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2F21EA" w14:textId="77777777" w:rsidR="00E10CF7" w:rsidRPr="007757ED" w:rsidRDefault="00E10CF7" w:rsidP="00770CAC">
      <w:pPr>
        <w:spacing w:before="120" w:after="120" w:line="240" w:lineRule="auto"/>
        <w:rPr>
          <w:rFonts w:ascii="Simplified Arabic" w:eastAsia="Sakkal Majalla" w:hAnsi="Simplified Arabic" w:cs="Simplified Arabic"/>
          <w:b/>
          <w:sz w:val="32"/>
          <w:szCs w:val="32"/>
        </w:rPr>
      </w:pPr>
      <w:r w:rsidRPr="007757ED">
        <w:rPr>
          <w:rFonts w:ascii="Simplified Arabic" w:eastAsia="Sakkal Majalla" w:hAnsi="Simplified Arabic" w:cs="Simplified Arabic"/>
          <w:b/>
          <w:sz w:val="32"/>
          <w:szCs w:val="32"/>
          <w:rtl/>
        </w:rPr>
        <w:t xml:space="preserve">جامعة </w:t>
      </w:r>
      <w:proofErr w:type="spellStart"/>
      <w:r w:rsidRPr="007757ED">
        <w:rPr>
          <w:rFonts w:ascii="Simplified Arabic" w:eastAsia="Sakkal Majalla" w:hAnsi="Simplified Arabic" w:cs="Simplified Arabic"/>
          <w:b/>
          <w:sz w:val="32"/>
          <w:szCs w:val="32"/>
          <w:rtl/>
        </w:rPr>
        <w:t>ميدأوشن</w:t>
      </w:r>
      <w:proofErr w:type="spellEnd"/>
      <w:r w:rsidRPr="007757ED">
        <w:rPr>
          <w:rFonts w:ascii="Simplified Arabic" w:eastAsia="Sakkal Majalla" w:hAnsi="Simplified Arabic" w:cs="Simplified Arabic"/>
          <w:b/>
          <w:sz w:val="32"/>
          <w:szCs w:val="32"/>
          <w:rtl/>
        </w:rPr>
        <w:t xml:space="preserve"> </w:t>
      </w:r>
    </w:p>
    <w:p w14:paraId="5F34E5BF" w14:textId="77777777" w:rsidR="00E10CF7" w:rsidRPr="007757ED" w:rsidRDefault="00E10CF7" w:rsidP="00770CAC">
      <w:pPr>
        <w:spacing w:before="120" w:after="120" w:line="240" w:lineRule="auto"/>
        <w:rPr>
          <w:rFonts w:ascii="Simplified Arabic" w:eastAsia="Sakkal Majalla" w:hAnsi="Simplified Arabic" w:cs="Simplified Arabic"/>
          <w:b/>
          <w:sz w:val="32"/>
          <w:szCs w:val="32"/>
        </w:rPr>
      </w:pPr>
      <w:r w:rsidRPr="007757ED">
        <w:rPr>
          <w:rFonts w:ascii="Simplified Arabic" w:eastAsia="Sakkal Majalla" w:hAnsi="Simplified Arabic" w:cs="Simplified Arabic"/>
          <w:b/>
          <w:noProof/>
          <w:sz w:val="32"/>
          <w:szCs w:val="32"/>
        </w:rPr>
        <w:drawing>
          <wp:anchor distT="0" distB="0" distL="114300" distR="114300" simplePos="0" relativeHeight="251659264" behindDoc="0" locked="0" layoutInCell="1" hidden="0" allowOverlap="1" wp14:anchorId="4C2F9E74" wp14:editId="59DEA859">
            <wp:simplePos x="0" y="0"/>
            <wp:positionH relativeFrom="margin">
              <wp:posOffset>-695324</wp:posOffset>
            </wp:positionH>
            <wp:positionV relativeFrom="margin">
              <wp:posOffset>-276224</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sidRPr="007757ED">
        <w:rPr>
          <w:rFonts w:ascii="Simplified Arabic" w:eastAsia="Sakkal Majalla" w:hAnsi="Simplified Arabic" w:cs="Simplified Arabic"/>
          <w:b/>
          <w:sz w:val="32"/>
          <w:szCs w:val="32"/>
          <w:rtl/>
        </w:rPr>
        <w:t xml:space="preserve"> </w:t>
      </w:r>
      <w:r>
        <w:rPr>
          <w:rFonts w:ascii="Simplified Arabic" w:eastAsia="Sakkal Majalla" w:hAnsi="Simplified Arabic" w:cs="Simplified Arabic" w:hint="cs"/>
          <w:b/>
          <w:sz w:val="32"/>
          <w:szCs w:val="32"/>
          <w:rtl/>
        </w:rPr>
        <w:t xml:space="preserve"> </w:t>
      </w:r>
      <w:r w:rsidRPr="007757ED">
        <w:rPr>
          <w:rFonts w:ascii="Simplified Arabic" w:eastAsia="Sakkal Majalla" w:hAnsi="Simplified Arabic" w:cs="Simplified Arabic"/>
          <w:b/>
          <w:sz w:val="32"/>
          <w:szCs w:val="32"/>
          <w:rtl/>
        </w:rPr>
        <w:t xml:space="preserve"> كلية الإدارة </w:t>
      </w:r>
    </w:p>
    <w:p w14:paraId="0B5EC521" w14:textId="77777777" w:rsidR="00E10CF7" w:rsidRPr="007757ED" w:rsidRDefault="00E10CF7" w:rsidP="00770CAC">
      <w:pPr>
        <w:spacing w:before="120" w:after="120" w:line="240" w:lineRule="auto"/>
        <w:rPr>
          <w:rFonts w:ascii="Simplified Arabic" w:eastAsia="Sakkal Majalla" w:hAnsi="Simplified Arabic" w:cs="Simplified Arabic"/>
          <w:sz w:val="32"/>
          <w:szCs w:val="32"/>
        </w:rPr>
      </w:pPr>
      <w:r w:rsidRPr="007757ED">
        <w:rPr>
          <w:rFonts w:ascii="Simplified Arabic" w:eastAsia="Sakkal Majalla" w:hAnsi="Simplified Arabic" w:cs="Simplified Arabic"/>
          <w:b/>
          <w:sz w:val="32"/>
          <w:szCs w:val="32"/>
          <w:rtl/>
        </w:rPr>
        <w:t>تخصص إدارة أعمال</w:t>
      </w:r>
    </w:p>
    <w:p w14:paraId="4DBD3650" w14:textId="77777777" w:rsidR="00E10CF7" w:rsidRPr="007757ED" w:rsidRDefault="00E10CF7" w:rsidP="00770CAC">
      <w:pPr>
        <w:spacing w:before="120" w:after="120" w:line="240" w:lineRule="auto"/>
        <w:rPr>
          <w:rFonts w:ascii="Simplified Arabic" w:eastAsia="Sakkal Majalla" w:hAnsi="Simplified Arabic" w:cs="Simplified Arabic"/>
          <w:sz w:val="32"/>
          <w:szCs w:val="32"/>
        </w:rPr>
      </w:pPr>
    </w:p>
    <w:p w14:paraId="6ED98529" w14:textId="77777777" w:rsidR="00E10CF7" w:rsidRPr="007757ED" w:rsidRDefault="00E10CF7" w:rsidP="00770CAC">
      <w:pPr>
        <w:spacing w:before="120" w:after="120" w:line="240" w:lineRule="auto"/>
        <w:rPr>
          <w:rFonts w:ascii="Simplified Arabic" w:eastAsia="Sakkal Majalla" w:hAnsi="Simplified Arabic" w:cs="Simplified Arabic"/>
          <w:sz w:val="32"/>
          <w:szCs w:val="32"/>
        </w:rPr>
      </w:pPr>
    </w:p>
    <w:p w14:paraId="29D65787" w14:textId="77777777" w:rsidR="00E10CF7" w:rsidRPr="007757ED" w:rsidRDefault="00E10CF7" w:rsidP="00770CAC">
      <w:pPr>
        <w:spacing w:before="120" w:after="120" w:line="240" w:lineRule="auto"/>
        <w:rPr>
          <w:rFonts w:ascii="Simplified Arabic" w:eastAsia="Sakkal Majalla" w:hAnsi="Simplified Arabic" w:cs="Simplified Arabic"/>
          <w:sz w:val="32"/>
          <w:szCs w:val="32"/>
        </w:rPr>
      </w:pPr>
    </w:p>
    <w:p w14:paraId="1EE8A399" w14:textId="77777777" w:rsidR="00E10CF7" w:rsidRPr="007757ED" w:rsidRDefault="00E10CF7" w:rsidP="00770CAC">
      <w:pPr>
        <w:spacing w:before="120" w:after="120" w:line="240" w:lineRule="auto"/>
        <w:jc w:val="center"/>
        <w:rPr>
          <w:rFonts w:ascii="Simplified Arabic" w:eastAsia="Sakkal Majalla" w:hAnsi="Simplified Arabic" w:cs="Simplified Arabic"/>
          <w:b/>
          <w:sz w:val="32"/>
          <w:szCs w:val="32"/>
          <w:rtl/>
        </w:rPr>
      </w:pPr>
      <w:bookmarkStart w:id="0" w:name="_Hlk175206847"/>
    </w:p>
    <w:p w14:paraId="5DD8D7FB" w14:textId="28793AC1" w:rsidR="00E10CF7" w:rsidRDefault="00E10CF7" w:rsidP="00770CAC">
      <w:pPr>
        <w:spacing w:before="120" w:after="120" w:line="240" w:lineRule="auto"/>
        <w:jc w:val="center"/>
        <w:rPr>
          <w:rFonts w:ascii="Simplified Arabic" w:eastAsia="Sakkal Majalla" w:hAnsi="Simplified Arabic" w:cs="Simplified Arabic"/>
          <w:b/>
          <w:sz w:val="32"/>
          <w:szCs w:val="32"/>
          <w:rtl/>
        </w:rPr>
      </w:pPr>
      <w:r w:rsidRPr="007757ED">
        <w:rPr>
          <w:rFonts w:ascii="Simplified Arabic" w:eastAsia="Sakkal Majalla" w:hAnsi="Simplified Arabic" w:cs="Simplified Arabic"/>
          <w:b/>
          <w:sz w:val="32"/>
          <w:szCs w:val="32"/>
          <w:rtl/>
        </w:rPr>
        <w:t>أثر رصد تجربة المستفيد على الخدمات الإسعافية والصحية</w:t>
      </w:r>
    </w:p>
    <w:p w14:paraId="414B4EE9" w14:textId="77EB45FB" w:rsidR="00D14C23" w:rsidRPr="00431301" w:rsidRDefault="00D14C23" w:rsidP="00D14C23">
      <w:pPr>
        <w:jc w:val="center"/>
        <w:rPr>
          <w:rFonts w:ascii="Simplified Arabic" w:eastAsia="Sakkal Majalla" w:hAnsi="Simplified Arabic" w:cs="Simplified Arabic"/>
          <w:b/>
          <w:sz w:val="32"/>
          <w:szCs w:val="32"/>
        </w:rPr>
      </w:pPr>
      <w:r w:rsidRPr="00431301">
        <w:rPr>
          <w:rFonts w:ascii="Simplified Arabic" w:eastAsia="Sakkal Majalla" w:hAnsi="Simplified Arabic" w:cs="Simplified Arabic" w:hint="cs"/>
          <w:b/>
          <w:sz w:val="32"/>
          <w:szCs w:val="32"/>
          <w:rtl/>
        </w:rPr>
        <w:t xml:space="preserve">دراسة تطبيقية على </w:t>
      </w:r>
      <w:r w:rsidRPr="00431301">
        <w:rPr>
          <w:rFonts w:ascii="Simplified Arabic" w:eastAsia="Sakkal Majalla" w:hAnsi="Simplified Arabic" w:cs="Simplified Arabic"/>
          <w:b/>
          <w:sz w:val="32"/>
          <w:szCs w:val="32"/>
          <w:rtl/>
        </w:rPr>
        <w:t>هيئة الهلال الاحمر السعودي</w:t>
      </w:r>
    </w:p>
    <w:p w14:paraId="4DCFB8A2" w14:textId="77777777" w:rsidR="00D14C23" w:rsidRPr="00D14C23" w:rsidRDefault="00D14C23" w:rsidP="00770CAC">
      <w:pPr>
        <w:spacing w:before="120" w:after="120" w:line="240" w:lineRule="auto"/>
        <w:jc w:val="center"/>
        <w:rPr>
          <w:rFonts w:ascii="Simplified Arabic" w:eastAsia="Sakkal Majalla" w:hAnsi="Simplified Arabic" w:cs="Simplified Arabic"/>
          <w:b/>
          <w:sz w:val="32"/>
          <w:szCs w:val="32"/>
        </w:rPr>
      </w:pPr>
    </w:p>
    <w:bookmarkEnd w:id="0"/>
    <w:p w14:paraId="5945DBB0" w14:textId="77777777" w:rsidR="00E10CF7" w:rsidRPr="007757ED" w:rsidRDefault="00E10CF7" w:rsidP="00770CAC">
      <w:pPr>
        <w:spacing w:before="120" w:after="120" w:line="240" w:lineRule="auto"/>
        <w:jc w:val="center"/>
        <w:rPr>
          <w:rFonts w:ascii="Simplified Arabic" w:eastAsia="Sakkal Majalla" w:hAnsi="Simplified Arabic" w:cs="Simplified Arabic"/>
          <w:b/>
          <w:sz w:val="32"/>
          <w:szCs w:val="32"/>
        </w:rPr>
      </w:pPr>
      <w:r w:rsidRPr="007757ED">
        <w:rPr>
          <w:rFonts w:ascii="Simplified Arabic" w:eastAsia="Sakkal Majalla" w:hAnsi="Simplified Arabic" w:cs="Simplified Arabic"/>
          <w:b/>
          <w:sz w:val="32"/>
          <w:szCs w:val="32"/>
          <w:rtl/>
        </w:rPr>
        <w:t>إعداد الطالب/</w:t>
      </w:r>
    </w:p>
    <w:p w14:paraId="6809E493" w14:textId="77777777" w:rsidR="00E10CF7" w:rsidRPr="007757ED" w:rsidRDefault="00E10CF7" w:rsidP="00770CAC">
      <w:pPr>
        <w:spacing w:before="120" w:after="120" w:line="240" w:lineRule="auto"/>
        <w:jc w:val="center"/>
        <w:rPr>
          <w:rFonts w:ascii="Simplified Arabic" w:eastAsia="Sakkal Majalla" w:hAnsi="Simplified Arabic" w:cs="Simplified Arabic"/>
          <w:b/>
          <w:sz w:val="32"/>
          <w:szCs w:val="32"/>
        </w:rPr>
      </w:pPr>
      <w:r w:rsidRPr="007757ED">
        <w:rPr>
          <w:rFonts w:ascii="Simplified Arabic" w:eastAsia="Sakkal Majalla" w:hAnsi="Simplified Arabic" w:cs="Simplified Arabic"/>
          <w:b/>
          <w:sz w:val="32"/>
          <w:szCs w:val="32"/>
          <w:rtl/>
        </w:rPr>
        <w:t xml:space="preserve">فيصل بن </w:t>
      </w:r>
      <w:proofErr w:type="gramStart"/>
      <w:r w:rsidRPr="007757ED">
        <w:rPr>
          <w:rFonts w:ascii="Simplified Arabic" w:eastAsia="Sakkal Majalla" w:hAnsi="Simplified Arabic" w:cs="Simplified Arabic"/>
          <w:b/>
          <w:sz w:val="32"/>
          <w:szCs w:val="32"/>
          <w:rtl/>
        </w:rPr>
        <w:t>عبدالله</w:t>
      </w:r>
      <w:proofErr w:type="gramEnd"/>
      <w:r w:rsidRPr="007757ED">
        <w:rPr>
          <w:rFonts w:ascii="Simplified Arabic" w:eastAsia="Sakkal Majalla" w:hAnsi="Simplified Arabic" w:cs="Simplified Arabic"/>
          <w:b/>
          <w:sz w:val="32"/>
          <w:szCs w:val="32"/>
          <w:rtl/>
        </w:rPr>
        <w:t xml:space="preserve"> بن محمد الورهي</w:t>
      </w:r>
    </w:p>
    <w:p w14:paraId="5E92BBFC" w14:textId="77777777" w:rsidR="00E10CF7" w:rsidRPr="007757ED" w:rsidRDefault="00E10CF7" w:rsidP="00770CAC">
      <w:pPr>
        <w:spacing w:before="120" w:after="120" w:line="240" w:lineRule="auto"/>
        <w:jc w:val="center"/>
        <w:rPr>
          <w:rFonts w:ascii="Simplified Arabic" w:eastAsia="Sakkal Majalla" w:hAnsi="Simplified Arabic" w:cs="Simplified Arabic"/>
          <w:b/>
          <w:sz w:val="32"/>
          <w:szCs w:val="32"/>
        </w:rPr>
      </w:pPr>
    </w:p>
    <w:p w14:paraId="3E42918E" w14:textId="77777777" w:rsidR="00E10CF7" w:rsidRPr="007757ED" w:rsidRDefault="00E10CF7" w:rsidP="00770CAC">
      <w:pPr>
        <w:spacing w:before="120" w:after="120" w:line="240" w:lineRule="auto"/>
        <w:jc w:val="center"/>
        <w:rPr>
          <w:rFonts w:ascii="Simplified Arabic" w:eastAsia="Sakkal Majalla" w:hAnsi="Simplified Arabic" w:cs="Simplified Arabic"/>
          <w:b/>
          <w:sz w:val="32"/>
          <w:szCs w:val="32"/>
        </w:rPr>
      </w:pPr>
    </w:p>
    <w:p w14:paraId="1AD6DAB7" w14:textId="6589BD4B" w:rsidR="00E10CF7" w:rsidRPr="007757ED" w:rsidRDefault="00487ED9" w:rsidP="00770CAC">
      <w:pPr>
        <w:spacing w:before="120" w:after="120" w:line="240" w:lineRule="auto"/>
        <w:jc w:val="center"/>
        <w:rPr>
          <w:rFonts w:ascii="Simplified Arabic" w:eastAsia="Sakkal Majalla" w:hAnsi="Simplified Arabic" w:cs="Simplified Arabic"/>
          <w:b/>
          <w:sz w:val="32"/>
          <w:szCs w:val="32"/>
        </w:rPr>
      </w:pPr>
      <w:r>
        <w:rPr>
          <w:rFonts w:ascii="Simplified Arabic" w:eastAsia="Sakkal Majalla" w:hAnsi="Simplified Arabic" w:cs="Simplified Arabic" w:hint="cs"/>
          <w:b/>
          <w:sz w:val="32"/>
          <w:szCs w:val="32"/>
          <w:rtl/>
        </w:rPr>
        <w:t>إشراف/</w:t>
      </w:r>
    </w:p>
    <w:p w14:paraId="3F91680F" w14:textId="702FE59F" w:rsidR="00E10CF7" w:rsidRDefault="00E10CF7" w:rsidP="00770CAC">
      <w:pPr>
        <w:spacing w:before="120" w:after="120" w:line="240" w:lineRule="auto"/>
        <w:jc w:val="center"/>
        <w:rPr>
          <w:rFonts w:ascii="Simplified Arabic" w:eastAsia="Sakkal Majalla" w:hAnsi="Simplified Arabic" w:cs="Simplified Arabic"/>
          <w:b/>
          <w:sz w:val="32"/>
          <w:szCs w:val="32"/>
          <w:rtl/>
        </w:rPr>
      </w:pPr>
      <w:r w:rsidRPr="007757ED">
        <w:rPr>
          <w:rFonts w:ascii="Simplified Arabic" w:eastAsia="Sakkal Majalla" w:hAnsi="Simplified Arabic" w:cs="Simplified Arabic"/>
          <w:b/>
          <w:sz w:val="32"/>
          <w:szCs w:val="32"/>
          <w:rtl/>
        </w:rPr>
        <w:t>سعادة الدكتورة</w:t>
      </w:r>
      <w:r w:rsidRPr="007757ED">
        <w:rPr>
          <w:rFonts w:ascii="Simplified Arabic" w:eastAsia="Sakkal Majalla" w:hAnsi="Simplified Arabic" w:cs="Simplified Arabic"/>
          <w:b/>
          <w:sz w:val="32"/>
          <w:szCs w:val="32"/>
        </w:rPr>
        <w:t>/</w:t>
      </w:r>
      <w:r w:rsidRPr="007757ED">
        <w:rPr>
          <w:rFonts w:ascii="Simplified Arabic" w:eastAsia="Sakkal Majalla" w:hAnsi="Simplified Arabic" w:cs="Simplified Arabic"/>
          <w:b/>
          <w:sz w:val="32"/>
          <w:szCs w:val="32"/>
          <w:rtl/>
        </w:rPr>
        <w:t xml:space="preserve"> أسماء </w:t>
      </w:r>
      <w:proofErr w:type="spellStart"/>
      <w:r w:rsidRPr="007757ED">
        <w:rPr>
          <w:rFonts w:ascii="Simplified Arabic" w:eastAsia="Sakkal Majalla" w:hAnsi="Simplified Arabic" w:cs="Simplified Arabic"/>
          <w:b/>
          <w:sz w:val="32"/>
          <w:szCs w:val="32"/>
          <w:rtl/>
        </w:rPr>
        <w:t>أبوعنزة</w:t>
      </w:r>
      <w:proofErr w:type="spellEnd"/>
    </w:p>
    <w:p w14:paraId="7888FCDE" w14:textId="7D46D0B6" w:rsidR="00487ED9" w:rsidRPr="007757ED" w:rsidRDefault="00487ED9" w:rsidP="00770CAC">
      <w:pPr>
        <w:spacing w:before="120" w:after="120" w:line="240" w:lineRule="auto"/>
        <w:jc w:val="center"/>
        <w:rPr>
          <w:rFonts w:ascii="Simplified Arabic" w:eastAsia="Sakkal Majalla" w:hAnsi="Simplified Arabic" w:cs="Simplified Arabic"/>
          <w:b/>
          <w:sz w:val="32"/>
          <w:szCs w:val="32"/>
          <w:rtl/>
        </w:rPr>
      </w:pPr>
      <w:r>
        <w:rPr>
          <w:rFonts w:ascii="Simplified Arabic" w:eastAsia="Sakkal Majalla" w:hAnsi="Simplified Arabic" w:cs="Simplified Arabic" w:hint="cs"/>
          <w:b/>
          <w:sz w:val="32"/>
          <w:szCs w:val="32"/>
          <w:rtl/>
        </w:rPr>
        <w:t xml:space="preserve">سعادة الدكتور/ الفيصل </w:t>
      </w:r>
      <w:r w:rsidR="00F33DD6">
        <w:rPr>
          <w:rFonts w:ascii="Simplified Arabic" w:eastAsia="Sakkal Majalla" w:hAnsi="Simplified Arabic" w:cs="Simplified Arabic" w:hint="cs"/>
          <w:b/>
          <w:sz w:val="32"/>
          <w:szCs w:val="32"/>
          <w:rtl/>
        </w:rPr>
        <w:t>عبد الحميد</w:t>
      </w:r>
    </w:p>
    <w:p w14:paraId="4851EF86" w14:textId="77777777" w:rsidR="00E10CF7" w:rsidRPr="007757ED" w:rsidRDefault="00E10CF7" w:rsidP="00770CAC">
      <w:pPr>
        <w:spacing w:before="120" w:after="120" w:line="240" w:lineRule="auto"/>
        <w:jc w:val="center"/>
        <w:rPr>
          <w:rFonts w:ascii="Simplified Arabic" w:eastAsia="Sakkal Majalla" w:hAnsi="Simplified Arabic" w:cs="Simplified Arabic"/>
          <w:b/>
          <w:sz w:val="32"/>
          <w:szCs w:val="32"/>
        </w:rPr>
      </w:pPr>
    </w:p>
    <w:p w14:paraId="71EAA933" w14:textId="186E686F" w:rsidR="00E10CF7" w:rsidRPr="007757ED" w:rsidRDefault="00E10CF7" w:rsidP="00770CAC">
      <w:pPr>
        <w:spacing w:before="120" w:after="120" w:line="240" w:lineRule="auto"/>
        <w:jc w:val="center"/>
        <w:rPr>
          <w:rFonts w:ascii="Simplified Arabic" w:eastAsia="Sakkal Majalla" w:hAnsi="Simplified Arabic" w:cs="Simplified Arabic"/>
          <w:b/>
          <w:sz w:val="32"/>
          <w:szCs w:val="32"/>
        </w:rPr>
      </w:pPr>
      <w:r w:rsidRPr="007757ED">
        <w:rPr>
          <w:rFonts w:ascii="Simplified Arabic" w:eastAsia="Sakkal Majalla" w:hAnsi="Simplified Arabic" w:cs="Simplified Arabic"/>
          <w:b/>
          <w:sz w:val="32"/>
          <w:szCs w:val="32"/>
          <w:rtl/>
        </w:rPr>
        <w:t>العام الدراسي</w:t>
      </w:r>
    </w:p>
    <w:p w14:paraId="5269F892" w14:textId="77777777" w:rsidR="00E10CF7" w:rsidRPr="007757ED" w:rsidRDefault="00E10CF7" w:rsidP="00770CAC">
      <w:pPr>
        <w:spacing w:before="120" w:after="120" w:line="240" w:lineRule="auto"/>
        <w:jc w:val="center"/>
        <w:rPr>
          <w:rFonts w:ascii="Simplified Arabic" w:eastAsia="Sakkal Majalla" w:hAnsi="Simplified Arabic" w:cs="Simplified Arabic"/>
          <w:b/>
          <w:sz w:val="32"/>
          <w:szCs w:val="32"/>
          <w:rtl/>
        </w:rPr>
      </w:pPr>
      <w:r w:rsidRPr="007757ED">
        <w:rPr>
          <w:rFonts w:ascii="Simplified Arabic" w:eastAsia="Sakkal Majalla" w:hAnsi="Simplified Arabic" w:cs="Simplified Arabic"/>
          <w:b/>
          <w:sz w:val="32"/>
          <w:szCs w:val="32"/>
        </w:rPr>
        <w:t>2024</w:t>
      </w:r>
    </w:p>
    <w:p w14:paraId="039DFDF5" w14:textId="5F787D64" w:rsidR="00D75AC9" w:rsidRPr="007757ED" w:rsidRDefault="00E10CF7" w:rsidP="00D75AC9">
      <w:pPr>
        <w:spacing w:before="120" w:after="120" w:line="240" w:lineRule="auto"/>
        <w:rPr>
          <w:rFonts w:ascii="Simplified Arabic" w:eastAsia="Sakkal Majalla" w:hAnsi="Simplified Arabic" w:cs="Simplified Arabic"/>
          <w:b/>
          <w:sz w:val="32"/>
          <w:szCs w:val="32"/>
        </w:rPr>
      </w:pPr>
      <w:r>
        <w:rPr>
          <w:rFonts w:ascii="Simplified Arabic" w:eastAsia="Sakkal Majalla" w:hAnsi="Simplified Arabic" w:cs="Simplified Arabic"/>
          <w:b/>
          <w:sz w:val="32"/>
          <w:szCs w:val="32"/>
          <w:rtl/>
        </w:rPr>
        <w:br w:type="page"/>
      </w:r>
      <w:r w:rsidR="00D75AC9">
        <w:rPr>
          <w:rFonts w:ascii="Simplified Arabic" w:eastAsia="Sakkal Majalla" w:hAnsi="Simplified Arabic" w:cs="Simplified Arabic"/>
          <w:b/>
          <w:sz w:val="32"/>
          <w:szCs w:val="32"/>
        </w:rPr>
        <w:lastRenderedPageBreak/>
        <w:t xml:space="preserve">University Midocean  </w:t>
      </w:r>
    </w:p>
    <w:p w14:paraId="5F2450B5" w14:textId="354581B7" w:rsidR="00D75AC9" w:rsidRPr="007757ED" w:rsidRDefault="00D75AC9" w:rsidP="00D75AC9">
      <w:pPr>
        <w:spacing w:before="120" w:after="120" w:line="240" w:lineRule="auto"/>
        <w:rPr>
          <w:rFonts w:ascii="Simplified Arabic" w:eastAsia="Sakkal Majalla" w:hAnsi="Simplified Arabic" w:cs="Simplified Arabic"/>
          <w:b/>
          <w:sz w:val="32"/>
          <w:szCs w:val="32"/>
        </w:rPr>
      </w:pPr>
      <w:r w:rsidRPr="007757ED">
        <w:rPr>
          <w:rFonts w:ascii="Simplified Arabic" w:eastAsia="Sakkal Majalla" w:hAnsi="Simplified Arabic" w:cs="Simplified Arabic"/>
          <w:b/>
          <w:noProof/>
          <w:sz w:val="32"/>
          <w:szCs w:val="32"/>
        </w:rPr>
        <w:drawing>
          <wp:anchor distT="0" distB="0" distL="114300" distR="114300" simplePos="0" relativeHeight="251685888" behindDoc="0" locked="0" layoutInCell="1" hidden="0" allowOverlap="1" wp14:anchorId="023E57B9" wp14:editId="2CB8074F">
            <wp:simplePos x="0" y="0"/>
            <wp:positionH relativeFrom="margin">
              <wp:posOffset>-695324</wp:posOffset>
            </wp:positionH>
            <wp:positionV relativeFrom="margin">
              <wp:posOffset>-276224</wp:posOffset>
            </wp:positionV>
            <wp:extent cx="2227152" cy="2066925"/>
            <wp:effectExtent l="0" t="0" r="0" b="0"/>
            <wp:wrapSquare wrapText="bothSides" distT="0" distB="0" distL="114300" distR="114300"/>
            <wp:docPr id="2"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Pr>
          <w:rFonts w:ascii="Simplified Arabic" w:eastAsia="Sakkal Majalla" w:hAnsi="Simplified Arabic" w:cs="Simplified Arabic"/>
          <w:b/>
          <w:sz w:val="32"/>
          <w:szCs w:val="32"/>
        </w:rPr>
        <w:t>College of Management</w:t>
      </w:r>
      <w:r w:rsidRPr="007757ED">
        <w:rPr>
          <w:rFonts w:ascii="Simplified Arabic" w:eastAsia="Sakkal Majalla" w:hAnsi="Simplified Arabic" w:cs="Simplified Arabic"/>
          <w:b/>
          <w:sz w:val="32"/>
          <w:szCs w:val="32"/>
          <w:rtl/>
        </w:rPr>
        <w:t xml:space="preserve"> </w:t>
      </w:r>
    </w:p>
    <w:p w14:paraId="0F390C25" w14:textId="77777777" w:rsidR="00D75AC9" w:rsidRPr="007757ED" w:rsidRDefault="00D75AC9" w:rsidP="00D75AC9">
      <w:pPr>
        <w:spacing w:before="120" w:after="120" w:line="240" w:lineRule="auto"/>
        <w:rPr>
          <w:rFonts w:ascii="Simplified Arabic" w:eastAsia="Sakkal Majalla" w:hAnsi="Simplified Arabic" w:cs="Simplified Arabic"/>
          <w:sz w:val="32"/>
          <w:szCs w:val="32"/>
          <w:rtl/>
        </w:rPr>
      </w:pPr>
      <w:r>
        <w:rPr>
          <w:rFonts w:ascii="Simplified Arabic" w:eastAsia="Sakkal Majalla" w:hAnsi="Simplified Arabic" w:cs="Simplified Arabic"/>
          <w:b/>
          <w:sz w:val="32"/>
          <w:szCs w:val="32"/>
        </w:rPr>
        <w:t>Business Administration</w:t>
      </w:r>
    </w:p>
    <w:p w14:paraId="1A93997F" w14:textId="77777777" w:rsidR="00D75AC9" w:rsidRPr="007757ED" w:rsidRDefault="00D75AC9" w:rsidP="00D75AC9">
      <w:pPr>
        <w:spacing w:before="120" w:after="120" w:line="240" w:lineRule="auto"/>
        <w:rPr>
          <w:rFonts w:ascii="Simplified Arabic" w:eastAsia="Sakkal Majalla" w:hAnsi="Simplified Arabic" w:cs="Simplified Arabic"/>
          <w:sz w:val="32"/>
          <w:szCs w:val="32"/>
        </w:rPr>
      </w:pPr>
    </w:p>
    <w:p w14:paraId="2B745D80" w14:textId="77777777" w:rsidR="00D75AC9" w:rsidRPr="007757ED" w:rsidRDefault="00D75AC9" w:rsidP="00D75AC9">
      <w:pPr>
        <w:spacing w:before="120" w:after="120" w:line="240" w:lineRule="auto"/>
        <w:rPr>
          <w:rFonts w:ascii="Simplified Arabic" w:eastAsia="Sakkal Majalla" w:hAnsi="Simplified Arabic" w:cs="Simplified Arabic"/>
          <w:sz w:val="32"/>
          <w:szCs w:val="32"/>
        </w:rPr>
      </w:pPr>
    </w:p>
    <w:p w14:paraId="2A33D277" w14:textId="77777777" w:rsidR="00D75AC9" w:rsidRPr="007757ED" w:rsidRDefault="00D75AC9" w:rsidP="00D75AC9">
      <w:pPr>
        <w:spacing w:before="120" w:after="120" w:line="240" w:lineRule="auto"/>
        <w:jc w:val="center"/>
        <w:rPr>
          <w:rFonts w:ascii="Simplified Arabic" w:eastAsia="Sakkal Majalla" w:hAnsi="Simplified Arabic" w:cs="Simplified Arabic"/>
          <w:b/>
          <w:sz w:val="32"/>
          <w:szCs w:val="32"/>
          <w:rtl/>
        </w:rPr>
      </w:pPr>
    </w:p>
    <w:p w14:paraId="211DE657" w14:textId="77777777" w:rsidR="00D75AC9" w:rsidRPr="00431301" w:rsidRDefault="00D75AC9" w:rsidP="00D75AC9">
      <w:pPr>
        <w:spacing w:before="120" w:after="120" w:line="240" w:lineRule="auto"/>
        <w:jc w:val="center"/>
        <w:rPr>
          <w:rFonts w:ascii="Simplified Arabic" w:eastAsia="Sakkal Majalla" w:hAnsi="Simplified Arabic" w:cs="Simplified Arabic"/>
          <w:b/>
          <w:sz w:val="32"/>
          <w:szCs w:val="32"/>
          <w:rtl/>
        </w:rPr>
      </w:pPr>
      <w:r w:rsidRPr="00431301">
        <w:rPr>
          <w:rFonts w:ascii="Simplified Arabic" w:eastAsia="Sakkal Majalla" w:hAnsi="Simplified Arabic" w:cs="Simplified Arabic"/>
          <w:b/>
          <w:sz w:val="32"/>
          <w:szCs w:val="32"/>
        </w:rPr>
        <w:t>The impact of monitoring the beneficiary experience on ambulatory and health services</w:t>
      </w:r>
    </w:p>
    <w:p w14:paraId="131A598C" w14:textId="77777777" w:rsidR="00D75AC9" w:rsidRDefault="00D75AC9" w:rsidP="00D75AC9">
      <w:pPr>
        <w:spacing w:before="120" w:after="120" w:line="240" w:lineRule="auto"/>
        <w:jc w:val="center"/>
        <w:rPr>
          <w:rFonts w:ascii="Simplified Arabic" w:eastAsia="Sakkal Majalla" w:hAnsi="Simplified Arabic" w:cs="Simplified Arabic"/>
          <w:b/>
          <w:sz w:val="32"/>
          <w:szCs w:val="32"/>
          <w:rtl/>
        </w:rPr>
      </w:pPr>
      <w:r w:rsidRPr="00431301">
        <w:rPr>
          <w:rFonts w:ascii="Simplified Arabic" w:eastAsia="Sakkal Majalla" w:hAnsi="Simplified Arabic" w:cs="Simplified Arabic"/>
          <w:b/>
          <w:sz w:val="32"/>
          <w:szCs w:val="32"/>
        </w:rPr>
        <w:t>An applied study on the Saudi Red Crescent Authority</w:t>
      </w:r>
    </w:p>
    <w:p w14:paraId="74E9FD57" w14:textId="77777777" w:rsidR="00D75AC9" w:rsidRPr="007757ED" w:rsidRDefault="00D75AC9" w:rsidP="00D75AC9">
      <w:pPr>
        <w:spacing w:before="120" w:after="120" w:line="240" w:lineRule="auto"/>
        <w:jc w:val="center"/>
        <w:rPr>
          <w:rFonts w:ascii="Simplified Arabic" w:eastAsia="Sakkal Majalla" w:hAnsi="Simplified Arabic" w:cs="Simplified Arabic"/>
          <w:b/>
          <w:sz w:val="32"/>
          <w:szCs w:val="32"/>
        </w:rPr>
      </w:pPr>
    </w:p>
    <w:p w14:paraId="4FA8D642" w14:textId="77777777" w:rsidR="00D75AC9" w:rsidRDefault="00D75AC9" w:rsidP="00D75AC9">
      <w:pPr>
        <w:spacing w:before="120" w:after="120" w:line="240" w:lineRule="auto"/>
        <w:jc w:val="center"/>
        <w:rPr>
          <w:rFonts w:ascii="Simplified Arabic" w:eastAsia="Sakkal Majalla" w:hAnsi="Simplified Arabic" w:cs="Simplified Arabic"/>
          <w:b/>
          <w:sz w:val="32"/>
          <w:szCs w:val="32"/>
        </w:rPr>
      </w:pPr>
      <w:r w:rsidRPr="00DC2F36">
        <w:rPr>
          <w:rFonts w:ascii="Simplified Arabic" w:eastAsia="Sakkal Majalla" w:hAnsi="Simplified Arabic" w:cs="Simplified Arabic"/>
          <w:b/>
          <w:sz w:val="32"/>
          <w:szCs w:val="32"/>
        </w:rPr>
        <w:t>Preparation</w:t>
      </w:r>
      <w:r>
        <w:rPr>
          <w:rFonts w:ascii="Simplified Arabic" w:eastAsia="Sakkal Majalla" w:hAnsi="Simplified Arabic" w:cs="Simplified Arabic"/>
          <w:b/>
          <w:sz w:val="32"/>
          <w:szCs w:val="32"/>
        </w:rPr>
        <w:t xml:space="preserve"> by Student</w:t>
      </w:r>
      <w:r w:rsidRPr="00DC2F36">
        <w:rPr>
          <w:rFonts w:ascii="Simplified Arabic" w:eastAsia="Sakkal Majalla" w:hAnsi="Simplified Arabic" w:cs="Simplified Arabic"/>
          <w:b/>
          <w:sz w:val="32"/>
          <w:szCs w:val="32"/>
        </w:rPr>
        <w:t>/</w:t>
      </w:r>
    </w:p>
    <w:p w14:paraId="1B30924C" w14:textId="77777777" w:rsidR="00D75AC9" w:rsidRPr="007757ED" w:rsidRDefault="00D75AC9" w:rsidP="00D75AC9">
      <w:pPr>
        <w:spacing w:before="120" w:after="120" w:line="240" w:lineRule="auto"/>
        <w:jc w:val="center"/>
        <w:rPr>
          <w:rFonts w:ascii="Simplified Arabic" w:eastAsia="Sakkal Majalla" w:hAnsi="Simplified Arabic" w:cs="Simplified Arabic"/>
          <w:b/>
          <w:sz w:val="32"/>
          <w:szCs w:val="32"/>
        </w:rPr>
      </w:pPr>
      <w:r>
        <w:rPr>
          <w:rFonts w:ascii="Simplified Arabic" w:eastAsia="Sakkal Majalla" w:hAnsi="Simplified Arabic" w:cs="Simplified Arabic"/>
          <w:b/>
          <w:sz w:val="32"/>
          <w:szCs w:val="32"/>
        </w:rPr>
        <w:t xml:space="preserve">Faisal Abdullah M </w:t>
      </w:r>
      <w:proofErr w:type="spellStart"/>
      <w:r>
        <w:rPr>
          <w:rFonts w:ascii="Simplified Arabic" w:eastAsia="Sakkal Majalla" w:hAnsi="Simplified Arabic" w:cs="Simplified Arabic"/>
          <w:b/>
          <w:sz w:val="32"/>
          <w:szCs w:val="32"/>
        </w:rPr>
        <w:t>Alwarhi</w:t>
      </w:r>
      <w:proofErr w:type="spellEnd"/>
    </w:p>
    <w:p w14:paraId="31692BCD" w14:textId="77777777" w:rsidR="00D75AC9" w:rsidRPr="007757ED" w:rsidRDefault="00D75AC9" w:rsidP="00D75AC9">
      <w:pPr>
        <w:spacing w:before="120" w:after="120" w:line="240" w:lineRule="auto"/>
        <w:jc w:val="center"/>
        <w:rPr>
          <w:rFonts w:ascii="Simplified Arabic" w:eastAsia="Sakkal Majalla" w:hAnsi="Simplified Arabic" w:cs="Simplified Arabic"/>
          <w:b/>
          <w:sz w:val="32"/>
          <w:szCs w:val="32"/>
        </w:rPr>
      </w:pPr>
    </w:p>
    <w:p w14:paraId="2AC2282C" w14:textId="77777777" w:rsidR="00D75AC9" w:rsidRPr="007757ED" w:rsidRDefault="00D75AC9" w:rsidP="00D75AC9">
      <w:pPr>
        <w:spacing w:before="120" w:after="120" w:line="240" w:lineRule="auto"/>
        <w:jc w:val="center"/>
        <w:rPr>
          <w:rFonts w:ascii="Simplified Arabic" w:eastAsia="Sakkal Majalla" w:hAnsi="Simplified Arabic" w:cs="Simplified Arabic"/>
          <w:b/>
          <w:sz w:val="32"/>
          <w:szCs w:val="32"/>
        </w:rPr>
      </w:pPr>
    </w:p>
    <w:p w14:paraId="758BEB82" w14:textId="77777777" w:rsidR="00D75AC9" w:rsidRPr="0094772D" w:rsidRDefault="00D75AC9" w:rsidP="00D75AC9">
      <w:pPr>
        <w:spacing w:before="120" w:after="120" w:line="240" w:lineRule="auto"/>
        <w:jc w:val="center"/>
        <w:rPr>
          <w:rFonts w:ascii="Simplified Arabic" w:eastAsia="Sakkal Majalla" w:hAnsi="Simplified Arabic" w:cs="Simplified Arabic"/>
          <w:b/>
          <w:sz w:val="32"/>
          <w:szCs w:val="32"/>
          <w:rtl/>
        </w:rPr>
      </w:pPr>
      <w:r w:rsidRPr="0094772D">
        <w:rPr>
          <w:rFonts w:ascii="Simplified Arabic" w:eastAsia="Sakkal Majalla" w:hAnsi="Simplified Arabic" w:cs="Simplified Arabic"/>
          <w:b/>
          <w:sz w:val="32"/>
          <w:szCs w:val="32"/>
        </w:rPr>
        <w:t>Supervised by:</w:t>
      </w:r>
    </w:p>
    <w:p w14:paraId="13D6DE07" w14:textId="77777777" w:rsidR="00D75AC9" w:rsidRDefault="00D75AC9" w:rsidP="00D75AC9">
      <w:pPr>
        <w:spacing w:before="120" w:after="120" w:line="240" w:lineRule="auto"/>
        <w:jc w:val="center"/>
        <w:rPr>
          <w:rFonts w:ascii="Simplified Arabic" w:eastAsia="Sakkal Majalla" w:hAnsi="Simplified Arabic" w:cs="Simplified Arabic"/>
          <w:b/>
          <w:sz w:val="32"/>
          <w:szCs w:val="32"/>
          <w:rtl/>
        </w:rPr>
      </w:pPr>
      <w:r w:rsidRPr="00DC2F36">
        <w:rPr>
          <w:rFonts w:ascii="Simplified Arabic" w:eastAsia="Sakkal Majalla" w:hAnsi="Simplified Arabic" w:cs="Simplified Arabic"/>
          <w:b/>
          <w:sz w:val="32"/>
          <w:szCs w:val="32"/>
        </w:rPr>
        <w:t xml:space="preserve">Her Excellency Dr. Asma </w:t>
      </w:r>
      <w:proofErr w:type="spellStart"/>
      <w:r w:rsidRPr="00DC2F36">
        <w:rPr>
          <w:rFonts w:ascii="Simplified Arabic" w:eastAsia="Sakkal Majalla" w:hAnsi="Simplified Arabic" w:cs="Simplified Arabic"/>
          <w:b/>
          <w:sz w:val="32"/>
          <w:szCs w:val="32"/>
        </w:rPr>
        <w:t>Abu</w:t>
      </w:r>
      <w:r>
        <w:rPr>
          <w:rFonts w:ascii="Simplified Arabic" w:eastAsia="Sakkal Majalla" w:hAnsi="Simplified Arabic" w:cs="Simplified Arabic"/>
          <w:b/>
          <w:sz w:val="32"/>
          <w:szCs w:val="32"/>
        </w:rPr>
        <w:t>a</w:t>
      </w:r>
      <w:r w:rsidRPr="00DC2F36">
        <w:rPr>
          <w:rFonts w:ascii="Simplified Arabic" w:eastAsia="Sakkal Majalla" w:hAnsi="Simplified Arabic" w:cs="Simplified Arabic"/>
          <w:b/>
          <w:sz w:val="32"/>
          <w:szCs w:val="32"/>
        </w:rPr>
        <w:t>nz</w:t>
      </w:r>
      <w:r>
        <w:rPr>
          <w:rFonts w:ascii="Simplified Arabic" w:eastAsia="Sakkal Majalla" w:hAnsi="Simplified Arabic" w:cs="Simplified Arabic"/>
          <w:b/>
          <w:sz w:val="32"/>
          <w:szCs w:val="32"/>
        </w:rPr>
        <w:t>eh</w:t>
      </w:r>
      <w:proofErr w:type="spellEnd"/>
    </w:p>
    <w:p w14:paraId="35107980" w14:textId="4423BAD0" w:rsidR="00D75AC9" w:rsidRPr="00F33DD6" w:rsidRDefault="00D75AC9" w:rsidP="00D75AC9">
      <w:pPr>
        <w:spacing w:before="120" w:after="120" w:line="240" w:lineRule="auto"/>
        <w:jc w:val="center"/>
        <w:rPr>
          <w:rFonts w:ascii="Simplified Arabic" w:eastAsia="Sakkal Majalla" w:hAnsi="Simplified Arabic" w:cs="Simplified Arabic"/>
          <w:b/>
          <w:sz w:val="32"/>
          <w:szCs w:val="32"/>
          <w:rtl/>
        </w:rPr>
      </w:pPr>
      <w:r w:rsidRPr="00487ED9">
        <w:rPr>
          <w:rFonts w:ascii="Simplified Arabic" w:eastAsia="Sakkal Majalla" w:hAnsi="Simplified Arabic" w:cs="Simplified Arabic"/>
          <w:b/>
          <w:sz w:val="32"/>
          <w:szCs w:val="32"/>
        </w:rPr>
        <w:t xml:space="preserve">His Excellency Dr. </w:t>
      </w:r>
      <w:proofErr w:type="spellStart"/>
      <w:r w:rsidR="0098042E">
        <w:rPr>
          <w:rFonts w:ascii="Simplified Arabic" w:eastAsia="Sakkal Majalla" w:hAnsi="Simplified Arabic" w:cs="Simplified Arabic"/>
          <w:b/>
          <w:sz w:val="32"/>
          <w:szCs w:val="32"/>
        </w:rPr>
        <w:t>Alf</w:t>
      </w:r>
      <w:r w:rsidR="0098042E" w:rsidRPr="00487ED9">
        <w:rPr>
          <w:rFonts w:ascii="Simplified Arabic" w:eastAsia="Sakkal Majalla" w:hAnsi="Simplified Arabic" w:cs="Simplified Arabic"/>
          <w:b/>
          <w:sz w:val="32"/>
          <w:szCs w:val="32"/>
        </w:rPr>
        <w:t>aisal</w:t>
      </w:r>
      <w:proofErr w:type="spellEnd"/>
      <w:r w:rsidR="0098042E" w:rsidRPr="00487ED9">
        <w:rPr>
          <w:rFonts w:ascii="Simplified Arabic" w:eastAsia="Sakkal Majalla" w:hAnsi="Simplified Arabic" w:cs="Simplified Arabic"/>
          <w:b/>
          <w:sz w:val="32"/>
          <w:szCs w:val="32"/>
        </w:rPr>
        <w:t xml:space="preserve"> </w:t>
      </w:r>
      <w:r w:rsidR="00F33DD6" w:rsidRPr="00F33DD6">
        <w:rPr>
          <w:rFonts w:ascii="Simplified Arabic" w:eastAsia="Sakkal Majalla" w:hAnsi="Simplified Arabic" w:cs="Simplified Arabic"/>
          <w:b/>
          <w:sz w:val="32"/>
          <w:szCs w:val="32"/>
        </w:rPr>
        <w:t>Abdul Hamid</w:t>
      </w:r>
    </w:p>
    <w:p w14:paraId="5411FDDD" w14:textId="77777777" w:rsidR="00D75AC9" w:rsidRDefault="00D75AC9" w:rsidP="00D75AC9">
      <w:pPr>
        <w:spacing w:before="120" w:after="120" w:line="240" w:lineRule="auto"/>
        <w:jc w:val="center"/>
        <w:rPr>
          <w:rFonts w:ascii="Simplified Arabic" w:eastAsia="Sakkal Majalla" w:hAnsi="Simplified Arabic" w:cs="Simplified Arabic"/>
          <w:b/>
          <w:sz w:val="32"/>
          <w:szCs w:val="32"/>
          <w:rtl/>
        </w:rPr>
      </w:pPr>
    </w:p>
    <w:p w14:paraId="5144E35F" w14:textId="77777777" w:rsidR="00D75AC9" w:rsidRDefault="00D75AC9" w:rsidP="00D75AC9">
      <w:pPr>
        <w:spacing w:before="120" w:after="120" w:line="240" w:lineRule="auto"/>
        <w:jc w:val="center"/>
        <w:rPr>
          <w:rFonts w:ascii="Simplified Arabic" w:eastAsia="Sakkal Majalla" w:hAnsi="Simplified Arabic" w:cs="Simplified Arabic"/>
          <w:b/>
          <w:sz w:val="32"/>
          <w:szCs w:val="32"/>
          <w:rtl/>
        </w:rPr>
      </w:pPr>
      <w:r w:rsidRPr="00A90FB2">
        <w:rPr>
          <w:rFonts w:ascii="Simplified Arabic" w:eastAsia="Sakkal Majalla" w:hAnsi="Simplified Arabic" w:cs="Simplified Arabic"/>
          <w:b/>
          <w:sz w:val="32"/>
          <w:szCs w:val="32"/>
        </w:rPr>
        <w:t>Academic year</w:t>
      </w:r>
    </w:p>
    <w:p w14:paraId="5AD3966A" w14:textId="77777777" w:rsidR="00D75AC9" w:rsidRPr="007757ED" w:rsidRDefault="00D75AC9" w:rsidP="00D75AC9">
      <w:pPr>
        <w:spacing w:before="120" w:after="120" w:line="240" w:lineRule="auto"/>
        <w:jc w:val="center"/>
        <w:rPr>
          <w:rFonts w:ascii="Simplified Arabic" w:eastAsia="Sakkal Majalla" w:hAnsi="Simplified Arabic" w:cs="Simplified Arabic"/>
          <w:b/>
          <w:sz w:val="32"/>
          <w:szCs w:val="32"/>
          <w:rtl/>
        </w:rPr>
      </w:pPr>
      <w:r w:rsidRPr="007757ED">
        <w:rPr>
          <w:rFonts w:ascii="Simplified Arabic" w:eastAsia="Sakkal Majalla" w:hAnsi="Simplified Arabic" w:cs="Simplified Arabic"/>
          <w:b/>
          <w:sz w:val="32"/>
          <w:szCs w:val="32"/>
        </w:rPr>
        <w:t>2024</w:t>
      </w:r>
    </w:p>
    <w:p w14:paraId="4671DA5F" w14:textId="03004237" w:rsidR="00D75AC9" w:rsidRDefault="00D75AC9" w:rsidP="00D75AC9">
      <w:pPr>
        <w:rPr>
          <w:rFonts w:ascii="Simplified Arabic" w:eastAsia="Sakkal Majalla" w:hAnsi="Simplified Arabic" w:cs="Simplified Arabic"/>
          <w:b/>
          <w:sz w:val="32"/>
          <w:szCs w:val="32"/>
          <w:rtl/>
        </w:rPr>
      </w:pPr>
    </w:p>
    <w:p w14:paraId="380A45B6" w14:textId="77777777" w:rsidR="00E10CF7" w:rsidRDefault="00E10CF7" w:rsidP="00770CAC">
      <w:pPr>
        <w:spacing w:before="120" w:after="120" w:line="240" w:lineRule="auto"/>
        <w:rPr>
          <w:rFonts w:ascii="Simplified Arabic" w:eastAsia="Sakkal Majalla" w:hAnsi="Simplified Arabic" w:cs="Simplified Arabic"/>
          <w:b/>
          <w:sz w:val="32"/>
          <w:szCs w:val="32"/>
          <w:rtl/>
        </w:rPr>
      </w:pPr>
    </w:p>
    <w:p w14:paraId="4693D3EC" w14:textId="30ADB794" w:rsidR="00116830" w:rsidRDefault="006C67F4" w:rsidP="00EC74D0">
      <w:pPr>
        <w:rPr>
          <w:rFonts w:ascii="Simplified Arabic" w:eastAsia="Sakkal Majalla" w:hAnsi="Simplified Arabic" w:cs="Simplified Arabic"/>
          <w:b/>
          <w:sz w:val="32"/>
          <w:szCs w:val="32"/>
          <w:rtl/>
        </w:rPr>
      </w:pPr>
      <w:r>
        <w:rPr>
          <w:rFonts w:ascii="Simplified Arabic" w:eastAsia="Sakkal Majalla" w:hAnsi="Simplified Arabic" w:cs="Simplified Arabic"/>
          <w:b/>
          <w:noProof/>
          <w:sz w:val="32"/>
          <w:szCs w:val="32"/>
          <w:rtl/>
          <w:lang w:val="ar-SA"/>
        </w:rPr>
        <w:lastRenderedPageBreak/>
        <mc:AlternateContent>
          <mc:Choice Requires="wps">
            <w:drawing>
              <wp:anchor distT="0" distB="0" distL="114300" distR="114300" simplePos="0" relativeHeight="251683840" behindDoc="0" locked="0" layoutInCell="1" allowOverlap="1" wp14:anchorId="13688288" wp14:editId="1F695144">
                <wp:simplePos x="1166648" y="961697"/>
                <wp:positionH relativeFrom="margin">
                  <wp:align>center</wp:align>
                </wp:positionH>
                <wp:positionV relativeFrom="margin">
                  <wp:align>center</wp:align>
                </wp:positionV>
                <wp:extent cx="5580993" cy="8765627"/>
                <wp:effectExtent l="0" t="0" r="1270" b="0"/>
                <wp:wrapSquare wrapText="bothSides"/>
                <wp:docPr id="31" name="مربع نص 31"/>
                <wp:cNvGraphicFramePr/>
                <a:graphic xmlns:a="http://schemas.openxmlformats.org/drawingml/2006/main">
                  <a:graphicData uri="http://schemas.microsoft.com/office/word/2010/wordprocessingShape">
                    <wps:wsp>
                      <wps:cNvSpPr txBox="1"/>
                      <wps:spPr>
                        <a:xfrm>
                          <a:off x="0" y="0"/>
                          <a:ext cx="5580993" cy="8765627"/>
                        </a:xfrm>
                        <a:prstGeom prst="rect">
                          <a:avLst/>
                        </a:prstGeom>
                        <a:solidFill>
                          <a:schemeClr val="lt1"/>
                        </a:solidFill>
                        <a:ln w="6350">
                          <a:noFill/>
                        </a:ln>
                      </wps:spPr>
                      <wps:txbx>
                        <w:txbxContent>
                          <w:p w14:paraId="43B5906D" w14:textId="1690B134" w:rsidR="00F22EBD" w:rsidRPr="006C67F4" w:rsidRDefault="00F22EBD" w:rsidP="006C67F4">
                            <w:pPr>
                              <w:jc w:val="center"/>
                              <w:rPr>
                                <w:rFonts w:cs="Old Antic Bold"/>
                                <w:sz w:val="96"/>
                                <w:szCs w:val="96"/>
                                <w14:glow w14:rad="101600">
                                  <w14:schemeClr w14:val="accent3">
                                    <w14:alpha w14:val="60000"/>
                                    <w14:satMod w14:val="175000"/>
                                  </w14:schemeClr>
                                </w14:glow>
                                <w14:textOutline w14:w="9525" w14:cap="rnd" w14:cmpd="sng" w14:algn="ctr">
                                  <w14:solidFill>
                                    <w14:schemeClr w14:val="bg2">
                                      <w14:lumMod w14:val="50000"/>
                                    </w14:schemeClr>
                                  </w14:solidFill>
                                  <w14:prstDash w14:val="solid"/>
                                  <w14:bevel/>
                                </w14:textOutline>
                              </w:rPr>
                            </w:pPr>
                            <w:r w:rsidRPr="006C67F4">
                              <w:rPr>
                                <w:rFonts w:cs="Old Antic Bold" w:hint="cs"/>
                                <w:sz w:val="96"/>
                                <w:szCs w:val="96"/>
                                <w:rtl/>
                                <w14:glow w14:rad="101600">
                                  <w14:schemeClr w14:val="accent3">
                                    <w14:alpha w14:val="60000"/>
                                    <w14:satMod w14:val="175000"/>
                                  </w14:schemeClr>
                                </w14:glow>
                                <w14:textOutline w14:w="9525" w14:cap="rnd" w14:cmpd="sng" w14:algn="ctr">
                                  <w14:solidFill>
                                    <w14:schemeClr w14:val="bg2">
                                      <w14:lumMod w14:val="50000"/>
                                    </w14:schemeClr>
                                  </w14:solidFill>
                                  <w14:prstDash w14:val="solid"/>
                                  <w14:bevel/>
                                </w14:textOutline>
                              </w:rPr>
                              <w:t>بسم الله الرحمن الرحيم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13688288" id="_x0000_t202" coordsize="21600,21600" o:spt="202" path="m,l,21600r21600,l21600,xe">
                <v:stroke joinstyle="miter"/>
                <v:path gradientshapeok="t" o:connecttype="rect"/>
              </v:shapetype>
              <v:shape id="مربع نص 31" o:spid="_x0000_s1026" type="#_x0000_t202" style="position:absolute;left:0;text-align:left;margin-left:0;margin-top:0;width:439.45pt;height:690.2pt;z-index:251683840;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" fillcolor="white [3201]" stroked="f" strokeweight=".5pt">
                <v:textbox>
                  <w:txbxContent>
                    <w:p w14:paraId="43B5906D" w14:textId="1690B134" w:rsidR="00F22EBD" w:rsidRPr="006C67F4" w:rsidRDefault="00F22EBD" w:rsidP="006C67F4">
                      <w:pPr>
                        <w:jc w:val="center"/>
                        <w:rPr>
                          <w:rFonts w:cs="Old Antic Bold"/>
                          <w:sz w:val="96"/>
                          <w:szCs w:val="96"/>
                          <w14:glow w14:rad="101600">
                            <w14:schemeClr w14:val="accent3">
                              <w14:alpha w14:val="60000"/>
                              <w14:satMod w14:val="175000"/>
                            </w14:schemeClr>
                          </w14:glow>
                          <w14:textOutline w14:w="9525" w14:cap="rnd" w14:cmpd="sng" w14:algn="ctr">
                            <w14:solidFill>
                              <w14:schemeClr w14:val="bg2">
                                <w14:lumMod w14:val="50000"/>
                              </w14:schemeClr>
                            </w14:solidFill>
                            <w14:prstDash w14:val="solid"/>
                            <w14:bevel/>
                          </w14:textOutline>
                        </w:rPr>
                      </w:pPr>
                      <w:r w:rsidRPr="006C67F4">
                        <w:rPr>
                          <w:rFonts w:cs="Old Antic Bold" w:hint="cs"/>
                          <w:sz w:val="96"/>
                          <w:szCs w:val="96"/>
                          <w:rtl/>
                          <w14:glow w14:rad="101600">
                            <w14:schemeClr w14:val="accent3">
                              <w14:alpha w14:val="60000"/>
                              <w14:satMod w14:val="175000"/>
                            </w14:schemeClr>
                          </w14:glow>
                          <w14:textOutline w14:w="9525" w14:cap="rnd" w14:cmpd="sng" w14:algn="ctr">
                            <w14:solidFill>
                              <w14:schemeClr w14:val="bg2">
                                <w14:lumMod w14:val="50000"/>
                              </w14:schemeClr>
                            </w14:solidFill>
                            <w14:prstDash w14:val="solid"/>
                            <w14:bevel/>
                          </w14:textOutline>
                        </w:rPr>
                        <w:t>بسم الله الرحمن الرحيم</w:t>
                      </w:r>
                    </w:p>
                  </w:txbxContent>
                </v:textbox>
                <w10:wrap type="square" anchorx="margin" anchory="margin"/>
              </v:shape>
            </w:pict>
          </mc:Fallback>
        </mc:AlternateContent>
      </w:r>
    </w:p>
    <w:p w14:paraId="4B331D9F" w14:textId="48D86047" w:rsidR="006C67F4" w:rsidRPr="006C67F4" w:rsidRDefault="006C67F4" w:rsidP="006C67F4">
      <w:pPr>
        <w:rPr>
          <w:rFonts w:ascii="Simplified Arabic" w:eastAsia="Sakkal Majalla" w:hAnsi="Simplified Arabic" w:cs="Simplified Arabic"/>
          <w:bCs/>
          <w:sz w:val="32"/>
          <w:szCs w:val="32"/>
          <w:u w:val="single"/>
          <w:rtl/>
        </w:rPr>
      </w:pPr>
    </w:p>
    <w:p w14:paraId="39F4B319" w14:textId="3D283983" w:rsidR="00116830" w:rsidRPr="00116830" w:rsidRDefault="00116830" w:rsidP="00116830">
      <w:pPr>
        <w:jc w:val="center"/>
        <w:rPr>
          <w:rFonts w:ascii="Simplified Arabic" w:eastAsia="Sakkal Majalla" w:hAnsi="Simplified Arabic" w:cs="Simplified Arabic"/>
          <w:bCs/>
          <w:sz w:val="32"/>
          <w:szCs w:val="32"/>
          <w:u w:val="single"/>
          <w:rtl/>
        </w:rPr>
      </w:pPr>
      <w:r w:rsidRPr="00116830">
        <w:rPr>
          <w:rFonts w:ascii="Simplified Arabic" w:eastAsia="Sakkal Majalla" w:hAnsi="Simplified Arabic" w:cs="Simplified Arabic" w:hint="cs"/>
          <w:bCs/>
          <w:sz w:val="32"/>
          <w:szCs w:val="32"/>
          <w:u w:val="single"/>
          <w:rtl/>
        </w:rPr>
        <w:lastRenderedPageBreak/>
        <w:t>شكر وتقدير</w:t>
      </w:r>
    </w:p>
    <w:p w14:paraId="205A600A" w14:textId="77777777" w:rsidR="00116830" w:rsidRDefault="00116830" w:rsidP="00EC74D0">
      <w:pPr>
        <w:rPr>
          <w:rFonts w:ascii="Simplified Arabic" w:eastAsia="Sakkal Majalla" w:hAnsi="Simplified Arabic" w:cs="Simplified Arabic"/>
          <w:b/>
          <w:sz w:val="32"/>
          <w:szCs w:val="32"/>
          <w:rtl/>
        </w:rPr>
      </w:pPr>
    </w:p>
    <w:p w14:paraId="4D313C92" w14:textId="3DC4A47E" w:rsidR="00BF7CA2" w:rsidRDefault="00351312" w:rsidP="00BF7CA2">
      <w:pPr>
        <w:jc w:val="center"/>
        <w:rPr>
          <w:rFonts w:ascii="Simplified Arabic" w:eastAsia="Sakkal Majalla" w:hAnsi="Simplified Arabic" w:cs="Simplified Arabic"/>
          <w:b/>
          <w:sz w:val="32"/>
          <w:szCs w:val="32"/>
          <w:rtl/>
        </w:rPr>
      </w:pPr>
      <w:r>
        <w:rPr>
          <w:rFonts w:ascii="Simplified Arabic" w:eastAsia="Sakkal Majalla" w:hAnsi="Simplified Arabic" w:cs="Simplified Arabic" w:hint="cs"/>
          <w:b/>
          <w:sz w:val="32"/>
          <w:szCs w:val="32"/>
          <w:rtl/>
        </w:rPr>
        <w:t xml:space="preserve">قال الله جل جلاله في كتابه </w:t>
      </w:r>
      <w:r w:rsidRPr="00877FD7">
        <w:rPr>
          <w:rFonts w:ascii="Simplified Arabic" w:eastAsia="Sakkal Majalla" w:hAnsi="Simplified Arabic" w:cs="Simplified Arabic" w:hint="cs"/>
          <w:b/>
          <w:sz w:val="32"/>
          <w:szCs w:val="32"/>
          <w:rtl/>
        </w:rPr>
        <w:t>الحكيم</w:t>
      </w:r>
    </w:p>
    <w:p w14:paraId="4079EE77" w14:textId="4E3132AC" w:rsidR="00BF7CA2" w:rsidRDefault="00877FD7" w:rsidP="00384AD5">
      <w:pPr>
        <w:jc w:val="center"/>
        <w:rPr>
          <w:rFonts w:ascii="Simplified Arabic" w:hAnsi="Simplified Arabic" w:cs="Simplified Arabic"/>
          <w:b/>
          <w:bCs/>
          <w:color w:val="FFFFFF" w:themeColor="background1"/>
          <w:sz w:val="20"/>
          <w:szCs w:val="20"/>
          <w:rtl/>
          <w:lang w:bidi="ar-EG"/>
        </w:rPr>
      </w:pPr>
      <w:r w:rsidRPr="00877FD7">
        <w:rPr>
          <w:rFonts w:ascii="Aldhabi" w:eastAsia="Sakkal Majalla" w:hAnsi="Aldhabi" w:cs="Aldhabi"/>
          <w:b/>
          <w:sz w:val="32"/>
          <w:szCs w:val="32"/>
          <w:rtl/>
        </w:rPr>
        <w:t>﴿</w:t>
      </w:r>
      <w:r w:rsidRPr="00877FD7">
        <w:rPr>
          <w:rFonts w:ascii="Simplified Arabic" w:eastAsia="Sakkal Majalla" w:hAnsi="Simplified Arabic" w:cs="Simplified Arabic"/>
          <w:b/>
          <w:sz w:val="32"/>
          <w:szCs w:val="32"/>
          <w:rtl/>
        </w:rPr>
        <w:t xml:space="preserve">وَإِنَّ رَبَّكَ لَذُو فَضْلٍ عَلَى </w:t>
      </w:r>
      <w:proofErr w:type="spellStart"/>
      <w:r w:rsidRPr="00877FD7">
        <w:rPr>
          <w:rFonts w:ascii="Simplified Arabic" w:eastAsia="Sakkal Majalla" w:hAnsi="Simplified Arabic" w:cs="Simplified Arabic" w:hint="cs"/>
          <w:b/>
          <w:sz w:val="32"/>
          <w:szCs w:val="32"/>
          <w:rtl/>
        </w:rPr>
        <w:t>ٱ</w:t>
      </w:r>
      <w:r w:rsidRPr="00877FD7">
        <w:rPr>
          <w:rFonts w:ascii="Simplified Arabic" w:eastAsia="Sakkal Majalla" w:hAnsi="Simplified Arabic" w:cs="Simplified Arabic" w:hint="eastAsia"/>
          <w:b/>
          <w:sz w:val="32"/>
          <w:szCs w:val="32"/>
          <w:rtl/>
        </w:rPr>
        <w:t>لنَّاسِ</w:t>
      </w:r>
      <w:proofErr w:type="spellEnd"/>
      <w:r w:rsidRPr="00877FD7">
        <w:rPr>
          <w:rFonts w:ascii="Simplified Arabic" w:eastAsia="Sakkal Majalla" w:hAnsi="Simplified Arabic" w:cs="Simplified Arabic"/>
          <w:b/>
          <w:sz w:val="32"/>
          <w:szCs w:val="32"/>
          <w:rtl/>
        </w:rPr>
        <w:t xml:space="preserve"> </w:t>
      </w:r>
      <w:proofErr w:type="spellStart"/>
      <w:r w:rsidRPr="00877FD7">
        <w:rPr>
          <w:rFonts w:ascii="Simplified Arabic" w:eastAsia="Sakkal Majalla" w:hAnsi="Simplified Arabic" w:cs="Simplified Arabic"/>
          <w:b/>
          <w:sz w:val="32"/>
          <w:szCs w:val="32"/>
          <w:rtl/>
        </w:rPr>
        <w:t>وَلَـٰكِنَّ</w:t>
      </w:r>
      <w:proofErr w:type="spellEnd"/>
      <w:r w:rsidRPr="00877FD7">
        <w:rPr>
          <w:rFonts w:ascii="Simplified Arabic" w:eastAsia="Sakkal Majalla" w:hAnsi="Simplified Arabic" w:cs="Simplified Arabic"/>
          <w:b/>
          <w:sz w:val="32"/>
          <w:szCs w:val="32"/>
          <w:rtl/>
        </w:rPr>
        <w:t xml:space="preserve"> أَكْثَرَهُمْ لَا يَشْكُرُونَ</w:t>
      </w:r>
      <w:r w:rsidRPr="00877FD7">
        <w:rPr>
          <w:rFonts w:ascii="Aldhabi" w:eastAsia="Sakkal Majalla" w:hAnsi="Aldhabi" w:cs="Aldhabi"/>
          <w:b/>
          <w:sz w:val="32"/>
          <w:szCs w:val="32"/>
          <w:rtl/>
        </w:rPr>
        <w:t>﴾</w:t>
      </w:r>
      <w:r>
        <w:rPr>
          <w:rFonts w:ascii="Sakkal Majalla" w:hAnsi="Sakkal Majalla" w:cs="Sakkal Majalla" w:hint="cs"/>
          <w:b/>
          <w:bCs/>
          <w:color w:val="FFFFFF" w:themeColor="background1"/>
          <w:sz w:val="28"/>
          <w:szCs w:val="28"/>
          <w:rtl/>
          <w:lang w:bidi="ar-EG"/>
        </w:rPr>
        <w:t xml:space="preserve"> </w:t>
      </w:r>
      <w:r w:rsidR="00BF7CA2" w:rsidRPr="00BF7CA2">
        <w:rPr>
          <w:rFonts w:ascii="Simplified Arabic" w:eastAsia="Sakkal Majalla" w:hAnsi="Simplified Arabic" w:cs="Simplified Arabic" w:hint="cs"/>
          <w:b/>
          <w:sz w:val="20"/>
          <w:szCs w:val="20"/>
          <w:rtl/>
        </w:rPr>
        <w:t>73 النمل</w:t>
      </w:r>
    </w:p>
    <w:p w14:paraId="6FD4E052" w14:textId="77777777" w:rsidR="00BF7CA2" w:rsidRDefault="00BF7CA2" w:rsidP="00BF7CA2">
      <w:pPr>
        <w:rPr>
          <w:rFonts w:ascii="Simplified Arabic" w:hAnsi="Simplified Arabic" w:cs="Simplified Arabic"/>
          <w:b/>
          <w:bCs/>
          <w:color w:val="FFFFFF" w:themeColor="background1"/>
          <w:sz w:val="20"/>
          <w:szCs w:val="20"/>
          <w:rtl/>
          <w:lang w:bidi="ar-EG"/>
        </w:rPr>
      </w:pPr>
    </w:p>
    <w:p w14:paraId="5071C5E7" w14:textId="3CA4DE2B" w:rsidR="00BF7CA2" w:rsidRDefault="00BF7CA2" w:rsidP="00000D01">
      <w:pPr>
        <w:spacing w:line="480" w:lineRule="auto"/>
        <w:rPr>
          <w:rFonts w:ascii="Simplified Arabic" w:eastAsia="Sakkal Majalla" w:hAnsi="Simplified Arabic" w:cs="Simplified Arabic"/>
          <w:b/>
          <w:sz w:val="32"/>
          <w:szCs w:val="32"/>
          <w:rtl/>
        </w:rPr>
      </w:pPr>
      <w:r>
        <w:rPr>
          <w:rFonts w:ascii="Simplified Arabic" w:hAnsi="Simplified Arabic" w:cs="Simplified Arabic" w:hint="cs"/>
          <w:b/>
          <w:bCs/>
          <w:color w:val="FFFFFF" w:themeColor="background1"/>
          <w:sz w:val="20"/>
          <w:szCs w:val="20"/>
          <w:rtl/>
          <w:lang w:bidi="ar-EG"/>
        </w:rPr>
        <w:t>ل</w:t>
      </w:r>
      <w:r w:rsidRPr="00BF7CA2">
        <w:rPr>
          <w:rFonts w:ascii="Simplified Arabic" w:eastAsia="Sakkal Majalla" w:hAnsi="Simplified Arabic" w:cs="Simplified Arabic" w:hint="cs"/>
          <w:b/>
          <w:sz w:val="32"/>
          <w:szCs w:val="32"/>
          <w:rtl/>
        </w:rPr>
        <w:t xml:space="preserve"> </w:t>
      </w:r>
      <w:r>
        <w:rPr>
          <w:rFonts w:ascii="Simplified Arabic" w:eastAsia="Sakkal Majalla" w:hAnsi="Simplified Arabic" w:cs="Simplified Arabic" w:hint="cs"/>
          <w:b/>
          <w:sz w:val="32"/>
          <w:szCs w:val="32"/>
          <w:rtl/>
        </w:rPr>
        <w:t>أرفع وافر الشكر والتقد</w:t>
      </w:r>
      <w:r w:rsidR="00000D01">
        <w:rPr>
          <w:rFonts w:ascii="Simplified Arabic" w:eastAsia="Sakkal Majalla" w:hAnsi="Simplified Arabic" w:cs="Simplified Arabic" w:hint="cs"/>
          <w:b/>
          <w:sz w:val="32"/>
          <w:szCs w:val="32"/>
          <w:rtl/>
        </w:rPr>
        <w:t xml:space="preserve">ير لكل من ساندني على إكمال مسيرتي الدراسية في الدراسات العليا لمرحلة الماجستير وعلى رأسهم أسرتي الكريمة، ولأسرة جامعة </w:t>
      </w:r>
      <w:proofErr w:type="spellStart"/>
      <w:r w:rsidR="00000D01">
        <w:rPr>
          <w:rFonts w:ascii="Simplified Arabic" w:eastAsia="Sakkal Majalla" w:hAnsi="Simplified Arabic" w:cs="Simplified Arabic" w:hint="cs"/>
          <w:b/>
          <w:sz w:val="32"/>
          <w:szCs w:val="32"/>
          <w:rtl/>
        </w:rPr>
        <w:t>ميدأوشن</w:t>
      </w:r>
      <w:proofErr w:type="spellEnd"/>
      <w:r w:rsidR="00000D01">
        <w:rPr>
          <w:rFonts w:ascii="Simplified Arabic" w:eastAsia="Sakkal Majalla" w:hAnsi="Simplified Arabic" w:cs="Simplified Arabic" w:hint="cs"/>
          <w:b/>
          <w:sz w:val="32"/>
          <w:szCs w:val="32"/>
          <w:rtl/>
        </w:rPr>
        <w:t xml:space="preserve"> وعلى رأسهم سعادة الدكتورة أسماء أبو عنزة وسعادة الدكتور الفيصل عبد الحميد وسعادة الدكتورة سارة، على مساندتهم لنا ليكون هذا البحث متوافق مع الأصول </w:t>
      </w:r>
      <w:r w:rsidR="00FF7FF2">
        <w:rPr>
          <w:rFonts w:ascii="Simplified Arabic" w:eastAsia="Sakkal Majalla" w:hAnsi="Simplified Arabic" w:cs="Simplified Arabic" w:hint="cs"/>
          <w:b/>
          <w:sz w:val="32"/>
          <w:szCs w:val="32"/>
          <w:rtl/>
        </w:rPr>
        <w:t>ا</w:t>
      </w:r>
      <w:r w:rsidR="00000D01">
        <w:rPr>
          <w:rFonts w:ascii="Simplified Arabic" w:eastAsia="Sakkal Majalla" w:hAnsi="Simplified Arabic" w:cs="Simplified Arabic" w:hint="cs"/>
          <w:b/>
          <w:sz w:val="32"/>
          <w:szCs w:val="32"/>
          <w:rtl/>
        </w:rPr>
        <w:t>لعلمية للبحث.</w:t>
      </w:r>
    </w:p>
    <w:p w14:paraId="1B2AF512" w14:textId="77777777" w:rsidR="00000D01" w:rsidRDefault="00000D01" w:rsidP="00BF7CA2">
      <w:pPr>
        <w:rPr>
          <w:rFonts w:ascii="Simplified Arabic" w:hAnsi="Simplified Arabic" w:cs="Simplified Arabic"/>
          <w:b/>
          <w:bCs/>
          <w:color w:val="FFFFFF" w:themeColor="background1"/>
          <w:sz w:val="20"/>
          <w:szCs w:val="20"/>
          <w:rtl/>
          <w:lang w:bidi="ar-EG"/>
        </w:rPr>
      </w:pPr>
    </w:p>
    <w:p w14:paraId="28E7E873" w14:textId="3111F445" w:rsidR="00000D01" w:rsidRDefault="00000D01" w:rsidP="00000D01">
      <w:pPr>
        <w:rPr>
          <w:rFonts w:ascii="Sakkal Majalla" w:hAnsi="Sakkal Majalla" w:cs="Sakkal Majalla"/>
          <w:b/>
          <w:bCs/>
          <w:color w:val="FFFFFF" w:themeColor="background1"/>
          <w:sz w:val="28"/>
          <w:szCs w:val="28"/>
          <w:rtl/>
          <w:lang w:bidi="ar-EG"/>
        </w:rPr>
      </w:pPr>
      <w:r>
        <w:rPr>
          <w:rFonts w:ascii="Sakkal Majalla" w:hAnsi="Sakkal Majalla" w:cs="Sakkal Majalla"/>
          <w:b/>
          <w:bCs/>
          <w:color w:val="FFFFFF" w:themeColor="background1"/>
          <w:sz w:val="28"/>
          <w:szCs w:val="28"/>
          <w:rtl/>
          <w:lang w:bidi="ar-EG"/>
        </w:rPr>
        <w:br w:type="page"/>
      </w:r>
    </w:p>
    <w:p w14:paraId="18D4B583" w14:textId="21DC5C1F" w:rsidR="00EC74D0" w:rsidRDefault="0032668E" w:rsidP="0032668E">
      <w:pPr>
        <w:jc w:val="center"/>
        <w:rPr>
          <w:rFonts w:ascii="Simplified Arabic" w:hAnsi="Simplified Arabic" w:cs="Simplified Arabic"/>
          <w:b/>
          <w:bCs/>
          <w:color w:val="FFFFFF" w:themeColor="background1"/>
          <w:sz w:val="32"/>
          <w:szCs w:val="32"/>
          <w:rtl/>
          <w:lang w:bidi="ar-EG"/>
        </w:rPr>
      </w:pPr>
      <w:r w:rsidRPr="0032668E">
        <w:rPr>
          <w:rFonts w:ascii="Simplified Arabic" w:hAnsi="Simplified Arabic" w:cs="Simplified Arabic"/>
          <w:b/>
          <w:bCs/>
          <w:color w:val="FFFFFF" w:themeColor="background1"/>
          <w:sz w:val="32"/>
          <w:szCs w:val="32"/>
          <w:rtl/>
          <w:lang w:bidi="ar-EG"/>
        </w:rPr>
        <w:lastRenderedPageBreak/>
        <w:t>فه</w:t>
      </w:r>
      <w:r w:rsidRPr="0032668E">
        <w:rPr>
          <w:rFonts w:ascii="Simplified Arabic" w:hAnsi="Simplified Arabic" w:cs="Simplified Arabic"/>
          <w:b/>
          <w:bCs/>
          <w:sz w:val="32"/>
          <w:szCs w:val="32"/>
          <w:rtl/>
          <w:lang w:bidi="ar-EG"/>
        </w:rPr>
        <w:t xml:space="preserve"> فهرس المحتويات</w:t>
      </w:r>
    </w:p>
    <w:p w14:paraId="1DC6DDD7" w14:textId="77777777" w:rsidR="0032668E" w:rsidRPr="0032668E" w:rsidRDefault="0032668E" w:rsidP="0032668E">
      <w:pPr>
        <w:jc w:val="center"/>
        <w:rPr>
          <w:rFonts w:ascii="Simplified Arabic" w:hAnsi="Simplified Arabic" w:cs="Simplified Arabic"/>
          <w:b/>
          <w:bCs/>
          <w:color w:val="FFFFFF" w:themeColor="background1"/>
          <w:sz w:val="20"/>
          <w:szCs w:val="20"/>
          <w:rtl/>
          <w:lang w:bidi="ar-EG"/>
        </w:rPr>
      </w:pPr>
    </w:p>
    <w:tbl>
      <w:tblPr>
        <w:tblStyle w:val="20"/>
        <w:bidiVisual/>
        <w:tblW w:w="0" w:type="auto"/>
        <w:tblLook w:val="04A0" w:firstRow="1" w:lastRow="0" w:firstColumn="1" w:lastColumn="0" w:noHBand="0" w:noVBand="1"/>
      </w:tblPr>
      <w:tblGrid>
        <w:gridCol w:w="5072"/>
        <w:gridCol w:w="3680"/>
      </w:tblGrid>
      <w:tr w:rsidR="006D4B1A" w:rsidRPr="009B3CF3" w14:paraId="7229D4D7" w14:textId="77777777" w:rsidTr="00F22E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shd w:val="clear" w:color="auto" w:fill="C9C9C9" w:themeFill="accent3" w:themeFillTint="99"/>
          </w:tcPr>
          <w:p w14:paraId="00747691" w14:textId="393FAAA7" w:rsidR="006D4B1A" w:rsidRPr="00F26475" w:rsidRDefault="006D4B1A" w:rsidP="00F26475">
            <w:pPr>
              <w:spacing w:line="276" w:lineRule="auto"/>
              <w:jc w:val="center"/>
              <w:rPr>
                <w:rFonts w:ascii="Simplified Arabic" w:hAnsi="Simplified Arabic" w:cs="Simplified Arabic"/>
                <w:sz w:val="32"/>
                <w:szCs w:val="32"/>
                <w:rtl/>
                <w:lang w:bidi="ar-EG"/>
              </w:rPr>
            </w:pPr>
            <w:bookmarkStart w:id="1" w:name="_Hlk175211050"/>
            <w:r w:rsidRPr="00F26475">
              <w:rPr>
                <w:rFonts w:ascii="Simplified Arabic" w:hAnsi="Simplified Arabic" w:cs="Simplified Arabic"/>
                <w:sz w:val="32"/>
                <w:szCs w:val="32"/>
                <w:rtl/>
                <w:lang w:bidi="ar-EG"/>
              </w:rPr>
              <w:t>فهرس المحتويات</w:t>
            </w:r>
          </w:p>
        </w:tc>
        <w:tc>
          <w:tcPr>
            <w:tcW w:w="3680" w:type="dxa"/>
            <w:shd w:val="clear" w:color="auto" w:fill="C9C9C9" w:themeFill="accent3" w:themeFillTint="99"/>
            <w:vAlign w:val="center"/>
          </w:tcPr>
          <w:p w14:paraId="0EF54377" w14:textId="0AAC30E5" w:rsidR="006D4B1A" w:rsidRPr="00F26475" w:rsidRDefault="006D4B1A" w:rsidP="00F22EBD">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F26475">
              <w:rPr>
                <w:rFonts w:ascii="Simplified Arabic" w:hAnsi="Simplified Arabic" w:cs="Simplified Arabic"/>
                <w:sz w:val="32"/>
                <w:szCs w:val="32"/>
                <w:rtl/>
                <w:lang w:bidi="ar-EG"/>
              </w:rPr>
              <w:t>الصفحة</w:t>
            </w:r>
          </w:p>
        </w:tc>
      </w:tr>
      <w:tr w:rsidR="006D4B1A" w:rsidRPr="009B3CF3" w14:paraId="66F662C1"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49D732AE" w14:textId="77777777" w:rsidR="006D4B1A" w:rsidRPr="00F26475" w:rsidRDefault="006D4B1A" w:rsidP="009B3CF3">
            <w:pPr>
              <w:spacing w:line="276" w:lineRule="auto"/>
              <w:rPr>
                <w:rFonts w:ascii="Simplified Arabic" w:hAnsi="Simplified Arabic" w:cs="Simplified Arabic"/>
                <w:sz w:val="32"/>
                <w:szCs w:val="32"/>
                <w:rtl/>
                <w:lang w:bidi="ar-EG"/>
              </w:rPr>
            </w:pPr>
            <w:r w:rsidRPr="00F26475">
              <w:rPr>
                <w:rFonts w:ascii="Simplified Arabic" w:hAnsi="Simplified Arabic" w:cs="Simplified Arabic"/>
                <w:sz w:val="32"/>
                <w:szCs w:val="32"/>
                <w:rtl/>
                <w:lang w:bidi="ar-EG"/>
              </w:rPr>
              <w:t>الفصل الأول</w:t>
            </w:r>
          </w:p>
        </w:tc>
        <w:tc>
          <w:tcPr>
            <w:tcW w:w="3680" w:type="dxa"/>
            <w:vAlign w:val="center"/>
          </w:tcPr>
          <w:p w14:paraId="5FC0151A" w14:textId="0BD46D42" w:rsidR="006D4B1A" w:rsidRPr="009B3CF3" w:rsidRDefault="00F22EBD"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8</w:t>
            </w:r>
          </w:p>
        </w:tc>
      </w:tr>
      <w:tr w:rsidR="006D4B1A" w:rsidRPr="009B3CF3" w14:paraId="09377BB9"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15377DED" w14:textId="24774A65" w:rsidR="006D4B1A"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1-1 </w:t>
            </w:r>
            <w:r w:rsidR="006D4B1A" w:rsidRPr="009B3CF3">
              <w:rPr>
                <w:rFonts w:ascii="Simplified Arabic" w:hAnsi="Simplified Arabic" w:cs="Simplified Arabic"/>
                <w:b w:val="0"/>
                <w:bCs w:val="0"/>
                <w:sz w:val="32"/>
                <w:szCs w:val="32"/>
                <w:rtl/>
                <w:lang w:bidi="ar-EG"/>
              </w:rPr>
              <w:t>المقدمة</w:t>
            </w:r>
          </w:p>
        </w:tc>
        <w:tc>
          <w:tcPr>
            <w:tcW w:w="3680" w:type="dxa"/>
            <w:vAlign w:val="center"/>
          </w:tcPr>
          <w:p w14:paraId="0CE6B196" w14:textId="6F70262F" w:rsidR="006D4B1A" w:rsidRPr="009B3CF3" w:rsidRDefault="00F22EBD"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9</w:t>
            </w:r>
          </w:p>
        </w:tc>
      </w:tr>
      <w:tr w:rsidR="006D4B1A" w:rsidRPr="009B3CF3" w14:paraId="77B78478"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30920C79" w14:textId="59BACDC4" w:rsidR="006D4B1A"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1-2 </w:t>
            </w:r>
            <w:r w:rsidR="006D4B1A" w:rsidRPr="009B3CF3">
              <w:rPr>
                <w:rFonts w:ascii="Simplified Arabic" w:hAnsi="Simplified Arabic" w:cs="Simplified Arabic"/>
                <w:b w:val="0"/>
                <w:bCs w:val="0"/>
                <w:sz w:val="32"/>
                <w:szCs w:val="32"/>
                <w:rtl/>
                <w:lang w:bidi="ar-EG"/>
              </w:rPr>
              <w:t>مشكلة الدراسة</w:t>
            </w:r>
          </w:p>
        </w:tc>
        <w:tc>
          <w:tcPr>
            <w:tcW w:w="3680" w:type="dxa"/>
            <w:vAlign w:val="center"/>
          </w:tcPr>
          <w:p w14:paraId="6DF5547F" w14:textId="0F8D9102" w:rsidR="006D4B1A" w:rsidRPr="009B3CF3" w:rsidRDefault="00F22EBD"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11</w:t>
            </w:r>
          </w:p>
        </w:tc>
      </w:tr>
      <w:tr w:rsidR="006D4B1A" w:rsidRPr="009B3CF3" w14:paraId="545EBFA9"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5661E501" w14:textId="2FAF88C4" w:rsidR="006D4B1A"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1-3 </w:t>
            </w:r>
            <w:r w:rsidR="003E1D73">
              <w:rPr>
                <w:rFonts w:ascii="Simplified Arabic" w:hAnsi="Simplified Arabic" w:cs="Simplified Arabic" w:hint="cs"/>
                <w:b w:val="0"/>
                <w:bCs w:val="0"/>
                <w:sz w:val="32"/>
                <w:szCs w:val="32"/>
                <w:rtl/>
                <w:lang w:bidi="ar-EG"/>
              </w:rPr>
              <w:t>أهداف</w:t>
            </w:r>
            <w:r w:rsidR="006D4B1A" w:rsidRPr="009B3CF3">
              <w:rPr>
                <w:rFonts w:ascii="Simplified Arabic" w:hAnsi="Simplified Arabic" w:cs="Simplified Arabic"/>
                <w:b w:val="0"/>
                <w:bCs w:val="0"/>
                <w:sz w:val="32"/>
                <w:szCs w:val="32"/>
                <w:rtl/>
                <w:lang w:bidi="ar-EG"/>
              </w:rPr>
              <w:t xml:space="preserve"> الدراسة</w:t>
            </w:r>
          </w:p>
        </w:tc>
        <w:tc>
          <w:tcPr>
            <w:tcW w:w="3680" w:type="dxa"/>
            <w:vAlign w:val="center"/>
          </w:tcPr>
          <w:p w14:paraId="049B497C" w14:textId="491DB1BD" w:rsidR="006D4B1A" w:rsidRPr="009B3CF3" w:rsidRDefault="00F22EBD"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12</w:t>
            </w:r>
          </w:p>
        </w:tc>
      </w:tr>
      <w:tr w:rsidR="006D4B1A" w:rsidRPr="009B3CF3" w14:paraId="57E3F9B4"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51EB9747" w14:textId="63A1F0AA" w:rsidR="006D4B1A"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1-4 </w:t>
            </w:r>
            <w:r w:rsidR="003E1D73">
              <w:rPr>
                <w:rFonts w:ascii="Simplified Arabic" w:hAnsi="Simplified Arabic" w:cs="Simplified Arabic" w:hint="cs"/>
                <w:b w:val="0"/>
                <w:bCs w:val="0"/>
                <w:sz w:val="32"/>
                <w:szCs w:val="32"/>
                <w:rtl/>
                <w:lang w:bidi="ar-EG"/>
              </w:rPr>
              <w:t>أهمية</w:t>
            </w:r>
            <w:r w:rsidR="006D4B1A" w:rsidRPr="009B3CF3">
              <w:rPr>
                <w:rFonts w:ascii="Simplified Arabic" w:hAnsi="Simplified Arabic" w:cs="Simplified Arabic"/>
                <w:b w:val="0"/>
                <w:bCs w:val="0"/>
                <w:sz w:val="32"/>
                <w:szCs w:val="32"/>
                <w:rtl/>
                <w:lang w:bidi="ar-EG"/>
              </w:rPr>
              <w:t xml:space="preserve"> الدراسة</w:t>
            </w:r>
          </w:p>
        </w:tc>
        <w:tc>
          <w:tcPr>
            <w:tcW w:w="3680" w:type="dxa"/>
            <w:vAlign w:val="center"/>
          </w:tcPr>
          <w:p w14:paraId="56175350" w14:textId="79F005C7" w:rsidR="006D4B1A" w:rsidRPr="009B3CF3" w:rsidRDefault="00F22EBD"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13</w:t>
            </w:r>
          </w:p>
        </w:tc>
      </w:tr>
      <w:tr w:rsidR="006D4B1A" w:rsidRPr="009B3CF3" w14:paraId="0CB11DC3"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5FEF5FD5" w14:textId="3D1EA9F1" w:rsidR="006D4B1A"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1-4 </w:t>
            </w:r>
            <w:r w:rsidR="006D4B1A" w:rsidRPr="009B3CF3">
              <w:rPr>
                <w:rFonts w:ascii="Simplified Arabic" w:hAnsi="Simplified Arabic" w:cs="Simplified Arabic"/>
                <w:b w:val="0"/>
                <w:bCs w:val="0"/>
                <w:sz w:val="32"/>
                <w:szCs w:val="32"/>
                <w:rtl/>
                <w:lang w:bidi="ar-EG"/>
              </w:rPr>
              <w:t>تساؤلات الدراسة</w:t>
            </w:r>
          </w:p>
        </w:tc>
        <w:tc>
          <w:tcPr>
            <w:tcW w:w="3680" w:type="dxa"/>
            <w:vAlign w:val="center"/>
          </w:tcPr>
          <w:p w14:paraId="7D3C485D" w14:textId="022CE33C" w:rsidR="006D4B1A" w:rsidRPr="009B3CF3" w:rsidRDefault="00F22EBD"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15</w:t>
            </w:r>
          </w:p>
        </w:tc>
      </w:tr>
      <w:tr w:rsidR="006D4B1A" w:rsidRPr="009B3CF3" w14:paraId="0FDB7B29"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01CF6CA1" w14:textId="6A32300A" w:rsidR="006D4B1A"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rPr>
              <w:t xml:space="preserve">1-5 </w:t>
            </w:r>
            <w:r w:rsidR="003E1D73">
              <w:rPr>
                <w:rFonts w:ascii="Simplified Arabic" w:hAnsi="Simplified Arabic" w:cs="Simplified Arabic" w:hint="cs"/>
                <w:b w:val="0"/>
                <w:bCs w:val="0"/>
                <w:sz w:val="32"/>
                <w:szCs w:val="32"/>
                <w:rtl/>
              </w:rPr>
              <w:t>فرضيات</w:t>
            </w:r>
            <w:r w:rsidR="006D4B1A" w:rsidRPr="009B3CF3">
              <w:rPr>
                <w:rFonts w:ascii="Simplified Arabic" w:hAnsi="Simplified Arabic" w:cs="Simplified Arabic"/>
                <w:b w:val="0"/>
                <w:bCs w:val="0"/>
                <w:sz w:val="32"/>
                <w:szCs w:val="32"/>
                <w:rtl/>
              </w:rPr>
              <w:t xml:space="preserve"> الدراسة</w:t>
            </w:r>
          </w:p>
        </w:tc>
        <w:tc>
          <w:tcPr>
            <w:tcW w:w="3680" w:type="dxa"/>
            <w:vAlign w:val="center"/>
          </w:tcPr>
          <w:p w14:paraId="0D87051A" w14:textId="5E678A5F" w:rsidR="006D4B1A" w:rsidRPr="009B3CF3" w:rsidRDefault="00F22EBD"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16</w:t>
            </w:r>
          </w:p>
        </w:tc>
      </w:tr>
      <w:tr w:rsidR="006D4B1A" w:rsidRPr="009B3CF3" w14:paraId="22BBB86E"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72108DA9" w14:textId="3BB5EF05" w:rsidR="006D4B1A"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1-6 </w:t>
            </w:r>
            <w:r w:rsidR="003E1D73">
              <w:rPr>
                <w:rFonts w:ascii="Simplified Arabic" w:hAnsi="Simplified Arabic" w:cs="Simplified Arabic" w:hint="cs"/>
                <w:b w:val="0"/>
                <w:bCs w:val="0"/>
                <w:sz w:val="32"/>
                <w:szCs w:val="32"/>
                <w:rtl/>
                <w:lang w:bidi="ar-EG"/>
              </w:rPr>
              <w:t>النظرية العلمية المتبعة لإعداد البحث</w:t>
            </w:r>
          </w:p>
        </w:tc>
        <w:tc>
          <w:tcPr>
            <w:tcW w:w="3680" w:type="dxa"/>
            <w:vAlign w:val="center"/>
          </w:tcPr>
          <w:p w14:paraId="00178E53" w14:textId="02CC7F0E" w:rsidR="006D4B1A" w:rsidRPr="009B3CF3" w:rsidRDefault="00F22EBD"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17</w:t>
            </w:r>
          </w:p>
        </w:tc>
      </w:tr>
      <w:tr w:rsidR="006D4B1A" w:rsidRPr="009B3CF3" w14:paraId="05D6C8F8"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169F293C" w14:textId="3E26A388" w:rsidR="006D4B1A" w:rsidRPr="00F26475" w:rsidRDefault="003E1D73" w:rsidP="009B3CF3">
            <w:pPr>
              <w:spacing w:line="276" w:lineRule="auto"/>
              <w:rPr>
                <w:rFonts w:ascii="Simplified Arabic" w:hAnsi="Simplified Arabic" w:cs="Simplified Arabic"/>
                <w:sz w:val="32"/>
                <w:szCs w:val="32"/>
                <w:rtl/>
                <w:lang w:bidi="ar-EG"/>
              </w:rPr>
            </w:pPr>
            <w:r w:rsidRPr="00F26475">
              <w:rPr>
                <w:rFonts w:ascii="Simplified Arabic" w:hAnsi="Simplified Arabic" w:cs="Simplified Arabic" w:hint="cs"/>
                <w:sz w:val="32"/>
                <w:szCs w:val="32"/>
                <w:rtl/>
                <w:lang w:bidi="ar-EG"/>
              </w:rPr>
              <w:t>الفصل الثاني</w:t>
            </w:r>
          </w:p>
        </w:tc>
        <w:tc>
          <w:tcPr>
            <w:tcW w:w="3680" w:type="dxa"/>
            <w:vAlign w:val="center"/>
          </w:tcPr>
          <w:p w14:paraId="72FD98AB" w14:textId="1105E301" w:rsidR="006D4B1A" w:rsidRPr="009B3CF3" w:rsidRDefault="00F22EBD"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18</w:t>
            </w:r>
          </w:p>
        </w:tc>
      </w:tr>
      <w:tr w:rsidR="006D4B1A" w:rsidRPr="009B3CF3" w14:paraId="3539E770"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1BE8747D" w14:textId="2FEDE873" w:rsidR="006D4B1A" w:rsidRPr="009B3CF3" w:rsidRDefault="0032708D" w:rsidP="00F8043A">
            <w:pPr>
              <w:spacing w:line="276" w:lineRule="auto"/>
              <w:ind w:firstLine="560"/>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2-1 </w:t>
            </w:r>
            <w:r w:rsidR="003E1D73">
              <w:rPr>
                <w:rFonts w:ascii="Simplified Arabic" w:hAnsi="Simplified Arabic" w:cs="Simplified Arabic" w:hint="cs"/>
                <w:b w:val="0"/>
                <w:bCs w:val="0"/>
                <w:sz w:val="32"/>
                <w:szCs w:val="32"/>
                <w:rtl/>
              </w:rPr>
              <w:t>مقدمة</w:t>
            </w:r>
          </w:p>
        </w:tc>
        <w:tc>
          <w:tcPr>
            <w:tcW w:w="3680" w:type="dxa"/>
            <w:vAlign w:val="center"/>
          </w:tcPr>
          <w:p w14:paraId="3FC9A133" w14:textId="6C27040C" w:rsidR="006D4B1A" w:rsidRPr="009B3CF3" w:rsidRDefault="00F22EBD"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19</w:t>
            </w:r>
          </w:p>
        </w:tc>
      </w:tr>
      <w:tr w:rsidR="003E1D73" w:rsidRPr="009B3CF3" w14:paraId="55DF3E80"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0970793A" w14:textId="66E66F8C" w:rsidR="003E1D73"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rPr>
              <w:t xml:space="preserve">2-2 </w:t>
            </w:r>
            <w:r w:rsidR="003E1D73">
              <w:rPr>
                <w:rFonts w:ascii="Simplified Arabic" w:hAnsi="Simplified Arabic" w:cs="Simplified Arabic" w:hint="cs"/>
                <w:b w:val="0"/>
                <w:bCs w:val="0"/>
                <w:sz w:val="32"/>
                <w:szCs w:val="32"/>
                <w:rtl/>
              </w:rPr>
              <w:t>المتغير التابع والمتغير المستقل</w:t>
            </w:r>
          </w:p>
        </w:tc>
        <w:tc>
          <w:tcPr>
            <w:tcW w:w="3680" w:type="dxa"/>
            <w:vAlign w:val="center"/>
          </w:tcPr>
          <w:p w14:paraId="3AE748C3" w14:textId="560A69F0" w:rsidR="003E1D73" w:rsidRPr="009B3CF3" w:rsidRDefault="00F22EBD"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20</w:t>
            </w:r>
          </w:p>
        </w:tc>
      </w:tr>
      <w:tr w:rsidR="003E1D73" w:rsidRPr="009B3CF3" w14:paraId="16FF4B58"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706D9049" w14:textId="0A2CF00E" w:rsidR="003E1D73"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2-3 </w:t>
            </w:r>
            <w:r w:rsidR="003E1D73">
              <w:rPr>
                <w:rFonts w:ascii="Simplified Arabic" w:hAnsi="Simplified Arabic" w:cs="Simplified Arabic" w:hint="cs"/>
                <w:b w:val="0"/>
                <w:bCs w:val="0"/>
                <w:sz w:val="32"/>
                <w:szCs w:val="32"/>
                <w:rtl/>
                <w:lang w:bidi="ar-EG"/>
              </w:rPr>
              <w:t>الدراسات السابقة</w:t>
            </w:r>
          </w:p>
        </w:tc>
        <w:tc>
          <w:tcPr>
            <w:tcW w:w="3680" w:type="dxa"/>
            <w:vAlign w:val="center"/>
          </w:tcPr>
          <w:p w14:paraId="36452DEA" w14:textId="51C30238" w:rsidR="003E1D73" w:rsidRPr="009B3CF3" w:rsidRDefault="00F22EBD"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21</w:t>
            </w:r>
          </w:p>
        </w:tc>
      </w:tr>
      <w:tr w:rsidR="003E1D73" w:rsidRPr="009B3CF3" w14:paraId="17D56B1E"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5AFA2092" w14:textId="6FDA06C3" w:rsidR="003E1D73"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2-4 </w:t>
            </w:r>
            <w:r w:rsidR="003E1D73">
              <w:rPr>
                <w:rFonts w:ascii="Simplified Arabic" w:hAnsi="Simplified Arabic" w:cs="Simplified Arabic" w:hint="cs"/>
                <w:b w:val="0"/>
                <w:bCs w:val="0"/>
                <w:sz w:val="32"/>
                <w:szCs w:val="32"/>
                <w:rtl/>
                <w:lang w:bidi="ar-EG"/>
              </w:rPr>
              <w:t>نتائج الدراسات السابقة</w:t>
            </w:r>
          </w:p>
        </w:tc>
        <w:tc>
          <w:tcPr>
            <w:tcW w:w="3680" w:type="dxa"/>
            <w:vAlign w:val="center"/>
          </w:tcPr>
          <w:p w14:paraId="48C06452" w14:textId="43DD7A7E" w:rsidR="003E1D73" w:rsidRPr="009B3CF3" w:rsidRDefault="00F22EBD"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42</w:t>
            </w:r>
          </w:p>
        </w:tc>
      </w:tr>
      <w:tr w:rsidR="003E1D73" w:rsidRPr="009B3CF3" w14:paraId="11B90809"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717B22C1" w14:textId="6336967E" w:rsidR="003E1D73"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2-5 </w:t>
            </w:r>
            <w:r w:rsidR="003E1D73">
              <w:rPr>
                <w:rFonts w:ascii="Simplified Arabic" w:hAnsi="Simplified Arabic" w:cs="Simplified Arabic" w:hint="cs"/>
                <w:b w:val="0"/>
                <w:bCs w:val="0"/>
                <w:sz w:val="32"/>
                <w:szCs w:val="32"/>
                <w:rtl/>
                <w:lang w:bidi="ar-EG"/>
              </w:rPr>
              <w:t>الإطار النظري للدراسة</w:t>
            </w:r>
          </w:p>
        </w:tc>
        <w:tc>
          <w:tcPr>
            <w:tcW w:w="3680" w:type="dxa"/>
            <w:vAlign w:val="center"/>
          </w:tcPr>
          <w:p w14:paraId="1BF1438C" w14:textId="7E6F65AD" w:rsidR="003E1D73" w:rsidRPr="009B3CF3" w:rsidRDefault="00F22EBD"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44</w:t>
            </w:r>
          </w:p>
        </w:tc>
      </w:tr>
      <w:tr w:rsidR="003E1D73" w:rsidRPr="009B3CF3" w14:paraId="1F92CD96"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02760143" w14:textId="63899CBE" w:rsidR="003E1D73" w:rsidRPr="00F26475" w:rsidRDefault="003E1D73" w:rsidP="003E1D73">
            <w:pPr>
              <w:spacing w:line="276" w:lineRule="auto"/>
              <w:rPr>
                <w:rFonts w:ascii="Simplified Arabic" w:hAnsi="Simplified Arabic" w:cs="Simplified Arabic"/>
                <w:sz w:val="32"/>
                <w:szCs w:val="32"/>
                <w:rtl/>
                <w:lang w:bidi="ar-EG"/>
              </w:rPr>
            </w:pPr>
            <w:r w:rsidRPr="00F26475">
              <w:rPr>
                <w:rFonts w:ascii="Simplified Arabic" w:hAnsi="Simplified Arabic" w:cs="Simplified Arabic" w:hint="cs"/>
                <w:sz w:val="32"/>
                <w:szCs w:val="32"/>
                <w:rtl/>
                <w:lang w:bidi="ar-EG"/>
              </w:rPr>
              <w:t>الفصل الثالث</w:t>
            </w:r>
          </w:p>
        </w:tc>
        <w:tc>
          <w:tcPr>
            <w:tcW w:w="3680" w:type="dxa"/>
            <w:vAlign w:val="center"/>
          </w:tcPr>
          <w:p w14:paraId="041B1F77" w14:textId="1D654AAD" w:rsidR="003E1D73" w:rsidRPr="009B3CF3" w:rsidRDefault="00F22EBD"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48</w:t>
            </w:r>
          </w:p>
        </w:tc>
      </w:tr>
      <w:tr w:rsidR="003E1D73" w:rsidRPr="009B3CF3" w14:paraId="087BFE5A"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5DE5A42F" w14:textId="725A8C9B" w:rsidR="003E1D73"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3-1 </w:t>
            </w:r>
            <w:r w:rsidR="003E1D73">
              <w:rPr>
                <w:rFonts w:ascii="Simplified Arabic" w:hAnsi="Simplified Arabic" w:cs="Simplified Arabic" w:hint="cs"/>
                <w:b w:val="0"/>
                <w:bCs w:val="0"/>
                <w:sz w:val="32"/>
                <w:szCs w:val="32"/>
                <w:rtl/>
                <w:lang w:bidi="ar-EG"/>
              </w:rPr>
              <w:t>مقدمة</w:t>
            </w:r>
          </w:p>
        </w:tc>
        <w:tc>
          <w:tcPr>
            <w:tcW w:w="3680" w:type="dxa"/>
            <w:vAlign w:val="center"/>
          </w:tcPr>
          <w:p w14:paraId="4DD89293" w14:textId="48ADFD6F" w:rsidR="003E1D73" w:rsidRPr="009B3CF3" w:rsidRDefault="00F22EBD"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49</w:t>
            </w:r>
          </w:p>
        </w:tc>
      </w:tr>
      <w:tr w:rsidR="003E1D73" w:rsidRPr="009B3CF3" w14:paraId="657F2784"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17D97A38" w14:textId="58E9439B" w:rsidR="003E1D73"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3-2 </w:t>
            </w:r>
            <w:r w:rsidR="003E1D73">
              <w:rPr>
                <w:rFonts w:ascii="Simplified Arabic" w:hAnsi="Simplified Arabic" w:cs="Simplified Arabic" w:hint="cs"/>
                <w:b w:val="0"/>
                <w:bCs w:val="0"/>
                <w:sz w:val="32"/>
                <w:szCs w:val="32"/>
                <w:rtl/>
                <w:lang w:bidi="ar-EG"/>
              </w:rPr>
              <w:t>تصميم البحث</w:t>
            </w:r>
          </w:p>
        </w:tc>
        <w:tc>
          <w:tcPr>
            <w:tcW w:w="3680" w:type="dxa"/>
            <w:vAlign w:val="center"/>
          </w:tcPr>
          <w:p w14:paraId="0D3280AD" w14:textId="1B1D3EE0" w:rsidR="003E1D73" w:rsidRPr="009B3CF3" w:rsidRDefault="00F22EBD"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50</w:t>
            </w:r>
          </w:p>
        </w:tc>
      </w:tr>
      <w:tr w:rsidR="003E1D73" w:rsidRPr="009B3CF3" w14:paraId="67F0C8AF"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5A1BD568" w14:textId="78D6BA05" w:rsidR="003E1D73"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3-3 </w:t>
            </w:r>
            <w:r w:rsidR="003E1D73">
              <w:rPr>
                <w:rFonts w:ascii="Simplified Arabic" w:hAnsi="Simplified Arabic" w:cs="Simplified Arabic" w:hint="cs"/>
                <w:b w:val="0"/>
                <w:bCs w:val="0"/>
                <w:sz w:val="32"/>
                <w:szCs w:val="32"/>
                <w:rtl/>
                <w:lang w:bidi="ar-EG"/>
              </w:rPr>
              <w:t>مجتمع البحث</w:t>
            </w:r>
          </w:p>
        </w:tc>
        <w:tc>
          <w:tcPr>
            <w:tcW w:w="3680" w:type="dxa"/>
            <w:vAlign w:val="center"/>
          </w:tcPr>
          <w:p w14:paraId="78D6EA8B" w14:textId="7C28FADB" w:rsidR="003E1D73" w:rsidRPr="009B3CF3" w:rsidRDefault="00F22EBD"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50</w:t>
            </w:r>
          </w:p>
        </w:tc>
      </w:tr>
      <w:tr w:rsidR="003E1D73" w:rsidRPr="009B3CF3" w14:paraId="7667AF2D"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1B4FDAE3" w14:textId="7B16751B" w:rsidR="003E1D73"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3-4 </w:t>
            </w:r>
            <w:r w:rsidR="003E1D73">
              <w:rPr>
                <w:rFonts w:ascii="Simplified Arabic" w:hAnsi="Simplified Arabic" w:cs="Simplified Arabic" w:hint="cs"/>
                <w:b w:val="0"/>
                <w:bCs w:val="0"/>
                <w:sz w:val="32"/>
                <w:szCs w:val="32"/>
                <w:rtl/>
                <w:lang w:bidi="ar-EG"/>
              </w:rPr>
              <w:t>خصائص العينة</w:t>
            </w:r>
          </w:p>
        </w:tc>
        <w:tc>
          <w:tcPr>
            <w:tcW w:w="3680" w:type="dxa"/>
            <w:vAlign w:val="center"/>
          </w:tcPr>
          <w:p w14:paraId="618CECDC" w14:textId="089C3826" w:rsidR="003E1D73" w:rsidRPr="009B3CF3" w:rsidRDefault="00F22EBD"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50</w:t>
            </w:r>
          </w:p>
        </w:tc>
      </w:tr>
      <w:tr w:rsidR="003E1D73" w:rsidRPr="009B3CF3" w14:paraId="47A012D8"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02B849D6" w14:textId="093ABEF8" w:rsidR="003E1D73"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3-5 </w:t>
            </w:r>
            <w:r w:rsidR="003E1D73">
              <w:rPr>
                <w:rFonts w:ascii="Simplified Arabic" w:hAnsi="Simplified Arabic" w:cs="Simplified Arabic" w:hint="cs"/>
                <w:b w:val="0"/>
                <w:bCs w:val="0"/>
                <w:sz w:val="32"/>
                <w:szCs w:val="32"/>
                <w:rtl/>
                <w:lang w:bidi="ar-EG"/>
              </w:rPr>
              <w:t>محددات عينة البحث</w:t>
            </w:r>
          </w:p>
        </w:tc>
        <w:tc>
          <w:tcPr>
            <w:tcW w:w="3680" w:type="dxa"/>
            <w:vAlign w:val="center"/>
          </w:tcPr>
          <w:p w14:paraId="72F54D36" w14:textId="0A8AF2EE" w:rsidR="003E1D73" w:rsidRPr="009B3CF3" w:rsidRDefault="00F22EBD"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51</w:t>
            </w:r>
          </w:p>
        </w:tc>
      </w:tr>
      <w:tr w:rsidR="003E1D73" w:rsidRPr="009B3CF3" w14:paraId="044B7B81"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62FFCD8C" w14:textId="3A8A7D79" w:rsidR="003E1D73"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3-6 </w:t>
            </w:r>
            <w:r w:rsidR="003E1D73">
              <w:rPr>
                <w:rFonts w:ascii="Simplified Arabic" w:hAnsi="Simplified Arabic" w:cs="Simplified Arabic" w:hint="cs"/>
                <w:b w:val="0"/>
                <w:bCs w:val="0"/>
                <w:sz w:val="32"/>
                <w:szCs w:val="32"/>
                <w:rtl/>
                <w:lang w:bidi="ar-EG"/>
              </w:rPr>
              <w:t>خطوات جمع البيانات</w:t>
            </w:r>
          </w:p>
        </w:tc>
        <w:tc>
          <w:tcPr>
            <w:tcW w:w="3680" w:type="dxa"/>
            <w:vAlign w:val="center"/>
          </w:tcPr>
          <w:p w14:paraId="0A7D4EFA" w14:textId="1197E7C7" w:rsidR="003E1D73" w:rsidRPr="009B3CF3" w:rsidRDefault="00F22EBD"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51</w:t>
            </w:r>
          </w:p>
        </w:tc>
      </w:tr>
    </w:tbl>
    <w:p w14:paraId="5A2271A2" w14:textId="77777777" w:rsidR="0032668E" w:rsidRDefault="0032668E">
      <w:pPr>
        <w:rPr>
          <w:rtl/>
        </w:rPr>
      </w:pPr>
    </w:p>
    <w:tbl>
      <w:tblPr>
        <w:tblStyle w:val="20"/>
        <w:bidiVisual/>
        <w:tblW w:w="0" w:type="auto"/>
        <w:tblLook w:val="04A0" w:firstRow="1" w:lastRow="0" w:firstColumn="1" w:lastColumn="0" w:noHBand="0" w:noVBand="1"/>
      </w:tblPr>
      <w:tblGrid>
        <w:gridCol w:w="5072"/>
        <w:gridCol w:w="3680"/>
      </w:tblGrid>
      <w:tr w:rsidR="003E1D73" w:rsidRPr="009B3CF3" w14:paraId="6372101B" w14:textId="77777777" w:rsidTr="00F22E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shd w:val="clear" w:color="auto" w:fill="C9C9C9" w:themeFill="accent3" w:themeFillTint="99"/>
          </w:tcPr>
          <w:p w14:paraId="5ECDBD8E" w14:textId="5FCEA4AC" w:rsidR="003E1D73" w:rsidRPr="00F26475" w:rsidRDefault="00F26475" w:rsidP="00F26475">
            <w:pPr>
              <w:spacing w:line="276" w:lineRule="auto"/>
              <w:jc w:val="center"/>
              <w:rPr>
                <w:rFonts w:ascii="Simplified Arabic" w:hAnsi="Simplified Arabic" w:cs="Simplified Arabic"/>
                <w:sz w:val="32"/>
                <w:szCs w:val="32"/>
                <w:rtl/>
                <w:lang w:bidi="ar-EG"/>
              </w:rPr>
            </w:pPr>
            <w:r w:rsidRPr="00F26475">
              <w:rPr>
                <w:rFonts w:ascii="Simplified Arabic" w:hAnsi="Simplified Arabic" w:cs="Simplified Arabic" w:hint="cs"/>
                <w:sz w:val="32"/>
                <w:szCs w:val="32"/>
                <w:rtl/>
                <w:lang w:bidi="ar-EG"/>
              </w:rPr>
              <w:lastRenderedPageBreak/>
              <w:t>فهرس المحتويات</w:t>
            </w:r>
          </w:p>
        </w:tc>
        <w:tc>
          <w:tcPr>
            <w:tcW w:w="3680" w:type="dxa"/>
            <w:shd w:val="clear" w:color="auto" w:fill="C9C9C9" w:themeFill="accent3" w:themeFillTint="99"/>
            <w:vAlign w:val="center"/>
          </w:tcPr>
          <w:p w14:paraId="15EDEB8C" w14:textId="3544DF66" w:rsidR="003E1D73" w:rsidRPr="00F26475" w:rsidRDefault="00F26475" w:rsidP="00F22EBD">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F26475">
              <w:rPr>
                <w:rFonts w:ascii="Simplified Arabic" w:hAnsi="Simplified Arabic" w:cs="Simplified Arabic" w:hint="cs"/>
                <w:sz w:val="32"/>
                <w:szCs w:val="32"/>
                <w:rtl/>
                <w:lang w:bidi="ar-EG"/>
              </w:rPr>
              <w:t>الصفحة</w:t>
            </w:r>
          </w:p>
        </w:tc>
      </w:tr>
      <w:tr w:rsidR="00F26475" w:rsidRPr="009B3CF3" w14:paraId="7315DF91"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14CC0A1F" w14:textId="3982232E" w:rsidR="00F26475"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3-7 </w:t>
            </w:r>
            <w:r w:rsidR="00F26475">
              <w:rPr>
                <w:rFonts w:ascii="Simplified Arabic" w:hAnsi="Simplified Arabic" w:cs="Simplified Arabic" w:hint="cs"/>
                <w:b w:val="0"/>
                <w:bCs w:val="0"/>
                <w:sz w:val="32"/>
                <w:szCs w:val="32"/>
                <w:rtl/>
                <w:lang w:bidi="ar-EG"/>
              </w:rPr>
              <w:t>أداة جمع البيانات</w:t>
            </w:r>
          </w:p>
        </w:tc>
        <w:tc>
          <w:tcPr>
            <w:tcW w:w="3680" w:type="dxa"/>
            <w:vAlign w:val="center"/>
          </w:tcPr>
          <w:p w14:paraId="72AD07EC" w14:textId="42091E03" w:rsidR="00F26475" w:rsidRPr="009B3CF3" w:rsidRDefault="00346FEB"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52</w:t>
            </w:r>
          </w:p>
        </w:tc>
      </w:tr>
      <w:tr w:rsidR="003E1D73" w:rsidRPr="009B3CF3" w14:paraId="61BC45C8"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29E0C921" w14:textId="1F40B6AD" w:rsidR="003E1D73"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3-8 </w:t>
            </w:r>
            <w:r w:rsidR="003E1D73">
              <w:rPr>
                <w:rFonts w:ascii="Simplified Arabic" w:hAnsi="Simplified Arabic" w:cs="Simplified Arabic" w:hint="cs"/>
                <w:b w:val="0"/>
                <w:bCs w:val="0"/>
                <w:sz w:val="32"/>
                <w:szCs w:val="32"/>
                <w:rtl/>
                <w:lang w:bidi="ar-EG"/>
              </w:rPr>
              <w:t>حدود الدراسة</w:t>
            </w:r>
          </w:p>
        </w:tc>
        <w:tc>
          <w:tcPr>
            <w:tcW w:w="3680" w:type="dxa"/>
            <w:vAlign w:val="center"/>
          </w:tcPr>
          <w:p w14:paraId="2F90D15A" w14:textId="5C935D8A" w:rsidR="003E1D73" w:rsidRPr="009B3CF3" w:rsidRDefault="00346FEB"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55</w:t>
            </w:r>
          </w:p>
        </w:tc>
      </w:tr>
      <w:tr w:rsidR="003E1D73" w:rsidRPr="009B3CF3" w14:paraId="4C79FB5C"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0ECDEC91" w14:textId="61470321" w:rsidR="003E1D73"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3-9 </w:t>
            </w:r>
            <w:r w:rsidR="003E1D73">
              <w:rPr>
                <w:rFonts w:ascii="Simplified Arabic" w:hAnsi="Simplified Arabic" w:cs="Simplified Arabic" w:hint="cs"/>
                <w:b w:val="0"/>
                <w:bCs w:val="0"/>
                <w:sz w:val="32"/>
                <w:szCs w:val="32"/>
                <w:rtl/>
                <w:lang w:bidi="ar-EG"/>
              </w:rPr>
              <w:t>الأداة المستخدمة للتحليل الإحصائي</w:t>
            </w:r>
          </w:p>
        </w:tc>
        <w:tc>
          <w:tcPr>
            <w:tcW w:w="3680" w:type="dxa"/>
            <w:vAlign w:val="center"/>
          </w:tcPr>
          <w:p w14:paraId="0CF9212A" w14:textId="5145556B" w:rsidR="003E1D73" w:rsidRPr="009B3CF3" w:rsidRDefault="00346FEB"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55</w:t>
            </w:r>
          </w:p>
        </w:tc>
      </w:tr>
      <w:tr w:rsidR="003E1D73" w:rsidRPr="009B3CF3" w14:paraId="5CB07542"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7EACCD9D" w14:textId="48D42841" w:rsidR="003E1D73" w:rsidRPr="00F26475" w:rsidRDefault="003E1D73" w:rsidP="003E1D73">
            <w:pPr>
              <w:spacing w:line="276" w:lineRule="auto"/>
              <w:rPr>
                <w:rFonts w:ascii="Simplified Arabic" w:hAnsi="Simplified Arabic" w:cs="Simplified Arabic"/>
                <w:sz w:val="32"/>
                <w:szCs w:val="32"/>
                <w:rtl/>
                <w:lang w:bidi="ar-EG"/>
              </w:rPr>
            </w:pPr>
            <w:r w:rsidRPr="00F26475">
              <w:rPr>
                <w:rFonts w:ascii="Simplified Arabic" w:hAnsi="Simplified Arabic" w:cs="Simplified Arabic" w:hint="cs"/>
                <w:sz w:val="32"/>
                <w:szCs w:val="32"/>
                <w:rtl/>
                <w:lang w:bidi="ar-EG"/>
              </w:rPr>
              <w:t>الفصل الرابع</w:t>
            </w:r>
          </w:p>
        </w:tc>
        <w:tc>
          <w:tcPr>
            <w:tcW w:w="3680" w:type="dxa"/>
            <w:vAlign w:val="center"/>
          </w:tcPr>
          <w:p w14:paraId="4658EE08" w14:textId="2931E57B" w:rsidR="003E1D73" w:rsidRPr="009B3CF3" w:rsidRDefault="00346FEB"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56</w:t>
            </w:r>
          </w:p>
        </w:tc>
      </w:tr>
      <w:tr w:rsidR="003E1D73" w:rsidRPr="009B3CF3" w14:paraId="71899CE8"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788F4256" w14:textId="6ABD9F15" w:rsidR="003E1D73"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4-1 </w:t>
            </w:r>
            <w:r w:rsidR="003E1D73">
              <w:rPr>
                <w:rFonts w:ascii="Simplified Arabic" w:hAnsi="Simplified Arabic" w:cs="Simplified Arabic" w:hint="cs"/>
                <w:b w:val="0"/>
                <w:bCs w:val="0"/>
                <w:sz w:val="32"/>
                <w:szCs w:val="32"/>
                <w:rtl/>
                <w:lang w:bidi="ar-EG"/>
              </w:rPr>
              <w:t>مقدمة</w:t>
            </w:r>
          </w:p>
        </w:tc>
        <w:tc>
          <w:tcPr>
            <w:tcW w:w="3680" w:type="dxa"/>
            <w:vAlign w:val="center"/>
          </w:tcPr>
          <w:p w14:paraId="2AF0C385" w14:textId="1F278C7F" w:rsidR="003E1D73" w:rsidRPr="009B3CF3" w:rsidRDefault="00346FEB"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57</w:t>
            </w:r>
          </w:p>
        </w:tc>
      </w:tr>
      <w:tr w:rsidR="003E1D73" w:rsidRPr="009B3CF3" w14:paraId="3D3B314D"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47555715" w14:textId="448AB4A0" w:rsidR="003E1D73"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4-2 </w:t>
            </w:r>
            <w:r w:rsidR="00F26475">
              <w:rPr>
                <w:rFonts w:ascii="Simplified Arabic" w:hAnsi="Simplified Arabic" w:cs="Simplified Arabic" w:hint="cs"/>
                <w:b w:val="0"/>
                <w:bCs w:val="0"/>
                <w:sz w:val="32"/>
                <w:szCs w:val="32"/>
                <w:rtl/>
                <w:lang w:bidi="ar-EG"/>
              </w:rPr>
              <w:t>تحليل البيانات</w:t>
            </w:r>
          </w:p>
        </w:tc>
        <w:tc>
          <w:tcPr>
            <w:tcW w:w="3680" w:type="dxa"/>
            <w:vAlign w:val="center"/>
          </w:tcPr>
          <w:p w14:paraId="2FFAA290" w14:textId="53A33A60" w:rsidR="003E1D73" w:rsidRPr="009B3CF3" w:rsidRDefault="00346FEB"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57</w:t>
            </w:r>
          </w:p>
        </w:tc>
      </w:tr>
      <w:tr w:rsidR="003E1D73" w:rsidRPr="009B3CF3" w14:paraId="36ED8E85"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22DF1949" w14:textId="43C23477" w:rsidR="003E1D73"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4-3 </w:t>
            </w:r>
            <w:r w:rsidR="00F26475">
              <w:rPr>
                <w:rFonts w:ascii="Simplified Arabic" w:hAnsi="Simplified Arabic" w:cs="Simplified Arabic" w:hint="cs"/>
                <w:b w:val="0"/>
                <w:bCs w:val="0"/>
                <w:sz w:val="32"/>
                <w:szCs w:val="32"/>
                <w:rtl/>
                <w:lang w:bidi="ar-EG"/>
              </w:rPr>
              <w:t>نتائج الدراسة</w:t>
            </w:r>
          </w:p>
        </w:tc>
        <w:tc>
          <w:tcPr>
            <w:tcW w:w="3680" w:type="dxa"/>
            <w:vAlign w:val="center"/>
          </w:tcPr>
          <w:p w14:paraId="63D9D5D7" w14:textId="7317A6D4" w:rsidR="003E1D73" w:rsidRPr="009B3CF3" w:rsidRDefault="00346FEB"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58</w:t>
            </w:r>
          </w:p>
        </w:tc>
      </w:tr>
      <w:tr w:rsidR="003E1D73" w:rsidRPr="009B3CF3" w14:paraId="3DC6D4F2"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52814FFE" w14:textId="4E55082B" w:rsidR="003E1D73" w:rsidRPr="009B3CF3" w:rsidRDefault="0032708D"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4-4 </w:t>
            </w:r>
            <w:r w:rsidR="00F26475">
              <w:rPr>
                <w:rFonts w:ascii="Simplified Arabic" w:hAnsi="Simplified Arabic" w:cs="Simplified Arabic" w:hint="cs"/>
                <w:b w:val="0"/>
                <w:bCs w:val="0"/>
                <w:sz w:val="32"/>
                <w:szCs w:val="32"/>
                <w:rtl/>
                <w:lang w:bidi="ar-EG"/>
              </w:rPr>
              <w:t>التوصيات</w:t>
            </w:r>
          </w:p>
        </w:tc>
        <w:tc>
          <w:tcPr>
            <w:tcW w:w="3680" w:type="dxa"/>
            <w:vAlign w:val="center"/>
          </w:tcPr>
          <w:p w14:paraId="45E6AEA5" w14:textId="378637D6" w:rsidR="003E1D73" w:rsidRPr="009B3CF3" w:rsidRDefault="00BA49C9"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59</w:t>
            </w:r>
          </w:p>
        </w:tc>
      </w:tr>
      <w:tr w:rsidR="003E1D73" w:rsidRPr="009B3CF3" w14:paraId="73F61AB7"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0FE41C10" w14:textId="09C72221" w:rsidR="003E1D73" w:rsidRPr="009B3CF3" w:rsidRDefault="00BA49C9"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sz w:val="32"/>
                <w:szCs w:val="32"/>
                <w:rtl/>
                <w:lang w:bidi="ar-EG"/>
              </w:rPr>
              <w:t>المراجع</w:t>
            </w:r>
            <w:r>
              <w:rPr>
                <w:rFonts w:ascii="Simplified Arabic" w:hAnsi="Simplified Arabic" w:cs="Simplified Arabic" w:hint="cs"/>
                <w:b w:val="0"/>
                <w:bCs w:val="0"/>
                <w:sz w:val="32"/>
                <w:szCs w:val="32"/>
                <w:rtl/>
                <w:lang w:bidi="ar-EG"/>
              </w:rPr>
              <w:t xml:space="preserve"> </w:t>
            </w:r>
            <w:proofErr w:type="spellStart"/>
            <w:r w:rsidR="00F26475">
              <w:rPr>
                <w:rFonts w:ascii="Simplified Arabic" w:hAnsi="Simplified Arabic" w:cs="Simplified Arabic" w:hint="cs"/>
                <w:b w:val="0"/>
                <w:bCs w:val="0"/>
                <w:sz w:val="32"/>
                <w:szCs w:val="32"/>
                <w:rtl/>
                <w:lang w:bidi="ar-EG"/>
              </w:rPr>
              <w:t>المراجع</w:t>
            </w:r>
            <w:proofErr w:type="spellEnd"/>
            <w:r w:rsidR="00F26475">
              <w:rPr>
                <w:rFonts w:ascii="Simplified Arabic" w:hAnsi="Simplified Arabic" w:cs="Simplified Arabic" w:hint="cs"/>
                <w:b w:val="0"/>
                <w:bCs w:val="0"/>
                <w:sz w:val="32"/>
                <w:szCs w:val="32"/>
                <w:rtl/>
                <w:lang w:bidi="ar-EG"/>
              </w:rPr>
              <w:t xml:space="preserve"> العربية</w:t>
            </w:r>
          </w:p>
        </w:tc>
        <w:tc>
          <w:tcPr>
            <w:tcW w:w="3680" w:type="dxa"/>
            <w:vAlign w:val="center"/>
          </w:tcPr>
          <w:p w14:paraId="3D15449D" w14:textId="2108AC6B" w:rsidR="003E1D73" w:rsidRPr="009B3CF3" w:rsidRDefault="00BA49C9"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61</w:t>
            </w:r>
          </w:p>
        </w:tc>
      </w:tr>
      <w:tr w:rsidR="003E1D73" w:rsidRPr="009B3CF3" w14:paraId="102B13CB"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436BDCF6" w14:textId="5A8CB3BE" w:rsidR="003E1D73" w:rsidRPr="009B3CF3" w:rsidRDefault="00F26475" w:rsidP="00BA49C9">
            <w:pPr>
              <w:spacing w:line="276" w:lineRule="auto"/>
              <w:ind w:firstLine="141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المراجع الإنجليزية</w:t>
            </w:r>
          </w:p>
        </w:tc>
        <w:tc>
          <w:tcPr>
            <w:tcW w:w="3680" w:type="dxa"/>
            <w:vAlign w:val="center"/>
          </w:tcPr>
          <w:p w14:paraId="1C089439" w14:textId="66179F27" w:rsidR="003E1D73" w:rsidRPr="009B3CF3" w:rsidRDefault="00BA49C9"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62</w:t>
            </w:r>
          </w:p>
        </w:tc>
      </w:tr>
      <w:tr w:rsidR="003E1D73" w:rsidRPr="009B3CF3" w14:paraId="4443D335"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7C57B3C8" w14:textId="002A973B" w:rsidR="003E1D73" w:rsidRPr="00F8043A" w:rsidRDefault="00BA49C9" w:rsidP="00F8043A">
            <w:pPr>
              <w:spacing w:line="276" w:lineRule="auto"/>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الملاحق</w:t>
            </w:r>
          </w:p>
        </w:tc>
        <w:tc>
          <w:tcPr>
            <w:tcW w:w="3680" w:type="dxa"/>
            <w:vAlign w:val="center"/>
          </w:tcPr>
          <w:p w14:paraId="4B98E988" w14:textId="753D70D7" w:rsidR="003E1D73" w:rsidRPr="009B3CF3" w:rsidRDefault="00BA49C9"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63</w:t>
            </w:r>
          </w:p>
        </w:tc>
      </w:tr>
      <w:tr w:rsidR="00F8043A" w:rsidRPr="009B3CF3" w14:paraId="43D74074"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0A4C923E" w14:textId="60DAC266" w:rsidR="00F8043A" w:rsidRDefault="00F8043A"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المواقع الإلكترونية</w:t>
            </w:r>
          </w:p>
        </w:tc>
        <w:tc>
          <w:tcPr>
            <w:tcW w:w="3680" w:type="dxa"/>
            <w:vAlign w:val="center"/>
          </w:tcPr>
          <w:p w14:paraId="3693169C" w14:textId="25D4DDB6" w:rsidR="00F8043A" w:rsidRPr="009B3CF3" w:rsidRDefault="00BA49C9"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64</w:t>
            </w:r>
          </w:p>
        </w:tc>
      </w:tr>
      <w:tr w:rsidR="00F8043A" w:rsidRPr="009B3CF3" w14:paraId="4F686ADC"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6A11321E" w14:textId="7A85E0D8" w:rsidR="00F8043A" w:rsidRDefault="00F8043A"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الاستبانة</w:t>
            </w:r>
          </w:p>
        </w:tc>
        <w:tc>
          <w:tcPr>
            <w:tcW w:w="3680" w:type="dxa"/>
            <w:vAlign w:val="center"/>
          </w:tcPr>
          <w:p w14:paraId="30BCA08F" w14:textId="2A534011" w:rsidR="00F8043A" w:rsidRPr="009B3CF3" w:rsidRDefault="00BA49C9"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65</w:t>
            </w:r>
          </w:p>
        </w:tc>
      </w:tr>
      <w:tr w:rsidR="008A4900" w:rsidRPr="009B3CF3" w14:paraId="451DDC7B"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2FC768E4" w14:textId="658D0851" w:rsidR="008A4900" w:rsidRDefault="008A4900"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الاستطلاعات السابقة</w:t>
            </w:r>
          </w:p>
        </w:tc>
        <w:tc>
          <w:tcPr>
            <w:tcW w:w="3680" w:type="dxa"/>
            <w:vAlign w:val="center"/>
          </w:tcPr>
          <w:p w14:paraId="100FB19F" w14:textId="389C4228" w:rsidR="008A4900" w:rsidRPr="009B3CF3" w:rsidRDefault="00BA49C9"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72</w:t>
            </w:r>
          </w:p>
        </w:tc>
      </w:tr>
      <w:tr w:rsidR="00F26475" w:rsidRPr="009B3CF3" w14:paraId="750CDF8A"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68245EC2" w14:textId="5153FD33" w:rsidR="00F26475" w:rsidRDefault="00F26475"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الملخص العربي</w:t>
            </w:r>
          </w:p>
        </w:tc>
        <w:tc>
          <w:tcPr>
            <w:tcW w:w="3680" w:type="dxa"/>
            <w:vAlign w:val="center"/>
          </w:tcPr>
          <w:p w14:paraId="56542499" w14:textId="74AE1D7A" w:rsidR="00F26475" w:rsidRPr="009B3CF3" w:rsidRDefault="00BA49C9"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79</w:t>
            </w:r>
          </w:p>
        </w:tc>
      </w:tr>
      <w:tr w:rsidR="00F26475" w:rsidRPr="009B3CF3" w14:paraId="1C55EB61"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42436611" w14:textId="4BAF913A" w:rsidR="00F26475" w:rsidRDefault="00F26475" w:rsidP="00F8043A">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الملخص الإنجليزي</w:t>
            </w:r>
          </w:p>
        </w:tc>
        <w:tc>
          <w:tcPr>
            <w:tcW w:w="3680" w:type="dxa"/>
            <w:vAlign w:val="center"/>
          </w:tcPr>
          <w:p w14:paraId="2EAF7630" w14:textId="66880533" w:rsidR="00F26475" w:rsidRPr="009B3CF3" w:rsidRDefault="00BA49C9"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Pr>
                <w:rFonts w:ascii="Simplified Arabic" w:hAnsi="Simplified Arabic" w:cs="Simplified Arabic" w:hint="cs"/>
                <w:sz w:val="32"/>
                <w:szCs w:val="32"/>
                <w:rtl/>
              </w:rPr>
              <w:t>81</w:t>
            </w:r>
          </w:p>
        </w:tc>
      </w:tr>
    </w:tbl>
    <w:p w14:paraId="724082F0" w14:textId="30A5B6B9" w:rsidR="00116830" w:rsidRPr="000D59E8" w:rsidRDefault="00116830" w:rsidP="006D4B1A">
      <w:pPr>
        <w:rPr>
          <w:rFonts w:ascii="Simplified Arabic" w:eastAsia="Sakkal Majalla" w:hAnsi="Simplified Arabic" w:cs="Simplified Arabic"/>
          <w:b/>
          <w:sz w:val="2"/>
          <w:szCs w:val="2"/>
          <w:rtl/>
        </w:rPr>
      </w:pPr>
    </w:p>
    <w:tbl>
      <w:tblPr>
        <w:tblStyle w:val="20"/>
        <w:bidiVisual/>
        <w:tblW w:w="0" w:type="auto"/>
        <w:tblLook w:val="04A0" w:firstRow="1" w:lastRow="0" w:firstColumn="1" w:lastColumn="0" w:noHBand="0" w:noVBand="1"/>
      </w:tblPr>
      <w:tblGrid>
        <w:gridCol w:w="5072"/>
        <w:gridCol w:w="3680"/>
      </w:tblGrid>
      <w:tr w:rsidR="000D59E8" w:rsidRPr="009B3CF3" w14:paraId="24785E62" w14:textId="77777777" w:rsidTr="00F22E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shd w:val="clear" w:color="auto" w:fill="C9C9C9" w:themeFill="accent3" w:themeFillTint="99"/>
          </w:tcPr>
          <w:p w14:paraId="67D3E463" w14:textId="77777777" w:rsidR="000D59E8" w:rsidRPr="00F26475" w:rsidRDefault="000D59E8" w:rsidP="00247EBE">
            <w:pPr>
              <w:spacing w:line="276" w:lineRule="auto"/>
              <w:jc w:val="center"/>
              <w:rPr>
                <w:rFonts w:ascii="Simplified Arabic" w:hAnsi="Simplified Arabic" w:cs="Simplified Arabic"/>
                <w:sz w:val="32"/>
                <w:szCs w:val="32"/>
                <w:rtl/>
                <w:lang w:bidi="ar-EG"/>
              </w:rPr>
            </w:pPr>
            <w:r w:rsidRPr="00F26475">
              <w:rPr>
                <w:rFonts w:ascii="Simplified Arabic" w:hAnsi="Simplified Arabic" w:cs="Simplified Arabic" w:hint="cs"/>
                <w:sz w:val="32"/>
                <w:szCs w:val="32"/>
                <w:rtl/>
                <w:lang w:bidi="ar-EG"/>
              </w:rPr>
              <w:t xml:space="preserve">فهرس </w:t>
            </w:r>
            <w:r>
              <w:rPr>
                <w:rFonts w:ascii="Simplified Arabic" w:hAnsi="Simplified Arabic" w:cs="Simplified Arabic" w:hint="cs"/>
                <w:sz w:val="32"/>
                <w:szCs w:val="32"/>
                <w:rtl/>
                <w:lang w:bidi="ar-EG"/>
              </w:rPr>
              <w:t>الجداول والأشكال</w:t>
            </w:r>
          </w:p>
        </w:tc>
        <w:tc>
          <w:tcPr>
            <w:tcW w:w="3680" w:type="dxa"/>
            <w:shd w:val="clear" w:color="auto" w:fill="C9C9C9" w:themeFill="accent3" w:themeFillTint="99"/>
            <w:vAlign w:val="center"/>
          </w:tcPr>
          <w:p w14:paraId="46ED9BA2" w14:textId="77777777" w:rsidR="000D59E8" w:rsidRPr="00F26475" w:rsidRDefault="000D59E8" w:rsidP="00F22EBD">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F26475">
              <w:rPr>
                <w:rFonts w:ascii="Simplified Arabic" w:hAnsi="Simplified Arabic" w:cs="Simplified Arabic" w:hint="cs"/>
                <w:sz w:val="32"/>
                <w:szCs w:val="32"/>
                <w:rtl/>
                <w:lang w:bidi="ar-EG"/>
              </w:rPr>
              <w:t>الصفحة</w:t>
            </w:r>
          </w:p>
        </w:tc>
      </w:tr>
      <w:tr w:rsidR="000D59E8" w:rsidRPr="009B3CF3" w14:paraId="04D05339"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38C9A8D9" w14:textId="77777777" w:rsidR="000D59E8" w:rsidRDefault="000D59E8" w:rsidP="00247EBE">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متغيرات الدراسة</w:t>
            </w:r>
          </w:p>
        </w:tc>
        <w:tc>
          <w:tcPr>
            <w:tcW w:w="3680" w:type="dxa"/>
            <w:vAlign w:val="center"/>
          </w:tcPr>
          <w:p w14:paraId="2B5F5F1B" w14:textId="2409CB1B" w:rsidR="000D59E8" w:rsidRPr="009B3CF3" w:rsidRDefault="00AB3584"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20</w:t>
            </w:r>
          </w:p>
        </w:tc>
      </w:tr>
      <w:tr w:rsidR="000D59E8" w:rsidRPr="009B3CF3" w14:paraId="19915CDB"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47155EF7" w14:textId="77777777" w:rsidR="000D59E8" w:rsidRPr="009B3CF3" w:rsidRDefault="000D59E8" w:rsidP="00247EBE">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الدراسات العربية</w:t>
            </w:r>
          </w:p>
        </w:tc>
        <w:tc>
          <w:tcPr>
            <w:tcW w:w="3680" w:type="dxa"/>
            <w:vAlign w:val="center"/>
          </w:tcPr>
          <w:p w14:paraId="19E8F87C" w14:textId="21C478E0" w:rsidR="000D59E8" w:rsidRPr="009B3CF3" w:rsidRDefault="00AB3584"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22</w:t>
            </w:r>
          </w:p>
        </w:tc>
      </w:tr>
      <w:tr w:rsidR="000D59E8" w:rsidRPr="009B3CF3" w14:paraId="1E437449"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78A3ECAF" w14:textId="77777777" w:rsidR="000D59E8" w:rsidRPr="009B3CF3" w:rsidRDefault="000D59E8" w:rsidP="00247EBE">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الدراسات الأجنبية</w:t>
            </w:r>
          </w:p>
        </w:tc>
        <w:tc>
          <w:tcPr>
            <w:tcW w:w="3680" w:type="dxa"/>
            <w:vAlign w:val="center"/>
          </w:tcPr>
          <w:p w14:paraId="43BBFF71" w14:textId="76328C36" w:rsidR="000D59E8" w:rsidRPr="009B3CF3" w:rsidRDefault="00AB3584"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31</w:t>
            </w:r>
          </w:p>
        </w:tc>
      </w:tr>
      <w:tr w:rsidR="000D59E8" w:rsidRPr="009B3CF3" w14:paraId="28178DC4"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1CD0CD05" w14:textId="77777777" w:rsidR="000D59E8" w:rsidRPr="009B3CF3" w:rsidRDefault="000D59E8" w:rsidP="00247EBE">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استبانة الدراسة</w:t>
            </w:r>
          </w:p>
        </w:tc>
        <w:tc>
          <w:tcPr>
            <w:tcW w:w="3680" w:type="dxa"/>
            <w:vAlign w:val="center"/>
          </w:tcPr>
          <w:p w14:paraId="1155EAA6" w14:textId="29194821" w:rsidR="000D59E8" w:rsidRPr="009B3CF3" w:rsidRDefault="00BA49C9"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65</w:t>
            </w:r>
          </w:p>
        </w:tc>
      </w:tr>
      <w:tr w:rsidR="000D59E8" w:rsidRPr="009B3CF3" w14:paraId="7E99E2CF" w14:textId="77777777" w:rsidTr="00F22E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2" w:type="dxa"/>
          </w:tcPr>
          <w:p w14:paraId="2AA6592B" w14:textId="77777777" w:rsidR="000D59E8" w:rsidRPr="009B3CF3" w:rsidRDefault="000D59E8" w:rsidP="00247EBE">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الاستطلاعات السابقة</w:t>
            </w:r>
          </w:p>
        </w:tc>
        <w:tc>
          <w:tcPr>
            <w:tcW w:w="3680" w:type="dxa"/>
            <w:vAlign w:val="center"/>
          </w:tcPr>
          <w:p w14:paraId="4AB78C9B" w14:textId="4C0B458F" w:rsidR="000D59E8" w:rsidRPr="009B3CF3" w:rsidRDefault="00BA49C9" w:rsidP="00F22EB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72</w:t>
            </w:r>
          </w:p>
        </w:tc>
      </w:tr>
      <w:tr w:rsidR="000D59E8" w:rsidRPr="009B3CF3" w14:paraId="7F0ED852" w14:textId="77777777" w:rsidTr="00F22EBD">
        <w:tc>
          <w:tcPr>
            <w:cnfStyle w:val="001000000000" w:firstRow="0" w:lastRow="0" w:firstColumn="1" w:lastColumn="0" w:oddVBand="0" w:evenVBand="0" w:oddHBand="0" w:evenHBand="0" w:firstRowFirstColumn="0" w:firstRowLastColumn="0" w:lastRowFirstColumn="0" w:lastRowLastColumn="0"/>
            <w:tcW w:w="5072" w:type="dxa"/>
          </w:tcPr>
          <w:p w14:paraId="709F0A7E" w14:textId="12C9B7A1" w:rsidR="000D59E8" w:rsidRPr="009B3CF3" w:rsidRDefault="000D59E8" w:rsidP="00247EBE">
            <w:pPr>
              <w:spacing w:line="276" w:lineRule="auto"/>
              <w:ind w:firstLine="56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الرسوم والأشكال البيانية</w:t>
            </w:r>
          </w:p>
        </w:tc>
        <w:tc>
          <w:tcPr>
            <w:tcW w:w="3680" w:type="dxa"/>
            <w:vAlign w:val="center"/>
          </w:tcPr>
          <w:p w14:paraId="2062882D" w14:textId="11EFACA8" w:rsidR="000D59E8" w:rsidRPr="009B3CF3" w:rsidRDefault="00BA49C9" w:rsidP="00F22EBD">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77</w:t>
            </w:r>
          </w:p>
        </w:tc>
      </w:tr>
    </w:tbl>
    <w:p w14:paraId="1A5C68B9" w14:textId="77777777" w:rsidR="00FD675E" w:rsidRDefault="00FD675E" w:rsidP="00116830">
      <w:pPr>
        <w:rPr>
          <w:rFonts w:ascii="Simplified Arabic" w:eastAsia="Sakkal Majalla" w:hAnsi="Simplified Arabic" w:cs="Simplified Arabic"/>
          <w:b/>
          <w:sz w:val="32"/>
          <w:szCs w:val="32"/>
          <w:u w:val="single"/>
          <w:rtl/>
        </w:rPr>
      </w:pPr>
    </w:p>
    <w:p w14:paraId="1C4C60CE" w14:textId="0298F4E4" w:rsidR="00487ED9" w:rsidRDefault="00487ED9" w:rsidP="00116830">
      <w:pPr>
        <w:rPr>
          <w:rFonts w:ascii="Simplified Arabic" w:eastAsia="Sakkal Majalla" w:hAnsi="Simplified Arabic" w:cs="Simplified Arabic"/>
          <w:bCs/>
          <w:sz w:val="32"/>
          <w:szCs w:val="32"/>
          <w:rtl/>
        </w:rPr>
      </w:pPr>
      <w:r w:rsidRPr="000D59E8">
        <w:rPr>
          <w:rFonts w:ascii="Simplified Arabic" w:eastAsia="Sakkal Majalla" w:hAnsi="Simplified Arabic" w:cs="Simplified Arabic" w:hint="cs"/>
          <w:bCs/>
          <w:sz w:val="32"/>
          <w:szCs w:val="32"/>
          <w:u w:val="single"/>
          <w:rtl/>
        </w:rPr>
        <w:t>المستخلص</w:t>
      </w:r>
      <w:r w:rsidRPr="000D59E8">
        <w:rPr>
          <w:rFonts w:ascii="Simplified Arabic" w:eastAsia="Sakkal Majalla" w:hAnsi="Simplified Arabic" w:cs="Simplified Arabic" w:hint="cs"/>
          <w:bCs/>
          <w:sz w:val="32"/>
          <w:szCs w:val="32"/>
          <w:rtl/>
        </w:rPr>
        <w:t>:</w:t>
      </w:r>
    </w:p>
    <w:p w14:paraId="40F78DFE" w14:textId="77777777" w:rsidR="000D59E8" w:rsidRPr="000D59E8" w:rsidRDefault="000D59E8" w:rsidP="00116830">
      <w:pPr>
        <w:rPr>
          <w:rFonts w:ascii="Simplified Arabic" w:eastAsia="Sakkal Majalla" w:hAnsi="Simplified Arabic" w:cs="Simplified Arabic"/>
          <w:bCs/>
          <w:sz w:val="32"/>
          <w:szCs w:val="32"/>
          <w:rtl/>
        </w:rPr>
      </w:pPr>
    </w:p>
    <w:p w14:paraId="1A85C12C" w14:textId="43ED69DC" w:rsidR="00801C33" w:rsidRDefault="008378D8" w:rsidP="000D59E8">
      <w:pPr>
        <w:spacing w:line="360" w:lineRule="auto"/>
        <w:jc w:val="both"/>
        <w:rPr>
          <w:rFonts w:ascii="Simplified Arabic" w:eastAsia="Sakkal Majalla" w:hAnsi="Simplified Arabic" w:cs="Simplified Arabic"/>
          <w:b/>
          <w:sz w:val="32"/>
          <w:szCs w:val="32"/>
          <w:rtl/>
        </w:rPr>
      </w:pPr>
      <w:r>
        <w:rPr>
          <w:rFonts w:ascii="Simplified Arabic" w:eastAsia="Sakkal Majalla" w:hAnsi="Simplified Arabic" w:cs="Simplified Arabic"/>
          <w:b/>
          <w:sz w:val="32"/>
          <w:szCs w:val="32"/>
          <w:rtl/>
        </w:rPr>
        <w:tab/>
      </w:r>
      <w:r w:rsidR="008376F8">
        <w:rPr>
          <w:rFonts w:ascii="Simplified Arabic" w:eastAsia="Sakkal Majalla" w:hAnsi="Simplified Arabic" w:cs="Simplified Arabic" w:hint="cs"/>
          <w:b/>
          <w:sz w:val="32"/>
          <w:szCs w:val="32"/>
          <w:rtl/>
        </w:rPr>
        <w:t xml:space="preserve">هدفت الدراسة لمعرفة أثر تجربة المستفيد على الخدمات الإسعافية والصحية في المملكة العربية السعودية وعمل دراسة تطبيقية على هيئة الهلال الأحمر السعودي ومدى انعكاس تجربة المستفيد على تطوير الخدمة الإسعافية ولهذا تم اختيار موضوع البحث </w:t>
      </w:r>
      <w:r w:rsidR="00801C33">
        <w:rPr>
          <w:rFonts w:ascii="Simplified Arabic" w:eastAsia="Sakkal Majalla" w:hAnsi="Simplified Arabic" w:cs="Simplified Arabic" w:hint="cs"/>
          <w:b/>
          <w:sz w:val="32"/>
          <w:szCs w:val="32"/>
          <w:rtl/>
        </w:rPr>
        <w:t xml:space="preserve">والذي يتبع منهجية الوصف التحليلي والربط بين النتائج التي تم التوصل إليها وهي أن لتجربة المستفيد أثر إيجابي ومهم على تطوير الخدمات الإسعافية، وأن المستفيد يهتم بجميع جوانب الخدمة بداية من استقبال البلاغ (طريقة استقبال البلاغ </w:t>
      </w:r>
      <w:r w:rsidR="00801C33">
        <w:rPr>
          <w:rFonts w:ascii="Simplified Arabic" w:eastAsia="Sakkal Majalla" w:hAnsi="Simplified Arabic" w:cs="Simplified Arabic"/>
          <w:b/>
          <w:sz w:val="32"/>
          <w:szCs w:val="32"/>
          <w:rtl/>
        </w:rPr>
        <w:t>–</w:t>
      </w:r>
      <w:r w:rsidR="00801C33">
        <w:rPr>
          <w:rFonts w:ascii="Simplified Arabic" w:eastAsia="Sakkal Majalla" w:hAnsi="Simplified Arabic" w:cs="Simplified Arabic" w:hint="cs"/>
          <w:b/>
          <w:sz w:val="32"/>
          <w:szCs w:val="32"/>
          <w:rtl/>
        </w:rPr>
        <w:t xml:space="preserve"> تفاعل مستقبل البلاغ </w:t>
      </w:r>
      <w:r w:rsidR="00801C33">
        <w:rPr>
          <w:rFonts w:ascii="Simplified Arabic" w:eastAsia="Sakkal Majalla" w:hAnsi="Simplified Arabic" w:cs="Simplified Arabic"/>
          <w:b/>
          <w:sz w:val="32"/>
          <w:szCs w:val="32"/>
          <w:rtl/>
        </w:rPr>
        <w:t>–</w:t>
      </w:r>
      <w:r w:rsidR="006F69D9">
        <w:rPr>
          <w:rFonts w:ascii="Simplified Arabic" w:eastAsia="Sakkal Majalla" w:hAnsi="Simplified Arabic" w:cs="Simplified Arabic"/>
          <w:b/>
          <w:sz w:val="32"/>
          <w:szCs w:val="32"/>
          <w:rtl/>
        </w:rPr>
        <w:t>–</w:t>
      </w:r>
      <w:r w:rsidR="00801C33">
        <w:rPr>
          <w:rFonts w:ascii="Simplified Arabic" w:eastAsia="Sakkal Majalla" w:hAnsi="Simplified Arabic" w:cs="Simplified Arabic" w:hint="cs"/>
          <w:b/>
          <w:sz w:val="32"/>
          <w:szCs w:val="32"/>
          <w:rtl/>
        </w:rPr>
        <w:t xml:space="preserve"> </w:t>
      </w:r>
      <w:r w:rsidR="006F69D9">
        <w:rPr>
          <w:rFonts w:ascii="Simplified Arabic" w:eastAsia="Sakkal Majalla" w:hAnsi="Simplified Arabic" w:cs="Simplified Arabic" w:hint="cs"/>
          <w:b/>
          <w:sz w:val="32"/>
          <w:szCs w:val="32"/>
          <w:rtl/>
        </w:rPr>
        <w:t>التعاطف والتهدئة - إلمامه بالمعلومات الأساسية</w:t>
      </w:r>
      <w:r w:rsidR="00200460">
        <w:rPr>
          <w:rFonts w:ascii="Simplified Arabic" w:eastAsia="Sakkal Majalla" w:hAnsi="Simplified Arabic" w:cs="Simplified Arabic" w:hint="cs"/>
          <w:b/>
          <w:sz w:val="32"/>
          <w:szCs w:val="32"/>
          <w:rtl/>
        </w:rPr>
        <w:t xml:space="preserve"> </w:t>
      </w:r>
      <w:r w:rsidR="00200460">
        <w:rPr>
          <w:rFonts w:ascii="Simplified Arabic" w:eastAsia="Sakkal Majalla" w:hAnsi="Simplified Arabic" w:cs="Simplified Arabic"/>
          <w:b/>
          <w:sz w:val="32"/>
          <w:szCs w:val="32"/>
          <w:rtl/>
        </w:rPr>
        <w:t>–</w:t>
      </w:r>
      <w:r w:rsidR="00200460">
        <w:rPr>
          <w:rFonts w:ascii="Simplified Arabic" w:eastAsia="Sakkal Majalla" w:hAnsi="Simplified Arabic" w:cs="Simplified Arabic" w:hint="cs"/>
          <w:b/>
          <w:sz w:val="32"/>
          <w:szCs w:val="32"/>
          <w:rtl/>
        </w:rPr>
        <w:t xml:space="preserve"> التوجيه الصحيح</w:t>
      </w:r>
      <w:r w:rsidR="006F69D9">
        <w:rPr>
          <w:rFonts w:ascii="Simplified Arabic" w:eastAsia="Sakkal Majalla" w:hAnsi="Simplified Arabic" w:cs="Simplified Arabic" w:hint="cs"/>
          <w:b/>
          <w:sz w:val="32"/>
          <w:szCs w:val="32"/>
          <w:rtl/>
        </w:rPr>
        <w:t>) وحتى وصول الفريق الطبي الإسعافي و</w:t>
      </w:r>
      <w:r w:rsidR="00200460">
        <w:rPr>
          <w:rFonts w:ascii="Simplified Arabic" w:eastAsia="Sakkal Majalla" w:hAnsi="Simplified Arabic" w:cs="Simplified Arabic" w:hint="cs"/>
          <w:b/>
          <w:sz w:val="32"/>
          <w:szCs w:val="32"/>
          <w:rtl/>
        </w:rPr>
        <w:t xml:space="preserve">مدى </w:t>
      </w:r>
      <w:r w:rsidR="006F69D9">
        <w:rPr>
          <w:rFonts w:ascii="Simplified Arabic" w:eastAsia="Sakkal Majalla" w:hAnsi="Simplified Arabic" w:cs="Simplified Arabic" w:hint="cs"/>
          <w:b/>
          <w:sz w:val="32"/>
          <w:szCs w:val="32"/>
          <w:rtl/>
        </w:rPr>
        <w:t>كفاء</w:t>
      </w:r>
      <w:r w:rsidR="00200460">
        <w:rPr>
          <w:rFonts w:ascii="Simplified Arabic" w:eastAsia="Sakkal Majalla" w:hAnsi="Simplified Arabic" w:cs="Simplified Arabic" w:hint="cs"/>
          <w:b/>
          <w:sz w:val="32"/>
          <w:szCs w:val="32"/>
          <w:rtl/>
        </w:rPr>
        <w:t xml:space="preserve">ته </w:t>
      </w:r>
      <w:proofErr w:type="spellStart"/>
      <w:r w:rsidR="00200460">
        <w:rPr>
          <w:rFonts w:ascii="Simplified Arabic" w:eastAsia="Sakkal Majalla" w:hAnsi="Simplified Arabic" w:cs="Simplified Arabic" w:hint="cs"/>
          <w:b/>
          <w:sz w:val="32"/>
          <w:szCs w:val="32"/>
          <w:rtl/>
        </w:rPr>
        <w:t>ومهنيته</w:t>
      </w:r>
      <w:proofErr w:type="spellEnd"/>
      <w:r w:rsidR="00200460">
        <w:rPr>
          <w:rFonts w:ascii="Simplified Arabic" w:eastAsia="Sakkal Majalla" w:hAnsi="Simplified Arabic" w:cs="Simplified Arabic" w:hint="cs"/>
          <w:b/>
          <w:sz w:val="32"/>
          <w:szCs w:val="32"/>
          <w:rtl/>
        </w:rPr>
        <w:t>، وخرجت التوصية بأخذ تجارب المستفيدين وعكسها على الخدمة الإسعافية ومدى أهمية التعاطف على الجانب الإنساني.</w:t>
      </w:r>
    </w:p>
    <w:p w14:paraId="0602F544" w14:textId="3A87EB19" w:rsidR="00906837" w:rsidRDefault="00906837" w:rsidP="000D59E8">
      <w:pPr>
        <w:spacing w:line="360" w:lineRule="auto"/>
        <w:jc w:val="both"/>
        <w:rPr>
          <w:rFonts w:ascii="Simplified Arabic" w:eastAsia="Sakkal Majalla" w:hAnsi="Simplified Arabic" w:cs="Simplified Arabic"/>
          <w:b/>
          <w:sz w:val="32"/>
          <w:szCs w:val="32"/>
          <w:rtl/>
        </w:rPr>
      </w:pPr>
    </w:p>
    <w:p w14:paraId="0B52FD2B" w14:textId="58E08896" w:rsidR="00906837" w:rsidRPr="00FE1AB0" w:rsidRDefault="00FE1AB0" w:rsidP="00FE1AB0">
      <w:pPr>
        <w:spacing w:line="360" w:lineRule="auto"/>
        <w:jc w:val="center"/>
        <w:rPr>
          <w:rFonts w:ascii="Simplified Arabic" w:eastAsia="Sakkal Majalla" w:hAnsi="Simplified Arabic" w:cs="Simplified Arabic"/>
          <w:b/>
          <w:sz w:val="32"/>
          <w:szCs w:val="32"/>
          <w:u w:val="single"/>
          <w:rtl/>
        </w:rPr>
      </w:pPr>
      <w:r w:rsidRPr="00FE1AB0">
        <w:rPr>
          <w:rFonts w:ascii="Simplified Arabic" w:eastAsia="Sakkal Majalla" w:hAnsi="Simplified Arabic" w:cs="Simplified Arabic" w:hint="cs"/>
          <w:b/>
          <w:sz w:val="32"/>
          <w:szCs w:val="32"/>
          <w:u w:val="single"/>
          <w:rtl/>
        </w:rPr>
        <w:t>الكلمات المفتاحية: المستفيد، المستفيدين، الخدمة الإسعافية، الخدمات الإسعافية، هيئة الهلال الأحمر السعودي.</w:t>
      </w:r>
    </w:p>
    <w:p w14:paraId="627069C2" w14:textId="77777777" w:rsidR="00801C33" w:rsidRDefault="00801C33" w:rsidP="008376F8">
      <w:pPr>
        <w:jc w:val="both"/>
        <w:rPr>
          <w:rFonts w:ascii="Simplified Arabic" w:eastAsia="Sakkal Majalla" w:hAnsi="Simplified Arabic" w:cs="Simplified Arabic"/>
          <w:b/>
          <w:sz w:val="32"/>
          <w:szCs w:val="32"/>
          <w:rtl/>
        </w:rPr>
      </w:pPr>
    </w:p>
    <w:p w14:paraId="47A21428" w14:textId="18507A4C" w:rsidR="00116830" w:rsidRDefault="00116830" w:rsidP="008376F8">
      <w:pPr>
        <w:jc w:val="both"/>
        <w:rPr>
          <w:rFonts w:ascii="Simplified Arabic" w:eastAsia="Sakkal Majalla" w:hAnsi="Simplified Arabic" w:cs="Simplified Arabic"/>
          <w:b/>
          <w:sz w:val="32"/>
          <w:szCs w:val="32"/>
          <w:rtl/>
        </w:rPr>
      </w:pPr>
      <w:r>
        <w:rPr>
          <w:rFonts w:ascii="Simplified Arabic" w:eastAsia="Sakkal Majalla" w:hAnsi="Simplified Arabic" w:cs="Simplified Arabic"/>
          <w:b/>
          <w:sz w:val="32"/>
          <w:szCs w:val="32"/>
          <w:rtl/>
        </w:rPr>
        <w:br w:type="page"/>
      </w:r>
    </w:p>
    <w:p w14:paraId="2BAC9718" w14:textId="0ED2CA28" w:rsidR="006D4B1A" w:rsidRPr="006D4B1A" w:rsidRDefault="000F0DDB" w:rsidP="006D4B1A">
      <w:pPr>
        <w:rPr>
          <w:rFonts w:ascii="Simplified Arabic" w:eastAsia="Sakkal Majalla" w:hAnsi="Simplified Arabic" w:cs="Simplified Arabic"/>
          <w:b/>
          <w:sz w:val="32"/>
          <w:szCs w:val="32"/>
          <w:rtl/>
        </w:rPr>
      </w:pPr>
      <w:r>
        <w:rPr>
          <w:rFonts w:ascii="Simplified Arabic" w:eastAsia="Sakkal Majalla" w:hAnsi="Simplified Arabic" w:cs="Simplified Arabic"/>
          <w:b/>
          <w:noProof/>
          <w:sz w:val="32"/>
          <w:szCs w:val="32"/>
          <w:rtl/>
          <w:lang w:val="ar-SA"/>
        </w:rPr>
        <w:lastRenderedPageBreak/>
        <mc:AlternateContent>
          <mc:Choice Requires="wps">
            <w:drawing>
              <wp:anchor distT="0" distB="0" distL="114300" distR="114300" simplePos="0" relativeHeight="251668480" behindDoc="0" locked="0" layoutInCell="1" allowOverlap="1" wp14:anchorId="0A6F97E9" wp14:editId="69B5F57A">
                <wp:simplePos x="0" y="0"/>
                <wp:positionH relativeFrom="margin">
                  <wp:align>center</wp:align>
                </wp:positionH>
                <wp:positionV relativeFrom="margin">
                  <wp:align>center</wp:align>
                </wp:positionV>
                <wp:extent cx="2933065" cy="1702435"/>
                <wp:effectExtent l="0" t="0" r="19685" b="12065"/>
                <wp:wrapSquare wrapText="bothSides"/>
                <wp:docPr id="10" name="مربع نص 10"/>
                <wp:cNvGraphicFramePr/>
                <a:graphic xmlns:a="http://schemas.openxmlformats.org/drawingml/2006/main">
                  <a:graphicData uri="http://schemas.microsoft.com/office/word/2010/wordprocessingShape">
                    <wps:wsp>
                      <wps:cNvSpPr txBox="1"/>
                      <wps:spPr>
                        <a:xfrm>
                          <a:off x="0" y="0"/>
                          <a:ext cx="2933065" cy="1702435"/>
                        </a:xfrm>
                        <a:prstGeom prst="rect">
                          <a:avLst/>
                        </a:prstGeom>
                        <a:solidFill>
                          <a:schemeClr val="lt1"/>
                        </a:solidFill>
                        <a:ln w="6350">
                          <a:solidFill>
                            <a:prstClr val="black"/>
                          </a:solidFill>
                        </a:ln>
                      </wps:spPr>
                      <wps:txbx>
                        <w:txbxContent>
                          <w:p w14:paraId="2BF26544" w14:textId="34FE60D6" w:rsidR="00F22EBD" w:rsidRPr="000F0DDB" w:rsidRDefault="00F22EBD" w:rsidP="000F0DDB">
                            <w:pPr>
                              <w:jc w:val="center"/>
                              <w:rPr>
                                <w:rFonts w:ascii="Simplified Arabic" w:eastAsia="Sakkal Majalla" w:hAnsi="Simplified Arabic" w:cs="Simplified Arabic"/>
                                <w:b/>
                                <w:sz w:val="72"/>
                                <w:szCs w:val="72"/>
                                <w:u w:val="single"/>
                              </w:rPr>
                            </w:pPr>
                            <w:r w:rsidRPr="000F0DDB">
                              <w:rPr>
                                <w:rFonts w:ascii="Simplified Arabic" w:eastAsia="Sakkal Majalla" w:hAnsi="Simplified Arabic" w:cs="Simplified Arabic" w:hint="cs"/>
                                <w:b/>
                                <w:sz w:val="72"/>
                                <w:szCs w:val="72"/>
                                <w:u w:val="single"/>
                                <w:rtl/>
                              </w:rPr>
                              <w:t>الفصل الأول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6F97E9" id="مربع نص 10" o:spid="_x0000_s1027" type="#_x0000_t202" style="position:absolute;left:0;text-align:left;margin-left:0;margin-top:0;width:230.95pt;height:134.05pt;z-index:25166848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" fillcolor="white [3201]" strokeweight=".5pt">
                <v:textbox>
                  <w:txbxContent>
                    <w:p w14:paraId="2BF26544" w14:textId="34FE60D6" w:rsidR="00F22EBD" w:rsidRPr="000F0DDB" w:rsidRDefault="00F22EBD" w:rsidP="000F0DDB">
                      <w:pPr>
                        <w:jc w:val="center"/>
                        <w:rPr>
                          <w:rFonts w:ascii="Simplified Arabic" w:eastAsia="Sakkal Majalla" w:hAnsi="Simplified Arabic" w:cs="Simplified Arabic"/>
                          <w:b/>
                          <w:sz w:val="72"/>
                          <w:szCs w:val="72"/>
                          <w:u w:val="single"/>
                        </w:rPr>
                      </w:pPr>
                      <w:r w:rsidRPr="000F0DDB">
                        <w:rPr>
                          <w:rFonts w:ascii="Simplified Arabic" w:eastAsia="Sakkal Majalla" w:hAnsi="Simplified Arabic" w:cs="Simplified Arabic" w:hint="cs"/>
                          <w:b/>
                          <w:sz w:val="72"/>
                          <w:szCs w:val="72"/>
                          <w:u w:val="single"/>
                          <w:rtl/>
                        </w:rPr>
                        <w:t>الفصل الأول</w:t>
                      </w:r>
                    </w:p>
                  </w:txbxContent>
                </v:textbox>
                <w10:wrap type="square" anchorx="margin" anchory="margin"/>
              </v:shape>
            </w:pict>
          </mc:Fallback>
        </mc:AlternateContent>
      </w:r>
      <w:r w:rsidR="006D4B1A" w:rsidRPr="006D4B1A">
        <w:rPr>
          <w:rFonts w:ascii="Simplified Arabic" w:eastAsia="Sakkal Majalla" w:hAnsi="Simplified Arabic" w:cs="Simplified Arabic"/>
          <w:b/>
          <w:sz w:val="32"/>
          <w:szCs w:val="32"/>
          <w:rtl/>
        </w:rPr>
        <w:br w:type="page"/>
      </w:r>
    </w:p>
    <w:p w14:paraId="3A8E4E1B" w14:textId="77777777" w:rsidR="006D4B1A" w:rsidRPr="006D4B1A" w:rsidRDefault="006D4B1A" w:rsidP="006D4B1A">
      <w:pPr>
        <w:rPr>
          <w:rFonts w:ascii="Simplified Arabic" w:eastAsia="Sakkal Majalla" w:hAnsi="Simplified Arabic" w:cs="Simplified Arabic"/>
          <w:b/>
          <w:sz w:val="32"/>
          <w:szCs w:val="32"/>
          <w:u w:val="single"/>
        </w:rPr>
      </w:pPr>
    </w:p>
    <w:p w14:paraId="67E29BB1" w14:textId="2F9DB423" w:rsidR="00E10CF7" w:rsidRPr="00DF1F28" w:rsidRDefault="00487ED9" w:rsidP="00FD675E">
      <w:pPr>
        <w:spacing w:before="120" w:after="120" w:line="360" w:lineRule="auto"/>
        <w:rPr>
          <w:rFonts w:ascii="Simplified Arabic" w:eastAsia="Sakkal Majalla" w:hAnsi="Simplified Arabic" w:cs="Simplified Arabic"/>
          <w:bCs/>
          <w:sz w:val="32"/>
          <w:szCs w:val="32"/>
          <w:u w:val="single"/>
          <w:rtl/>
        </w:rPr>
      </w:pPr>
      <w:r w:rsidRPr="00DF1F28">
        <w:rPr>
          <w:rFonts w:ascii="Simplified Arabic" w:eastAsia="Sakkal Majalla" w:hAnsi="Simplified Arabic" w:cs="Simplified Arabic" w:hint="cs"/>
          <w:bCs/>
          <w:sz w:val="32"/>
          <w:szCs w:val="32"/>
          <w:u w:val="single"/>
          <w:rtl/>
        </w:rPr>
        <w:t>ال</w:t>
      </w:r>
      <w:r w:rsidR="00E10CF7" w:rsidRPr="00DF1F28">
        <w:rPr>
          <w:rFonts w:ascii="Simplified Arabic" w:eastAsia="Sakkal Majalla" w:hAnsi="Simplified Arabic" w:cs="Simplified Arabic"/>
          <w:bCs/>
          <w:sz w:val="32"/>
          <w:szCs w:val="32"/>
          <w:u w:val="single"/>
          <w:rtl/>
        </w:rPr>
        <w:t>مقدمة</w:t>
      </w:r>
      <w:r w:rsidR="00E10CF7" w:rsidRPr="00DF1F28">
        <w:rPr>
          <w:rFonts w:ascii="Simplified Arabic" w:eastAsia="Sakkal Majalla" w:hAnsi="Simplified Arabic" w:cs="Simplified Arabic"/>
          <w:bCs/>
          <w:sz w:val="32"/>
          <w:szCs w:val="32"/>
          <w:u w:val="single"/>
        </w:rPr>
        <w:t>:</w:t>
      </w:r>
    </w:p>
    <w:p w14:paraId="7B7BB8CD" w14:textId="77777777" w:rsidR="00E10CF7" w:rsidRPr="007757ED" w:rsidRDefault="00E10CF7" w:rsidP="00FD675E">
      <w:pPr>
        <w:spacing w:before="120" w:after="120" w:line="360" w:lineRule="auto"/>
        <w:jc w:val="both"/>
        <w:rPr>
          <w:rFonts w:ascii="Simplified Arabic" w:eastAsia="Sakkal Majalla" w:hAnsi="Simplified Arabic" w:cs="Simplified Arabic"/>
          <w:sz w:val="32"/>
          <w:szCs w:val="32"/>
          <w:rtl/>
        </w:rPr>
      </w:pPr>
      <w:r w:rsidRPr="007757ED">
        <w:rPr>
          <w:rFonts w:ascii="Simplified Arabic" w:eastAsia="Sakkal Majalla" w:hAnsi="Simplified Arabic" w:cs="Simplified Arabic"/>
          <w:sz w:val="32"/>
          <w:szCs w:val="32"/>
          <w:rtl/>
        </w:rPr>
        <w:tab/>
        <w:t>انطلقت رؤية المملكة العربية السعودية (2030) في عام 2016م وترتكز على ثلاثة محاور رئيسية هي: بناء مجتمع حيوي، واقتصاد مزدهر، ووطن طموح. ومن منطلق المحور الأول، مجتمع حيوي، تم التركيز فيه على المجتمع وعلى الفرد في المجتمع كونه الأساس الذي يتم من أجله السعي إلى الازدهار بتوفير نمط حياة مستدام وأنظمة رعاية صحية واجتماعية فعالة، حيث تأتي الرفاهية الصحية والنفسية والاجتماعية في أولويات رؤية السعودية 2030، ولهذا من صميمها أن يتمتع الجميع بجودة حياة وأنظمة رعاية صحية عالية ومتطورة للوصول إلى مجتمع حيوي ليكون الأساس لاقتصاد مزدهر ووطن طموح.</w:t>
      </w:r>
    </w:p>
    <w:p w14:paraId="546D9911" w14:textId="77777777" w:rsidR="00E10CF7" w:rsidRPr="007757ED" w:rsidRDefault="00E10CF7" w:rsidP="00FD675E">
      <w:pPr>
        <w:spacing w:before="120" w:after="120" w:line="360" w:lineRule="auto"/>
        <w:jc w:val="both"/>
        <w:rPr>
          <w:rFonts w:ascii="Simplified Arabic" w:eastAsia="Sakkal Majalla" w:hAnsi="Simplified Arabic" w:cs="Simplified Arabic"/>
          <w:sz w:val="32"/>
          <w:szCs w:val="32"/>
          <w:rtl/>
        </w:rPr>
      </w:pPr>
      <w:r w:rsidRPr="007757ED">
        <w:rPr>
          <w:rFonts w:ascii="Simplified Arabic" w:eastAsia="Sakkal Majalla" w:hAnsi="Simplified Arabic" w:cs="Simplified Arabic"/>
          <w:sz w:val="32"/>
          <w:szCs w:val="32"/>
          <w:rtl/>
        </w:rPr>
        <w:tab/>
        <w:t>وانبثقت من ركائز الرؤية مجموعة من الأهداف الاستراتيجية والمستهدفات والبرامج، وكانت إحدى البرامج هي برنامج تحول القطاع الصحي الذي يهتم بالصحة العامة بكافة مكوناتها، ويعمل لتسهيل الوصول للخدمات الصحية والرفع من جودتها، عبر تطوير وتحسين المستشفيات ومراكز الرعاية الصحية والخدمات الإسعافية وتعزيز التحول الرقمي الصحي، مع التركيز على الوقاية قبل العلاج، والحفاظ على صحة الإنسان داخل وخارج أسوار المستشفى، وتعزيز مستوى السلامة على الطرق.</w:t>
      </w:r>
    </w:p>
    <w:p w14:paraId="0B96001D" w14:textId="3E0CB1F7" w:rsidR="00E10CF7" w:rsidRPr="007757ED" w:rsidRDefault="00E10CF7" w:rsidP="00FD675E">
      <w:pPr>
        <w:spacing w:before="120" w:after="120" w:line="360" w:lineRule="auto"/>
        <w:ind w:firstLine="720"/>
        <w:jc w:val="both"/>
        <w:rPr>
          <w:rFonts w:ascii="Simplified Arabic" w:eastAsia="Sakkal Majalla" w:hAnsi="Simplified Arabic" w:cs="Simplified Arabic"/>
          <w:sz w:val="32"/>
          <w:szCs w:val="32"/>
          <w:rtl/>
        </w:rPr>
      </w:pPr>
      <w:r w:rsidRPr="007757ED">
        <w:rPr>
          <w:rFonts w:ascii="Simplified Arabic" w:eastAsia="Sakkal Majalla" w:hAnsi="Simplified Arabic" w:cs="Simplified Arabic"/>
          <w:sz w:val="32"/>
          <w:szCs w:val="32"/>
          <w:rtl/>
        </w:rPr>
        <w:t>وسيجري ذلك من خلال تحقيق ثلاث</w:t>
      </w:r>
      <w:r>
        <w:rPr>
          <w:rFonts w:ascii="Simplified Arabic" w:eastAsia="Sakkal Majalla" w:hAnsi="Simplified Arabic" w:cs="Simplified Arabic" w:hint="cs"/>
          <w:sz w:val="32"/>
          <w:szCs w:val="32"/>
          <w:rtl/>
        </w:rPr>
        <w:t>ة</w:t>
      </w:r>
      <w:r w:rsidRPr="007757ED">
        <w:rPr>
          <w:rFonts w:ascii="Simplified Arabic" w:eastAsia="Sakkal Majalla" w:hAnsi="Simplified Arabic" w:cs="Simplified Arabic"/>
          <w:sz w:val="32"/>
          <w:szCs w:val="32"/>
          <w:rtl/>
        </w:rPr>
        <w:t xml:space="preserve"> مستويات، الأول: تمكين حياة عامرة وصحية، الثاني: الارتقاء بالخدمات الصحية وبجودة الحياة في المدن السعودية، </w:t>
      </w:r>
      <w:r>
        <w:rPr>
          <w:rFonts w:ascii="Simplified Arabic" w:eastAsia="Sakkal Majalla" w:hAnsi="Simplified Arabic" w:cs="Simplified Arabic" w:hint="cs"/>
          <w:sz w:val="32"/>
          <w:szCs w:val="32"/>
          <w:rtl/>
        </w:rPr>
        <w:t>و</w:t>
      </w:r>
      <w:r w:rsidRPr="007757ED">
        <w:rPr>
          <w:rFonts w:ascii="Simplified Arabic" w:eastAsia="Sakkal Majalla" w:hAnsi="Simplified Arabic" w:cs="Simplified Arabic"/>
          <w:sz w:val="32"/>
          <w:szCs w:val="32"/>
          <w:rtl/>
        </w:rPr>
        <w:t>الثالث: تسهيل الحصول على الخدمات الصحية وتحسين جودة وكفاءة الخدمات وتعزيز السلامة المرورية.</w:t>
      </w:r>
    </w:p>
    <w:p w14:paraId="2ECA585C" w14:textId="77777777" w:rsidR="008104CC" w:rsidRDefault="00E10CF7" w:rsidP="00FD675E">
      <w:pPr>
        <w:spacing w:before="120" w:after="120" w:line="360" w:lineRule="auto"/>
        <w:jc w:val="both"/>
        <w:rPr>
          <w:rFonts w:ascii="Simplified Arabic" w:eastAsia="Sakkal Majalla" w:hAnsi="Simplified Arabic" w:cs="Simplified Arabic"/>
          <w:sz w:val="32"/>
          <w:szCs w:val="32"/>
          <w:rtl/>
        </w:rPr>
      </w:pPr>
      <w:r w:rsidRPr="007757ED">
        <w:rPr>
          <w:rFonts w:ascii="Simplified Arabic" w:eastAsia="Sakkal Majalla" w:hAnsi="Simplified Arabic" w:cs="Simplified Arabic"/>
          <w:sz w:val="32"/>
          <w:szCs w:val="32"/>
          <w:rtl/>
        </w:rPr>
        <w:lastRenderedPageBreak/>
        <w:tab/>
      </w:r>
    </w:p>
    <w:p w14:paraId="148F1155" w14:textId="7ABFE53D" w:rsidR="00E10CF7" w:rsidRPr="007757ED" w:rsidRDefault="00E10CF7" w:rsidP="008104CC">
      <w:pPr>
        <w:spacing w:before="120" w:after="120" w:line="360" w:lineRule="auto"/>
        <w:ind w:firstLine="720"/>
        <w:jc w:val="both"/>
        <w:rPr>
          <w:rFonts w:ascii="Simplified Arabic" w:eastAsia="Sakkal Majalla" w:hAnsi="Simplified Arabic" w:cs="Simplified Arabic"/>
          <w:b/>
          <w:sz w:val="32"/>
          <w:szCs w:val="32"/>
          <w:rtl/>
        </w:rPr>
      </w:pPr>
      <w:r w:rsidRPr="007757ED">
        <w:rPr>
          <w:rFonts w:ascii="Simplified Arabic" w:eastAsia="Sakkal Majalla" w:hAnsi="Simplified Arabic" w:cs="Simplified Arabic"/>
          <w:sz w:val="32"/>
          <w:szCs w:val="32"/>
          <w:rtl/>
        </w:rPr>
        <w:t>وتعتبر هيئة الهلال الأحمر السعودي من الجهات الشريكة ومن أعضاء لجنة برنامج التحول الصحي، كونها المقدم الأول للخدمة الإسعافية في المملكة العربية السعودية، لذا كان لها نصيب في تحقيق أهداف البرنامج، وتم التركيز في هذه الورقة البحثية بعد المرور على تحسين جودة وكفاءة الخدمات فيما يتعلق بالخدمات الإسعافية لذا تم عنونة هذه الورقة البحثية ب</w:t>
      </w:r>
      <w:r w:rsidRPr="007757ED">
        <w:rPr>
          <w:rFonts w:ascii="Simplified Arabic" w:eastAsia="Sakkal Majalla" w:hAnsi="Simplified Arabic" w:cs="Simplified Arabic"/>
          <w:b/>
          <w:sz w:val="32"/>
          <w:szCs w:val="32"/>
          <w:rtl/>
        </w:rPr>
        <w:t>أثر رصد تجربة المستفيد على الخدمات الإسعافية والصحية.</w:t>
      </w:r>
    </w:p>
    <w:p w14:paraId="4F98B794" w14:textId="282A926D" w:rsidR="00E10CF7" w:rsidRPr="00BA0953" w:rsidRDefault="00E10CF7" w:rsidP="00FD675E">
      <w:pPr>
        <w:spacing w:before="120" w:after="120" w:line="360" w:lineRule="auto"/>
        <w:jc w:val="both"/>
        <w:rPr>
          <w:rFonts w:ascii="Simplified Arabic" w:eastAsia="Sakkal Majalla" w:hAnsi="Simplified Arabic" w:cs="Simplified Arabic"/>
          <w:b/>
          <w:sz w:val="32"/>
          <w:szCs w:val="32"/>
          <w:rtl/>
        </w:rPr>
      </w:pPr>
      <w:r w:rsidRPr="007757ED">
        <w:rPr>
          <w:rFonts w:ascii="Simplified Arabic" w:eastAsia="Sakkal Majalla" w:hAnsi="Simplified Arabic" w:cs="Simplified Arabic"/>
          <w:b/>
          <w:sz w:val="32"/>
          <w:szCs w:val="32"/>
          <w:rtl/>
        </w:rPr>
        <w:tab/>
        <w:t>وتأتي تجربة المستفيد بشكل عام إلى تمكين المستفيدين ومتلقي الخدمة الإسعافية والصحية من المشاركة في تحسين وتطوير الخدمة الإسعافية عبر قياس رضاهم من خلال استبيانات صممت لهذا الغرض وعكس جوانب التطوير الممكنة على الخدمة.</w:t>
      </w:r>
    </w:p>
    <w:p w14:paraId="23AF8FE7" w14:textId="77777777" w:rsidR="006D4B1A" w:rsidRDefault="006D4B1A" w:rsidP="006D4B1A">
      <w:pPr>
        <w:rPr>
          <w:rFonts w:ascii="Simplified Arabic" w:hAnsi="Simplified Arabic" w:cs="Simplified Arabic"/>
          <w:sz w:val="32"/>
          <w:szCs w:val="32"/>
        </w:rPr>
      </w:pPr>
      <w:r>
        <w:rPr>
          <w:rFonts w:ascii="Simplified Arabic" w:hAnsi="Simplified Arabic" w:cs="Simplified Arabic"/>
          <w:sz w:val="32"/>
          <w:szCs w:val="32"/>
          <w:rtl/>
        </w:rPr>
        <w:br w:type="page"/>
      </w:r>
    </w:p>
    <w:p w14:paraId="09220FAC" w14:textId="77777777" w:rsidR="008104CC" w:rsidRDefault="008104CC" w:rsidP="00FD675E">
      <w:pPr>
        <w:spacing w:before="120" w:after="120" w:line="360" w:lineRule="auto"/>
        <w:rPr>
          <w:rFonts w:ascii="Simplified Arabic" w:hAnsi="Simplified Arabic" w:cs="Simplified Arabic"/>
          <w:sz w:val="32"/>
          <w:szCs w:val="32"/>
          <w:rtl/>
        </w:rPr>
      </w:pPr>
    </w:p>
    <w:p w14:paraId="30C79078" w14:textId="08142D7F" w:rsidR="00E10CF7" w:rsidRPr="00DF1F28" w:rsidRDefault="00E10CF7" w:rsidP="00FD675E">
      <w:pPr>
        <w:spacing w:before="120" w:after="120" w:line="360" w:lineRule="auto"/>
        <w:rPr>
          <w:rFonts w:ascii="Simplified Arabic" w:hAnsi="Simplified Arabic" w:cs="Simplified Arabic"/>
          <w:b/>
          <w:bCs/>
          <w:sz w:val="32"/>
          <w:szCs w:val="32"/>
          <w:u w:val="single"/>
        </w:rPr>
      </w:pPr>
      <w:r w:rsidRPr="00DF1F28">
        <w:rPr>
          <w:rFonts w:ascii="Simplified Arabic" w:hAnsi="Simplified Arabic" w:cs="Simplified Arabic"/>
          <w:b/>
          <w:bCs/>
          <w:sz w:val="32"/>
          <w:szCs w:val="32"/>
          <w:u w:val="single"/>
          <w:rtl/>
        </w:rPr>
        <w:t>مشكلة الدراسة</w:t>
      </w:r>
      <w:r w:rsidRPr="00DF1F28">
        <w:rPr>
          <w:rFonts w:ascii="Simplified Arabic" w:hAnsi="Simplified Arabic" w:cs="Simplified Arabic"/>
          <w:b/>
          <w:bCs/>
          <w:sz w:val="32"/>
          <w:szCs w:val="32"/>
          <w:u w:val="single"/>
        </w:rPr>
        <w:t>:</w:t>
      </w:r>
    </w:p>
    <w:p w14:paraId="72FE0E0D" w14:textId="77777777" w:rsidR="00E10CF7" w:rsidRPr="007757ED" w:rsidRDefault="00E10CF7" w:rsidP="00FD675E">
      <w:pPr>
        <w:spacing w:before="120" w:after="120" w:line="360" w:lineRule="auto"/>
        <w:ind w:firstLine="720"/>
        <w:jc w:val="both"/>
        <w:rPr>
          <w:rFonts w:ascii="Simplified Arabic" w:hAnsi="Simplified Arabic" w:cs="Simplified Arabic"/>
          <w:sz w:val="32"/>
          <w:szCs w:val="32"/>
        </w:rPr>
      </w:pPr>
      <w:r w:rsidRPr="007757ED">
        <w:rPr>
          <w:rFonts w:ascii="Simplified Arabic" w:hAnsi="Simplified Arabic" w:cs="Simplified Arabic"/>
          <w:sz w:val="32"/>
          <w:szCs w:val="32"/>
          <w:rtl/>
        </w:rPr>
        <w:t>بعد أن أنشئت هيئة الهلال الأحمر السعودي، الإدارة العامة للتميز المؤسسي، أنشئت إدارة تندرج تحتها بمسمى إدارة مراكز الاتصال وتجربة المستفيد، وأبرز مهامها تلقي الاتصالات من المستفيدين عبر مركز اتصال موحد، وقامت بإنشاء قسم للزائر السري</w:t>
      </w:r>
      <w:r>
        <w:rPr>
          <w:rFonts w:ascii="Simplified Arabic" w:hAnsi="Simplified Arabic" w:cs="Simplified Arabic" w:hint="cs"/>
          <w:sz w:val="32"/>
          <w:szCs w:val="32"/>
          <w:rtl/>
        </w:rPr>
        <w:t xml:space="preserve"> (ويعتبر أداة من أدوات قياس رضا المستفيدين)</w:t>
      </w:r>
      <w:r w:rsidRPr="007757ED">
        <w:rPr>
          <w:rFonts w:ascii="Simplified Arabic" w:hAnsi="Simplified Arabic" w:cs="Simplified Arabic"/>
          <w:sz w:val="32"/>
          <w:szCs w:val="32"/>
          <w:rtl/>
        </w:rPr>
        <w:t xml:space="preserve">، بعد تفعيل تجربة المستفيد (وهي خدمة تعتبر جديدة في الهيئة) من هنا برزت مشكلة الدراسة </w:t>
      </w:r>
      <w:r>
        <w:rPr>
          <w:rFonts w:ascii="Simplified Arabic" w:hAnsi="Simplified Arabic" w:cs="Simplified Arabic" w:hint="cs"/>
          <w:sz w:val="32"/>
          <w:szCs w:val="32"/>
          <w:rtl/>
        </w:rPr>
        <w:t xml:space="preserve">بعد الاطلاع على </w:t>
      </w:r>
      <w:r w:rsidRPr="007757ED">
        <w:rPr>
          <w:rFonts w:ascii="Simplified Arabic" w:hAnsi="Simplified Arabic" w:cs="Simplified Arabic"/>
          <w:sz w:val="32"/>
          <w:szCs w:val="32"/>
          <w:rtl/>
        </w:rPr>
        <w:t>ملاحظات وشكاوى المستفيدين</w:t>
      </w:r>
      <w:r>
        <w:rPr>
          <w:rFonts w:ascii="Simplified Arabic" w:hAnsi="Simplified Arabic" w:cs="Simplified Arabic" w:hint="cs"/>
          <w:sz w:val="32"/>
          <w:szCs w:val="32"/>
          <w:rtl/>
        </w:rPr>
        <w:t xml:space="preserve"> الداخليين من منسوبي الهيئة والمستفيدين الخارجيين من أفراد المجتمع</w:t>
      </w:r>
      <w:r w:rsidRPr="007757ED">
        <w:rPr>
          <w:rFonts w:ascii="Simplified Arabic" w:hAnsi="Simplified Arabic" w:cs="Simplified Arabic"/>
          <w:sz w:val="32"/>
          <w:szCs w:val="32"/>
          <w:rtl/>
        </w:rPr>
        <w:t>، وأيضا</w:t>
      </w:r>
      <w:r>
        <w:rPr>
          <w:rFonts w:ascii="Simplified Arabic" w:hAnsi="Simplified Arabic" w:cs="Simplified Arabic" w:hint="cs"/>
          <w:sz w:val="32"/>
          <w:szCs w:val="32"/>
          <w:rtl/>
        </w:rPr>
        <w:t xml:space="preserve"> </w:t>
      </w:r>
      <w:r w:rsidRPr="007757ED">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بعد مراجعة </w:t>
      </w:r>
      <w:r w:rsidRPr="007757ED">
        <w:rPr>
          <w:rFonts w:ascii="Simplified Arabic" w:hAnsi="Simplified Arabic" w:cs="Simplified Arabic"/>
          <w:sz w:val="32"/>
          <w:szCs w:val="32"/>
          <w:rtl/>
        </w:rPr>
        <w:t>إجراء</w:t>
      </w:r>
      <w:r>
        <w:rPr>
          <w:rFonts w:ascii="Simplified Arabic" w:hAnsi="Simplified Arabic" w:cs="Simplified Arabic" w:hint="cs"/>
          <w:sz w:val="32"/>
          <w:szCs w:val="32"/>
          <w:rtl/>
        </w:rPr>
        <w:t>ات العمل وتقييم</w:t>
      </w:r>
      <w:r w:rsidRPr="007757ED">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الملاحظات الواردة من </w:t>
      </w:r>
      <w:r w:rsidRPr="007757ED">
        <w:rPr>
          <w:rFonts w:ascii="Simplified Arabic" w:hAnsi="Simplified Arabic" w:cs="Simplified Arabic"/>
          <w:sz w:val="32"/>
          <w:szCs w:val="32"/>
          <w:rtl/>
        </w:rPr>
        <w:t>ا</w:t>
      </w:r>
      <w:r>
        <w:rPr>
          <w:rFonts w:ascii="Simplified Arabic" w:hAnsi="Simplified Arabic" w:cs="Simplified Arabic" w:hint="cs"/>
          <w:sz w:val="32"/>
          <w:szCs w:val="32"/>
          <w:rtl/>
        </w:rPr>
        <w:t>تصالات المستفيدين، وفحص</w:t>
      </w:r>
      <w:r w:rsidRPr="007757ED">
        <w:rPr>
          <w:rFonts w:ascii="Simplified Arabic" w:hAnsi="Simplified Arabic" w:cs="Simplified Arabic"/>
          <w:sz w:val="32"/>
          <w:szCs w:val="32"/>
          <w:rtl/>
        </w:rPr>
        <w:t xml:space="preserve"> </w:t>
      </w:r>
      <w:r>
        <w:rPr>
          <w:rFonts w:ascii="Simplified Arabic" w:hAnsi="Simplified Arabic" w:cs="Simplified Arabic" w:hint="cs"/>
          <w:sz w:val="32"/>
          <w:szCs w:val="32"/>
          <w:rtl/>
        </w:rPr>
        <w:t>استبيانات</w:t>
      </w:r>
      <w:r w:rsidRPr="007757ED">
        <w:rPr>
          <w:rFonts w:ascii="Simplified Arabic" w:hAnsi="Simplified Arabic" w:cs="Simplified Arabic"/>
          <w:sz w:val="32"/>
          <w:szCs w:val="32"/>
          <w:rtl/>
        </w:rPr>
        <w:t xml:space="preserve"> قياس مدى رضا المستفيد من خدمات الهيئة سواء الإسعافية أو </w:t>
      </w:r>
      <w:r>
        <w:rPr>
          <w:rFonts w:ascii="Simplified Arabic" w:hAnsi="Simplified Arabic" w:cs="Simplified Arabic" w:hint="cs"/>
          <w:sz w:val="32"/>
          <w:szCs w:val="32"/>
          <w:rtl/>
        </w:rPr>
        <w:t xml:space="preserve">التدريبية خصوصا </w:t>
      </w:r>
      <w:r w:rsidRPr="007757ED">
        <w:rPr>
          <w:rFonts w:ascii="Simplified Arabic" w:hAnsi="Simplified Arabic" w:cs="Simplified Arabic"/>
          <w:sz w:val="32"/>
          <w:szCs w:val="32"/>
          <w:rtl/>
        </w:rPr>
        <w:t xml:space="preserve">الدورات التدريبية التي تقدمها الهيئة </w:t>
      </w:r>
      <w:r>
        <w:rPr>
          <w:rFonts w:ascii="Simplified Arabic" w:hAnsi="Simplified Arabic" w:cs="Simplified Arabic" w:hint="cs"/>
          <w:sz w:val="32"/>
          <w:szCs w:val="32"/>
          <w:rtl/>
        </w:rPr>
        <w:t xml:space="preserve">ولها علاقة مباشرة بأفراد المجتمع </w:t>
      </w:r>
      <w:r w:rsidRPr="007757ED">
        <w:rPr>
          <w:rFonts w:ascii="Simplified Arabic" w:hAnsi="Simplified Arabic" w:cs="Simplified Arabic"/>
          <w:sz w:val="32"/>
          <w:szCs w:val="32"/>
          <w:rtl/>
        </w:rPr>
        <w:t>وأبرزها دورة سفير الحياة للإسعافات الأولية، وكان الهدف الرئيس من ذلك السعي لتطوير الخدمة الإسعافية، ومعرفة أوجه القصور ومكامن التحسين للارتقاء بهذا الجانب الإنساني الإسعافي الذي يلامس حياة الفرد وسلامة المجتمع.</w:t>
      </w:r>
    </w:p>
    <w:p w14:paraId="176E0D59" w14:textId="5EA92165" w:rsidR="00E10CF7" w:rsidRPr="00FD675E" w:rsidRDefault="00E10CF7" w:rsidP="00FD675E">
      <w:pPr>
        <w:spacing w:before="120" w:after="120" w:line="360" w:lineRule="auto"/>
        <w:ind w:firstLine="720"/>
        <w:jc w:val="both"/>
        <w:rPr>
          <w:rFonts w:ascii="Simplified Arabic" w:hAnsi="Simplified Arabic" w:cs="Simplified Arabic"/>
          <w:sz w:val="32"/>
          <w:szCs w:val="32"/>
          <w:u w:val="single"/>
        </w:rPr>
      </w:pPr>
      <w:r w:rsidRPr="00FD675E">
        <w:rPr>
          <w:rFonts w:ascii="Simplified Arabic" w:hAnsi="Simplified Arabic" w:cs="Simplified Arabic"/>
          <w:sz w:val="32"/>
          <w:szCs w:val="32"/>
          <w:u w:val="single"/>
          <w:rtl/>
        </w:rPr>
        <w:t>عليه تم الخروج بهذه الورقة البحثية وبسؤال مفاده:</w:t>
      </w:r>
    </w:p>
    <w:p w14:paraId="7402D649" w14:textId="6DC42695" w:rsidR="00E10CF7" w:rsidRPr="007757ED" w:rsidRDefault="00E10CF7" w:rsidP="00FD675E">
      <w:pPr>
        <w:spacing w:before="120" w:after="120" w:line="360" w:lineRule="auto"/>
        <w:ind w:firstLine="720"/>
        <w:jc w:val="both"/>
        <w:rPr>
          <w:rFonts w:ascii="Simplified Arabic" w:hAnsi="Simplified Arabic" w:cs="Simplified Arabic"/>
          <w:sz w:val="32"/>
          <w:szCs w:val="32"/>
        </w:rPr>
      </w:pPr>
      <w:r w:rsidRPr="007757ED">
        <w:rPr>
          <w:rFonts w:ascii="Simplified Arabic" w:hAnsi="Simplified Arabic" w:cs="Simplified Arabic"/>
          <w:sz w:val="32"/>
          <w:szCs w:val="32"/>
          <w:rtl/>
        </w:rPr>
        <w:t>ما هو أثر رصد تجربة المستفيد على الخدمة الإسعافية والصحية في هيئة الهلال الأحمر السعودي؟</w:t>
      </w:r>
    </w:p>
    <w:p w14:paraId="2BE3AF3F" w14:textId="77777777" w:rsidR="00E10CF7" w:rsidRDefault="00E10CF7" w:rsidP="00770CAC">
      <w:pPr>
        <w:spacing w:before="120" w:after="120" w:line="240" w:lineRule="auto"/>
        <w:rPr>
          <w:rFonts w:ascii="Simplified Arabic" w:hAnsi="Simplified Arabic" w:cs="Simplified Arabic"/>
          <w:sz w:val="32"/>
          <w:szCs w:val="32"/>
          <w:u w:val="single"/>
          <w:rtl/>
        </w:rPr>
      </w:pPr>
    </w:p>
    <w:p w14:paraId="58C6E01F" w14:textId="77777777" w:rsidR="00E10CF7" w:rsidRDefault="00E10CF7" w:rsidP="00770CAC">
      <w:pPr>
        <w:spacing w:before="120" w:after="120" w:line="240" w:lineRule="auto"/>
        <w:rPr>
          <w:rFonts w:ascii="Simplified Arabic" w:hAnsi="Simplified Arabic" w:cs="Simplified Arabic"/>
          <w:sz w:val="32"/>
          <w:szCs w:val="32"/>
          <w:u w:val="single"/>
          <w:rtl/>
        </w:rPr>
      </w:pPr>
      <w:r>
        <w:rPr>
          <w:rFonts w:ascii="Simplified Arabic" w:hAnsi="Simplified Arabic" w:cs="Simplified Arabic"/>
          <w:sz w:val="32"/>
          <w:szCs w:val="32"/>
          <w:u w:val="single"/>
          <w:rtl/>
        </w:rPr>
        <w:br w:type="page"/>
      </w:r>
    </w:p>
    <w:p w14:paraId="37D03BB5" w14:textId="77777777" w:rsidR="008104CC" w:rsidRDefault="008104CC" w:rsidP="008104CC">
      <w:pPr>
        <w:spacing w:before="120" w:after="120" w:line="276" w:lineRule="auto"/>
        <w:rPr>
          <w:rFonts w:ascii="Simplified Arabic" w:eastAsia="Sakkal Majalla" w:hAnsi="Simplified Arabic" w:cs="Simplified Arabic"/>
          <w:b/>
          <w:sz w:val="32"/>
          <w:szCs w:val="32"/>
          <w:u w:val="single"/>
          <w:rtl/>
        </w:rPr>
      </w:pPr>
    </w:p>
    <w:p w14:paraId="34354E7D" w14:textId="00C59ACC" w:rsidR="008104CC" w:rsidRPr="00DF1F28" w:rsidRDefault="008104CC" w:rsidP="008104CC">
      <w:pPr>
        <w:spacing w:before="120" w:after="120" w:line="276" w:lineRule="auto"/>
        <w:rPr>
          <w:rFonts w:ascii="Simplified Arabic" w:eastAsia="Sakkal Majalla" w:hAnsi="Simplified Arabic" w:cs="Simplified Arabic"/>
          <w:bCs/>
          <w:sz w:val="32"/>
          <w:szCs w:val="32"/>
          <w:u w:val="single"/>
        </w:rPr>
      </w:pPr>
      <w:r w:rsidRPr="00DF1F28">
        <w:rPr>
          <w:rFonts w:ascii="Simplified Arabic" w:eastAsia="Sakkal Majalla" w:hAnsi="Simplified Arabic" w:cs="Simplified Arabic"/>
          <w:bCs/>
          <w:sz w:val="32"/>
          <w:szCs w:val="32"/>
          <w:u w:val="single"/>
          <w:rtl/>
        </w:rPr>
        <w:t>أهداف الدراسة</w:t>
      </w:r>
      <w:r w:rsidRPr="00DF1F28">
        <w:rPr>
          <w:rFonts w:ascii="Simplified Arabic" w:eastAsia="Sakkal Majalla" w:hAnsi="Simplified Arabic" w:cs="Simplified Arabic"/>
          <w:bCs/>
          <w:sz w:val="32"/>
          <w:szCs w:val="32"/>
          <w:u w:val="single"/>
        </w:rPr>
        <w:t>:</w:t>
      </w:r>
    </w:p>
    <w:p w14:paraId="7C10F1EA" w14:textId="77777777" w:rsidR="008104CC" w:rsidRPr="007757ED" w:rsidRDefault="008104CC" w:rsidP="008104CC">
      <w:pPr>
        <w:spacing w:before="120" w:after="120" w:line="276" w:lineRule="auto"/>
        <w:jc w:val="both"/>
        <w:rPr>
          <w:rFonts w:ascii="Simplified Arabic" w:hAnsi="Simplified Arabic" w:cs="Simplified Arabic"/>
          <w:sz w:val="32"/>
          <w:szCs w:val="32"/>
          <w:rtl/>
        </w:rPr>
      </w:pPr>
      <w:r w:rsidRPr="007757ED">
        <w:rPr>
          <w:rFonts w:ascii="Simplified Arabic" w:eastAsia="Sakkal Majalla" w:hAnsi="Simplified Arabic" w:cs="Simplified Arabic"/>
          <w:sz w:val="32"/>
          <w:szCs w:val="32"/>
          <w:rtl/>
        </w:rPr>
        <w:tab/>
      </w:r>
      <w:r w:rsidRPr="007757ED">
        <w:rPr>
          <w:rFonts w:ascii="Simplified Arabic" w:hAnsi="Simplified Arabic" w:cs="Simplified Arabic"/>
          <w:sz w:val="32"/>
          <w:szCs w:val="32"/>
          <w:rtl/>
        </w:rPr>
        <w:t xml:space="preserve">هدف الدراسة الرئيس هو البحث عن سبل تطوير الخدمة الإسعافية مع بيان أثر رصد تجربة المستفيد على تطوير الخدمة الإسعافية في هيئة الهلال الأحمر السعودي، وهي دراسة </w:t>
      </w:r>
      <w:r>
        <w:rPr>
          <w:rFonts w:ascii="Simplified Arabic" w:hAnsi="Simplified Arabic" w:cs="Simplified Arabic" w:hint="cs"/>
          <w:sz w:val="32"/>
          <w:szCs w:val="32"/>
          <w:rtl/>
        </w:rPr>
        <w:t>وصفية تحليلية</w:t>
      </w:r>
      <w:r w:rsidRPr="007757ED">
        <w:rPr>
          <w:rFonts w:ascii="Simplified Arabic" w:hAnsi="Simplified Arabic" w:cs="Simplified Arabic"/>
          <w:sz w:val="32"/>
          <w:szCs w:val="32"/>
          <w:rtl/>
        </w:rPr>
        <w:t xml:space="preserve"> مبدئية تسعى إلى البحث عن علاقة تجربة المستفيد ب</w:t>
      </w:r>
      <w:r>
        <w:rPr>
          <w:rFonts w:ascii="Simplified Arabic" w:hAnsi="Simplified Arabic" w:cs="Simplified Arabic" w:hint="cs"/>
          <w:sz w:val="32"/>
          <w:szCs w:val="32"/>
          <w:rtl/>
        </w:rPr>
        <w:t>الكشف عن المشاكل التي يتلقها أو قد يتعرض لها المستفيد الداخلي والمستفيد الخارجي على</w:t>
      </w:r>
      <w:r w:rsidRPr="007757ED">
        <w:rPr>
          <w:rFonts w:ascii="Simplified Arabic" w:hAnsi="Simplified Arabic" w:cs="Simplified Arabic"/>
          <w:sz w:val="32"/>
          <w:szCs w:val="32"/>
          <w:rtl/>
        </w:rPr>
        <w:t xml:space="preserve"> الخدمة الإسعافية ومدى انعكاسها على </w:t>
      </w:r>
      <w:r>
        <w:rPr>
          <w:rFonts w:ascii="Simplified Arabic" w:hAnsi="Simplified Arabic" w:cs="Simplified Arabic" w:hint="cs"/>
          <w:sz w:val="32"/>
          <w:szCs w:val="32"/>
          <w:rtl/>
        </w:rPr>
        <w:t>جودة الحياة</w:t>
      </w:r>
      <w:r w:rsidRPr="007757ED">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الصحية وسلامة أفراد المجتمع </w:t>
      </w:r>
      <w:r w:rsidRPr="007757ED">
        <w:rPr>
          <w:rFonts w:ascii="Simplified Arabic" w:hAnsi="Simplified Arabic" w:cs="Simplified Arabic"/>
          <w:sz w:val="32"/>
          <w:szCs w:val="32"/>
          <w:rtl/>
        </w:rPr>
        <w:t>مع عرض وتحقيق الأهداف التالية:</w:t>
      </w:r>
    </w:p>
    <w:p w14:paraId="311D9C6A" w14:textId="77777777" w:rsidR="008104CC" w:rsidRPr="007757ED" w:rsidRDefault="008104CC" w:rsidP="008104CC">
      <w:pPr>
        <w:pStyle w:val="a5"/>
        <w:numPr>
          <w:ilvl w:val="0"/>
          <w:numId w:val="2"/>
        </w:numPr>
        <w:spacing w:before="120" w:after="120" w:line="276" w:lineRule="auto"/>
        <w:jc w:val="both"/>
        <w:rPr>
          <w:rFonts w:ascii="Simplified Arabic" w:hAnsi="Simplified Arabic" w:cs="Simplified Arabic"/>
          <w:sz w:val="32"/>
          <w:szCs w:val="32"/>
          <w:rtl/>
        </w:rPr>
      </w:pPr>
      <w:r w:rsidRPr="007757ED">
        <w:rPr>
          <w:rFonts w:ascii="Simplified Arabic" w:hAnsi="Simplified Arabic" w:cs="Simplified Arabic"/>
          <w:sz w:val="32"/>
          <w:szCs w:val="32"/>
          <w:rtl/>
        </w:rPr>
        <w:t>التعرف على خلفية أفراد عينة الدراسة عن الخدمة الإسعافية في هيئة الهلال الاحمر السعودي.</w:t>
      </w:r>
    </w:p>
    <w:p w14:paraId="58065277" w14:textId="77777777" w:rsidR="008104CC" w:rsidRPr="007757ED" w:rsidRDefault="008104CC" w:rsidP="008104CC">
      <w:pPr>
        <w:pStyle w:val="a5"/>
        <w:numPr>
          <w:ilvl w:val="0"/>
          <w:numId w:val="2"/>
        </w:numPr>
        <w:spacing w:before="120" w:after="120" w:line="276" w:lineRule="auto"/>
        <w:jc w:val="both"/>
        <w:rPr>
          <w:rFonts w:ascii="Simplified Arabic" w:hAnsi="Simplified Arabic" w:cs="Simplified Arabic"/>
          <w:sz w:val="32"/>
          <w:szCs w:val="32"/>
          <w:rtl/>
        </w:rPr>
      </w:pPr>
      <w:r w:rsidRPr="007757ED">
        <w:rPr>
          <w:rFonts w:ascii="Simplified Arabic" w:hAnsi="Simplified Arabic" w:cs="Simplified Arabic"/>
          <w:sz w:val="32"/>
          <w:szCs w:val="32"/>
          <w:rtl/>
        </w:rPr>
        <w:t xml:space="preserve">التعرف على تصورات أفراد عينة الدراسة حول مستوى تطور الخدمات الإسعافية في </w:t>
      </w:r>
      <w:bookmarkStart w:id="2" w:name="_Hlk150313277"/>
      <w:r w:rsidRPr="007757ED">
        <w:rPr>
          <w:rFonts w:ascii="Simplified Arabic" w:hAnsi="Simplified Arabic" w:cs="Simplified Arabic"/>
          <w:sz w:val="32"/>
          <w:szCs w:val="32"/>
          <w:rtl/>
        </w:rPr>
        <w:t>هيئة الهلال الاحمر السعودي</w:t>
      </w:r>
      <w:bookmarkEnd w:id="2"/>
      <w:r w:rsidRPr="007757ED">
        <w:rPr>
          <w:rFonts w:ascii="Simplified Arabic" w:hAnsi="Simplified Arabic" w:cs="Simplified Arabic"/>
          <w:sz w:val="32"/>
          <w:szCs w:val="32"/>
          <w:rtl/>
        </w:rPr>
        <w:t>.</w:t>
      </w:r>
    </w:p>
    <w:p w14:paraId="059695C5" w14:textId="77777777" w:rsidR="008104CC" w:rsidRPr="007757ED" w:rsidRDefault="008104CC" w:rsidP="008104CC">
      <w:pPr>
        <w:pStyle w:val="a5"/>
        <w:numPr>
          <w:ilvl w:val="0"/>
          <w:numId w:val="2"/>
        </w:numPr>
        <w:spacing w:before="120" w:after="120" w:line="276" w:lineRule="auto"/>
        <w:jc w:val="both"/>
        <w:rPr>
          <w:rFonts w:ascii="Simplified Arabic" w:hAnsi="Simplified Arabic" w:cs="Simplified Arabic"/>
          <w:sz w:val="32"/>
          <w:szCs w:val="32"/>
          <w:rtl/>
        </w:rPr>
      </w:pPr>
      <w:r w:rsidRPr="007757ED">
        <w:rPr>
          <w:rFonts w:ascii="Simplified Arabic" w:hAnsi="Simplified Arabic" w:cs="Simplified Arabic"/>
          <w:sz w:val="32"/>
          <w:szCs w:val="32"/>
          <w:rtl/>
        </w:rPr>
        <w:t>التعرف على أثر تجربة المستفيد في تحقيق جودة الخدمات الإسعافية.</w:t>
      </w:r>
    </w:p>
    <w:p w14:paraId="7CFC67AD" w14:textId="77777777" w:rsidR="008104CC" w:rsidRPr="007757ED" w:rsidRDefault="008104CC" w:rsidP="008104CC">
      <w:pPr>
        <w:pStyle w:val="a5"/>
        <w:numPr>
          <w:ilvl w:val="0"/>
          <w:numId w:val="2"/>
        </w:numPr>
        <w:spacing w:before="120" w:after="120" w:line="276" w:lineRule="auto"/>
        <w:jc w:val="both"/>
        <w:rPr>
          <w:rFonts w:ascii="Simplified Arabic" w:hAnsi="Simplified Arabic" w:cs="Simplified Arabic"/>
          <w:sz w:val="32"/>
          <w:szCs w:val="32"/>
          <w:rtl/>
        </w:rPr>
      </w:pPr>
      <w:r w:rsidRPr="007757ED">
        <w:rPr>
          <w:rFonts w:ascii="Simplified Arabic" w:hAnsi="Simplified Arabic" w:cs="Simplified Arabic"/>
          <w:sz w:val="32"/>
          <w:szCs w:val="32"/>
          <w:rtl/>
        </w:rPr>
        <w:t>التعرف على أثر مشاركة تجربة المستفيد في المساهمة في تحقيق التكامل مع أهدف رؤية المملكة 2030.</w:t>
      </w:r>
    </w:p>
    <w:p w14:paraId="7A225221" w14:textId="77777777" w:rsidR="008104CC" w:rsidRPr="007757ED" w:rsidRDefault="008104CC" w:rsidP="008104CC">
      <w:pPr>
        <w:pStyle w:val="a5"/>
        <w:numPr>
          <w:ilvl w:val="0"/>
          <w:numId w:val="2"/>
        </w:numPr>
        <w:spacing w:before="120" w:after="120" w:line="276" w:lineRule="auto"/>
        <w:jc w:val="both"/>
        <w:rPr>
          <w:rFonts w:ascii="Simplified Arabic" w:hAnsi="Simplified Arabic" w:cs="Simplified Arabic"/>
          <w:sz w:val="32"/>
          <w:szCs w:val="32"/>
        </w:rPr>
      </w:pPr>
      <w:r w:rsidRPr="007757ED">
        <w:rPr>
          <w:rFonts w:ascii="Simplified Arabic" w:hAnsi="Simplified Arabic" w:cs="Simplified Arabic"/>
          <w:sz w:val="32"/>
          <w:szCs w:val="32"/>
          <w:rtl/>
        </w:rPr>
        <w:t>تحليل أثر تجربة المستفيد على تطوير إجراءات العمل الداخلية في هيئة الهلال الاحمر السعودي.</w:t>
      </w:r>
    </w:p>
    <w:p w14:paraId="11B5A69D" w14:textId="77777777" w:rsidR="008104CC" w:rsidRPr="00C06F9A" w:rsidRDefault="008104CC" w:rsidP="008104CC">
      <w:pPr>
        <w:pStyle w:val="a5"/>
        <w:numPr>
          <w:ilvl w:val="0"/>
          <w:numId w:val="2"/>
        </w:numPr>
        <w:spacing w:before="120" w:after="120" w:line="276" w:lineRule="auto"/>
        <w:jc w:val="both"/>
        <w:rPr>
          <w:rFonts w:ascii="Simplified Arabic" w:hAnsi="Simplified Arabic" w:cs="Simplified Arabic"/>
          <w:sz w:val="32"/>
          <w:szCs w:val="32"/>
          <w:rtl/>
        </w:rPr>
      </w:pPr>
      <w:r w:rsidRPr="007757ED">
        <w:rPr>
          <w:rFonts w:ascii="Simplified Arabic" w:hAnsi="Simplified Arabic" w:cs="Simplified Arabic"/>
          <w:sz w:val="32"/>
          <w:szCs w:val="32"/>
          <w:rtl/>
        </w:rPr>
        <w:t>تقديم توصيات ومقترحات لأصحاب القرار، تهدف إلى توضيح طرق الاستفادة من تجربة المستفيد وأثرها على الخدمة الإسعافية في هيئة الهلال الأحمر السعودي.</w:t>
      </w:r>
    </w:p>
    <w:p w14:paraId="10589EB5" w14:textId="23AC9D5C" w:rsidR="008104CC" w:rsidRPr="008104CC" w:rsidRDefault="008104CC" w:rsidP="008104CC">
      <w:pPr>
        <w:rPr>
          <w:rFonts w:ascii="Simplified Arabic" w:hAnsi="Simplified Arabic" w:cs="Simplified Arabic"/>
          <w:sz w:val="32"/>
          <w:szCs w:val="32"/>
          <w:u w:val="single"/>
          <w:rtl/>
        </w:rPr>
      </w:pPr>
      <w:r w:rsidRPr="008104CC">
        <w:rPr>
          <w:rFonts w:ascii="Simplified Arabic" w:hAnsi="Simplified Arabic" w:cs="Simplified Arabic"/>
          <w:sz w:val="32"/>
          <w:szCs w:val="32"/>
          <w:u w:val="single"/>
          <w:rtl/>
        </w:rPr>
        <w:br w:type="page"/>
      </w:r>
    </w:p>
    <w:p w14:paraId="301DA764" w14:textId="77777777" w:rsidR="00FD675E" w:rsidRDefault="00FD675E" w:rsidP="00770CAC">
      <w:pPr>
        <w:spacing w:before="120" w:after="120" w:line="240" w:lineRule="auto"/>
        <w:rPr>
          <w:rFonts w:ascii="Simplified Arabic" w:hAnsi="Simplified Arabic" w:cs="Simplified Arabic"/>
          <w:sz w:val="32"/>
          <w:szCs w:val="32"/>
          <w:u w:val="single"/>
          <w:rtl/>
        </w:rPr>
      </w:pPr>
    </w:p>
    <w:p w14:paraId="6090F61A" w14:textId="290DC559" w:rsidR="00E10CF7" w:rsidRPr="00DF1F28" w:rsidRDefault="00E10CF7" w:rsidP="00FD675E">
      <w:pPr>
        <w:spacing w:before="120" w:after="120" w:line="276" w:lineRule="auto"/>
        <w:rPr>
          <w:rFonts w:ascii="Simplified Arabic" w:hAnsi="Simplified Arabic" w:cs="Simplified Arabic"/>
          <w:b/>
          <w:bCs/>
          <w:sz w:val="32"/>
          <w:szCs w:val="32"/>
          <w:u w:val="single"/>
          <w:rtl/>
        </w:rPr>
      </w:pPr>
      <w:r w:rsidRPr="00DF1F28">
        <w:rPr>
          <w:rFonts w:ascii="Simplified Arabic" w:hAnsi="Simplified Arabic" w:cs="Simplified Arabic"/>
          <w:b/>
          <w:bCs/>
          <w:sz w:val="32"/>
          <w:szCs w:val="32"/>
          <w:u w:val="single"/>
          <w:rtl/>
        </w:rPr>
        <w:t>أهمية الدراسة:</w:t>
      </w:r>
    </w:p>
    <w:p w14:paraId="343E326A" w14:textId="10ACE52E" w:rsidR="00E10CF7" w:rsidRDefault="00E10CF7" w:rsidP="008104CC">
      <w:pPr>
        <w:spacing w:before="120" w:after="120" w:line="276" w:lineRule="auto"/>
        <w:ind w:firstLine="720"/>
        <w:jc w:val="both"/>
        <w:rPr>
          <w:rFonts w:ascii="Simplified Arabic" w:hAnsi="Simplified Arabic" w:cs="Simplified Arabic"/>
          <w:sz w:val="32"/>
          <w:szCs w:val="32"/>
          <w:rtl/>
        </w:rPr>
      </w:pPr>
      <w:r w:rsidRPr="007757ED">
        <w:rPr>
          <w:rFonts w:ascii="Simplified Arabic" w:hAnsi="Simplified Arabic" w:cs="Simplified Arabic"/>
          <w:sz w:val="32"/>
          <w:szCs w:val="32"/>
          <w:rtl/>
        </w:rPr>
        <w:t>تم الأخذ بعين الاعتبار أهمية الدراسة على الخدمة الإسعافية في هيئة الهلال الأحمر السعودي وانعكاس التطوير المنشود على الفرد والمجتمع، وتم الخروج بالنقاط التالية:</w:t>
      </w:r>
    </w:p>
    <w:p w14:paraId="6CD9233D" w14:textId="77777777" w:rsidR="00BA635D" w:rsidRDefault="00BA635D" w:rsidP="00FD675E">
      <w:pPr>
        <w:spacing w:before="120" w:after="120" w:line="276" w:lineRule="auto"/>
        <w:jc w:val="both"/>
        <w:rPr>
          <w:rFonts w:ascii="Simplified Arabic" w:hAnsi="Simplified Arabic" w:cs="Simplified Arabic"/>
          <w:sz w:val="32"/>
          <w:szCs w:val="32"/>
          <w:rtl/>
        </w:rPr>
      </w:pPr>
    </w:p>
    <w:p w14:paraId="196DCC9C" w14:textId="3DD3A438" w:rsidR="00AA0D81" w:rsidRDefault="00AA0D81" w:rsidP="00FD675E">
      <w:pPr>
        <w:spacing w:before="120" w:after="120" w:line="276" w:lineRule="auto"/>
        <w:jc w:val="both"/>
        <w:rPr>
          <w:rFonts w:ascii="Simplified Arabic" w:hAnsi="Simplified Arabic" w:cs="Simplified Arabic"/>
          <w:sz w:val="32"/>
          <w:szCs w:val="32"/>
          <w:rtl/>
        </w:rPr>
      </w:pPr>
      <w:r>
        <w:rPr>
          <w:rFonts w:ascii="Simplified Arabic" w:hAnsi="Simplified Arabic" w:cs="Simplified Arabic" w:hint="cs"/>
          <w:sz w:val="32"/>
          <w:szCs w:val="32"/>
          <w:rtl/>
        </w:rPr>
        <w:t>الأهمية العلمية:</w:t>
      </w:r>
    </w:p>
    <w:p w14:paraId="76870F89" w14:textId="77777777" w:rsidR="00AA0D81" w:rsidRPr="007757ED" w:rsidRDefault="00AA0D81" w:rsidP="00FD675E">
      <w:pPr>
        <w:pStyle w:val="a5"/>
        <w:numPr>
          <w:ilvl w:val="0"/>
          <w:numId w:val="1"/>
        </w:numPr>
        <w:spacing w:before="120" w:after="120" w:line="276" w:lineRule="auto"/>
        <w:rPr>
          <w:rFonts w:ascii="Simplified Arabic" w:eastAsia="Times New Roman" w:hAnsi="Simplified Arabic" w:cs="Simplified Arabic"/>
          <w:sz w:val="32"/>
          <w:szCs w:val="32"/>
          <w:rtl/>
        </w:rPr>
      </w:pPr>
      <w:r w:rsidRPr="007757ED">
        <w:rPr>
          <w:rFonts w:ascii="Simplified Arabic" w:eastAsia="Times New Roman" w:hAnsi="Simplified Arabic" w:cs="Simplified Arabic"/>
          <w:sz w:val="32"/>
          <w:szCs w:val="32"/>
          <w:rtl/>
        </w:rPr>
        <w:t>معرفة التحديات والمعوقات التي لها تأثير مباشر وغير مباشر على الخدمات الإسعافية.</w:t>
      </w:r>
    </w:p>
    <w:p w14:paraId="0F9E974A" w14:textId="77777777" w:rsidR="00AA0D81" w:rsidRPr="007757ED" w:rsidRDefault="00AA0D81" w:rsidP="00FD675E">
      <w:pPr>
        <w:pStyle w:val="a5"/>
        <w:numPr>
          <w:ilvl w:val="0"/>
          <w:numId w:val="1"/>
        </w:numPr>
        <w:spacing w:before="120" w:after="120" w:line="276" w:lineRule="auto"/>
        <w:rPr>
          <w:rFonts w:ascii="Simplified Arabic" w:eastAsia="Times New Roman" w:hAnsi="Simplified Arabic" w:cs="Simplified Arabic"/>
          <w:sz w:val="32"/>
          <w:szCs w:val="32"/>
        </w:rPr>
      </w:pPr>
      <w:r w:rsidRPr="007757ED">
        <w:rPr>
          <w:rFonts w:ascii="Simplified Arabic" w:eastAsia="Times New Roman" w:hAnsi="Simplified Arabic" w:cs="Simplified Arabic"/>
          <w:sz w:val="32"/>
          <w:szCs w:val="32"/>
          <w:rtl/>
        </w:rPr>
        <w:t>الاستفادة المثلى من التقنية والأنظمة الإلكترونية وتسخيرها لخدمة المستفيد وتطوير الخدمة الإسعافية.</w:t>
      </w:r>
    </w:p>
    <w:p w14:paraId="5DE01E97" w14:textId="77777777" w:rsidR="00BA635D" w:rsidRPr="007757ED" w:rsidRDefault="00BA635D" w:rsidP="00FD675E">
      <w:pPr>
        <w:pStyle w:val="a5"/>
        <w:numPr>
          <w:ilvl w:val="0"/>
          <w:numId w:val="1"/>
        </w:numPr>
        <w:spacing w:before="120" w:after="120" w:line="276" w:lineRule="auto"/>
        <w:rPr>
          <w:rFonts w:ascii="Simplified Arabic" w:eastAsia="Times New Roman" w:hAnsi="Simplified Arabic" w:cs="Simplified Arabic"/>
          <w:sz w:val="32"/>
          <w:szCs w:val="32"/>
        </w:rPr>
      </w:pPr>
      <w:r w:rsidRPr="007757ED">
        <w:rPr>
          <w:rFonts w:ascii="Simplified Arabic" w:eastAsia="Times New Roman" w:hAnsi="Simplified Arabic" w:cs="Simplified Arabic"/>
          <w:sz w:val="32"/>
          <w:szCs w:val="32"/>
          <w:rtl/>
        </w:rPr>
        <w:t>أن تكون هذه الورقة البحثية إضافة مميزة للجهات التي تهتم بتجربة المستفيد وتأخذها بعين الاعتبار، وأن تكون إضافة للمكتبة العربية لأهمية الفرد للمجتمع وأخذ تجربته لتطوير الخدمة الصحية.</w:t>
      </w:r>
    </w:p>
    <w:p w14:paraId="7B4FD9E6" w14:textId="4167396D" w:rsidR="00AA0D81" w:rsidRDefault="00AA0D81" w:rsidP="00FD675E">
      <w:pPr>
        <w:spacing w:before="120" w:after="120" w:line="276" w:lineRule="auto"/>
        <w:jc w:val="both"/>
        <w:rPr>
          <w:rFonts w:ascii="Simplified Arabic" w:hAnsi="Simplified Arabic" w:cs="Simplified Arabic"/>
          <w:sz w:val="32"/>
          <w:szCs w:val="32"/>
          <w:rtl/>
        </w:rPr>
      </w:pPr>
    </w:p>
    <w:p w14:paraId="3012E197" w14:textId="61A6170C" w:rsidR="00AA0D81" w:rsidRDefault="00AA0D81" w:rsidP="00FD675E">
      <w:pPr>
        <w:spacing w:before="120" w:after="120" w:line="276" w:lineRule="auto"/>
        <w:jc w:val="both"/>
        <w:rPr>
          <w:rFonts w:ascii="Simplified Arabic" w:hAnsi="Simplified Arabic" w:cs="Simplified Arabic"/>
          <w:sz w:val="32"/>
          <w:szCs w:val="32"/>
          <w:rtl/>
        </w:rPr>
      </w:pPr>
      <w:r>
        <w:rPr>
          <w:rFonts w:ascii="Simplified Arabic" w:hAnsi="Simplified Arabic" w:cs="Simplified Arabic" w:hint="cs"/>
          <w:sz w:val="32"/>
          <w:szCs w:val="32"/>
          <w:rtl/>
        </w:rPr>
        <w:t>الأهمية العملية:</w:t>
      </w:r>
    </w:p>
    <w:p w14:paraId="204E6F6C" w14:textId="77777777" w:rsidR="00AA0D81" w:rsidRPr="007757ED" w:rsidRDefault="00AA0D81" w:rsidP="00FD675E">
      <w:pPr>
        <w:pStyle w:val="a5"/>
        <w:numPr>
          <w:ilvl w:val="0"/>
          <w:numId w:val="1"/>
        </w:numPr>
        <w:spacing w:before="120" w:after="120" w:line="276" w:lineRule="auto"/>
        <w:rPr>
          <w:rFonts w:ascii="Simplified Arabic" w:eastAsia="Times New Roman" w:hAnsi="Simplified Arabic" w:cs="Simplified Arabic"/>
          <w:sz w:val="32"/>
          <w:szCs w:val="32"/>
          <w:rtl/>
        </w:rPr>
      </w:pPr>
      <w:r w:rsidRPr="007757ED">
        <w:rPr>
          <w:rFonts w:ascii="Simplified Arabic" w:eastAsia="Times New Roman" w:hAnsi="Simplified Arabic" w:cs="Simplified Arabic"/>
          <w:sz w:val="32"/>
          <w:szCs w:val="32"/>
          <w:rtl/>
        </w:rPr>
        <w:t xml:space="preserve">أهمية البحث عن أوجه </w:t>
      </w:r>
      <w:r>
        <w:rPr>
          <w:rFonts w:ascii="Simplified Arabic" w:eastAsia="Times New Roman" w:hAnsi="Simplified Arabic" w:cs="Simplified Arabic" w:hint="cs"/>
          <w:sz w:val="32"/>
          <w:szCs w:val="32"/>
          <w:rtl/>
        </w:rPr>
        <w:t>القصور</w:t>
      </w:r>
      <w:r w:rsidRPr="007757ED">
        <w:rPr>
          <w:rFonts w:ascii="Simplified Arabic" w:eastAsia="Times New Roman" w:hAnsi="Simplified Arabic" w:cs="Simplified Arabic"/>
          <w:sz w:val="32"/>
          <w:szCs w:val="32"/>
          <w:rtl/>
        </w:rPr>
        <w:t xml:space="preserve"> وأثرها على المستفيد وعلى الخدمة الإسعافية.</w:t>
      </w:r>
    </w:p>
    <w:p w14:paraId="5898B904" w14:textId="77777777" w:rsidR="00AA0D81" w:rsidRPr="007757ED" w:rsidRDefault="00AA0D81" w:rsidP="00FD675E">
      <w:pPr>
        <w:pStyle w:val="a5"/>
        <w:numPr>
          <w:ilvl w:val="0"/>
          <w:numId w:val="1"/>
        </w:numPr>
        <w:spacing w:before="120" w:after="120" w:line="276" w:lineRule="auto"/>
        <w:rPr>
          <w:rFonts w:ascii="Simplified Arabic" w:eastAsia="Times New Roman" w:hAnsi="Simplified Arabic" w:cs="Simplified Arabic"/>
          <w:sz w:val="32"/>
          <w:szCs w:val="32"/>
        </w:rPr>
      </w:pPr>
      <w:r w:rsidRPr="007757ED">
        <w:rPr>
          <w:rFonts w:ascii="Simplified Arabic" w:eastAsia="Times New Roman" w:hAnsi="Simplified Arabic" w:cs="Simplified Arabic"/>
          <w:sz w:val="32"/>
          <w:szCs w:val="32"/>
          <w:rtl/>
        </w:rPr>
        <w:t>أهمية البحث عن مكامن التحسين والرفع بها والعمل عليها لتطوير الخدمات الإسعافية.</w:t>
      </w:r>
    </w:p>
    <w:p w14:paraId="04C53681" w14:textId="77777777" w:rsidR="00AA0D81" w:rsidRPr="007757ED" w:rsidRDefault="00AA0D81" w:rsidP="00FD675E">
      <w:pPr>
        <w:pStyle w:val="a5"/>
        <w:numPr>
          <w:ilvl w:val="0"/>
          <w:numId w:val="1"/>
        </w:numPr>
        <w:spacing w:before="120" w:after="120" w:line="276" w:lineRule="auto"/>
        <w:rPr>
          <w:rFonts w:ascii="Simplified Arabic" w:eastAsia="Times New Roman" w:hAnsi="Simplified Arabic" w:cs="Simplified Arabic"/>
          <w:sz w:val="32"/>
          <w:szCs w:val="32"/>
        </w:rPr>
      </w:pPr>
      <w:r w:rsidRPr="007757ED">
        <w:rPr>
          <w:rFonts w:ascii="Simplified Arabic" w:eastAsia="Times New Roman" w:hAnsi="Simplified Arabic" w:cs="Simplified Arabic"/>
          <w:sz w:val="32"/>
          <w:szCs w:val="32"/>
          <w:rtl/>
        </w:rPr>
        <w:t>التكامل مع إدارة المخاطر لقياس تأثير التحديات المستقبلية ومدى خطورتها والرفع بالمقترحات والمرئيات لتفادي الخطر.</w:t>
      </w:r>
    </w:p>
    <w:p w14:paraId="50820EA6" w14:textId="77777777" w:rsidR="00BA635D" w:rsidRPr="007757ED" w:rsidRDefault="00BA635D" w:rsidP="00FD675E">
      <w:pPr>
        <w:pStyle w:val="a5"/>
        <w:numPr>
          <w:ilvl w:val="0"/>
          <w:numId w:val="1"/>
        </w:numPr>
        <w:spacing w:before="120" w:after="120" w:line="276" w:lineRule="auto"/>
        <w:rPr>
          <w:rFonts w:ascii="Simplified Arabic" w:eastAsia="Times New Roman" w:hAnsi="Simplified Arabic" w:cs="Simplified Arabic"/>
          <w:sz w:val="32"/>
          <w:szCs w:val="32"/>
        </w:rPr>
      </w:pPr>
      <w:r w:rsidRPr="007757ED">
        <w:rPr>
          <w:rFonts w:ascii="Simplified Arabic" w:eastAsia="Times New Roman" w:hAnsi="Simplified Arabic" w:cs="Simplified Arabic"/>
          <w:sz w:val="32"/>
          <w:szCs w:val="32"/>
          <w:rtl/>
        </w:rPr>
        <w:t>تسريع تنفيذ الخدمات مع الحفاظ على الجودة.</w:t>
      </w:r>
    </w:p>
    <w:p w14:paraId="11511A85" w14:textId="77777777" w:rsidR="003169AB" w:rsidRDefault="00E10CF7" w:rsidP="003169AB">
      <w:pPr>
        <w:rPr>
          <w:rFonts w:ascii="Simplified Arabic" w:eastAsia="Sakkal Majalla" w:hAnsi="Simplified Arabic" w:cs="Simplified Arabic"/>
          <w:b/>
          <w:sz w:val="32"/>
          <w:szCs w:val="32"/>
          <w:rtl/>
        </w:rPr>
      </w:pPr>
      <w:r>
        <w:rPr>
          <w:rFonts w:ascii="Simplified Arabic" w:eastAsia="Sakkal Majalla" w:hAnsi="Simplified Arabic" w:cs="Simplified Arabic"/>
          <w:b/>
          <w:sz w:val="32"/>
          <w:szCs w:val="32"/>
          <w:u w:val="single"/>
          <w:rtl/>
        </w:rPr>
        <w:br w:type="page"/>
      </w:r>
    </w:p>
    <w:p w14:paraId="2CB14595" w14:textId="77777777" w:rsidR="003169AB" w:rsidRDefault="003169AB" w:rsidP="003169AB">
      <w:pPr>
        <w:rPr>
          <w:rFonts w:ascii="Simplified Arabic" w:eastAsia="Sakkal Majalla" w:hAnsi="Simplified Arabic" w:cs="Simplified Arabic"/>
          <w:b/>
          <w:sz w:val="32"/>
          <w:szCs w:val="32"/>
          <w:rtl/>
        </w:rPr>
      </w:pPr>
    </w:p>
    <w:p w14:paraId="27C73D52" w14:textId="77777777" w:rsidR="003169AB" w:rsidRPr="00DF1F28" w:rsidRDefault="003169AB" w:rsidP="003169AB">
      <w:pPr>
        <w:spacing w:before="120" w:after="120" w:line="480" w:lineRule="auto"/>
        <w:rPr>
          <w:rFonts w:ascii="Simplified Arabic" w:eastAsia="Sakkal Majalla" w:hAnsi="Simplified Arabic" w:cs="Simplified Arabic"/>
          <w:b/>
          <w:bCs/>
          <w:sz w:val="32"/>
          <w:szCs w:val="32"/>
          <w:u w:val="single"/>
          <w:rtl/>
        </w:rPr>
      </w:pPr>
      <w:r w:rsidRPr="00DF1F28">
        <w:rPr>
          <w:rFonts w:ascii="Simplified Arabic" w:eastAsia="Sakkal Majalla" w:hAnsi="Simplified Arabic" w:cs="Simplified Arabic" w:hint="cs"/>
          <w:b/>
          <w:bCs/>
          <w:sz w:val="32"/>
          <w:szCs w:val="32"/>
          <w:u w:val="single"/>
          <w:rtl/>
        </w:rPr>
        <w:t>أسباب اختيار الموضوع:</w:t>
      </w:r>
    </w:p>
    <w:p w14:paraId="2188449D" w14:textId="77777777" w:rsidR="003169AB" w:rsidRDefault="003169AB" w:rsidP="003169AB">
      <w:pPr>
        <w:pStyle w:val="a5"/>
        <w:numPr>
          <w:ilvl w:val="0"/>
          <w:numId w:val="1"/>
        </w:numPr>
        <w:spacing w:before="120" w:after="120" w:line="480" w:lineRule="auto"/>
        <w:rPr>
          <w:rFonts w:ascii="Simplified Arabic" w:eastAsia="Sakkal Majalla" w:hAnsi="Simplified Arabic" w:cs="Simplified Arabic"/>
          <w:sz w:val="32"/>
          <w:szCs w:val="32"/>
          <w:u w:val="single"/>
        </w:rPr>
      </w:pPr>
      <w:r>
        <w:rPr>
          <w:rFonts w:ascii="Simplified Arabic" w:eastAsia="Sakkal Majalla" w:hAnsi="Simplified Arabic" w:cs="Simplified Arabic" w:hint="cs"/>
          <w:sz w:val="32"/>
          <w:szCs w:val="32"/>
          <w:rtl/>
        </w:rPr>
        <w:t>موضوع البحث يتناول قضية ذات أهمية بالغة إذ يدرس ويبحث في أثر تجربة المستفيد على الخدمات الإسعافية والصحية.</w:t>
      </w:r>
    </w:p>
    <w:p w14:paraId="041C51FD" w14:textId="77777777" w:rsidR="003169AB" w:rsidRDefault="003169AB" w:rsidP="003169AB">
      <w:pPr>
        <w:pStyle w:val="a5"/>
        <w:numPr>
          <w:ilvl w:val="0"/>
          <w:numId w:val="1"/>
        </w:numPr>
        <w:spacing w:before="120" w:after="120" w:line="480" w:lineRule="auto"/>
        <w:rPr>
          <w:rFonts w:ascii="Simplified Arabic" w:eastAsia="Sakkal Majalla" w:hAnsi="Simplified Arabic" w:cs="Simplified Arabic"/>
          <w:sz w:val="32"/>
          <w:szCs w:val="32"/>
        </w:rPr>
      </w:pPr>
      <w:r w:rsidRPr="005F70C2">
        <w:rPr>
          <w:rFonts w:ascii="Simplified Arabic" w:eastAsia="Sakkal Majalla" w:hAnsi="Simplified Arabic" w:cs="Simplified Arabic" w:hint="cs"/>
          <w:sz w:val="32"/>
          <w:szCs w:val="32"/>
          <w:rtl/>
        </w:rPr>
        <w:t xml:space="preserve">موضوع البحث يعتبر من المواضيع الحديثة التي لم تعطى كفايتها </w:t>
      </w:r>
      <w:r>
        <w:rPr>
          <w:rFonts w:ascii="Simplified Arabic" w:eastAsia="Sakkal Majalla" w:hAnsi="Simplified Arabic" w:cs="Simplified Arabic" w:hint="cs"/>
          <w:sz w:val="32"/>
          <w:szCs w:val="32"/>
          <w:rtl/>
        </w:rPr>
        <w:t>في البحث مما يتيح للباحث فرصة إضافة مساهمة جديدة إلى الأدبيات والبحوث العلمية.</w:t>
      </w:r>
    </w:p>
    <w:p w14:paraId="0ED5A0A9" w14:textId="77777777" w:rsidR="003169AB" w:rsidRDefault="003169AB" w:rsidP="003169AB">
      <w:pPr>
        <w:pStyle w:val="a5"/>
        <w:numPr>
          <w:ilvl w:val="0"/>
          <w:numId w:val="1"/>
        </w:numPr>
        <w:spacing w:before="120" w:after="120" w:line="480" w:lineRule="auto"/>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هناك حاجة لدارسة موضوع البحث للتعرف على أثر تجربة المستفيد في تحقيق التنمية المستدامة وخاصة في المملكة العربية السعودية.</w:t>
      </w:r>
    </w:p>
    <w:p w14:paraId="5A5E0371" w14:textId="77777777" w:rsidR="003169AB" w:rsidRDefault="003169AB" w:rsidP="003169AB">
      <w:pPr>
        <w:pStyle w:val="a5"/>
        <w:numPr>
          <w:ilvl w:val="0"/>
          <w:numId w:val="1"/>
        </w:numPr>
        <w:spacing w:before="120" w:after="120" w:line="480" w:lineRule="auto"/>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تتوفر بيانات ومعلومات للباحث حول موضوع البحث مما يسهل جمعها وتحليلها.</w:t>
      </w:r>
    </w:p>
    <w:p w14:paraId="798FC14F" w14:textId="77777777" w:rsidR="003169AB" w:rsidRDefault="003169AB" w:rsidP="003169AB">
      <w:pPr>
        <w:pStyle w:val="a5"/>
        <w:numPr>
          <w:ilvl w:val="0"/>
          <w:numId w:val="1"/>
        </w:numPr>
        <w:spacing w:before="120" w:after="120" w:line="480" w:lineRule="auto"/>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بالإمكان تطبيق نتائج البحث في سياقات أخرى وتوسيع قيمة البحث.</w:t>
      </w:r>
    </w:p>
    <w:p w14:paraId="3269584A" w14:textId="77777777" w:rsidR="003169AB" w:rsidRDefault="003169AB" w:rsidP="003169AB">
      <w:pPr>
        <w:pStyle w:val="a5"/>
        <w:numPr>
          <w:ilvl w:val="0"/>
          <w:numId w:val="1"/>
        </w:numPr>
        <w:spacing w:before="120" w:after="120" w:line="480" w:lineRule="auto"/>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يمكن نشر نتائج البحث مما سيسهم في نقل المعرفة العلمية.</w:t>
      </w:r>
    </w:p>
    <w:p w14:paraId="1CA4BD34" w14:textId="6F73131D" w:rsidR="003169AB" w:rsidRPr="003169AB" w:rsidRDefault="003169AB" w:rsidP="003169AB">
      <w:pPr>
        <w:rPr>
          <w:rFonts w:ascii="Simplified Arabic" w:eastAsia="Sakkal Majalla" w:hAnsi="Simplified Arabic" w:cs="Simplified Arabic"/>
          <w:b/>
          <w:sz w:val="32"/>
          <w:szCs w:val="32"/>
          <w:rtl/>
        </w:rPr>
      </w:pPr>
      <w:r w:rsidRPr="003169AB">
        <w:rPr>
          <w:rFonts w:ascii="Simplified Arabic" w:eastAsia="Sakkal Majalla" w:hAnsi="Simplified Arabic" w:cs="Simplified Arabic"/>
          <w:b/>
          <w:sz w:val="32"/>
          <w:szCs w:val="32"/>
          <w:rtl/>
        </w:rPr>
        <w:br w:type="page"/>
      </w:r>
    </w:p>
    <w:p w14:paraId="37E0CFF3" w14:textId="77777777" w:rsidR="00E10CF7" w:rsidRDefault="00E10CF7" w:rsidP="00770CAC">
      <w:pPr>
        <w:spacing w:before="120" w:after="120" w:line="240" w:lineRule="auto"/>
        <w:rPr>
          <w:rFonts w:ascii="Simplified Arabic" w:eastAsia="Sakkal Majalla" w:hAnsi="Simplified Arabic" w:cs="Simplified Arabic"/>
          <w:b/>
          <w:sz w:val="32"/>
          <w:szCs w:val="32"/>
          <w:u w:val="single"/>
          <w:rtl/>
        </w:rPr>
      </w:pPr>
    </w:p>
    <w:p w14:paraId="36BF9F4D" w14:textId="77777777" w:rsidR="00E10CF7" w:rsidRPr="00DF1F28" w:rsidRDefault="00E10CF7" w:rsidP="00770CAC">
      <w:pPr>
        <w:spacing w:before="120" w:after="120" w:line="240" w:lineRule="auto"/>
        <w:rPr>
          <w:rFonts w:ascii="Simplified Arabic" w:eastAsia="Sakkal Majalla" w:hAnsi="Simplified Arabic" w:cs="Simplified Arabic"/>
          <w:b/>
          <w:bCs/>
          <w:sz w:val="32"/>
          <w:szCs w:val="32"/>
          <w:u w:val="single"/>
        </w:rPr>
      </w:pPr>
      <w:r w:rsidRPr="00DF1F28">
        <w:rPr>
          <w:rFonts w:ascii="Simplified Arabic" w:eastAsia="Sakkal Majalla" w:hAnsi="Simplified Arabic" w:cs="Simplified Arabic"/>
          <w:b/>
          <w:bCs/>
          <w:sz w:val="32"/>
          <w:szCs w:val="32"/>
          <w:u w:val="single"/>
          <w:rtl/>
        </w:rPr>
        <w:t>تساؤلات الدراسة</w:t>
      </w:r>
    </w:p>
    <w:p w14:paraId="704F2862" w14:textId="4931DE2B" w:rsidR="00E10CF7" w:rsidRDefault="00E10CF7" w:rsidP="00770CAC">
      <w:pPr>
        <w:spacing w:before="120" w:after="120" w:line="240" w:lineRule="auto"/>
        <w:rPr>
          <w:rFonts w:ascii="Simplified Arabic" w:hAnsi="Simplified Arabic" w:cs="Simplified Arabic"/>
          <w:b/>
          <w:bCs/>
          <w:sz w:val="32"/>
          <w:szCs w:val="32"/>
          <w:rtl/>
        </w:rPr>
      </w:pPr>
      <w:r w:rsidRPr="007757ED">
        <w:rPr>
          <w:rFonts w:ascii="Simplified Arabic" w:eastAsia="Sakkal Majalla" w:hAnsi="Simplified Arabic" w:cs="Simplified Arabic"/>
          <w:sz w:val="32"/>
          <w:szCs w:val="32"/>
          <w:rtl/>
        </w:rPr>
        <w:tab/>
      </w:r>
      <w:r w:rsidRPr="007757ED">
        <w:rPr>
          <w:rFonts w:ascii="Simplified Arabic" w:hAnsi="Simplified Arabic" w:cs="Simplified Arabic"/>
          <w:b/>
          <w:bCs/>
          <w:sz w:val="32"/>
          <w:szCs w:val="32"/>
          <w:rtl/>
        </w:rPr>
        <w:t>السؤال الرئيس الأول</w:t>
      </w:r>
      <w:r w:rsidRPr="007757ED">
        <w:rPr>
          <w:rFonts w:ascii="Simplified Arabic" w:hAnsi="Simplified Arabic" w:cs="Simplified Arabic"/>
          <w:sz w:val="32"/>
          <w:szCs w:val="32"/>
          <w:rtl/>
        </w:rPr>
        <w:t xml:space="preserve">: </w:t>
      </w:r>
      <w:r w:rsidRPr="007757ED">
        <w:rPr>
          <w:rFonts w:ascii="Simplified Arabic" w:hAnsi="Simplified Arabic" w:cs="Simplified Arabic"/>
          <w:b/>
          <w:bCs/>
          <w:sz w:val="32"/>
          <w:szCs w:val="32"/>
          <w:rtl/>
        </w:rPr>
        <w:t>ما هو أثر تجربة المستفيد على الخدمة الإسعافية والصحية في هيئة الهلال الأحمر السعودي؟</w:t>
      </w:r>
    </w:p>
    <w:p w14:paraId="1924F3C9" w14:textId="77777777" w:rsidR="0044038A" w:rsidRPr="007757ED" w:rsidRDefault="0044038A" w:rsidP="00770CAC">
      <w:pPr>
        <w:spacing w:before="120" w:after="120" w:line="240" w:lineRule="auto"/>
        <w:rPr>
          <w:rFonts w:ascii="Simplified Arabic" w:hAnsi="Simplified Arabic" w:cs="Simplified Arabic"/>
          <w:b/>
          <w:bCs/>
          <w:sz w:val="32"/>
          <w:szCs w:val="32"/>
          <w:rtl/>
        </w:rPr>
      </w:pPr>
    </w:p>
    <w:p w14:paraId="27CD33FC" w14:textId="39A92988" w:rsidR="00E10CF7" w:rsidRDefault="00E10CF7" w:rsidP="00770CAC">
      <w:pPr>
        <w:spacing w:before="120" w:after="120" w:line="240" w:lineRule="auto"/>
        <w:rPr>
          <w:rFonts w:ascii="Simplified Arabic" w:hAnsi="Simplified Arabic" w:cs="Simplified Arabic"/>
          <w:sz w:val="32"/>
          <w:szCs w:val="32"/>
          <w:rtl/>
        </w:rPr>
      </w:pPr>
      <w:r w:rsidRPr="007757ED">
        <w:rPr>
          <w:rFonts w:ascii="Simplified Arabic" w:hAnsi="Simplified Arabic" w:cs="Simplified Arabic"/>
          <w:sz w:val="32"/>
          <w:szCs w:val="32"/>
          <w:rtl/>
        </w:rPr>
        <w:t>وينبثق عن هذا التساؤل عدد من الأسئلة الفرعية هي:</w:t>
      </w:r>
    </w:p>
    <w:p w14:paraId="29AB1322" w14:textId="77777777" w:rsidR="0044038A" w:rsidRPr="007757ED" w:rsidRDefault="0044038A" w:rsidP="00770CAC">
      <w:pPr>
        <w:spacing w:before="120" w:after="120" w:line="240" w:lineRule="auto"/>
        <w:rPr>
          <w:rFonts w:ascii="Simplified Arabic" w:hAnsi="Simplified Arabic" w:cs="Simplified Arabic"/>
          <w:sz w:val="32"/>
          <w:szCs w:val="32"/>
          <w:rtl/>
        </w:rPr>
      </w:pPr>
    </w:p>
    <w:p w14:paraId="0650121B" w14:textId="5D331BA7" w:rsidR="00E10CF7" w:rsidRDefault="00E10CF7" w:rsidP="00770CAC">
      <w:pPr>
        <w:pStyle w:val="a5"/>
        <w:numPr>
          <w:ilvl w:val="0"/>
          <w:numId w:val="3"/>
        </w:numPr>
        <w:spacing w:before="120" w:after="120" w:line="240" w:lineRule="auto"/>
        <w:jc w:val="both"/>
        <w:rPr>
          <w:rFonts w:ascii="Simplified Arabic" w:hAnsi="Simplified Arabic" w:cs="Simplified Arabic"/>
          <w:sz w:val="32"/>
          <w:szCs w:val="32"/>
        </w:rPr>
      </w:pPr>
      <w:r w:rsidRPr="007757ED">
        <w:rPr>
          <w:rFonts w:ascii="Simplified Arabic" w:hAnsi="Simplified Arabic" w:cs="Simplified Arabic"/>
          <w:sz w:val="32"/>
          <w:szCs w:val="32"/>
          <w:rtl/>
        </w:rPr>
        <w:t xml:space="preserve">ما هو أثر تجربة المستفيد في تحقيق التنمية الاقتصادية في </w:t>
      </w:r>
      <w:bookmarkStart w:id="3" w:name="_Hlk150313229"/>
      <w:r w:rsidRPr="007757ED">
        <w:rPr>
          <w:rFonts w:ascii="Simplified Arabic" w:hAnsi="Simplified Arabic" w:cs="Simplified Arabic"/>
          <w:sz w:val="32"/>
          <w:szCs w:val="32"/>
          <w:rtl/>
        </w:rPr>
        <w:t xml:space="preserve">هيئة الهلال الاحمر </w:t>
      </w:r>
      <w:bookmarkEnd w:id="3"/>
      <w:r w:rsidRPr="007757ED">
        <w:rPr>
          <w:rFonts w:ascii="Simplified Arabic" w:hAnsi="Simplified Arabic" w:cs="Simplified Arabic"/>
          <w:sz w:val="32"/>
          <w:szCs w:val="32"/>
          <w:rtl/>
        </w:rPr>
        <w:t>السعودي وفي تحقيق التكامل مع مستهدفات رؤية المملكة العربية السعودية 2030؟</w:t>
      </w:r>
    </w:p>
    <w:p w14:paraId="4BDDFE79" w14:textId="77777777" w:rsidR="0044038A" w:rsidRPr="00A33D58" w:rsidRDefault="0044038A" w:rsidP="0044038A">
      <w:pPr>
        <w:pStyle w:val="a5"/>
        <w:spacing w:before="120" w:after="120" w:line="240" w:lineRule="auto"/>
        <w:ind w:left="1440"/>
        <w:jc w:val="both"/>
        <w:rPr>
          <w:rFonts w:ascii="Simplified Arabic" w:hAnsi="Simplified Arabic" w:cs="Simplified Arabic"/>
          <w:sz w:val="32"/>
          <w:szCs w:val="32"/>
          <w:rtl/>
        </w:rPr>
      </w:pPr>
    </w:p>
    <w:p w14:paraId="48D35B31" w14:textId="0CB8C34B" w:rsidR="00E10CF7" w:rsidRDefault="00E10CF7" w:rsidP="00770CAC">
      <w:pPr>
        <w:pStyle w:val="a5"/>
        <w:numPr>
          <w:ilvl w:val="0"/>
          <w:numId w:val="3"/>
        </w:numPr>
        <w:spacing w:before="120" w:after="120" w:line="240" w:lineRule="auto"/>
        <w:jc w:val="both"/>
        <w:rPr>
          <w:rFonts w:ascii="Simplified Arabic" w:hAnsi="Simplified Arabic" w:cs="Simplified Arabic"/>
          <w:sz w:val="32"/>
          <w:szCs w:val="32"/>
        </w:rPr>
      </w:pPr>
      <w:r w:rsidRPr="007757ED">
        <w:rPr>
          <w:rFonts w:ascii="Simplified Arabic" w:hAnsi="Simplified Arabic" w:cs="Simplified Arabic"/>
          <w:sz w:val="32"/>
          <w:szCs w:val="32"/>
          <w:rtl/>
        </w:rPr>
        <w:t>ما هو أثر تجربة المستفيد في تحقيق التنمية المجتمعية في هيئة الهلال الاحمر السعودي وفي تحقيق التكامل مع مستهدفات رؤية المملكة 2030؟</w:t>
      </w:r>
    </w:p>
    <w:p w14:paraId="086156B5" w14:textId="77777777" w:rsidR="0044038A" w:rsidRPr="0044038A" w:rsidRDefault="0044038A" w:rsidP="0044038A">
      <w:pPr>
        <w:pStyle w:val="a5"/>
        <w:rPr>
          <w:rFonts w:ascii="Simplified Arabic" w:hAnsi="Simplified Arabic" w:cs="Simplified Arabic"/>
          <w:sz w:val="32"/>
          <w:szCs w:val="32"/>
          <w:rtl/>
        </w:rPr>
      </w:pPr>
    </w:p>
    <w:p w14:paraId="066FC190" w14:textId="77777777" w:rsidR="0044038A" w:rsidRPr="007757ED" w:rsidRDefault="0044038A" w:rsidP="0044038A">
      <w:pPr>
        <w:pStyle w:val="a5"/>
        <w:spacing w:before="120" w:after="120" w:line="240" w:lineRule="auto"/>
        <w:ind w:left="1440"/>
        <w:jc w:val="both"/>
        <w:rPr>
          <w:rFonts w:ascii="Simplified Arabic" w:hAnsi="Simplified Arabic" w:cs="Simplified Arabic"/>
          <w:sz w:val="32"/>
          <w:szCs w:val="32"/>
          <w:rtl/>
        </w:rPr>
      </w:pPr>
    </w:p>
    <w:p w14:paraId="6F5E4848" w14:textId="77777777" w:rsidR="00E10CF7" w:rsidRPr="007757ED" w:rsidRDefault="00E10CF7" w:rsidP="00770CAC">
      <w:pPr>
        <w:pStyle w:val="a5"/>
        <w:numPr>
          <w:ilvl w:val="0"/>
          <w:numId w:val="3"/>
        </w:numPr>
        <w:spacing w:before="120" w:after="120" w:line="240" w:lineRule="auto"/>
        <w:jc w:val="both"/>
        <w:rPr>
          <w:rFonts w:ascii="Simplified Arabic" w:hAnsi="Simplified Arabic" w:cs="Simplified Arabic"/>
          <w:sz w:val="32"/>
          <w:szCs w:val="32"/>
        </w:rPr>
      </w:pPr>
      <w:r w:rsidRPr="007757ED">
        <w:rPr>
          <w:rFonts w:ascii="Simplified Arabic" w:hAnsi="Simplified Arabic" w:cs="Simplified Arabic"/>
          <w:sz w:val="32"/>
          <w:szCs w:val="32"/>
          <w:rtl/>
        </w:rPr>
        <w:t>ما هو أثر تجربة المستفيد في تطوير إجراءات العمل الداخلية في هيئة الهلال الأحمر السعودي؟</w:t>
      </w:r>
      <w:bookmarkEnd w:id="1"/>
    </w:p>
    <w:p w14:paraId="0F07D810" w14:textId="7C56D578" w:rsidR="0044038A" w:rsidRPr="0044038A" w:rsidRDefault="0044038A" w:rsidP="0044038A">
      <w:pPr>
        <w:rPr>
          <w:rFonts w:ascii="Simplified Arabic" w:eastAsia="Sakkal Majalla" w:hAnsi="Simplified Arabic" w:cs="Simplified Arabic"/>
          <w:sz w:val="32"/>
          <w:szCs w:val="32"/>
          <w:u w:val="single"/>
          <w:rtl/>
        </w:rPr>
      </w:pPr>
      <w:r w:rsidRPr="0044038A">
        <w:rPr>
          <w:rFonts w:ascii="Simplified Arabic" w:eastAsia="Sakkal Majalla" w:hAnsi="Simplified Arabic" w:cs="Simplified Arabic"/>
          <w:sz w:val="32"/>
          <w:szCs w:val="32"/>
          <w:u w:val="single"/>
          <w:rtl/>
        </w:rPr>
        <w:br w:type="page"/>
      </w:r>
    </w:p>
    <w:p w14:paraId="2A4851EF" w14:textId="77777777" w:rsidR="00E10CF7" w:rsidRDefault="00E10CF7" w:rsidP="00770CAC">
      <w:pPr>
        <w:spacing w:before="120" w:after="120" w:line="240" w:lineRule="auto"/>
        <w:rPr>
          <w:rFonts w:ascii="Simplified Arabic" w:eastAsia="Sakkal Majalla" w:hAnsi="Simplified Arabic" w:cs="Simplified Arabic"/>
          <w:sz w:val="32"/>
          <w:szCs w:val="32"/>
          <w:u w:val="single"/>
          <w:rtl/>
        </w:rPr>
      </w:pPr>
    </w:p>
    <w:p w14:paraId="3AF8927D" w14:textId="0F30C848" w:rsidR="00E10CF7" w:rsidRPr="00DF1F28" w:rsidRDefault="00E10CF7" w:rsidP="00FD675E">
      <w:pPr>
        <w:spacing w:before="120" w:after="120" w:line="276" w:lineRule="auto"/>
        <w:rPr>
          <w:rFonts w:ascii="Simplified Arabic" w:eastAsia="Sakkal Majalla" w:hAnsi="Simplified Arabic" w:cs="Simplified Arabic"/>
          <w:b/>
          <w:bCs/>
          <w:sz w:val="32"/>
          <w:szCs w:val="32"/>
          <w:u w:val="single"/>
          <w:rtl/>
        </w:rPr>
      </w:pPr>
      <w:r w:rsidRPr="00DF1F28">
        <w:rPr>
          <w:rFonts w:ascii="Simplified Arabic" w:eastAsia="Sakkal Majalla" w:hAnsi="Simplified Arabic" w:cs="Simplified Arabic"/>
          <w:b/>
          <w:bCs/>
          <w:sz w:val="32"/>
          <w:szCs w:val="32"/>
          <w:u w:val="single"/>
          <w:rtl/>
        </w:rPr>
        <w:t>فر</w:t>
      </w:r>
      <w:r w:rsidR="00FD675E" w:rsidRPr="00DF1F28">
        <w:rPr>
          <w:rFonts w:ascii="Simplified Arabic" w:eastAsia="Sakkal Majalla" w:hAnsi="Simplified Arabic" w:cs="Simplified Arabic" w:hint="cs"/>
          <w:b/>
          <w:bCs/>
          <w:sz w:val="32"/>
          <w:szCs w:val="32"/>
          <w:u w:val="single"/>
          <w:rtl/>
        </w:rPr>
        <w:t>ضيات</w:t>
      </w:r>
      <w:r w:rsidRPr="00DF1F28">
        <w:rPr>
          <w:rFonts w:ascii="Simplified Arabic" w:eastAsia="Sakkal Majalla" w:hAnsi="Simplified Arabic" w:cs="Simplified Arabic"/>
          <w:b/>
          <w:bCs/>
          <w:sz w:val="32"/>
          <w:szCs w:val="32"/>
          <w:u w:val="single"/>
          <w:rtl/>
        </w:rPr>
        <w:t xml:space="preserve"> الدراسة:</w:t>
      </w:r>
    </w:p>
    <w:p w14:paraId="6D18937C" w14:textId="77777777" w:rsidR="00E10CF7" w:rsidRPr="007757ED" w:rsidRDefault="00E10CF7" w:rsidP="00FD675E">
      <w:pPr>
        <w:spacing w:before="120" w:after="120" w:line="276" w:lineRule="auto"/>
        <w:ind w:firstLine="720"/>
        <w:jc w:val="both"/>
        <w:rPr>
          <w:rFonts w:ascii="Simplified Arabic" w:eastAsiaTheme="majorEastAsia" w:hAnsi="Simplified Arabic" w:cs="Simplified Arabic"/>
          <w:sz w:val="32"/>
          <w:szCs w:val="32"/>
          <w:rtl/>
          <w:lang w:bidi="ar-JO"/>
        </w:rPr>
      </w:pPr>
      <w:r w:rsidRPr="007757ED">
        <w:rPr>
          <w:rFonts w:ascii="Simplified Arabic" w:eastAsiaTheme="majorEastAsia" w:hAnsi="Simplified Arabic" w:cs="Simplified Arabic"/>
          <w:sz w:val="32"/>
          <w:szCs w:val="32"/>
          <w:rtl/>
          <w:lang w:bidi="ar-JO"/>
        </w:rPr>
        <w:t>بالاعتماد على مشكلة وأسئلة الدراسة يوجد أثر له دلالة إحصائية (</w:t>
      </w:r>
      <w:r w:rsidRPr="007757ED">
        <w:rPr>
          <w:rFonts w:ascii="Simplified Arabic" w:eastAsiaTheme="majorEastAsia" w:hAnsi="Simplified Arabic" w:cs="Simplified Arabic"/>
          <w:sz w:val="32"/>
          <w:szCs w:val="32"/>
        </w:rPr>
        <w:t>H1:M1 &lt; M2</w:t>
      </w:r>
      <w:r w:rsidRPr="007757ED">
        <w:rPr>
          <w:rFonts w:ascii="Simplified Arabic" w:eastAsiaTheme="majorEastAsia" w:hAnsi="Simplified Arabic" w:cs="Simplified Arabic"/>
          <w:sz w:val="32"/>
          <w:szCs w:val="32"/>
          <w:rtl/>
          <w:lang w:bidi="ar-JO"/>
        </w:rPr>
        <w:t>) (</w:t>
      </w:r>
      <w:r w:rsidRPr="007757ED">
        <w:rPr>
          <w:rFonts w:ascii="Simplified Arabic" w:eastAsiaTheme="majorEastAsia" w:hAnsi="Simplified Arabic" w:cs="Simplified Arabic"/>
          <w:sz w:val="32"/>
          <w:szCs w:val="32"/>
        </w:rPr>
        <w:t>M2 &lt; M1</w:t>
      </w:r>
      <w:r w:rsidRPr="007757ED">
        <w:rPr>
          <w:rFonts w:ascii="Simplified Arabic" w:eastAsiaTheme="majorEastAsia" w:hAnsi="Simplified Arabic" w:cs="Simplified Arabic"/>
          <w:sz w:val="32"/>
          <w:szCs w:val="32"/>
          <w:rtl/>
          <w:lang w:bidi="ar-JO"/>
        </w:rPr>
        <w:t xml:space="preserve">) لتجربة المستفيد في المساهمة في تحقيق التكامل مع أهداف (رؤية المملكة 2030) وتم صياغة الفرضيات التالية: </w:t>
      </w:r>
    </w:p>
    <w:p w14:paraId="62DEE039" w14:textId="77777777" w:rsidR="00E10CF7" w:rsidRPr="007757ED" w:rsidRDefault="00E10CF7" w:rsidP="00FD675E">
      <w:pPr>
        <w:pStyle w:val="a5"/>
        <w:numPr>
          <w:ilvl w:val="0"/>
          <w:numId w:val="4"/>
        </w:numPr>
        <w:spacing w:before="120" w:after="120" w:line="276" w:lineRule="auto"/>
        <w:ind w:left="1088" w:hanging="425"/>
        <w:jc w:val="both"/>
        <w:rPr>
          <w:rFonts w:ascii="Simplified Arabic" w:eastAsiaTheme="majorEastAsia" w:hAnsi="Simplified Arabic" w:cs="Simplified Arabic"/>
          <w:sz w:val="32"/>
          <w:szCs w:val="32"/>
          <w:lang w:bidi="ar-JO"/>
        </w:rPr>
      </w:pPr>
      <w:r w:rsidRPr="007757ED">
        <w:rPr>
          <w:rFonts w:ascii="Simplified Arabic" w:eastAsiaTheme="majorEastAsia" w:hAnsi="Simplified Arabic" w:cs="Simplified Arabic"/>
          <w:sz w:val="32"/>
          <w:szCs w:val="32"/>
          <w:rtl/>
          <w:lang w:bidi="ar-JO"/>
        </w:rPr>
        <w:t xml:space="preserve">الفرضية الأولى </w:t>
      </w:r>
      <w:r w:rsidRPr="007757ED">
        <w:rPr>
          <w:rFonts w:ascii="Simplified Arabic" w:eastAsiaTheme="majorEastAsia" w:hAnsi="Simplified Arabic" w:cs="Simplified Arabic"/>
          <w:sz w:val="32"/>
          <w:szCs w:val="32"/>
          <w:lang w:bidi="ar-JO"/>
        </w:rPr>
        <w:t>01</w:t>
      </w:r>
      <w:r w:rsidRPr="007757ED">
        <w:rPr>
          <w:rFonts w:ascii="Simplified Arabic" w:eastAsiaTheme="majorEastAsia" w:hAnsi="Simplified Arabic" w:cs="Simplified Arabic"/>
          <w:sz w:val="32"/>
          <w:szCs w:val="32"/>
          <w:rtl/>
        </w:rPr>
        <w:t>:</w:t>
      </w:r>
      <w:r w:rsidRPr="007757ED">
        <w:rPr>
          <w:rFonts w:ascii="Simplified Arabic" w:eastAsiaTheme="majorEastAsia" w:hAnsi="Simplified Arabic" w:cs="Simplified Arabic"/>
          <w:sz w:val="32"/>
          <w:szCs w:val="32"/>
          <w:rtl/>
          <w:lang w:bidi="ar-JO"/>
        </w:rPr>
        <w:t xml:space="preserve"> توجد علاقة ذات دلالة إحصائية بين رصد تجارب المستفيدين من الخدمات الإسعافية وتطوير هذه الخدمات (</w:t>
      </w:r>
      <w:r w:rsidRPr="007757ED">
        <w:rPr>
          <w:rFonts w:ascii="Simplified Arabic" w:eastAsiaTheme="majorEastAsia" w:hAnsi="Simplified Arabic" w:cs="Simplified Arabic"/>
          <w:sz w:val="32"/>
          <w:szCs w:val="32"/>
        </w:rPr>
        <w:t>H1:M1 &lt; M2</w:t>
      </w:r>
      <w:r w:rsidRPr="007757ED">
        <w:rPr>
          <w:rFonts w:ascii="Simplified Arabic" w:eastAsiaTheme="majorEastAsia" w:hAnsi="Simplified Arabic" w:cs="Simplified Arabic"/>
          <w:sz w:val="32"/>
          <w:szCs w:val="32"/>
          <w:rtl/>
          <w:lang w:bidi="ar-JO"/>
        </w:rPr>
        <w:t>) (</w:t>
      </w:r>
      <w:r w:rsidRPr="007757ED">
        <w:rPr>
          <w:rFonts w:ascii="Simplified Arabic" w:eastAsiaTheme="majorEastAsia" w:hAnsi="Simplified Arabic" w:cs="Simplified Arabic"/>
          <w:sz w:val="32"/>
          <w:szCs w:val="32"/>
        </w:rPr>
        <w:t>M2 &lt; M1</w:t>
      </w:r>
      <w:r w:rsidRPr="007757ED">
        <w:rPr>
          <w:rFonts w:ascii="Simplified Arabic" w:eastAsiaTheme="majorEastAsia" w:hAnsi="Simplified Arabic" w:cs="Simplified Arabic"/>
          <w:sz w:val="32"/>
          <w:szCs w:val="32"/>
          <w:rtl/>
          <w:lang w:bidi="ar-JO"/>
        </w:rPr>
        <w:t>).</w:t>
      </w:r>
    </w:p>
    <w:p w14:paraId="1B4CE55E" w14:textId="77777777" w:rsidR="00E10CF7" w:rsidRPr="007757ED" w:rsidRDefault="00E10CF7" w:rsidP="00FD675E">
      <w:pPr>
        <w:pStyle w:val="a5"/>
        <w:numPr>
          <w:ilvl w:val="0"/>
          <w:numId w:val="4"/>
        </w:numPr>
        <w:spacing w:before="120" w:after="120" w:line="276" w:lineRule="auto"/>
        <w:ind w:left="1088" w:hanging="425"/>
        <w:jc w:val="both"/>
        <w:rPr>
          <w:rFonts w:ascii="Simplified Arabic" w:eastAsiaTheme="majorEastAsia" w:hAnsi="Simplified Arabic" w:cs="Simplified Arabic"/>
          <w:sz w:val="32"/>
          <w:szCs w:val="32"/>
          <w:lang w:bidi="ar-JO"/>
        </w:rPr>
      </w:pPr>
      <w:r w:rsidRPr="007757ED">
        <w:rPr>
          <w:rFonts w:ascii="Simplified Arabic" w:eastAsiaTheme="majorEastAsia" w:hAnsi="Simplified Arabic" w:cs="Simplified Arabic"/>
          <w:sz w:val="32"/>
          <w:szCs w:val="32"/>
          <w:rtl/>
          <w:lang w:bidi="ar-JO"/>
        </w:rPr>
        <w:t xml:space="preserve">الفرضية الثانية </w:t>
      </w:r>
      <w:r w:rsidRPr="007757ED">
        <w:rPr>
          <w:rFonts w:ascii="Simplified Arabic" w:eastAsiaTheme="majorEastAsia" w:hAnsi="Simplified Arabic" w:cs="Simplified Arabic"/>
          <w:sz w:val="32"/>
          <w:szCs w:val="32"/>
          <w:lang w:bidi="ar-JO"/>
        </w:rPr>
        <w:t>H02</w:t>
      </w:r>
      <w:r w:rsidRPr="007757ED">
        <w:rPr>
          <w:rFonts w:ascii="Simplified Arabic" w:eastAsiaTheme="majorEastAsia" w:hAnsi="Simplified Arabic" w:cs="Simplified Arabic"/>
          <w:sz w:val="32"/>
          <w:szCs w:val="32"/>
          <w:rtl/>
        </w:rPr>
        <w:t>:</w:t>
      </w:r>
      <w:r w:rsidRPr="007757ED">
        <w:rPr>
          <w:rFonts w:ascii="Simplified Arabic" w:eastAsiaTheme="majorEastAsia" w:hAnsi="Simplified Arabic" w:cs="Simplified Arabic"/>
          <w:sz w:val="32"/>
          <w:szCs w:val="32"/>
          <w:rtl/>
          <w:lang w:bidi="ar-JO"/>
        </w:rPr>
        <w:t xml:space="preserve"> يوجد علاقة ارتباط لرصد تجربة المستفيد من الخدمات الإسعافية والصحية في تحسين جودة الخدمات المقدمة (</w:t>
      </w:r>
      <w:r w:rsidRPr="007757ED">
        <w:rPr>
          <w:rFonts w:ascii="Simplified Arabic" w:eastAsiaTheme="majorEastAsia" w:hAnsi="Simplified Arabic" w:cs="Simplified Arabic"/>
          <w:sz w:val="32"/>
          <w:szCs w:val="32"/>
        </w:rPr>
        <w:t>H2:M1 &lt; M2</w:t>
      </w:r>
      <w:r w:rsidRPr="007757ED">
        <w:rPr>
          <w:rFonts w:ascii="Simplified Arabic" w:eastAsiaTheme="majorEastAsia" w:hAnsi="Simplified Arabic" w:cs="Simplified Arabic"/>
          <w:sz w:val="32"/>
          <w:szCs w:val="32"/>
          <w:rtl/>
          <w:lang w:bidi="ar-JO"/>
        </w:rPr>
        <w:t>) (</w:t>
      </w:r>
      <w:r w:rsidRPr="007757ED">
        <w:rPr>
          <w:rFonts w:ascii="Simplified Arabic" w:eastAsiaTheme="majorEastAsia" w:hAnsi="Simplified Arabic" w:cs="Simplified Arabic"/>
          <w:sz w:val="32"/>
          <w:szCs w:val="32"/>
        </w:rPr>
        <w:t>M2 &lt; M1</w:t>
      </w:r>
      <w:r w:rsidRPr="007757ED">
        <w:rPr>
          <w:rFonts w:ascii="Simplified Arabic" w:eastAsiaTheme="majorEastAsia" w:hAnsi="Simplified Arabic" w:cs="Simplified Arabic"/>
          <w:sz w:val="32"/>
          <w:szCs w:val="32"/>
          <w:rtl/>
          <w:lang w:bidi="ar-JO"/>
        </w:rPr>
        <w:t>).</w:t>
      </w:r>
    </w:p>
    <w:p w14:paraId="700807E2" w14:textId="77777777" w:rsidR="00E10CF7" w:rsidRPr="007757ED" w:rsidRDefault="00E10CF7" w:rsidP="00FD675E">
      <w:pPr>
        <w:pStyle w:val="a5"/>
        <w:numPr>
          <w:ilvl w:val="0"/>
          <w:numId w:val="4"/>
        </w:numPr>
        <w:spacing w:before="120" w:after="120" w:line="276" w:lineRule="auto"/>
        <w:ind w:left="1088" w:hanging="425"/>
        <w:jc w:val="both"/>
        <w:rPr>
          <w:rFonts w:ascii="Simplified Arabic" w:eastAsiaTheme="majorEastAsia" w:hAnsi="Simplified Arabic" w:cs="Simplified Arabic"/>
          <w:sz w:val="32"/>
          <w:szCs w:val="32"/>
          <w:lang w:bidi="ar-JO"/>
        </w:rPr>
      </w:pPr>
      <w:r w:rsidRPr="007757ED">
        <w:rPr>
          <w:rFonts w:ascii="Simplified Arabic" w:eastAsiaTheme="majorEastAsia" w:hAnsi="Simplified Arabic" w:cs="Simplified Arabic"/>
          <w:sz w:val="32"/>
          <w:szCs w:val="32"/>
          <w:rtl/>
          <w:lang w:bidi="ar-JO"/>
        </w:rPr>
        <w:t xml:space="preserve">الفرضية الثالثة </w:t>
      </w:r>
      <w:r w:rsidRPr="007757ED">
        <w:rPr>
          <w:rFonts w:ascii="Simplified Arabic" w:eastAsiaTheme="majorEastAsia" w:hAnsi="Simplified Arabic" w:cs="Simplified Arabic"/>
          <w:sz w:val="32"/>
          <w:szCs w:val="32"/>
          <w:lang w:bidi="ar-JO"/>
        </w:rPr>
        <w:t>H03</w:t>
      </w:r>
      <w:r w:rsidRPr="007757ED">
        <w:rPr>
          <w:rFonts w:ascii="Simplified Arabic" w:eastAsiaTheme="majorEastAsia" w:hAnsi="Simplified Arabic" w:cs="Simplified Arabic"/>
          <w:sz w:val="32"/>
          <w:szCs w:val="32"/>
          <w:rtl/>
        </w:rPr>
        <w:t>:</w:t>
      </w:r>
      <w:r w:rsidRPr="007757ED">
        <w:rPr>
          <w:rFonts w:ascii="Simplified Arabic" w:eastAsiaTheme="majorEastAsia" w:hAnsi="Simplified Arabic" w:cs="Simplified Arabic"/>
          <w:sz w:val="32"/>
          <w:szCs w:val="32"/>
          <w:rtl/>
          <w:lang w:bidi="ar-JO"/>
        </w:rPr>
        <w:t xml:space="preserve"> يؤدي تطبيق أنظمة رصد تجربة المستفيد إلى زيادة كفاءة الخدمة الإسعافية والصحية المقدمة للفرد وللمجتمع وله أثر إيجابي (</w:t>
      </w:r>
      <w:r w:rsidRPr="007757ED">
        <w:rPr>
          <w:rFonts w:ascii="Simplified Arabic" w:eastAsiaTheme="majorEastAsia" w:hAnsi="Simplified Arabic" w:cs="Simplified Arabic"/>
          <w:sz w:val="32"/>
          <w:szCs w:val="32"/>
        </w:rPr>
        <w:t>H3:M1 &lt; M2</w:t>
      </w:r>
      <w:r w:rsidRPr="007757ED">
        <w:rPr>
          <w:rFonts w:ascii="Simplified Arabic" w:eastAsiaTheme="majorEastAsia" w:hAnsi="Simplified Arabic" w:cs="Simplified Arabic"/>
          <w:sz w:val="32"/>
          <w:szCs w:val="32"/>
          <w:rtl/>
          <w:lang w:bidi="ar-JO"/>
        </w:rPr>
        <w:t>) (</w:t>
      </w:r>
      <w:r w:rsidRPr="007757ED">
        <w:rPr>
          <w:rFonts w:ascii="Simplified Arabic" w:eastAsiaTheme="majorEastAsia" w:hAnsi="Simplified Arabic" w:cs="Simplified Arabic"/>
          <w:sz w:val="32"/>
          <w:szCs w:val="32"/>
        </w:rPr>
        <w:t>M2 &lt; M1</w:t>
      </w:r>
      <w:r w:rsidRPr="007757ED">
        <w:rPr>
          <w:rFonts w:ascii="Simplified Arabic" w:eastAsiaTheme="majorEastAsia" w:hAnsi="Simplified Arabic" w:cs="Simplified Arabic"/>
          <w:sz w:val="32"/>
          <w:szCs w:val="32"/>
          <w:rtl/>
          <w:lang w:bidi="ar-JO"/>
        </w:rPr>
        <w:t>).</w:t>
      </w:r>
    </w:p>
    <w:p w14:paraId="7F2366E7" w14:textId="77777777" w:rsidR="00E10CF7" w:rsidRPr="007757ED" w:rsidRDefault="00E10CF7" w:rsidP="00FD675E">
      <w:pPr>
        <w:pStyle w:val="a5"/>
        <w:numPr>
          <w:ilvl w:val="0"/>
          <w:numId w:val="4"/>
        </w:numPr>
        <w:spacing w:before="120" w:after="120" w:line="276" w:lineRule="auto"/>
        <w:ind w:left="1088" w:hanging="425"/>
        <w:jc w:val="both"/>
        <w:rPr>
          <w:rFonts w:ascii="Simplified Arabic" w:eastAsiaTheme="majorEastAsia" w:hAnsi="Simplified Arabic" w:cs="Simplified Arabic"/>
          <w:sz w:val="32"/>
          <w:szCs w:val="32"/>
          <w:lang w:bidi="ar-JO"/>
        </w:rPr>
      </w:pPr>
      <w:r w:rsidRPr="007757ED">
        <w:rPr>
          <w:rFonts w:ascii="Simplified Arabic" w:eastAsiaTheme="majorEastAsia" w:hAnsi="Simplified Arabic" w:cs="Simplified Arabic"/>
          <w:sz w:val="32"/>
          <w:szCs w:val="32"/>
          <w:rtl/>
        </w:rPr>
        <w:t xml:space="preserve">الفرضية الرابعة </w:t>
      </w:r>
      <w:r w:rsidRPr="007757ED">
        <w:rPr>
          <w:rFonts w:ascii="Simplified Arabic" w:eastAsiaTheme="majorEastAsia" w:hAnsi="Simplified Arabic" w:cs="Simplified Arabic"/>
          <w:sz w:val="32"/>
          <w:szCs w:val="32"/>
          <w:lang w:bidi="ar-JO"/>
        </w:rPr>
        <w:t>H04</w:t>
      </w:r>
      <w:r w:rsidRPr="007757ED">
        <w:rPr>
          <w:rFonts w:ascii="Simplified Arabic" w:eastAsiaTheme="majorEastAsia" w:hAnsi="Simplified Arabic" w:cs="Simplified Arabic"/>
          <w:sz w:val="32"/>
          <w:szCs w:val="32"/>
          <w:rtl/>
        </w:rPr>
        <w:t>:</w:t>
      </w:r>
      <w:r w:rsidRPr="007757ED">
        <w:rPr>
          <w:rFonts w:ascii="Simplified Arabic" w:eastAsiaTheme="majorEastAsia" w:hAnsi="Simplified Arabic" w:cs="Simplified Arabic"/>
          <w:sz w:val="32"/>
          <w:szCs w:val="32"/>
          <w:rtl/>
          <w:lang w:bidi="ar-JO"/>
        </w:rPr>
        <w:t xml:space="preserve"> يوجد دور ودلالة إحصائية ل</w:t>
      </w:r>
      <w:r w:rsidRPr="007757ED">
        <w:rPr>
          <w:rFonts w:ascii="Simplified Arabic" w:hAnsi="Simplified Arabic" w:cs="Simplified Arabic"/>
          <w:sz w:val="32"/>
          <w:szCs w:val="32"/>
          <w:rtl/>
        </w:rPr>
        <w:t>تجربة المستفيد في تحقيق التنمية الاقتصادية في هيئة الهلال الاحمر السعودي وفي تحقيق التكامل مع مستهدفات رؤية المملكة العربية السعودية 2030</w:t>
      </w:r>
      <w:r w:rsidRPr="007757ED">
        <w:rPr>
          <w:rFonts w:ascii="Simplified Arabic" w:eastAsiaTheme="majorEastAsia" w:hAnsi="Simplified Arabic" w:cs="Simplified Arabic"/>
          <w:sz w:val="32"/>
          <w:szCs w:val="32"/>
          <w:rtl/>
          <w:lang w:bidi="ar-JO"/>
        </w:rPr>
        <w:t xml:space="preserve"> (</w:t>
      </w:r>
      <w:r w:rsidRPr="007757ED">
        <w:rPr>
          <w:rFonts w:ascii="Simplified Arabic" w:eastAsiaTheme="majorEastAsia" w:hAnsi="Simplified Arabic" w:cs="Simplified Arabic"/>
          <w:sz w:val="32"/>
          <w:szCs w:val="32"/>
        </w:rPr>
        <w:t>H4:M1 &lt; M2</w:t>
      </w:r>
      <w:r w:rsidRPr="007757ED">
        <w:rPr>
          <w:rFonts w:ascii="Simplified Arabic" w:eastAsiaTheme="majorEastAsia" w:hAnsi="Simplified Arabic" w:cs="Simplified Arabic"/>
          <w:sz w:val="32"/>
          <w:szCs w:val="32"/>
          <w:rtl/>
          <w:lang w:bidi="ar-JO"/>
        </w:rPr>
        <w:t>) (</w:t>
      </w:r>
      <w:r w:rsidRPr="007757ED">
        <w:rPr>
          <w:rFonts w:ascii="Simplified Arabic" w:eastAsiaTheme="majorEastAsia" w:hAnsi="Simplified Arabic" w:cs="Simplified Arabic"/>
          <w:sz w:val="32"/>
          <w:szCs w:val="32"/>
        </w:rPr>
        <w:t>M2 &lt; M1</w:t>
      </w:r>
      <w:r w:rsidRPr="007757ED">
        <w:rPr>
          <w:rFonts w:ascii="Simplified Arabic" w:eastAsiaTheme="majorEastAsia" w:hAnsi="Simplified Arabic" w:cs="Simplified Arabic"/>
          <w:sz w:val="32"/>
          <w:szCs w:val="32"/>
          <w:rtl/>
          <w:lang w:bidi="ar-JO"/>
        </w:rPr>
        <w:t>)</w:t>
      </w:r>
    </w:p>
    <w:p w14:paraId="0C2FAB3A" w14:textId="77777777" w:rsidR="00E10CF7" w:rsidRPr="007757ED" w:rsidRDefault="00E10CF7" w:rsidP="00FD675E">
      <w:pPr>
        <w:pStyle w:val="a5"/>
        <w:numPr>
          <w:ilvl w:val="0"/>
          <w:numId w:val="4"/>
        </w:numPr>
        <w:spacing w:before="120" w:after="120" w:line="276" w:lineRule="auto"/>
        <w:ind w:left="1088" w:hanging="425"/>
        <w:jc w:val="both"/>
        <w:rPr>
          <w:rFonts w:ascii="Simplified Arabic" w:eastAsiaTheme="majorEastAsia" w:hAnsi="Simplified Arabic" w:cs="Simplified Arabic"/>
          <w:sz w:val="32"/>
          <w:szCs w:val="32"/>
          <w:lang w:bidi="ar-JO"/>
        </w:rPr>
      </w:pPr>
      <w:r w:rsidRPr="007757ED">
        <w:rPr>
          <w:rFonts w:ascii="Simplified Arabic" w:eastAsiaTheme="majorEastAsia" w:hAnsi="Simplified Arabic" w:cs="Simplified Arabic"/>
          <w:sz w:val="32"/>
          <w:szCs w:val="32"/>
          <w:rtl/>
          <w:lang w:bidi="ar-JO"/>
        </w:rPr>
        <w:t xml:space="preserve">الفرضية الخامسة </w:t>
      </w:r>
      <w:r w:rsidRPr="007757ED">
        <w:rPr>
          <w:rFonts w:ascii="Simplified Arabic" w:eastAsiaTheme="majorEastAsia" w:hAnsi="Simplified Arabic" w:cs="Simplified Arabic"/>
          <w:sz w:val="32"/>
          <w:szCs w:val="32"/>
          <w:lang w:bidi="ar-JO"/>
        </w:rPr>
        <w:t>H05</w:t>
      </w:r>
      <w:r w:rsidRPr="007757ED">
        <w:rPr>
          <w:rFonts w:ascii="Simplified Arabic" w:eastAsiaTheme="majorEastAsia" w:hAnsi="Simplified Arabic" w:cs="Simplified Arabic"/>
          <w:sz w:val="32"/>
          <w:szCs w:val="32"/>
          <w:rtl/>
        </w:rPr>
        <w:t>:</w:t>
      </w:r>
      <w:r w:rsidRPr="007757ED">
        <w:rPr>
          <w:rFonts w:ascii="Simplified Arabic" w:eastAsiaTheme="majorEastAsia" w:hAnsi="Simplified Arabic" w:cs="Simplified Arabic"/>
          <w:sz w:val="32"/>
          <w:szCs w:val="32"/>
          <w:rtl/>
          <w:lang w:bidi="ar-JO"/>
        </w:rPr>
        <w:t xml:space="preserve"> توجد دلالة إحصائية ل</w:t>
      </w:r>
      <w:r w:rsidRPr="007757ED">
        <w:rPr>
          <w:rFonts w:ascii="Simplified Arabic" w:hAnsi="Simplified Arabic" w:cs="Simplified Arabic"/>
          <w:sz w:val="32"/>
          <w:szCs w:val="32"/>
          <w:rtl/>
        </w:rPr>
        <w:t>تجربة المستفيد في تحقيق التنمية المجتمعية في هيئة الهلال الاحمر السعودي وفي تحقيق التكامل مع مستهدفات رؤية المملكة العربية السعودية 2030</w:t>
      </w:r>
      <w:r w:rsidRPr="007757ED">
        <w:rPr>
          <w:rFonts w:ascii="Simplified Arabic" w:eastAsiaTheme="majorEastAsia" w:hAnsi="Simplified Arabic" w:cs="Simplified Arabic"/>
          <w:sz w:val="32"/>
          <w:szCs w:val="32"/>
          <w:rtl/>
          <w:lang w:bidi="ar-JO"/>
        </w:rPr>
        <w:t xml:space="preserve"> (</w:t>
      </w:r>
      <w:r w:rsidRPr="007757ED">
        <w:rPr>
          <w:rFonts w:ascii="Simplified Arabic" w:eastAsiaTheme="majorEastAsia" w:hAnsi="Simplified Arabic" w:cs="Simplified Arabic"/>
          <w:sz w:val="32"/>
          <w:szCs w:val="32"/>
        </w:rPr>
        <w:t>H5:M1 &lt; M2</w:t>
      </w:r>
      <w:r w:rsidRPr="007757ED">
        <w:rPr>
          <w:rFonts w:ascii="Simplified Arabic" w:eastAsiaTheme="majorEastAsia" w:hAnsi="Simplified Arabic" w:cs="Simplified Arabic"/>
          <w:sz w:val="32"/>
          <w:szCs w:val="32"/>
          <w:rtl/>
          <w:lang w:bidi="ar-JO"/>
        </w:rPr>
        <w:t>) (</w:t>
      </w:r>
      <w:r w:rsidRPr="007757ED">
        <w:rPr>
          <w:rFonts w:ascii="Simplified Arabic" w:eastAsiaTheme="majorEastAsia" w:hAnsi="Simplified Arabic" w:cs="Simplified Arabic"/>
          <w:sz w:val="32"/>
          <w:szCs w:val="32"/>
        </w:rPr>
        <w:t>M2 &lt; M1</w:t>
      </w:r>
      <w:r w:rsidRPr="007757ED">
        <w:rPr>
          <w:rFonts w:ascii="Simplified Arabic" w:eastAsiaTheme="majorEastAsia" w:hAnsi="Simplified Arabic" w:cs="Simplified Arabic"/>
          <w:sz w:val="32"/>
          <w:szCs w:val="32"/>
          <w:rtl/>
          <w:lang w:bidi="ar-JO"/>
        </w:rPr>
        <w:t>)</w:t>
      </w:r>
    </w:p>
    <w:p w14:paraId="1BC87490" w14:textId="77777777" w:rsidR="00E10CF7" w:rsidRPr="007757ED" w:rsidRDefault="00E10CF7" w:rsidP="00FD675E">
      <w:pPr>
        <w:pStyle w:val="a5"/>
        <w:numPr>
          <w:ilvl w:val="0"/>
          <w:numId w:val="4"/>
        </w:numPr>
        <w:spacing w:before="120" w:after="120" w:line="276" w:lineRule="auto"/>
        <w:ind w:left="1088" w:hanging="425"/>
        <w:jc w:val="both"/>
        <w:rPr>
          <w:rFonts w:ascii="Simplified Arabic" w:eastAsiaTheme="majorEastAsia" w:hAnsi="Simplified Arabic" w:cs="Simplified Arabic"/>
          <w:sz w:val="32"/>
          <w:szCs w:val="32"/>
          <w:rtl/>
          <w:lang w:bidi="ar-JO"/>
        </w:rPr>
      </w:pPr>
      <w:r w:rsidRPr="007757ED">
        <w:rPr>
          <w:rFonts w:ascii="Simplified Arabic" w:eastAsiaTheme="majorEastAsia" w:hAnsi="Simplified Arabic" w:cs="Simplified Arabic"/>
          <w:sz w:val="32"/>
          <w:szCs w:val="32"/>
          <w:rtl/>
          <w:lang w:bidi="ar-JO"/>
        </w:rPr>
        <w:t xml:space="preserve">الفرضية السادسة </w:t>
      </w:r>
      <w:r w:rsidRPr="007757ED">
        <w:rPr>
          <w:rFonts w:ascii="Simplified Arabic" w:eastAsiaTheme="majorEastAsia" w:hAnsi="Simplified Arabic" w:cs="Simplified Arabic"/>
          <w:sz w:val="32"/>
          <w:szCs w:val="32"/>
          <w:lang w:bidi="ar-JO"/>
        </w:rPr>
        <w:t>H06</w:t>
      </w:r>
      <w:r w:rsidRPr="007757ED">
        <w:rPr>
          <w:rFonts w:ascii="Simplified Arabic" w:eastAsiaTheme="majorEastAsia" w:hAnsi="Simplified Arabic" w:cs="Simplified Arabic"/>
          <w:sz w:val="32"/>
          <w:szCs w:val="32"/>
          <w:rtl/>
        </w:rPr>
        <w:t xml:space="preserve">: </w:t>
      </w:r>
      <w:r w:rsidRPr="007757ED">
        <w:rPr>
          <w:rFonts w:ascii="Simplified Arabic" w:eastAsiaTheme="majorEastAsia" w:hAnsi="Simplified Arabic" w:cs="Simplified Arabic"/>
          <w:sz w:val="32"/>
          <w:szCs w:val="32"/>
          <w:rtl/>
          <w:lang w:bidi="ar-JO"/>
        </w:rPr>
        <w:t>يوجد دلالة إحصائية ل</w:t>
      </w:r>
      <w:r w:rsidRPr="007757ED">
        <w:rPr>
          <w:rFonts w:ascii="Simplified Arabic" w:hAnsi="Simplified Arabic" w:cs="Simplified Arabic"/>
          <w:sz w:val="32"/>
          <w:szCs w:val="32"/>
          <w:rtl/>
        </w:rPr>
        <w:t>أثر تجربة المستفيد في تطوير إجراءات العمل الداخلية في هيئة الهلال الأحمر السعودي</w:t>
      </w:r>
      <w:r w:rsidRPr="007757ED">
        <w:rPr>
          <w:rFonts w:ascii="Simplified Arabic" w:eastAsiaTheme="majorEastAsia" w:hAnsi="Simplified Arabic" w:cs="Simplified Arabic"/>
          <w:sz w:val="32"/>
          <w:szCs w:val="32"/>
          <w:rtl/>
          <w:lang w:bidi="ar-JO"/>
        </w:rPr>
        <w:t xml:space="preserve"> (</w:t>
      </w:r>
      <w:r w:rsidRPr="007757ED">
        <w:rPr>
          <w:rFonts w:ascii="Simplified Arabic" w:eastAsiaTheme="majorEastAsia" w:hAnsi="Simplified Arabic" w:cs="Simplified Arabic"/>
          <w:sz w:val="32"/>
          <w:szCs w:val="32"/>
        </w:rPr>
        <w:t>H6:M1 &lt; M2</w:t>
      </w:r>
      <w:r w:rsidRPr="007757ED">
        <w:rPr>
          <w:rFonts w:ascii="Simplified Arabic" w:eastAsiaTheme="majorEastAsia" w:hAnsi="Simplified Arabic" w:cs="Simplified Arabic"/>
          <w:sz w:val="32"/>
          <w:szCs w:val="32"/>
          <w:rtl/>
          <w:lang w:bidi="ar-JO"/>
        </w:rPr>
        <w:t>) (</w:t>
      </w:r>
      <w:r w:rsidRPr="007757ED">
        <w:rPr>
          <w:rFonts w:ascii="Simplified Arabic" w:eastAsiaTheme="majorEastAsia" w:hAnsi="Simplified Arabic" w:cs="Simplified Arabic"/>
          <w:sz w:val="32"/>
          <w:szCs w:val="32"/>
        </w:rPr>
        <w:t>M2 &lt; M1</w:t>
      </w:r>
      <w:r w:rsidRPr="007757ED">
        <w:rPr>
          <w:rFonts w:ascii="Simplified Arabic" w:eastAsiaTheme="majorEastAsia" w:hAnsi="Simplified Arabic" w:cs="Simplified Arabic"/>
          <w:sz w:val="32"/>
          <w:szCs w:val="32"/>
          <w:rtl/>
          <w:lang w:bidi="ar-JO"/>
        </w:rPr>
        <w:t>).</w:t>
      </w:r>
    </w:p>
    <w:p w14:paraId="33DB4C7F" w14:textId="512898F8" w:rsidR="008746AB" w:rsidRPr="008746AB" w:rsidRDefault="008746AB" w:rsidP="008746AB">
      <w:pPr>
        <w:rPr>
          <w:rFonts w:ascii="Simplified Arabic" w:eastAsia="Sakkal Majalla" w:hAnsi="Simplified Arabic" w:cs="Simplified Arabic"/>
          <w:sz w:val="32"/>
          <w:szCs w:val="32"/>
          <w:rtl/>
        </w:rPr>
      </w:pPr>
      <w:r w:rsidRPr="008746AB">
        <w:rPr>
          <w:rFonts w:ascii="Simplified Arabic" w:eastAsia="Sakkal Majalla" w:hAnsi="Simplified Arabic" w:cs="Simplified Arabic"/>
          <w:sz w:val="32"/>
          <w:szCs w:val="32"/>
          <w:rtl/>
        </w:rPr>
        <w:br w:type="page"/>
      </w:r>
    </w:p>
    <w:p w14:paraId="1D814B25" w14:textId="77777777" w:rsidR="00E10CF7" w:rsidRDefault="00E10CF7" w:rsidP="00770CAC">
      <w:pPr>
        <w:spacing w:before="120" w:after="120" w:line="240" w:lineRule="auto"/>
        <w:rPr>
          <w:rFonts w:ascii="Simplified Arabic" w:eastAsia="Sakkal Majalla" w:hAnsi="Simplified Arabic" w:cs="Simplified Arabic"/>
          <w:sz w:val="32"/>
          <w:szCs w:val="32"/>
          <w:u w:val="single"/>
          <w:rtl/>
        </w:rPr>
      </w:pPr>
    </w:p>
    <w:p w14:paraId="47A1B98B" w14:textId="77777777" w:rsidR="00D95BA7" w:rsidRPr="00DF1F28" w:rsidRDefault="00D95BA7" w:rsidP="00D95BA7">
      <w:pPr>
        <w:rPr>
          <w:rFonts w:ascii="Simplified Arabic" w:eastAsia="Sakkal Majalla" w:hAnsi="Simplified Arabic" w:cs="Simplified Arabic"/>
          <w:b/>
          <w:bCs/>
          <w:sz w:val="32"/>
          <w:szCs w:val="32"/>
          <w:u w:val="single"/>
          <w:rtl/>
        </w:rPr>
      </w:pPr>
      <w:r w:rsidRPr="00DF1F28">
        <w:rPr>
          <w:rFonts w:ascii="Simplified Arabic" w:eastAsia="Sakkal Majalla" w:hAnsi="Simplified Arabic" w:cs="Simplified Arabic" w:hint="cs"/>
          <w:b/>
          <w:bCs/>
          <w:sz w:val="32"/>
          <w:szCs w:val="32"/>
          <w:u w:val="single"/>
          <w:rtl/>
        </w:rPr>
        <w:t>النظرية العلمية المتبعة لإعداد البحث:</w:t>
      </w:r>
    </w:p>
    <w:p w14:paraId="5ED88A95" w14:textId="77777777" w:rsidR="00EC089C" w:rsidRDefault="00D95BA7" w:rsidP="00EC089C">
      <w:pPr>
        <w:jc w:val="both"/>
        <w:rPr>
          <w:rFonts w:ascii="Simplified Arabic" w:eastAsia="Sakkal Majalla" w:hAnsi="Simplified Arabic" w:cs="Simplified Arabic"/>
          <w:sz w:val="32"/>
          <w:szCs w:val="32"/>
          <w:u w:val="single"/>
          <w:rtl/>
        </w:rPr>
      </w:pPr>
      <w:r>
        <w:rPr>
          <w:rFonts w:ascii="Simplified Arabic" w:eastAsia="Sakkal Majalla" w:hAnsi="Simplified Arabic" w:cs="Simplified Arabic"/>
          <w:sz w:val="32"/>
          <w:szCs w:val="32"/>
          <w:rtl/>
        </w:rPr>
        <w:tab/>
      </w:r>
      <w:r>
        <w:rPr>
          <w:rFonts w:ascii="Simplified Arabic" w:eastAsia="Sakkal Majalla" w:hAnsi="Simplified Arabic" w:cs="Simplified Arabic" w:hint="cs"/>
          <w:sz w:val="32"/>
          <w:szCs w:val="32"/>
          <w:rtl/>
        </w:rPr>
        <w:t xml:space="preserve">تم اعتماد نظرية جودة الخدمة كنظرية أساسية لهذا المبحث وفهم تأثير تجربة المستفيد ومدى تأثيرها على الخدمات الإسعافية والصحية. وهي نظرية تستند لمفهوم أن جودة الخدمة يمكن قياسها من خلال تجربة المستفيدين وتوقعاتهم مقارنة بالخدمات الإسعافية المقدمة من قبل مقدم الخدمة، وتستخدم هذه النظرية </w:t>
      </w:r>
      <w:r w:rsidR="00EC089C">
        <w:rPr>
          <w:rFonts w:ascii="Simplified Arabic" w:eastAsia="Sakkal Majalla" w:hAnsi="Simplified Arabic" w:cs="Simplified Arabic" w:hint="cs"/>
          <w:sz w:val="32"/>
          <w:szCs w:val="32"/>
          <w:rtl/>
        </w:rPr>
        <w:t>بشكل واسع لقياس جودة الخدمة في مختلف القطاعات وخاصة القطاعات الخدمية التي تتطلب تفاعلاً مباشراً مع المستفيدين.</w:t>
      </w:r>
    </w:p>
    <w:p w14:paraId="35F912BB" w14:textId="77777777" w:rsidR="00EC089C" w:rsidRPr="00EC089C" w:rsidRDefault="00EC089C" w:rsidP="00EC089C">
      <w:pPr>
        <w:jc w:val="both"/>
        <w:rPr>
          <w:rFonts w:ascii="Simplified Arabic" w:eastAsia="Sakkal Majalla" w:hAnsi="Simplified Arabic" w:cs="Simplified Arabic"/>
          <w:sz w:val="32"/>
          <w:szCs w:val="32"/>
          <w:rtl/>
        </w:rPr>
      </w:pPr>
      <w:r w:rsidRPr="00EC089C">
        <w:rPr>
          <w:rFonts w:ascii="Simplified Arabic" w:eastAsia="Sakkal Majalla" w:hAnsi="Simplified Arabic" w:cs="Simplified Arabic" w:hint="cs"/>
          <w:sz w:val="32"/>
          <w:szCs w:val="32"/>
          <w:rtl/>
        </w:rPr>
        <w:t>الأبعاد الخمسة لنظرية الجودة:</w:t>
      </w:r>
    </w:p>
    <w:p w14:paraId="17BE959E" w14:textId="0B0F7155" w:rsidR="00EC089C" w:rsidRDefault="00EC089C" w:rsidP="00EC089C">
      <w:pPr>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الأمان: ويشير إلى العناصر الملموسة التي تعزز ثقة المستفيدين، مثل نظافة مركبات الإسعاف وجاهزية الأجهزة والأدوات الطبية.</w:t>
      </w:r>
    </w:p>
    <w:p w14:paraId="4A050C68" w14:textId="6FC02645" w:rsidR="00EC089C" w:rsidRDefault="00EC089C" w:rsidP="00EC089C">
      <w:pPr>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الموثوقية: تقيس قدرة الخدمة الإسعافية على تحقيق توقعات المستفيدين من الخدمة الإسعافية مثل، وصول الفريق الإسعافي في الدقائق الذهبية الأولى ودقة اتباع البرتوكولات الإسعافية والإجراءات المنفذة.</w:t>
      </w:r>
    </w:p>
    <w:p w14:paraId="2BF799BC" w14:textId="76187593" w:rsidR="00EC089C" w:rsidRDefault="00EC089C" w:rsidP="00EC089C">
      <w:pPr>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الاستجابة: تقيس زمن استجابة الفرقة الإسعافية ومرونة تنفيذ الخدمة الإسعافية.</w:t>
      </w:r>
    </w:p>
    <w:p w14:paraId="42F5D902" w14:textId="3E87AEC6" w:rsidR="00EC089C" w:rsidRDefault="00EC089C" w:rsidP="00EC089C">
      <w:pPr>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التعاطف: يعكس مدى اهتمام الفرقة الإسعافية وتفهمهم لمشاعر واحتياجات المستفيدين.</w:t>
      </w:r>
    </w:p>
    <w:p w14:paraId="2B4D2142" w14:textId="77777777" w:rsidR="009E674E" w:rsidRDefault="00EC089C" w:rsidP="00EC089C">
      <w:pPr>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القدرة: وهي الخبرة المهنية للفريق وكفاءتهم</w:t>
      </w:r>
      <w:r w:rsidR="009E674E">
        <w:rPr>
          <w:rFonts w:ascii="Simplified Arabic" w:eastAsia="Sakkal Majalla" w:hAnsi="Simplified Arabic" w:cs="Simplified Arabic" w:hint="cs"/>
          <w:sz w:val="32"/>
          <w:szCs w:val="32"/>
          <w:rtl/>
        </w:rPr>
        <w:t xml:space="preserve"> مما يجعل المستفيد مطمئن لقدرة الفريق الإسعافي ولمهاراتهم الإسعافية.</w:t>
      </w:r>
    </w:p>
    <w:p w14:paraId="6F84B723" w14:textId="77777777" w:rsidR="009E674E" w:rsidRDefault="009E674E" w:rsidP="00EC089C">
      <w:pPr>
        <w:jc w:val="both"/>
        <w:rPr>
          <w:rFonts w:ascii="Simplified Arabic" w:eastAsia="Sakkal Majalla" w:hAnsi="Simplified Arabic" w:cs="Simplified Arabic"/>
          <w:sz w:val="32"/>
          <w:szCs w:val="32"/>
          <w:u w:val="single"/>
          <w:rtl/>
        </w:rPr>
      </w:pPr>
      <w:r w:rsidRPr="009E674E">
        <w:rPr>
          <w:rFonts w:ascii="Simplified Arabic" w:eastAsia="Sakkal Majalla" w:hAnsi="Simplified Arabic" w:cs="Simplified Arabic" w:hint="cs"/>
          <w:sz w:val="32"/>
          <w:szCs w:val="32"/>
          <w:rtl/>
        </w:rPr>
        <w:t>تطبيق النظرية على البحث:</w:t>
      </w:r>
    </w:p>
    <w:p w14:paraId="04C25EA1" w14:textId="27648519" w:rsidR="00D95BA7" w:rsidRPr="009E674E" w:rsidRDefault="00A34F32" w:rsidP="00EC089C">
      <w:pPr>
        <w:jc w:val="both"/>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rtl/>
        </w:rPr>
        <w:t>ستساعد نظرية الجودة (</w:t>
      </w:r>
      <w:r>
        <w:rPr>
          <w:rFonts w:ascii="Simplified Arabic" w:eastAsia="Sakkal Majalla" w:hAnsi="Simplified Arabic" w:cs="Simplified Arabic"/>
          <w:sz w:val="32"/>
          <w:szCs w:val="32"/>
        </w:rPr>
        <w:t>SERVQUAL</w:t>
      </w:r>
      <w:r>
        <w:rPr>
          <w:rFonts w:ascii="Simplified Arabic" w:eastAsia="Sakkal Majalla" w:hAnsi="Simplified Arabic" w:cs="Simplified Arabic" w:hint="cs"/>
          <w:sz w:val="32"/>
          <w:szCs w:val="32"/>
          <w:rtl/>
        </w:rPr>
        <w:t>) في بناء استبانة البحث وتحليل تجربة المستفيد ومدى تأثيرها على الخدمة الإسعافية من خلال قياس نقاط القوة والضعف وفرص التطوير والتحسين على الخدمة.</w:t>
      </w:r>
      <w:r w:rsidR="00D95BA7" w:rsidRPr="009E674E">
        <w:rPr>
          <w:rFonts w:ascii="Simplified Arabic" w:eastAsia="Sakkal Majalla" w:hAnsi="Simplified Arabic" w:cs="Simplified Arabic"/>
          <w:sz w:val="32"/>
          <w:szCs w:val="32"/>
          <w:u w:val="single"/>
          <w:rtl/>
        </w:rPr>
        <w:br w:type="page"/>
      </w:r>
    </w:p>
    <w:p w14:paraId="2ACB4C9A" w14:textId="77777777" w:rsidR="0044038A" w:rsidRDefault="0044038A" w:rsidP="00770CAC">
      <w:pPr>
        <w:spacing w:before="120" w:after="120" w:line="240" w:lineRule="auto"/>
        <w:rPr>
          <w:rFonts w:ascii="Simplified Arabic" w:eastAsia="Sakkal Majalla" w:hAnsi="Simplified Arabic" w:cs="Simplified Arabic"/>
          <w:sz w:val="32"/>
          <w:szCs w:val="32"/>
          <w:u w:val="single"/>
          <w:rtl/>
        </w:rPr>
      </w:pPr>
    </w:p>
    <w:p w14:paraId="6A260B3A" w14:textId="280BCB18" w:rsidR="0044038A" w:rsidRDefault="009814B6" w:rsidP="0044038A">
      <w:pPr>
        <w:rPr>
          <w:rFonts w:ascii="Simplified Arabic" w:eastAsia="Sakkal Majalla" w:hAnsi="Simplified Arabic" w:cs="Simplified Arabic"/>
          <w:sz w:val="32"/>
          <w:szCs w:val="32"/>
          <w:rtl/>
        </w:rPr>
      </w:pPr>
      <w:r>
        <w:rPr>
          <w:rFonts w:ascii="Simplified Arabic" w:eastAsia="Sakkal Majalla" w:hAnsi="Simplified Arabic" w:cs="Simplified Arabic"/>
          <w:noProof/>
          <w:sz w:val="32"/>
          <w:szCs w:val="32"/>
          <w:rtl/>
          <w:lang w:val="ar-SA"/>
        </w:rPr>
        <mc:AlternateContent>
          <mc:Choice Requires="wps">
            <w:drawing>
              <wp:anchor distT="0" distB="0" distL="114300" distR="114300" simplePos="0" relativeHeight="251669504" behindDoc="0" locked="0" layoutInCell="1" allowOverlap="1" wp14:anchorId="677B10AA" wp14:editId="7C809CB8">
                <wp:simplePos x="0" y="0"/>
                <wp:positionH relativeFrom="margin">
                  <wp:align>center</wp:align>
                </wp:positionH>
                <wp:positionV relativeFrom="margin">
                  <wp:align>center</wp:align>
                </wp:positionV>
                <wp:extent cx="2940050" cy="2076450"/>
                <wp:effectExtent l="0" t="0" r="12700" b="19050"/>
                <wp:wrapSquare wrapText="bothSides"/>
                <wp:docPr id="11" name="مربع نص 11"/>
                <wp:cNvGraphicFramePr/>
                <a:graphic xmlns:a="http://schemas.openxmlformats.org/drawingml/2006/main">
                  <a:graphicData uri="http://schemas.microsoft.com/office/word/2010/wordprocessingShape">
                    <wps:wsp>
                      <wps:cNvSpPr txBox="1"/>
                      <wps:spPr>
                        <a:xfrm>
                          <a:off x="0" y="0"/>
                          <a:ext cx="2940050" cy="2076450"/>
                        </a:xfrm>
                        <a:prstGeom prst="rect">
                          <a:avLst/>
                        </a:prstGeom>
                        <a:solidFill>
                          <a:schemeClr val="lt1"/>
                        </a:solidFill>
                        <a:ln w="6350">
                          <a:solidFill>
                            <a:prstClr val="black"/>
                          </a:solidFill>
                        </a:ln>
                      </wps:spPr>
                      <wps:txbx>
                        <w:txbxContent>
                          <w:p w14:paraId="33F82AC3" w14:textId="77777777" w:rsidR="00F22EBD" w:rsidRPr="009C1171" w:rsidRDefault="00F22EBD" w:rsidP="009814B6">
                            <w:pPr>
                              <w:jc w:val="center"/>
                              <w:rPr>
                                <w:rFonts w:ascii="Simplified Arabic" w:eastAsia="Sakkal Majalla" w:hAnsi="Simplified Arabic" w:cs="Simplified Arabic"/>
                                <w:sz w:val="72"/>
                                <w:szCs w:val="72"/>
                                <w:u w:val="single"/>
                                <w:rtl/>
                              </w:rPr>
                            </w:pPr>
                            <w:r w:rsidRPr="009C1171">
                              <w:rPr>
                                <w:rFonts w:ascii="Simplified Arabic" w:eastAsia="Sakkal Majalla" w:hAnsi="Simplified Arabic" w:cs="Simplified Arabic" w:hint="cs"/>
                                <w:sz w:val="72"/>
                                <w:szCs w:val="72"/>
                                <w:u w:val="single"/>
                                <w:rtl/>
                              </w:rPr>
                              <w:t>الفصل الثاني</w:t>
                            </w:r>
                          </w:p>
                          <w:p w14:paraId="7F4C6286" w14:textId="5EA9BD0B" w:rsidR="00F22EBD" w:rsidRPr="009C1171" w:rsidRDefault="00F22EBD" w:rsidP="009814B6">
                            <w:pPr>
                              <w:jc w:val="center"/>
                              <w:rPr>
                                <w:rFonts w:ascii="Simplified Arabic" w:eastAsia="Sakkal Majalla" w:hAnsi="Simplified Arabic" w:cs="Simplified Arabic"/>
                                <w:sz w:val="72"/>
                                <w:szCs w:val="72"/>
                                <w:u w:val="single"/>
                              </w:rPr>
                            </w:pPr>
                            <w:r w:rsidRPr="009C1171">
                              <w:rPr>
                                <w:rFonts w:ascii="Simplified Arabic" w:eastAsia="Sakkal Majalla" w:hAnsi="Simplified Arabic" w:cs="Simplified Arabic" w:hint="cs"/>
                                <w:sz w:val="72"/>
                                <w:szCs w:val="72"/>
                                <w:u w:val="single"/>
                                <w:rtl/>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B10AA" id="مربع نص 11" o:spid="_x0000_s1028" type="#_x0000_t202" style="position:absolute;left:0;text-align:left;margin-left:0;margin-top:0;width:231.5pt;height:163.5pt;z-index:25166950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" fillcolor="white [3201]" strokeweight=".5pt">
                <v:textbox>
                  <w:txbxContent>
                    <w:p w14:paraId="33F82AC3" w14:textId="77777777" w:rsidR="00F22EBD" w:rsidRPr="009C1171" w:rsidRDefault="00F22EBD" w:rsidP="009814B6">
                      <w:pPr>
                        <w:jc w:val="center"/>
                        <w:rPr>
                          <w:rFonts w:ascii="Simplified Arabic" w:eastAsia="Sakkal Majalla" w:hAnsi="Simplified Arabic" w:cs="Simplified Arabic"/>
                          <w:sz w:val="72"/>
                          <w:szCs w:val="72"/>
                          <w:u w:val="single"/>
                          <w:rtl/>
                        </w:rPr>
                      </w:pPr>
                      <w:r w:rsidRPr="009C1171">
                        <w:rPr>
                          <w:rFonts w:ascii="Simplified Arabic" w:eastAsia="Sakkal Majalla" w:hAnsi="Simplified Arabic" w:cs="Simplified Arabic" w:hint="cs"/>
                          <w:sz w:val="72"/>
                          <w:szCs w:val="72"/>
                          <w:u w:val="single"/>
                          <w:rtl/>
                        </w:rPr>
                        <w:t>الفصل الثاني</w:t>
                      </w:r>
                    </w:p>
                    <w:p w14:paraId="7F4C6286" w14:textId="5EA9BD0B" w:rsidR="00F22EBD" w:rsidRPr="009C1171" w:rsidRDefault="00F22EBD" w:rsidP="009814B6">
                      <w:pPr>
                        <w:jc w:val="center"/>
                        <w:rPr>
                          <w:rFonts w:ascii="Simplified Arabic" w:eastAsia="Sakkal Majalla" w:hAnsi="Simplified Arabic" w:cs="Simplified Arabic"/>
                          <w:sz w:val="72"/>
                          <w:szCs w:val="72"/>
                          <w:u w:val="single"/>
                        </w:rPr>
                      </w:pPr>
                      <w:r w:rsidRPr="009C1171">
                        <w:rPr>
                          <w:rFonts w:ascii="Simplified Arabic" w:eastAsia="Sakkal Majalla" w:hAnsi="Simplified Arabic" w:cs="Simplified Arabic" w:hint="cs"/>
                          <w:sz w:val="72"/>
                          <w:szCs w:val="72"/>
                          <w:u w:val="single"/>
                          <w:rtl/>
                        </w:rPr>
                        <w:t>الدراسات السابقة</w:t>
                      </w:r>
                    </w:p>
                  </w:txbxContent>
                </v:textbox>
                <w10:wrap type="square" anchorx="margin" anchory="margin"/>
              </v:shape>
            </w:pict>
          </mc:Fallback>
        </mc:AlternateContent>
      </w:r>
      <w:r w:rsidR="0044038A">
        <w:rPr>
          <w:rFonts w:ascii="Simplified Arabic" w:eastAsia="Sakkal Majalla" w:hAnsi="Simplified Arabic" w:cs="Simplified Arabic"/>
          <w:sz w:val="32"/>
          <w:szCs w:val="32"/>
          <w:rtl/>
        </w:rPr>
        <w:br w:type="page"/>
      </w:r>
    </w:p>
    <w:p w14:paraId="12EEAAA4" w14:textId="77777777" w:rsidR="008104CC" w:rsidRDefault="008104CC" w:rsidP="006228EC">
      <w:pPr>
        <w:rPr>
          <w:rFonts w:ascii="Simplified Arabic" w:eastAsia="Sakkal Majalla" w:hAnsi="Simplified Arabic" w:cs="Simplified Arabic"/>
          <w:sz w:val="32"/>
          <w:szCs w:val="32"/>
          <w:u w:val="single"/>
          <w:rtl/>
        </w:rPr>
      </w:pPr>
    </w:p>
    <w:p w14:paraId="2E0B2404" w14:textId="2AB593AA" w:rsidR="006228EC" w:rsidRPr="00DF1F28" w:rsidRDefault="006228EC" w:rsidP="006228EC">
      <w:pPr>
        <w:rPr>
          <w:rFonts w:ascii="Simplified Arabic" w:eastAsia="Sakkal Majalla" w:hAnsi="Simplified Arabic" w:cs="Simplified Arabic"/>
          <w:b/>
          <w:bCs/>
          <w:sz w:val="32"/>
          <w:szCs w:val="32"/>
          <w:u w:val="single"/>
          <w:rtl/>
        </w:rPr>
      </w:pPr>
      <w:r w:rsidRPr="00DF1F28">
        <w:rPr>
          <w:rFonts w:ascii="Simplified Arabic" w:eastAsia="Sakkal Majalla" w:hAnsi="Simplified Arabic" w:cs="Simplified Arabic" w:hint="cs"/>
          <w:b/>
          <w:bCs/>
          <w:sz w:val="32"/>
          <w:szCs w:val="32"/>
          <w:u w:val="single"/>
          <w:rtl/>
        </w:rPr>
        <w:t>مقدمة:</w:t>
      </w:r>
    </w:p>
    <w:p w14:paraId="22BD5347" w14:textId="77777777" w:rsidR="00972DC7" w:rsidRDefault="00F65864" w:rsidP="00F73A59">
      <w:pPr>
        <w:spacing w:line="276" w:lineRule="auto"/>
        <w:ind w:left="720" w:firstLine="720"/>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الخدمة الإسعافية من أهم المهام الصحية الطارئة التي تسعى غالبية الدول للاهتمام بها وتطويره</w:t>
      </w:r>
      <w:r w:rsidR="009E43C7">
        <w:rPr>
          <w:rFonts w:ascii="Simplified Arabic" w:eastAsia="Sakkal Majalla" w:hAnsi="Simplified Arabic" w:cs="Simplified Arabic" w:hint="cs"/>
          <w:sz w:val="32"/>
          <w:szCs w:val="32"/>
          <w:rtl/>
        </w:rPr>
        <w:t xml:space="preserve">ا، وفي المملكة العربية السعودية </w:t>
      </w:r>
      <w:r w:rsidR="00F73A59">
        <w:rPr>
          <w:rFonts w:ascii="Simplified Arabic" w:eastAsia="Sakkal Majalla" w:hAnsi="Simplified Arabic" w:cs="Simplified Arabic" w:hint="cs"/>
          <w:sz w:val="32"/>
          <w:szCs w:val="32"/>
          <w:rtl/>
        </w:rPr>
        <w:t>تسعى هيئة الهلال الأحمر السعودي (كونها المقدم الرئيسي لخدمات الإسعاف والطوارئ) على الدقائق الذهبية الأولى لمرحلة ما قبل المستشفى، ولكي تطور هذه الخدمة الإنسانية الجليلة سعت لعدة وسائل وسبل لتطويرها والاستفادة من تجربة المستفي</w:t>
      </w:r>
      <w:r w:rsidR="00972DC7">
        <w:rPr>
          <w:rFonts w:ascii="Simplified Arabic" w:eastAsia="Sakkal Majalla" w:hAnsi="Simplified Arabic" w:cs="Simplified Arabic" w:hint="cs"/>
          <w:sz w:val="32"/>
          <w:szCs w:val="32"/>
          <w:rtl/>
        </w:rPr>
        <w:t>د. لهذا استكمالا للبحث سننتقل إلى متغيرين رئيسيين هما:</w:t>
      </w:r>
    </w:p>
    <w:p w14:paraId="756282DE" w14:textId="77777777" w:rsidR="00972DC7" w:rsidRDefault="00972DC7" w:rsidP="00F73A59">
      <w:pPr>
        <w:spacing w:line="276" w:lineRule="auto"/>
        <w:ind w:left="720" w:firstLine="720"/>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المتغير المستقل: تجربة المستفيد وتشمل تقييمه لكافة مراحل الخدمة الإسعافية بدء من طلبها وانتهاء بتنفيذها إضافة إلى استجابة المستفيد لمستوى الجودة وسرعة الأداء فعاليته.</w:t>
      </w:r>
    </w:p>
    <w:p w14:paraId="5BB57181" w14:textId="77777777" w:rsidR="00100BF5" w:rsidRDefault="00972DC7" w:rsidP="00F73A59">
      <w:pPr>
        <w:spacing w:line="276" w:lineRule="auto"/>
        <w:ind w:left="720" w:firstLine="720"/>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xml:space="preserve">المتغير التابع: </w:t>
      </w:r>
      <w:r w:rsidR="00100BF5">
        <w:rPr>
          <w:rFonts w:ascii="Simplified Arabic" w:eastAsia="Sakkal Majalla" w:hAnsi="Simplified Arabic" w:cs="Simplified Arabic" w:hint="cs"/>
          <w:sz w:val="32"/>
          <w:szCs w:val="32"/>
          <w:rtl/>
        </w:rPr>
        <w:t>تحسين وتطوير الخدمة الإسعافية المقدمة من هيئة الهلال الأحمر السعودي وتعزيز رضا المستفيد بتحقيق استجابة أسرع وأكثر كفاءة.</w:t>
      </w:r>
    </w:p>
    <w:p w14:paraId="28D1F2C7" w14:textId="21946868" w:rsidR="00100BF5" w:rsidRDefault="00100BF5" w:rsidP="00100BF5">
      <w:pPr>
        <w:spacing w:line="276"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tab/>
      </w:r>
      <w:r>
        <w:rPr>
          <w:rFonts w:ascii="Simplified Arabic" w:eastAsia="Sakkal Majalla" w:hAnsi="Simplified Arabic" w:cs="Simplified Arabic" w:hint="cs"/>
          <w:sz w:val="32"/>
          <w:szCs w:val="32"/>
          <w:rtl/>
        </w:rPr>
        <w:t>الدراسات السابقة، تعتبر الأبحاث والدراسات السابقة في هذا المجال متفرعة وشاملة، إذ تناولت تجربة المستفيد على الخدمات الصحية، وناقشت نقاط القوة ونقاط التحسين في خدمة المستفيدين والتوجهات لتطويرها، وقد بينت نتائج بعض الدراسات أن هناك علاقة إيجابية بين تجربة المستفيدين وجودة الخدمات المقدمة، فكلما تم العمل على تحسين تجربة المستفيد كلما تحسنت الخدمة، وأشارت بعض الأبحاث إلى أن الرضا العام يرتبط بعوامل متعددة مثل سرعة زمن الاستجابة، الكفاءة، التعاطف، استمراري</w:t>
      </w:r>
      <w:r>
        <w:rPr>
          <w:rFonts w:ascii="Simplified Arabic" w:eastAsia="Sakkal Majalla" w:hAnsi="Simplified Arabic" w:cs="Simplified Arabic" w:hint="eastAsia"/>
          <w:sz w:val="32"/>
          <w:szCs w:val="32"/>
          <w:rtl/>
        </w:rPr>
        <w:t>ة</w:t>
      </w:r>
      <w:r>
        <w:rPr>
          <w:rFonts w:ascii="Simplified Arabic" w:eastAsia="Sakkal Majalla" w:hAnsi="Simplified Arabic" w:cs="Simplified Arabic" w:hint="cs"/>
          <w:sz w:val="32"/>
          <w:szCs w:val="32"/>
          <w:rtl/>
        </w:rPr>
        <w:t xml:space="preserve"> تحسين الجودة.</w:t>
      </w:r>
    </w:p>
    <w:p w14:paraId="5576177A" w14:textId="2E6F77EA" w:rsidR="008104CC" w:rsidRDefault="008104CC">
      <w:pPr>
        <w:bidi w:val="0"/>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br w:type="page"/>
      </w:r>
    </w:p>
    <w:p w14:paraId="055828A0" w14:textId="221B22B9" w:rsidR="008104CC" w:rsidRDefault="008104CC" w:rsidP="00100BF5">
      <w:pPr>
        <w:spacing w:line="276" w:lineRule="auto"/>
        <w:jc w:val="both"/>
        <w:rPr>
          <w:rFonts w:ascii="Simplified Arabic" w:eastAsia="Sakkal Majalla" w:hAnsi="Simplified Arabic" w:cs="Simplified Arabic"/>
          <w:sz w:val="32"/>
          <w:szCs w:val="32"/>
          <w:rtl/>
        </w:rPr>
      </w:pPr>
    </w:p>
    <w:p w14:paraId="2379353A" w14:textId="64BDCD65" w:rsidR="008104CC" w:rsidRPr="00DF1F28" w:rsidRDefault="008104CC" w:rsidP="008104CC">
      <w:pPr>
        <w:spacing w:before="120" w:after="120" w:line="240" w:lineRule="auto"/>
        <w:rPr>
          <w:rFonts w:ascii="Simplified Arabic" w:eastAsia="Sakkal Majalla" w:hAnsi="Simplified Arabic" w:cs="Simplified Arabic"/>
          <w:b/>
          <w:bCs/>
          <w:sz w:val="32"/>
          <w:szCs w:val="32"/>
          <w:u w:val="single"/>
          <w:rtl/>
        </w:rPr>
      </w:pPr>
      <w:r w:rsidRPr="00DF1F28">
        <w:rPr>
          <w:rFonts w:ascii="Simplified Arabic" w:eastAsia="Sakkal Majalla" w:hAnsi="Simplified Arabic" w:cs="Simplified Arabic" w:hint="cs"/>
          <w:b/>
          <w:bCs/>
          <w:sz w:val="32"/>
          <w:szCs w:val="32"/>
          <w:u w:val="single"/>
          <w:rtl/>
        </w:rPr>
        <w:t>نموذج الدراسة</w:t>
      </w:r>
    </w:p>
    <w:p w14:paraId="607D9AEB" w14:textId="7C355AE0" w:rsidR="003169AB" w:rsidRPr="003169AB" w:rsidRDefault="003169AB" w:rsidP="008104CC">
      <w:pPr>
        <w:spacing w:before="120" w:after="120" w:line="240" w:lineRule="auto"/>
        <w:rPr>
          <w:rFonts w:ascii="Simplified Arabic" w:eastAsia="Sakkal Majalla" w:hAnsi="Simplified Arabic" w:cs="Simplified Arabic"/>
          <w:sz w:val="32"/>
          <w:szCs w:val="32"/>
          <w:rtl/>
        </w:rPr>
      </w:pPr>
      <w:r w:rsidRPr="003169AB">
        <w:rPr>
          <w:rFonts w:ascii="Simplified Arabic" w:eastAsia="Sakkal Majalla" w:hAnsi="Simplified Arabic" w:cs="Simplified Arabic" w:hint="cs"/>
          <w:sz w:val="32"/>
          <w:szCs w:val="32"/>
          <w:rtl/>
        </w:rPr>
        <w:t>المتغير التابع / المتغير المستقل</w:t>
      </w:r>
    </w:p>
    <w:p w14:paraId="7BFBA910" w14:textId="77777777" w:rsidR="008104CC" w:rsidRDefault="008104CC" w:rsidP="008104CC">
      <w:pPr>
        <w:spacing w:before="120" w:after="120" w:line="240" w:lineRule="auto"/>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tab/>
      </w:r>
      <w:r>
        <w:rPr>
          <w:rFonts w:ascii="Simplified Arabic" w:eastAsia="Sakkal Majalla" w:hAnsi="Simplified Arabic" w:cs="Simplified Arabic" w:hint="cs"/>
          <w:sz w:val="32"/>
          <w:szCs w:val="32"/>
          <w:rtl/>
        </w:rPr>
        <w:t>يهدف النموذج إلى دراسة أثر تجربة المستفيد على الخدمات الإسعافية والصحية في هيئة الهلال الأحمر السعودي، متضمناً المتغيرات التالية:</w:t>
      </w:r>
    </w:p>
    <w:p w14:paraId="0091D775" w14:textId="67C00970" w:rsidR="008104CC" w:rsidRDefault="008104CC" w:rsidP="008104CC">
      <w:pPr>
        <w:pStyle w:val="a5"/>
        <w:numPr>
          <w:ilvl w:val="0"/>
          <w:numId w:val="1"/>
        </w:numPr>
        <w:spacing w:before="120" w:after="120" w:line="240" w:lineRule="auto"/>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المتغير المستقل: تجربة المستفيد</w:t>
      </w:r>
      <w:r w:rsidR="003169AB">
        <w:rPr>
          <w:rFonts w:ascii="Simplified Arabic" w:eastAsia="Sakkal Majalla" w:hAnsi="Simplified Arabic" w:cs="Simplified Arabic" w:hint="cs"/>
          <w:sz w:val="32"/>
          <w:szCs w:val="32"/>
          <w:rtl/>
        </w:rPr>
        <w:t>، وتشمل تقييم المستفيد لجميع مراحل الخدمة الإسعافية من بداية طلب الخدمة الإسعافية (البلاغ الإسعافي) وانتهاء بتنفيذ الخدمة الإسعافية.</w:t>
      </w:r>
    </w:p>
    <w:p w14:paraId="760354BB" w14:textId="1BC4DD38" w:rsidR="008104CC" w:rsidRDefault="008104CC" w:rsidP="008104CC">
      <w:pPr>
        <w:pStyle w:val="a5"/>
        <w:numPr>
          <w:ilvl w:val="0"/>
          <w:numId w:val="1"/>
        </w:numPr>
        <w:spacing w:before="120" w:after="120" w:line="240" w:lineRule="auto"/>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المتغير التابع: تطوير الخدمات الإسعافية (تطوير وتنمية)</w:t>
      </w:r>
      <w:r w:rsidR="003169AB">
        <w:rPr>
          <w:rFonts w:ascii="Simplified Arabic" w:eastAsia="Sakkal Majalla" w:hAnsi="Simplified Arabic" w:cs="Simplified Arabic" w:hint="cs"/>
          <w:sz w:val="32"/>
          <w:szCs w:val="32"/>
          <w:rtl/>
        </w:rPr>
        <w:t xml:space="preserve"> في هيئة الهلال الأحمر السعودي وتعزيز رضا المستفيد ورفع مستوى زمن الاستجابة مع الحفاظ على الجودة والكفاءة العالية.</w:t>
      </w:r>
    </w:p>
    <w:p w14:paraId="55AFC9C4" w14:textId="77777777" w:rsidR="008104CC" w:rsidRPr="003169AB" w:rsidRDefault="008104CC" w:rsidP="008104CC">
      <w:pPr>
        <w:spacing w:before="120" w:after="120" w:line="240" w:lineRule="auto"/>
        <w:jc w:val="center"/>
        <w:rPr>
          <w:rFonts w:ascii="Simplified Arabic" w:eastAsia="Sakkal Majalla" w:hAnsi="Simplified Arabic" w:cs="Simplified Arabic"/>
          <w:sz w:val="28"/>
          <w:szCs w:val="28"/>
          <w:rtl/>
        </w:rPr>
      </w:pPr>
      <w:r w:rsidRPr="003169AB">
        <w:rPr>
          <w:rFonts w:ascii="Simplified Arabic" w:eastAsia="Sakkal Majalla" w:hAnsi="Simplified Arabic" w:cs="Simplified Arabic" w:hint="cs"/>
          <w:sz w:val="28"/>
          <w:szCs w:val="28"/>
          <w:rtl/>
        </w:rPr>
        <w:t>الشكل رقم (1) متغيرات الدراسة</w:t>
      </w:r>
    </w:p>
    <w:p w14:paraId="53DC4C94" w14:textId="77777777" w:rsidR="008104CC" w:rsidRDefault="008104CC" w:rsidP="008104CC">
      <w:pPr>
        <w:spacing w:before="120" w:after="120" w:line="240" w:lineRule="auto"/>
        <w:jc w:val="center"/>
        <w:rPr>
          <w:rFonts w:ascii="Simplified Arabic" w:eastAsia="Sakkal Majalla" w:hAnsi="Simplified Arabic" w:cs="Simplified Arabic"/>
          <w:sz w:val="32"/>
          <w:szCs w:val="32"/>
          <w:rtl/>
        </w:rPr>
      </w:pPr>
    </w:p>
    <w:p w14:paraId="4572A494" w14:textId="77777777" w:rsidR="008104CC" w:rsidRPr="00EF49D4" w:rsidRDefault="008104CC" w:rsidP="008104CC">
      <w:pPr>
        <w:spacing w:before="120" w:after="120" w:line="240" w:lineRule="auto"/>
        <w:rPr>
          <w:rFonts w:ascii="Simplified Arabic" w:eastAsia="Sakkal Majalla" w:hAnsi="Simplified Arabic" w:cs="Simplified Arabic"/>
          <w:sz w:val="32"/>
          <w:szCs w:val="32"/>
          <w:rtl/>
        </w:rPr>
      </w:pPr>
      <w:r>
        <w:rPr>
          <w:rFonts w:ascii="Simplified Arabic" w:eastAsia="Sakkal Majalla" w:hAnsi="Simplified Arabic" w:cs="Simplified Arabic"/>
          <w:noProof/>
          <w:sz w:val="32"/>
          <w:szCs w:val="32"/>
          <w:rtl/>
          <w:lang w:val="ar-SA"/>
        </w:rPr>
        <mc:AlternateContent>
          <mc:Choice Requires="wps">
            <w:drawing>
              <wp:anchor distT="0" distB="0" distL="114300" distR="114300" simplePos="0" relativeHeight="251688960" behindDoc="0" locked="0" layoutInCell="1" allowOverlap="1" wp14:anchorId="5D20361F" wp14:editId="37C91C47">
                <wp:simplePos x="0" y="0"/>
                <wp:positionH relativeFrom="margin">
                  <wp:posOffset>905814</wp:posOffset>
                </wp:positionH>
                <wp:positionV relativeFrom="paragraph">
                  <wp:posOffset>-70485</wp:posOffset>
                </wp:positionV>
                <wp:extent cx="1773141" cy="914400"/>
                <wp:effectExtent l="57150" t="19050" r="74930" b="95250"/>
                <wp:wrapNone/>
                <wp:docPr id="4" name="مستطيل: زوايا مستديرة 4"/>
                <wp:cNvGraphicFramePr/>
                <a:graphic xmlns:a="http://schemas.openxmlformats.org/drawingml/2006/main">
                  <a:graphicData uri="http://schemas.microsoft.com/office/word/2010/wordprocessingShape">
                    <wps:wsp>
                      <wps:cNvSpPr/>
                      <wps:spPr>
                        <a:xfrm>
                          <a:off x="0" y="0"/>
                          <a:ext cx="1773141" cy="914400"/>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265A1858" w14:textId="77777777" w:rsidR="00F22EBD" w:rsidRPr="00EF49D4" w:rsidRDefault="00F22EBD" w:rsidP="008104CC">
                            <w:pPr>
                              <w:jc w:val="center"/>
                              <w:rPr>
                                <w:rFonts w:ascii="Simplified Arabic" w:hAnsi="Simplified Arabic" w:cs="Simplified Arabic"/>
                                <w:sz w:val="32"/>
                                <w:szCs w:val="32"/>
                              </w:rPr>
                            </w:pPr>
                            <w:r w:rsidRPr="00EF49D4">
                              <w:rPr>
                                <w:rFonts w:ascii="Simplified Arabic" w:hAnsi="Simplified Arabic" w:cs="Simplified Arabic"/>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D20361F" id="مستطيل: زوايا مستديرة 4" o:spid="_x0000_s1029" style="position:absolute;left:0;text-align:left;margin-left:71.3pt;margin-top:-5.55pt;width:139.6pt;height:1in;z-index:25168896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" fillcolor="#4f7ac7 [3028]" strokecolor="#4472c4 [3204]" strokeweight=".5pt">
                <v:fill color2="#416fc3 [3172]" rotate="t" colors="0 #6083cb;.5 #3e70ca;1 #2e61ba" focus="100%" type="gradient">
                  <o:fill v:ext="view" type="gradientUnscaled"/>
                </v:fill>
                <v:stroke joinstyle="miter"/>
                <v:textbox>
                  <w:txbxContent>
                    <w:p w14:paraId="265A1858" w14:textId="77777777" w:rsidR="00F22EBD" w:rsidRPr="00EF49D4" w:rsidRDefault="00F22EBD" w:rsidP="008104CC">
                      <w:pPr>
                        <w:jc w:val="center"/>
                        <w:rPr>
                          <w:rFonts w:ascii="Simplified Arabic" w:hAnsi="Simplified Arabic" w:cs="Simplified Arabic"/>
                          <w:sz w:val="32"/>
                          <w:szCs w:val="32"/>
                        </w:rPr>
                      </w:pPr>
                      <w:r w:rsidRPr="00EF49D4">
                        <w:rPr>
                          <w:rFonts w:ascii="Simplified Arabic" w:hAnsi="Simplified Arabic" w:cs="Simplified Arabic"/>
                          <w:sz w:val="32"/>
                          <w:szCs w:val="32"/>
                          <w:rtl/>
                        </w:rPr>
                        <w:t>المتغير التابع</w:t>
                      </w:r>
                    </w:p>
                  </w:txbxContent>
                </v:textbox>
                <w10:wrap anchorx="margin"/>
              </v:roundrect>
            </w:pict>
          </mc:Fallback>
        </mc:AlternateContent>
      </w:r>
      <w:r>
        <w:rPr>
          <w:rFonts w:ascii="Simplified Arabic" w:eastAsia="Sakkal Majalla" w:hAnsi="Simplified Arabic" w:cs="Simplified Arabic"/>
          <w:noProof/>
          <w:sz w:val="32"/>
          <w:szCs w:val="32"/>
          <w:rtl/>
          <w:lang w:val="ar-SA"/>
        </w:rPr>
        <mc:AlternateContent>
          <mc:Choice Requires="wps">
            <w:drawing>
              <wp:anchor distT="0" distB="0" distL="114300" distR="114300" simplePos="0" relativeHeight="251687936" behindDoc="0" locked="0" layoutInCell="1" allowOverlap="1" wp14:anchorId="394EA18A" wp14:editId="18980B7E">
                <wp:simplePos x="0" y="0"/>
                <wp:positionH relativeFrom="column">
                  <wp:posOffset>3707296</wp:posOffset>
                </wp:positionH>
                <wp:positionV relativeFrom="paragraph">
                  <wp:posOffset>-87464</wp:posOffset>
                </wp:positionV>
                <wp:extent cx="1773141" cy="914400"/>
                <wp:effectExtent l="57150" t="19050" r="74930" b="95250"/>
                <wp:wrapNone/>
                <wp:docPr id="3" name="مستطيل: زوايا مستديرة 3"/>
                <wp:cNvGraphicFramePr/>
                <a:graphic xmlns:a="http://schemas.openxmlformats.org/drawingml/2006/main">
                  <a:graphicData uri="http://schemas.microsoft.com/office/word/2010/wordprocessingShape">
                    <wps:wsp>
                      <wps:cNvSpPr/>
                      <wps:spPr>
                        <a:xfrm>
                          <a:off x="0" y="0"/>
                          <a:ext cx="1773141" cy="914400"/>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6964A482" w14:textId="77777777" w:rsidR="00F22EBD" w:rsidRPr="00EF49D4" w:rsidRDefault="00F22EBD" w:rsidP="008104CC">
                            <w:pPr>
                              <w:jc w:val="center"/>
                              <w:rPr>
                                <w:rFonts w:ascii="Simplified Arabic" w:hAnsi="Simplified Arabic" w:cs="Simplified Arabic"/>
                                <w:sz w:val="32"/>
                                <w:szCs w:val="32"/>
                              </w:rPr>
                            </w:pPr>
                            <w:r w:rsidRPr="00EF49D4">
                              <w:rPr>
                                <w:rFonts w:ascii="Simplified Arabic" w:hAnsi="Simplified Arabic" w:cs="Simplified Arabic"/>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94EA18A" id="مستطيل: زوايا مستديرة 3" o:spid="_x0000_s1030" style="position:absolute;left:0;text-align:left;margin-left:291.9pt;margin-top:-6.9pt;width:139.6pt;height:1in;z-index:2516879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" fillcolor="#4f7ac7 [3028]" strokecolor="#4472c4 [3204]" strokeweight=".5pt">
                <v:fill color2="#416fc3 [3172]" rotate="t" colors="0 #6083cb;.5 #3e70ca;1 #2e61ba" focus="100%" type="gradient">
                  <o:fill v:ext="view" type="gradientUnscaled"/>
                </v:fill>
                <v:stroke joinstyle="miter"/>
                <v:textbox>
                  <w:txbxContent>
                    <w:p w14:paraId="6964A482" w14:textId="77777777" w:rsidR="00F22EBD" w:rsidRPr="00EF49D4" w:rsidRDefault="00F22EBD" w:rsidP="008104CC">
                      <w:pPr>
                        <w:jc w:val="center"/>
                        <w:rPr>
                          <w:rFonts w:ascii="Simplified Arabic" w:hAnsi="Simplified Arabic" w:cs="Simplified Arabic"/>
                          <w:sz w:val="32"/>
                          <w:szCs w:val="32"/>
                        </w:rPr>
                      </w:pPr>
                      <w:r w:rsidRPr="00EF49D4">
                        <w:rPr>
                          <w:rFonts w:ascii="Simplified Arabic" w:hAnsi="Simplified Arabic" w:cs="Simplified Arabic"/>
                          <w:sz w:val="32"/>
                          <w:szCs w:val="32"/>
                          <w:rtl/>
                        </w:rPr>
                        <w:t>المتغير المستقل</w:t>
                      </w:r>
                    </w:p>
                  </w:txbxContent>
                </v:textbox>
              </v:roundrect>
            </w:pict>
          </mc:Fallback>
        </mc:AlternateContent>
      </w:r>
    </w:p>
    <w:p w14:paraId="5A20A14C" w14:textId="77777777" w:rsidR="008104CC" w:rsidRPr="007757ED" w:rsidRDefault="008104CC" w:rsidP="008104CC">
      <w:pPr>
        <w:spacing w:before="120" w:after="120" w:line="240" w:lineRule="auto"/>
        <w:rPr>
          <w:rFonts w:ascii="Simplified Arabic" w:eastAsia="Sakkal Majalla" w:hAnsi="Simplified Arabic" w:cs="Simplified Arabic"/>
          <w:sz w:val="32"/>
          <w:szCs w:val="32"/>
          <w:u w:val="single"/>
          <w:lang w:bidi="ar-JO"/>
        </w:rPr>
      </w:pPr>
    </w:p>
    <w:p w14:paraId="30D8D127" w14:textId="77777777" w:rsidR="008104CC" w:rsidRDefault="008104CC" w:rsidP="008104CC">
      <w:pPr>
        <w:spacing w:before="120" w:after="120" w:line="240" w:lineRule="auto"/>
        <w:rPr>
          <w:rFonts w:ascii="Simplified Arabic" w:eastAsia="Sakkal Majalla" w:hAnsi="Simplified Arabic" w:cs="Simplified Arabic"/>
          <w:sz w:val="32"/>
          <w:szCs w:val="32"/>
          <w:u w:val="single"/>
          <w:rtl/>
        </w:rPr>
      </w:pPr>
      <w:r>
        <w:rPr>
          <w:rFonts w:ascii="Simplified Arabic" w:eastAsia="Sakkal Majalla" w:hAnsi="Simplified Arabic" w:cs="Simplified Arabic"/>
          <w:noProof/>
          <w:sz w:val="32"/>
          <w:szCs w:val="32"/>
          <w:u w:val="single"/>
          <w:rtl/>
          <w:lang w:val="ar-SA"/>
        </w:rPr>
        <mc:AlternateContent>
          <mc:Choice Requires="wps">
            <w:drawing>
              <wp:anchor distT="0" distB="0" distL="114300" distR="114300" simplePos="0" relativeHeight="251693056" behindDoc="0" locked="0" layoutInCell="1" allowOverlap="1" wp14:anchorId="1BFDAAE1" wp14:editId="6D9145DD">
                <wp:simplePos x="0" y="0"/>
                <wp:positionH relativeFrom="column">
                  <wp:posOffset>1680431</wp:posOffset>
                </wp:positionH>
                <wp:positionV relativeFrom="paragraph">
                  <wp:posOffset>73439</wp:posOffset>
                </wp:positionV>
                <wp:extent cx="238539" cy="699715"/>
                <wp:effectExtent l="57150" t="19050" r="85725" b="100965"/>
                <wp:wrapNone/>
                <wp:docPr id="8" name="سهم: لأسفل 8"/>
                <wp:cNvGraphicFramePr/>
                <a:graphic xmlns:a="http://schemas.openxmlformats.org/drawingml/2006/main">
                  <a:graphicData uri="http://schemas.microsoft.com/office/word/2010/wordprocessingShape">
                    <wps:wsp>
                      <wps:cNvSpPr/>
                      <wps:spPr>
                        <a:xfrm>
                          <a:off x="0" y="0"/>
                          <a:ext cx="238539" cy="699715"/>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8DB526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8" o:spid="_x0000_s1026" type="#_x0000_t67" style="position:absolute;left:0;text-align:left;margin-left:132.3pt;margin-top:5.8pt;width:18.8pt;height:55.1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" adj="17918" fillcolor="#4f7ac7 [3028]" strokecolor="#4472c4 [3204]" strokeweight=".5pt">
                <v:fill color2="#416fc3 [3172]" rotate="t" colors="0 #6083cb;.5 #3e70ca;1 #2e61ba" focus="100%" type="gradient">
                  <o:fill v:ext="view" type="gradientUnscaled"/>
                </v:fill>
              </v:shape>
            </w:pict>
          </mc:Fallback>
        </mc:AlternateContent>
      </w:r>
      <w:r>
        <w:rPr>
          <w:rFonts w:ascii="Simplified Arabic" w:eastAsia="Sakkal Majalla" w:hAnsi="Simplified Arabic" w:cs="Simplified Arabic"/>
          <w:noProof/>
          <w:sz w:val="32"/>
          <w:szCs w:val="32"/>
          <w:u w:val="single"/>
          <w:rtl/>
          <w:lang w:val="ar-SA"/>
        </w:rPr>
        <mc:AlternateContent>
          <mc:Choice Requires="wps">
            <w:drawing>
              <wp:anchor distT="0" distB="0" distL="114300" distR="114300" simplePos="0" relativeHeight="251692032" behindDoc="0" locked="0" layoutInCell="1" allowOverlap="1" wp14:anchorId="79321E1A" wp14:editId="12B9BE2A">
                <wp:simplePos x="0" y="0"/>
                <wp:positionH relativeFrom="column">
                  <wp:posOffset>4513884</wp:posOffset>
                </wp:positionH>
                <wp:positionV relativeFrom="paragraph">
                  <wp:posOffset>48260</wp:posOffset>
                </wp:positionV>
                <wp:extent cx="238539" cy="699715"/>
                <wp:effectExtent l="57150" t="19050" r="85725" b="100965"/>
                <wp:wrapNone/>
                <wp:docPr id="7" name="سهم: لأسفل 7"/>
                <wp:cNvGraphicFramePr/>
                <a:graphic xmlns:a="http://schemas.openxmlformats.org/drawingml/2006/main">
                  <a:graphicData uri="http://schemas.microsoft.com/office/word/2010/wordprocessingShape">
                    <wps:wsp>
                      <wps:cNvSpPr/>
                      <wps:spPr>
                        <a:xfrm>
                          <a:off x="0" y="0"/>
                          <a:ext cx="238539" cy="699715"/>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C8B89C9" id="سهم: لأسفل 7" o:spid="_x0000_s1026" type="#_x0000_t67" style="position:absolute;left:0;text-align:left;margin-left:355.4pt;margin-top:3.8pt;width:18.8pt;height:55.1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" adj="17918" fillcolor="#4f7ac7 [3028]" strokecolor="#4472c4 [3204]" strokeweight=".5pt">
                <v:fill color2="#416fc3 [3172]" rotate="t" colors="0 #6083cb;.5 #3e70ca;1 #2e61ba" focus="100%" type="gradient">
                  <o:fill v:ext="view" type="gradientUnscaled"/>
                </v:fill>
              </v:shape>
            </w:pict>
          </mc:Fallback>
        </mc:AlternateContent>
      </w:r>
    </w:p>
    <w:p w14:paraId="08DC9844" w14:textId="77777777" w:rsidR="008104CC" w:rsidRDefault="008104CC" w:rsidP="008104CC">
      <w:pPr>
        <w:spacing w:before="120" w:after="120" w:line="240" w:lineRule="auto"/>
        <w:rPr>
          <w:rFonts w:ascii="Simplified Arabic" w:eastAsia="Sakkal Majalla" w:hAnsi="Simplified Arabic" w:cs="Simplified Arabic"/>
          <w:sz w:val="32"/>
          <w:szCs w:val="32"/>
          <w:u w:val="single"/>
          <w:rtl/>
        </w:rPr>
      </w:pPr>
    </w:p>
    <w:p w14:paraId="11CA2D0A" w14:textId="77777777" w:rsidR="008104CC" w:rsidRDefault="008104CC" w:rsidP="008104CC">
      <w:pPr>
        <w:spacing w:before="120" w:after="120" w:line="240" w:lineRule="auto"/>
        <w:rPr>
          <w:rFonts w:ascii="Simplified Arabic" w:eastAsia="Sakkal Majalla" w:hAnsi="Simplified Arabic" w:cs="Simplified Arabic"/>
          <w:sz w:val="32"/>
          <w:szCs w:val="32"/>
          <w:u w:val="single"/>
          <w:rtl/>
        </w:rPr>
      </w:pPr>
      <w:r>
        <w:rPr>
          <w:rFonts w:ascii="Simplified Arabic" w:eastAsia="Sakkal Majalla" w:hAnsi="Simplified Arabic" w:cs="Simplified Arabic"/>
          <w:noProof/>
          <w:sz w:val="32"/>
          <w:szCs w:val="32"/>
          <w:rtl/>
          <w:lang w:val="ar-SA"/>
        </w:rPr>
        <mc:AlternateContent>
          <mc:Choice Requires="wps">
            <w:drawing>
              <wp:anchor distT="0" distB="0" distL="114300" distR="114300" simplePos="0" relativeHeight="251691008" behindDoc="0" locked="0" layoutInCell="1" allowOverlap="1" wp14:anchorId="7AC10854" wp14:editId="5A696BC3">
                <wp:simplePos x="0" y="0"/>
                <wp:positionH relativeFrom="column">
                  <wp:posOffset>942671</wp:posOffset>
                </wp:positionH>
                <wp:positionV relativeFrom="paragraph">
                  <wp:posOffset>204663</wp:posOffset>
                </wp:positionV>
                <wp:extent cx="1772920" cy="1582309"/>
                <wp:effectExtent l="57150" t="19050" r="74930" b="94615"/>
                <wp:wrapNone/>
                <wp:docPr id="6" name="مستطيل: زوايا مستديرة 6"/>
                <wp:cNvGraphicFramePr/>
                <a:graphic xmlns:a="http://schemas.openxmlformats.org/drawingml/2006/main">
                  <a:graphicData uri="http://schemas.microsoft.com/office/word/2010/wordprocessingShape">
                    <wps:wsp>
                      <wps:cNvSpPr/>
                      <wps:spPr>
                        <a:xfrm>
                          <a:off x="0" y="0"/>
                          <a:ext cx="1772920" cy="1582309"/>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55080670" w14:textId="77777777" w:rsidR="00F22EBD" w:rsidRPr="00EF49D4" w:rsidRDefault="00F22EBD" w:rsidP="008104CC">
                            <w:pPr>
                              <w:jc w:val="center"/>
                              <w:rPr>
                                <w:rFonts w:ascii="Simplified Arabic" w:hAnsi="Simplified Arabic" w:cs="Simplified Arabic"/>
                                <w:sz w:val="32"/>
                                <w:szCs w:val="32"/>
                                <w:rtl/>
                              </w:rPr>
                            </w:pPr>
                            <w:r w:rsidRPr="00EF49D4">
                              <w:rPr>
                                <w:rFonts w:ascii="Simplified Arabic" w:hAnsi="Simplified Arabic" w:cs="Simplified Arabic"/>
                                <w:sz w:val="32"/>
                                <w:szCs w:val="32"/>
                                <w:rtl/>
                              </w:rPr>
                              <w:t>التطوير</w:t>
                            </w:r>
                          </w:p>
                          <w:p w14:paraId="2FEBD027" w14:textId="072DC1F4" w:rsidR="00F22EBD" w:rsidRPr="00EF49D4" w:rsidRDefault="00F22EBD" w:rsidP="008104CC">
                            <w:pPr>
                              <w:jc w:val="center"/>
                              <w:rPr>
                                <w:rFonts w:ascii="Simplified Arabic" w:hAnsi="Simplified Arabic" w:cs="Simplified Arabic"/>
                                <w:sz w:val="32"/>
                                <w:szCs w:val="32"/>
                              </w:rPr>
                            </w:pPr>
                            <w:r>
                              <w:rPr>
                                <w:rFonts w:ascii="Simplified Arabic" w:hAnsi="Simplified Arabic" w:cs="Simplified Arabic" w:hint="cs"/>
                                <w:sz w:val="32"/>
                                <w:szCs w:val="32"/>
                                <w:rtl/>
                              </w:rPr>
                              <w:t>رضا المستفيد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AC10854" id="مستطيل: زوايا مستديرة 6" o:spid="_x0000_s1031" style="position:absolute;left:0;text-align:left;margin-left:74.25pt;margin-top:16.1pt;width:139.6pt;height:124.6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" fillcolor="#4f7ac7 [3028]" strokecolor="#4472c4 [3204]" strokeweight=".5pt">
                <v:fill color2="#416fc3 [3172]" rotate="t" colors="0 #6083cb;.5 #3e70ca;1 #2e61ba" focus="100%" type="gradient">
                  <o:fill v:ext="view" type="gradientUnscaled"/>
                </v:fill>
                <v:stroke joinstyle="miter"/>
                <v:textbox>
                  <w:txbxContent>
                    <w:p w14:paraId="55080670" w14:textId="77777777" w:rsidR="00F22EBD" w:rsidRPr="00EF49D4" w:rsidRDefault="00F22EBD" w:rsidP="008104CC">
                      <w:pPr>
                        <w:jc w:val="center"/>
                        <w:rPr>
                          <w:rFonts w:ascii="Simplified Arabic" w:hAnsi="Simplified Arabic" w:cs="Simplified Arabic"/>
                          <w:sz w:val="32"/>
                          <w:szCs w:val="32"/>
                          <w:rtl/>
                        </w:rPr>
                      </w:pPr>
                      <w:r w:rsidRPr="00EF49D4">
                        <w:rPr>
                          <w:rFonts w:ascii="Simplified Arabic" w:hAnsi="Simplified Arabic" w:cs="Simplified Arabic"/>
                          <w:sz w:val="32"/>
                          <w:szCs w:val="32"/>
                          <w:rtl/>
                        </w:rPr>
                        <w:t>التطوير</w:t>
                      </w:r>
                    </w:p>
                    <w:p w14:paraId="2FEBD027" w14:textId="072DC1F4" w:rsidR="00F22EBD" w:rsidRPr="00EF49D4" w:rsidRDefault="00F22EBD" w:rsidP="008104CC">
                      <w:pPr>
                        <w:jc w:val="center"/>
                        <w:rPr>
                          <w:rFonts w:ascii="Simplified Arabic" w:hAnsi="Simplified Arabic" w:cs="Simplified Arabic"/>
                          <w:sz w:val="32"/>
                          <w:szCs w:val="32"/>
                        </w:rPr>
                      </w:pPr>
                      <w:r>
                        <w:rPr>
                          <w:rFonts w:ascii="Simplified Arabic" w:hAnsi="Simplified Arabic" w:cs="Simplified Arabic" w:hint="cs"/>
                          <w:sz w:val="32"/>
                          <w:szCs w:val="32"/>
                          <w:rtl/>
                        </w:rPr>
                        <w:t>رضا المستفيد</w:t>
                      </w:r>
                    </w:p>
                  </w:txbxContent>
                </v:textbox>
              </v:roundrect>
            </w:pict>
          </mc:Fallback>
        </mc:AlternateContent>
      </w:r>
      <w:r>
        <w:rPr>
          <w:rFonts w:ascii="Simplified Arabic" w:eastAsia="Sakkal Majalla" w:hAnsi="Simplified Arabic" w:cs="Simplified Arabic"/>
          <w:noProof/>
          <w:sz w:val="32"/>
          <w:szCs w:val="32"/>
          <w:rtl/>
          <w:lang w:val="ar-SA"/>
        </w:rPr>
        <mc:AlternateContent>
          <mc:Choice Requires="wps">
            <w:drawing>
              <wp:anchor distT="0" distB="0" distL="114300" distR="114300" simplePos="0" relativeHeight="251689984" behindDoc="0" locked="0" layoutInCell="1" allowOverlap="1" wp14:anchorId="1957EB63" wp14:editId="5CEDFCBF">
                <wp:simplePos x="0" y="0"/>
                <wp:positionH relativeFrom="column">
                  <wp:posOffset>3715247</wp:posOffset>
                </wp:positionH>
                <wp:positionV relativeFrom="paragraph">
                  <wp:posOffset>248091</wp:posOffset>
                </wp:positionV>
                <wp:extent cx="1772920" cy="1582309"/>
                <wp:effectExtent l="57150" t="19050" r="74930" b="94615"/>
                <wp:wrapNone/>
                <wp:docPr id="5" name="مستطيل: زوايا مستديرة 5"/>
                <wp:cNvGraphicFramePr/>
                <a:graphic xmlns:a="http://schemas.openxmlformats.org/drawingml/2006/main">
                  <a:graphicData uri="http://schemas.microsoft.com/office/word/2010/wordprocessingShape">
                    <wps:wsp>
                      <wps:cNvSpPr/>
                      <wps:spPr>
                        <a:xfrm>
                          <a:off x="0" y="0"/>
                          <a:ext cx="1772920" cy="1582309"/>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049D3D5E" w14:textId="77777777" w:rsidR="00F22EBD" w:rsidRPr="00EF49D4" w:rsidRDefault="00F22EBD" w:rsidP="008104CC">
                            <w:pPr>
                              <w:jc w:val="center"/>
                              <w:rPr>
                                <w:rFonts w:ascii="Simplified Arabic" w:hAnsi="Simplified Arabic" w:cs="Simplified Arabic"/>
                                <w:sz w:val="32"/>
                                <w:szCs w:val="32"/>
                              </w:rPr>
                            </w:pPr>
                            <w:r w:rsidRPr="00EF49D4">
                              <w:rPr>
                                <w:rFonts w:ascii="Simplified Arabic" w:hAnsi="Simplified Arabic" w:cs="Simplified Arabic"/>
                                <w:sz w:val="32"/>
                                <w:szCs w:val="32"/>
                                <w:rtl/>
                              </w:rPr>
                              <w:t>تجربة المستفيد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957EB63" id="مستطيل: زوايا مستديرة 5" o:spid="_x0000_s1032" style="position:absolute;left:0;text-align:left;margin-left:292.55pt;margin-top:19.55pt;width:139.6pt;height:124.6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" fillcolor="#4f7ac7 [3028]" strokecolor="#4472c4 [3204]" strokeweight=".5pt">
                <v:fill color2="#416fc3 [3172]" rotate="t" colors="0 #6083cb;.5 #3e70ca;1 #2e61ba" focus="100%" type="gradient">
                  <o:fill v:ext="view" type="gradientUnscaled"/>
                </v:fill>
                <v:stroke joinstyle="miter"/>
                <v:textbox>
                  <w:txbxContent>
                    <w:p w14:paraId="049D3D5E" w14:textId="77777777" w:rsidR="00F22EBD" w:rsidRPr="00EF49D4" w:rsidRDefault="00F22EBD" w:rsidP="008104CC">
                      <w:pPr>
                        <w:jc w:val="center"/>
                        <w:rPr>
                          <w:rFonts w:ascii="Simplified Arabic" w:hAnsi="Simplified Arabic" w:cs="Simplified Arabic"/>
                          <w:sz w:val="32"/>
                          <w:szCs w:val="32"/>
                        </w:rPr>
                      </w:pPr>
                      <w:r w:rsidRPr="00EF49D4">
                        <w:rPr>
                          <w:rFonts w:ascii="Simplified Arabic" w:hAnsi="Simplified Arabic" w:cs="Simplified Arabic"/>
                          <w:sz w:val="32"/>
                          <w:szCs w:val="32"/>
                          <w:rtl/>
                        </w:rPr>
                        <w:t>تجربة المستفيد</w:t>
                      </w:r>
                    </w:p>
                  </w:txbxContent>
                </v:textbox>
              </v:roundrect>
            </w:pict>
          </mc:Fallback>
        </mc:AlternateContent>
      </w:r>
    </w:p>
    <w:p w14:paraId="142EA54A" w14:textId="77777777" w:rsidR="008104CC" w:rsidRDefault="008104CC" w:rsidP="008104CC">
      <w:pPr>
        <w:spacing w:before="120" w:after="120" w:line="240" w:lineRule="auto"/>
        <w:rPr>
          <w:rFonts w:ascii="Simplified Arabic" w:eastAsia="Sakkal Majalla" w:hAnsi="Simplified Arabic" w:cs="Simplified Arabic"/>
          <w:sz w:val="32"/>
          <w:szCs w:val="32"/>
          <w:u w:val="single"/>
          <w:rtl/>
        </w:rPr>
      </w:pPr>
    </w:p>
    <w:p w14:paraId="060FC736" w14:textId="5C87B464" w:rsidR="008104CC" w:rsidRPr="008104CC" w:rsidRDefault="008104CC" w:rsidP="008104CC">
      <w:pPr>
        <w:spacing w:line="276" w:lineRule="auto"/>
        <w:jc w:val="center"/>
        <w:rPr>
          <w:rFonts w:ascii="Simplified Arabic" w:eastAsia="Sakkal Majalla" w:hAnsi="Simplified Arabic" w:cs="Simplified Arabic"/>
          <w:sz w:val="24"/>
          <w:szCs w:val="24"/>
        </w:rPr>
      </w:pPr>
      <w:r w:rsidRPr="008104CC">
        <w:rPr>
          <w:rFonts w:ascii="Simplified Arabic" w:eastAsia="Sakkal Majalla" w:hAnsi="Simplified Arabic" w:cs="Simplified Arabic"/>
          <w:sz w:val="24"/>
          <w:szCs w:val="24"/>
          <w:rtl/>
        </w:rPr>
        <w:br/>
      </w:r>
      <w:r w:rsidRPr="008104CC">
        <w:rPr>
          <w:rFonts w:ascii="Simplified Arabic" w:eastAsia="Sakkal Majalla" w:hAnsi="Simplified Arabic" w:cs="Simplified Arabic"/>
          <w:sz w:val="24"/>
          <w:szCs w:val="24"/>
          <w:rtl/>
        </w:rPr>
        <w:br/>
      </w:r>
      <w:r w:rsidRPr="008104CC">
        <w:rPr>
          <w:rFonts w:ascii="Simplified Arabic" w:eastAsia="Sakkal Majalla" w:hAnsi="Simplified Arabic" w:cs="Simplified Arabic"/>
          <w:sz w:val="24"/>
          <w:szCs w:val="24"/>
          <w:rtl/>
        </w:rPr>
        <w:br/>
      </w:r>
      <w:r w:rsidRPr="008104CC">
        <w:rPr>
          <w:rFonts w:ascii="Simplified Arabic" w:eastAsia="Sakkal Majalla" w:hAnsi="Simplified Arabic" w:cs="Simplified Arabic"/>
          <w:sz w:val="24"/>
          <w:szCs w:val="24"/>
          <w:rtl/>
        </w:rPr>
        <w:br/>
      </w:r>
      <w:r w:rsidRPr="008104CC">
        <w:rPr>
          <w:rFonts w:ascii="Simplified Arabic" w:eastAsia="Sakkal Majalla" w:hAnsi="Simplified Arabic" w:cs="Simplified Arabic"/>
          <w:noProof/>
          <w:sz w:val="24"/>
          <w:szCs w:val="24"/>
          <w:rtl/>
          <w:lang w:val="ar-SA"/>
        </w:rPr>
        <mc:AlternateContent>
          <mc:Choice Requires="wps">
            <w:drawing>
              <wp:anchor distT="0" distB="0" distL="114300" distR="114300" simplePos="0" relativeHeight="251694080" behindDoc="1" locked="0" layoutInCell="1" allowOverlap="1" wp14:anchorId="310605AD" wp14:editId="4F1492F7">
                <wp:simplePos x="0" y="0"/>
                <wp:positionH relativeFrom="column">
                  <wp:posOffset>2840603</wp:posOffset>
                </wp:positionH>
                <wp:positionV relativeFrom="paragraph">
                  <wp:posOffset>121672</wp:posOffset>
                </wp:positionV>
                <wp:extent cx="779228" cy="166977"/>
                <wp:effectExtent l="57150" t="19050" r="1905" b="100330"/>
                <wp:wrapNone/>
                <wp:docPr id="9" name="سهم: لليسار 9"/>
                <wp:cNvGraphicFramePr/>
                <a:graphic xmlns:a="http://schemas.openxmlformats.org/drawingml/2006/main">
                  <a:graphicData uri="http://schemas.microsoft.com/office/word/2010/wordprocessingShape">
                    <wps:wsp>
                      <wps:cNvSpPr/>
                      <wps:spPr>
                        <a:xfrm>
                          <a:off x="0" y="0"/>
                          <a:ext cx="779228" cy="166977"/>
                        </a:xfrm>
                        <a:prstGeom prst="lef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01CDDA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9" o:spid="_x0000_s1026" type="#_x0000_t66" style="position:absolute;left:0;text-align:left;margin-left:223.65pt;margin-top:9.6pt;width:61.35pt;height:13.15pt;z-index:-251622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" adj="2314" fillcolor="#4f7ac7 [3028]" strokecolor="#4472c4 [3204]" strokeweight=".5pt">
                <v:fill color2="#416fc3 [3172]" rotate="t" colors="0 #6083cb;.5 #3e70ca;1 #2e61ba" focus="100%" type="gradient">
                  <o:fill v:ext="view" type="gradientUnscaled"/>
                </v:fill>
              </v:shape>
            </w:pict>
          </mc:Fallback>
        </mc:AlternateContent>
      </w:r>
      <w:r w:rsidRPr="008104CC">
        <w:rPr>
          <w:rFonts w:ascii="Simplified Arabic" w:eastAsia="Sakkal Majalla" w:hAnsi="Simplified Arabic" w:cs="Simplified Arabic" w:hint="cs"/>
          <w:sz w:val="24"/>
          <w:szCs w:val="24"/>
          <w:rtl/>
        </w:rPr>
        <w:t>المصدر: من إعداد الباحث</w:t>
      </w:r>
    </w:p>
    <w:p w14:paraId="0FD86754" w14:textId="3795ED1B" w:rsidR="00B92EE3" w:rsidRDefault="00100BF5" w:rsidP="00100BF5">
      <w:pPr>
        <w:spacing w:line="276"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tab/>
      </w:r>
      <w:r w:rsidR="00972DC7">
        <w:rPr>
          <w:rFonts w:ascii="Simplified Arabic" w:eastAsia="Sakkal Majalla" w:hAnsi="Simplified Arabic" w:cs="Simplified Arabic" w:hint="cs"/>
          <w:sz w:val="32"/>
          <w:szCs w:val="32"/>
          <w:rtl/>
        </w:rPr>
        <w:t xml:space="preserve"> </w:t>
      </w:r>
    </w:p>
    <w:p w14:paraId="0DB60625" w14:textId="16BD5713" w:rsidR="00B92EE3" w:rsidRDefault="00B92EE3" w:rsidP="00B92EE3">
      <w:pPr>
        <w:rPr>
          <w:rFonts w:ascii="Simplified Arabic" w:eastAsia="Sakkal Majalla" w:hAnsi="Simplified Arabic" w:cs="Simplified Arabic"/>
          <w:sz w:val="32"/>
          <w:szCs w:val="32"/>
          <w:rtl/>
        </w:rPr>
      </w:pPr>
      <w:r>
        <w:rPr>
          <w:rFonts w:ascii="Simplified Arabic" w:eastAsia="Sakkal Majalla" w:hAnsi="Simplified Arabic" w:cs="Simplified Arabic"/>
          <w:noProof/>
          <w:sz w:val="32"/>
          <w:szCs w:val="32"/>
          <w:rtl/>
          <w:lang w:val="ar-SA"/>
        </w:rPr>
        <w:lastRenderedPageBreak/>
        <mc:AlternateContent>
          <mc:Choice Requires="wps">
            <w:drawing>
              <wp:anchor distT="0" distB="0" distL="114300" distR="114300" simplePos="0" relativeHeight="251696128" behindDoc="0" locked="0" layoutInCell="1" allowOverlap="1" wp14:anchorId="78C22161" wp14:editId="0EF2531A">
                <wp:simplePos x="0" y="0"/>
                <wp:positionH relativeFrom="margin">
                  <wp:align>center</wp:align>
                </wp:positionH>
                <wp:positionV relativeFrom="margin">
                  <wp:align>center</wp:align>
                </wp:positionV>
                <wp:extent cx="2940050" cy="2076450"/>
                <wp:effectExtent l="0" t="0" r="12700" b="19050"/>
                <wp:wrapSquare wrapText="bothSides"/>
                <wp:docPr id="36" name="مربع نص 36"/>
                <wp:cNvGraphicFramePr/>
                <a:graphic xmlns:a="http://schemas.openxmlformats.org/drawingml/2006/main">
                  <a:graphicData uri="http://schemas.microsoft.com/office/word/2010/wordprocessingShape">
                    <wps:wsp>
                      <wps:cNvSpPr txBox="1"/>
                      <wps:spPr>
                        <a:xfrm>
                          <a:off x="0" y="0"/>
                          <a:ext cx="2940050" cy="2076450"/>
                        </a:xfrm>
                        <a:prstGeom prst="rect">
                          <a:avLst/>
                        </a:prstGeom>
                        <a:solidFill>
                          <a:schemeClr val="lt1"/>
                        </a:solidFill>
                        <a:ln w="6350">
                          <a:solidFill>
                            <a:prstClr val="black"/>
                          </a:solidFill>
                        </a:ln>
                      </wps:spPr>
                      <wps:txbx>
                        <w:txbxContent>
                          <w:p w14:paraId="54AC1B45" w14:textId="77777777" w:rsidR="00F22EBD" w:rsidRPr="009C1171" w:rsidRDefault="00F22EBD" w:rsidP="00B92EE3">
                            <w:pPr>
                              <w:jc w:val="center"/>
                              <w:rPr>
                                <w:rFonts w:ascii="Simplified Arabic" w:eastAsia="Sakkal Majalla" w:hAnsi="Simplified Arabic" w:cs="Simplified Arabic"/>
                                <w:sz w:val="72"/>
                                <w:szCs w:val="72"/>
                                <w:u w:val="single"/>
                              </w:rPr>
                            </w:pPr>
                            <w:r w:rsidRPr="009C1171">
                              <w:rPr>
                                <w:rFonts w:ascii="Simplified Arabic" w:eastAsia="Sakkal Majalla" w:hAnsi="Simplified Arabic" w:cs="Simplified Arabic" w:hint="cs"/>
                                <w:sz w:val="72"/>
                                <w:szCs w:val="72"/>
                                <w:u w:val="single"/>
                                <w:rtl/>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C22161" id="مربع نص 36" o:spid="_x0000_s1033" type="#_x0000_t202" style="position:absolute;left:0;text-align:left;margin-left:0;margin-top:0;width:231.5pt;height:163.5pt;z-index:2516961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" fillcolor="white [3201]" strokeweight=".5pt">
                <v:textbox>
                  <w:txbxContent>
                    <w:p w14:paraId="54AC1B45" w14:textId="77777777" w:rsidR="00F22EBD" w:rsidRPr="009C1171" w:rsidRDefault="00F22EBD" w:rsidP="00B92EE3">
                      <w:pPr>
                        <w:jc w:val="center"/>
                        <w:rPr>
                          <w:rFonts w:ascii="Simplified Arabic" w:eastAsia="Sakkal Majalla" w:hAnsi="Simplified Arabic" w:cs="Simplified Arabic"/>
                          <w:sz w:val="72"/>
                          <w:szCs w:val="72"/>
                          <w:u w:val="single"/>
                        </w:rPr>
                      </w:pPr>
                      <w:r w:rsidRPr="009C1171">
                        <w:rPr>
                          <w:rFonts w:ascii="Simplified Arabic" w:eastAsia="Sakkal Majalla" w:hAnsi="Simplified Arabic" w:cs="Simplified Arabic" w:hint="cs"/>
                          <w:sz w:val="72"/>
                          <w:szCs w:val="72"/>
                          <w:u w:val="single"/>
                          <w:rtl/>
                        </w:rPr>
                        <w:t>الدراسات السابقة</w:t>
                      </w:r>
                    </w:p>
                  </w:txbxContent>
                </v:textbox>
                <w10:wrap type="square" anchorx="margin" anchory="margin"/>
              </v:shape>
            </w:pict>
          </mc:Fallback>
        </mc:AlternateContent>
      </w:r>
      <w:r>
        <w:rPr>
          <w:rFonts w:ascii="Simplified Arabic" w:eastAsia="Sakkal Majalla" w:hAnsi="Simplified Arabic" w:cs="Simplified Arabic"/>
          <w:sz w:val="32"/>
          <w:szCs w:val="32"/>
          <w:rtl/>
        </w:rPr>
        <w:br w:type="page"/>
      </w:r>
    </w:p>
    <w:p w14:paraId="0EC84EBF" w14:textId="4E5BA592" w:rsidR="00972DC7" w:rsidRDefault="00F73A59" w:rsidP="00F73A59">
      <w:pPr>
        <w:ind w:firstLine="720"/>
        <w:jc w:val="both"/>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lastRenderedPageBreak/>
        <w:tab/>
      </w:r>
    </w:p>
    <w:p w14:paraId="72281E5C" w14:textId="64A95513" w:rsidR="00E10CF7" w:rsidRPr="00B92EE3" w:rsidRDefault="00E10CF7" w:rsidP="00770CAC">
      <w:pPr>
        <w:spacing w:before="120" w:after="120" w:line="240" w:lineRule="auto"/>
        <w:rPr>
          <w:rFonts w:ascii="Simplified Arabic" w:eastAsia="Sakkal Majalla" w:hAnsi="Simplified Arabic" w:cs="Simplified Arabic"/>
          <w:b/>
          <w:bCs/>
          <w:sz w:val="32"/>
          <w:szCs w:val="32"/>
          <w:u w:val="single"/>
          <w:rtl/>
        </w:rPr>
      </w:pPr>
      <w:r w:rsidRPr="00B92EE3">
        <w:rPr>
          <w:rFonts w:ascii="Simplified Arabic" w:eastAsia="Sakkal Majalla" w:hAnsi="Simplified Arabic" w:cs="Simplified Arabic" w:hint="cs"/>
          <w:b/>
          <w:bCs/>
          <w:sz w:val="32"/>
          <w:szCs w:val="32"/>
          <w:u w:val="single"/>
          <w:rtl/>
        </w:rPr>
        <w:t>الدراسات العربية</w:t>
      </w:r>
    </w:p>
    <w:p w14:paraId="4F31A1D4" w14:textId="77777777" w:rsidR="00B92EE3" w:rsidRPr="00DF1F28" w:rsidRDefault="00B92EE3" w:rsidP="00770CAC">
      <w:pPr>
        <w:spacing w:before="120" w:after="120" w:line="240" w:lineRule="auto"/>
        <w:rPr>
          <w:rFonts w:ascii="Simplified Arabic" w:eastAsia="Sakkal Majalla" w:hAnsi="Simplified Arabic" w:cs="Simplified Arabic"/>
          <w:b/>
          <w:bCs/>
          <w:sz w:val="32"/>
          <w:szCs w:val="32"/>
          <w:rtl/>
        </w:rPr>
      </w:pPr>
    </w:p>
    <w:tbl>
      <w:tblPr>
        <w:tblStyle w:val="20"/>
        <w:bidiVisual/>
        <w:tblW w:w="0" w:type="auto"/>
        <w:tblLook w:val="04A0" w:firstRow="1" w:lastRow="0" w:firstColumn="1" w:lastColumn="0" w:noHBand="0" w:noVBand="1"/>
      </w:tblPr>
      <w:tblGrid>
        <w:gridCol w:w="2276"/>
        <w:gridCol w:w="6516"/>
      </w:tblGrid>
      <w:tr w:rsidR="0097348B" w14:paraId="16936C88" w14:textId="77777777" w:rsidTr="00F22EBD">
        <w:trPr>
          <w:cnfStyle w:val="100000000000" w:firstRow="1" w:lastRow="0" w:firstColumn="0" w:lastColumn="0" w:oddVBand="0" w:evenVBand="0" w:oddHBand="0"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2276" w:type="dxa"/>
          </w:tcPr>
          <w:p w14:paraId="4673580A" w14:textId="77777777" w:rsidR="0097348B" w:rsidRDefault="0097348B"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الدراسة</w:t>
            </w:r>
          </w:p>
        </w:tc>
        <w:tc>
          <w:tcPr>
            <w:tcW w:w="6516" w:type="dxa"/>
          </w:tcPr>
          <w:p w14:paraId="151A14A6" w14:textId="23963AED" w:rsidR="005557CE" w:rsidRPr="005557CE" w:rsidRDefault="005557CE" w:rsidP="00F22EBD">
            <w:pPr>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b w:val="0"/>
                <w:bCs w:val="0"/>
                <w:sz w:val="32"/>
                <w:szCs w:val="32"/>
                <w:rtl/>
              </w:rPr>
            </w:pPr>
            <w:r>
              <w:rPr>
                <w:rFonts w:ascii="Simplified Arabic" w:eastAsia="Sakkal Majalla" w:hAnsi="Simplified Arabic" w:cs="Simplified Arabic" w:hint="cs"/>
                <w:b w:val="0"/>
                <w:bCs w:val="0"/>
                <w:sz w:val="32"/>
                <w:szCs w:val="32"/>
                <w:rtl/>
              </w:rPr>
              <w:t xml:space="preserve">(حسام الغامدي </w:t>
            </w:r>
            <w:r w:rsidRPr="005557CE">
              <w:rPr>
                <w:rFonts w:ascii="Simplified Arabic" w:eastAsia="Sakkal Majalla" w:hAnsi="Simplified Arabic" w:cs="Simplified Arabic" w:hint="cs"/>
                <w:b w:val="0"/>
                <w:bCs w:val="0"/>
                <w:sz w:val="32"/>
                <w:szCs w:val="32"/>
                <w:rtl/>
              </w:rPr>
              <w:t>سبتمبر 2023</w:t>
            </w:r>
            <w:proofErr w:type="gramStart"/>
            <w:r>
              <w:rPr>
                <w:rFonts w:ascii="Simplified Arabic" w:eastAsia="Sakkal Majalla" w:hAnsi="Simplified Arabic" w:cs="Simplified Arabic" w:hint="cs"/>
                <w:b w:val="0"/>
                <w:bCs w:val="0"/>
                <w:sz w:val="32"/>
                <w:szCs w:val="32"/>
                <w:rtl/>
              </w:rPr>
              <w:t>)  المجلة</w:t>
            </w:r>
            <w:proofErr w:type="gramEnd"/>
            <w:r>
              <w:rPr>
                <w:rFonts w:ascii="Simplified Arabic" w:eastAsia="Sakkal Majalla" w:hAnsi="Simplified Arabic" w:cs="Simplified Arabic" w:hint="cs"/>
                <w:b w:val="0"/>
                <w:bCs w:val="0"/>
                <w:sz w:val="32"/>
                <w:szCs w:val="32"/>
                <w:rtl/>
              </w:rPr>
              <w:t xml:space="preserve"> العربية للإدارة</w:t>
            </w:r>
          </w:p>
          <w:p w14:paraId="13C2B79E" w14:textId="3E81D01F" w:rsidR="0097348B" w:rsidRDefault="0097348B" w:rsidP="00F22EBD">
            <w:pPr>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b w:val="0"/>
                <w:bCs w:val="0"/>
                <w:sz w:val="32"/>
                <w:szCs w:val="32"/>
                <w:rtl/>
              </w:rPr>
              <w:t>أثر القيادة الإدارية على أداء إدارة تجربة المريض</w:t>
            </w:r>
          </w:p>
          <w:p w14:paraId="2F9231F6" w14:textId="6F83A7BC" w:rsidR="0097348B" w:rsidRPr="009C3159" w:rsidRDefault="0097348B" w:rsidP="00F22EBD">
            <w:pPr>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b w:val="0"/>
                <w:bCs w:val="0"/>
                <w:sz w:val="32"/>
                <w:szCs w:val="32"/>
                <w:rtl/>
              </w:rPr>
            </w:pPr>
            <w:r>
              <w:rPr>
                <w:rFonts w:ascii="Simplified Arabic" w:eastAsia="Sakkal Majalla" w:hAnsi="Simplified Arabic" w:cs="Simplified Arabic" w:hint="cs"/>
                <w:b w:val="0"/>
                <w:bCs w:val="0"/>
                <w:sz w:val="32"/>
                <w:szCs w:val="32"/>
                <w:rtl/>
              </w:rPr>
              <w:t>دراسة ميدانية على الموظفين الإداريين بمديرية الشؤون الصحية بمحافظة جدة</w:t>
            </w:r>
          </w:p>
        </w:tc>
      </w:tr>
      <w:tr w:rsidR="0097348B" w14:paraId="67D4388F" w14:textId="77777777" w:rsidTr="00F22EBD">
        <w:trPr>
          <w:cnfStyle w:val="000000100000" w:firstRow="0" w:lastRow="0" w:firstColumn="0" w:lastColumn="0" w:oddVBand="0" w:evenVBand="0" w:oddHBand="1" w:evenHBand="0" w:firstRowFirstColumn="0" w:firstRowLastColumn="0" w:lastRowFirstColumn="0" w:lastRowLastColumn="0"/>
          <w:trHeight w:val="1707"/>
        </w:trPr>
        <w:tc>
          <w:tcPr>
            <w:cnfStyle w:val="001000000000" w:firstRow="0" w:lastRow="0" w:firstColumn="1" w:lastColumn="0" w:oddVBand="0" w:evenVBand="0" w:oddHBand="0" w:evenHBand="0" w:firstRowFirstColumn="0" w:firstRowLastColumn="0" w:lastRowFirstColumn="0" w:lastRowLastColumn="0"/>
            <w:tcW w:w="2276" w:type="dxa"/>
          </w:tcPr>
          <w:p w14:paraId="30B75FCB" w14:textId="77777777" w:rsidR="0097348B" w:rsidRDefault="0097348B"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أهداف الدراسة</w:t>
            </w:r>
          </w:p>
        </w:tc>
        <w:tc>
          <w:tcPr>
            <w:tcW w:w="6516" w:type="dxa"/>
          </w:tcPr>
          <w:p w14:paraId="05E2C60B" w14:textId="6A9B1E25" w:rsidR="0097348B" w:rsidRPr="009C3159" w:rsidRDefault="005557CE" w:rsidP="00F22EBD">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أثر القيادة الإدارية على أداء إدارة تجربة المريض</w:t>
            </w:r>
          </w:p>
        </w:tc>
      </w:tr>
      <w:tr w:rsidR="0097348B" w14:paraId="3991D09D" w14:textId="77777777" w:rsidTr="00F22EBD">
        <w:trPr>
          <w:trHeight w:val="1105"/>
        </w:trPr>
        <w:tc>
          <w:tcPr>
            <w:cnfStyle w:val="001000000000" w:firstRow="0" w:lastRow="0" w:firstColumn="1" w:lastColumn="0" w:oddVBand="0" w:evenVBand="0" w:oddHBand="0" w:evenHBand="0" w:firstRowFirstColumn="0" w:firstRowLastColumn="0" w:lastRowFirstColumn="0" w:lastRowLastColumn="0"/>
            <w:tcW w:w="2276" w:type="dxa"/>
          </w:tcPr>
          <w:p w14:paraId="538AB85D" w14:textId="77777777" w:rsidR="0097348B" w:rsidRDefault="0097348B"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المستقل</w:t>
            </w:r>
          </w:p>
        </w:tc>
        <w:tc>
          <w:tcPr>
            <w:tcW w:w="6516" w:type="dxa"/>
          </w:tcPr>
          <w:p w14:paraId="0BCFAFA4" w14:textId="2138316D" w:rsidR="0097348B" w:rsidRPr="009C3159" w:rsidRDefault="005557CE" w:rsidP="00F22EBD">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القيادة الإدارية</w:t>
            </w:r>
          </w:p>
        </w:tc>
      </w:tr>
      <w:tr w:rsidR="0097348B" w14:paraId="2A5BF454" w14:textId="77777777" w:rsidTr="00F22EBD">
        <w:trPr>
          <w:cnfStyle w:val="000000100000" w:firstRow="0" w:lastRow="0" w:firstColumn="0" w:lastColumn="0" w:oddVBand="0" w:evenVBand="0" w:oddHBand="1" w:evenHBand="0" w:firstRowFirstColumn="0" w:firstRowLastColumn="0" w:lastRowFirstColumn="0" w:lastRowLastColumn="0"/>
          <w:trHeight w:val="1121"/>
        </w:trPr>
        <w:tc>
          <w:tcPr>
            <w:cnfStyle w:val="001000000000" w:firstRow="0" w:lastRow="0" w:firstColumn="1" w:lastColumn="0" w:oddVBand="0" w:evenVBand="0" w:oddHBand="0" w:evenHBand="0" w:firstRowFirstColumn="0" w:firstRowLastColumn="0" w:lastRowFirstColumn="0" w:lastRowLastColumn="0"/>
            <w:tcW w:w="2276" w:type="dxa"/>
          </w:tcPr>
          <w:p w14:paraId="29FCED0E" w14:textId="77777777" w:rsidR="0097348B" w:rsidRDefault="0097348B"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التابع</w:t>
            </w:r>
          </w:p>
        </w:tc>
        <w:tc>
          <w:tcPr>
            <w:tcW w:w="6516" w:type="dxa"/>
          </w:tcPr>
          <w:p w14:paraId="671EF9A4" w14:textId="7EE319D1" w:rsidR="0097348B" w:rsidRPr="009C3159" w:rsidRDefault="005557CE" w:rsidP="00F22EBD">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تجربة المريض</w:t>
            </w:r>
          </w:p>
        </w:tc>
      </w:tr>
      <w:tr w:rsidR="0097348B" w14:paraId="294C2027" w14:textId="77777777" w:rsidTr="00F22EBD">
        <w:trPr>
          <w:trHeight w:val="1123"/>
        </w:trPr>
        <w:tc>
          <w:tcPr>
            <w:cnfStyle w:val="001000000000" w:firstRow="0" w:lastRow="0" w:firstColumn="1" w:lastColumn="0" w:oddVBand="0" w:evenVBand="0" w:oddHBand="0" w:evenHBand="0" w:firstRowFirstColumn="0" w:firstRowLastColumn="0" w:lastRowFirstColumn="0" w:lastRowLastColumn="0"/>
            <w:tcW w:w="2276" w:type="dxa"/>
          </w:tcPr>
          <w:p w14:paraId="24B8F5A3" w14:textId="77777777" w:rsidR="0097348B" w:rsidRDefault="0097348B"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منهجية البحث</w:t>
            </w:r>
          </w:p>
        </w:tc>
        <w:tc>
          <w:tcPr>
            <w:tcW w:w="6516" w:type="dxa"/>
          </w:tcPr>
          <w:p w14:paraId="66B42DC1" w14:textId="77777777" w:rsidR="0097348B" w:rsidRPr="009C3159" w:rsidRDefault="0097348B" w:rsidP="00F22EBD">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sz w:val="32"/>
                <w:szCs w:val="32"/>
                <w:rtl/>
              </w:rPr>
              <w:t>المنهج الوصفي التحليل</w:t>
            </w:r>
            <w:r>
              <w:rPr>
                <w:rFonts w:ascii="Simplified Arabic" w:eastAsia="Sakkal Majalla" w:hAnsi="Simplified Arabic" w:cs="Simplified Arabic" w:hint="cs"/>
                <w:sz w:val="32"/>
                <w:szCs w:val="32"/>
                <w:rtl/>
              </w:rPr>
              <w:t>ي</w:t>
            </w:r>
          </w:p>
        </w:tc>
      </w:tr>
      <w:tr w:rsidR="0097348B" w14:paraId="44B9799C" w14:textId="77777777" w:rsidTr="00F22EBD">
        <w:trPr>
          <w:cnfStyle w:val="000000100000" w:firstRow="0" w:lastRow="0" w:firstColumn="0" w:lastColumn="0" w:oddVBand="0" w:evenVBand="0" w:oddHBand="1" w:evenHBand="0" w:firstRowFirstColumn="0" w:firstRowLastColumn="0" w:lastRowFirstColumn="0" w:lastRowLastColumn="0"/>
          <w:trHeight w:val="3393"/>
        </w:trPr>
        <w:tc>
          <w:tcPr>
            <w:cnfStyle w:val="001000000000" w:firstRow="0" w:lastRow="0" w:firstColumn="1" w:lastColumn="0" w:oddVBand="0" w:evenVBand="0" w:oddHBand="0" w:evenHBand="0" w:firstRowFirstColumn="0" w:firstRowLastColumn="0" w:lastRowFirstColumn="0" w:lastRowLastColumn="0"/>
            <w:tcW w:w="2276" w:type="dxa"/>
          </w:tcPr>
          <w:p w14:paraId="687A463E" w14:textId="77777777" w:rsidR="0097348B" w:rsidRDefault="0097348B"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أهم النتائج والتوصيات</w:t>
            </w:r>
          </w:p>
        </w:tc>
        <w:tc>
          <w:tcPr>
            <w:tcW w:w="6516" w:type="dxa"/>
          </w:tcPr>
          <w:p w14:paraId="35E59CB4" w14:textId="03FBA04A" w:rsidR="0097348B" w:rsidRPr="009C3159" w:rsidRDefault="005557CE" w:rsidP="005557CE">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sidRPr="005557CE">
              <w:rPr>
                <w:rFonts w:ascii="Simplified Arabic" w:eastAsia="Sakkal Majalla" w:hAnsi="Simplified Arabic" w:cs="Simplified Arabic"/>
                <w:sz w:val="32"/>
                <w:szCs w:val="32"/>
                <w:rtl/>
              </w:rPr>
              <w:t xml:space="preserve">هدفت الدراسة إلى توضيح أهمية أسلوب القيادة الإدارية وتأثيرها في إدارة تجربة المريض، فقد تمثلت عينة البحث في كامل المجتمع وذلك لصغر مجتمع الدراسة المتمثل في (110) من الإداريين بإدارة الشؤون الصحية بجدة. وتم الاعتماد على طريقة اختيار العينة الدراسية بالطريقة المنتظمة من العاملين خلال العام 1444 هـ. وبعد توزيع قائمة الاستقصاء عبر جوجل درايف، بلغ معامل الارتباط (0.687)، وهي قيمة موجبة وذات دلالة إحصائية وفقاً لقيمة الدلالة الإحصائية (0.000) وهي أقل من مستوى المعنوية (0.05)، مما يشير إلى معنوية العلاقة الإيجابية بين المتغيرين. وبالتالي فإنه يمكن التوصل إلى </w:t>
            </w:r>
            <w:r w:rsidRPr="005557CE">
              <w:rPr>
                <w:rFonts w:ascii="Simplified Arabic" w:eastAsia="Sakkal Majalla" w:hAnsi="Simplified Arabic" w:cs="Simplified Arabic"/>
                <w:sz w:val="32"/>
                <w:szCs w:val="32"/>
                <w:rtl/>
              </w:rPr>
              <w:lastRenderedPageBreak/>
              <w:t>قبول الفرضية الأولى للدراسة، والتي تنص على أنه: توجد علاقة موجبة ذات دلالة إحصائية بين توفير البيئة المستقلة للموظفين الإداريين وأداء إدارة تجربة المريض بالنسبة للموظفين الإداريين بمديرية الشؤون الصحية بمحافظة جدة. وبلغ معامل الارتباط (0.779) وهي قيمة موجبة وذات دلالة إحصائية وفقاً لقيمة الدلالة الإحصائية (0.000) وهي أقل من مستوى المعنوية (0.05)، مما يشير إلى معنوية العلاقة الإيجابية بين المتغيرين. وبالتالي فإنه يمكن التوصل إلى قبول الفرضية الثانية للدراسة، والتي ينص على أنه: توجد علاقة موجبة ذات دلالة إحصائية بين توفير الإمكانيات المادية والمٌعينات للموظفين الإداريين وأداء إدارة تجربة المريض بالنسبة للموظفين الإداريين بمديرية الشؤون الصحية بمحافظة جدة.</w:t>
            </w:r>
          </w:p>
        </w:tc>
      </w:tr>
    </w:tbl>
    <w:p w14:paraId="3DB30655" w14:textId="4DC8575B" w:rsidR="0097348B" w:rsidRDefault="0097348B" w:rsidP="0097348B">
      <w:pPr>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lastRenderedPageBreak/>
        <w:br w:type="page"/>
      </w:r>
    </w:p>
    <w:p w14:paraId="19CC1DD2" w14:textId="77777777" w:rsidR="008746AB" w:rsidRDefault="008746AB" w:rsidP="00770CAC">
      <w:pPr>
        <w:spacing w:before="120" w:after="120" w:line="240" w:lineRule="auto"/>
        <w:rPr>
          <w:rFonts w:ascii="Simplified Arabic" w:eastAsia="Sakkal Majalla" w:hAnsi="Simplified Arabic" w:cs="Simplified Arabic"/>
          <w:sz w:val="32"/>
          <w:szCs w:val="32"/>
          <w:rtl/>
        </w:rPr>
      </w:pPr>
    </w:p>
    <w:tbl>
      <w:tblPr>
        <w:tblStyle w:val="20"/>
        <w:bidiVisual/>
        <w:tblW w:w="0" w:type="auto"/>
        <w:tblLook w:val="04A0" w:firstRow="1" w:lastRow="0" w:firstColumn="1" w:lastColumn="0" w:noHBand="0" w:noVBand="1"/>
      </w:tblPr>
      <w:tblGrid>
        <w:gridCol w:w="2276"/>
        <w:gridCol w:w="6516"/>
      </w:tblGrid>
      <w:tr w:rsidR="00E10CF7" w14:paraId="0DC99230" w14:textId="77777777" w:rsidTr="005775A3">
        <w:trPr>
          <w:cnfStyle w:val="100000000000" w:firstRow="1" w:lastRow="0" w:firstColumn="0" w:lastColumn="0" w:oddVBand="0" w:evenVBand="0" w:oddHBand="0"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2276" w:type="dxa"/>
          </w:tcPr>
          <w:p w14:paraId="0821A104"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الدراسة</w:t>
            </w:r>
          </w:p>
        </w:tc>
        <w:tc>
          <w:tcPr>
            <w:tcW w:w="6516" w:type="dxa"/>
          </w:tcPr>
          <w:p w14:paraId="0D2AD805" w14:textId="77777777" w:rsidR="00E10CF7" w:rsidRDefault="00E10CF7" w:rsidP="00770CAC">
            <w:pPr>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b w:val="0"/>
                <w:bCs w:val="0"/>
                <w:sz w:val="32"/>
                <w:szCs w:val="32"/>
                <w:rtl/>
              </w:rPr>
              <w:t>(</w:t>
            </w:r>
            <w:r>
              <w:rPr>
                <w:rFonts w:ascii="Simplified Arabic" w:eastAsia="Sakkal Majalla" w:hAnsi="Simplified Arabic" w:cs="Simplified Arabic" w:hint="cs"/>
                <w:b w:val="0"/>
                <w:bCs w:val="0"/>
                <w:sz w:val="32"/>
                <w:szCs w:val="32"/>
                <w:rtl/>
              </w:rPr>
              <w:t xml:space="preserve">ناصر محمد </w:t>
            </w:r>
            <w:proofErr w:type="gramStart"/>
            <w:r>
              <w:rPr>
                <w:rFonts w:ascii="Simplified Arabic" w:eastAsia="Sakkal Majalla" w:hAnsi="Simplified Arabic" w:cs="Simplified Arabic" w:hint="cs"/>
                <w:b w:val="0"/>
                <w:bCs w:val="0"/>
                <w:sz w:val="32"/>
                <w:szCs w:val="32"/>
                <w:rtl/>
              </w:rPr>
              <w:t>السرحان</w:t>
            </w:r>
            <w:r w:rsidRPr="009C3159">
              <w:rPr>
                <w:rFonts w:ascii="Simplified Arabic" w:eastAsia="Sakkal Majalla" w:hAnsi="Simplified Arabic" w:cs="Simplified Arabic"/>
                <w:b w:val="0"/>
                <w:bCs w:val="0"/>
                <w:sz w:val="32"/>
                <w:szCs w:val="32"/>
                <w:rtl/>
              </w:rPr>
              <w:t xml:space="preserve"> </w:t>
            </w:r>
            <w:r w:rsidRPr="009C3159">
              <w:rPr>
                <w:rFonts w:ascii="Simplified Arabic" w:eastAsia="Sakkal Majalla" w:hAnsi="Simplified Arabic" w:cs="Simplified Arabic" w:hint="cs"/>
                <w:b w:val="0"/>
                <w:bCs w:val="0"/>
                <w:sz w:val="32"/>
                <w:szCs w:val="32"/>
                <w:rtl/>
              </w:rPr>
              <w:t>،</w:t>
            </w:r>
            <w:proofErr w:type="gramEnd"/>
            <w:r w:rsidRPr="009C3159">
              <w:rPr>
                <w:rFonts w:ascii="Simplified Arabic" w:eastAsia="Sakkal Majalla" w:hAnsi="Simplified Arabic" w:cs="Simplified Arabic" w:hint="cs"/>
                <w:b w:val="0"/>
                <w:bCs w:val="0"/>
                <w:sz w:val="32"/>
                <w:szCs w:val="32"/>
                <w:rtl/>
              </w:rPr>
              <w:t xml:space="preserve"> 20</w:t>
            </w:r>
            <w:r>
              <w:rPr>
                <w:rFonts w:ascii="Simplified Arabic" w:eastAsia="Sakkal Majalla" w:hAnsi="Simplified Arabic" w:cs="Simplified Arabic" w:hint="cs"/>
                <w:b w:val="0"/>
                <w:bCs w:val="0"/>
                <w:sz w:val="32"/>
                <w:szCs w:val="32"/>
                <w:rtl/>
              </w:rPr>
              <w:t>14</w:t>
            </w:r>
            <w:r w:rsidRPr="009C3159">
              <w:rPr>
                <w:rFonts w:ascii="Simplified Arabic" w:eastAsia="Sakkal Majalla" w:hAnsi="Simplified Arabic" w:cs="Simplified Arabic" w:hint="cs"/>
                <w:b w:val="0"/>
                <w:bCs w:val="0"/>
                <w:sz w:val="32"/>
                <w:szCs w:val="32"/>
                <w:rtl/>
              </w:rPr>
              <w:t>)</w:t>
            </w:r>
          </w:p>
          <w:p w14:paraId="3FADE8D2" w14:textId="77777777" w:rsidR="00E10CF7" w:rsidRPr="009C3159" w:rsidRDefault="00E10CF7" w:rsidP="00770CAC">
            <w:pPr>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b w:val="0"/>
                <w:bCs w:val="0"/>
                <w:sz w:val="32"/>
                <w:szCs w:val="32"/>
                <w:rtl/>
              </w:rPr>
            </w:pPr>
            <w:r>
              <w:rPr>
                <w:rFonts w:ascii="Simplified Arabic" w:eastAsia="Sakkal Majalla" w:hAnsi="Simplified Arabic" w:cs="Simplified Arabic" w:hint="cs"/>
                <w:b w:val="0"/>
                <w:bCs w:val="0"/>
                <w:sz w:val="32"/>
                <w:szCs w:val="32"/>
                <w:rtl/>
              </w:rPr>
              <w:t>تقييم رضا المرضى عن جودة الخدمات الطبية في المستشفيات الحكومية: دراسة تطبيقية على مستشفى الملك فهد بالمدينة المنورة.</w:t>
            </w:r>
          </w:p>
        </w:tc>
      </w:tr>
      <w:tr w:rsidR="00E10CF7" w14:paraId="5320D0C0" w14:textId="77777777" w:rsidTr="005775A3">
        <w:trPr>
          <w:cnfStyle w:val="000000100000" w:firstRow="0" w:lastRow="0" w:firstColumn="0" w:lastColumn="0" w:oddVBand="0" w:evenVBand="0" w:oddHBand="1" w:evenHBand="0" w:firstRowFirstColumn="0" w:firstRowLastColumn="0" w:lastRowFirstColumn="0" w:lastRowLastColumn="0"/>
          <w:trHeight w:val="1707"/>
        </w:trPr>
        <w:tc>
          <w:tcPr>
            <w:cnfStyle w:val="001000000000" w:firstRow="0" w:lastRow="0" w:firstColumn="1" w:lastColumn="0" w:oddVBand="0" w:evenVBand="0" w:oddHBand="0" w:evenHBand="0" w:firstRowFirstColumn="0" w:firstRowLastColumn="0" w:lastRowFirstColumn="0" w:lastRowLastColumn="0"/>
            <w:tcW w:w="2276" w:type="dxa"/>
          </w:tcPr>
          <w:p w14:paraId="08FA035F"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أهداف الدراسة</w:t>
            </w:r>
          </w:p>
        </w:tc>
        <w:tc>
          <w:tcPr>
            <w:tcW w:w="6516" w:type="dxa"/>
          </w:tcPr>
          <w:p w14:paraId="7A60155F" w14:textId="77777777" w:rsidR="00E10CF7" w:rsidRPr="009C3159" w:rsidRDefault="00E10CF7"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قياس مستوى رضا المرضى عن الخدمات الطبية في المستشفيات الحكومية، وتحديد العوامل المؤثرة على ذلك.</w:t>
            </w:r>
          </w:p>
        </w:tc>
      </w:tr>
      <w:tr w:rsidR="00E10CF7" w14:paraId="16D828E1" w14:textId="77777777" w:rsidTr="005775A3">
        <w:trPr>
          <w:trHeight w:val="1105"/>
        </w:trPr>
        <w:tc>
          <w:tcPr>
            <w:cnfStyle w:val="001000000000" w:firstRow="0" w:lastRow="0" w:firstColumn="1" w:lastColumn="0" w:oddVBand="0" w:evenVBand="0" w:oddHBand="0" w:evenHBand="0" w:firstRowFirstColumn="0" w:firstRowLastColumn="0" w:lastRowFirstColumn="0" w:lastRowLastColumn="0"/>
            <w:tcW w:w="2276" w:type="dxa"/>
          </w:tcPr>
          <w:p w14:paraId="2CF53DAD"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المستقل</w:t>
            </w:r>
          </w:p>
        </w:tc>
        <w:tc>
          <w:tcPr>
            <w:tcW w:w="6516" w:type="dxa"/>
          </w:tcPr>
          <w:p w14:paraId="574BED37" w14:textId="77777777" w:rsidR="00E10CF7" w:rsidRPr="009C3159" w:rsidRDefault="00E10CF7" w:rsidP="00770CAC">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تجربة المريض مع الخدمات الطبية</w:t>
            </w:r>
          </w:p>
        </w:tc>
      </w:tr>
      <w:tr w:rsidR="00E10CF7" w14:paraId="66070A48" w14:textId="77777777" w:rsidTr="005775A3">
        <w:trPr>
          <w:cnfStyle w:val="000000100000" w:firstRow="0" w:lastRow="0" w:firstColumn="0" w:lastColumn="0" w:oddVBand="0" w:evenVBand="0" w:oddHBand="1" w:evenHBand="0" w:firstRowFirstColumn="0" w:firstRowLastColumn="0" w:lastRowFirstColumn="0" w:lastRowLastColumn="0"/>
          <w:trHeight w:val="1121"/>
        </w:trPr>
        <w:tc>
          <w:tcPr>
            <w:cnfStyle w:val="001000000000" w:firstRow="0" w:lastRow="0" w:firstColumn="1" w:lastColumn="0" w:oddVBand="0" w:evenVBand="0" w:oddHBand="0" w:evenHBand="0" w:firstRowFirstColumn="0" w:firstRowLastColumn="0" w:lastRowFirstColumn="0" w:lastRowLastColumn="0"/>
            <w:tcW w:w="2276" w:type="dxa"/>
          </w:tcPr>
          <w:p w14:paraId="7DA507AA"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التابع</w:t>
            </w:r>
          </w:p>
        </w:tc>
        <w:tc>
          <w:tcPr>
            <w:tcW w:w="6516" w:type="dxa"/>
          </w:tcPr>
          <w:p w14:paraId="3F241359" w14:textId="77777777" w:rsidR="00E10CF7" w:rsidRPr="009C3159" w:rsidRDefault="00E10CF7"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رضا المرضى عن جودة الخدمات الطبية</w:t>
            </w:r>
          </w:p>
        </w:tc>
      </w:tr>
      <w:tr w:rsidR="00E10CF7" w14:paraId="50692C95" w14:textId="77777777" w:rsidTr="005775A3">
        <w:trPr>
          <w:trHeight w:val="1123"/>
        </w:trPr>
        <w:tc>
          <w:tcPr>
            <w:cnfStyle w:val="001000000000" w:firstRow="0" w:lastRow="0" w:firstColumn="1" w:lastColumn="0" w:oddVBand="0" w:evenVBand="0" w:oddHBand="0" w:evenHBand="0" w:firstRowFirstColumn="0" w:firstRowLastColumn="0" w:lastRowFirstColumn="0" w:lastRowLastColumn="0"/>
            <w:tcW w:w="2276" w:type="dxa"/>
          </w:tcPr>
          <w:p w14:paraId="37225AE7"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منهجية البحث</w:t>
            </w:r>
          </w:p>
        </w:tc>
        <w:tc>
          <w:tcPr>
            <w:tcW w:w="6516" w:type="dxa"/>
          </w:tcPr>
          <w:p w14:paraId="3C06153A" w14:textId="77777777" w:rsidR="00E10CF7" w:rsidRPr="009C3159" w:rsidRDefault="00E10CF7" w:rsidP="00770CAC">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sz w:val="32"/>
                <w:szCs w:val="32"/>
                <w:rtl/>
              </w:rPr>
              <w:t>المنهج الوصفي التحليل</w:t>
            </w:r>
            <w:r>
              <w:rPr>
                <w:rFonts w:ascii="Simplified Arabic" w:eastAsia="Sakkal Majalla" w:hAnsi="Simplified Arabic" w:cs="Simplified Arabic" w:hint="cs"/>
                <w:sz w:val="32"/>
                <w:szCs w:val="32"/>
                <w:rtl/>
              </w:rPr>
              <w:t>ي</w:t>
            </w:r>
          </w:p>
        </w:tc>
      </w:tr>
      <w:tr w:rsidR="00E10CF7" w14:paraId="4D42F120" w14:textId="77777777" w:rsidTr="005775A3">
        <w:trPr>
          <w:cnfStyle w:val="000000100000" w:firstRow="0" w:lastRow="0" w:firstColumn="0" w:lastColumn="0" w:oddVBand="0" w:evenVBand="0" w:oddHBand="1" w:evenHBand="0" w:firstRowFirstColumn="0" w:firstRowLastColumn="0" w:lastRowFirstColumn="0" w:lastRowLastColumn="0"/>
          <w:trHeight w:val="3393"/>
        </w:trPr>
        <w:tc>
          <w:tcPr>
            <w:cnfStyle w:val="001000000000" w:firstRow="0" w:lastRow="0" w:firstColumn="1" w:lastColumn="0" w:oddVBand="0" w:evenVBand="0" w:oddHBand="0" w:evenHBand="0" w:firstRowFirstColumn="0" w:firstRowLastColumn="0" w:lastRowFirstColumn="0" w:lastRowLastColumn="0"/>
            <w:tcW w:w="2276" w:type="dxa"/>
          </w:tcPr>
          <w:p w14:paraId="6DE03A26"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أهم النتائج والتوصيات</w:t>
            </w:r>
          </w:p>
        </w:tc>
        <w:tc>
          <w:tcPr>
            <w:tcW w:w="6516" w:type="dxa"/>
          </w:tcPr>
          <w:p w14:paraId="4E23C4D5" w14:textId="77777777" w:rsidR="00E10CF7" w:rsidRPr="009C3159" w:rsidRDefault="00E10CF7"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مستوى رضا المرضى متوسط، العوامل المؤثرة هي الاتصال والتعامل مع الكادر الطبي، سرعة استجابة الخدمة، والأماكن المخصصة للمرضى، توصيات بتحسين هذه الجوانب لتعزيز رضا المرضى.</w:t>
            </w:r>
          </w:p>
        </w:tc>
      </w:tr>
    </w:tbl>
    <w:p w14:paraId="1C2938FC" w14:textId="1806B86F" w:rsidR="00E10CF7" w:rsidRDefault="00E10CF7" w:rsidP="00770CAC">
      <w:pPr>
        <w:spacing w:before="120" w:after="120" w:line="240" w:lineRule="auto"/>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br w:type="page"/>
      </w:r>
    </w:p>
    <w:p w14:paraId="54DE2DB9" w14:textId="77777777" w:rsidR="008746AB" w:rsidRDefault="008746AB" w:rsidP="00770CAC">
      <w:pPr>
        <w:spacing w:before="120" w:after="120" w:line="240" w:lineRule="auto"/>
        <w:rPr>
          <w:rFonts w:ascii="Simplified Arabic" w:eastAsia="Sakkal Majalla" w:hAnsi="Simplified Arabic" w:cs="Simplified Arabic"/>
          <w:sz w:val="32"/>
          <w:szCs w:val="32"/>
          <w:rtl/>
        </w:rPr>
      </w:pPr>
    </w:p>
    <w:tbl>
      <w:tblPr>
        <w:tblStyle w:val="20"/>
        <w:bidiVisual/>
        <w:tblW w:w="0" w:type="auto"/>
        <w:tblLook w:val="04A0" w:firstRow="1" w:lastRow="0" w:firstColumn="1" w:lastColumn="0" w:noHBand="0" w:noVBand="1"/>
      </w:tblPr>
      <w:tblGrid>
        <w:gridCol w:w="2276"/>
        <w:gridCol w:w="6516"/>
      </w:tblGrid>
      <w:tr w:rsidR="00E10CF7" w14:paraId="244D93F4" w14:textId="77777777" w:rsidTr="00F65864">
        <w:trPr>
          <w:cnfStyle w:val="100000000000" w:firstRow="1" w:lastRow="0" w:firstColumn="0" w:lastColumn="0" w:oddVBand="0" w:evenVBand="0" w:oddHBand="0"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2276" w:type="dxa"/>
          </w:tcPr>
          <w:p w14:paraId="747BE5A6"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الدراسة</w:t>
            </w:r>
          </w:p>
        </w:tc>
        <w:tc>
          <w:tcPr>
            <w:tcW w:w="6516" w:type="dxa"/>
          </w:tcPr>
          <w:p w14:paraId="502603CB" w14:textId="77777777" w:rsidR="00E10CF7" w:rsidRDefault="00E10CF7" w:rsidP="00770CAC">
            <w:pPr>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b w:val="0"/>
                <w:bCs w:val="0"/>
                <w:sz w:val="32"/>
                <w:szCs w:val="32"/>
                <w:rtl/>
              </w:rPr>
              <w:t>(</w:t>
            </w:r>
            <w:r>
              <w:rPr>
                <w:rFonts w:ascii="Simplified Arabic" w:eastAsia="Sakkal Majalla" w:hAnsi="Simplified Arabic" w:cs="Simplified Arabic" w:hint="cs"/>
                <w:b w:val="0"/>
                <w:bCs w:val="0"/>
                <w:sz w:val="32"/>
                <w:szCs w:val="32"/>
                <w:rtl/>
              </w:rPr>
              <w:t xml:space="preserve">إبراهيم </w:t>
            </w:r>
            <w:proofErr w:type="gramStart"/>
            <w:r>
              <w:rPr>
                <w:rFonts w:ascii="Simplified Arabic" w:eastAsia="Sakkal Majalla" w:hAnsi="Simplified Arabic" w:cs="Simplified Arabic" w:hint="cs"/>
                <w:b w:val="0"/>
                <w:bCs w:val="0"/>
                <w:sz w:val="32"/>
                <w:szCs w:val="32"/>
                <w:rtl/>
              </w:rPr>
              <w:t>الشمري</w:t>
            </w:r>
            <w:r w:rsidRPr="009C3159">
              <w:rPr>
                <w:rFonts w:ascii="Simplified Arabic" w:eastAsia="Sakkal Majalla" w:hAnsi="Simplified Arabic" w:cs="Simplified Arabic"/>
                <w:b w:val="0"/>
                <w:bCs w:val="0"/>
                <w:sz w:val="32"/>
                <w:szCs w:val="32"/>
                <w:rtl/>
              </w:rPr>
              <w:t xml:space="preserve"> </w:t>
            </w:r>
            <w:r w:rsidRPr="009C3159">
              <w:rPr>
                <w:rFonts w:ascii="Simplified Arabic" w:eastAsia="Sakkal Majalla" w:hAnsi="Simplified Arabic" w:cs="Simplified Arabic" w:hint="cs"/>
                <w:b w:val="0"/>
                <w:bCs w:val="0"/>
                <w:sz w:val="32"/>
                <w:szCs w:val="32"/>
                <w:rtl/>
              </w:rPr>
              <w:t>،</w:t>
            </w:r>
            <w:proofErr w:type="gramEnd"/>
            <w:r w:rsidRPr="009C3159">
              <w:rPr>
                <w:rFonts w:ascii="Simplified Arabic" w:eastAsia="Sakkal Majalla" w:hAnsi="Simplified Arabic" w:cs="Simplified Arabic" w:hint="cs"/>
                <w:b w:val="0"/>
                <w:bCs w:val="0"/>
                <w:sz w:val="32"/>
                <w:szCs w:val="32"/>
                <w:rtl/>
              </w:rPr>
              <w:t xml:space="preserve"> </w:t>
            </w:r>
            <w:r>
              <w:rPr>
                <w:rFonts w:ascii="Simplified Arabic" w:eastAsia="Sakkal Majalla" w:hAnsi="Simplified Arabic" w:cs="Simplified Arabic" w:hint="cs"/>
                <w:b w:val="0"/>
                <w:bCs w:val="0"/>
                <w:sz w:val="32"/>
                <w:szCs w:val="32"/>
                <w:rtl/>
              </w:rPr>
              <w:t>2016</w:t>
            </w:r>
            <w:r w:rsidRPr="009C3159">
              <w:rPr>
                <w:rFonts w:ascii="Simplified Arabic" w:eastAsia="Sakkal Majalla" w:hAnsi="Simplified Arabic" w:cs="Simplified Arabic" w:hint="cs"/>
                <w:b w:val="0"/>
                <w:bCs w:val="0"/>
                <w:sz w:val="32"/>
                <w:szCs w:val="32"/>
                <w:rtl/>
              </w:rPr>
              <w:t>)</w:t>
            </w:r>
          </w:p>
          <w:p w14:paraId="5D6C7190" w14:textId="77777777" w:rsidR="00E10CF7" w:rsidRPr="009C3159" w:rsidRDefault="00E10CF7" w:rsidP="00770CAC">
            <w:pPr>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b w:val="0"/>
                <w:bCs w:val="0"/>
                <w:sz w:val="32"/>
                <w:szCs w:val="32"/>
                <w:rtl/>
              </w:rPr>
            </w:pPr>
            <w:r>
              <w:rPr>
                <w:rFonts w:ascii="Simplified Arabic" w:eastAsia="Sakkal Majalla" w:hAnsi="Simplified Arabic" w:cs="Simplified Arabic" w:hint="cs"/>
                <w:b w:val="0"/>
                <w:bCs w:val="0"/>
                <w:sz w:val="32"/>
                <w:szCs w:val="32"/>
                <w:rtl/>
              </w:rPr>
              <w:t>تقييم جودة الخدمات الصحية في المراكز الطبية الأولية من وجهة نظر المراجعين: دراسة تطبيقية على مركز الرميلة الطبي بمدينة الرياض.</w:t>
            </w:r>
          </w:p>
        </w:tc>
      </w:tr>
      <w:tr w:rsidR="00E10CF7" w14:paraId="2CB7CE7B" w14:textId="77777777" w:rsidTr="00F65864">
        <w:trPr>
          <w:cnfStyle w:val="000000100000" w:firstRow="0" w:lastRow="0" w:firstColumn="0" w:lastColumn="0" w:oddVBand="0" w:evenVBand="0" w:oddHBand="1" w:evenHBand="0" w:firstRowFirstColumn="0" w:firstRowLastColumn="0" w:lastRowFirstColumn="0" w:lastRowLastColumn="0"/>
          <w:trHeight w:val="1707"/>
        </w:trPr>
        <w:tc>
          <w:tcPr>
            <w:cnfStyle w:val="001000000000" w:firstRow="0" w:lastRow="0" w:firstColumn="1" w:lastColumn="0" w:oddVBand="0" w:evenVBand="0" w:oddHBand="0" w:evenHBand="0" w:firstRowFirstColumn="0" w:firstRowLastColumn="0" w:lastRowFirstColumn="0" w:lastRowLastColumn="0"/>
            <w:tcW w:w="2276" w:type="dxa"/>
          </w:tcPr>
          <w:p w14:paraId="4F31CE08"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أهداف الدراسة</w:t>
            </w:r>
          </w:p>
        </w:tc>
        <w:tc>
          <w:tcPr>
            <w:tcW w:w="6516" w:type="dxa"/>
          </w:tcPr>
          <w:p w14:paraId="44B9F34E" w14:textId="77777777" w:rsidR="00E10CF7" w:rsidRPr="009C3159" w:rsidRDefault="00E10CF7"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تقييم جودة الخدمات الصحية في المراكز الطبية الأولية من وجهة نظر المرضى.</w:t>
            </w:r>
          </w:p>
        </w:tc>
      </w:tr>
      <w:tr w:rsidR="00E10CF7" w14:paraId="5E8B322E" w14:textId="77777777" w:rsidTr="00F65864">
        <w:trPr>
          <w:trHeight w:val="1105"/>
        </w:trPr>
        <w:tc>
          <w:tcPr>
            <w:cnfStyle w:val="001000000000" w:firstRow="0" w:lastRow="0" w:firstColumn="1" w:lastColumn="0" w:oddVBand="0" w:evenVBand="0" w:oddHBand="0" w:evenHBand="0" w:firstRowFirstColumn="0" w:firstRowLastColumn="0" w:lastRowFirstColumn="0" w:lastRowLastColumn="0"/>
            <w:tcW w:w="2276" w:type="dxa"/>
          </w:tcPr>
          <w:p w14:paraId="227901AD"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المستقل</w:t>
            </w:r>
          </w:p>
        </w:tc>
        <w:tc>
          <w:tcPr>
            <w:tcW w:w="6516" w:type="dxa"/>
          </w:tcPr>
          <w:p w14:paraId="17421E25" w14:textId="77777777" w:rsidR="00E10CF7" w:rsidRPr="009C3159" w:rsidRDefault="00E10CF7" w:rsidP="00770CAC">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تجربة المراجعين مع الخدمات الصحية</w:t>
            </w:r>
          </w:p>
        </w:tc>
      </w:tr>
      <w:tr w:rsidR="00E10CF7" w14:paraId="1D310015" w14:textId="77777777" w:rsidTr="00F65864">
        <w:trPr>
          <w:cnfStyle w:val="000000100000" w:firstRow="0" w:lastRow="0" w:firstColumn="0" w:lastColumn="0" w:oddVBand="0" w:evenVBand="0" w:oddHBand="1" w:evenHBand="0" w:firstRowFirstColumn="0" w:firstRowLastColumn="0" w:lastRowFirstColumn="0" w:lastRowLastColumn="0"/>
          <w:trHeight w:val="1121"/>
        </w:trPr>
        <w:tc>
          <w:tcPr>
            <w:cnfStyle w:val="001000000000" w:firstRow="0" w:lastRow="0" w:firstColumn="1" w:lastColumn="0" w:oddVBand="0" w:evenVBand="0" w:oddHBand="0" w:evenHBand="0" w:firstRowFirstColumn="0" w:firstRowLastColumn="0" w:lastRowFirstColumn="0" w:lastRowLastColumn="0"/>
            <w:tcW w:w="2276" w:type="dxa"/>
          </w:tcPr>
          <w:p w14:paraId="1D10E628"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التابع</w:t>
            </w:r>
          </w:p>
        </w:tc>
        <w:tc>
          <w:tcPr>
            <w:tcW w:w="6516" w:type="dxa"/>
          </w:tcPr>
          <w:p w14:paraId="2C5A3F09" w14:textId="77777777" w:rsidR="00E10CF7" w:rsidRPr="009C3159" w:rsidRDefault="00E10CF7"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جودة الخدمات الصحية في المراكز الطبية الأولية</w:t>
            </w:r>
          </w:p>
        </w:tc>
      </w:tr>
      <w:tr w:rsidR="00E10CF7" w14:paraId="00D86E9D" w14:textId="77777777" w:rsidTr="00F65864">
        <w:trPr>
          <w:trHeight w:val="1123"/>
        </w:trPr>
        <w:tc>
          <w:tcPr>
            <w:cnfStyle w:val="001000000000" w:firstRow="0" w:lastRow="0" w:firstColumn="1" w:lastColumn="0" w:oddVBand="0" w:evenVBand="0" w:oddHBand="0" w:evenHBand="0" w:firstRowFirstColumn="0" w:firstRowLastColumn="0" w:lastRowFirstColumn="0" w:lastRowLastColumn="0"/>
            <w:tcW w:w="2276" w:type="dxa"/>
          </w:tcPr>
          <w:p w14:paraId="7BDCE7DD"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منهجية البحث</w:t>
            </w:r>
          </w:p>
        </w:tc>
        <w:tc>
          <w:tcPr>
            <w:tcW w:w="6516" w:type="dxa"/>
          </w:tcPr>
          <w:p w14:paraId="64B7F900" w14:textId="77777777" w:rsidR="00E10CF7" w:rsidRPr="009C3159" w:rsidRDefault="00E10CF7" w:rsidP="00770CAC">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sz w:val="32"/>
                <w:szCs w:val="32"/>
                <w:rtl/>
              </w:rPr>
              <w:t>المنهج الوصفي التحليل</w:t>
            </w:r>
            <w:r>
              <w:rPr>
                <w:rFonts w:ascii="Simplified Arabic" w:eastAsia="Sakkal Majalla" w:hAnsi="Simplified Arabic" w:cs="Simplified Arabic" w:hint="cs"/>
                <w:sz w:val="32"/>
                <w:szCs w:val="32"/>
                <w:rtl/>
              </w:rPr>
              <w:t>ي</w:t>
            </w:r>
          </w:p>
        </w:tc>
      </w:tr>
      <w:tr w:rsidR="00E10CF7" w14:paraId="5D989F46" w14:textId="77777777" w:rsidTr="00F65864">
        <w:trPr>
          <w:cnfStyle w:val="000000100000" w:firstRow="0" w:lastRow="0" w:firstColumn="0" w:lastColumn="0" w:oddVBand="0" w:evenVBand="0" w:oddHBand="1" w:evenHBand="0" w:firstRowFirstColumn="0" w:firstRowLastColumn="0" w:lastRowFirstColumn="0" w:lastRowLastColumn="0"/>
          <w:trHeight w:val="3393"/>
        </w:trPr>
        <w:tc>
          <w:tcPr>
            <w:cnfStyle w:val="001000000000" w:firstRow="0" w:lastRow="0" w:firstColumn="1" w:lastColumn="0" w:oddVBand="0" w:evenVBand="0" w:oddHBand="0" w:evenHBand="0" w:firstRowFirstColumn="0" w:firstRowLastColumn="0" w:lastRowFirstColumn="0" w:lastRowLastColumn="0"/>
            <w:tcW w:w="2276" w:type="dxa"/>
          </w:tcPr>
          <w:p w14:paraId="0A1828F2"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أهم النتائج والتوصيات</w:t>
            </w:r>
          </w:p>
        </w:tc>
        <w:tc>
          <w:tcPr>
            <w:tcW w:w="6516" w:type="dxa"/>
          </w:tcPr>
          <w:p w14:paraId="5BE79053" w14:textId="77777777" w:rsidR="00E10CF7" w:rsidRPr="009C3159" w:rsidRDefault="00E10CF7"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مستوى جودة الخدمات متوسط، العوامل المؤثرة هي المرافق المادية، الكفاء المهنية للطاقم الطبي، الاتصال والتواصل مع المرضى، توصيات بتحسين هذه الجوانب لتعزيز جودة الخدمات الصحية.</w:t>
            </w:r>
          </w:p>
        </w:tc>
      </w:tr>
    </w:tbl>
    <w:p w14:paraId="43231DCA" w14:textId="4A30E3F1" w:rsidR="00CB2927" w:rsidRDefault="00CB2927" w:rsidP="00770CAC">
      <w:pPr>
        <w:spacing w:before="120" w:after="120" w:line="240" w:lineRule="auto"/>
        <w:rPr>
          <w:rFonts w:ascii="Simplified Arabic" w:eastAsia="Sakkal Majalla" w:hAnsi="Simplified Arabic" w:cs="Simplified Arabic"/>
          <w:sz w:val="32"/>
          <w:szCs w:val="32"/>
          <w:rtl/>
        </w:rPr>
      </w:pPr>
    </w:p>
    <w:p w14:paraId="3EC371F1" w14:textId="77777777" w:rsidR="008746AB" w:rsidRDefault="008746AB" w:rsidP="008746AB">
      <w:pPr>
        <w:spacing w:before="120" w:after="120" w:line="240" w:lineRule="auto"/>
        <w:rPr>
          <w:rFonts w:ascii="Simplified Arabic" w:eastAsia="Sakkal Majalla" w:hAnsi="Simplified Arabic" w:cs="Simplified Arabic"/>
          <w:sz w:val="32"/>
          <w:szCs w:val="32"/>
          <w:rtl/>
        </w:rPr>
      </w:pPr>
    </w:p>
    <w:p w14:paraId="1FA456B2" w14:textId="77777777" w:rsidR="008746AB" w:rsidRDefault="008746AB" w:rsidP="008746AB">
      <w:pPr>
        <w:spacing w:before="120" w:after="120" w:line="240" w:lineRule="auto"/>
        <w:rPr>
          <w:rFonts w:ascii="Simplified Arabic" w:eastAsia="Sakkal Majalla" w:hAnsi="Simplified Arabic" w:cs="Simplified Arabic"/>
          <w:sz w:val="32"/>
          <w:szCs w:val="32"/>
          <w:rtl/>
        </w:rPr>
      </w:pPr>
    </w:p>
    <w:p w14:paraId="272E10DB" w14:textId="77777777" w:rsidR="008746AB" w:rsidRDefault="008746AB" w:rsidP="008746AB">
      <w:pPr>
        <w:spacing w:before="120" w:after="120" w:line="240" w:lineRule="auto"/>
        <w:rPr>
          <w:rFonts w:ascii="Simplified Arabic" w:eastAsia="Sakkal Majalla" w:hAnsi="Simplified Arabic" w:cs="Simplified Arabic"/>
          <w:sz w:val="32"/>
          <w:szCs w:val="32"/>
          <w:rtl/>
        </w:rPr>
      </w:pPr>
    </w:p>
    <w:p w14:paraId="71F104B2" w14:textId="77777777" w:rsidR="008746AB" w:rsidRDefault="008746AB" w:rsidP="008746AB">
      <w:pPr>
        <w:spacing w:before="120" w:after="120" w:line="240" w:lineRule="auto"/>
        <w:rPr>
          <w:rFonts w:ascii="Simplified Arabic" w:eastAsia="Sakkal Majalla" w:hAnsi="Simplified Arabic" w:cs="Simplified Arabic"/>
          <w:sz w:val="32"/>
          <w:szCs w:val="32"/>
          <w:rtl/>
        </w:rPr>
      </w:pPr>
    </w:p>
    <w:p w14:paraId="50A56566" w14:textId="464E1FD1" w:rsidR="00CB2927" w:rsidRDefault="00CB2927" w:rsidP="008746AB">
      <w:pPr>
        <w:spacing w:before="120" w:after="120" w:line="240" w:lineRule="auto"/>
        <w:rPr>
          <w:rFonts w:ascii="Simplified Arabic" w:eastAsia="Sakkal Majalla" w:hAnsi="Simplified Arabic" w:cs="Simplified Arabic"/>
          <w:sz w:val="32"/>
          <w:szCs w:val="32"/>
          <w:rtl/>
        </w:rPr>
      </w:pPr>
    </w:p>
    <w:tbl>
      <w:tblPr>
        <w:tblStyle w:val="20"/>
        <w:bidiVisual/>
        <w:tblW w:w="0" w:type="auto"/>
        <w:tblLook w:val="04A0" w:firstRow="1" w:lastRow="0" w:firstColumn="1" w:lastColumn="0" w:noHBand="0" w:noVBand="1"/>
      </w:tblPr>
      <w:tblGrid>
        <w:gridCol w:w="2276"/>
        <w:gridCol w:w="6516"/>
      </w:tblGrid>
      <w:tr w:rsidR="00CB2927" w14:paraId="4DA392D6" w14:textId="77777777" w:rsidTr="00F65864">
        <w:trPr>
          <w:cnfStyle w:val="100000000000" w:firstRow="1" w:lastRow="0" w:firstColumn="0" w:lastColumn="0" w:oddVBand="0" w:evenVBand="0" w:oddHBand="0"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2276" w:type="dxa"/>
          </w:tcPr>
          <w:p w14:paraId="12202801" w14:textId="77777777" w:rsidR="00CB2927" w:rsidRDefault="00CB292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الدراسة</w:t>
            </w:r>
          </w:p>
        </w:tc>
        <w:tc>
          <w:tcPr>
            <w:tcW w:w="6516" w:type="dxa"/>
          </w:tcPr>
          <w:p w14:paraId="76AB66A2" w14:textId="5131BF79" w:rsidR="00CB2927" w:rsidRDefault="00CB2927" w:rsidP="00770CAC">
            <w:pPr>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b w:val="0"/>
                <w:bCs w:val="0"/>
                <w:sz w:val="32"/>
                <w:szCs w:val="32"/>
                <w:rtl/>
              </w:rPr>
              <w:t>(</w:t>
            </w:r>
            <w:r>
              <w:rPr>
                <w:rFonts w:ascii="Simplified Arabic" w:eastAsia="Sakkal Majalla" w:hAnsi="Simplified Arabic" w:cs="Simplified Arabic" w:hint="cs"/>
                <w:b w:val="0"/>
                <w:bCs w:val="0"/>
                <w:sz w:val="32"/>
                <w:szCs w:val="32"/>
                <w:rtl/>
              </w:rPr>
              <w:t xml:space="preserve">الشمري </w:t>
            </w:r>
            <w:proofErr w:type="gramStart"/>
            <w:r>
              <w:rPr>
                <w:rFonts w:ascii="Simplified Arabic" w:eastAsia="Sakkal Majalla" w:hAnsi="Simplified Arabic" w:cs="Simplified Arabic" w:hint="cs"/>
                <w:b w:val="0"/>
                <w:bCs w:val="0"/>
                <w:sz w:val="32"/>
                <w:szCs w:val="32"/>
                <w:rtl/>
              </w:rPr>
              <w:t>والعجمي</w:t>
            </w:r>
            <w:r w:rsidRPr="009C3159">
              <w:rPr>
                <w:rFonts w:ascii="Simplified Arabic" w:eastAsia="Sakkal Majalla" w:hAnsi="Simplified Arabic" w:cs="Simplified Arabic"/>
                <w:b w:val="0"/>
                <w:bCs w:val="0"/>
                <w:sz w:val="32"/>
                <w:szCs w:val="32"/>
                <w:rtl/>
              </w:rPr>
              <w:t xml:space="preserve"> </w:t>
            </w:r>
            <w:r w:rsidRPr="009C3159">
              <w:rPr>
                <w:rFonts w:ascii="Simplified Arabic" w:eastAsia="Sakkal Majalla" w:hAnsi="Simplified Arabic" w:cs="Simplified Arabic" w:hint="cs"/>
                <w:b w:val="0"/>
                <w:bCs w:val="0"/>
                <w:sz w:val="32"/>
                <w:szCs w:val="32"/>
                <w:rtl/>
              </w:rPr>
              <w:t>،</w:t>
            </w:r>
            <w:proofErr w:type="gramEnd"/>
            <w:r w:rsidRPr="009C3159">
              <w:rPr>
                <w:rFonts w:ascii="Simplified Arabic" w:eastAsia="Sakkal Majalla" w:hAnsi="Simplified Arabic" w:cs="Simplified Arabic" w:hint="cs"/>
                <w:b w:val="0"/>
                <w:bCs w:val="0"/>
                <w:sz w:val="32"/>
                <w:szCs w:val="32"/>
                <w:rtl/>
              </w:rPr>
              <w:t xml:space="preserve"> </w:t>
            </w:r>
            <w:r>
              <w:rPr>
                <w:rFonts w:ascii="Simplified Arabic" w:eastAsia="Sakkal Majalla" w:hAnsi="Simplified Arabic" w:cs="Simplified Arabic" w:hint="cs"/>
                <w:b w:val="0"/>
                <w:bCs w:val="0"/>
                <w:sz w:val="32"/>
                <w:szCs w:val="32"/>
                <w:rtl/>
              </w:rPr>
              <w:t>2020</w:t>
            </w:r>
            <w:r w:rsidRPr="009C3159">
              <w:rPr>
                <w:rFonts w:ascii="Simplified Arabic" w:eastAsia="Sakkal Majalla" w:hAnsi="Simplified Arabic" w:cs="Simplified Arabic" w:hint="cs"/>
                <w:b w:val="0"/>
                <w:bCs w:val="0"/>
                <w:sz w:val="32"/>
                <w:szCs w:val="32"/>
                <w:rtl/>
              </w:rPr>
              <w:t>)</w:t>
            </w:r>
          </w:p>
          <w:p w14:paraId="288D3E81" w14:textId="50949524" w:rsidR="00CB2927" w:rsidRPr="009C3159" w:rsidRDefault="00CB2927" w:rsidP="00770CAC">
            <w:pPr>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b w:val="0"/>
                <w:bCs w:val="0"/>
                <w:sz w:val="32"/>
                <w:szCs w:val="32"/>
                <w:rtl/>
              </w:rPr>
            </w:pPr>
            <w:r>
              <w:rPr>
                <w:rFonts w:ascii="Simplified Arabic" w:eastAsia="Sakkal Majalla" w:hAnsi="Simplified Arabic" w:cs="Simplified Arabic" w:hint="cs"/>
                <w:b w:val="0"/>
                <w:bCs w:val="0"/>
                <w:sz w:val="32"/>
                <w:szCs w:val="32"/>
                <w:rtl/>
              </w:rPr>
              <w:t>تأثير جودة الخدمات الصحية على رضا المرضى في المستشفيات الحكومية في دولة الكويت.</w:t>
            </w:r>
          </w:p>
        </w:tc>
      </w:tr>
      <w:tr w:rsidR="00CB2927" w14:paraId="4D2AC777" w14:textId="77777777" w:rsidTr="00F65864">
        <w:trPr>
          <w:cnfStyle w:val="000000100000" w:firstRow="0" w:lastRow="0" w:firstColumn="0" w:lastColumn="0" w:oddVBand="0" w:evenVBand="0" w:oddHBand="1" w:evenHBand="0" w:firstRowFirstColumn="0" w:firstRowLastColumn="0" w:lastRowFirstColumn="0" w:lastRowLastColumn="0"/>
          <w:trHeight w:val="1707"/>
        </w:trPr>
        <w:tc>
          <w:tcPr>
            <w:cnfStyle w:val="001000000000" w:firstRow="0" w:lastRow="0" w:firstColumn="1" w:lastColumn="0" w:oddVBand="0" w:evenVBand="0" w:oddHBand="0" w:evenHBand="0" w:firstRowFirstColumn="0" w:firstRowLastColumn="0" w:lastRowFirstColumn="0" w:lastRowLastColumn="0"/>
            <w:tcW w:w="2276" w:type="dxa"/>
          </w:tcPr>
          <w:p w14:paraId="1744E985" w14:textId="77777777" w:rsidR="00CB2927" w:rsidRDefault="00CB292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أهداف الدراسة</w:t>
            </w:r>
          </w:p>
        </w:tc>
        <w:tc>
          <w:tcPr>
            <w:tcW w:w="6516" w:type="dxa"/>
          </w:tcPr>
          <w:p w14:paraId="49BF5B9F" w14:textId="2FB48000" w:rsidR="00CB2927" w:rsidRPr="009C3159" w:rsidRDefault="00CB2927"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xml:space="preserve">التعرف على مستوى </w:t>
            </w:r>
            <w:r w:rsidR="00F01394">
              <w:rPr>
                <w:rFonts w:ascii="Simplified Arabic" w:eastAsia="Sakkal Majalla" w:hAnsi="Simplified Arabic" w:cs="Simplified Arabic" w:hint="cs"/>
                <w:sz w:val="32"/>
                <w:szCs w:val="32"/>
                <w:rtl/>
              </w:rPr>
              <w:t>جودة الخدمات الصحية في المستشفيات الحكومية في دولة الكويت، مع قياس أثر الخدمة على رضا المرضى</w:t>
            </w:r>
            <w:r>
              <w:rPr>
                <w:rFonts w:ascii="Simplified Arabic" w:eastAsia="Sakkal Majalla" w:hAnsi="Simplified Arabic" w:cs="Simplified Arabic" w:hint="cs"/>
                <w:sz w:val="32"/>
                <w:szCs w:val="32"/>
                <w:rtl/>
              </w:rPr>
              <w:t>.</w:t>
            </w:r>
          </w:p>
        </w:tc>
      </w:tr>
      <w:tr w:rsidR="00CB2927" w14:paraId="4482A829" w14:textId="77777777" w:rsidTr="00F65864">
        <w:trPr>
          <w:trHeight w:val="1105"/>
        </w:trPr>
        <w:tc>
          <w:tcPr>
            <w:cnfStyle w:val="001000000000" w:firstRow="0" w:lastRow="0" w:firstColumn="1" w:lastColumn="0" w:oddVBand="0" w:evenVBand="0" w:oddHBand="0" w:evenHBand="0" w:firstRowFirstColumn="0" w:firstRowLastColumn="0" w:lastRowFirstColumn="0" w:lastRowLastColumn="0"/>
            <w:tcW w:w="2276" w:type="dxa"/>
          </w:tcPr>
          <w:p w14:paraId="7D32FEDD" w14:textId="77777777" w:rsidR="00CB2927" w:rsidRDefault="00CB292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المستقل</w:t>
            </w:r>
          </w:p>
        </w:tc>
        <w:tc>
          <w:tcPr>
            <w:tcW w:w="6516" w:type="dxa"/>
          </w:tcPr>
          <w:p w14:paraId="28684DF0" w14:textId="26D0C813" w:rsidR="00CB2927" w:rsidRPr="009C3159" w:rsidRDefault="00CB2927" w:rsidP="00770CAC">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xml:space="preserve">تجربة المراجعين </w:t>
            </w:r>
            <w:r w:rsidR="00F01394">
              <w:rPr>
                <w:rFonts w:ascii="Simplified Arabic" w:eastAsia="Sakkal Majalla" w:hAnsi="Simplified Arabic" w:cs="Simplified Arabic" w:hint="cs"/>
                <w:sz w:val="32"/>
                <w:szCs w:val="32"/>
                <w:rtl/>
              </w:rPr>
              <w:t>مقابل</w:t>
            </w:r>
            <w:r>
              <w:rPr>
                <w:rFonts w:ascii="Simplified Arabic" w:eastAsia="Sakkal Majalla" w:hAnsi="Simplified Arabic" w:cs="Simplified Arabic" w:hint="cs"/>
                <w:sz w:val="32"/>
                <w:szCs w:val="32"/>
                <w:rtl/>
              </w:rPr>
              <w:t xml:space="preserve"> الخدمات الصحية</w:t>
            </w:r>
          </w:p>
        </w:tc>
      </w:tr>
      <w:tr w:rsidR="00CB2927" w14:paraId="5F980A16" w14:textId="77777777" w:rsidTr="00F65864">
        <w:trPr>
          <w:cnfStyle w:val="000000100000" w:firstRow="0" w:lastRow="0" w:firstColumn="0" w:lastColumn="0" w:oddVBand="0" w:evenVBand="0" w:oddHBand="1" w:evenHBand="0" w:firstRowFirstColumn="0" w:firstRowLastColumn="0" w:lastRowFirstColumn="0" w:lastRowLastColumn="0"/>
          <w:trHeight w:val="1121"/>
        </w:trPr>
        <w:tc>
          <w:tcPr>
            <w:cnfStyle w:val="001000000000" w:firstRow="0" w:lastRow="0" w:firstColumn="1" w:lastColumn="0" w:oddVBand="0" w:evenVBand="0" w:oddHBand="0" w:evenHBand="0" w:firstRowFirstColumn="0" w:firstRowLastColumn="0" w:lastRowFirstColumn="0" w:lastRowLastColumn="0"/>
            <w:tcW w:w="2276" w:type="dxa"/>
          </w:tcPr>
          <w:p w14:paraId="6379FAAB" w14:textId="77777777" w:rsidR="00CB2927" w:rsidRDefault="00CB292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التابع</w:t>
            </w:r>
          </w:p>
        </w:tc>
        <w:tc>
          <w:tcPr>
            <w:tcW w:w="6516" w:type="dxa"/>
          </w:tcPr>
          <w:p w14:paraId="599260CA" w14:textId="1F70A327" w:rsidR="00CB2927" w:rsidRPr="009C3159" w:rsidRDefault="00F01394"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رضا المرضى</w:t>
            </w:r>
          </w:p>
        </w:tc>
      </w:tr>
      <w:tr w:rsidR="00CB2927" w14:paraId="59BE2D1D" w14:textId="77777777" w:rsidTr="00F65864">
        <w:trPr>
          <w:trHeight w:val="1123"/>
        </w:trPr>
        <w:tc>
          <w:tcPr>
            <w:cnfStyle w:val="001000000000" w:firstRow="0" w:lastRow="0" w:firstColumn="1" w:lastColumn="0" w:oddVBand="0" w:evenVBand="0" w:oddHBand="0" w:evenHBand="0" w:firstRowFirstColumn="0" w:firstRowLastColumn="0" w:lastRowFirstColumn="0" w:lastRowLastColumn="0"/>
            <w:tcW w:w="2276" w:type="dxa"/>
          </w:tcPr>
          <w:p w14:paraId="66C7CCA0" w14:textId="77777777" w:rsidR="00CB2927" w:rsidRDefault="00CB292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منهجية البحث</w:t>
            </w:r>
          </w:p>
        </w:tc>
        <w:tc>
          <w:tcPr>
            <w:tcW w:w="6516" w:type="dxa"/>
          </w:tcPr>
          <w:p w14:paraId="1A01FFC7" w14:textId="685BB6FE" w:rsidR="00F01394" w:rsidRPr="009C3159" w:rsidRDefault="00CB2927" w:rsidP="00770CAC">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sz w:val="32"/>
                <w:szCs w:val="32"/>
                <w:rtl/>
              </w:rPr>
              <w:t>المنهج الوصفي التحليل</w:t>
            </w:r>
            <w:r>
              <w:rPr>
                <w:rFonts w:ascii="Simplified Arabic" w:eastAsia="Sakkal Majalla" w:hAnsi="Simplified Arabic" w:cs="Simplified Arabic" w:hint="cs"/>
                <w:sz w:val="32"/>
                <w:szCs w:val="32"/>
                <w:rtl/>
              </w:rPr>
              <w:t>ي</w:t>
            </w:r>
          </w:p>
        </w:tc>
      </w:tr>
      <w:tr w:rsidR="00CB2927" w14:paraId="3C671B49" w14:textId="77777777" w:rsidTr="00F65864">
        <w:trPr>
          <w:cnfStyle w:val="000000100000" w:firstRow="0" w:lastRow="0" w:firstColumn="0" w:lastColumn="0" w:oddVBand="0" w:evenVBand="0" w:oddHBand="1" w:evenHBand="0" w:firstRowFirstColumn="0" w:firstRowLastColumn="0" w:lastRowFirstColumn="0" w:lastRowLastColumn="0"/>
          <w:trHeight w:val="3393"/>
        </w:trPr>
        <w:tc>
          <w:tcPr>
            <w:cnfStyle w:val="001000000000" w:firstRow="0" w:lastRow="0" w:firstColumn="1" w:lastColumn="0" w:oddVBand="0" w:evenVBand="0" w:oddHBand="0" w:evenHBand="0" w:firstRowFirstColumn="0" w:firstRowLastColumn="0" w:lastRowFirstColumn="0" w:lastRowLastColumn="0"/>
            <w:tcW w:w="2276" w:type="dxa"/>
          </w:tcPr>
          <w:p w14:paraId="6FD597BC" w14:textId="77777777" w:rsidR="00CB2927" w:rsidRDefault="00CB292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أهم النتائج والتوصيات</w:t>
            </w:r>
          </w:p>
        </w:tc>
        <w:tc>
          <w:tcPr>
            <w:tcW w:w="6516" w:type="dxa"/>
          </w:tcPr>
          <w:p w14:paraId="702AFE35" w14:textId="7AFD1300" w:rsidR="00CB2927" w:rsidRPr="009C3159" w:rsidRDefault="00F01394"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أظهرت النتائج أن مستوى جودة الخدمات الصحية كان مرتفعا، وأن هناك أثر إيجابيا ذو دلالة إحصائية لجودة الخدمات الطبية المقدمة مقابل رضا المرضى وأوصت الدراسة بضرورة اخذ البيانات التي أدت إلى ارتفاع جودة الخدمة الصحية مع الاستمرار في تحسين جودة الخدمات الصحية والارتقاء بمستوى رضا المرضى</w:t>
            </w:r>
            <w:r w:rsidR="00CB2927">
              <w:rPr>
                <w:rFonts w:ascii="Simplified Arabic" w:eastAsia="Sakkal Majalla" w:hAnsi="Simplified Arabic" w:cs="Simplified Arabic" w:hint="cs"/>
                <w:sz w:val="32"/>
                <w:szCs w:val="32"/>
                <w:rtl/>
              </w:rPr>
              <w:t>.</w:t>
            </w:r>
          </w:p>
        </w:tc>
      </w:tr>
    </w:tbl>
    <w:p w14:paraId="0642C29E" w14:textId="3823151E" w:rsidR="00F54409" w:rsidRDefault="00F54409" w:rsidP="00770CAC">
      <w:pPr>
        <w:spacing w:before="120" w:after="120" w:line="240" w:lineRule="auto"/>
        <w:rPr>
          <w:rFonts w:ascii="Simplified Arabic" w:eastAsia="Sakkal Majalla" w:hAnsi="Simplified Arabic" w:cs="Simplified Arabic"/>
          <w:sz w:val="32"/>
          <w:szCs w:val="32"/>
          <w:rtl/>
        </w:rPr>
      </w:pPr>
    </w:p>
    <w:p w14:paraId="34EDF0BF" w14:textId="77777777" w:rsidR="00F54409" w:rsidRDefault="00F54409">
      <w:pPr>
        <w:bidi w:val="0"/>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br w:type="page"/>
      </w:r>
    </w:p>
    <w:p w14:paraId="7FE2BABE" w14:textId="77777777" w:rsidR="00E10CF7" w:rsidRDefault="00E10CF7" w:rsidP="00770CAC">
      <w:pPr>
        <w:spacing w:before="120" w:after="120" w:line="240" w:lineRule="auto"/>
        <w:rPr>
          <w:rFonts w:ascii="Simplified Arabic" w:eastAsia="Sakkal Majalla" w:hAnsi="Simplified Arabic" w:cs="Simplified Arabic"/>
          <w:sz w:val="32"/>
          <w:szCs w:val="32"/>
          <w:rtl/>
        </w:rPr>
      </w:pPr>
    </w:p>
    <w:tbl>
      <w:tblPr>
        <w:tblStyle w:val="20"/>
        <w:bidiVisual/>
        <w:tblW w:w="0" w:type="auto"/>
        <w:tblLook w:val="04A0" w:firstRow="1" w:lastRow="0" w:firstColumn="1" w:lastColumn="0" w:noHBand="0" w:noVBand="1"/>
      </w:tblPr>
      <w:tblGrid>
        <w:gridCol w:w="2276"/>
        <w:gridCol w:w="6516"/>
      </w:tblGrid>
      <w:tr w:rsidR="00B21853" w14:paraId="21621836" w14:textId="77777777" w:rsidTr="00F65864">
        <w:trPr>
          <w:cnfStyle w:val="100000000000" w:firstRow="1" w:lastRow="0" w:firstColumn="0" w:lastColumn="0" w:oddVBand="0" w:evenVBand="0" w:oddHBand="0"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2276" w:type="dxa"/>
          </w:tcPr>
          <w:p w14:paraId="5300D334" w14:textId="77777777" w:rsidR="00B21853" w:rsidRDefault="00B21853"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الدراسة</w:t>
            </w:r>
          </w:p>
        </w:tc>
        <w:tc>
          <w:tcPr>
            <w:tcW w:w="6516" w:type="dxa"/>
          </w:tcPr>
          <w:p w14:paraId="61B3637B" w14:textId="7A58A07B" w:rsidR="00B21853" w:rsidRDefault="00B21853" w:rsidP="00770CAC">
            <w:pPr>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b w:val="0"/>
                <w:bCs w:val="0"/>
                <w:sz w:val="32"/>
                <w:szCs w:val="32"/>
                <w:rtl/>
              </w:rPr>
              <w:t>(</w:t>
            </w:r>
            <w:r>
              <w:rPr>
                <w:rFonts w:ascii="Simplified Arabic" w:eastAsia="Sakkal Majalla" w:hAnsi="Simplified Arabic" w:cs="Simplified Arabic" w:hint="cs"/>
                <w:b w:val="0"/>
                <w:bCs w:val="0"/>
                <w:sz w:val="32"/>
                <w:szCs w:val="32"/>
                <w:rtl/>
              </w:rPr>
              <w:t xml:space="preserve">العتيبي </w:t>
            </w:r>
            <w:proofErr w:type="gramStart"/>
            <w:r>
              <w:rPr>
                <w:rFonts w:ascii="Simplified Arabic" w:eastAsia="Sakkal Majalla" w:hAnsi="Simplified Arabic" w:cs="Simplified Arabic" w:hint="cs"/>
                <w:b w:val="0"/>
                <w:bCs w:val="0"/>
                <w:sz w:val="32"/>
                <w:szCs w:val="32"/>
                <w:rtl/>
              </w:rPr>
              <w:t>وآخرون</w:t>
            </w:r>
            <w:r w:rsidRPr="009C3159">
              <w:rPr>
                <w:rFonts w:ascii="Simplified Arabic" w:eastAsia="Sakkal Majalla" w:hAnsi="Simplified Arabic" w:cs="Simplified Arabic"/>
                <w:b w:val="0"/>
                <w:bCs w:val="0"/>
                <w:sz w:val="32"/>
                <w:szCs w:val="32"/>
                <w:rtl/>
              </w:rPr>
              <w:t xml:space="preserve"> </w:t>
            </w:r>
            <w:r w:rsidRPr="009C3159">
              <w:rPr>
                <w:rFonts w:ascii="Simplified Arabic" w:eastAsia="Sakkal Majalla" w:hAnsi="Simplified Arabic" w:cs="Simplified Arabic" w:hint="cs"/>
                <w:b w:val="0"/>
                <w:bCs w:val="0"/>
                <w:sz w:val="32"/>
                <w:szCs w:val="32"/>
                <w:rtl/>
              </w:rPr>
              <w:t>،</w:t>
            </w:r>
            <w:proofErr w:type="gramEnd"/>
            <w:r w:rsidRPr="009C3159">
              <w:rPr>
                <w:rFonts w:ascii="Simplified Arabic" w:eastAsia="Sakkal Majalla" w:hAnsi="Simplified Arabic" w:cs="Simplified Arabic" w:hint="cs"/>
                <w:b w:val="0"/>
                <w:bCs w:val="0"/>
                <w:sz w:val="32"/>
                <w:szCs w:val="32"/>
                <w:rtl/>
              </w:rPr>
              <w:t xml:space="preserve"> </w:t>
            </w:r>
            <w:r>
              <w:rPr>
                <w:rFonts w:ascii="Simplified Arabic" w:eastAsia="Sakkal Majalla" w:hAnsi="Simplified Arabic" w:cs="Simplified Arabic" w:hint="cs"/>
                <w:b w:val="0"/>
                <w:bCs w:val="0"/>
                <w:sz w:val="32"/>
                <w:szCs w:val="32"/>
                <w:rtl/>
              </w:rPr>
              <w:t>2018</w:t>
            </w:r>
            <w:r w:rsidRPr="009C3159">
              <w:rPr>
                <w:rFonts w:ascii="Simplified Arabic" w:eastAsia="Sakkal Majalla" w:hAnsi="Simplified Arabic" w:cs="Simplified Arabic" w:hint="cs"/>
                <w:b w:val="0"/>
                <w:bCs w:val="0"/>
                <w:sz w:val="32"/>
                <w:szCs w:val="32"/>
                <w:rtl/>
              </w:rPr>
              <w:t>)</w:t>
            </w:r>
          </w:p>
          <w:p w14:paraId="39FC5BFF" w14:textId="542CADA5" w:rsidR="00B21853" w:rsidRPr="009C3159" w:rsidRDefault="00B21853" w:rsidP="00770CAC">
            <w:pPr>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b w:val="0"/>
                <w:bCs w:val="0"/>
                <w:sz w:val="32"/>
                <w:szCs w:val="32"/>
                <w:rtl/>
              </w:rPr>
            </w:pPr>
            <w:r>
              <w:rPr>
                <w:rFonts w:ascii="Simplified Arabic" w:eastAsia="Sakkal Majalla" w:hAnsi="Simplified Arabic" w:cs="Simplified Arabic" w:hint="cs"/>
                <w:b w:val="0"/>
                <w:bCs w:val="0"/>
                <w:sz w:val="32"/>
                <w:szCs w:val="32"/>
                <w:rtl/>
              </w:rPr>
              <w:t>تقييم جودة الخدمات الصحية في مستشفيات وزارة الصحة بمدينة الرياض من وجهة نظر المرضى.</w:t>
            </w:r>
          </w:p>
        </w:tc>
      </w:tr>
      <w:tr w:rsidR="00B21853" w14:paraId="0F52C551" w14:textId="77777777" w:rsidTr="00F65864">
        <w:trPr>
          <w:cnfStyle w:val="000000100000" w:firstRow="0" w:lastRow="0" w:firstColumn="0" w:lastColumn="0" w:oddVBand="0" w:evenVBand="0" w:oddHBand="1" w:evenHBand="0" w:firstRowFirstColumn="0" w:firstRowLastColumn="0" w:lastRowFirstColumn="0" w:lastRowLastColumn="0"/>
          <w:trHeight w:val="1707"/>
        </w:trPr>
        <w:tc>
          <w:tcPr>
            <w:cnfStyle w:val="001000000000" w:firstRow="0" w:lastRow="0" w:firstColumn="1" w:lastColumn="0" w:oddVBand="0" w:evenVBand="0" w:oddHBand="0" w:evenHBand="0" w:firstRowFirstColumn="0" w:firstRowLastColumn="0" w:lastRowFirstColumn="0" w:lastRowLastColumn="0"/>
            <w:tcW w:w="2276" w:type="dxa"/>
          </w:tcPr>
          <w:p w14:paraId="4B478989" w14:textId="77777777" w:rsidR="00B21853" w:rsidRDefault="00B21853"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أهداف الدراسة</w:t>
            </w:r>
          </w:p>
        </w:tc>
        <w:tc>
          <w:tcPr>
            <w:tcW w:w="6516" w:type="dxa"/>
          </w:tcPr>
          <w:p w14:paraId="12743646" w14:textId="11B02266" w:rsidR="00B21853" w:rsidRPr="009C3159" w:rsidRDefault="00B21853"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تقييم مستوى جودة الخدمات الصحية في مستشفيات وزارة الصحة من وجهة نظر المرضى والمستفيدين.</w:t>
            </w:r>
          </w:p>
        </w:tc>
      </w:tr>
      <w:tr w:rsidR="00B21853" w14:paraId="17806C41" w14:textId="77777777" w:rsidTr="00F65864">
        <w:trPr>
          <w:trHeight w:val="1105"/>
        </w:trPr>
        <w:tc>
          <w:tcPr>
            <w:cnfStyle w:val="001000000000" w:firstRow="0" w:lastRow="0" w:firstColumn="1" w:lastColumn="0" w:oddVBand="0" w:evenVBand="0" w:oddHBand="0" w:evenHBand="0" w:firstRowFirstColumn="0" w:firstRowLastColumn="0" w:lastRowFirstColumn="0" w:lastRowLastColumn="0"/>
            <w:tcW w:w="2276" w:type="dxa"/>
          </w:tcPr>
          <w:p w14:paraId="75687C81" w14:textId="77777777" w:rsidR="00B21853" w:rsidRDefault="00B21853"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المستقل</w:t>
            </w:r>
          </w:p>
        </w:tc>
        <w:tc>
          <w:tcPr>
            <w:tcW w:w="6516" w:type="dxa"/>
          </w:tcPr>
          <w:p w14:paraId="447D5706" w14:textId="2404F983" w:rsidR="00B21853" w:rsidRPr="009C3159" w:rsidRDefault="00063349" w:rsidP="00770CAC">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جودة الخدمات الصحية</w:t>
            </w:r>
          </w:p>
        </w:tc>
      </w:tr>
      <w:tr w:rsidR="00B21853" w14:paraId="4A79F955" w14:textId="77777777" w:rsidTr="00F65864">
        <w:trPr>
          <w:cnfStyle w:val="000000100000" w:firstRow="0" w:lastRow="0" w:firstColumn="0" w:lastColumn="0" w:oddVBand="0" w:evenVBand="0" w:oddHBand="1" w:evenHBand="0" w:firstRowFirstColumn="0" w:firstRowLastColumn="0" w:lastRowFirstColumn="0" w:lastRowLastColumn="0"/>
          <w:trHeight w:val="1121"/>
        </w:trPr>
        <w:tc>
          <w:tcPr>
            <w:cnfStyle w:val="001000000000" w:firstRow="0" w:lastRow="0" w:firstColumn="1" w:lastColumn="0" w:oddVBand="0" w:evenVBand="0" w:oddHBand="0" w:evenHBand="0" w:firstRowFirstColumn="0" w:firstRowLastColumn="0" w:lastRowFirstColumn="0" w:lastRowLastColumn="0"/>
            <w:tcW w:w="2276" w:type="dxa"/>
          </w:tcPr>
          <w:p w14:paraId="34C5C2BF" w14:textId="77777777" w:rsidR="00B21853" w:rsidRDefault="00B21853"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التابع</w:t>
            </w:r>
          </w:p>
        </w:tc>
        <w:tc>
          <w:tcPr>
            <w:tcW w:w="6516" w:type="dxa"/>
          </w:tcPr>
          <w:p w14:paraId="21CCD7A8" w14:textId="6CE4B89D" w:rsidR="00B21853" w:rsidRPr="009C3159" w:rsidRDefault="00063349"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تقييم</w:t>
            </w:r>
            <w:r w:rsidR="00B21853">
              <w:rPr>
                <w:rFonts w:ascii="Simplified Arabic" w:eastAsia="Sakkal Majalla" w:hAnsi="Simplified Arabic" w:cs="Simplified Arabic" w:hint="cs"/>
                <w:sz w:val="32"/>
                <w:szCs w:val="32"/>
                <w:rtl/>
              </w:rPr>
              <w:t xml:space="preserve"> المرضى</w:t>
            </w:r>
            <w:r>
              <w:rPr>
                <w:rFonts w:ascii="Simplified Arabic" w:eastAsia="Sakkal Majalla" w:hAnsi="Simplified Arabic" w:cs="Simplified Arabic" w:hint="cs"/>
                <w:sz w:val="32"/>
                <w:szCs w:val="32"/>
                <w:rtl/>
              </w:rPr>
              <w:t xml:space="preserve"> لجودة الخدمات الصحية مع البحث عن انعكاساتها على مستهدفات الرؤية</w:t>
            </w:r>
          </w:p>
        </w:tc>
      </w:tr>
      <w:tr w:rsidR="00B21853" w14:paraId="1B8D9F43" w14:textId="77777777" w:rsidTr="00F65864">
        <w:trPr>
          <w:trHeight w:val="1123"/>
        </w:trPr>
        <w:tc>
          <w:tcPr>
            <w:cnfStyle w:val="001000000000" w:firstRow="0" w:lastRow="0" w:firstColumn="1" w:lastColumn="0" w:oddVBand="0" w:evenVBand="0" w:oddHBand="0" w:evenHBand="0" w:firstRowFirstColumn="0" w:firstRowLastColumn="0" w:lastRowFirstColumn="0" w:lastRowLastColumn="0"/>
            <w:tcW w:w="2276" w:type="dxa"/>
          </w:tcPr>
          <w:p w14:paraId="445F1FA6" w14:textId="77777777" w:rsidR="00B21853" w:rsidRDefault="00B21853"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منهجية البحث</w:t>
            </w:r>
          </w:p>
        </w:tc>
        <w:tc>
          <w:tcPr>
            <w:tcW w:w="6516" w:type="dxa"/>
          </w:tcPr>
          <w:p w14:paraId="104E011E" w14:textId="77777777" w:rsidR="00B21853" w:rsidRPr="009C3159" w:rsidRDefault="00B21853" w:rsidP="00770CAC">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sz w:val="32"/>
                <w:szCs w:val="32"/>
                <w:rtl/>
              </w:rPr>
              <w:t>المنهج الوصفي التحليل</w:t>
            </w:r>
            <w:r>
              <w:rPr>
                <w:rFonts w:ascii="Simplified Arabic" w:eastAsia="Sakkal Majalla" w:hAnsi="Simplified Arabic" w:cs="Simplified Arabic" w:hint="cs"/>
                <w:sz w:val="32"/>
                <w:szCs w:val="32"/>
                <w:rtl/>
              </w:rPr>
              <w:t>ي</w:t>
            </w:r>
          </w:p>
        </w:tc>
      </w:tr>
      <w:tr w:rsidR="00B21853" w14:paraId="5F467376" w14:textId="77777777" w:rsidTr="00F65864">
        <w:trPr>
          <w:cnfStyle w:val="000000100000" w:firstRow="0" w:lastRow="0" w:firstColumn="0" w:lastColumn="0" w:oddVBand="0" w:evenVBand="0" w:oddHBand="1" w:evenHBand="0" w:firstRowFirstColumn="0" w:firstRowLastColumn="0" w:lastRowFirstColumn="0" w:lastRowLastColumn="0"/>
          <w:trHeight w:val="3393"/>
        </w:trPr>
        <w:tc>
          <w:tcPr>
            <w:cnfStyle w:val="001000000000" w:firstRow="0" w:lastRow="0" w:firstColumn="1" w:lastColumn="0" w:oddVBand="0" w:evenVBand="0" w:oddHBand="0" w:evenHBand="0" w:firstRowFirstColumn="0" w:firstRowLastColumn="0" w:lastRowFirstColumn="0" w:lastRowLastColumn="0"/>
            <w:tcW w:w="2276" w:type="dxa"/>
          </w:tcPr>
          <w:p w14:paraId="23238C22" w14:textId="77777777" w:rsidR="00B21853" w:rsidRDefault="00B21853"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أهم النتائج والتوصيات</w:t>
            </w:r>
          </w:p>
        </w:tc>
        <w:tc>
          <w:tcPr>
            <w:tcW w:w="6516" w:type="dxa"/>
          </w:tcPr>
          <w:p w14:paraId="25C3B012" w14:textId="5220EFC5" w:rsidR="00B21853" w:rsidRPr="009C3159" w:rsidRDefault="00B21853"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xml:space="preserve">أظهرت النتائج أن مستوى جودة الخدمات الصحية كان </w:t>
            </w:r>
            <w:r w:rsidR="00063349">
              <w:rPr>
                <w:rFonts w:ascii="Simplified Arabic" w:eastAsia="Sakkal Majalla" w:hAnsi="Simplified Arabic" w:cs="Simplified Arabic" w:hint="cs"/>
                <w:sz w:val="32"/>
                <w:szCs w:val="32"/>
                <w:rtl/>
              </w:rPr>
              <w:t>متوسطا</w:t>
            </w:r>
            <w:r>
              <w:rPr>
                <w:rFonts w:ascii="Simplified Arabic" w:eastAsia="Sakkal Majalla" w:hAnsi="Simplified Arabic" w:cs="Simplified Arabic" w:hint="cs"/>
                <w:sz w:val="32"/>
                <w:szCs w:val="32"/>
                <w:rtl/>
              </w:rPr>
              <w:t>، وأن هناك أثر إيجابيا ذو دلالة إحصائية لجودة الخدمات الطبية المقدمة مقابل رضا المرضى وأوصت الدراسة بضرورة تحسين جودة الخدمات الصحية والارتقاء بمستوى رضا المرضى</w:t>
            </w:r>
            <w:r w:rsidR="00063349">
              <w:rPr>
                <w:rFonts w:ascii="Simplified Arabic" w:eastAsia="Sakkal Majalla" w:hAnsi="Simplified Arabic" w:cs="Simplified Arabic" w:hint="cs"/>
                <w:sz w:val="32"/>
                <w:szCs w:val="32"/>
                <w:rtl/>
              </w:rPr>
              <w:t xml:space="preserve"> والمستفيدين</w:t>
            </w:r>
            <w:r>
              <w:rPr>
                <w:rFonts w:ascii="Simplified Arabic" w:eastAsia="Sakkal Majalla" w:hAnsi="Simplified Arabic" w:cs="Simplified Arabic" w:hint="cs"/>
                <w:sz w:val="32"/>
                <w:szCs w:val="32"/>
                <w:rtl/>
              </w:rPr>
              <w:t>.</w:t>
            </w:r>
          </w:p>
        </w:tc>
      </w:tr>
    </w:tbl>
    <w:p w14:paraId="004ADCAF" w14:textId="27150513" w:rsidR="00B21853" w:rsidRDefault="00B21853" w:rsidP="00770CAC">
      <w:pPr>
        <w:spacing w:before="120" w:after="120" w:line="240" w:lineRule="auto"/>
        <w:rPr>
          <w:rFonts w:ascii="Simplified Arabic" w:eastAsia="Sakkal Majalla" w:hAnsi="Simplified Arabic" w:cs="Simplified Arabic"/>
          <w:sz w:val="32"/>
          <w:szCs w:val="32"/>
          <w:rtl/>
        </w:rPr>
      </w:pPr>
    </w:p>
    <w:p w14:paraId="6C7065C5" w14:textId="2EFD156D" w:rsidR="00063349" w:rsidRDefault="00063349" w:rsidP="00770CAC">
      <w:pPr>
        <w:spacing w:before="120" w:after="120" w:line="240" w:lineRule="auto"/>
        <w:rPr>
          <w:rFonts w:ascii="Simplified Arabic" w:eastAsia="Sakkal Majalla" w:hAnsi="Simplified Arabic" w:cs="Simplified Arabic"/>
          <w:sz w:val="32"/>
          <w:szCs w:val="32"/>
          <w:rtl/>
        </w:rPr>
      </w:pPr>
    </w:p>
    <w:p w14:paraId="3E2BCEF0" w14:textId="4817EEE4" w:rsidR="00770CAC" w:rsidRDefault="00770CAC">
      <w:pPr>
        <w:bidi w:val="0"/>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br w:type="page"/>
      </w:r>
    </w:p>
    <w:p w14:paraId="593474E5" w14:textId="77777777" w:rsidR="00063349" w:rsidRDefault="00063349" w:rsidP="00770CAC">
      <w:pPr>
        <w:spacing w:before="120" w:after="120" w:line="240" w:lineRule="auto"/>
        <w:rPr>
          <w:rFonts w:ascii="Simplified Arabic" w:eastAsia="Sakkal Majalla" w:hAnsi="Simplified Arabic" w:cs="Simplified Arabic"/>
          <w:sz w:val="32"/>
          <w:szCs w:val="32"/>
          <w:rtl/>
        </w:rPr>
      </w:pPr>
    </w:p>
    <w:tbl>
      <w:tblPr>
        <w:tblStyle w:val="20"/>
        <w:bidiVisual/>
        <w:tblW w:w="0" w:type="auto"/>
        <w:tblLook w:val="04A0" w:firstRow="1" w:lastRow="0" w:firstColumn="1" w:lastColumn="0" w:noHBand="0" w:noVBand="1"/>
      </w:tblPr>
      <w:tblGrid>
        <w:gridCol w:w="2276"/>
        <w:gridCol w:w="6516"/>
      </w:tblGrid>
      <w:tr w:rsidR="00063349" w14:paraId="44066018" w14:textId="77777777" w:rsidTr="00F65864">
        <w:trPr>
          <w:cnfStyle w:val="100000000000" w:firstRow="1" w:lastRow="0" w:firstColumn="0" w:lastColumn="0" w:oddVBand="0" w:evenVBand="0" w:oddHBand="0"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2276" w:type="dxa"/>
          </w:tcPr>
          <w:p w14:paraId="123989BC" w14:textId="77777777" w:rsidR="00063349" w:rsidRDefault="00063349"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الدراسة</w:t>
            </w:r>
          </w:p>
        </w:tc>
        <w:tc>
          <w:tcPr>
            <w:tcW w:w="6516" w:type="dxa"/>
          </w:tcPr>
          <w:p w14:paraId="4465B6C1" w14:textId="15A603CD" w:rsidR="00063349" w:rsidRDefault="00063349" w:rsidP="00770CAC">
            <w:pPr>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b w:val="0"/>
                <w:bCs w:val="0"/>
                <w:sz w:val="32"/>
                <w:szCs w:val="32"/>
                <w:rtl/>
              </w:rPr>
              <w:t>(</w:t>
            </w:r>
            <w:proofErr w:type="gramStart"/>
            <w:r>
              <w:rPr>
                <w:rFonts w:ascii="Simplified Arabic" w:eastAsia="Sakkal Majalla" w:hAnsi="Simplified Arabic" w:cs="Simplified Arabic" w:hint="cs"/>
                <w:b w:val="0"/>
                <w:bCs w:val="0"/>
                <w:sz w:val="32"/>
                <w:szCs w:val="32"/>
                <w:rtl/>
              </w:rPr>
              <w:t>الشهري</w:t>
            </w:r>
            <w:r w:rsidRPr="009C3159">
              <w:rPr>
                <w:rFonts w:ascii="Simplified Arabic" w:eastAsia="Sakkal Majalla" w:hAnsi="Simplified Arabic" w:cs="Simplified Arabic"/>
                <w:b w:val="0"/>
                <w:bCs w:val="0"/>
                <w:sz w:val="32"/>
                <w:szCs w:val="32"/>
                <w:rtl/>
              </w:rPr>
              <w:t xml:space="preserve"> </w:t>
            </w:r>
            <w:r w:rsidRPr="009C3159">
              <w:rPr>
                <w:rFonts w:ascii="Simplified Arabic" w:eastAsia="Sakkal Majalla" w:hAnsi="Simplified Arabic" w:cs="Simplified Arabic" w:hint="cs"/>
                <w:b w:val="0"/>
                <w:bCs w:val="0"/>
                <w:sz w:val="32"/>
                <w:szCs w:val="32"/>
                <w:rtl/>
              </w:rPr>
              <w:t>،</w:t>
            </w:r>
            <w:proofErr w:type="gramEnd"/>
            <w:r w:rsidRPr="009C3159">
              <w:rPr>
                <w:rFonts w:ascii="Simplified Arabic" w:eastAsia="Sakkal Majalla" w:hAnsi="Simplified Arabic" w:cs="Simplified Arabic" w:hint="cs"/>
                <w:b w:val="0"/>
                <w:bCs w:val="0"/>
                <w:sz w:val="32"/>
                <w:szCs w:val="32"/>
                <w:rtl/>
              </w:rPr>
              <w:t xml:space="preserve"> </w:t>
            </w:r>
            <w:r>
              <w:rPr>
                <w:rFonts w:ascii="Simplified Arabic" w:eastAsia="Sakkal Majalla" w:hAnsi="Simplified Arabic" w:cs="Simplified Arabic" w:hint="cs"/>
                <w:b w:val="0"/>
                <w:bCs w:val="0"/>
                <w:sz w:val="32"/>
                <w:szCs w:val="32"/>
                <w:rtl/>
              </w:rPr>
              <w:t>2019</w:t>
            </w:r>
            <w:r w:rsidRPr="009C3159">
              <w:rPr>
                <w:rFonts w:ascii="Simplified Arabic" w:eastAsia="Sakkal Majalla" w:hAnsi="Simplified Arabic" w:cs="Simplified Arabic" w:hint="cs"/>
                <w:b w:val="0"/>
                <w:bCs w:val="0"/>
                <w:sz w:val="32"/>
                <w:szCs w:val="32"/>
                <w:rtl/>
              </w:rPr>
              <w:t>)</w:t>
            </w:r>
          </w:p>
          <w:p w14:paraId="0D20F291" w14:textId="025B0899" w:rsidR="00063349" w:rsidRPr="009C3159" w:rsidRDefault="00063349" w:rsidP="00770CAC">
            <w:pPr>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b w:val="0"/>
                <w:bCs w:val="0"/>
                <w:sz w:val="32"/>
                <w:szCs w:val="32"/>
                <w:rtl/>
              </w:rPr>
            </w:pPr>
            <w:r>
              <w:rPr>
                <w:rFonts w:ascii="Simplified Arabic" w:eastAsia="Sakkal Majalla" w:hAnsi="Simplified Arabic" w:cs="Simplified Arabic" w:hint="cs"/>
                <w:b w:val="0"/>
                <w:bCs w:val="0"/>
                <w:sz w:val="32"/>
                <w:szCs w:val="32"/>
                <w:rtl/>
              </w:rPr>
              <w:t>تقييم جودة الخدمات الصحية في مستشفيات وزارة الصحة في منطقة الباحة من وجهة نظر المرضى.</w:t>
            </w:r>
          </w:p>
        </w:tc>
      </w:tr>
      <w:tr w:rsidR="00063349" w14:paraId="78E9A1DA" w14:textId="77777777" w:rsidTr="00F65864">
        <w:trPr>
          <w:cnfStyle w:val="000000100000" w:firstRow="0" w:lastRow="0" w:firstColumn="0" w:lastColumn="0" w:oddVBand="0" w:evenVBand="0" w:oddHBand="1" w:evenHBand="0" w:firstRowFirstColumn="0" w:firstRowLastColumn="0" w:lastRowFirstColumn="0" w:lastRowLastColumn="0"/>
          <w:trHeight w:val="1707"/>
        </w:trPr>
        <w:tc>
          <w:tcPr>
            <w:cnfStyle w:val="001000000000" w:firstRow="0" w:lastRow="0" w:firstColumn="1" w:lastColumn="0" w:oddVBand="0" w:evenVBand="0" w:oddHBand="0" w:evenHBand="0" w:firstRowFirstColumn="0" w:firstRowLastColumn="0" w:lastRowFirstColumn="0" w:lastRowLastColumn="0"/>
            <w:tcW w:w="2276" w:type="dxa"/>
          </w:tcPr>
          <w:p w14:paraId="43A15422" w14:textId="77777777" w:rsidR="00063349" w:rsidRDefault="00063349"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أهداف الدراسة</w:t>
            </w:r>
          </w:p>
        </w:tc>
        <w:tc>
          <w:tcPr>
            <w:tcW w:w="6516" w:type="dxa"/>
          </w:tcPr>
          <w:p w14:paraId="1F2566E8" w14:textId="46A909B5" w:rsidR="00063349" w:rsidRPr="009C3159" w:rsidRDefault="00063349"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تقييم مستوى جودة الخدمات الصحية في مستشفيات وزارة الصحة في منطقة الباحة من وجهة نظر المرضى والمستفيدين.</w:t>
            </w:r>
          </w:p>
        </w:tc>
      </w:tr>
      <w:tr w:rsidR="00063349" w14:paraId="4EEEC44C" w14:textId="77777777" w:rsidTr="00F65864">
        <w:trPr>
          <w:trHeight w:val="1105"/>
        </w:trPr>
        <w:tc>
          <w:tcPr>
            <w:cnfStyle w:val="001000000000" w:firstRow="0" w:lastRow="0" w:firstColumn="1" w:lastColumn="0" w:oddVBand="0" w:evenVBand="0" w:oddHBand="0" w:evenHBand="0" w:firstRowFirstColumn="0" w:firstRowLastColumn="0" w:lastRowFirstColumn="0" w:lastRowLastColumn="0"/>
            <w:tcW w:w="2276" w:type="dxa"/>
          </w:tcPr>
          <w:p w14:paraId="35F324A7" w14:textId="77777777" w:rsidR="00063349" w:rsidRDefault="00063349"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المستقل</w:t>
            </w:r>
          </w:p>
        </w:tc>
        <w:tc>
          <w:tcPr>
            <w:tcW w:w="6516" w:type="dxa"/>
          </w:tcPr>
          <w:p w14:paraId="4BD1E944" w14:textId="77777777" w:rsidR="00063349" w:rsidRPr="009C3159" w:rsidRDefault="00063349" w:rsidP="00770CAC">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جودة الخدمات الصحية</w:t>
            </w:r>
          </w:p>
        </w:tc>
      </w:tr>
      <w:tr w:rsidR="00063349" w14:paraId="1F1F097C" w14:textId="77777777" w:rsidTr="00F65864">
        <w:trPr>
          <w:cnfStyle w:val="000000100000" w:firstRow="0" w:lastRow="0" w:firstColumn="0" w:lastColumn="0" w:oddVBand="0" w:evenVBand="0" w:oddHBand="1" w:evenHBand="0" w:firstRowFirstColumn="0" w:firstRowLastColumn="0" w:lastRowFirstColumn="0" w:lastRowLastColumn="0"/>
          <w:trHeight w:val="1121"/>
        </w:trPr>
        <w:tc>
          <w:tcPr>
            <w:cnfStyle w:val="001000000000" w:firstRow="0" w:lastRow="0" w:firstColumn="1" w:lastColumn="0" w:oddVBand="0" w:evenVBand="0" w:oddHBand="0" w:evenHBand="0" w:firstRowFirstColumn="0" w:firstRowLastColumn="0" w:lastRowFirstColumn="0" w:lastRowLastColumn="0"/>
            <w:tcW w:w="2276" w:type="dxa"/>
          </w:tcPr>
          <w:p w14:paraId="38ED7558" w14:textId="77777777" w:rsidR="00063349" w:rsidRDefault="00063349"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التابع</w:t>
            </w:r>
          </w:p>
        </w:tc>
        <w:tc>
          <w:tcPr>
            <w:tcW w:w="6516" w:type="dxa"/>
          </w:tcPr>
          <w:p w14:paraId="08BB93BA" w14:textId="48C16B73" w:rsidR="00063349" w:rsidRPr="009C3159" w:rsidRDefault="00063349"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xml:space="preserve">تقييم المرضى لجودة الخدمات الصحية في ظل أزمة كورنا </w:t>
            </w:r>
            <w:r>
              <w:rPr>
                <w:rFonts w:ascii="Simplified Arabic" w:eastAsia="Sakkal Majalla" w:hAnsi="Simplified Arabic" w:cs="Simplified Arabic"/>
                <w:sz w:val="32"/>
                <w:szCs w:val="32"/>
                <w:rtl/>
              </w:rPr>
              <w:t>–</w:t>
            </w:r>
            <w:r>
              <w:rPr>
                <w:rFonts w:ascii="Simplified Arabic" w:eastAsia="Sakkal Majalla" w:hAnsi="Simplified Arabic" w:cs="Simplified Arabic" w:hint="cs"/>
                <w:sz w:val="32"/>
                <w:szCs w:val="32"/>
                <w:rtl/>
              </w:rPr>
              <w:t xml:space="preserve"> </w:t>
            </w:r>
            <w:proofErr w:type="spellStart"/>
            <w:r>
              <w:rPr>
                <w:rFonts w:ascii="Simplified Arabic" w:eastAsia="Sakkal Majalla" w:hAnsi="Simplified Arabic" w:cs="Simplified Arabic" w:hint="cs"/>
                <w:sz w:val="32"/>
                <w:szCs w:val="32"/>
                <w:rtl/>
              </w:rPr>
              <w:t>كوفيد</w:t>
            </w:r>
            <w:proofErr w:type="spellEnd"/>
            <w:r>
              <w:rPr>
                <w:rFonts w:ascii="Simplified Arabic" w:eastAsia="Sakkal Majalla" w:hAnsi="Simplified Arabic" w:cs="Simplified Arabic" w:hint="cs"/>
                <w:sz w:val="32"/>
                <w:szCs w:val="32"/>
                <w:rtl/>
              </w:rPr>
              <w:t xml:space="preserve"> 2019</w:t>
            </w:r>
          </w:p>
        </w:tc>
      </w:tr>
      <w:tr w:rsidR="00063349" w14:paraId="746E079A" w14:textId="77777777" w:rsidTr="00F65864">
        <w:trPr>
          <w:trHeight w:val="1123"/>
        </w:trPr>
        <w:tc>
          <w:tcPr>
            <w:cnfStyle w:val="001000000000" w:firstRow="0" w:lastRow="0" w:firstColumn="1" w:lastColumn="0" w:oddVBand="0" w:evenVBand="0" w:oddHBand="0" w:evenHBand="0" w:firstRowFirstColumn="0" w:firstRowLastColumn="0" w:lastRowFirstColumn="0" w:lastRowLastColumn="0"/>
            <w:tcW w:w="2276" w:type="dxa"/>
          </w:tcPr>
          <w:p w14:paraId="04BB9565" w14:textId="77777777" w:rsidR="00063349" w:rsidRDefault="00063349"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منهجية البحث</w:t>
            </w:r>
          </w:p>
        </w:tc>
        <w:tc>
          <w:tcPr>
            <w:tcW w:w="6516" w:type="dxa"/>
          </w:tcPr>
          <w:p w14:paraId="2B5EF1C6" w14:textId="77777777" w:rsidR="00063349" w:rsidRPr="009C3159" w:rsidRDefault="00063349" w:rsidP="00770CAC">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sz w:val="32"/>
                <w:szCs w:val="32"/>
                <w:rtl/>
              </w:rPr>
              <w:t>المنهج الوصفي التحليل</w:t>
            </w:r>
            <w:r>
              <w:rPr>
                <w:rFonts w:ascii="Simplified Arabic" w:eastAsia="Sakkal Majalla" w:hAnsi="Simplified Arabic" w:cs="Simplified Arabic" w:hint="cs"/>
                <w:sz w:val="32"/>
                <w:szCs w:val="32"/>
                <w:rtl/>
              </w:rPr>
              <w:t>ي</w:t>
            </w:r>
          </w:p>
        </w:tc>
      </w:tr>
      <w:tr w:rsidR="00063349" w14:paraId="63F4B31B" w14:textId="77777777" w:rsidTr="00F65864">
        <w:trPr>
          <w:cnfStyle w:val="000000100000" w:firstRow="0" w:lastRow="0" w:firstColumn="0" w:lastColumn="0" w:oddVBand="0" w:evenVBand="0" w:oddHBand="1" w:evenHBand="0" w:firstRowFirstColumn="0" w:firstRowLastColumn="0" w:lastRowFirstColumn="0" w:lastRowLastColumn="0"/>
          <w:trHeight w:val="3393"/>
        </w:trPr>
        <w:tc>
          <w:tcPr>
            <w:cnfStyle w:val="001000000000" w:firstRow="0" w:lastRow="0" w:firstColumn="1" w:lastColumn="0" w:oddVBand="0" w:evenVBand="0" w:oddHBand="0" w:evenHBand="0" w:firstRowFirstColumn="0" w:firstRowLastColumn="0" w:lastRowFirstColumn="0" w:lastRowLastColumn="0"/>
            <w:tcW w:w="2276" w:type="dxa"/>
          </w:tcPr>
          <w:p w14:paraId="3C269482" w14:textId="77777777" w:rsidR="00063349" w:rsidRDefault="00063349"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أهم النتائج والتوصيات</w:t>
            </w:r>
          </w:p>
        </w:tc>
        <w:tc>
          <w:tcPr>
            <w:tcW w:w="6516" w:type="dxa"/>
          </w:tcPr>
          <w:p w14:paraId="2F1C18EB" w14:textId="4820A769" w:rsidR="00063349" w:rsidRPr="009C3159" w:rsidRDefault="00063349" w:rsidP="00770CAC">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أظهرت النتائج أن مستوى جودة الخدمات الصحية كان مرتفعا، وأن هناك أثر إيجابيا ذو دلالة إحصائية لجودة الخدمات الطبية المقدمة مقابل رضا المرضى وأوصت الدراسة بضرورة المحافظة على هذا المستوى المرتفع مع العمل على تحسين جودة الخدمات الصحية والارتقاء بمستوى رضا المرضى والمستفيدين باستمرار.</w:t>
            </w:r>
          </w:p>
        </w:tc>
      </w:tr>
    </w:tbl>
    <w:p w14:paraId="152D9F00" w14:textId="77777777" w:rsidR="00063349" w:rsidRDefault="00063349" w:rsidP="00770CAC">
      <w:pPr>
        <w:spacing w:before="120" w:after="120" w:line="240" w:lineRule="auto"/>
        <w:rPr>
          <w:rFonts w:ascii="Simplified Arabic" w:eastAsia="Sakkal Majalla" w:hAnsi="Simplified Arabic" w:cs="Simplified Arabic"/>
          <w:sz w:val="32"/>
          <w:szCs w:val="32"/>
          <w:rtl/>
        </w:rPr>
      </w:pPr>
    </w:p>
    <w:p w14:paraId="0C334CC6" w14:textId="4C756DC0" w:rsidR="00E10CF7" w:rsidRDefault="00B21853" w:rsidP="00770CAC">
      <w:pPr>
        <w:bidi w:val="0"/>
        <w:spacing w:before="120" w:after="120" w:line="240" w:lineRule="auto"/>
        <w:rPr>
          <w:rFonts w:ascii="Simplified Arabic" w:eastAsia="Sakkal Majalla" w:hAnsi="Simplified Arabic" w:cs="Simplified Arabic"/>
          <w:sz w:val="32"/>
          <w:szCs w:val="32"/>
        </w:rPr>
      </w:pPr>
      <w:r>
        <w:rPr>
          <w:rFonts w:ascii="Simplified Arabic" w:eastAsia="Sakkal Majalla" w:hAnsi="Simplified Arabic" w:cs="Simplified Arabic"/>
          <w:sz w:val="32"/>
          <w:szCs w:val="32"/>
          <w:rtl/>
        </w:rPr>
        <w:br w:type="page"/>
      </w:r>
    </w:p>
    <w:p w14:paraId="28318EEA" w14:textId="77777777" w:rsidR="00E10CF7" w:rsidRPr="00F831CF" w:rsidRDefault="00E10CF7" w:rsidP="00770CAC">
      <w:pPr>
        <w:spacing w:before="120" w:after="120" w:line="240" w:lineRule="auto"/>
        <w:rPr>
          <w:rFonts w:ascii="Simplified Arabic" w:eastAsia="Sakkal Majalla" w:hAnsi="Simplified Arabic" w:cs="Simplified Arabic"/>
          <w:sz w:val="32"/>
          <w:szCs w:val="32"/>
        </w:rPr>
      </w:pPr>
    </w:p>
    <w:tbl>
      <w:tblPr>
        <w:tblStyle w:val="20"/>
        <w:bidiVisual/>
        <w:tblW w:w="0" w:type="auto"/>
        <w:tblLook w:val="04A0" w:firstRow="1" w:lastRow="0" w:firstColumn="1" w:lastColumn="0" w:noHBand="0" w:noVBand="1"/>
      </w:tblPr>
      <w:tblGrid>
        <w:gridCol w:w="2276"/>
        <w:gridCol w:w="6516"/>
      </w:tblGrid>
      <w:tr w:rsidR="00E10CF7" w14:paraId="76D23B7C" w14:textId="77777777" w:rsidTr="00F658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6" w:type="dxa"/>
          </w:tcPr>
          <w:p w14:paraId="1044607B"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الدراسة</w:t>
            </w:r>
          </w:p>
        </w:tc>
        <w:tc>
          <w:tcPr>
            <w:tcW w:w="6516" w:type="dxa"/>
          </w:tcPr>
          <w:p w14:paraId="2A360E60" w14:textId="77777777" w:rsidR="00E10CF7" w:rsidRPr="009C3159" w:rsidRDefault="00E10CF7" w:rsidP="00770CAC">
            <w:pPr>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b w:val="0"/>
                <w:bCs w:val="0"/>
                <w:sz w:val="32"/>
                <w:szCs w:val="32"/>
                <w:rtl/>
              </w:rPr>
            </w:pPr>
            <w:r w:rsidRPr="009C3159">
              <w:rPr>
                <w:rFonts w:ascii="Simplified Arabic" w:eastAsia="Sakkal Majalla" w:hAnsi="Simplified Arabic" w:cs="Simplified Arabic" w:hint="cs"/>
                <w:b w:val="0"/>
                <w:bCs w:val="0"/>
                <w:sz w:val="32"/>
                <w:szCs w:val="32"/>
                <w:rtl/>
              </w:rPr>
              <w:t>(</w:t>
            </w:r>
            <w:r w:rsidRPr="009C3159">
              <w:rPr>
                <w:rFonts w:ascii="Simplified Arabic" w:eastAsia="Sakkal Majalla" w:hAnsi="Simplified Arabic" w:cs="Simplified Arabic"/>
                <w:b w:val="0"/>
                <w:bCs w:val="0"/>
                <w:sz w:val="32"/>
                <w:szCs w:val="32"/>
                <w:rtl/>
              </w:rPr>
              <w:t xml:space="preserve">عماد عوض </w:t>
            </w:r>
            <w:proofErr w:type="gramStart"/>
            <w:r w:rsidRPr="009C3159">
              <w:rPr>
                <w:rFonts w:ascii="Simplified Arabic" w:eastAsia="Sakkal Majalla" w:hAnsi="Simplified Arabic" w:cs="Simplified Arabic"/>
                <w:b w:val="0"/>
                <w:bCs w:val="0"/>
                <w:sz w:val="32"/>
                <w:szCs w:val="32"/>
                <w:rtl/>
              </w:rPr>
              <w:t xml:space="preserve">الشاويش </w:t>
            </w:r>
            <w:r w:rsidRPr="009C3159">
              <w:rPr>
                <w:rFonts w:ascii="Simplified Arabic" w:eastAsia="Sakkal Majalla" w:hAnsi="Simplified Arabic" w:cs="Simplified Arabic" w:hint="cs"/>
                <w:b w:val="0"/>
                <w:bCs w:val="0"/>
                <w:sz w:val="32"/>
                <w:szCs w:val="32"/>
                <w:rtl/>
              </w:rPr>
              <w:t>،</w:t>
            </w:r>
            <w:proofErr w:type="gramEnd"/>
            <w:r w:rsidRPr="009C3159">
              <w:rPr>
                <w:rFonts w:ascii="Simplified Arabic" w:eastAsia="Sakkal Majalla" w:hAnsi="Simplified Arabic" w:cs="Simplified Arabic" w:hint="cs"/>
                <w:b w:val="0"/>
                <w:bCs w:val="0"/>
                <w:sz w:val="32"/>
                <w:szCs w:val="32"/>
                <w:rtl/>
              </w:rPr>
              <w:t xml:space="preserve"> 2022)</w:t>
            </w:r>
          </w:p>
        </w:tc>
      </w:tr>
      <w:tr w:rsidR="00E10CF7" w14:paraId="3B53B264" w14:textId="77777777" w:rsidTr="00F65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6" w:type="dxa"/>
          </w:tcPr>
          <w:p w14:paraId="7A40F03D"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أهداف الدراسة</w:t>
            </w:r>
          </w:p>
        </w:tc>
        <w:tc>
          <w:tcPr>
            <w:tcW w:w="6516" w:type="dxa"/>
          </w:tcPr>
          <w:p w14:paraId="284D5F74" w14:textId="77777777" w:rsidR="00E10CF7" w:rsidRPr="009C3159" w:rsidRDefault="00E10CF7"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sz w:val="32"/>
                <w:szCs w:val="32"/>
                <w:rtl/>
              </w:rPr>
              <w:t>تهدف الد</w:t>
            </w:r>
            <w:r w:rsidRPr="009C3159">
              <w:rPr>
                <w:rFonts w:ascii="Simplified Arabic" w:eastAsia="Sakkal Majalla" w:hAnsi="Simplified Arabic" w:cs="Simplified Arabic" w:hint="cs"/>
                <w:sz w:val="32"/>
                <w:szCs w:val="32"/>
                <w:rtl/>
              </w:rPr>
              <w:t xml:space="preserve">راسة </w:t>
            </w:r>
            <w:r w:rsidRPr="009C3159">
              <w:rPr>
                <w:rFonts w:ascii="Simplified Arabic" w:eastAsia="Sakkal Majalla" w:hAnsi="Simplified Arabic" w:cs="Simplified Arabic"/>
                <w:sz w:val="32"/>
                <w:szCs w:val="32"/>
                <w:rtl/>
              </w:rPr>
              <w:t xml:space="preserve">بشكل رئيسي </w:t>
            </w:r>
            <w:r w:rsidRPr="009C3159">
              <w:rPr>
                <w:rFonts w:ascii="Simplified Arabic" w:eastAsia="Sakkal Majalla" w:hAnsi="Simplified Arabic" w:cs="Simplified Arabic" w:hint="cs"/>
                <w:sz w:val="32"/>
                <w:szCs w:val="32"/>
                <w:rtl/>
              </w:rPr>
              <w:t>إلى</w:t>
            </w:r>
            <w:r w:rsidRPr="009C3159">
              <w:rPr>
                <w:rFonts w:ascii="Simplified Arabic" w:eastAsia="Sakkal Majalla" w:hAnsi="Simplified Arabic" w:cs="Simplified Arabic"/>
                <w:sz w:val="32"/>
                <w:szCs w:val="32"/>
                <w:rtl/>
              </w:rPr>
              <w:t xml:space="preserve"> التركيز على معرفة تأثير أبعاد التمكين </w:t>
            </w:r>
            <w:r w:rsidRPr="009C3159">
              <w:rPr>
                <w:rFonts w:ascii="Simplified Arabic" w:eastAsia="Sakkal Majalla" w:hAnsi="Simplified Arabic" w:cs="Simplified Arabic" w:hint="cs"/>
                <w:sz w:val="32"/>
                <w:szCs w:val="32"/>
                <w:rtl/>
              </w:rPr>
              <w:t>الإداري</w:t>
            </w:r>
            <w:r w:rsidRPr="009C3159">
              <w:rPr>
                <w:rFonts w:ascii="Simplified Arabic" w:eastAsia="Sakkal Majalla" w:hAnsi="Simplified Arabic" w:cs="Simplified Arabic"/>
                <w:sz w:val="32"/>
                <w:szCs w:val="32"/>
                <w:rtl/>
              </w:rPr>
              <w:t xml:space="preserve"> على </w:t>
            </w:r>
            <w:proofErr w:type="spellStart"/>
            <w:r w:rsidRPr="009C3159">
              <w:rPr>
                <w:rFonts w:ascii="Simplified Arabic" w:eastAsia="Sakkal Majalla" w:hAnsi="Simplified Arabic" w:cs="Simplified Arabic" w:hint="cs"/>
                <w:sz w:val="32"/>
                <w:szCs w:val="32"/>
                <w:rtl/>
              </w:rPr>
              <w:t>آداء</w:t>
            </w:r>
            <w:proofErr w:type="spellEnd"/>
            <w:r w:rsidRPr="009C3159">
              <w:rPr>
                <w:rFonts w:ascii="Simplified Arabic" w:eastAsia="Sakkal Majalla" w:hAnsi="Simplified Arabic" w:cs="Simplified Arabic"/>
                <w:sz w:val="32"/>
                <w:szCs w:val="32"/>
                <w:rtl/>
              </w:rPr>
              <w:t xml:space="preserve"> العاملين في بلدية معان الكبرى</w:t>
            </w:r>
            <w:r w:rsidRPr="009C3159">
              <w:rPr>
                <w:rFonts w:ascii="Simplified Arabic" w:eastAsia="Sakkal Majalla" w:hAnsi="Simplified Arabic" w:cs="Simplified Arabic" w:hint="cs"/>
                <w:sz w:val="32"/>
                <w:szCs w:val="32"/>
                <w:rtl/>
              </w:rPr>
              <w:t>.</w:t>
            </w:r>
          </w:p>
        </w:tc>
      </w:tr>
      <w:tr w:rsidR="00E10CF7" w14:paraId="6ED06C6F" w14:textId="77777777" w:rsidTr="00F65864">
        <w:tc>
          <w:tcPr>
            <w:cnfStyle w:val="001000000000" w:firstRow="0" w:lastRow="0" w:firstColumn="1" w:lastColumn="0" w:oddVBand="0" w:evenVBand="0" w:oddHBand="0" w:evenHBand="0" w:firstRowFirstColumn="0" w:firstRowLastColumn="0" w:lastRowFirstColumn="0" w:lastRowLastColumn="0"/>
            <w:tcW w:w="2276" w:type="dxa"/>
          </w:tcPr>
          <w:p w14:paraId="14EF8A96"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المستقل</w:t>
            </w:r>
          </w:p>
        </w:tc>
        <w:tc>
          <w:tcPr>
            <w:tcW w:w="6516" w:type="dxa"/>
          </w:tcPr>
          <w:p w14:paraId="44A45151" w14:textId="77777777" w:rsidR="00E10CF7" w:rsidRPr="009C3159" w:rsidRDefault="00E10CF7" w:rsidP="00770CAC">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sz w:val="32"/>
                <w:szCs w:val="32"/>
                <w:rtl/>
              </w:rPr>
              <w:t>الأثر الاقتصادي</w:t>
            </w:r>
          </w:p>
        </w:tc>
      </w:tr>
      <w:tr w:rsidR="00E10CF7" w14:paraId="78F864AD" w14:textId="77777777" w:rsidTr="00F65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6" w:type="dxa"/>
          </w:tcPr>
          <w:p w14:paraId="4CDCE0A0"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التابع</w:t>
            </w:r>
          </w:p>
        </w:tc>
        <w:tc>
          <w:tcPr>
            <w:tcW w:w="6516" w:type="dxa"/>
          </w:tcPr>
          <w:p w14:paraId="50A22F2B" w14:textId="77777777" w:rsidR="00E10CF7" w:rsidRPr="009C3159" w:rsidRDefault="00E10CF7"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proofErr w:type="spellStart"/>
            <w:r>
              <w:rPr>
                <w:rFonts w:ascii="Simplified Arabic" w:eastAsia="Sakkal Majalla" w:hAnsi="Simplified Arabic" w:cs="Simplified Arabic" w:hint="cs"/>
                <w:sz w:val="32"/>
                <w:szCs w:val="32"/>
                <w:rtl/>
              </w:rPr>
              <w:t>آداء</w:t>
            </w:r>
            <w:proofErr w:type="spellEnd"/>
            <w:r>
              <w:rPr>
                <w:rFonts w:ascii="Simplified Arabic" w:eastAsia="Sakkal Majalla" w:hAnsi="Simplified Arabic" w:cs="Simplified Arabic" w:hint="cs"/>
                <w:sz w:val="32"/>
                <w:szCs w:val="32"/>
                <w:rtl/>
              </w:rPr>
              <w:t xml:space="preserve"> العاملين</w:t>
            </w:r>
          </w:p>
        </w:tc>
      </w:tr>
      <w:tr w:rsidR="00E10CF7" w14:paraId="31D624AE" w14:textId="77777777" w:rsidTr="00F65864">
        <w:tc>
          <w:tcPr>
            <w:cnfStyle w:val="001000000000" w:firstRow="0" w:lastRow="0" w:firstColumn="1" w:lastColumn="0" w:oddVBand="0" w:evenVBand="0" w:oddHBand="0" w:evenHBand="0" w:firstRowFirstColumn="0" w:firstRowLastColumn="0" w:lastRowFirstColumn="0" w:lastRowLastColumn="0"/>
            <w:tcW w:w="2276" w:type="dxa"/>
          </w:tcPr>
          <w:p w14:paraId="6C3B3BCD"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منهجية البحث</w:t>
            </w:r>
          </w:p>
        </w:tc>
        <w:tc>
          <w:tcPr>
            <w:tcW w:w="6516" w:type="dxa"/>
          </w:tcPr>
          <w:p w14:paraId="37722A86" w14:textId="77777777" w:rsidR="00E10CF7" w:rsidRPr="009C3159" w:rsidRDefault="00E10CF7" w:rsidP="00770CAC">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sz w:val="32"/>
                <w:szCs w:val="32"/>
                <w:rtl/>
              </w:rPr>
              <w:t>المنهج الوصفي التحليلي</w:t>
            </w:r>
          </w:p>
        </w:tc>
      </w:tr>
      <w:tr w:rsidR="00E10CF7" w14:paraId="4AD7AACE" w14:textId="77777777" w:rsidTr="00F65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6" w:type="dxa"/>
          </w:tcPr>
          <w:p w14:paraId="7F4A046B"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أهم النتائج والتوصيات</w:t>
            </w:r>
          </w:p>
        </w:tc>
        <w:tc>
          <w:tcPr>
            <w:tcW w:w="6516" w:type="dxa"/>
          </w:tcPr>
          <w:p w14:paraId="55987B93" w14:textId="77777777" w:rsidR="00E10CF7" w:rsidRPr="009C3159" w:rsidRDefault="00E10CF7"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sz w:val="32"/>
                <w:szCs w:val="32"/>
                <w:rtl/>
              </w:rPr>
              <w:t xml:space="preserve">أن </w:t>
            </w:r>
            <w:r w:rsidRPr="009C3159">
              <w:rPr>
                <w:rFonts w:ascii="Simplified Arabic" w:eastAsia="Sakkal Majalla" w:hAnsi="Simplified Arabic" w:cs="Simplified Arabic"/>
                <w:sz w:val="32"/>
                <w:szCs w:val="32"/>
                <w:rtl/>
              </w:rPr>
              <w:t xml:space="preserve">التمكين </w:t>
            </w:r>
            <w:r w:rsidRPr="009C3159">
              <w:rPr>
                <w:rFonts w:ascii="Simplified Arabic" w:eastAsia="Sakkal Majalla" w:hAnsi="Simplified Arabic" w:cs="Simplified Arabic" w:hint="cs"/>
                <w:sz w:val="32"/>
                <w:szCs w:val="32"/>
                <w:rtl/>
              </w:rPr>
              <w:t>الإداري</w:t>
            </w:r>
            <w:r w:rsidRPr="009C3159">
              <w:rPr>
                <w:rFonts w:ascii="Simplified Arabic" w:eastAsia="Sakkal Majalla" w:hAnsi="Simplified Arabic" w:cs="Simplified Arabic"/>
                <w:sz w:val="32"/>
                <w:szCs w:val="32"/>
                <w:rtl/>
              </w:rPr>
              <w:t xml:space="preserve"> </w:t>
            </w:r>
            <w:r w:rsidRPr="009C3159">
              <w:rPr>
                <w:rFonts w:ascii="Simplified Arabic" w:eastAsia="Sakkal Majalla" w:hAnsi="Simplified Arabic" w:cs="Simplified Arabic" w:hint="cs"/>
                <w:sz w:val="32"/>
                <w:szCs w:val="32"/>
                <w:rtl/>
              </w:rPr>
              <w:t xml:space="preserve">له </w:t>
            </w:r>
            <w:r w:rsidRPr="009C3159">
              <w:rPr>
                <w:rFonts w:ascii="Simplified Arabic" w:eastAsia="Sakkal Majalla" w:hAnsi="Simplified Arabic" w:cs="Simplified Arabic"/>
                <w:sz w:val="32"/>
                <w:szCs w:val="32"/>
                <w:rtl/>
              </w:rPr>
              <w:t xml:space="preserve">أثره على </w:t>
            </w:r>
            <w:r w:rsidRPr="009C3159">
              <w:rPr>
                <w:rFonts w:ascii="Simplified Arabic" w:eastAsia="Sakkal Majalla" w:hAnsi="Simplified Arabic" w:cs="Simplified Arabic" w:hint="cs"/>
                <w:sz w:val="32"/>
                <w:szCs w:val="32"/>
                <w:rtl/>
              </w:rPr>
              <w:t>الأداء</w:t>
            </w:r>
            <w:r w:rsidRPr="009C3159">
              <w:rPr>
                <w:rFonts w:ascii="Simplified Arabic" w:eastAsia="Sakkal Majalla" w:hAnsi="Simplified Arabic" w:cs="Simplified Arabic"/>
                <w:sz w:val="32"/>
                <w:szCs w:val="32"/>
                <w:rtl/>
              </w:rPr>
              <w:t xml:space="preserve"> الوظيفي للعاملين في البلديات من </w:t>
            </w:r>
            <w:r w:rsidRPr="009C3159">
              <w:rPr>
                <w:rFonts w:ascii="Simplified Arabic" w:eastAsia="Sakkal Majalla" w:hAnsi="Simplified Arabic" w:cs="Simplified Arabic" w:hint="cs"/>
                <w:sz w:val="32"/>
                <w:szCs w:val="32"/>
                <w:rtl/>
              </w:rPr>
              <w:t>خلال</w:t>
            </w:r>
            <w:r w:rsidRPr="009C3159">
              <w:rPr>
                <w:rFonts w:ascii="Simplified Arabic" w:eastAsia="Sakkal Majalla" w:hAnsi="Simplified Arabic" w:cs="Simplified Arabic"/>
                <w:sz w:val="32"/>
                <w:szCs w:val="32"/>
                <w:rtl/>
              </w:rPr>
              <w:t xml:space="preserve"> </w:t>
            </w:r>
            <w:r w:rsidRPr="009C3159">
              <w:rPr>
                <w:rFonts w:ascii="Simplified Arabic" w:eastAsia="Sakkal Majalla" w:hAnsi="Simplified Arabic" w:cs="Simplified Arabic" w:hint="cs"/>
                <w:sz w:val="32"/>
                <w:szCs w:val="32"/>
                <w:rtl/>
              </w:rPr>
              <w:t>تقديرات الإدارات العليا والوسطى للعاملين.</w:t>
            </w:r>
          </w:p>
          <w:p w14:paraId="55C9963C" w14:textId="77777777" w:rsidR="00E10CF7" w:rsidRPr="009C3159" w:rsidRDefault="00E10CF7"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sz w:val="32"/>
                <w:szCs w:val="32"/>
                <w:rtl/>
              </w:rPr>
              <w:t>و</w:t>
            </w:r>
            <w:r w:rsidRPr="009C3159">
              <w:rPr>
                <w:rFonts w:ascii="Simplified Arabic" w:eastAsia="Sakkal Majalla" w:hAnsi="Simplified Arabic" w:cs="Simplified Arabic"/>
                <w:sz w:val="32"/>
                <w:szCs w:val="32"/>
                <w:rtl/>
              </w:rPr>
              <w:t xml:space="preserve">لتحقيق أهداف الدراسة تم تطوير استبانة </w:t>
            </w:r>
            <w:r w:rsidRPr="009C3159">
              <w:rPr>
                <w:rFonts w:ascii="Simplified Arabic" w:eastAsia="Sakkal Majalla" w:hAnsi="Simplified Arabic" w:cs="Simplified Arabic" w:hint="cs"/>
                <w:sz w:val="32"/>
                <w:szCs w:val="32"/>
                <w:rtl/>
              </w:rPr>
              <w:t>للأخذ</w:t>
            </w:r>
            <w:r w:rsidRPr="009C3159">
              <w:rPr>
                <w:rFonts w:ascii="Simplified Arabic" w:eastAsia="Sakkal Majalla" w:hAnsi="Simplified Arabic" w:cs="Simplified Arabic"/>
                <w:sz w:val="32"/>
                <w:szCs w:val="32"/>
                <w:rtl/>
              </w:rPr>
              <w:t xml:space="preserve"> ب</w:t>
            </w:r>
            <w:r w:rsidRPr="009C3159">
              <w:rPr>
                <w:rFonts w:ascii="Simplified Arabic" w:eastAsia="Sakkal Majalla" w:hAnsi="Simplified Arabic" w:cs="Simplified Arabic" w:hint="cs"/>
                <w:sz w:val="32"/>
                <w:szCs w:val="32"/>
                <w:rtl/>
              </w:rPr>
              <w:t>الأبعاد التالية</w:t>
            </w:r>
            <w:r w:rsidRPr="009C3159">
              <w:rPr>
                <w:rFonts w:ascii="Simplified Arabic" w:eastAsia="Sakkal Majalla" w:hAnsi="Simplified Arabic" w:cs="Simplified Arabic"/>
                <w:sz w:val="32"/>
                <w:szCs w:val="32"/>
                <w:rtl/>
              </w:rPr>
              <w:t xml:space="preserve">: التدريب، التحفيز، تفويض السلطة، العمل الجماعي، </w:t>
            </w:r>
            <w:r w:rsidRPr="009C3159">
              <w:rPr>
                <w:rFonts w:ascii="Simplified Arabic" w:eastAsia="Sakkal Majalla" w:hAnsi="Simplified Arabic" w:cs="Simplified Arabic" w:hint="cs"/>
                <w:sz w:val="32"/>
                <w:szCs w:val="32"/>
                <w:rtl/>
              </w:rPr>
              <w:t>الاتصال</w:t>
            </w:r>
            <w:r w:rsidRPr="009C3159">
              <w:rPr>
                <w:rFonts w:ascii="Simplified Arabic" w:eastAsia="Sakkal Majalla" w:hAnsi="Simplified Arabic" w:cs="Simplified Arabic"/>
                <w:sz w:val="32"/>
                <w:szCs w:val="32"/>
                <w:rtl/>
              </w:rPr>
              <w:t xml:space="preserve"> الفعال والمتغير التابع </w:t>
            </w:r>
            <w:r w:rsidRPr="009C3159">
              <w:rPr>
                <w:rFonts w:ascii="Simplified Arabic" w:eastAsia="Sakkal Majalla" w:hAnsi="Simplified Arabic" w:cs="Simplified Arabic" w:hint="cs"/>
                <w:sz w:val="32"/>
                <w:szCs w:val="32"/>
                <w:rtl/>
              </w:rPr>
              <w:t>للأداء</w:t>
            </w:r>
            <w:r w:rsidRPr="009C3159">
              <w:rPr>
                <w:rFonts w:ascii="Simplified Arabic" w:eastAsia="Sakkal Majalla" w:hAnsi="Simplified Arabic" w:cs="Simplified Arabic"/>
                <w:sz w:val="32"/>
                <w:szCs w:val="32"/>
                <w:rtl/>
              </w:rPr>
              <w:t xml:space="preserve"> الوظيف</w:t>
            </w:r>
            <w:r w:rsidRPr="009C3159">
              <w:rPr>
                <w:rFonts w:ascii="Simplified Arabic" w:eastAsia="Sakkal Majalla" w:hAnsi="Simplified Arabic" w:cs="Simplified Arabic" w:hint="cs"/>
                <w:sz w:val="32"/>
                <w:szCs w:val="32"/>
                <w:rtl/>
              </w:rPr>
              <w:t>ي.</w:t>
            </w:r>
          </w:p>
          <w:p w14:paraId="319561DA" w14:textId="77777777" w:rsidR="00E10CF7" w:rsidRPr="009C3159" w:rsidRDefault="00E10CF7"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sz w:val="32"/>
                <w:szCs w:val="32"/>
                <w:rtl/>
              </w:rPr>
              <w:t xml:space="preserve">وأوصت الدراسة بضرورة العمل على تطبيق أبعاد التمكين </w:t>
            </w:r>
            <w:r w:rsidRPr="009C3159">
              <w:rPr>
                <w:rFonts w:ascii="Simplified Arabic" w:eastAsia="Sakkal Majalla" w:hAnsi="Simplified Arabic" w:cs="Simplified Arabic" w:hint="cs"/>
                <w:sz w:val="32"/>
                <w:szCs w:val="32"/>
                <w:rtl/>
              </w:rPr>
              <w:t>الإداري</w:t>
            </w:r>
            <w:r w:rsidRPr="009C3159">
              <w:rPr>
                <w:rFonts w:ascii="Simplified Arabic" w:eastAsia="Sakkal Majalla" w:hAnsi="Simplified Arabic" w:cs="Simplified Arabic"/>
                <w:sz w:val="32"/>
                <w:szCs w:val="32"/>
                <w:rtl/>
              </w:rPr>
              <w:t>، والقيام بتوفير دو</w:t>
            </w:r>
            <w:r w:rsidRPr="009C3159">
              <w:rPr>
                <w:rFonts w:ascii="Simplified Arabic" w:eastAsia="Sakkal Majalla" w:hAnsi="Simplified Arabic" w:cs="Simplified Arabic" w:hint="cs"/>
                <w:sz w:val="32"/>
                <w:szCs w:val="32"/>
                <w:rtl/>
              </w:rPr>
              <w:t>رات وبرامج</w:t>
            </w:r>
            <w:r w:rsidRPr="009C3159">
              <w:rPr>
                <w:rFonts w:ascii="Simplified Arabic" w:eastAsia="Sakkal Majalla" w:hAnsi="Simplified Arabic" w:cs="Simplified Arabic"/>
                <w:sz w:val="32"/>
                <w:szCs w:val="32"/>
                <w:rtl/>
              </w:rPr>
              <w:t xml:space="preserve"> تدريبية منوعة كل حسب اختصاصه ومجاله لرفع كفاءتهم</w:t>
            </w:r>
            <w:r w:rsidRPr="009C3159">
              <w:rPr>
                <w:rFonts w:ascii="Simplified Arabic" w:eastAsia="Sakkal Majalla" w:hAnsi="Simplified Arabic" w:cs="Simplified Arabic" w:hint="cs"/>
                <w:sz w:val="32"/>
                <w:szCs w:val="32"/>
                <w:rtl/>
              </w:rPr>
              <w:t>،</w:t>
            </w:r>
            <w:r w:rsidRPr="009C3159">
              <w:rPr>
                <w:rFonts w:ascii="Simplified Arabic" w:eastAsia="Sakkal Majalla" w:hAnsi="Simplified Arabic" w:cs="Simplified Arabic"/>
                <w:sz w:val="32"/>
                <w:szCs w:val="32"/>
                <w:rtl/>
              </w:rPr>
              <w:t xml:space="preserve"> </w:t>
            </w:r>
            <w:r w:rsidRPr="009C3159">
              <w:rPr>
                <w:rFonts w:ascii="Simplified Arabic" w:eastAsia="Sakkal Majalla" w:hAnsi="Simplified Arabic" w:cs="Simplified Arabic" w:hint="cs"/>
                <w:sz w:val="32"/>
                <w:szCs w:val="32"/>
                <w:rtl/>
              </w:rPr>
              <w:t>وبضرورة</w:t>
            </w:r>
            <w:r w:rsidRPr="009C3159">
              <w:rPr>
                <w:rFonts w:ascii="Simplified Arabic" w:eastAsia="Sakkal Majalla" w:hAnsi="Simplified Arabic" w:cs="Simplified Arabic"/>
                <w:sz w:val="32"/>
                <w:szCs w:val="32"/>
                <w:rtl/>
              </w:rPr>
              <w:t xml:space="preserve"> توفير حوافز مادية ومعنوية</w:t>
            </w:r>
            <w:r w:rsidRPr="009C3159">
              <w:rPr>
                <w:rFonts w:ascii="Simplified Arabic" w:eastAsia="Sakkal Majalla" w:hAnsi="Simplified Arabic" w:cs="Simplified Arabic" w:hint="cs"/>
                <w:sz w:val="32"/>
                <w:szCs w:val="32"/>
                <w:rtl/>
              </w:rPr>
              <w:t>.</w:t>
            </w:r>
          </w:p>
        </w:tc>
      </w:tr>
    </w:tbl>
    <w:p w14:paraId="4EC08D08" w14:textId="2E1DA985" w:rsidR="008A20FC" w:rsidRDefault="008A20FC" w:rsidP="00770CAC">
      <w:pPr>
        <w:spacing w:before="120" w:after="120" w:line="240" w:lineRule="auto"/>
        <w:rPr>
          <w:rFonts w:ascii="Simplified Arabic" w:eastAsia="Sakkal Majalla" w:hAnsi="Simplified Arabic" w:cs="Simplified Arabic"/>
          <w:sz w:val="32"/>
          <w:szCs w:val="32"/>
          <w:u w:val="single"/>
          <w:rtl/>
        </w:rPr>
      </w:pPr>
    </w:p>
    <w:p w14:paraId="42FD17F3" w14:textId="77777777" w:rsidR="008A20FC" w:rsidRPr="008A20FC" w:rsidRDefault="008A20FC" w:rsidP="008A20FC">
      <w:pPr>
        <w:rPr>
          <w:rFonts w:ascii="Simplified Arabic" w:eastAsia="Sakkal Majalla" w:hAnsi="Simplified Arabic" w:cs="Simplified Arabic"/>
          <w:sz w:val="32"/>
          <w:szCs w:val="32"/>
          <w:rtl/>
        </w:rPr>
      </w:pPr>
      <w:r w:rsidRPr="008A20FC">
        <w:rPr>
          <w:rFonts w:ascii="Simplified Arabic" w:eastAsia="Sakkal Majalla" w:hAnsi="Simplified Arabic" w:cs="Simplified Arabic"/>
          <w:sz w:val="32"/>
          <w:szCs w:val="32"/>
          <w:rtl/>
        </w:rPr>
        <w:br w:type="page"/>
      </w:r>
    </w:p>
    <w:p w14:paraId="4DCC3518" w14:textId="10D5F7F7" w:rsidR="00E10CF7" w:rsidRDefault="00E10CF7" w:rsidP="00770CAC">
      <w:pPr>
        <w:spacing w:before="120" w:after="120" w:line="240" w:lineRule="auto"/>
        <w:rPr>
          <w:rFonts w:ascii="Simplified Arabic" w:eastAsia="Sakkal Majalla" w:hAnsi="Simplified Arabic" w:cs="Simplified Arabic"/>
          <w:sz w:val="32"/>
          <w:szCs w:val="32"/>
          <w:u w:val="single"/>
          <w:rtl/>
        </w:rPr>
      </w:pPr>
    </w:p>
    <w:tbl>
      <w:tblPr>
        <w:tblStyle w:val="20"/>
        <w:bidiVisual/>
        <w:tblW w:w="0" w:type="auto"/>
        <w:tblLook w:val="04A0" w:firstRow="1" w:lastRow="0" w:firstColumn="1" w:lastColumn="0" w:noHBand="0" w:noVBand="1"/>
      </w:tblPr>
      <w:tblGrid>
        <w:gridCol w:w="2411"/>
        <w:gridCol w:w="6381"/>
      </w:tblGrid>
      <w:tr w:rsidR="008A20FC" w14:paraId="65C56ED1" w14:textId="77777777" w:rsidTr="00E675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Pr>
          <w:p w14:paraId="54C7F703" w14:textId="77777777" w:rsidR="008A20FC" w:rsidRDefault="008A20FC"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الدراسة</w:t>
            </w:r>
          </w:p>
        </w:tc>
        <w:tc>
          <w:tcPr>
            <w:tcW w:w="6381" w:type="dxa"/>
          </w:tcPr>
          <w:p w14:paraId="75213FF3" w14:textId="39F87E2C" w:rsidR="008A20FC" w:rsidRDefault="008A20FC" w:rsidP="00F22EBD">
            <w:pPr>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b w:val="0"/>
                <w:bCs w:val="0"/>
                <w:sz w:val="32"/>
                <w:szCs w:val="32"/>
                <w:rtl/>
              </w:rPr>
              <w:t>(</w:t>
            </w:r>
            <w:r w:rsidR="00E67509">
              <w:rPr>
                <w:rFonts w:ascii="Simplified Arabic" w:eastAsia="Sakkal Majalla" w:hAnsi="Simplified Arabic" w:cs="Simplified Arabic" w:hint="cs"/>
                <w:b w:val="0"/>
                <w:bCs w:val="0"/>
                <w:sz w:val="32"/>
                <w:szCs w:val="32"/>
                <w:rtl/>
              </w:rPr>
              <w:t xml:space="preserve">علي حسن الهايتي، محمد </w:t>
            </w:r>
            <w:proofErr w:type="spellStart"/>
            <w:r w:rsidR="00E67509">
              <w:rPr>
                <w:rFonts w:ascii="Simplified Arabic" w:eastAsia="Sakkal Majalla" w:hAnsi="Simplified Arabic" w:cs="Simplified Arabic" w:hint="cs"/>
                <w:b w:val="0"/>
                <w:bCs w:val="0"/>
                <w:sz w:val="32"/>
                <w:szCs w:val="32"/>
                <w:rtl/>
              </w:rPr>
              <w:t>سنيطان</w:t>
            </w:r>
            <w:proofErr w:type="spellEnd"/>
            <w:r w:rsidR="00E67509">
              <w:rPr>
                <w:rFonts w:ascii="Simplified Arabic" w:eastAsia="Sakkal Majalla" w:hAnsi="Simplified Arabic" w:cs="Simplified Arabic" w:hint="cs"/>
                <w:b w:val="0"/>
                <w:bCs w:val="0"/>
                <w:sz w:val="32"/>
                <w:szCs w:val="32"/>
                <w:rtl/>
              </w:rPr>
              <w:t xml:space="preserve">، </w:t>
            </w:r>
            <w:proofErr w:type="gramStart"/>
            <w:r w:rsidR="00E67509">
              <w:rPr>
                <w:rFonts w:ascii="Simplified Arabic" w:eastAsia="Sakkal Majalla" w:hAnsi="Simplified Arabic" w:cs="Simplified Arabic" w:hint="cs"/>
                <w:b w:val="0"/>
                <w:bCs w:val="0"/>
                <w:sz w:val="32"/>
                <w:szCs w:val="32"/>
                <w:rtl/>
              </w:rPr>
              <w:t>آخرون  2018</w:t>
            </w:r>
            <w:proofErr w:type="gramEnd"/>
            <w:r w:rsidRPr="009C3159">
              <w:rPr>
                <w:rFonts w:ascii="Simplified Arabic" w:eastAsia="Sakkal Majalla" w:hAnsi="Simplified Arabic" w:cs="Simplified Arabic" w:hint="cs"/>
                <w:b w:val="0"/>
                <w:bCs w:val="0"/>
                <w:sz w:val="32"/>
                <w:szCs w:val="32"/>
                <w:rtl/>
              </w:rPr>
              <w:t>)</w:t>
            </w:r>
          </w:p>
          <w:p w14:paraId="165C1605" w14:textId="6047B506" w:rsidR="00E67509" w:rsidRPr="009C3159" w:rsidRDefault="00E67509" w:rsidP="00F22EBD">
            <w:pPr>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b w:val="0"/>
                <w:bCs w:val="0"/>
                <w:sz w:val="32"/>
                <w:szCs w:val="32"/>
                <w:rtl/>
              </w:rPr>
            </w:pPr>
            <w:r w:rsidRPr="00E67509">
              <w:rPr>
                <w:rFonts w:ascii="Simplified Arabic" w:eastAsia="Sakkal Majalla" w:hAnsi="Simplified Arabic" w:cs="Simplified Arabic" w:hint="cs"/>
                <w:b w:val="0"/>
                <w:bCs w:val="0"/>
                <w:sz w:val="28"/>
                <w:szCs w:val="28"/>
                <w:rtl/>
              </w:rPr>
              <w:t>المجلة الدولية للجودة في الرعاية الصحية، المجلد 30 العدد 10</w:t>
            </w:r>
          </w:p>
        </w:tc>
      </w:tr>
      <w:tr w:rsidR="008A20FC" w14:paraId="0B85B361" w14:textId="77777777" w:rsidTr="00E6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Pr>
          <w:p w14:paraId="6239402F" w14:textId="77777777" w:rsidR="008A20FC" w:rsidRDefault="008A20FC"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أهداف الدراسة</w:t>
            </w:r>
          </w:p>
        </w:tc>
        <w:tc>
          <w:tcPr>
            <w:tcW w:w="6381" w:type="dxa"/>
          </w:tcPr>
          <w:p w14:paraId="4960395E" w14:textId="1E1B5E97" w:rsidR="008A20FC" w:rsidRPr="009C3159" w:rsidRDefault="00E67509" w:rsidP="00DD3F51">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تهدف هذه المراجعة المنهجية إلى استكشاف رضا المرضى بين المرضى الذين استخدموا مراكز الرعاية الأولية التابعة لوزارة الصحة في المملكة العربية السعودية، مع التركيز على تواصلهم مع الأطباء.</w:t>
            </w:r>
          </w:p>
        </w:tc>
      </w:tr>
      <w:tr w:rsidR="008A20FC" w14:paraId="4A724379" w14:textId="77777777" w:rsidTr="00E67509">
        <w:tc>
          <w:tcPr>
            <w:cnfStyle w:val="001000000000" w:firstRow="0" w:lastRow="0" w:firstColumn="1" w:lastColumn="0" w:oddVBand="0" w:evenVBand="0" w:oddHBand="0" w:evenHBand="0" w:firstRowFirstColumn="0" w:firstRowLastColumn="0" w:lastRowFirstColumn="0" w:lastRowLastColumn="0"/>
            <w:tcW w:w="2411" w:type="dxa"/>
          </w:tcPr>
          <w:p w14:paraId="233F36C1" w14:textId="77777777" w:rsidR="008A20FC" w:rsidRDefault="008A20FC"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المستقل</w:t>
            </w:r>
          </w:p>
        </w:tc>
        <w:tc>
          <w:tcPr>
            <w:tcW w:w="6381" w:type="dxa"/>
          </w:tcPr>
          <w:p w14:paraId="4B244B86" w14:textId="488EB180" w:rsidR="008A20FC" w:rsidRPr="009C3159" w:rsidRDefault="008A20FC" w:rsidP="00F22EBD">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sz w:val="32"/>
                <w:szCs w:val="32"/>
                <w:rtl/>
              </w:rPr>
              <w:t xml:space="preserve">الأثر </w:t>
            </w:r>
            <w:r w:rsidR="00E67509">
              <w:rPr>
                <w:rFonts w:ascii="Simplified Arabic" w:eastAsia="Sakkal Majalla" w:hAnsi="Simplified Arabic" w:cs="Simplified Arabic" w:hint="cs"/>
                <w:sz w:val="32"/>
                <w:szCs w:val="32"/>
                <w:rtl/>
              </w:rPr>
              <w:t>الاجتماعي</w:t>
            </w:r>
          </w:p>
        </w:tc>
      </w:tr>
      <w:tr w:rsidR="008A20FC" w14:paraId="04EED29D" w14:textId="77777777" w:rsidTr="00E6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Pr>
          <w:p w14:paraId="1C935319" w14:textId="77777777" w:rsidR="008A20FC" w:rsidRDefault="008A20FC"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التابع</w:t>
            </w:r>
          </w:p>
        </w:tc>
        <w:tc>
          <w:tcPr>
            <w:tcW w:w="6381" w:type="dxa"/>
          </w:tcPr>
          <w:p w14:paraId="5AE7AD43" w14:textId="0C26DA3D" w:rsidR="008A20FC" w:rsidRPr="009C3159" w:rsidRDefault="008A20FC" w:rsidP="00F22EBD">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proofErr w:type="spellStart"/>
            <w:r>
              <w:rPr>
                <w:rFonts w:ascii="Simplified Arabic" w:eastAsia="Sakkal Majalla" w:hAnsi="Simplified Arabic" w:cs="Simplified Arabic" w:hint="cs"/>
                <w:sz w:val="32"/>
                <w:szCs w:val="32"/>
                <w:rtl/>
              </w:rPr>
              <w:t>آداء</w:t>
            </w:r>
            <w:proofErr w:type="spellEnd"/>
            <w:r>
              <w:rPr>
                <w:rFonts w:ascii="Simplified Arabic" w:eastAsia="Sakkal Majalla" w:hAnsi="Simplified Arabic" w:cs="Simplified Arabic" w:hint="cs"/>
                <w:sz w:val="32"/>
                <w:szCs w:val="32"/>
                <w:rtl/>
              </w:rPr>
              <w:t xml:space="preserve"> </w:t>
            </w:r>
            <w:r w:rsidR="00E67509">
              <w:rPr>
                <w:rFonts w:ascii="Simplified Arabic" w:eastAsia="Sakkal Majalla" w:hAnsi="Simplified Arabic" w:cs="Simplified Arabic" w:hint="cs"/>
                <w:sz w:val="32"/>
                <w:szCs w:val="32"/>
                <w:rtl/>
              </w:rPr>
              <w:t>الأطباء</w:t>
            </w:r>
          </w:p>
        </w:tc>
      </w:tr>
      <w:tr w:rsidR="008A20FC" w14:paraId="36CE777E" w14:textId="77777777" w:rsidTr="00E67509">
        <w:tc>
          <w:tcPr>
            <w:cnfStyle w:val="001000000000" w:firstRow="0" w:lastRow="0" w:firstColumn="1" w:lastColumn="0" w:oddVBand="0" w:evenVBand="0" w:oddHBand="0" w:evenHBand="0" w:firstRowFirstColumn="0" w:firstRowLastColumn="0" w:lastRowFirstColumn="0" w:lastRowLastColumn="0"/>
            <w:tcW w:w="2411" w:type="dxa"/>
          </w:tcPr>
          <w:p w14:paraId="59127A65" w14:textId="77777777" w:rsidR="008A20FC" w:rsidRDefault="008A20FC"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منهجية البحث</w:t>
            </w:r>
          </w:p>
        </w:tc>
        <w:tc>
          <w:tcPr>
            <w:tcW w:w="6381" w:type="dxa"/>
          </w:tcPr>
          <w:p w14:paraId="34EE58B9" w14:textId="77777777" w:rsidR="008A20FC" w:rsidRPr="009C3159" w:rsidRDefault="008A20FC" w:rsidP="00F22EBD">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sz w:val="32"/>
                <w:szCs w:val="32"/>
                <w:rtl/>
              </w:rPr>
              <w:t>المنهج الوصفي التحليلي</w:t>
            </w:r>
          </w:p>
        </w:tc>
      </w:tr>
      <w:tr w:rsidR="008A20FC" w14:paraId="06954889" w14:textId="77777777" w:rsidTr="00E6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Pr>
          <w:p w14:paraId="29CADEC9" w14:textId="77777777" w:rsidR="008A20FC" w:rsidRDefault="008A20FC"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أهم النتائج والتوصيات</w:t>
            </w:r>
          </w:p>
        </w:tc>
        <w:tc>
          <w:tcPr>
            <w:tcW w:w="6381" w:type="dxa"/>
          </w:tcPr>
          <w:p w14:paraId="4A8DBCFC" w14:textId="772D955D" w:rsidR="00E67509" w:rsidRDefault="00E67509" w:rsidP="00E67509">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أبلغت جميع الدراسات عن مجال واحد على الأقل كانت هناك علاقة قوية بين مستوى التعليم والدخل ومعدل الرضا، أبلغت معظم الدراسات عن مجالات التوافر وإمكانية الوصول والاتصال</w:t>
            </w:r>
            <w:r w:rsidR="00DD3F51">
              <w:rPr>
                <w:rFonts w:ascii="Simplified Arabic" w:eastAsia="Sakkal Majalla" w:hAnsi="Simplified Arabic" w:cs="Simplified Arabic" w:hint="cs"/>
                <w:sz w:val="32"/>
                <w:szCs w:val="32"/>
                <w:rtl/>
              </w:rPr>
              <w:t>، غطى عدد قليل من الدراسات المجالات الأخرى مثل: السلوك والآراء حول المهارات المعرفية التقنية للطبيب.</w:t>
            </w:r>
          </w:p>
          <w:p w14:paraId="3E6A1430" w14:textId="2AC7FA70" w:rsidR="008A20FC" w:rsidRPr="009C3159" w:rsidRDefault="00E67509" w:rsidP="00E67509">
            <w:pPr>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كان هناك تناقض بين ردود المرضى على الدراسات الاستقصائية حول مجالات وتجربتهم الفعلية، في حين أفاد المرضى أنهم راضون عن مراكز الرعاية الأولية، إلا أنهم كانوا يحضرون في كثير من الأحيان إلى قسم الطوارئ مباشرة، وهذا يشير إلى أنه من غير المرجح أن يكونوا راضين تماما عن مركز الرعاية الصحية الأولية.</w:t>
            </w:r>
          </w:p>
        </w:tc>
      </w:tr>
    </w:tbl>
    <w:p w14:paraId="7B966C5C" w14:textId="027CD7BA" w:rsidR="0097348B" w:rsidRDefault="0097348B" w:rsidP="00770CAC">
      <w:pPr>
        <w:spacing w:before="120" w:after="120" w:line="240" w:lineRule="auto"/>
        <w:rPr>
          <w:rFonts w:ascii="Simplified Arabic" w:eastAsia="Sakkal Majalla" w:hAnsi="Simplified Arabic" w:cs="Simplified Arabic"/>
          <w:sz w:val="32"/>
          <w:szCs w:val="32"/>
          <w:u w:val="single"/>
          <w:rtl/>
        </w:rPr>
      </w:pPr>
    </w:p>
    <w:p w14:paraId="0A6CAD13" w14:textId="77777777" w:rsidR="0097348B" w:rsidRPr="0097348B" w:rsidRDefault="0097348B" w:rsidP="0097348B">
      <w:pPr>
        <w:rPr>
          <w:rFonts w:ascii="Simplified Arabic" w:eastAsia="Sakkal Majalla" w:hAnsi="Simplified Arabic" w:cs="Simplified Arabic"/>
          <w:sz w:val="32"/>
          <w:szCs w:val="32"/>
          <w:rtl/>
        </w:rPr>
      </w:pPr>
      <w:r w:rsidRPr="0097348B">
        <w:rPr>
          <w:rFonts w:ascii="Simplified Arabic" w:eastAsia="Sakkal Majalla" w:hAnsi="Simplified Arabic" w:cs="Simplified Arabic"/>
          <w:sz w:val="32"/>
          <w:szCs w:val="32"/>
          <w:rtl/>
        </w:rPr>
        <w:br w:type="page"/>
      </w:r>
    </w:p>
    <w:p w14:paraId="35061954" w14:textId="3E1A1962" w:rsidR="00E10CF7" w:rsidRDefault="008746AB" w:rsidP="00770CAC">
      <w:pPr>
        <w:spacing w:before="120" w:after="120" w:line="240" w:lineRule="auto"/>
        <w:rPr>
          <w:rFonts w:ascii="Simplified Arabic" w:eastAsia="Sakkal Majalla" w:hAnsi="Simplified Arabic" w:cs="Simplified Arabic"/>
          <w:b/>
          <w:bCs/>
          <w:sz w:val="32"/>
          <w:szCs w:val="32"/>
          <w:u w:val="single"/>
          <w:rtl/>
        </w:rPr>
      </w:pPr>
      <w:r w:rsidRPr="00DF1F28">
        <w:rPr>
          <w:rFonts w:ascii="Simplified Arabic" w:eastAsia="Sakkal Majalla" w:hAnsi="Simplified Arabic" w:cs="Simplified Arabic" w:hint="cs"/>
          <w:b/>
          <w:bCs/>
          <w:sz w:val="32"/>
          <w:szCs w:val="32"/>
          <w:u w:val="single"/>
          <w:rtl/>
        </w:rPr>
        <w:lastRenderedPageBreak/>
        <w:t>الدراسات الأجنبية:</w:t>
      </w:r>
    </w:p>
    <w:p w14:paraId="0A4C9680" w14:textId="77777777" w:rsidR="00B92EE3" w:rsidRPr="00DF1F28" w:rsidRDefault="00B92EE3" w:rsidP="00770CAC">
      <w:pPr>
        <w:spacing w:before="120" w:after="120" w:line="240" w:lineRule="auto"/>
        <w:rPr>
          <w:rFonts w:ascii="Simplified Arabic" w:eastAsia="Sakkal Majalla" w:hAnsi="Simplified Arabic" w:cs="Simplified Arabic"/>
          <w:b/>
          <w:bCs/>
          <w:sz w:val="32"/>
          <w:szCs w:val="32"/>
          <w:u w:val="single"/>
          <w:rtl/>
        </w:rPr>
      </w:pPr>
    </w:p>
    <w:tbl>
      <w:tblPr>
        <w:tblStyle w:val="20"/>
        <w:bidiVisual/>
        <w:tblW w:w="0" w:type="auto"/>
        <w:tblLook w:val="04A0" w:firstRow="1" w:lastRow="0" w:firstColumn="1" w:lastColumn="0" w:noHBand="0" w:noVBand="1"/>
      </w:tblPr>
      <w:tblGrid>
        <w:gridCol w:w="2276"/>
        <w:gridCol w:w="6516"/>
      </w:tblGrid>
      <w:tr w:rsidR="00DD3F51" w14:paraId="3D385358" w14:textId="77777777" w:rsidTr="00F22EBD">
        <w:trPr>
          <w:cnfStyle w:val="100000000000" w:firstRow="1" w:lastRow="0" w:firstColumn="0" w:lastColumn="0" w:oddVBand="0" w:evenVBand="0" w:oddHBand="0"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2276" w:type="dxa"/>
          </w:tcPr>
          <w:p w14:paraId="71270862" w14:textId="77777777" w:rsidR="00DD3F51" w:rsidRDefault="00DD3F51"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الدراسة</w:t>
            </w:r>
          </w:p>
        </w:tc>
        <w:tc>
          <w:tcPr>
            <w:tcW w:w="6516" w:type="dxa"/>
          </w:tcPr>
          <w:p w14:paraId="01799BEE" w14:textId="7B830E82" w:rsidR="00DD3F51" w:rsidRDefault="00DD3F51" w:rsidP="00DD3F51">
            <w:pPr>
              <w:bidi w:val="0"/>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b w:val="0"/>
                <w:bCs w:val="0"/>
                <w:sz w:val="32"/>
                <w:szCs w:val="32"/>
              </w:rPr>
              <w:t>(</w:t>
            </w:r>
            <w:r w:rsidRPr="00DD3F51">
              <w:rPr>
                <w:rFonts w:ascii="Simplified Arabic" w:eastAsia="Sakkal Majalla" w:hAnsi="Simplified Arabic" w:cs="Simplified Arabic"/>
                <w:b w:val="0"/>
                <w:bCs w:val="0"/>
                <w:sz w:val="32"/>
                <w:szCs w:val="32"/>
              </w:rPr>
              <w:t xml:space="preserve">Mohammed </w:t>
            </w:r>
            <w:proofErr w:type="spellStart"/>
            <w:r w:rsidRPr="00DD3F51">
              <w:rPr>
                <w:rFonts w:ascii="Simplified Arabic" w:eastAsia="Sakkal Majalla" w:hAnsi="Simplified Arabic" w:cs="Simplified Arabic"/>
                <w:b w:val="0"/>
                <w:bCs w:val="0"/>
                <w:sz w:val="32"/>
                <w:szCs w:val="32"/>
              </w:rPr>
              <w:t>Senitan</w:t>
            </w:r>
            <w:proofErr w:type="spellEnd"/>
            <w:r w:rsidRPr="00DD3F51">
              <w:rPr>
                <w:rFonts w:ascii="Simplified Arabic" w:eastAsia="Sakkal Majalla" w:hAnsi="Simplified Arabic" w:cs="Simplified Arabic"/>
                <w:b w:val="0"/>
                <w:bCs w:val="0"/>
                <w:sz w:val="32"/>
                <w:szCs w:val="32"/>
              </w:rPr>
              <w:t xml:space="preserve">, Ali Hassan </w:t>
            </w:r>
            <w:proofErr w:type="spellStart"/>
            <w:r w:rsidRPr="00DD3F51">
              <w:rPr>
                <w:rFonts w:ascii="Simplified Arabic" w:eastAsia="Sakkal Majalla" w:hAnsi="Simplified Arabic" w:cs="Simplified Arabic"/>
                <w:b w:val="0"/>
                <w:bCs w:val="0"/>
                <w:sz w:val="32"/>
                <w:szCs w:val="32"/>
              </w:rPr>
              <w:t>Alhaiti</w:t>
            </w:r>
            <w:proofErr w:type="spellEnd"/>
            <w:r w:rsidRPr="00DD3F51">
              <w:rPr>
                <w:rFonts w:ascii="Simplified Arabic" w:eastAsia="Sakkal Majalla" w:hAnsi="Simplified Arabic" w:cs="Simplified Arabic"/>
                <w:b w:val="0"/>
                <w:bCs w:val="0"/>
                <w:sz w:val="32"/>
                <w:szCs w:val="32"/>
              </w:rPr>
              <w:t>, James Gillespie</w:t>
            </w:r>
            <w:r>
              <w:rPr>
                <w:rFonts w:ascii="Simplified Arabic" w:eastAsia="Sakkal Majalla" w:hAnsi="Simplified Arabic" w:cs="Simplified Arabic" w:hint="cs"/>
                <w:b w:val="0"/>
                <w:bCs w:val="0"/>
                <w:sz w:val="32"/>
                <w:szCs w:val="32"/>
                <w:rtl/>
              </w:rPr>
              <w:t xml:space="preserve">   </w:t>
            </w:r>
            <w:r>
              <w:rPr>
                <w:rFonts w:ascii="Simplified Arabic" w:eastAsia="Sakkal Majalla" w:hAnsi="Simplified Arabic" w:cs="Simplified Arabic"/>
                <w:b w:val="0"/>
                <w:bCs w:val="0"/>
                <w:sz w:val="32"/>
                <w:szCs w:val="32"/>
              </w:rPr>
              <w:t>2018)</w:t>
            </w:r>
          </w:p>
          <w:p w14:paraId="315FA48C" w14:textId="3B1D65DA" w:rsidR="00DD3F51" w:rsidRPr="009C3159" w:rsidRDefault="00DD3F51" w:rsidP="00DD3F51">
            <w:pPr>
              <w:bidi w:val="0"/>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b w:val="0"/>
                <w:bCs w:val="0"/>
                <w:sz w:val="32"/>
                <w:szCs w:val="32"/>
              </w:rPr>
            </w:pPr>
            <w:r>
              <w:rPr>
                <w:rStyle w:val="a9"/>
                <w:rFonts w:ascii="Source Sans Pro" w:hAnsi="Source Sans Pro"/>
                <w:color w:val="2A2A2A"/>
                <w:sz w:val="26"/>
                <w:szCs w:val="26"/>
                <w:bdr w:val="none" w:sz="0" w:space="0" w:color="auto" w:frame="1"/>
                <w:shd w:val="clear" w:color="auto" w:fill="FFFFFF"/>
              </w:rPr>
              <w:t>International Journal for Quality in Health Care</w:t>
            </w:r>
            <w:r>
              <w:rPr>
                <w:rFonts w:ascii="Source Sans Pro" w:hAnsi="Source Sans Pro"/>
                <w:color w:val="2A2A2A"/>
                <w:sz w:val="26"/>
                <w:szCs w:val="26"/>
                <w:shd w:val="clear" w:color="auto" w:fill="FFFFFF"/>
              </w:rPr>
              <w:t>, Volume 30, Issue 10, December 2018, Pages 751–759, </w:t>
            </w:r>
            <w:hyperlink r:id="rId9" w:history="1">
              <w:r>
                <w:rPr>
                  <w:rStyle w:val="Hyperlink"/>
                  <w:rFonts w:ascii="Source Sans Pro" w:hAnsi="Source Sans Pro"/>
                  <w:color w:val="006FB7"/>
                  <w:sz w:val="26"/>
                  <w:szCs w:val="26"/>
                  <w:bdr w:val="none" w:sz="0" w:space="0" w:color="auto" w:frame="1"/>
                  <w:shd w:val="clear" w:color="auto" w:fill="FFFFFF"/>
                </w:rPr>
                <w:t>https://doi.org/10.1093/intqhc/mzy104</w:t>
              </w:r>
            </w:hyperlink>
          </w:p>
        </w:tc>
      </w:tr>
      <w:tr w:rsidR="00DD3F51" w14:paraId="3CE0C376" w14:textId="77777777" w:rsidTr="00F22EBD">
        <w:trPr>
          <w:cnfStyle w:val="000000100000" w:firstRow="0" w:lastRow="0" w:firstColumn="0" w:lastColumn="0" w:oddVBand="0" w:evenVBand="0" w:oddHBand="1" w:evenHBand="0" w:firstRowFirstColumn="0" w:firstRowLastColumn="0" w:lastRowFirstColumn="0" w:lastRowLastColumn="0"/>
          <w:trHeight w:val="1707"/>
        </w:trPr>
        <w:tc>
          <w:tcPr>
            <w:cnfStyle w:val="001000000000" w:firstRow="0" w:lastRow="0" w:firstColumn="1" w:lastColumn="0" w:oddVBand="0" w:evenVBand="0" w:oddHBand="0" w:evenHBand="0" w:firstRowFirstColumn="0" w:firstRowLastColumn="0" w:lastRowFirstColumn="0" w:lastRowLastColumn="0"/>
            <w:tcW w:w="2276" w:type="dxa"/>
          </w:tcPr>
          <w:p w14:paraId="34E23D0F" w14:textId="77777777" w:rsidR="00DD3F51" w:rsidRDefault="00DD3F51"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أهداف الدراسة</w:t>
            </w:r>
          </w:p>
        </w:tc>
        <w:tc>
          <w:tcPr>
            <w:tcW w:w="6516" w:type="dxa"/>
          </w:tcPr>
          <w:p w14:paraId="4C1B0C40" w14:textId="77777777" w:rsidR="00DD3F51" w:rsidRPr="00DD3F51" w:rsidRDefault="00DD3F51" w:rsidP="00DD3F5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r w:rsidRPr="00DD3F51">
              <w:rPr>
                <w:rFonts w:ascii="Simplified Arabic" w:eastAsia="Sakkal Majalla" w:hAnsi="Simplified Arabic" w:cs="Simplified Arabic"/>
                <w:sz w:val="32"/>
                <w:szCs w:val="32"/>
              </w:rPr>
              <w:t>Purpose</w:t>
            </w:r>
          </w:p>
          <w:p w14:paraId="664D41C3" w14:textId="44B1D2B5" w:rsidR="00DD3F51" w:rsidRPr="00DD3F51" w:rsidRDefault="00DD3F51" w:rsidP="00DD3F5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r w:rsidRPr="00DD3F51">
              <w:rPr>
                <w:rFonts w:ascii="Simplified Arabic" w:eastAsia="Sakkal Majalla" w:hAnsi="Simplified Arabic" w:cs="Simplified Arabic"/>
                <w:sz w:val="32"/>
                <w:szCs w:val="32"/>
              </w:rPr>
              <w:t>This systematic review aims to explore patient satisfaction (PS) among patients who used Ministry of Health (</w:t>
            </w:r>
            <w:proofErr w:type="spellStart"/>
            <w:r w:rsidRPr="00DD3F51">
              <w:rPr>
                <w:rFonts w:ascii="Simplified Arabic" w:eastAsia="Sakkal Majalla" w:hAnsi="Simplified Arabic" w:cs="Simplified Arabic"/>
                <w:sz w:val="32"/>
                <w:szCs w:val="32"/>
              </w:rPr>
              <w:t>MoH</w:t>
            </w:r>
            <w:proofErr w:type="spellEnd"/>
            <w:r w:rsidRPr="00DD3F51">
              <w:rPr>
                <w:rFonts w:ascii="Simplified Arabic" w:eastAsia="Sakkal Majalla" w:hAnsi="Simplified Arabic" w:cs="Simplified Arabic"/>
                <w:sz w:val="32"/>
                <w:szCs w:val="32"/>
              </w:rPr>
              <w:t xml:space="preserve">) primary care </w:t>
            </w:r>
            <w:proofErr w:type="spellStart"/>
            <w:r w:rsidRPr="00DD3F51">
              <w:rPr>
                <w:rFonts w:ascii="Simplified Arabic" w:eastAsia="Sakkal Majalla" w:hAnsi="Simplified Arabic" w:cs="Simplified Arabic"/>
                <w:sz w:val="32"/>
                <w:szCs w:val="32"/>
              </w:rPr>
              <w:t>centres</w:t>
            </w:r>
            <w:proofErr w:type="spellEnd"/>
            <w:r w:rsidRPr="00DD3F51">
              <w:rPr>
                <w:rFonts w:ascii="Simplified Arabic" w:eastAsia="Sakkal Majalla" w:hAnsi="Simplified Arabic" w:cs="Simplified Arabic"/>
                <w:sz w:val="32"/>
                <w:szCs w:val="32"/>
              </w:rPr>
              <w:t xml:space="preserve"> in Saudi Arabia, with a focus on their communication with physicians</w:t>
            </w:r>
            <w:r w:rsidRPr="00DD3F51">
              <w:rPr>
                <w:rFonts w:ascii="Simplified Arabic" w:eastAsia="Sakkal Majalla" w:hAnsi="Simplified Arabic" w:cs="Simplified Arabic"/>
                <w:sz w:val="32"/>
                <w:szCs w:val="32"/>
                <w:rtl/>
              </w:rPr>
              <w:t>.</w:t>
            </w:r>
          </w:p>
        </w:tc>
      </w:tr>
      <w:tr w:rsidR="00DD3F51" w14:paraId="6AED4F87" w14:textId="77777777" w:rsidTr="00F22EBD">
        <w:trPr>
          <w:trHeight w:val="1105"/>
        </w:trPr>
        <w:tc>
          <w:tcPr>
            <w:cnfStyle w:val="001000000000" w:firstRow="0" w:lastRow="0" w:firstColumn="1" w:lastColumn="0" w:oddVBand="0" w:evenVBand="0" w:oddHBand="0" w:evenHBand="0" w:firstRowFirstColumn="0" w:firstRowLastColumn="0" w:lastRowFirstColumn="0" w:lastRowLastColumn="0"/>
            <w:tcW w:w="2276" w:type="dxa"/>
          </w:tcPr>
          <w:p w14:paraId="15B755BE" w14:textId="77777777" w:rsidR="00DD3F51" w:rsidRDefault="00DD3F51"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المستقل</w:t>
            </w:r>
          </w:p>
        </w:tc>
        <w:tc>
          <w:tcPr>
            <w:tcW w:w="6516" w:type="dxa"/>
          </w:tcPr>
          <w:p w14:paraId="356125A1" w14:textId="00DCC14A" w:rsidR="00DD3F51" w:rsidRPr="009C3159" w:rsidRDefault="00DD3F51" w:rsidP="00F22EBD">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خدمة المريض</w:t>
            </w:r>
          </w:p>
        </w:tc>
      </w:tr>
      <w:tr w:rsidR="00DD3F51" w14:paraId="075098E4" w14:textId="77777777" w:rsidTr="00F22EBD">
        <w:trPr>
          <w:cnfStyle w:val="000000100000" w:firstRow="0" w:lastRow="0" w:firstColumn="0" w:lastColumn="0" w:oddVBand="0" w:evenVBand="0" w:oddHBand="1" w:evenHBand="0" w:firstRowFirstColumn="0" w:firstRowLastColumn="0" w:lastRowFirstColumn="0" w:lastRowLastColumn="0"/>
          <w:trHeight w:val="1121"/>
        </w:trPr>
        <w:tc>
          <w:tcPr>
            <w:cnfStyle w:val="001000000000" w:firstRow="0" w:lastRow="0" w:firstColumn="1" w:lastColumn="0" w:oddVBand="0" w:evenVBand="0" w:oddHBand="0" w:evenHBand="0" w:firstRowFirstColumn="0" w:firstRowLastColumn="0" w:lastRowFirstColumn="0" w:lastRowLastColumn="0"/>
            <w:tcW w:w="2276" w:type="dxa"/>
          </w:tcPr>
          <w:p w14:paraId="2D10D72B" w14:textId="77777777" w:rsidR="00DD3F51" w:rsidRDefault="00DD3F51"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التابع</w:t>
            </w:r>
          </w:p>
        </w:tc>
        <w:tc>
          <w:tcPr>
            <w:tcW w:w="6516" w:type="dxa"/>
          </w:tcPr>
          <w:p w14:paraId="7A1B6076" w14:textId="7FB34C7A" w:rsidR="00DD3F51" w:rsidRPr="009C3159" w:rsidRDefault="00DD3F51" w:rsidP="00F22EBD">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جودة ومهنية الأطباء</w:t>
            </w:r>
          </w:p>
        </w:tc>
      </w:tr>
      <w:tr w:rsidR="00DD3F51" w14:paraId="3AF5F54C" w14:textId="77777777" w:rsidTr="00F22EBD">
        <w:trPr>
          <w:trHeight w:val="1123"/>
        </w:trPr>
        <w:tc>
          <w:tcPr>
            <w:cnfStyle w:val="001000000000" w:firstRow="0" w:lastRow="0" w:firstColumn="1" w:lastColumn="0" w:oddVBand="0" w:evenVBand="0" w:oddHBand="0" w:evenHBand="0" w:firstRowFirstColumn="0" w:firstRowLastColumn="0" w:lastRowFirstColumn="0" w:lastRowLastColumn="0"/>
            <w:tcW w:w="2276" w:type="dxa"/>
          </w:tcPr>
          <w:p w14:paraId="3A06066B" w14:textId="77777777" w:rsidR="00DD3F51" w:rsidRDefault="00DD3F51"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منهجية البحث</w:t>
            </w:r>
          </w:p>
        </w:tc>
        <w:tc>
          <w:tcPr>
            <w:tcW w:w="6516" w:type="dxa"/>
          </w:tcPr>
          <w:p w14:paraId="14311B6E" w14:textId="77777777" w:rsidR="00DD3F51" w:rsidRPr="009C3159" w:rsidRDefault="00DD3F51" w:rsidP="00F22EBD">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sz w:val="32"/>
                <w:szCs w:val="32"/>
                <w:rtl/>
              </w:rPr>
              <w:t>المنهج الوصفي التحليل</w:t>
            </w:r>
            <w:r>
              <w:rPr>
                <w:rFonts w:ascii="Simplified Arabic" w:eastAsia="Sakkal Majalla" w:hAnsi="Simplified Arabic" w:cs="Simplified Arabic" w:hint="cs"/>
                <w:sz w:val="32"/>
                <w:szCs w:val="32"/>
                <w:rtl/>
              </w:rPr>
              <w:t>ي</w:t>
            </w:r>
          </w:p>
        </w:tc>
      </w:tr>
      <w:tr w:rsidR="00DD3F51" w14:paraId="0FB47B0E" w14:textId="77777777" w:rsidTr="00F22EBD">
        <w:trPr>
          <w:cnfStyle w:val="000000100000" w:firstRow="0" w:lastRow="0" w:firstColumn="0" w:lastColumn="0" w:oddVBand="0" w:evenVBand="0" w:oddHBand="1" w:evenHBand="0" w:firstRowFirstColumn="0" w:firstRowLastColumn="0" w:lastRowFirstColumn="0" w:lastRowLastColumn="0"/>
          <w:trHeight w:val="3393"/>
        </w:trPr>
        <w:tc>
          <w:tcPr>
            <w:cnfStyle w:val="001000000000" w:firstRow="0" w:lastRow="0" w:firstColumn="1" w:lastColumn="0" w:oddVBand="0" w:evenVBand="0" w:oddHBand="0" w:evenHBand="0" w:firstRowFirstColumn="0" w:firstRowLastColumn="0" w:lastRowFirstColumn="0" w:lastRowLastColumn="0"/>
            <w:tcW w:w="2276" w:type="dxa"/>
          </w:tcPr>
          <w:p w14:paraId="08D03024" w14:textId="77777777" w:rsidR="00DD3F51" w:rsidRDefault="00DD3F51"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أهم النتائج والتوصيات</w:t>
            </w:r>
          </w:p>
        </w:tc>
        <w:tc>
          <w:tcPr>
            <w:tcW w:w="6516" w:type="dxa"/>
          </w:tcPr>
          <w:p w14:paraId="270A104E" w14:textId="77777777" w:rsidR="00DD3F51" w:rsidRPr="00DD3F51" w:rsidRDefault="00DD3F51" w:rsidP="00DD3F5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b/>
                <w:bCs/>
                <w:sz w:val="32"/>
                <w:szCs w:val="32"/>
              </w:rPr>
            </w:pPr>
            <w:r w:rsidRPr="00DD3F51">
              <w:rPr>
                <w:rFonts w:ascii="Simplified Arabic" w:eastAsia="Sakkal Majalla" w:hAnsi="Simplified Arabic" w:cs="Simplified Arabic"/>
                <w:b/>
                <w:bCs/>
                <w:sz w:val="32"/>
                <w:szCs w:val="32"/>
              </w:rPr>
              <w:t>Results</w:t>
            </w:r>
          </w:p>
          <w:p w14:paraId="48203A1B" w14:textId="77777777" w:rsidR="00DD3F51" w:rsidRPr="00DD3F51" w:rsidRDefault="00DD3F51" w:rsidP="0069232A">
            <w:pPr>
              <w:bidi w:val="0"/>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r w:rsidRPr="00DD3F51">
              <w:rPr>
                <w:rFonts w:ascii="Simplified Arabic" w:eastAsia="Sakkal Majalla" w:hAnsi="Simplified Arabic" w:cs="Simplified Arabic"/>
                <w:sz w:val="32"/>
                <w:szCs w:val="32"/>
              </w:rPr>
              <w:t xml:space="preserve">The literature search retrieved a total of 846 studies. Only 10 studies met the selection criteria. All of the studies reported at least one domain of PS. There was a strong relationship between the level of education, income and satisfaction rate. Most of the studies reported PS in terms of the domains of availability and </w:t>
            </w:r>
            <w:r w:rsidRPr="00DD3F51">
              <w:rPr>
                <w:rFonts w:ascii="Simplified Arabic" w:eastAsia="Sakkal Majalla" w:hAnsi="Simplified Arabic" w:cs="Simplified Arabic"/>
                <w:sz w:val="32"/>
                <w:szCs w:val="32"/>
              </w:rPr>
              <w:lastRenderedPageBreak/>
              <w:t>accessibility, and communication. Few of the studies covered the other domains, such as relational conduct, views on the physician’s technical skills/knowledge and the personal qualities of physicians</w:t>
            </w:r>
            <w:r w:rsidRPr="00DD3F51">
              <w:rPr>
                <w:rFonts w:ascii="Simplified Arabic" w:eastAsia="Sakkal Majalla" w:hAnsi="Simplified Arabic" w:cs="Simplified Arabic"/>
                <w:sz w:val="32"/>
                <w:szCs w:val="32"/>
                <w:rtl/>
              </w:rPr>
              <w:t>.</w:t>
            </w:r>
          </w:p>
          <w:p w14:paraId="1761F960" w14:textId="77777777" w:rsidR="00DD3F51" w:rsidRPr="00DD3F51" w:rsidRDefault="00DD3F51" w:rsidP="00DD3F5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p>
          <w:p w14:paraId="24A88A01" w14:textId="77777777" w:rsidR="00DD3F51" w:rsidRPr="00DD3F51" w:rsidRDefault="00DD3F51" w:rsidP="00DD3F5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b/>
                <w:bCs/>
                <w:sz w:val="32"/>
                <w:szCs w:val="32"/>
              </w:rPr>
            </w:pPr>
            <w:r w:rsidRPr="00DD3F51">
              <w:rPr>
                <w:rFonts w:ascii="Simplified Arabic" w:eastAsia="Sakkal Majalla" w:hAnsi="Simplified Arabic" w:cs="Simplified Arabic"/>
                <w:b/>
                <w:bCs/>
                <w:sz w:val="32"/>
                <w:szCs w:val="32"/>
              </w:rPr>
              <w:t>Conclusion</w:t>
            </w:r>
          </w:p>
          <w:p w14:paraId="35D38C27" w14:textId="70C30FB1" w:rsidR="00DD3F51" w:rsidRPr="00DD3F51" w:rsidRDefault="00DD3F51" w:rsidP="00DD3F5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sidRPr="00DD3F51">
              <w:rPr>
                <w:rFonts w:ascii="Simplified Arabic" w:eastAsia="Sakkal Majalla" w:hAnsi="Simplified Arabic" w:cs="Simplified Arabic"/>
                <w:sz w:val="32"/>
                <w:szCs w:val="32"/>
              </w:rPr>
              <w:t xml:space="preserve">There was a contradiction between the patients’ responses to the surveys on the domains of PS and their actual experience. While the patients reported that they were satisfied with primary care </w:t>
            </w:r>
            <w:proofErr w:type="spellStart"/>
            <w:r w:rsidRPr="00DD3F51">
              <w:rPr>
                <w:rFonts w:ascii="Simplified Arabic" w:eastAsia="Sakkal Majalla" w:hAnsi="Simplified Arabic" w:cs="Simplified Arabic"/>
                <w:sz w:val="32"/>
                <w:szCs w:val="32"/>
              </w:rPr>
              <w:t>centres</w:t>
            </w:r>
            <w:proofErr w:type="spellEnd"/>
            <w:r w:rsidRPr="00DD3F51">
              <w:rPr>
                <w:rFonts w:ascii="Simplified Arabic" w:eastAsia="Sakkal Majalla" w:hAnsi="Simplified Arabic" w:cs="Simplified Arabic"/>
                <w:sz w:val="32"/>
                <w:szCs w:val="32"/>
              </w:rPr>
              <w:t xml:space="preserve">, they frequently attended the emergency department directly. This indicated that they were unlikely to be fully satisfied with the primary healthcare </w:t>
            </w:r>
            <w:proofErr w:type="spellStart"/>
            <w:r w:rsidRPr="00DD3F51">
              <w:rPr>
                <w:rFonts w:ascii="Simplified Arabic" w:eastAsia="Sakkal Majalla" w:hAnsi="Simplified Arabic" w:cs="Simplified Arabic"/>
                <w:sz w:val="32"/>
                <w:szCs w:val="32"/>
              </w:rPr>
              <w:t>centre</w:t>
            </w:r>
            <w:proofErr w:type="spellEnd"/>
            <w:r w:rsidRPr="00DD3F51">
              <w:rPr>
                <w:rFonts w:ascii="Simplified Arabic" w:eastAsia="Sakkal Majalla" w:hAnsi="Simplified Arabic" w:cs="Simplified Arabic"/>
                <w:sz w:val="32"/>
                <w:szCs w:val="32"/>
                <w:rtl/>
              </w:rPr>
              <w:t>.</w:t>
            </w:r>
          </w:p>
        </w:tc>
      </w:tr>
    </w:tbl>
    <w:p w14:paraId="7841CA4C" w14:textId="77777777" w:rsidR="0069232A" w:rsidRDefault="00DD3F51" w:rsidP="0069232A">
      <w:pPr>
        <w:rPr>
          <w:rFonts w:ascii="Simplified Arabic" w:eastAsia="Sakkal Majalla" w:hAnsi="Simplified Arabic" w:cs="Simplified Arabic"/>
          <w:sz w:val="32"/>
          <w:szCs w:val="32"/>
          <w:rtl/>
        </w:rPr>
      </w:pPr>
      <w:r w:rsidRPr="00DD3F51">
        <w:rPr>
          <w:rFonts w:ascii="Simplified Arabic" w:eastAsia="Sakkal Majalla" w:hAnsi="Simplified Arabic" w:cs="Simplified Arabic"/>
          <w:sz w:val="32"/>
          <w:szCs w:val="32"/>
          <w:rtl/>
        </w:rPr>
        <w:lastRenderedPageBreak/>
        <w:br w:type="page"/>
      </w:r>
    </w:p>
    <w:p w14:paraId="41843C59" w14:textId="77777777" w:rsidR="0069232A" w:rsidRDefault="0069232A" w:rsidP="0069232A">
      <w:pPr>
        <w:rPr>
          <w:rFonts w:ascii="Simplified Arabic" w:eastAsia="Sakkal Majalla" w:hAnsi="Simplified Arabic" w:cs="Simplified Arabic"/>
          <w:sz w:val="32"/>
          <w:szCs w:val="32"/>
          <w:rtl/>
        </w:rPr>
      </w:pPr>
    </w:p>
    <w:tbl>
      <w:tblPr>
        <w:tblStyle w:val="20"/>
        <w:bidiVisual/>
        <w:tblW w:w="0" w:type="auto"/>
        <w:tblLook w:val="04A0" w:firstRow="1" w:lastRow="0" w:firstColumn="1" w:lastColumn="0" w:noHBand="0" w:noVBand="1"/>
      </w:tblPr>
      <w:tblGrid>
        <w:gridCol w:w="2276"/>
        <w:gridCol w:w="6516"/>
      </w:tblGrid>
      <w:tr w:rsidR="0069232A" w14:paraId="5046C823" w14:textId="77777777" w:rsidTr="00F22EBD">
        <w:trPr>
          <w:cnfStyle w:val="100000000000" w:firstRow="1" w:lastRow="0" w:firstColumn="0" w:lastColumn="0" w:oddVBand="0" w:evenVBand="0" w:oddHBand="0"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2276" w:type="dxa"/>
          </w:tcPr>
          <w:p w14:paraId="78DF5DFE" w14:textId="77777777" w:rsidR="0069232A" w:rsidRDefault="0069232A"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الدراسة</w:t>
            </w:r>
          </w:p>
        </w:tc>
        <w:tc>
          <w:tcPr>
            <w:tcW w:w="6516" w:type="dxa"/>
          </w:tcPr>
          <w:p w14:paraId="4D5F1553" w14:textId="3F7DF903" w:rsidR="0069232A" w:rsidRPr="0069232A" w:rsidRDefault="0069232A" w:rsidP="0069232A">
            <w:pPr>
              <w:bidi w:val="0"/>
              <w:spacing w:before="120" w:after="120"/>
              <w:jc w:val="both"/>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b w:val="0"/>
                <w:bCs w:val="0"/>
                <w:sz w:val="32"/>
                <w:szCs w:val="32"/>
              </w:rPr>
            </w:pPr>
            <w:r w:rsidRPr="0069232A">
              <w:rPr>
                <w:rFonts w:ascii="Simplified Arabic" w:eastAsia="Sakkal Majalla" w:hAnsi="Simplified Arabic" w:cs="Simplified Arabic"/>
                <w:b w:val="0"/>
                <w:bCs w:val="0"/>
                <w:sz w:val="32"/>
                <w:szCs w:val="32"/>
              </w:rPr>
              <w:t>Jason A. Wolf PhD, CPXP,</w:t>
            </w:r>
          </w:p>
          <w:p w14:paraId="53C1DE67" w14:textId="5EC6B929" w:rsidR="0069232A" w:rsidRPr="0069232A" w:rsidRDefault="0069232A" w:rsidP="0069232A">
            <w:pPr>
              <w:bidi w:val="0"/>
              <w:spacing w:before="120" w:after="120"/>
              <w:jc w:val="both"/>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b w:val="0"/>
                <w:bCs w:val="0"/>
                <w:sz w:val="32"/>
                <w:szCs w:val="32"/>
              </w:rPr>
            </w:pPr>
            <w:r w:rsidRPr="0069232A">
              <w:rPr>
                <w:rFonts w:ascii="Simplified Arabic" w:eastAsia="Sakkal Majalla" w:hAnsi="Simplified Arabic" w:cs="Simplified Arabic"/>
                <w:b w:val="0"/>
                <w:bCs w:val="0"/>
                <w:sz w:val="32"/>
                <w:szCs w:val="32"/>
              </w:rPr>
              <w:t xml:space="preserve">Victoria </w:t>
            </w:r>
            <w:proofErr w:type="spellStart"/>
            <w:r w:rsidRPr="0069232A">
              <w:rPr>
                <w:rFonts w:ascii="Simplified Arabic" w:eastAsia="Sakkal Majalla" w:hAnsi="Simplified Arabic" w:cs="Simplified Arabic"/>
                <w:b w:val="0"/>
                <w:bCs w:val="0"/>
                <w:sz w:val="32"/>
                <w:szCs w:val="32"/>
              </w:rPr>
              <w:t>Niederhauser</w:t>
            </w:r>
            <w:proofErr w:type="spellEnd"/>
            <w:r w:rsidRPr="0069232A">
              <w:rPr>
                <w:rFonts w:ascii="Simplified Arabic" w:eastAsia="Sakkal Majalla" w:hAnsi="Simplified Arabic" w:cs="Simplified Arabic"/>
                <w:b w:val="0"/>
                <w:bCs w:val="0"/>
                <w:sz w:val="32"/>
                <w:szCs w:val="32"/>
              </w:rPr>
              <w:t xml:space="preserve"> DrPH, RN,</w:t>
            </w:r>
          </w:p>
          <w:p w14:paraId="42CD1260" w14:textId="6D732188" w:rsidR="0069232A" w:rsidRPr="009C3159" w:rsidRDefault="0069232A" w:rsidP="00F403E5">
            <w:pPr>
              <w:bidi w:val="0"/>
              <w:spacing w:before="120" w:after="120"/>
              <w:jc w:val="both"/>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b w:val="0"/>
                <w:bCs w:val="0"/>
                <w:sz w:val="32"/>
                <w:szCs w:val="32"/>
              </w:rPr>
            </w:pPr>
            <w:r w:rsidRPr="0069232A">
              <w:rPr>
                <w:rFonts w:ascii="Simplified Arabic" w:eastAsia="Sakkal Majalla" w:hAnsi="Simplified Arabic" w:cs="Simplified Arabic"/>
                <w:b w:val="0"/>
                <w:bCs w:val="0"/>
                <w:sz w:val="32"/>
                <w:szCs w:val="32"/>
              </w:rPr>
              <w:t xml:space="preserve">Dianne </w:t>
            </w:r>
            <w:proofErr w:type="spellStart"/>
            <w:r w:rsidRPr="0069232A">
              <w:rPr>
                <w:rFonts w:ascii="Simplified Arabic" w:eastAsia="Sakkal Majalla" w:hAnsi="Simplified Arabic" w:cs="Simplified Arabic"/>
                <w:b w:val="0"/>
                <w:bCs w:val="0"/>
                <w:sz w:val="32"/>
                <w:szCs w:val="32"/>
              </w:rPr>
              <w:t>Marshburn</w:t>
            </w:r>
            <w:proofErr w:type="spellEnd"/>
            <w:r w:rsidRPr="0069232A">
              <w:rPr>
                <w:rFonts w:ascii="Simplified Arabic" w:eastAsia="Sakkal Majalla" w:hAnsi="Simplified Arabic" w:cs="Simplified Arabic"/>
                <w:b w:val="0"/>
                <w:bCs w:val="0"/>
                <w:sz w:val="32"/>
                <w:szCs w:val="32"/>
              </w:rPr>
              <w:t xml:space="preserve"> PhD, RN, NE-BC,</w:t>
            </w:r>
            <w:r w:rsidR="00F403E5" w:rsidRPr="0069232A">
              <w:rPr>
                <w:rFonts w:ascii="Simplified Arabic" w:eastAsia="Sakkal Majalla" w:hAnsi="Simplified Arabic" w:cs="Simplified Arabic"/>
                <w:b w:val="0"/>
                <w:bCs w:val="0"/>
                <w:sz w:val="32"/>
                <w:szCs w:val="32"/>
              </w:rPr>
              <w:t xml:space="preserve"> </w:t>
            </w:r>
            <w:r w:rsidRPr="0069232A">
              <w:rPr>
                <w:rFonts w:ascii="Simplified Arabic" w:eastAsia="Sakkal Majalla" w:hAnsi="Simplified Arabic" w:cs="Simplified Arabic"/>
                <w:b w:val="0"/>
                <w:bCs w:val="0"/>
                <w:sz w:val="32"/>
                <w:szCs w:val="32"/>
              </w:rPr>
              <w:t xml:space="preserve">Sherri L. </w:t>
            </w:r>
            <w:proofErr w:type="spellStart"/>
            <w:r w:rsidRPr="0069232A">
              <w:rPr>
                <w:rFonts w:ascii="Simplified Arabic" w:eastAsia="Sakkal Majalla" w:hAnsi="Simplified Arabic" w:cs="Simplified Arabic"/>
                <w:b w:val="0"/>
                <w:bCs w:val="0"/>
                <w:sz w:val="32"/>
                <w:szCs w:val="32"/>
              </w:rPr>
              <w:t>LaVela</w:t>
            </w:r>
            <w:proofErr w:type="spellEnd"/>
            <w:r w:rsidRPr="0069232A">
              <w:rPr>
                <w:rFonts w:ascii="Simplified Arabic" w:eastAsia="Sakkal Majalla" w:hAnsi="Simplified Arabic" w:cs="Simplified Arabic"/>
                <w:b w:val="0"/>
                <w:bCs w:val="0"/>
                <w:sz w:val="32"/>
                <w:szCs w:val="32"/>
              </w:rPr>
              <w:t xml:space="preserve"> PhD, MPH, MBA, </w:t>
            </w:r>
          </w:p>
        </w:tc>
      </w:tr>
      <w:tr w:rsidR="0069232A" w14:paraId="7C60271C" w14:textId="77777777" w:rsidTr="00F22EBD">
        <w:trPr>
          <w:cnfStyle w:val="000000100000" w:firstRow="0" w:lastRow="0" w:firstColumn="0" w:lastColumn="0" w:oddVBand="0" w:evenVBand="0" w:oddHBand="1" w:evenHBand="0" w:firstRowFirstColumn="0" w:firstRowLastColumn="0" w:lastRowFirstColumn="0" w:lastRowLastColumn="0"/>
          <w:trHeight w:val="1707"/>
        </w:trPr>
        <w:tc>
          <w:tcPr>
            <w:cnfStyle w:val="001000000000" w:firstRow="0" w:lastRow="0" w:firstColumn="1" w:lastColumn="0" w:oddVBand="0" w:evenVBand="0" w:oddHBand="0" w:evenHBand="0" w:firstRowFirstColumn="0" w:firstRowLastColumn="0" w:lastRowFirstColumn="0" w:lastRowLastColumn="0"/>
            <w:tcW w:w="2276" w:type="dxa"/>
          </w:tcPr>
          <w:p w14:paraId="4678C9B2" w14:textId="77777777" w:rsidR="0069232A" w:rsidRDefault="0069232A"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أهداف الدراسة</w:t>
            </w:r>
          </w:p>
        </w:tc>
        <w:tc>
          <w:tcPr>
            <w:tcW w:w="6516" w:type="dxa"/>
          </w:tcPr>
          <w:p w14:paraId="4E4D0907" w14:textId="7628E764" w:rsidR="0069232A" w:rsidRPr="00DD3F51" w:rsidRDefault="0069232A" w:rsidP="0069232A">
            <w:pPr>
              <w:bidi w:val="0"/>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r w:rsidRPr="0069232A">
              <w:rPr>
                <w:rFonts w:ascii="Simplified Arabic" w:eastAsia="Sakkal Majalla" w:hAnsi="Simplified Arabic" w:cs="Simplified Arabic"/>
                <w:sz w:val="32"/>
                <w:szCs w:val="32"/>
              </w:rPr>
              <w:t>Defining Patient Experience</w:t>
            </w:r>
          </w:p>
        </w:tc>
      </w:tr>
      <w:tr w:rsidR="0069232A" w14:paraId="03BDA8D5" w14:textId="77777777" w:rsidTr="00F22EBD">
        <w:trPr>
          <w:trHeight w:val="1105"/>
        </w:trPr>
        <w:tc>
          <w:tcPr>
            <w:cnfStyle w:val="001000000000" w:firstRow="0" w:lastRow="0" w:firstColumn="1" w:lastColumn="0" w:oddVBand="0" w:evenVBand="0" w:oddHBand="0" w:evenHBand="0" w:firstRowFirstColumn="0" w:firstRowLastColumn="0" w:lastRowFirstColumn="0" w:lastRowLastColumn="0"/>
            <w:tcW w:w="2276" w:type="dxa"/>
          </w:tcPr>
          <w:p w14:paraId="0FC947A6" w14:textId="77777777" w:rsidR="0069232A" w:rsidRDefault="0069232A"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المستقل</w:t>
            </w:r>
          </w:p>
        </w:tc>
        <w:tc>
          <w:tcPr>
            <w:tcW w:w="6516" w:type="dxa"/>
          </w:tcPr>
          <w:p w14:paraId="37CE6321" w14:textId="1FBF8DDC" w:rsidR="0069232A" w:rsidRPr="009C3159" w:rsidRDefault="0069232A" w:rsidP="00F22EBD">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تجربة المريض</w:t>
            </w:r>
          </w:p>
        </w:tc>
      </w:tr>
      <w:tr w:rsidR="0069232A" w14:paraId="3562F362" w14:textId="77777777" w:rsidTr="00F22EBD">
        <w:trPr>
          <w:cnfStyle w:val="000000100000" w:firstRow="0" w:lastRow="0" w:firstColumn="0" w:lastColumn="0" w:oddVBand="0" w:evenVBand="0" w:oddHBand="1" w:evenHBand="0" w:firstRowFirstColumn="0" w:firstRowLastColumn="0" w:lastRowFirstColumn="0" w:lastRowLastColumn="0"/>
          <w:trHeight w:val="1121"/>
        </w:trPr>
        <w:tc>
          <w:tcPr>
            <w:cnfStyle w:val="001000000000" w:firstRow="0" w:lastRow="0" w:firstColumn="1" w:lastColumn="0" w:oddVBand="0" w:evenVBand="0" w:oddHBand="0" w:evenHBand="0" w:firstRowFirstColumn="0" w:firstRowLastColumn="0" w:lastRowFirstColumn="0" w:lastRowLastColumn="0"/>
            <w:tcW w:w="2276" w:type="dxa"/>
          </w:tcPr>
          <w:p w14:paraId="1E029D91" w14:textId="77777777" w:rsidR="0069232A" w:rsidRDefault="0069232A"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التابع</w:t>
            </w:r>
          </w:p>
        </w:tc>
        <w:tc>
          <w:tcPr>
            <w:tcW w:w="6516" w:type="dxa"/>
          </w:tcPr>
          <w:p w14:paraId="65638144" w14:textId="7842C848" w:rsidR="0069232A" w:rsidRPr="009C3159" w:rsidRDefault="0069232A" w:rsidP="00F22EBD">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جودة الممارسة السريرة العامة</w:t>
            </w:r>
          </w:p>
        </w:tc>
      </w:tr>
      <w:tr w:rsidR="0069232A" w14:paraId="0AAAD95B" w14:textId="77777777" w:rsidTr="00F22EBD">
        <w:trPr>
          <w:trHeight w:val="1123"/>
        </w:trPr>
        <w:tc>
          <w:tcPr>
            <w:cnfStyle w:val="001000000000" w:firstRow="0" w:lastRow="0" w:firstColumn="1" w:lastColumn="0" w:oddVBand="0" w:evenVBand="0" w:oddHBand="0" w:evenHBand="0" w:firstRowFirstColumn="0" w:firstRowLastColumn="0" w:lastRowFirstColumn="0" w:lastRowLastColumn="0"/>
            <w:tcW w:w="2276" w:type="dxa"/>
          </w:tcPr>
          <w:p w14:paraId="301FBCBC" w14:textId="77777777" w:rsidR="0069232A" w:rsidRDefault="0069232A"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منهجية البحث</w:t>
            </w:r>
          </w:p>
        </w:tc>
        <w:tc>
          <w:tcPr>
            <w:tcW w:w="6516" w:type="dxa"/>
          </w:tcPr>
          <w:p w14:paraId="4C9852BC" w14:textId="77777777" w:rsidR="0069232A" w:rsidRPr="009C3159" w:rsidRDefault="0069232A" w:rsidP="00F22EBD">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sz w:val="32"/>
                <w:szCs w:val="32"/>
                <w:rtl/>
              </w:rPr>
              <w:t>المنهج الوصفي التحليل</w:t>
            </w:r>
            <w:r>
              <w:rPr>
                <w:rFonts w:ascii="Simplified Arabic" w:eastAsia="Sakkal Majalla" w:hAnsi="Simplified Arabic" w:cs="Simplified Arabic" w:hint="cs"/>
                <w:sz w:val="32"/>
                <w:szCs w:val="32"/>
                <w:rtl/>
              </w:rPr>
              <w:t>ي</w:t>
            </w:r>
          </w:p>
        </w:tc>
      </w:tr>
      <w:tr w:rsidR="0069232A" w14:paraId="2D3622D2" w14:textId="77777777" w:rsidTr="00F22EBD">
        <w:trPr>
          <w:cnfStyle w:val="000000100000" w:firstRow="0" w:lastRow="0" w:firstColumn="0" w:lastColumn="0" w:oddVBand="0" w:evenVBand="0" w:oddHBand="1" w:evenHBand="0" w:firstRowFirstColumn="0" w:firstRowLastColumn="0" w:lastRowFirstColumn="0" w:lastRowLastColumn="0"/>
          <w:trHeight w:val="3393"/>
        </w:trPr>
        <w:tc>
          <w:tcPr>
            <w:cnfStyle w:val="001000000000" w:firstRow="0" w:lastRow="0" w:firstColumn="1" w:lastColumn="0" w:oddVBand="0" w:evenVBand="0" w:oddHBand="0" w:evenHBand="0" w:firstRowFirstColumn="0" w:firstRowLastColumn="0" w:lastRowFirstColumn="0" w:lastRowLastColumn="0"/>
            <w:tcW w:w="2276" w:type="dxa"/>
          </w:tcPr>
          <w:p w14:paraId="5761307A" w14:textId="77777777" w:rsidR="0069232A" w:rsidRDefault="0069232A"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أهم النتائج والتوصيات</w:t>
            </w:r>
          </w:p>
        </w:tc>
        <w:tc>
          <w:tcPr>
            <w:tcW w:w="6516" w:type="dxa"/>
          </w:tcPr>
          <w:p w14:paraId="7F9C6028" w14:textId="77777777" w:rsidR="0069232A" w:rsidRPr="0069232A" w:rsidRDefault="0069232A" w:rsidP="0069232A">
            <w:pPr>
              <w:bidi w:val="0"/>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r w:rsidRPr="0069232A">
              <w:rPr>
                <w:rFonts w:ascii="Simplified Arabic" w:eastAsia="Sakkal Majalla" w:hAnsi="Simplified Arabic" w:cs="Simplified Arabic"/>
                <w:sz w:val="32"/>
                <w:szCs w:val="32"/>
              </w:rPr>
              <w:t>Abstract</w:t>
            </w:r>
          </w:p>
          <w:p w14:paraId="28C51EAA" w14:textId="2D21D6B8" w:rsidR="0069232A" w:rsidRPr="0069232A" w:rsidRDefault="0069232A" w:rsidP="0069232A">
            <w:pPr>
              <w:bidi w:val="0"/>
              <w:spacing w:before="120" w:after="120"/>
              <w:jc w:val="both"/>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sidRPr="0069232A">
              <w:rPr>
                <w:rFonts w:ascii="Simplified Arabic" w:eastAsia="Sakkal Majalla" w:hAnsi="Simplified Arabic" w:cs="Simplified Arabic"/>
                <w:sz w:val="32"/>
                <w:szCs w:val="32"/>
              </w:rPr>
              <w:t xml:space="preserve">In recent years, perceptions of performance and quality of healthcare organizations have begun to move beyond examining the provision of excellent clinical care, alone, and to consider and embrace the patient experience as an important indicator. There is a need to determine the extent to which clear and formal definitions exist, have common overarching themes, and/or have unique, but important constructs that should be considered more widely. In this article, we provide a 14-year synthesis of existing literature </w:t>
            </w:r>
            <w:r w:rsidRPr="0069232A">
              <w:rPr>
                <w:rFonts w:ascii="Simplified Arabic" w:eastAsia="Sakkal Majalla" w:hAnsi="Simplified Arabic" w:cs="Simplified Arabic"/>
                <w:sz w:val="32"/>
                <w:szCs w:val="32"/>
              </w:rPr>
              <w:lastRenderedPageBreak/>
              <w:t xml:space="preserve">and other sources (2000-2014) that have been used to define patient experience. A total of 18 sources (articles or organizational websites) were identified that provided a tangible, explicit definition of patient experience. A narrative synthesis was undertaken to categorize literature (and other sources) according to constructs of the definitions provided. The objectives of the synthesis were to: (1) identify the key elements, constructs, and themes that were commonly and frequently cited in existing definitions of ‘patient experience,’ (2) summarize these findings into what might be considered a common shared definition, and (3) identify important constructs that may be missing from and may enhance existing definition(s). The overarching premise was to identify and promote a working definition of patient experience that is applicable and practical for research, quality improvement efforts, and general clinical practice. Our findings identified several concepts and recommendations to consider with regard to the definition of patient experience. First, the patient experience reflects occurrences and events that happen independently and collectively across the continuum of care. Also, it is important to move beyond results from surveys, for example those that specifically capture concepts such as </w:t>
            </w:r>
            <w:r w:rsidRPr="0069232A">
              <w:rPr>
                <w:rFonts w:ascii="Simplified Arabic" w:eastAsia="Sakkal Majalla" w:hAnsi="Simplified Arabic" w:cs="Simplified Arabic"/>
                <w:sz w:val="32"/>
                <w:szCs w:val="32"/>
              </w:rPr>
              <w:lastRenderedPageBreak/>
              <w:t>‘patient satisfaction,’ because patient experience is more than satisfaction alone. Embedded within patient experience is a focus on individualized care and tailoring of services to meet patient needs and engage them as partners in their care. Next, the patient experience is strongly tied to patients’ expectations and whether they were positively realized (beyond clinical outcomes or health status). Finally, the patient experience is integrally tied to the principles and practice of patient- and family- centered care. As patient experience continues to emerge as an important focus area across healthcare globally, the need for a standard consistent definition becomes even more evident, making it critical to ensure patient experience remains a viable, respected, and highly embraced part of the healthcare conversation.</w:t>
            </w:r>
          </w:p>
        </w:tc>
      </w:tr>
    </w:tbl>
    <w:p w14:paraId="30F8B7DC" w14:textId="0EFAAB24" w:rsidR="0069232A" w:rsidRDefault="0069232A" w:rsidP="0069232A">
      <w:pPr>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lastRenderedPageBreak/>
        <w:br w:type="page"/>
      </w:r>
    </w:p>
    <w:p w14:paraId="3001D846" w14:textId="77777777" w:rsidR="008746AB" w:rsidRDefault="008746AB" w:rsidP="00770CAC">
      <w:pPr>
        <w:spacing w:before="120" w:after="120" w:line="240" w:lineRule="auto"/>
        <w:rPr>
          <w:rFonts w:ascii="Simplified Arabic" w:eastAsia="Sakkal Majalla" w:hAnsi="Simplified Arabic" w:cs="Simplified Arabic"/>
          <w:sz w:val="32"/>
          <w:szCs w:val="32"/>
          <w:u w:val="single"/>
          <w:rtl/>
        </w:rPr>
      </w:pPr>
    </w:p>
    <w:tbl>
      <w:tblPr>
        <w:tblStyle w:val="20"/>
        <w:bidiVisual/>
        <w:tblW w:w="0" w:type="auto"/>
        <w:tblLook w:val="04A0" w:firstRow="1" w:lastRow="0" w:firstColumn="1" w:lastColumn="0" w:noHBand="0" w:noVBand="1"/>
      </w:tblPr>
      <w:tblGrid>
        <w:gridCol w:w="2276"/>
        <w:gridCol w:w="6516"/>
      </w:tblGrid>
      <w:tr w:rsidR="00E10CF7" w14:paraId="38189B3E" w14:textId="77777777" w:rsidTr="00F65864">
        <w:trPr>
          <w:cnfStyle w:val="100000000000" w:firstRow="1" w:lastRow="0" w:firstColumn="0" w:lastColumn="0" w:oddVBand="0" w:evenVBand="0" w:oddHBand="0"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2276" w:type="dxa"/>
          </w:tcPr>
          <w:p w14:paraId="36FCEEEB"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الدراسة</w:t>
            </w:r>
          </w:p>
        </w:tc>
        <w:tc>
          <w:tcPr>
            <w:tcW w:w="6516" w:type="dxa"/>
          </w:tcPr>
          <w:p w14:paraId="20668AA9" w14:textId="3D089A25" w:rsidR="00E10CF7" w:rsidRDefault="00DD3F51" w:rsidP="00DD3F51">
            <w:pPr>
              <w:bidi w:val="0"/>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b w:val="0"/>
                <w:bCs w:val="0"/>
                <w:sz w:val="32"/>
                <w:szCs w:val="32"/>
              </w:rPr>
              <w:t>(</w:t>
            </w:r>
            <w:r w:rsidR="00E10CF7">
              <w:rPr>
                <w:rFonts w:ascii="Simplified Arabic" w:eastAsia="Sakkal Majalla" w:hAnsi="Simplified Arabic" w:cs="Simplified Arabic"/>
                <w:b w:val="0"/>
                <w:bCs w:val="0"/>
                <w:sz w:val="32"/>
                <w:szCs w:val="32"/>
              </w:rPr>
              <w:t>Pines</w:t>
            </w:r>
            <w:r w:rsidR="00E10CF7" w:rsidRPr="00AF62B5">
              <w:rPr>
                <w:rFonts w:ascii="Simplified Arabic" w:eastAsia="Sakkal Majalla" w:hAnsi="Simplified Arabic" w:cs="Simplified Arabic"/>
                <w:b w:val="0"/>
                <w:bCs w:val="0"/>
                <w:sz w:val="32"/>
                <w:szCs w:val="32"/>
              </w:rPr>
              <w:t xml:space="preserve"> and others</w:t>
            </w:r>
            <w:r w:rsidR="00E10CF7" w:rsidRPr="009C3159">
              <w:rPr>
                <w:rFonts w:ascii="Simplified Arabic" w:eastAsia="Sakkal Majalla" w:hAnsi="Simplified Arabic" w:cs="Simplified Arabic" w:hint="cs"/>
                <w:b w:val="0"/>
                <w:bCs w:val="0"/>
                <w:sz w:val="32"/>
                <w:szCs w:val="32"/>
                <w:rtl/>
              </w:rPr>
              <w:t xml:space="preserve">، </w:t>
            </w:r>
            <w:r w:rsidR="00E10CF7">
              <w:rPr>
                <w:rFonts w:ascii="Simplified Arabic" w:eastAsia="Sakkal Majalla" w:hAnsi="Simplified Arabic" w:cs="Simplified Arabic"/>
                <w:b w:val="0"/>
                <w:bCs w:val="0"/>
                <w:sz w:val="32"/>
                <w:szCs w:val="32"/>
              </w:rPr>
              <w:t>2008</w:t>
            </w:r>
            <w:r>
              <w:rPr>
                <w:rFonts w:ascii="Simplified Arabic" w:eastAsia="Sakkal Majalla" w:hAnsi="Simplified Arabic" w:cs="Simplified Arabic"/>
                <w:b w:val="0"/>
                <w:bCs w:val="0"/>
                <w:sz w:val="32"/>
                <w:szCs w:val="32"/>
              </w:rPr>
              <w:t>)</w:t>
            </w:r>
          </w:p>
          <w:p w14:paraId="18E22E58" w14:textId="77777777" w:rsidR="00E10CF7" w:rsidRPr="009C3159" w:rsidRDefault="00E10CF7" w:rsidP="00DD3F51">
            <w:pPr>
              <w:bidi w:val="0"/>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b w:val="0"/>
                <w:bCs w:val="0"/>
                <w:sz w:val="32"/>
                <w:szCs w:val="32"/>
                <w:rtl/>
              </w:rPr>
            </w:pPr>
            <w:r>
              <w:rPr>
                <w:rFonts w:ascii="Simplified Arabic" w:eastAsia="Sakkal Majalla" w:hAnsi="Simplified Arabic" w:cs="Simplified Arabic"/>
                <w:b w:val="0"/>
                <w:bCs w:val="0"/>
                <w:sz w:val="32"/>
                <w:szCs w:val="32"/>
              </w:rPr>
              <w:t>The effect of emergency department crowding on patient satisfaction for admitted patients.</w:t>
            </w:r>
          </w:p>
        </w:tc>
      </w:tr>
      <w:tr w:rsidR="00E10CF7" w14:paraId="46A6CFB1" w14:textId="77777777" w:rsidTr="00F65864">
        <w:trPr>
          <w:cnfStyle w:val="000000100000" w:firstRow="0" w:lastRow="0" w:firstColumn="0" w:lastColumn="0" w:oddVBand="0" w:evenVBand="0" w:oddHBand="1" w:evenHBand="0" w:firstRowFirstColumn="0" w:firstRowLastColumn="0" w:lastRowFirstColumn="0" w:lastRowLastColumn="0"/>
          <w:trHeight w:val="1707"/>
        </w:trPr>
        <w:tc>
          <w:tcPr>
            <w:cnfStyle w:val="001000000000" w:firstRow="0" w:lastRow="0" w:firstColumn="1" w:lastColumn="0" w:oddVBand="0" w:evenVBand="0" w:oddHBand="0" w:evenHBand="0" w:firstRowFirstColumn="0" w:firstRowLastColumn="0" w:lastRowFirstColumn="0" w:lastRowLastColumn="0"/>
            <w:tcW w:w="2276" w:type="dxa"/>
          </w:tcPr>
          <w:p w14:paraId="230878FC"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أهداف الدراسة</w:t>
            </w:r>
          </w:p>
        </w:tc>
        <w:tc>
          <w:tcPr>
            <w:tcW w:w="6516" w:type="dxa"/>
          </w:tcPr>
          <w:p w14:paraId="17161EC3" w14:textId="77777777" w:rsidR="00E10CF7" w:rsidRPr="009C3159" w:rsidRDefault="00E10CF7"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استكشاف تجربة المرضى في الخدمات الإسعافية وتحديد العوامل المؤثرة عليها، والتعرف على أثر ذلك على تطوير الخدمات.</w:t>
            </w:r>
          </w:p>
        </w:tc>
      </w:tr>
      <w:tr w:rsidR="00E10CF7" w14:paraId="3D12A816" w14:textId="77777777" w:rsidTr="00F65864">
        <w:trPr>
          <w:trHeight w:val="1105"/>
        </w:trPr>
        <w:tc>
          <w:tcPr>
            <w:cnfStyle w:val="001000000000" w:firstRow="0" w:lastRow="0" w:firstColumn="1" w:lastColumn="0" w:oddVBand="0" w:evenVBand="0" w:oddHBand="0" w:evenHBand="0" w:firstRowFirstColumn="0" w:firstRowLastColumn="0" w:lastRowFirstColumn="0" w:lastRowLastColumn="0"/>
            <w:tcW w:w="2276" w:type="dxa"/>
          </w:tcPr>
          <w:p w14:paraId="087AA3A1"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المستقل</w:t>
            </w:r>
          </w:p>
        </w:tc>
        <w:tc>
          <w:tcPr>
            <w:tcW w:w="6516" w:type="dxa"/>
          </w:tcPr>
          <w:p w14:paraId="63E4014C" w14:textId="77777777" w:rsidR="00E10CF7" w:rsidRPr="009C3159" w:rsidRDefault="00E10CF7" w:rsidP="00770CAC">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تجربة المريض مع الخدمات الإسعافية</w:t>
            </w:r>
          </w:p>
        </w:tc>
      </w:tr>
      <w:tr w:rsidR="00E10CF7" w14:paraId="193E1CC1" w14:textId="77777777" w:rsidTr="00F65864">
        <w:trPr>
          <w:cnfStyle w:val="000000100000" w:firstRow="0" w:lastRow="0" w:firstColumn="0" w:lastColumn="0" w:oddVBand="0" w:evenVBand="0" w:oddHBand="1" w:evenHBand="0" w:firstRowFirstColumn="0" w:firstRowLastColumn="0" w:lastRowFirstColumn="0" w:lastRowLastColumn="0"/>
          <w:trHeight w:val="1121"/>
        </w:trPr>
        <w:tc>
          <w:tcPr>
            <w:cnfStyle w:val="001000000000" w:firstRow="0" w:lastRow="0" w:firstColumn="1" w:lastColumn="0" w:oddVBand="0" w:evenVBand="0" w:oddHBand="0" w:evenHBand="0" w:firstRowFirstColumn="0" w:firstRowLastColumn="0" w:lastRowFirstColumn="0" w:lastRowLastColumn="0"/>
            <w:tcW w:w="2276" w:type="dxa"/>
          </w:tcPr>
          <w:p w14:paraId="0FC727EA"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التابع</w:t>
            </w:r>
          </w:p>
        </w:tc>
        <w:tc>
          <w:tcPr>
            <w:tcW w:w="6516" w:type="dxa"/>
          </w:tcPr>
          <w:p w14:paraId="66530044" w14:textId="77777777" w:rsidR="00E10CF7" w:rsidRPr="009C3159" w:rsidRDefault="00E10CF7"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جودة الخدمات الإسعافية المقدمة</w:t>
            </w:r>
          </w:p>
        </w:tc>
      </w:tr>
      <w:tr w:rsidR="00E10CF7" w14:paraId="22A12997" w14:textId="77777777" w:rsidTr="00F65864">
        <w:trPr>
          <w:trHeight w:val="1123"/>
        </w:trPr>
        <w:tc>
          <w:tcPr>
            <w:cnfStyle w:val="001000000000" w:firstRow="0" w:lastRow="0" w:firstColumn="1" w:lastColumn="0" w:oddVBand="0" w:evenVBand="0" w:oddHBand="0" w:evenHBand="0" w:firstRowFirstColumn="0" w:firstRowLastColumn="0" w:lastRowFirstColumn="0" w:lastRowLastColumn="0"/>
            <w:tcW w:w="2276" w:type="dxa"/>
          </w:tcPr>
          <w:p w14:paraId="7EE1C8BD"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منهجية البحث</w:t>
            </w:r>
          </w:p>
        </w:tc>
        <w:tc>
          <w:tcPr>
            <w:tcW w:w="6516" w:type="dxa"/>
          </w:tcPr>
          <w:p w14:paraId="36DEF671" w14:textId="77777777" w:rsidR="00E10CF7" w:rsidRPr="009C3159" w:rsidRDefault="00E10CF7" w:rsidP="00770CAC">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sz w:val="32"/>
                <w:szCs w:val="32"/>
                <w:rtl/>
              </w:rPr>
              <w:t>المنهج الوصفي التحليل</w:t>
            </w:r>
            <w:r>
              <w:rPr>
                <w:rFonts w:ascii="Simplified Arabic" w:eastAsia="Sakkal Majalla" w:hAnsi="Simplified Arabic" w:cs="Simplified Arabic" w:hint="cs"/>
                <w:sz w:val="32"/>
                <w:szCs w:val="32"/>
                <w:rtl/>
              </w:rPr>
              <w:t>ي</w:t>
            </w:r>
          </w:p>
        </w:tc>
      </w:tr>
      <w:tr w:rsidR="00E10CF7" w14:paraId="1E5C655B" w14:textId="77777777" w:rsidTr="00F65864">
        <w:trPr>
          <w:cnfStyle w:val="000000100000" w:firstRow="0" w:lastRow="0" w:firstColumn="0" w:lastColumn="0" w:oddVBand="0" w:evenVBand="0" w:oddHBand="1" w:evenHBand="0" w:firstRowFirstColumn="0" w:firstRowLastColumn="0" w:lastRowFirstColumn="0" w:lastRowLastColumn="0"/>
          <w:trHeight w:val="3393"/>
        </w:trPr>
        <w:tc>
          <w:tcPr>
            <w:cnfStyle w:val="001000000000" w:firstRow="0" w:lastRow="0" w:firstColumn="1" w:lastColumn="0" w:oddVBand="0" w:evenVBand="0" w:oddHBand="0" w:evenHBand="0" w:firstRowFirstColumn="0" w:firstRowLastColumn="0" w:lastRowFirstColumn="0" w:lastRowLastColumn="0"/>
            <w:tcW w:w="2276" w:type="dxa"/>
          </w:tcPr>
          <w:p w14:paraId="1BC545D9"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أهم النتائج والتوصيات</w:t>
            </w:r>
          </w:p>
        </w:tc>
        <w:tc>
          <w:tcPr>
            <w:tcW w:w="6516" w:type="dxa"/>
          </w:tcPr>
          <w:p w14:paraId="7A154DF3" w14:textId="77777777" w:rsidR="00E10CF7" w:rsidRPr="009C3159" w:rsidRDefault="00E10CF7"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العوامل المؤثرة على تجربة المرضى، مثل خدمة الاستجابة السريعة والكفاءة المهنية، وفعالية الاتصال مع المرضى، ومدى تأثير تجربة المرضى الإيجابية على زيادة رضاهم تجاه الخدمات الإسعافية المقدمة لهم، وتوصيات بتحسين تجربة المريض من خلال التركيز على هذه العوامل.</w:t>
            </w:r>
          </w:p>
        </w:tc>
      </w:tr>
    </w:tbl>
    <w:p w14:paraId="5F85F10F" w14:textId="77777777" w:rsidR="008746AB" w:rsidRDefault="008746AB" w:rsidP="00770CAC">
      <w:pPr>
        <w:spacing w:before="120" w:after="120" w:line="240" w:lineRule="auto"/>
        <w:rPr>
          <w:rFonts w:ascii="Simplified Arabic" w:eastAsia="Sakkal Majalla" w:hAnsi="Simplified Arabic" w:cs="Simplified Arabic"/>
          <w:sz w:val="32"/>
          <w:szCs w:val="32"/>
          <w:u w:val="single"/>
          <w:rtl/>
        </w:rPr>
      </w:pPr>
    </w:p>
    <w:p w14:paraId="614700B2" w14:textId="51D2D39D" w:rsidR="008746AB" w:rsidRDefault="008746AB" w:rsidP="00770CAC">
      <w:pPr>
        <w:spacing w:before="120" w:after="120" w:line="240" w:lineRule="auto"/>
        <w:rPr>
          <w:rFonts w:ascii="Simplified Arabic" w:eastAsia="Sakkal Majalla" w:hAnsi="Simplified Arabic" w:cs="Simplified Arabic"/>
          <w:sz w:val="32"/>
          <w:szCs w:val="32"/>
          <w:u w:val="single"/>
          <w:rtl/>
        </w:rPr>
      </w:pPr>
    </w:p>
    <w:p w14:paraId="200D143D" w14:textId="77777777" w:rsidR="00DD3F51" w:rsidRDefault="00DD3F51" w:rsidP="00770CAC">
      <w:pPr>
        <w:spacing w:before="120" w:after="120" w:line="240" w:lineRule="auto"/>
        <w:rPr>
          <w:rFonts w:ascii="Simplified Arabic" w:eastAsia="Sakkal Majalla" w:hAnsi="Simplified Arabic" w:cs="Simplified Arabic"/>
          <w:sz w:val="32"/>
          <w:szCs w:val="32"/>
          <w:u w:val="single"/>
          <w:rtl/>
        </w:rPr>
      </w:pPr>
    </w:p>
    <w:p w14:paraId="26EA3D51" w14:textId="77777777" w:rsidR="008746AB" w:rsidRDefault="008746AB" w:rsidP="00770CAC">
      <w:pPr>
        <w:spacing w:before="120" w:after="120" w:line="240" w:lineRule="auto"/>
        <w:rPr>
          <w:rFonts w:ascii="Simplified Arabic" w:eastAsia="Sakkal Majalla" w:hAnsi="Simplified Arabic" w:cs="Simplified Arabic"/>
          <w:sz w:val="32"/>
          <w:szCs w:val="32"/>
          <w:u w:val="single"/>
          <w:rtl/>
        </w:rPr>
      </w:pPr>
    </w:p>
    <w:p w14:paraId="239E4A93" w14:textId="77777777" w:rsidR="008746AB" w:rsidRDefault="008746AB" w:rsidP="00770CAC">
      <w:pPr>
        <w:spacing w:before="120" w:after="120" w:line="240" w:lineRule="auto"/>
        <w:rPr>
          <w:rFonts w:ascii="Simplified Arabic" w:eastAsia="Sakkal Majalla" w:hAnsi="Simplified Arabic" w:cs="Simplified Arabic"/>
          <w:sz w:val="32"/>
          <w:szCs w:val="32"/>
          <w:u w:val="single"/>
          <w:rtl/>
        </w:rPr>
      </w:pPr>
    </w:p>
    <w:p w14:paraId="2A3536B0" w14:textId="77777777" w:rsidR="008746AB" w:rsidRDefault="008746AB" w:rsidP="00770CAC">
      <w:pPr>
        <w:spacing w:before="120" w:after="120" w:line="240" w:lineRule="auto"/>
        <w:rPr>
          <w:rFonts w:ascii="Simplified Arabic" w:eastAsia="Sakkal Majalla" w:hAnsi="Simplified Arabic" w:cs="Simplified Arabic"/>
          <w:sz w:val="32"/>
          <w:szCs w:val="32"/>
          <w:u w:val="single"/>
          <w:rtl/>
        </w:rPr>
      </w:pPr>
    </w:p>
    <w:p w14:paraId="59A9141F" w14:textId="567FCC76" w:rsidR="00E10CF7" w:rsidRDefault="00E10CF7" w:rsidP="00770CAC">
      <w:pPr>
        <w:spacing w:before="120" w:after="120" w:line="240" w:lineRule="auto"/>
        <w:rPr>
          <w:rFonts w:ascii="Simplified Arabic" w:eastAsia="Sakkal Majalla" w:hAnsi="Simplified Arabic" w:cs="Simplified Arabic"/>
          <w:sz w:val="32"/>
          <w:szCs w:val="32"/>
          <w:u w:val="single"/>
          <w:rtl/>
        </w:rPr>
      </w:pPr>
    </w:p>
    <w:tbl>
      <w:tblPr>
        <w:tblStyle w:val="20"/>
        <w:bidiVisual/>
        <w:tblW w:w="0" w:type="auto"/>
        <w:tblLook w:val="04A0" w:firstRow="1" w:lastRow="0" w:firstColumn="1" w:lastColumn="0" w:noHBand="0" w:noVBand="1"/>
      </w:tblPr>
      <w:tblGrid>
        <w:gridCol w:w="2276"/>
        <w:gridCol w:w="6516"/>
      </w:tblGrid>
      <w:tr w:rsidR="00E10CF7" w14:paraId="3C88EA8A" w14:textId="77777777" w:rsidTr="00F65864">
        <w:trPr>
          <w:cnfStyle w:val="100000000000" w:firstRow="1" w:lastRow="0" w:firstColumn="0" w:lastColumn="0" w:oddVBand="0" w:evenVBand="0" w:oddHBand="0"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2276" w:type="dxa"/>
          </w:tcPr>
          <w:p w14:paraId="4675CEB7"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الدراسة</w:t>
            </w:r>
          </w:p>
        </w:tc>
        <w:tc>
          <w:tcPr>
            <w:tcW w:w="6516" w:type="dxa"/>
          </w:tcPr>
          <w:p w14:paraId="30881A13" w14:textId="1D10A7E6" w:rsidR="00E10CF7" w:rsidRDefault="00DD3F51" w:rsidP="00DD3F51">
            <w:pPr>
              <w:bidi w:val="0"/>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b w:val="0"/>
                <w:bCs w:val="0"/>
                <w:sz w:val="32"/>
                <w:szCs w:val="32"/>
              </w:rPr>
              <w:t>(</w:t>
            </w:r>
            <w:r w:rsidR="00E10CF7">
              <w:rPr>
                <w:rFonts w:ascii="Simplified Arabic" w:eastAsia="Sakkal Majalla" w:hAnsi="Simplified Arabic" w:cs="Simplified Arabic"/>
                <w:b w:val="0"/>
                <w:bCs w:val="0"/>
                <w:sz w:val="32"/>
                <w:szCs w:val="32"/>
              </w:rPr>
              <w:t>Bombard</w:t>
            </w:r>
            <w:r w:rsidR="00E10CF7" w:rsidRPr="00AF62B5">
              <w:rPr>
                <w:rFonts w:ascii="Simplified Arabic" w:eastAsia="Sakkal Majalla" w:hAnsi="Simplified Arabic" w:cs="Simplified Arabic"/>
                <w:b w:val="0"/>
                <w:bCs w:val="0"/>
                <w:sz w:val="32"/>
                <w:szCs w:val="32"/>
              </w:rPr>
              <w:t xml:space="preserve"> and others</w:t>
            </w:r>
            <w:r w:rsidR="00E10CF7" w:rsidRPr="009C3159">
              <w:rPr>
                <w:rFonts w:ascii="Simplified Arabic" w:eastAsia="Sakkal Majalla" w:hAnsi="Simplified Arabic" w:cs="Simplified Arabic" w:hint="cs"/>
                <w:b w:val="0"/>
                <w:bCs w:val="0"/>
                <w:sz w:val="32"/>
                <w:szCs w:val="32"/>
                <w:rtl/>
              </w:rPr>
              <w:t xml:space="preserve">، </w:t>
            </w:r>
            <w:r w:rsidR="00E10CF7">
              <w:rPr>
                <w:rFonts w:ascii="Simplified Arabic" w:eastAsia="Sakkal Majalla" w:hAnsi="Simplified Arabic" w:cs="Simplified Arabic"/>
                <w:b w:val="0"/>
                <w:bCs w:val="0"/>
                <w:sz w:val="32"/>
                <w:szCs w:val="32"/>
              </w:rPr>
              <w:t>2018</w:t>
            </w:r>
            <w:r>
              <w:rPr>
                <w:rFonts w:ascii="Simplified Arabic" w:eastAsia="Sakkal Majalla" w:hAnsi="Simplified Arabic" w:cs="Simplified Arabic"/>
                <w:b w:val="0"/>
                <w:bCs w:val="0"/>
                <w:sz w:val="32"/>
                <w:szCs w:val="32"/>
              </w:rPr>
              <w:t>)</w:t>
            </w:r>
          </w:p>
          <w:p w14:paraId="705D0B57" w14:textId="77777777" w:rsidR="00E10CF7" w:rsidRPr="009C3159" w:rsidRDefault="00E10CF7" w:rsidP="00770CAC">
            <w:pPr>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b w:val="0"/>
                <w:bCs w:val="0"/>
                <w:sz w:val="32"/>
                <w:szCs w:val="32"/>
              </w:rPr>
            </w:pPr>
            <w:r>
              <w:rPr>
                <w:rFonts w:ascii="Simplified Arabic" w:eastAsia="Sakkal Majalla" w:hAnsi="Simplified Arabic" w:cs="Simplified Arabic" w:hint="cs"/>
                <w:b w:val="0"/>
                <w:bCs w:val="0"/>
                <w:sz w:val="32"/>
                <w:szCs w:val="32"/>
                <w:rtl/>
              </w:rPr>
              <w:t>دور مشاركة المرضى في تطوير الخدمات الصحية</w:t>
            </w:r>
          </w:p>
        </w:tc>
      </w:tr>
      <w:tr w:rsidR="00E10CF7" w14:paraId="4430F7C4" w14:textId="77777777" w:rsidTr="00F65864">
        <w:trPr>
          <w:cnfStyle w:val="000000100000" w:firstRow="0" w:lastRow="0" w:firstColumn="0" w:lastColumn="0" w:oddVBand="0" w:evenVBand="0" w:oddHBand="1" w:evenHBand="0" w:firstRowFirstColumn="0" w:firstRowLastColumn="0" w:lastRowFirstColumn="0" w:lastRowLastColumn="0"/>
          <w:trHeight w:val="1707"/>
        </w:trPr>
        <w:tc>
          <w:tcPr>
            <w:cnfStyle w:val="001000000000" w:firstRow="0" w:lastRow="0" w:firstColumn="1" w:lastColumn="0" w:oddVBand="0" w:evenVBand="0" w:oddHBand="0" w:evenHBand="0" w:firstRowFirstColumn="0" w:firstRowLastColumn="0" w:lastRowFirstColumn="0" w:lastRowLastColumn="0"/>
            <w:tcW w:w="2276" w:type="dxa"/>
          </w:tcPr>
          <w:p w14:paraId="6B9A7331"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أهداف الدراسة</w:t>
            </w:r>
          </w:p>
        </w:tc>
        <w:tc>
          <w:tcPr>
            <w:tcW w:w="6516" w:type="dxa"/>
          </w:tcPr>
          <w:p w14:paraId="1F420E72" w14:textId="77777777" w:rsidR="00E10CF7" w:rsidRPr="009C3159" w:rsidRDefault="00E10CF7"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فهم كيفية مشاركة المرضى في تحسين وتطوير الخدمات الصحية.</w:t>
            </w:r>
          </w:p>
        </w:tc>
      </w:tr>
      <w:tr w:rsidR="00E10CF7" w14:paraId="0627B960" w14:textId="77777777" w:rsidTr="00F65864">
        <w:trPr>
          <w:trHeight w:val="1105"/>
        </w:trPr>
        <w:tc>
          <w:tcPr>
            <w:cnfStyle w:val="001000000000" w:firstRow="0" w:lastRow="0" w:firstColumn="1" w:lastColumn="0" w:oddVBand="0" w:evenVBand="0" w:oddHBand="0" w:evenHBand="0" w:firstRowFirstColumn="0" w:firstRowLastColumn="0" w:lastRowFirstColumn="0" w:lastRowLastColumn="0"/>
            <w:tcW w:w="2276" w:type="dxa"/>
          </w:tcPr>
          <w:p w14:paraId="259DF791"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المستقل</w:t>
            </w:r>
          </w:p>
        </w:tc>
        <w:tc>
          <w:tcPr>
            <w:tcW w:w="6516" w:type="dxa"/>
          </w:tcPr>
          <w:p w14:paraId="382F3597" w14:textId="77777777" w:rsidR="00E10CF7" w:rsidRPr="009C3159" w:rsidRDefault="00E10CF7" w:rsidP="00770CAC">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مشاركة المرضى في عملية التطوير</w:t>
            </w:r>
          </w:p>
        </w:tc>
      </w:tr>
      <w:tr w:rsidR="00E10CF7" w14:paraId="250F3FCB" w14:textId="77777777" w:rsidTr="00F65864">
        <w:trPr>
          <w:cnfStyle w:val="000000100000" w:firstRow="0" w:lastRow="0" w:firstColumn="0" w:lastColumn="0" w:oddVBand="0" w:evenVBand="0" w:oddHBand="1" w:evenHBand="0" w:firstRowFirstColumn="0" w:firstRowLastColumn="0" w:lastRowFirstColumn="0" w:lastRowLastColumn="0"/>
          <w:trHeight w:val="1121"/>
        </w:trPr>
        <w:tc>
          <w:tcPr>
            <w:cnfStyle w:val="001000000000" w:firstRow="0" w:lastRow="0" w:firstColumn="1" w:lastColumn="0" w:oddVBand="0" w:evenVBand="0" w:oddHBand="0" w:evenHBand="0" w:firstRowFirstColumn="0" w:firstRowLastColumn="0" w:lastRowFirstColumn="0" w:lastRowLastColumn="0"/>
            <w:tcW w:w="2276" w:type="dxa"/>
          </w:tcPr>
          <w:p w14:paraId="3CFF5158"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التابع</w:t>
            </w:r>
          </w:p>
        </w:tc>
        <w:tc>
          <w:tcPr>
            <w:tcW w:w="6516" w:type="dxa"/>
          </w:tcPr>
          <w:p w14:paraId="29E08306" w14:textId="77777777" w:rsidR="00E10CF7" w:rsidRPr="009C3159" w:rsidRDefault="00E10CF7"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جودة وفاعلية الخدمة الصحية</w:t>
            </w:r>
          </w:p>
        </w:tc>
      </w:tr>
      <w:tr w:rsidR="00E10CF7" w14:paraId="022BB7D8" w14:textId="77777777" w:rsidTr="00F65864">
        <w:trPr>
          <w:trHeight w:val="1123"/>
        </w:trPr>
        <w:tc>
          <w:tcPr>
            <w:cnfStyle w:val="001000000000" w:firstRow="0" w:lastRow="0" w:firstColumn="1" w:lastColumn="0" w:oddVBand="0" w:evenVBand="0" w:oddHBand="0" w:evenHBand="0" w:firstRowFirstColumn="0" w:firstRowLastColumn="0" w:lastRowFirstColumn="0" w:lastRowLastColumn="0"/>
            <w:tcW w:w="2276" w:type="dxa"/>
          </w:tcPr>
          <w:p w14:paraId="550F1494"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منهجية البحث</w:t>
            </w:r>
          </w:p>
        </w:tc>
        <w:tc>
          <w:tcPr>
            <w:tcW w:w="6516" w:type="dxa"/>
          </w:tcPr>
          <w:p w14:paraId="3E9556B2" w14:textId="77777777" w:rsidR="00E10CF7" w:rsidRPr="009C3159" w:rsidRDefault="00E10CF7" w:rsidP="00770CAC">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sz w:val="32"/>
                <w:szCs w:val="32"/>
                <w:rtl/>
              </w:rPr>
              <w:t>المنهج الوصفي التحليل</w:t>
            </w:r>
            <w:r>
              <w:rPr>
                <w:rFonts w:ascii="Simplified Arabic" w:eastAsia="Sakkal Majalla" w:hAnsi="Simplified Arabic" w:cs="Simplified Arabic" w:hint="cs"/>
                <w:sz w:val="32"/>
                <w:szCs w:val="32"/>
                <w:rtl/>
              </w:rPr>
              <w:t>ي</w:t>
            </w:r>
          </w:p>
        </w:tc>
      </w:tr>
      <w:tr w:rsidR="00E10CF7" w14:paraId="677EFEDA" w14:textId="77777777" w:rsidTr="00F65864">
        <w:trPr>
          <w:cnfStyle w:val="000000100000" w:firstRow="0" w:lastRow="0" w:firstColumn="0" w:lastColumn="0" w:oddVBand="0" w:evenVBand="0" w:oddHBand="1" w:evenHBand="0" w:firstRowFirstColumn="0" w:firstRowLastColumn="0" w:lastRowFirstColumn="0" w:lastRowLastColumn="0"/>
          <w:trHeight w:val="3393"/>
        </w:trPr>
        <w:tc>
          <w:tcPr>
            <w:cnfStyle w:val="001000000000" w:firstRow="0" w:lastRow="0" w:firstColumn="1" w:lastColumn="0" w:oddVBand="0" w:evenVBand="0" w:oddHBand="0" w:evenHBand="0" w:firstRowFirstColumn="0" w:firstRowLastColumn="0" w:lastRowFirstColumn="0" w:lastRowLastColumn="0"/>
            <w:tcW w:w="2276" w:type="dxa"/>
          </w:tcPr>
          <w:p w14:paraId="62389064" w14:textId="77777777" w:rsidR="00E10CF7" w:rsidRDefault="00E10CF7"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أهم النتائج والتوصيات</w:t>
            </w:r>
          </w:p>
        </w:tc>
        <w:tc>
          <w:tcPr>
            <w:tcW w:w="6516" w:type="dxa"/>
          </w:tcPr>
          <w:p w14:paraId="2F082BA4" w14:textId="77777777" w:rsidR="00E10CF7" w:rsidRPr="009C3159" w:rsidRDefault="00E10CF7"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المرضى لديهم رؤى قيمة لتحسين الخدمات الطبية المقدمة لهم، وإشراك آرائهم مع فرق قياس تجربة المستفيد وفرق تطوير الخدمات أدى إلى تحسينات ملموسة، التوصية بتبني ثقافة المشاركة والاستماع على المستفيد والمريض في عمليات تطوير جودة الخدمات.</w:t>
            </w:r>
          </w:p>
        </w:tc>
      </w:tr>
    </w:tbl>
    <w:p w14:paraId="62842868" w14:textId="7FD3B27D" w:rsidR="00DA71D9" w:rsidRDefault="00DA71D9" w:rsidP="00770CAC">
      <w:pPr>
        <w:spacing w:before="120" w:after="120" w:line="240" w:lineRule="auto"/>
        <w:rPr>
          <w:rFonts w:ascii="Simplified Arabic" w:eastAsia="Sakkal Majalla" w:hAnsi="Simplified Arabic" w:cs="Simplified Arabic"/>
          <w:sz w:val="32"/>
          <w:szCs w:val="32"/>
          <w:u w:val="single"/>
          <w:rtl/>
        </w:rPr>
      </w:pPr>
    </w:p>
    <w:p w14:paraId="77736DA0" w14:textId="22419C05" w:rsidR="008746AB" w:rsidRDefault="008746AB" w:rsidP="00770CAC">
      <w:pPr>
        <w:spacing w:before="120" w:after="120" w:line="240" w:lineRule="auto"/>
        <w:rPr>
          <w:rFonts w:ascii="Simplified Arabic" w:eastAsia="Sakkal Majalla" w:hAnsi="Simplified Arabic" w:cs="Simplified Arabic"/>
          <w:sz w:val="32"/>
          <w:szCs w:val="32"/>
          <w:u w:val="single"/>
          <w:rtl/>
        </w:rPr>
      </w:pPr>
    </w:p>
    <w:p w14:paraId="4A0B4043" w14:textId="2CAD1904" w:rsidR="008746AB" w:rsidRDefault="008746AB" w:rsidP="00770CAC">
      <w:pPr>
        <w:spacing w:before="120" w:after="120" w:line="240" w:lineRule="auto"/>
        <w:rPr>
          <w:rFonts w:ascii="Simplified Arabic" w:eastAsia="Sakkal Majalla" w:hAnsi="Simplified Arabic" w:cs="Simplified Arabic"/>
          <w:sz w:val="32"/>
          <w:szCs w:val="32"/>
          <w:u w:val="single"/>
          <w:rtl/>
        </w:rPr>
      </w:pPr>
    </w:p>
    <w:p w14:paraId="07A57DA8" w14:textId="72D24948" w:rsidR="008746AB" w:rsidRDefault="008746AB" w:rsidP="00770CAC">
      <w:pPr>
        <w:spacing w:before="120" w:after="120" w:line="240" w:lineRule="auto"/>
        <w:rPr>
          <w:rFonts w:ascii="Simplified Arabic" w:eastAsia="Sakkal Majalla" w:hAnsi="Simplified Arabic" w:cs="Simplified Arabic"/>
          <w:sz w:val="32"/>
          <w:szCs w:val="32"/>
          <w:u w:val="single"/>
          <w:rtl/>
        </w:rPr>
      </w:pPr>
    </w:p>
    <w:p w14:paraId="0852324A" w14:textId="54600059" w:rsidR="008746AB" w:rsidRDefault="008746AB" w:rsidP="00770CAC">
      <w:pPr>
        <w:spacing w:before="120" w:after="120" w:line="240" w:lineRule="auto"/>
        <w:rPr>
          <w:rFonts w:ascii="Simplified Arabic" w:eastAsia="Sakkal Majalla" w:hAnsi="Simplified Arabic" w:cs="Simplified Arabic"/>
          <w:sz w:val="32"/>
          <w:szCs w:val="32"/>
          <w:u w:val="single"/>
          <w:rtl/>
        </w:rPr>
      </w:pPr>
    </w:p>
    <w:p w14:paraId="01FA2A68" w14:textId="7539839D" w:rsidR="008746AB" w:rsidRDefault="008746AB" w:rsidP="00770CAC">
      <w:pPr>
        <w:spacing w:before="120" w:after="120" w:line="240" w:lineRule="auto"/>
        <w:rPr>
          <w:rFonts w:ascii="Simplified Arabic" w:eastAsia="Sakkal Majalla" w:hAnsi="Simplified Arabic" w:cs="Simplified Arabic"/>
          <w:sz w:val="32"/>
          <w:szCs w:val="32"/>
          <w:u w:val="single"/>
          <w:rtl/>
        </w:rPr>
      </w:pPr>
    </w:p>
    <w:p w14:paraId="3A7B01D8" w14:textId="77777777" w:rsidR="008746AB" w:rsidRDefault="008746AB" w:rsidP="00770CAC">
      <w:pPr>
        <w:spacing w:before="120" w:after="120" w:line="240" w:lineRule="auto"/>
        <w:rPr>
          <w:rFonts w:ascii="Simplified Arabic" w:eastAsia="Sakkal Majalla" w:hAnsi="Simplified Arabic" w:cs="Simplified Arabic"/>
          <w:sz w:val="32"/>
          <w:szCs w:val="32"/>
          <w:u w:val="single"/>
          <w:rtl/>
        </w:rPr>
      </w:pPr>
    </w:p>
    <w:p w14:paraId="72DF022B" w14:textId="1C0283ED" w:rsidR="00DA71D9" w:rsidRPr="00DA71D9" w:rsidRDefault="00DA71D9" w:rsidP="008746AB">
      <w:pPr>
        <w:spacing w:before="120" w:after="120" w:line="240" w:lineRule="auto"/>
        <w:rPr>
          <w:rFonts w:ascii="Simplified Arabic" w:eastAsia="Sakkal Majalla" w:hAnsi="Simplified Arabic" w:cs="Simplified Arabic"/>
          <w:sz w:val="32"/>
          <w:szCs w:val="32"/>
          <w:rtl/>
        </w:rPr>
      </w:pPr>
    </w:p>
    <w:tbl>
      <w:tblPr>
        <w:tblStyle w:val="20"/>
        <w:bidiVisual/>
        <w:tblW w:w="0" w:type="auto"/>
        <w:tblLook w:val="04A0" w:firstRow="1" w:lastRow="0" w:firstColumn="1" w:lastColumn="0" w:noHBand="0" w:noVBand="1"/>
      </w:tblPr>
      <w:tblGrid>
        <w:gridCol w:w="2276"/>
        <w:gridCol w:w="6516"/>
      </w:tblGrid>
      <w:tr w:rsidR="00DA71D9" w14:paraId="51D30148" w14:textId="77777777" w:rsidTr="00F65864">
        <w:trPr>
          <w:cnfStyle w:val="100000000000" w:firstRow="1" w:lastRow="0" w:firstColumn="0" w:lastColumn="0" w:oddVBand="0" w:evenVBand="0" w:oddHBand="0"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2276" w:type="dxa"/>
          </w:tcPr>
          <w:p w14:paraId="42DACFAB" w14:textId="77777777" w:rsidR="00DA71D9" w:rsidRDefault="00DA71D9"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الدراسة</w:t>
            </w:r>
          </w:p>
        </w:tc>
        <w:tc>
          <w:tcPr>
            <w:tcW w:w="6516" w:type="dxa"/>
          </w:tcPr>
          <w:p w14:paraId="5F5DBC8B" w14:textId="32B1BFD1" w:rsidR="00DA71D9" w:rsidRDefault="00DD3F51" w:rsidP="00DD3F51">
            <w:pPr>
              <w:bidi w:val="0"/>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Pr>
            </w:pPr>
            <w:proofErr w:type="gramStart"/>
            <w:r>
              <w:rPr>
                <w:rFonts w:ascii="Simplified Arabic" w:eastAsia="Sakkal Majalla" w:hAnsi="Simplified Arabic" w:cs="Simplified Arabic" w:hint="cs"/>
                <w:b w:val="0"/>
                <w:bCs w:val="0"/>
                <w:sz w:val="32"/>
                <w:szCs w:val="32"/>
                <w:rtl/>
              </w:rPr>
              <w:t>)</w:t>
            </w:r>
            <w:r w:rsidR="00E17DEC">
              <w:rPr>
                <w:rFonts w:ascii="Simplified Arabic" w:eastAsia="Sakkal Majalla" w:hAnsi="Simplified Arabic" w:cs="Simplified Arabic"/>
                <w:b w:val="0"/>
                <w:bCs w:val="0"/>
                <w:sz w:val="32"/>
                <w:szCs w:val="32"/>
              </w:rPr>
              <w:t>Suki</w:t>
            </w:r>
            <w:proofErr w:type="gramEnd"/>
            <w:r w:rsidR="00E17DEC">
              <w:rPr>
                <w:rFonts w:ascii="Simplified Arabic" w:eastAsia="Sakkal Majalla" w:hAnsi="Simplified Arabic" w:cs="Simplified Arabic"/>
                <w:b w:val="0"/>
                <w:bCs w:val="0"/>
                <w:sz w:val="32"/>
                <w:szCs w:val="32"/>
              </w:rPr>
              <w:t xml:space="preserve"> et al</w:t>
            </w:r>
            <w:r w:rsidR="00DA71D9" w:rsidRPr="009C3159">
              <w:rPr>
                <w:rFonts w:ascii="Simplified Arabic" w:eastAsia="Sakkal Majalla" w:hAnsi="Simplified Arabic" w:cs="Simplified Arabic" w:hint="cs"/>
                <w:b w:val="0"/>
                <w:bCs w:val="0"/>
                <w:sz w:val="32"/>
                <w:szCs w:val="32"/>
                <w:rtl/>
              </w:rPr>
              <w:t xml:space="preserve">، </w:t>
            </w:r>
            <w:r w:rsidR="00DA71D9">
              <w:rPr>
                <w:rFonts w:ascii="Simplified Arabic" w:eastAsia="Sakkal Majalla" w:hAnsi="Simplified Arabic" w:cs="Simplified Arabic"/>
                <w:b w:val="0"/>
                <w:bCs w:val="0"/>
                <w:sz w:val="32"/>
                <w:szCs w:val="32"/>
              </w:rPr>
              <w:t>20</w:t>
            </w:r>
            <w:r w:rsidR="00E17DEC">
              <w:rPr>
                <w:rFonts w:ascii="Simplified Arabic" w:eastAsia="Sakkal Majalla" w:hAnsi="Simplified Arabic" w:cs="Simplified Arabic"/>
                <w:b w:val="0"/>
                <w:bCs w:val="0"/>
                <w:sz w:val="32"/>
                <w:szCs w:val="32"/>
              </w:rPr>
              <w:t>11</w:t>
            </w:r>
            <w:r>
              <w:rPr>
                <w:rFonts w:ascii="Simplified Arabic" w:eastAsia="Sakkal Majalla" w:hAnsi="Simplified Arabic" w:cs="Simplified Arabic"/>
                <w:b w:val="0"/>
                <w:bCs w:val="0"/>
                <w:sz w:val="32"/>
                <w:szCs w:val="32"/>
              </w:rPr>
              <w:t>)</w:t>
            </w:r>
          </w:p>
          <w:p w14:paraId="2A171024" w14:textId="3D8FDDC7" w:rsidR="00DA71D9" w:rsidRPr="009C3159" w:rsidRDefault="00E17DEC" w:rsidP="00770CAC">
            <w:pPr>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b w:val="0"/>
                <w:bCs w:val="0"/>
                <w:sz w:val="32"/>
                <w:szCs w:val="32"/>
              </w:rPr>
            </w:pPr>
            <w:r>
              <w:rPr>
                <w:rFonts w:ascii="Simplified Arabic" w:eastAsia="Sakkal Majalla" w:hAnsi="Simplified Arabic" w:cs="Simplified Arabic" w:hint="cs"/>
                <w:b w:val="0"/>
                <w:bCs w:val="0"/>
                <w:sz w:val="32"/>
                <w:szCs w:val="32"/>
                <w:rtl/>
              </w:rPr>
              <w:t>تقييم جودة الخدمات الصحية في المستشفيات الحكومية في دولة ماليزيا</w:t>
            </w:r>
          </w:p>
        </w:tc>
      </w:tr>
      <w:tr w:rsidR="00DA71D9" w14:paraId="4A641949" w14:textId="77777777" w:rsidTr="00F65864">
        <w:trPr>
          <w:cnfStyle w:val="000000100000" w:firstRow="0" w:lastRow="0" w:firstColumn="0" w:lastColumn="0" w:oddVBand="0" w:evenVBand="0" w:oddHBand="1" w:evenHBand="0" w:firstRowFirstColumn="0" w:firstRowLastColumn="0" w:lastRowFirstColumn="0" w:lastRowLastColumn="0"/>
          <w:trHeight w:val="1707"/>
        </w:trPr>
        <w:tc>
          <w:tcPr>
            <w:cnfStyle w:val="001000000000" w:firstRow="0" w:lastRow="0" w:firstColumn="1" w:lastColumn="0" w:oddVBand="0" w:evenVBand="0" w:oddHBand="0" w:evenHBand="0" w:firstRowFirstColumn="0" w:firstRowLastColumn="0" w:lastRowFirstColumn="0" w:lastRowLastColumn="0"/>
            <w:tcW w:w="2276" w:type="dxa"/>
          </w:tcPr>
          <w:p w14:paraId="26E4F695" w14:textId="77777777" w:rsidR="00DA71D9" w:rsidRDefault="00DA71D9"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أهداف الدراسة</w:t>
            </w:r>
          </w:p>
        </w:tc>
        <w:tc>
          <w:tcPr>
            <w:tcW w:w="6516" w:type="dxa"/>
          </w:tcPr>
          <w:p w14:paraId="38D47A49" w14:textId="6EB2DEBF" w:rsidR="00DA71D9" w:rsidRPr="009C3159" w:rsidRDefault="00E17DEC"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التعرف على أبعاد جودة الخدمات الصحية التي تؤثر على رضا المرضى، وتحديد أكثر هذه الأبعاد تأثيراً</w:t>
            </w:r>
          </w:p>
        </w:tc>
      </w:tr>
      <w:tr w:rsidR="00DA71D9" w14:paraId="28E4D116" w14:textId="77777777" w:rsidTr="00F65864">
        <w:trPr>
          <w:trHeight w:val="1105"/>
        </w:trPr>
        <w:tc>
          <w:tcPr>
            <w:cnfStyle w:val="001000000000" w:firstRow="0" w:lastRow="0" w:firstColumn="1" w:lastColumn="0" w:oddVBand="0" w:evenVBand="0" w:oddHBand="0" w:evenHBand="0" w:firstRowFirstColumn="0" w:firstRowLastColumn="0" w:lastRowFirstColumn="0" w:lastRowLastColumn="0"/>
            <w:tcW w:w="2276" w:type="dxa"/>
          </w:tcPr>
          <w:p w14:paraId="7D2AEC65" w14:textId="77777777" w:rsidR="00DA71D9" w:rsidRDefault="00DA71D9"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المستقل</w:t>
            </w:r>
          </w:p>
        </w:tc>
        <w:tc>
          <w:tcPr>
            <w:tcW w:w="6516" w:type="dxa"/>
          </w:tcPr>
          <w:p w14:paraId="72BBC797" w14:textId="3041AED3" w:rsidR="00DA71D9" w:rsidRPr="009C3159" w:rsidRDefault="00E17DEC" w:rsidP="00770CAC">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أبعاد جودة الخدمات الصحية</w:t>
            </w:r>
          </w:p>
        </w:tc>
      </w:tr>
      <w:tr w:rsidR="00DA71D9" w14:paraId="0A6430F1" w14:textId="77777777" w:rsidTr="00F65864">
        <w:trPr>
          <w:cnfStyle w:val="000000100000" w:firstRow="0" w:lastRow="0" w:firstColumn="0" w:lastColumn="0" w:oddVBand="0" w:evenVBand="0" w:oddHBand="1" w:evenHBand="0" w:firstRowFirstColumn="0" w:firstRowLastColumn="0" w:lastRowFirstColumn="0" w:lastRowLastColumn="0"/>
          <w:trHeight w:val="1121"/>
        </w:trPr>
        <w:tc>
          <w:tcPr>
            <w:cnfStyle w:val="001000000000" w:firstRow="0" w:lastRow="0" w:firstColumn="1" w:lastColumn="0" w:oddVBand="0" w:evenVBand="0" w:oddHBand="0" w:evenHBand="0" w:firstRowFirstColumn="0" w:firstRowLastColumn="0" w:lastRowFirstColumn="0" w:lastRowLastColumn="0"/>
            <w:tcW w:w="2276" w:type="dxa"/>
          </w:tcPr>
          <w:p w14:paraId="6D35FBC0" w14:textId="77777777" w:rsidR="00DA71D9" w:rsidRDefault="00DA71D9"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التابع</w:t>
            </w:r>
          </w:p>
        </w:tc>
        <w:tc>
          <w:tcPr>
            <w:tcW w:w="6516" w:type="dxa"/>
          </w:tcPr>
          <w:p w14:paraId="4B07EEE2" w14:textId="424800D1" w:rsidR="00DA71D9" w:rsidRPr="009C3159" w:rsidRDefault="00E17DEC"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رضا المرضى عن الخدمات الصحية</w:t>
            </w:r>
          </w:p>
        </w:tc>
      </w:tr>
      <w:tr w:rsidR="00DA71D9" w14:paraId="7B95F16A" w14:textId="77777777" w:rsidTr="00F65864">
        <w:trPr>
          <w:trHeight w:val="1123"/>
        </w:trPr>
        <w:tc>
          <w:tcPr>
            <w:cnfStyle w:val="001000000000" w:firstRow="0" w:lastRow="0" w:firstColumn="1" w:lastColumn="0" w:oddVBand="0" w:evenVBand="0" w:oddHBand="0" w:evenHBand="0" w:firstRowFirstColumn="0" w:firstRowLastColumn="0" w:lastRowFirstColumn="0" w:lastRowLastColumn="0"/>
            <w:tcW w:w="2276" w:type="dxa"/>
          </w:tcPr>
          <w:p w14:paraId="40B6430D" w14:textId="77777777" w:rsidR="00DA71D9" w:rsidRDefault="00DA71D9"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منهجية البحث</w:t>
            </w:r>
          </w:p>
        </w:tc>
        <w:tc>
          <w:tcPr>
            <w:tcW w:w="6516" w:type="dxa"/>
          </w:tcPr>
          <w:p w14:paraId="2B3717B9" w14:textId="77777777" w:rsidR="00DA71D9" w:rsidRPr="009C3159" w:rsidRDefault="00DA71D9" w:rsidP="00770CAC">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sz w:val="32"/>
                <w:szCs w:val="32"/>
                <w:rtl/>
              </w:rPr>
              <w:t>المنهج الوصفي التحليل</w:t>
            </w:r>
            <w:r>
              <w:rPr>
                <w:rFonts w:ascii="Simplified Arabic" w:eastAsia="Sakkal Majalla" w:hAnsi="Simplified Arabic" w:cs="Simplified Arabic" w:hint="cs"/>
                <w:sz w:val="32"/>
                <w:szCs w:val="32"/>
                <w:rtl/>
              </w:rPr>
              <w:t>ي</w:t>
            </w:r>
          </w:p>
        </w:tc>
      </w:tr>
      <w:tr w:rsidR="00DA71D9" w14:paraId="3A653AD5" w14:textId="77777777" w:rsidTr="00F65864">
        <w:trPr>
          <w:cnfStyle w:val="000000100000" w:firstRow="0" w:lastRow="0" w:firstColumn="0" w:lastColumn="0" w:oddVBand="0" w:evenVBand="0" w:oddHBand="1" w:evenHBand="0" w:firstRowFirstColumn="0" w:firstRowLastColumn="0" w:lastRowFirstColumn="0" w:lastRowLastColumn="0"/>
          <w:trHeight w:val="3393"/>
        </w:trPr>
        <w:tc>
          <w:tcPr>
            <w:cnfStyle w:val="001000000000" w:firstRow="0" w:lastRow="0" w:firstColumn="1" w:lastColumn="0" w:oddVBand="0" w:evenVBand="0" w:oddHBand="0" w:evenHBand="0" w:firstRowFirstColumn="0" w:firstRowLastColumn="0" w:lastRowFirstColumn="0" w:lastRowLastColumn="0"/>
            <w:tcW w:w="2276" w:type="dxa"/>
          </w:tcPr>
          <w:p w14:paraId="425B6E36" w14:textId="77777777" w:rsidR="00DA71D9" w:rsidRDefault="00DA71D9" w:rsidP="00770CAC">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أهم النتائج والتوصيات</w:t>
            </w:r>
          </w:p>
        </w:tc>
        <w:tc>
          <w:tcPr>
            <w:tcW w:w="6516" w:type="dxa"/>
          </w:tcPr>
          <w:p w14:paraId="21B19ECF" w14:textId="77777777" w:rsidR="00DA71D9" w:rsidRDefault="00E17DEC"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أظهرت النتائج أن جميع أبعاد جودة الخدمات الصحية لها تأثير إيجابي على رضا المرضى.</w:t>
            </w:r>
          </w:p>
          <w:p w14:paraId="2857D1A4" w14:textId="77777777" w:rsidR="00E17DEC" w:rsidRDefault="00E17DEC"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أكثر الأبعاد تأثيراً هي الاستجابة والتعاطف.</w:t>
            </w:r>
          </w:p>
          <w:p w14:paraId="489FED73" w14:textId="26BB0006" w:rsidR="00E17DEC" w:rsidRPr="009C3159" w:rsidRDefault="00E17DEC" w:rsidP="00770CAC">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أوصت الدراسة بضرورة تركيز المستشفيات على تحسين هذه الأبعاد لتحسين رضا المرضى.</w:t>
            </w:r>
          </w:p>
        </w:tc>
      </w:tr>
    </w:tbl>
    <w:p w14:paraId="7E278C87" w14:textId="6882F0AC" w:rsidR="00563C31" w:rsidRDefault="00563C31" w:rsidP="00770CAC">
      <w:pPr>
        <w:spacing w:before="120" w:after="120" w:line="240" w:lineRule="auto"/>
        <w:rPr>
          <w:rFonts w:ascii="Simplified Arabic" w:eastAsia="Sakkal Majalla" w:hAnsi="Simplified Arabic" w:cs="Simplified Arabic"/>
          <w:sz w:val="32"/>
          <w:szCs w:val="32"/>
          <w:u w:val="single"/>
          <w:rtl/>
        </w:rPr>
      </w:pPr>
    </w:p>
    <w:p w14:paraId="0257F0FF" w14:textId="02C51971" w:rsidR="00563C31" w:rsidRDefault="00563C31" w:rsidP="00770CAC">
      <w:pPr>
        <w:spacing w:before="120" w:after="120" w:line="240" w:lineRule="auto"/>
        <w:rPr>
          <w:rFonts w:ascii="Simplified Arabic" w:eastAsia="Sakkal Majalla" w:hAnsi="Simplified Arabic" w:cs="Simplified Arabic"/>
          <w:sz w:val="32"/>
          <w:szCs w:val="32"/>
          <w:u w:val="single"/>
          <w:rtl/>
        </w:rPr>
      </w:pPr>
    </w:p>
    <w:p w14:paraId="5E6DBD5F" w14:textId="3306D4A0" w:rsidR="00563C31" w:rsidRDefault="00563C31" w:rsidP="00770CAC">
      <w:pPr>
        <w:spacing w:before="120" w:after="120" w:line="240" w:lineRule="auto"/>
        <w:rPr>
          <w:rFonts w:ascii="Simplified Arabic" w:eastAsia="Sakkal Majalla" w:hAnsi="Simplified Arabic" w:cs="Simplified Arabic"/>
          <w:sz w:val="32"/>
          <w:szCs w:val="32"/>
          <w:u w:val="single"/>
          <w:rtl/>
        </w:rPr>
      </w:pPr>
    </w:p>
    <w:p w14:paraId="2817DEA2" w14:textId="36C4C4E5" w:rsidR="00563C31" w:rsidRDefault="00563C31" w:rsidP="00770CAC">
      <w:pPr>
        <w:spacing w:before="120" w:after="120" w:line="240" w:lineRule="auto"/>
        <w:rPr>
          <w:rFonts w:ascii="Simplified Arabic" w:eastAsia="Sakkal Majalla" w:hAnsi="Simplified Arabic" w:cs="Simplified Arabic"/>
          <w:sz w:val="32"/>
          <w:szCs w:val="32"/>
          <w:u w:val="single"/>
          <w:rtl/>
        </w:rPr>
      </w:pPr>
    </w:p>
    <w:p w14:paraId="35C24914" w14:textId="77777777" w:rsidR="00563C31" w:rsidRDefault="00563C31" w:rsidP="00770CAC">
      <w:pPr>
        <w:spacing w:before="120" w:after="120" w:line="240" w:lineRule="auto"/>
        <w:rPr>
          <w:rFonts w:ascii="Simplified Arabic" w:eastAsia="Sakkal Majalla" w:hAnsi="Simplified Arabic" w:cs="Simplified Arabic"/>
          <w:sz w:val="32"/>
          <w:szCs w:val="32"/>
          <w:u w:val="single"/>
          <w:rtl/>
        </w:rPr>
      </w:pPr>
    </w:p>
    <w:p w14:paraId="1930F39A" w14:textId="77777777" w:rsidR="00563C31" w:rsidRPr="00563C31" w:rsidRDefault="00563C31" w:rsidP="00563C31">
      <w:pPr>
        <w:rPr>
          <w:rFonts w:ascii="Simplified Arabic" w:eastAsia="Sakkal Majalla" w:hAnsi="Simplified Arabic" w:cs="Simplified Arabic"/>
          <w:sz w:val="32"/>
          <w:szCs w:val="32"/>
          <w:u w:val="single"/>
          <w:rtl/>
        </w:rPr>
      </w:pPr>
      <w:r w:rsidRPr="00563C31">
        <w:rPr>
          <w:rFonts w:ascii="Simplified Arabic" w:eastAsia="Sakkal Majalla" w:hAnsi="Simplified Arabic" w:cs="Simplified Arabic"/>
          <w:sz w:val="32"/>
          <w:szCs w:val="32"/>
          <w:u w:val="single"/>
          <w:rtl/>
        </w:rPr>
        <w:br w:type="page"/>
      </w:r>
    </w:p>
    <w:p w14:paraId="0857EA8F" w14:textId="77777777" w:rsidR="00563C31" w:rsidRDefault="00563C31" w:rsidP="00770CAC">
      <w:pPr>
        <w:spacing w:before="120" w:after="120" w:line="240" w:lineRule="auto"/>
        <w:rPr>
          <w:rFonts w:ascii="Simplified Arabic" w:eastAsia="Sakkal Majalla" w:hAnsi="Simplified Arabic" w:cs="Simplified Arabic"/>
          <w:sz w:val="32"/>
          <w:szCs w:val="32"/>
          <w:u w:val="single"/>
          <w:rtl/>
        </w:rPr>
      </w:pPr>
    </w:p>
    <w:tbl>
      <w:tblPr>
        <w:tblStyle w:val="20"/>
        <w:bidiVisual/>
        <w:tblW w:w="0" w:type="auto"/>
        <w:tblLook w:val="04A0" w:firstRow="1" w:lastRow="0" w:firstColumn="1" w:lastColumn="0" w:noHBand="0" w:noVBand="1"/>
      </w:tblPr>
      <w:tblGrid>
        <w:gridCol w:w="2276"/>
        <w:gridCol w:w="6516"/>
      </w:tblGrid>
      <w:tr w:rsidR="00563C31" w14:paraId="6485A9BE" w14:textId="77777777" w:rsidTr="00F22EBD">
        <w:trPr>
          <w:cnfStyle w:val="100000000000" w:firstRow="1" w:lastRow="0" w:firstColumn="0" w:lastColumn="0" w:oddVBand="0" w:evenVBand="0" w:oddHBand="0"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2276" w:type="dxa"/>
          </w:tcPr>
          <w:p w14:paraId="2FCE138B" w14:textId="77777777" w:rsidR="00563C31" w:rsidRDefault="00563C31"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الدراسة</w:t>
            </w:r>
          </w:p>
        </w:tc>
        <w:tc>
          <w:tcPr>
            <w:tcW w:w="6516" w:type="dxa"/>
          </w:tcPr>
          <w:p w14:paraId="0FD079B1" w14:textId="4F15EDBD" w:rsidR="00563C31" w:rsidRDefault="00563C31" w:rsidP="00563C31">
            <w:pPr>
              <w:bidi w:val="0"/>
              <w:spacing w:before="120" w:after="120"/>
              <w:jc w:val="both"/>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Pr>
            </w:pPr>
            <w:r>
              <w:rPr>
                <w:rFonts w:ascii="Simplified Arabic" w:eastAsia="Sakkal Majalla" w:hAnsi="Simplified Arabic" w:cs="Simplified Arabic" w:hint="cs"/>
                <w:b w:val="0"/>
                <w:bCs w:val="0"/>
                <w:sz w:val="32"/>
                <w:szCs w:val="32"/>
                <w:rtl/>
              </w:rPr>
              <w:t>)</w:t>
            </w:r>
            <w:r>
              <w:t xml:space="preserve"> </w:t>
            </w:r>
            <w:proofErr w:type="spellStart"/>
            <w:r w:rsidRPr="00563C31">
              <w:rPr>
                <w:rFonts w:ascii="Simplified Arabic" w:eastAsia="Sakkal Majalla" w:hAnsi="Simplified Arabic" w:cs="Simplified Arabic"/>
                <w:b w:val="0"/>
                <w:bCs w:val="0"/>
                <w:sz w:val="32"/>
                <w:szCs w:val="32"/>
              </w:rPr>
              <w:t>Yuxia</w:t>
            </w:r>
            <w:proofErr w:type="spellEnd"/>
            <w:r w:rsidRPr="00563C31">
              <w:rPr>
                <w:rFonts w:ascii="Simplified Arabic" w:eastAsia="Sakkal Majalla" w:hAnsi="Simplified Arabic" w:cs="Simplified Arabic"/>
                <w:b w:val="0"/>
                <w:bCs w:val="0"/>
                <w:sz w:val="32"/>
                <w:szCs w:val="32"/>
              </w:rPr>
              <w:t xml:space="preserve"> Zhang PhD, BSN, RN, FAAN, </w:t>
            </w:r>
            <w:proofErr w:type="spellStart"/>
            <w:r w:rsidRPr="00563C31">
              <w:rPr>
                <w:rFonts w:ascii="Simplified Arabic" w:eastAsia="Sakkal Majalla" w:hAnsi="Simplified Arabic" w:cs="Simplified Arabic"/>
                <w:b w:val="0"/>
                <w:bCs w:val="0"/>
                <w:sz w:val="32"/>
                <w:szCs w:val="32"/>
              </w:rPr>
              <w:t>Quanlei</w:t>
            </w:r>
            <w:proofErr w:type="spellEnd"/>
            <w:r w:rsidRPr="00563C31">
              <w:rPr>
                <w:rFonts w:ascii="Simplified Arabic" w:eastAsia="Sakkal Majalla" w:hAnsi="Simplified Arabic" w:cs="Simplified Arabic"/>
                <w:b w:val="0"/>
                <w:bCs w:val="0"/>
                <w:sz w:val="32"/>
                <w:szCs w:val="32"/>
              </w:rPr>
              <w:t xml:space="preserve"> Li MPH, MSN, BSN, RN, </w:t>
            </w:r>
            <w:proofErr w:type="spellStart"/>
            <w:r w:rsidRPr="00563C31">
              <w:rPr>
                <w:rFonts w:ascii="Simplified Arabic" w:eastAsia="Sakkal Majalla" w:hAnsi="Simplified Arabic" w:cs="Simplified Arabic"/>
                <w:b w:val="0"/>
                <w:bCs w:val="0"/>
                <w:sz w:val="32"/>
                <w:szCs w:val="32"/>
              </w:rPr>
              <w:t>PhDc</w:t>
            </w:r>
            <w:proofErr w:type="spellEnd"/>
            <w:r w:rsidRPr="00563C31">
              <w:rPr>
                <w:rFonts w:ascii="Simplified Arabic" w:eastAsia="Sakkal Majalla" w:hAnsi="Simplified Arabic" w:cs="Simplified Arabic"/>
                <w:b w:val="0"/>
                <w:bCs w:val="0"/>
                <w:sz w:val="32"/>
                <w:szCs w:val="32"/>
              </w:rPr>
              <w:t xml:space="preserve">, </w:t>
            </w:r>
            <w:proofErr w:type="spellStart"/>
            <w:r w:rsidRPr="00563C31">
              <w:rPr>
                <w:rFonts w:ascii="Simplified Arabic" w:eastAsia="Sakkal Majalla" w:hAnsi="Simplified Arabic" w:cs="Simplified Arabic"/>
                <w:b w:val="0"/>
                <w:bCs w:val="0"/>
                <w:sz w:val="32"/>
                <w:szCs w:val="32"/>
              </w:rPr>
              <w:t>Huaping</w:t>
            </w:r>
            <w:proofErr w:type="spellEnd"/>
            <w:r w:rsidRPr="00563C31">
              <w:rPr>
                <w:rFonts w:ascii="Simplified Arabic" w:eastAsia="Sakkal Majalla" w:hAnsi="Simplified Arabic" w:cs="Simplified Arabic"/>
                <w:b w:val="0"/>
                <w:bCs w:val="0"/>
                <w:sz w:val="32"/>
                <w:szCs w:val="32"/>
              </w:rPr>
              <w:t xml:space="preserve"> Liu PhD, MSN, RN, FAAN</w:t>
            </w:r>
            <w:r>
              <w:rPr>
                <w:rFonts w:ascii="Simplified Arabic" w:eastAsia="Sakkal Majalla" w:hAnsi="Simplified Arabic" w:cs="Simplified Arabic"/>
                <w:b w:val="0"/>
                <w:bCs w:val="0"/>
                <w:sz w:val="32"/>
                <w:szCs w:val="32"/>
              </w:rPr>
              <w:t xml:space="preserve"> , 2019)</w:t>
            </w:r>
          </w:p>
          <w:p w14:paraId="72C9C75C" w14:textId="45B3D990" w:rsidR="00563C31" w:rsidRPr="00563C31" w:rsidRDefault="00563C31" w:rsidP="00563C31">
            <w:pPr>
              <w:bidi w:val="0"/>
              <w:spacing w:before="120" w:after="120"/>
              <w:jc w:val="both"/>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Pr>
            </w:pPr>
            <w:r w:rsidRPr="00563C31">
              <w:rPr>
                <w:rFonts w:ascii="Simplified Arabic" w:eastAsia="Sakkal Majalla" w:hAnsi="Simplified Arabic" w:cs="Simplified Arabic"/>
                <w:sz w:val="32"/>
                <w:szCs w:val="32"/>
              </w:rPr>
              <w:t>From patient satisfaction to patient experience: A call to action for nursing in China</w:t>
            </w:r>
          </w:p>
          <w:p w14:paraId="4BD925A3" w14:textId="6FD8FF5F" w:rsidR="00563C31" w:rsidRPr="009C3159" w:rsidRDefault="00563C31" w:rsidP="00563C31">
            <w:pPr>
              <w:bidi w:val="0"/>
              <w:spacing w:before="120" w:after="120"/>
              <w:cnfStyle w:val="100000000000" w:firstRow="1" w:lastRow="0" w:firstColumn="0" w:lastColumn="0" w:oddVBand="0" w:evenVBand="0" w:oddHBand="0" w:evenHBand="0" w:firstRowFirstColumn="0" w:firstRowLastColumn="0" w:lastRowFirstColumn="0" w:lastRowLastColumn="0"/>
              <w:rPr>
                <w:rFonts w:ascii="Simplified Arabic" w:eastAsia="Sakkal Majalla" w:hAnsi="Simplified Arabic" w:cs="Simplified Arabic"/>
                <w:b w:val="0"/>
                <w:bCs w:val="0"/>
                <w:sz w:val="32"/>
                <w:szCs w:val="32"/>
                <w:rtl/>
              </w:rPr>
            </w:pPr>
            <w:r>
              <w:rPr>
                <w:rFonts w:ascii="Simplified Arabic" w:eastAsia="Sakkal Majalla" w:hAnsi="Simplified Arabic" w:cs="Simplified Arabic" w:hint="cs"/>
                <w:b w:val="0"/>
                <w:bCs w:val="0"/>
                <w:sz w:val="32"/>
                <w:szCs w:val="32"/>
                <w:rtl/>
              </w:rPr>
              <w:t>من رضا المرضى إلى تجربة المريض</w:t>
            </w:r>
          </w:p>
        </w:tc>
      </w:tr>
      <w:tr w:rsidR="00563C31" w14:paraId="2A2EED4C" w14:textId="77777777" w:rsidTr="00F22EBD">
        <w:trPr>
          <w:cnfStyle w:val="000000100000" w:firstRow="0" w:lastRow="0" w:firstColumn="0" w:lastColumn="0" w:oddVBand="0" w:evenVBand="0" w:oddHBand="1" w:evenHBand="0" w:firstRowFirstColumn="0" w:firstRowLastColumn="0" w:lastRowFirstColumn="0" w:lastRowLastColumn="0"/>
          <w:trHeight w:val="1707"/>
        </w:trPr>
        <w:tc>
          <w:tcPr>
            <w:cnfStyle w:val="001000000000" w:firstRow="0" w:lastRow="0" w:firstColumn="1" w:lastColumn="0" w:oddVBand="0" w:evenVBand="0" w:oddHBand="0" w:evenHBand="0" w:firstRowFirstColumn="0" w:firstRowLastColumn="0" w:lastRowFirstColumn="0" w:lastRowLastColumn="0"/>
            <w:tcW w:w="2276" w:type="dxa"/>
          </w:tcPr>
          <w:p w14:paraId="76CDBB75" w14:textId="77777777" w:rsidR="00563C31" w:rsidRDefault="00563C31"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أهداف الدراسة</w:t>
            </w:r>
          </w:p>
        </w:tc>
        <w:tc>
          <w:tcPr>
            <w:tcW w:w="6516" w:type="dxa"/>
          </w:tcPr>
          <w:p w14:paraId="4D9D64C0" w14:textId="748E8FB3" w:rsidR="00563C31" w:rsidRPr="009C3159" w:rsidRDefault="00563C31" w:rsidP="00F22EBD">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دعوة للعمل من أجل التمريض في الصين</w:t>
            </w:r>
          </w:p>
        </w:tc>
      </w:tr>
      <w:tr w:rsidR="00563C31" w14:paraId="1BD0A485" w14:textId="77777777" w:rsidTr="00F22EBD">
        <w:trPr>
          <w:trHeight w:val="1105"/>
        </w:trPr>
        <w:tc>
          <w:tcPr>
            <w:cnfStyle w:val="001000000000" w:firstRow="0" w:lastRow="0" w:firstColumn="1" w:lastColumn="0" w:oddVBand="0" w:evenVBand="0" w:oddHBand="0" w:evenHBand="0" w:firstRowFirstColumn="0" w:firstRowLastColumn="0" w:lastRowFirstColumn="0" w:lastRowLastColumn="0"/>
            <w:tcW w:w="2276" w:type="dxa"/>
          </w:tcPr>
          <w:p w14:paraId="65524464" w14:textId="77777777" w:rsidR="00563C31" w:rsidRDefault="00563C31"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المستقل</w:t>
            </w:r>
          </w:p>
        </w:tc>
        <w:tc>
          <w:tcPr>
            <w:tcW w:w="6516" w:type="dxa"/>
          </w:tcPr>
          <w:p w14:paraId="20168A9E" w14:textId="2220FBB2" w:rsidR="00563C31" w:rsidRPr="009C3159" w:rsidRDefault="00563C31" w:rsidP="00F22EBD">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تجربة المريض في التمريض في الصين</w:t>
            </w:r>
          </w:p>
        </w:tc>
      </w:tr>
      <w:tr w:rsidR="00563C31" w14:paraId="6EF77504" w14:textId="77777777" w:rsidTr="00F22EBD">
        <w:trPr>
          <w:cnfStyle w:val="000000100000" w:firstRow="0" w:lastRow="0" w:firstColumn="0" w:lastColumn="0" w:oddVBand="0" w:evenVBand="0" w:oddHBand="1" w:evenHBand="0" w:firstRowFirstColumn="0" w:firstRowLastColumn="0" w:lastRowFirstColumn="0" w:lastRowLastColumn="0"/>
          <w:trHeight w:val="1121"/>
        </w:trPr>
        <w:tc>
          <w:tcPr>
            <w:cnfStyle w:val="001000000000" w:firstRow="0" w:lastRow="0" w:firstColumn="1" w:lastColumn="0" w:oddVBand="0" w:evenVBand="0" w:oddHBand="0" w:evenHBand="0" w:firstRowFirstColumn="0" w:firstRowLastColumn="0" w:lastRowFirstColumn="0" w:lastRowLastColumn="0"/>
            <w:tcW w:w="2276" w:type="dxa"/>
          </w:tcPr>
          <w:p w14:paraId="2E4442FB" w14:textId="77777777" w:rsidR="00563C31" w:rsidRDefault="00563C31"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المتغير التابع</w:t>
            </w:r>
          </w:p>
        </w:tc>
        <w:tc>
          <w:tcPr>
            <w:tcW w:w="6516" w:type="dxa"/>
          </w:tcPr>
          <w:p w14:paraId="0BCA67A9" w14:textId="43BFBE52" w:rsidR="00563C31" w:rsidRPr="009C3159" w:rsidRDefault="00563C31" w:rsidP="00F22EBD">
            <w:pPr>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xml:space="preserve">أثر تجربة المريض على طاقم التمريض </w:t>
            </w:r>
          </w:p>
        </w:tc>
      </w:tr>
      <w:tr w:rsidR="00563C31" w14:paraId="2B4AD579" w14:textId="77777777" w:rsidTr="00F22EBD">
        <w:trPr>
          <w:trHeight w:val="1123"/>
        </w:trPr>
        <w:tc>
          <w:tcPr>
            <w:cnfStyle w:val="001000000000" w:firstRow="0" w:lastRow="0" w:firstColumn="1" w:lastColumn="0" w:oddVBand="0" w:evenVBand="0" w:oddHBand="0" w:evenHBand="0" w:firstRowFirstColumn="0" w:firstRowLastColumn="0" w:lastRowFirstColumn="0" w:lastRowLastColumn="0"/>
            <w:tcW w:w="2276" w:type="dxa"/>
          </w:tcPr>
          <w:p w14:paraId="26510441" w14:textId="77777777" w:rsidR="00563C31" w:rsidRDefault="00563C31"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منهجية البحث</w:t>
            </w:r>
          </w:p>
        </w:tc>
        <w:tc>
          <w:tcPr>
            <w:tcW w:w="6516" w:type="dxa"/>
          </w:tcPr>
          <w:p w14:paraId="0D1CF760" w14:textId="77777777" w:rsidR="00563C31" w:rsidRPr="009C3159" w:rsidRDefault="00563C31" w:rsidP="00F22EBD">
            <w:pPr>
              <w:spacing w:before="120" w:after="120"/>
              <w:cnfStyle w:val="000000000000" w:firstRow="0" w:lastRow="0" w:firstColumn="0" w:lastColumn="0" w:oddVBand="0" w:evenVBand="0" w:oddHBand="0" w:evenHBand="0" w:firstRowFirstColumn="0" w:firstRowLastColumn="0" w:lastRowFirstColumn="0" w:lastRowLastColumn="0"/>
              <w:rPr>
                <w:rFonts w:ascii="Simplified Arabic" w:eastAsia="Sakkal Majalla" w:hAnsi="Simplified Arabic" w:cs="Simplified Arabic"/>
                <w:sz w:val="32"/>
                <w:szCs w:val="32"/>
                <w:rtl/>
              </w:rPr>
            </w:pPr>
            <w:r w:rsidRPr="009C3159">
              <w:rPr>
                <w:rFonts w:ascii="Simplified Arabic" w:eastAsia="Sakkal Majalla" w:hAnsi="Simplified Arabic" w:cs="Simplified Arabic" w:hint="cs"/>
                <w:sz w:val="32"/>
                <w:szCs w:val="32"/>
                <w:rtl/>
              </w:rPr>
              <w:t>المنهج الوصفي التحليل</w:t>
            </w:r>
            <w:r>
              <w:rPr>
                <w:rFonts w:ascii="Simplified Arabic" w:eastAsia="Sakkal Majalla" w:hAnsi="Simplified Arabic" w:cs="Simplified Arabic" w:hint="cs"/>
                <w:sz w:val="32"/>
                <w:szCs w:val="32"/>
                <w:rtl/>
              </w:rPr>
              <w:t>ي</w:t>
            </w:r>
          </w:p>
        </w:tc>
      </w:tr>
      <w:tr w:rsidR="00563C31" w14:paraId="16823D2F" w14:textId="77777777" w:rsidTr="00F22EBD">
        <w:trPr>
          <w:cnfStyle w:val="000000100000" w:firstRow="0" w:lastRow="0" w:firstColumn="0" w:lastColumn="0" w:oddVBand="0" w:evenVBand="0" w:oddHBand="1" w:evenHBand="0" w:firstRowFirstColumn="0" w:firstRowLastColumn="0" w:lastRowFirstColumn="0" w:lastRowLastColumn="0"/>
          <w:trHeight w:val="3393"/>
        </w:trPr>
        <w:tc>
          <w:tcPr>
            <w:cnfStyle w:val="001000000000" w:firstRow="0" w:lastRow="0" w:firstColumn="1" w:lastColumn="0" w:oddVBand="0" w:evenVBand="0" w:oddHBand="0" w:evenHBand="0" w:firstRowFirstColumn="0" w:firstRowLastColumn="0" w:lastRowFirstColumn="0" w:lastRowLastColumn="0"/>
            <w:tcW w:w="2276" w:type="dxa"/>
          </w:tcPr>
          <w:p w14:paraId="70EC5440" w14:textId="77777777" w:rsidR="00563C31" w:rsidRDefault="00563C31" w:rsidP="00F22EBD">
            <w:pPr>
              <w:spacing w:before="120" w:after="120"/>
              <w:rPr>
                <w:rFonts w:ascii="Simplified Arabic" w:eastAsia="Sakkal Majalla" w:hAnsi="Simplified Arabic" w:cs="Simplified Arabic"/>
                <w:sz w:val="32"/>
                <w:szCs w:val="32"/>
                <w:u w:val="single"/>
                <w:rtl/>
              </w:rPr>
            </w:pPr>
            <w:r>
              <w:rPr>
                <w:rFonts w:ascii="Simplified Arabic" w:eastAsia="Sakkal Majalla" w:hAnsi="Simplified Arabic" w:cs="Simplified Arabic" w:hint="cs"/>
                <w:sz w:val="32"/>
                <w:szCs w:val="32"/>
                <w:u w:val="single"/>
                <w:rtl/>
              </w:rPr>
              <w:t>أهم النتائج والتوصيات</w:t>
            </w:r>
          </w:p>
        </w:tc>
        <w:tc>
          <w:tcPr>
            <w:tcW w:w="6516" w:type="dxa"/>
          </w:tcPr>
          <w:p w14:paraId="5613E7A5" w14:textId="77777777" w:rsidR="00563C31" w:rsidRP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r w:rsidRPr="00563C31">
              <w:rPr>
                <w:rFonts w:ascii="Simplified Arabic" w:eastAsia="Sakkal Majalla" w:hAnsi="Simplified Arabic" w:cs="Simplified Arabic"/>
                <w:sz w:val="32"/>
                <w:szCs w:val="32"/>
              </w:rPr>
              <w:t>Abstract</w:t>
            </w:r>
          </w:p>
          <w:p w14:paraId="54AA9A5A" w14:textId="77777777" w:rsidR="00563C31" w:rsidRP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r w:rsidRPr="00563C31">
              <w:rPr>
                <w:rFonts w:ascii="Simplified Arabic" w:eastAsia="Sakkal Majalla" w:hAnsi="Simplified Arabic" w:cs="Simplified Arabic"/>
                <w:sz w:val="32"/>
                <w:szCs w:val="32"/>
              </w:rPr>
              <w:t>Aim</w:t>
            </w:r>
          </w:p>
          <w:p w14:paraId="2FF060BD" w14:textId="77777777" w:rsidR="00563C31" w:rsidRP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r w:rsidRPr="00563C31">
              <w:rPr>
                <w:rFonts w:ascii="Simplified Arabic" w:eastAsia="Sakkal Majalla" w:hAnsi="Simplified Arabic" w:cs="Simplified Arabic"/>
                <w:sz w:val="32"/>
                <w:szCs w:val="32"/>
              </w:rPr>
              <w:t>This commentary presents a preliminary overview of patient experience studies to advocate for advancing research and practice focusing on patient experience in nursing in China</w:t>
            </w:r>
            <w:r w:rsidRPr="00563C31">
              <w:rPr>
                <w:rFonts w:ascii="Simplified Arabic" w:eastAsia="Sakkal Majalla" w:hAnsi="Simplified Arabic" w:cs="Simplified Arabic"/>
                <w:sz w:val="32"/>
                <w:szCs w:val="32"/>
                <w:rtl/>
              </w:rPr>
              <w:t>.</w:t>
            </w:r>
          </w:p>
          <w:p w14:paraId="33BBF7AC" w14:textId="188E8F51" w:rsid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p>
          <w:p w14:paraId="4D194020" w14:textId="77777777" w:rsidR="00563C31" w:rsidRP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r w:rsidRPr="00563C31">
              <w:rPr>
                <w:rFonts w:ascii="Simplified Arabic" w:eastAsia="Sakkal Majalla" w:hAnsi="Simplified Arabic" w:cs="Simplified Arabic"/>
                <w:sz w:val="32"/>
                <w:szCs w:val="32"/>
              </w:rPr>
              <w:lastRenderedPageBreak/>
              <w:t>Background</w:t>
            </w:r>
          </w:p>
          <w:p w14:paraId="5CBDDFC5" w14:textId="77777777" w:rsidR="00563C31" w:rsidRP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r w:rsidRPr="00563C31">
              <w:rPr>
                <w:rFonts w:ascii="Simplified Arabic" w:eastAsia="Sakkal Majalla" w:hAnsi="Simplified Arabic" w:cs="Simplified Arabic"/>
                <w:sz w:val="32"/>
                <w:szCs w:val="32"/>
              </w:rPr>
              <w:t>There is a growing worldwide focus on evaluation of patient experience. Increasing numbers of national patient experience surveys have been conducted in China; however, nursing seems to be overlooked in this growing trend</w:t>
            </w:r>
            <w:r w:rsidRPr="00563C31">
              <w:rPr>
                <w:rFonts w:ascii="Simplified Arabic" w:eastAsia="Sakkal Majalla" w:hAnsi="Simplified Arabic" w:cs="Simplified Arabic"/>
                <w:sz w:val="32"/>
                <w:szCs w:val="32"/>
                <w:rtl/>
              </w:rPr>
              <w:t>.</w:t>
            </w:r>
          </w:p>
          <w:p w14:paraId="7B3E61BA" w14:textId="77777777" w:rsidR="00563C31" w:rsidRP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p>
          <w:p w14:paraId="2338229E" w14:textId="77777777" w:rsidR="00563C31" w:rsidRP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r w:rsidRPr="00563C31">
              <w:rPr>
                <w:rFonts w:ascii="Simplified Arabic" w:eastAsia="Sakkal Majalla" w:hAnsi="Simplified Arabic" w:cs="Simplified Arabic"/>
                <w:sz w:val="32"/>
                <w:szCs w:val="32"/>
              </w:rPr>
              <w:t>Evaluation</w:t>
            </w:r>
          </w:p>
          <w:p w14:paraId="3B94DF97" w14:textId="77777777" w:rsidR="00563C31" w:rsidRP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r w:rsidRPr="00563C31">
              <w:rPr>
                <w:rFonts w:ascii="Simplified Arabic" w:eastAsia="Sakkal Majalla" w:hAnsi="Simplified Arabic" w:cs="Simplified Arabic"/>
                <w:sz w:val="32"/>
                <w:szCs w:val="32"/>
              </w:rPr>
              <w:t>A systematic search and review of studies reporting patient experience in nursing was conducted with China National Knowledge Infrastructure (CNKI) from inception through 11 November 2019</w:t>
            </w:r>
            <w:r w:rsidRPr="00563C31">
              <w:rPr>
                <w:rFonts w:ascii="Simplified Arabic" w:eastAsia="Sakkal Majalla" w:hAnsi="Simplified Arabic" w:cs="Simplified Arabic"/>
                <w:sz w:val="32"/>
                <w:szCs w:val="32"/>
                <w:rtl/>
              </w:rPr>
              <w:t>.</w:t>
            </w:r>
          </w:p>
          <w:p w14:paraId="595275AD" w14:textId="77777777" w:rsidR="00563C31" w:rsidRP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p>
          <w:p w14:paraId="4B79552C" w14:textId="77777777" w:rsidR="00563C31" w:rsidRP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r w:rsidRPr="00563C31">
              <w:rPr>
                <w:rFonts w:ascii="Simplified Arabic" w:eastAsia="Sakkal Majalla" w:hAnsi="Simplified Arabic" w:cs="Simplified Arabic"/>
                <w:sz w:val="32"/>
                <w:szCs w:val="32"/>
              </w:rPr>
              <w:t>Key issues</w:t>
            </w:r>
          </w:p>
          <w:p w14:paraId="08C56556" w14:textId="77777777" w:rsidR="00563C31" w:rsidRP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r w:rsidRPr="00563C31">
              <w:rPr>
                <w:rFonts w:ascii="Simplified Arabic" w:eastAsia="Sakkal Majalla" w:hAnsi="Simplified Arabic" w:cs="Simplified Arabic"/>
                <w:sz w:val="32"/>
                <w:szCs w:val="32"/>
              </w:rPr>
              <w:t>Inappropriate use and expression of patient experience led to confusion and misunderstandings. High-quality studies specifically for patient experience was lacking, especially those adopting quantitative and mixed methods designs. Tools with adequate input from nursing were scant</w:t>
            </w:r>
            <w:r w:rsidRPr="00563C31">
              <w:rPr>
                <w:rFonts w:ascii="Simplified Arabic" w:eastAsia="Sakkal Majalla" w:hAnsi="Simplified Arabic" w:cs="Simplified Arabic"/>
                <w:sz w:val="32"/>
                <w:szCs w:val="32"/>
                <w:rtl/>
              </w:rPr>
              <w:t>.</w:t>
            </w:r>
          </w:p>
          <w:p w14:paraId="17CD3A62" w14:textId="1B4BDE31" w:rsid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p>
          <w:p w14:paraId="4897C4FC" w14:textId="016CC075" w:rsid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p>
          <w:p w14:paraId="441FF1DD" w14:textId="77777777" w:rsidR="00563C31" w:rsidRP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p>
          <w:p w14:paraId="37458689" w14:textId="77777777" w:rsidR="00563C31" w:rsidRP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r w:rsidRPr="00563C31">
              <w:rPr>
                <w:rFonts w:ascii="Simplified Arabic" w:eastAsia="Sakkal Majalla" w:hAnsi="Simplified Arabic" w:cs="Simplified Arabic"/>
                <w:sz w:val="32"/>
                <w:szCs w:val="32"/>
              </w:rPr>
              <w:lastRenderedPageBreak/>
              <w:t>Conclusions</w:t>
            </w:r>
          </w:p>
          <w:p w14:paraId="014713CF" w14:textId="77777777" w:rsidR="00563C31" w:rsidRP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r w:rsidRPr="00563C31">
              <w:rPr>
                <w:rFonts w:ascii="Simplified Arabic" w:eastAsia="Sakkal Majalla" w:hAnsi="Simplified Arabic" w:cs="Simplified Arabic"/>
                <w:sz w:val="32"/>
                <w:szCs w:val="32"/>
              </w:rPr>
              <w:t>Patient experience studies in nursing are still nascent in China in terms of quantity, quality and diversity</w:t>
            </w:r>
            <w:r w:rsidRPr="00563C31">
              <w:rPr>
                <w:rFonts w:ascii="Simplified Arabic" w:eastAsia="Sakkal Majalla" w:hAnsi="Simplified Arabic" w:cs="Simplified Arabic"/>
                <w:sz w:val="32"/>
                <w:szCs w:val="32"/>
                <w:rtl/>
              </w:rPr>
              <w:t>.</w:t>
            </w:r>
          </w:p>
          <w:p w14:paraId="1ECF9E1B" w14:textId="77777777" w:rsidR="00563C31" w:rsidRP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p>
          <w:p w14:paraId="1DF1243D" w14:textId="77777777" w:rsidR="00563C31" w:rsidRPr="00563C31"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Pr>
            </w:pPr>
            <w:r w:rsidRPr="00563C31">
              <w:rPr>
                <w:rFonts w:ascii="Simplified Arabic" w:eastAsia="Sakkal Majalla" w:hAnsi="Simplified Arabic" w:cs="Simplified Arabic"/>
                <w:sz w:val="32"/>
                <w:szCs w:val="32"/>
              </w:rPr>
              <w:t>Implications for Nursing Management</w:t>
            </w:r>
          </w:p>
          <w:p w14:paraId="4772B478" w14:textId="47080081" w:rsidR="00563C31" w:rsidRPr="009C3159" w:rsidRDefault="00563C31" w:rsidP="00563C31">
            <w:pPr>
              <w:bidi w:val="0"/>
              <w:spacing w:before="120" w:after="120"/>
              <w:cnfStyle w:val="000000100000" w:firstRow="0" w:lastRow="0" w:firstColumn="0" w:lastColumn="0" w:oddVBand="0" w:evenVBand="0" w:oddHBand="1" w:evenHBand="0" w:firstRowFirstColumn="0" w:firstRowLastColumn="0" w:lastRowFirstColumn="0" w:lastRowLastColumn="0"/>
              <w:rPr>
                <w:rFonts w:ascii="Simplified Arabic" w:eastAsia="Sakkal Majalla" w:hAnsi="Simplified Arabic" w:cs="Simplified Arabic"/>
                <w:sz w:val="32"/>
                <w:szCs w:val="32"/>
                <w:rtl/>
              </w:rPr>
            </w:pPr>
            <w:r w:rsidRPr="00563C31">
              <w:rPr>
                <w:rFonts w:ascii="Simplified Arabic" w:eastAsia="Sakkal Majalla" w:hAnsi="Simplified Arabic" w:cs="Simplified Arabic"/>
                <w:sz w:val="32"/>
                <w:szCs w:val="32"/>
              </w:rPr>
              <w:t>The concept of patient experience should be clearly defined through performing a systematic integrative review. Well-conducted qualitative, quantitative and mixed methods studies are especially needed. Nursing should be more involved in development of tool for measuring patient experience, and an instrument with a clear construct definition, systematically developed and psychometrically validated, constructed by nursing researchers will be valuable.</w:t>
            </w:r>
          </w:p>
        </w:tc>
      </w:tr>
    </w:tbl>
    <w:p w14:paraId="0E03EDF4" w14:textId="463C09FC" w:rsidR="00E10CF7" w:rsidRDefault="00E10CF7" w:rsidP="00770CAC">
      <w:pPr>
        <w:spacing w:before="120" w:after="120" w:line="240" w:lineRule="auto"/>
        <w:rPr>
          <w:rFonts w:ascii="Simplified Arabic" w:eastAsia="Sakkal Majalla" w:hAnsi="Simplified Arabic" w:cs="Simplified Arabic"/>
          <w:sz w:val="32"/>
          <w:szCs w:val="32"/>
          <w:u w:val="single"/>
          <w:rtl/>
        </w:rPr>
      </w:pPr>
      <w:r>
        <w:rPr>
          <w:rFonts w:ascii="Simplified Arabic" w:eastAsia="Sakkal Majalla" w:hAnsi="Simplified Arabic" w:cs="Simplified Arabic"/>
          <w:sz w:val="32"/>
          <w:szCs w:val="32"/>
          <w:u w:val="single"/>
          <w:rtl/>
        </w:rPr>
        <w:lastRenderedPageBreak/>
        <w:br w:type="page"/>
      </w:r>
    </w:p>
    <w:p w14:paraId="089D989C" w14:textId="77777777" w:rsidR="00585FDA" w:rsidRDefault="00585FDA" w:rsidP="00585FDA">
      <w:pPr>
        <w:rPr>
          <w:rFonts w:ascii="Simplified Arabic" w:eastAsia="Sakkal Majalla" w:hAnsi="Simplified Arabic" w:cs="Simplified Arabic"/>
          <w:sz w:val="32"/>
          <w:szCs w:val="32"/>
          <w:u w:val="single"/>
          <w:rtl/>
        </w:rPr>
      </w:pPr>
    </w:p>
    <w:p w14:paraId="72181BFE" w14:textId="77777777" w:rsidR="006849A1" w:rsidRPr="00DF1F28" w:rsidRDefault="00585FDA" w:rsidP="00997874">
      <w:pPr>
        <w:spacing w:line="276" w:lineRule="auto"/>
        <w:rPr>
          <w:rFonts w:ascii="Simplified Arabic" w:eastAsia="Sakkal Majalla" w:hAnsi="Simplified Arabic" w:cs="Simplified Arabic"/>
          <w:b/>
          <w:bCs/>
          <w:sz w:val="32"/>
          <w:szCs w:val="32"/>
          <w:u w:val="single"/>
          <w:rtl/>
        </w:rPr>
      </w:pPr>
      <w:r w:rsidRPr="00DF1F28">
        <w:rPr>
          <w:rFonts w:ascii="Simplified Arabic" w:eastAsia="Sakkal Majalla" w:hAnsi="Simplified Arabic" w:cs="Simplified Arabic" w:hint="cs"/>
          <w:b/>
          <w:bCs/>
          <w:sz w:val="32"/>
          <w:szCs w:val="32"/>
          <w:u w:val="single"/>
          <w:rtl/>
        </w:rPr>
        <w:t>نتائج الدراسات السابقة</w:t>
      </w:r>
      <w:r w:rsidR="006849A1" w:rsidRPr="00DF1F28">
        <w:rPr>
          <w:rFonts w:ascii="Simplified Arabic" w:eastAsia="Sakkal Majalla" w:hAnsi="Simplified Arabic" w:cs="Simplified Arabic" w:hint="cs"/>
          <w:b/>
          <w:bCs/>
          <w:sz w:val="32"/>
          <w:szCs w:val="32"/>
          <w:u w:val="single"/>
          <w:rtl/>
        </w:rPr>
        <w:t>:</w:t>
      </w:r>
    </w:p>
    <w:p w14:paraId="1E759CBB" w14:textId="77777777" w:rsidR="009C42B2" w:rsidRDefault="006849A1" w:rsidP="00997874">
      <w:pPr>
        <w:spacing w:line="276"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tab/>
      </w:r>
      <w:r>
        <w:rPr>
          <w:rFonts w:ascii="Simplified Arabic" w:eastAsia="Sakkal Majalla" w:hAnsi="Simplified Arabic" w:cs="Simplified Arabic" w:hint="cs"/>
          <w:sz w:val="32"/>
          <w:szCs w:val="32"/>
          <w:rtl/>
        </w:rPr>
        <w:t xml:space="preserve">تناولت الدراسات السابقة تأثير تجربة المراجعين على الخدمات الصحية في المستشفيات، وتوصل الباحث إلى مجموعة نتائج ساهمت في فهم احتياج المستفيدين مقارنة بالمراجعين كون المستفيد من خدمة المراكز الطبية والمستشفيات قريب </w:t>
      </w:r>
      <w:r w:rsidR="009C42B2">
        <w:rPr>
          <w:rFonts w:ascii="Simplified Arabic" w:eastAsia="Sakkal Majalla" w:hAnsi="Simplified Arabic" w:cs="Simplified Arabic" w:hint="cs"/>
          <w:sz w:val="32"/>
          <w:szCs w:val="32"/>
          <w:rtl/>
        </w:rPr>
        <w:t>من نفس المستفيد متلقي الخدمة الإسعافية فهنا لدينة خدمة ما قبل المستشفى (خدمة إسعافية) وخدمة ما بعد المستشفى (خدمة صحية) داخل المنشأة الطبية،</w:t>
      </w:r>
      <w:r>
        <w:rPr>
          <w:rFonts w:ascii="Simplified Arabic" w:eastAsia="Sakkal Majalla" w:hAnsi="Simplified Arabic" w:cs="Simplified Arabic" w:hint="cs"/>
          <w:sz w:val="32"/>
          <w:szCs w:val="32"/>
          <w:rtl/>
        </w:rPr>
        <w:t xml:space="preserve"> </w:t>
      </w:r>
      <w:r w:rsidR="009C42B2">
        <w:rPr>
          <w:rFonts w:ascii="Simplified Arabic" w:eastAsia="Sakkal Majalla" w:hAnsi="Simplified Arabic" w:cs="Simplified Arabic" w:hint="cs"/>
          <w:sz w:val="32"/>
          <w:szCs w:val="32"/>
          <w:rtl/>
        </w:rPr>
        <w:t>ومن أبرز هذه النتائج:</w:t>
      </w:r>
    </w:p>
    <w:p w14:paraId="1FCBDB12" w14:textId="77777777" w:rsidR="009C42B2" w:rsidRDefault="009C42B2" w:rsidP="00997874">
      <w:pPr>
        <w:spacing w:line="276"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tab/>
      </w:r>
      <w:r>
        <w:rPr>
          <w:rFonts w:ascii="Simplified Arabic" w:eastAsia="Sakkal Majalla" w:hAnsi="Simplified Arabic" w:cs="Simplified Arabic" w:hint="cs"/>
          <w:sz w:val="32"/>
          <w:szCs w:val="32"/>
          <w:rtl/>
        </w:rPr>
        <w:t>أثر زمن الاستجابة السريعة: حيث تناولت مجموعة من الدراسات أن زمن الاستجابة والثواني والدقائق الذهبية الأولى قد تنقذ حياة وتحافظ على الأرواح وتحد من المضاعفات.</w:t>
      </w:r>
    </w:p>
    <w:p w14:paraId="52FA0849" w14:textId="77777777" w:rsidR="009C42B2" w:rsidRDefault="009C42B2" w:rsidP="00997874">
      <w:pPr>
        <w:spacing w:line="276"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tab/>
      </w:r>
      <w:r>
        <w:rPr>
          <w:rFonts w:ascii="Simplified Arabic" w:eastAsia="Sakkal Majalla" w:hAnsi="Simplified Arabic" w:cs="Simplified Arabic" w:hint="cs"/>
          <w:sz w:val="32"/>
          <w:szCs w:val="32"/>
          <w:rtl/>
        </w:rPr>
        <w:t>التواصل والتعاطف: أظهرت دراسات عديدة أن التواصل الفعال وتقديم التعاطف المهني والإنساني بين مقدم الخدمة الطبية وبين المستفيدين يزيد من مستوى الرضا ويعزز الشعور بالأمان والثقة بالخدمة خاصة في الحالات الطارئة.</w:t>
      </w:r>
      <w:r>
        <w:rPr>
          <w:rFonts w:ascii="Simplified Arabic" w:eastAsia="Sakkal Majalla" w:hAnsi="Simplified Arabic" w:cs="Simplified Arabic"/>
          <w:sz w:val="32"/>
          <w:szCs w:val="32"/>
          <w:rtl/>
        </w:rPr>
        <w:tab/>
      </w:r>
    </w:p>
    <w:p w14:paraId="057D2994" w14:textId="77777777" w:rsidR="00C564B0" w:rsidRDefault="009C42B2" w:rsidP="00997874">
      <w:pPr>
        <w:spacing w:line="276"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tab/>
      </w:r>
      <w:r>
        <w:rPr>
          <w:rFonts w:ascii="Simplified Arabic" w:eastAsia="Sakkal Majalla" w:hAnsi="Simplified Arabic" w:cs="Simplified Arabic" w:hint="cs"/>
          <w:sz w:val="32"/>
          <w:szCs w:val="32"/>
          <w:rtl/>
        </w:rPr>
        <w:t xml:space="preserve">الكفاءة المهنية: أكدت الأبحاث </w:t>
      </w:r>
      <w:r w:rsidR="00C564B0">
        <w:rPr>
          <w:rFonts w:ascii="Simplified Arabic" w:eastAsia="Sakkal Majalla" w:hAnsi="Simplified Arabic" w:cs="Simplified Arabic" w:hint="cs"/>
          <w:sz w:val="32"/>
          <w:szCs w:val="32"/>
          <w:rtl/>
        </w:rPr>
        <w:t>أن الخبرة والكفاءة المهنية ترفع مستوى الرضا لدى المستفيد وتعتبر أحد العوامل الرئيسية التي يتم عليها قياس الخدمة المقدمة.</w:t>
      </w:r>
    </w:p>
    <w:p w14:paraId="31C991AF" w14:textId="77777777" w:rsidR="00C564B0" w:rsidRDefault="00C564B0" w:rsidP="00997874">
      <w:pPr>
        <w:spacing w:line="276"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tab/>
      </w:r>
      <w:r>
        <w:rPr>
          <w:rFonts w:ascii="Simplified Arabic" w:eastAsia="Sakkal Majalla" w:hAnsi="Simplified Arabic" w:cs="Simplified Arabic" w:hint="cs"/>
          <w:sz w:val="32"/>
          <w:szCs w:val="32"/>
          <w:rtl/>
        </w:rPr>
        <w:t>توافر المعدات والتجهيزات: أشارت الدراسات إلى أن نقص التموين الطبي والتجهيزات والأدوات الصحية قد يؤدي إلى عدم كفاءة الخدمة الطبية أو حصول مضاعفات غير مرعوبة ورضا مستفيد منخفض.</w:t>
      </w:r>
    </w:p>
    <w:p w14:paraId="3F7CD6B5" w14:textId="77777777" w:rsidR="00997874" w:rsidRDefault="00C564B0" w:rsidP="00997874">
      <w:pPr>
        <w:spacing w:line="276"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tab/>
      </w:r>
      <w:r>
        <w:rPr>
          <w:rFonts w:ascii="Simplified Arabic" w:eastAsia="Sakkal Majalla" w:hAnsi="Simplified Arabic" w:cs="Simplified Arabic" w:hint="cs"/>
          <w:sz w:val="32"/>
          <w:szCs w:val="32"/>
          <w:rtl/>
        </w:rPr>
        <w:t>تجربة المستفيد الكلية: أشارت الأبحاث إلى أن تجربة المستفيد تتأثر بعوامل متعددة مثل: سرعة تقديم الخدمة، واهتمام الفريق الطبي، وعدم تعقيد الإجراءات، وضوح مراحل الخدمة المقدمة، وجودة الثقة أمام مقدم الخدمة.</w:t>
      </w:r>
    </w:p>
    <w:p w14:paraId="799254D4" w14:textId="77777777" w:rsidR="00997874" w:rsidRPr="00997874" w:rsidRDefault="00997874" w:rsidP="00997874">
      <w:pPr>
        <w:rPr>
          <w:rFonts w:ascii="Simplified Arabic" w:eastAsia="Sakkal Majalla" w:hAnsi="Simplified Arabic" w:cs="Simplified Arabic"/>
          <w:sz w:val="32"/>
          <w:szCs w:val="32"/>
          <w:u w:val="single"/>
          <w:rtl/>
        </w:rPr>
      </w:pPr>
      <w:r w:rsidRPr="00997874">
        <w:rPr>
          <w:rFonts w:ascii="Simplified Arabic" w:eastAsia="Sakkal Majalla" w:hAnsi="Simplified Arabic" w:cs="Simplified Arabic"/>
          <w:sz w:val="32"/>
          <w:szCs w:val="32"/>
          <w:u w:val="single"/>
          <w:rtl/>
        </w:rPr>
        <w:br w:type="page"/>
      </w:r>
    </w:p>
    <w:p w14:paraId="2A9D4548" w14:textId="77777777" w:rsidR="00997874" w:rsidRDefault="00997874" w:rsidP="009C42B2">
      <w:pPr>
        <w:jc w:val="both"/>
        <w:rPr>
          <w:rFonts w:ascii="Simplified Arabic" w:eastAsia="Sakkal Majalla" w:hAnsi="Simplified Arabic" w:cs="Simplified Arabic"/>
          <w:sz w:val="32"/>
          <w:szCs w:val="32"/>
          <w:u w:val="single"/>
          <w:rtl/>
        </w:rPr>
      </w:pPr>
    </w:p>
    <w:p w14:paraId="2EEB137A" w14:textId="77777777" w:rsidR="00997874" w:rsidRPr="00DF1F28" w:rsidRDefault="00997874" w:rsidP="00D271AC">
      <w:pPr>
        <w:spacing w:line="360" w:lineRule="auto"/>
        <w:jc w:val="both"/>
        <w:rPr>
          <w:rFonts w:ascii="Simplified Arabic" w:eastAsia="Sakkal Majalla" w:hAnsi="Simplified Arabic" w:cs="Simplified Arabic"/>
          <w:b/>
          <w:bCs/>
          <w:sz w:val="32"/>
          <w:szCs w:val="32"/>
          <w:u w:val="single"/>
          <w:rtl/>
        </w:rPr>
      </w:pPr>
      <w:r w:rsidRPr="00DF1F28">
        <w:rPr>
          <w:rFonts w:ascii="Simplified Arabic" w:eastAsia="Sakkal Majalla" w:hAnsi="Simplified Arabic" w:cs="Simplified Arabic" w:hint="cs"/>
          <w:b/>
          <w:bCs/>
          <w:sz w:val="32"/>
          <w:szCs w:val="32"/>
          <w:u w:val="single"/>
          <w:rtl/>
        </w:rPr>
        <w:t>الدراسة الحالية مقارنة بالدراسات السابقة:</w:t>
      </w:r>
    </w:p>
    <w:p w14:paraId="00016AFE" w14:textId="2BDA67B1" w:rsidR="00585FDA" w:rsidRPr="00585FDA" w:rsidRDefault="00997874" w:rsidP="00D271AC">
      <w:pPr>
        <w:spacing w:line="360" w:lineRule="auto"/>
        <w:jc w:val="both"/>
        <w:rPr>
          <w:rFonts w:ascii="Simplified Arabic" w:eastAsia="Sakkal Majalla" w:hAnsi="Simplified Arabic" w:cs="Simplified Arabic"/>
          <w:sz w:val="32"/>
          <w:szCs w:val="32"/>
          <w:u w:val="single"/>
          <w:rtl/>
        </w:rPr>
      </w:pPr>
      <w:r>
        <w:rPr>
          <w:rFonts w:ascii="Simplified Arabic" w:eastAsia="Sakkal Majalla" w:hAnsi="Simplified Arabic" w:cs="Simplified Arabic"/>
          <w:sz w:val="32"/>
          <w:szCs w:val="32"/>
          <w:rtl/>
        </w:rPr>
        <w:tab/>
      </w:r>
      <w:r>
        <w:rPr>
          <w:rFonts w:ascii="Simplified Arabic" w:eastAsia="Sakkal Majalla" w:hAnsi="Simplified Arabic" w:cs="Simplified Arabic" w:hint="cs"/>
          <w:sz w:val="32"/>
          <w:szCs w:val="32"/>
          <w:rtl/>
        </w:rPr>
        <w:t>الدراسة الحالية تختلف مع الدراسات السابقة في التركيز على الخدمة الإسعافية</w:t>
      </w:r>
      <w:r w:rsidR="00D271AC">
        <w:rPr>
          <w:rFonts w:ascii="Simplified Arabic" w:eastAsia="Sakkal Majalla" w:hAnsi="Simplified Arabic" w:cs="Simplified Arabic" w:hint="cs"/>
          <w:sz w:val="32"/>
          <w:szCs w:val="32"/>
          <w:rtl/>
        </w:rPr>
        <w:t xml:space="preserve"> وأثر تجربة المستفيد على تطور وتحسين الخدمة</w:t>
      </w:r>
      <w:r>
        <w:rPr>
          <w:rFonts w:ascii="Simplified Arabic" w:eastAsia="Sakkal Majalla" w:hAnsi="Simplified Arabic" w:cs="Simplified Arabic" w:hint="cs"/>
          <w:sz w:val="32"/>
          <w:szCs w:val="32"/>
          <w:rtl/>
        </w:rPr>
        <w:t>، وتتشابه مع الدراسات السابقة في كون الخدمة تدخل ضمن مجال الرعاية الطبية</w:t>
      </w:r>
      <w:r w:rsidR="00D271AC">
        <w:rPr>
          <w:rFonts w:ascii="Simplified Arabic" w:eastAsia="Sakkal Majalla" w:hAnsi="Simplified Arabic" w:cs="Simplified Arabic" w:hint="cs"/>
          <w:sz w:val="32"/>
          <w:szCs w:val="32"/>
          <w:rtl/>
        </w:rPr>
        <w:t>، خصوصا أن الجهة الحكومية الوحيدة التي أساس عملها الخدمة الإسعافية هي هيئة الهلال الأحمر السعودي، لذا تم تخصيص هذا البحث البيئة المحلية وكانت الدراسة التطبيقية على هيئة الهلال الأحمر السعودي، مع تحليل لعوامل التحسين لنقاط الضعف التي تم الخروج بها من أراء المستفيدين وتطوير لنقاط القوة، مع تقديم توصيات عملية قائمة على بيانات حديثة ومعاصرة سترفع من جودة الخدمات في الهيئة وتزيد من رضا المستفيدين، وبهذا تسعى الدراسة الحالية إلى سد الفجوات التي تركتها الأبحاث السابقة وتقديم حلول ملموسة لرفع مستوى الخدمة مع رضا المستفيد.</w:t>
      </w:r>
      <w:r w:rsidR="00585FDA" w:rsidRPr="00585FDA">
        <w:rPr>
          <w:rFonts w:ascii="Simplified Arabic" w:eastAsia="Sakkal Majalla" w:hAnsi="Simplified Arabic" w:cs="Simplified Arabic"/>
          <w:sz w:val="32"/>
          <w:szCs w:val="32"/>
          <w:u w:val="single"/>
          <w:rtl/>
        </w:rPr>
        <w:br w:type="page"/>
      </w:r>
    </w:p>
    <w:p w14:paraId="6BB89160" w14:textId="77777777" w:rsidR="00585FDA" w:rsidRDefault="00585FDA" w:rsidP="0085180A">
      <w:pPr>
        <w:spacing w:before="120" w:after="120" w:line="240" w:lineRule="auto"/>
        <w:jc w:val="both"/>
        <w:rPr>
          <w:rFonts w:ascii="Simplified Arabic" w:eastAsia="Sakkal Majalla" w:hAnsi="Simplified Arabic" w:cs="Simplified Arabic"/>
          <w:sz w:val="32"/>
          <w:szCs w:val="32"/>
          <w:u w:val="single"/>
          <w:rtl/>
        </w:rPr>
      </w:pPr>
    </w:p>
    <w:p w14:paraId="26FEE0D9" w14:textId="020B2119" w:rsidR="006228EC" w:rsidRPr="00DF1F28" w:rsidRDefault="006228EC" w:rsidP="0085180A">
      <w:pPr>
        <w:spacing w:before="120" w:after="120" w:line="240" w:lineRule="auto"/>
        <w:jc w:val="both"/>
        <w:rPr>
          <w:rFonts w:ascii="Simplified Arabic" w:eastAsia="Sakkal Majalla" w:hAnsi="Simplified Arabic" w:cs="Simplified Arabic"/>
          <w:b/>
          <w:bCs/>
          <w:sz w:val="32"/>
          <w:szCs w:val="32"/>
          <w:u w:val="single"/>
          <w:rtl/>
        </w:rPr>
      </w:pPr>
      <w:r w:rsidRPr="00DF1F28">
        <w:rPr>
          <w:rFonts w:ascii="Simplified Arabic" w:eastAsia="Sakkal Majalla" w:hAnsi="Simplified Arabic" w:cs="Simplified Arabic" w:hint="cs"/>
          <w:b/>
          <w:bCs/>
          <w:sz w:val="32"/>
          <w:szCs w:val="32"/>
          <w:u w:val="single"/>
          <w:rtl/>
        </w:rPr>
        <w:t>الإطار النظري:</w:t>
      </w:r>
    </w:p>
    <w:p w14:paraId="08985CFE" w14:textId="7C7170BC" w:rsidR="00E10CF7" w:rsidRPr="006228EC" w:rsidRDefault="00E10CF7" w:rsidP="0085180A">
      <w:pPr>
        <w:spacing w:before="120" w:after="120" w:line="240" w:lineRule="auto"/>
        <w:jc w:val="both"/>
        <w:rPr>
          <w:rFonts w:ascii="Simplified Arabic" w:eastAsia="Sakkal Majalla" w:hAnsi="Simplified Arabic" w:cs="Simplified Arabic"/>
          <w:sz w:val="32"/>
          <w:szCs w:val="32"/>
          <w:rtl/>
        </w:rPr>
      </w:pPr>
      <w:r w:rsidRPr="006228EC">
        <w:rPr>
          <w:rFonts w:ascii="Simplified Arabic" w:eastAsia="Sakkal Majalla" w:hAnsi="Simplified Arabic" w:cs="Simplified Arabic"/>
          <w:sz w:val="32"/>
          <w:szCs w:val="32"/>
          <w:rtl/>
        </w:rPr>
        <w:t>المنطلقات النظرية للدراسة:</w:t>
      </w:r>
    </w:p>
    <w:p w14:paraId="414C5581" w14:textId="77777777" w:rsidR="00940564" w:rsidRDefault="00E62B1D" w:rsidP="0085180A">
      <w:pPr>
        <w:spacing w:before="120" w:after="120" w:line="240" w:lineRule="auto"/>
        <w:jc w:val="both"/>
        <w:rPr>
          <w:rFonts w:ascii="Simplified Arabic" w:eastAsia="Sakkal Majalla" w:hAnsi="Simplified Arabic" w:cs="Simplified Arabic"/>
          <w:sz w:val="32"/>
          <w:szCs w:val="32"/>
          <w:rtl/>
        </w:rPr>
      </w:pPr>
      <w:r w:rsidRPr="00E62B1D">
        <w:rPr>
          <w:rFonts w:ascii="Simplified Arabic" w:eastAsia="Sakkal Majalla" w:hAnsi="Simplified Arabic" w:cs="Simplified Arabic"/>
          <w:sz w:val="32"/>
          <w:szCs w:val="32"/>
          <w:rtl/>
        </w:rPr>
        <w:tab/>
      </w:r>
      <w:r w:rsidR="00940564">
        <w:rPr>
          <w:rFonts w:ascii="Simplified Arabic" w:eastAsia="Sakkal Majalla" w:hAnsi="Simplified Arabic" w:cs="Simplified Arabic" w:hint="cs"/>
          <w:sz w:val="32"/>
          <w:szCs w:val="32"/>
          <w:rtl/>
        </w:rPr>
        <w:t>ولإعداد المنطلقات النظرية للدراسة يمكن التركيز على النقاط التالية التي خرجت بها الدراسات السابقة:</w:t>
      </w:r>
    </w:p>
    <w:p w14:paraId="05F90E5C" w14:textId="77777777" w:rsidR="00940564" w:rsidRDefault="00940564" w:rsidP="0085180A">
      <w:pPr>
        <w:pStyle w:val="a5"/>
        <w:numPr>
          <w:ilvl w:val="0"/>
          <w:numId w:val="17"/>
        </w:numPr>
        <w:spacing w:before="120" w:after="120" w:line="240" w:lineRule="auto"/>
        <w:jc w:val="both"/>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تجربة المستفيد:</w:t>
      </w:r>
    </w:p>
    <w:p w14:paraId="2C19519D" w14:textId="77777777" w:rsidR="00940564" w:rsidRDefault="00940564"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تعريف تجربة المستفيد: تشمل التفاعل الكامل بين المستفيد والخدمة، بداية من استقباله وحتى تلقيه الخدمة النهائية.</w:t>
      </w:r>
    </w:p>
    <w:p w14:paraId="4098DBAA" w14:textId="1C657476" w:rsidR="00E62B1D" w:rsidRDefault="00940564"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وتعد تجربة المستفيد من أهم أجزاء قياس جودة الخدمة لما لها من تأثير بشكل مباشر على رضا المستفيد، ولتأثيرها أيضا على الارتقاء بالخدمات.</w:t>
      </w:r>
    </w:p>
    <w:p w14:paraId="7B318956" w14:textId="7923DABE" w:rsidR="00940564" w:rsidRDefault="00940564" w:rsidP="0085180A">
      <w:pPr>
        <w:pStyle w:val="a5"/>
        <w:spacing w:before="120" w:after="120" w:line="240" w:lineRule="auto"/>
        <w:jc w:val="both"/>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أبعاد تجربة المستفيد:</w:t>
      </w:r>
    </w:p>
    <w:p w14:paraId="6F8BA66E" w14:textId="362ADB26" w:rsidR="00940564" w:rsidRDefault="00940564"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وتشمل الأبعاد العاطفية والأبعاد الوظيفية والأبعاد الاجتماعية، مثل الشعور بالأمان كبعد عاطفي، والسرعة والدقة مع الحفاظ على الجودة كبعد وظيفي، ووجود الاحترام والتقدير من ناحية البعد الاجتماعي.</w:t>
      </w:r>
    </w:p>
    <w:p w14:paraId="25260CDC" w14:textId="236AA382" w:rsidR="002B63A0" w:rsidRDefault="002B63A0"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العوامل المؤثرة في تجربة المستفيد:</w:t>
      </w:r>
    </w:p>
    <w:p w14:paraId="4D0F8698" w14:textId="08682112" w:rsidR="002B63A0" w:rsidRDefault="002B63A0"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xml:space="preserve">تشمل العوامل المؤثرة (سرعة الاستجابة </w:t>
      </w:r>
      <w:r>
        <w:rPr>
          <w:rFonts w:ascii="Simplified Arabic" w:eastAsia="Sakkal Majalla" w:hAnsi="Simplified Arabic" w:cs="Simplified Arabic"/>
          <w:sz w:val="32"/>
          <w:szCs w:val="32"/>
          <w:rtl/>
        </w:rPr>
        <w:t>–</w:t>
      </w:r>
      <w:r>
        <w:rPr>
          <w:rFonts w:ascii="Simplified Arabic" w:eastAsia="Sakkal Majalla" w:hAnsi="Simplified Arabic" w:cs="Simplified Arabic" w:hint="cs"/>
          <w:sz w:val="32"/>
          <w:szCs w:val="32"/>
          <w:rtl/>
        </w:rPr>
        <w:t xml:space="preserve"> جودة التعامل </w:t>
      </w:r>
      <w:r>
        <w:rPr>
          <w:rFonts w:ascii="Simplified Arabic" w:eastAsia="Sakkal Majalla" w:hAnsi="Simplified Arabic" w:cs="Simplified Arabic"/>
          <w:sz w:val="32"/>
          <w:szCs w:val="32"/>
          <w:rtl/>
        </w:rPr>
        <w:t>–</w:t>
      </w:r>
      <w:r>
        <w:rPr>
          <w:rFonts w:ascii="Simplified Arabic" w:eastAsia="Sakkal Majalla" w:hAnsi="Simplified Arabic" w:cs="Simplified Arabic" w:hint="cs"/>
          <w:sz w:val="32"/>
          <w:szCs w:val="32"/>
          <w:rtl/>
        </w:rPr>
        <w:t xml:space="preserve"> كفاءة الموظفين </w:t>
      </w:r>
      <w:r>
        <w:rPr>
          <w:rFonts w:ascii="Simplified Arabic" w:eastAsia="Sakkal Majalla" w:hAnsi="Simplified Arabic" w:cs="Simplified Arabic"/>
          <w:sz w:val="32"/>
          <w:szCs w:val="32"/>
          <w:rtl/>
        </w:rPr>
        <w:t>–</w:t>
      </w:r>
      <w:r>
        <w:rPr>
          <w:rFonts w:ascii="Simplified Arabic" w:eastAsia="Sakkal Majalla" w:hAnsi="Simplified Arabic" w:cs="Simplified Arabic" w:hint="cs"/>
          <w:sz w:val="32"/>
          <w:szCs w:val="32"/>
          <w:rtl/>
        </w:rPr>
        <w:t xml:space="preserve"> توفر الموارد والأجهزة اللازمة للخدمة ومدى كفاءتها).</w:t>
      </w:r>
    </w:p>
    <w:p w14:paraId="153950E7" w14:textId="77777777" w:rsidR="00940564" w:rsidRDefault="00940564" w:rsidP="0085180A">
      <w:pPr>
        <w:pStyle w:val="a5"/>
        <w:spacing w:before="120" w:after="120" w:line="240" w:lineRule="auto"/>
        <w:jc w:val="both"/>
        <w:rPr>
          <w:rFonts w:ascii="Simplified Arabic" w:eastAsia="Sakkal Majalla" w:hAnsi="Simplified Arabic" w:cs="Simplified Arabic"/>
          <w:sz w:val="32"/>
          <w:szCs w:val="32"/>
          <w:rtl/>
        </w:rPr>
      </w:pPr>
    </w:p>
    <w:p w14:paraId="422D3E2A" w14:textId="026F9DCA" w:rsidR="00940564" w:rsidRDefault="00122324" w:rsidP="0085180A">
      <w:pPr>
        <w:pStyle w:val="a5"/>
        <w:numPr>
          <w:ilvl w:val="0"/>
          <w:numId w:val="17"/>
        </w:numPr>
        <w:spacing w:before="120" w:after="120" w:line="240" w:lineRule="auto"/>
        <w:jc w:val="both"/>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جودة الخدمة:</w:t>
      </w:r>
    </w:p>
    <w:p w14:paraId="0F050802" w14:textId="43F2FC8F" w:rsidR="00122324" w:rsidRDefault="00122324"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مفهوم جودة الخدمة</w:t>
      </w:r>
      <w:r w:rsidR="000A3861">
        <w:rPr>
          <w:rFonts w:ascii="Simplified Arabic" w:eastAsia="Sakkal Majalla" w:hAnsi="Simplified Arabic" w:cs="Simplified Arabic" w:hint="cs"/>
          <w:sz w:val="32"/>
          <w:szCs w:val="32"/>
          <w:rtl/>
        </w:rPr>
        <w:t xml:space="preserve">: </w:t>
      </w:r>
      <w:r w:rsidR="002B63A0">
        <w:rPr>
          <w:rFonts w:ascii="Simplified Arabic" w:eastAsia="Sakkal Majalla" w:hAnsi="Simplified Arabic" w:cs="Simplified Arabic" w:hint="cs"/>
          <w:sz w:val="32"/>
          <w:szCs w:val="32"/>
          <w:rtl/>
        </w:rPr>
        <w:t>تعرف جودة الخدمة بمستوى الأداء المقدم للمستفيد بما يلبي احتياجاته ويتحقق أو يتجاوز توقعاته.</w:t>
      </w:r>
    </w:p>
    <w:p w14:paraId="4A286121" w14:textId="77777777" w:rsidR="002B63A0" w:rsidRDefault="002B63A0"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أبعاد جودة الخدمة في الخدمة الإسعافية:</w:t>
      </w:r>
    </w:p>
    <w:p w14:paraId="5BCFD5BC" w14:textId="567C462C" w:rsidR="00585FDA" w:rsidRDefault="002B63A0"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xml:space="preserve">بالإمكان الاستناد إلى نموذج </w:t>
      </w:r>
      <w:proofErr w:type="spellStart"/>
      <w:r>
        <w:rPr>
          <w:rFonts w:ascii="Simplified Arabic" w:eastAsia="Sakkal Majalla" w:hAnsi="Simplified Arabic" w:cs="Simplified Arabic"/>
          <w:sz w:val="32"/>
          <w:szCs w:val="32"/>
        </w:rPr>
        <w:t>servqual</w:t>
      </w:r>
      <w:proofErr w:type="spellEnd"/>
      <w:r>
        <w:rPr>
          <w:rFonts w:ascii="Simplified Arabic" w:eastAsia="Sakkal Majalla" w:hAnsi="Simplified Arabic" w:cs="Simplified Arabic" w:hint="cs"/>
          <w:sz w:val="32"/>
          <w:szCs w:val="32"/>
          <w:rtl/>
        </w:rPr>
        <w:t xml:space="preserve"> الذي يتضمن خمس أبعاد رئيسية هي (الأمان </w:t>
      </w:r>
      <w:r>
        <w:rPr>
          <w:rFonts w:ascii="Simplified Arabic" w:eastAsia="Sakkal Majalla" w:hAnsi="Simplified Arabic" w:cs="Simplified Arabic"/>
          <w:sz w:val="32"/>
          <w:szCs w:val="32"/>
          <w:rtl/>
        </w:rPr>
        <w:t>–</w:t>
      </w:r>
      <w:r>
        <w:rPr>
          <w:rFonts w:ascii="Simplified Arabic" w:eastAsia="Sakkal Majalla" w:hAnsi="Simplified Arabic" w:cs="Simplified Arabic" w:hint="cs"/>
          <w:sz w:val="32"/>
          <w:szCs w:val="32"/>
          <w:rtl/>
        </w:rPr>
        <w:t xml:space="preserve"> الموثوقية </w:t>
      </w:r>
      <w:r>
        <w:rPr>
          <w:rFonts w:ascii="Simplified Arabic" w:eastAsia="Sakkal Majalla" w:hAnsi="Simplified Arabic" w:cs="Simplified Arabic"/>
          <w:sz w:val="32"/>
          <w:szCs w:val="32"/>
          <w:rtl/>
        </w:rPr>
        <w:t>–</w:t>
      </w:r>
      <w:r>
        <w:rPr>
          <w:rFonts w:ascii="Simplified Arabic" w:eastAsia="Sakkal Majalla" w:hAnsi="Simplified Arabic" w:cs="Simplified Arabic" w:hint="cs"/>
          <w:sz w:val="32"/>
          <w:szCs w:val="32"/>
          <w:rtl/>
        </w:rPr>
        <w:t xml:space="preserve"> الاستجابة </w:t>
      </w:r>
      <w:r>
        <w:rPr>
          <w:rFonts w:ascii="Simplified Arabic" w:eastAsia="Sakkal Majalla" w:hAnsi="Simplified Arabic" w:cs="Simplified Arabic"/>
          <w:sz w:val="32"/>
          <w:szCs w:val="32"/>
          <w:rtl/>
        </w:rPr>
        <w:t>–</w:t>
      </w:r>
      <w:r>
        <w:rPr>
          <w:rFonts w:ascii="Simplified Arabic" w:eastAsia="Sakkal Majalla" w:hAnsi="Simplified Arabic" w:cs="Simplified Arabic" w:hint="cs"/>
          <w:sz w:val="32"/>
          <w:szCs w:val="32"/>
          <w:rtl/>
        </w:rPr>
        <w:t xml:space="preserve"> الكفاءة </w:t>
      </w:r>
      <w:r>
        <w:rPr>
          <w:rFonts w:ascii="Simplified Arabic" w:eastAsia="Sakkal Majalla" w:hAnsi="Simplified Arabic" w:cs="Simplified Arabic"/>
          <w:sz w:val="32"/>
          <w:szCs w:val="32"/>
          <w:rtl/>
        </w:rPr>
        <w:t>–</w:t>
      </w:r>
      <w:r>
        <w:rPr>
          <w:rFonts w:ascii="Simplified Arabic" w:eastAsia="Sakkal Majalla" w:hAnsi="Simplified Arabic" w:cs="Simplified Arabic" w:hint="cs"/>
          <w:sz w:val="32"/>
          <w:szCs w:val="32"/>
          <w:rtl/>
        </w:rPr>
        <w:t xml:space="preserve"> التعاطف) وكيفية تأثير كل بعد من هذه الأبعاد على رضا المستفيدين.</w:t>
      </w:r>
    </w:p>
    <w:p w14:paraId="789CF58D" w14:textId="77777777" w:rsidR="00585FDA" w:rsidRDefault="00585FDA" w:rsidP="00585FDA">
      <w:pPr>
        <w:rPr>
          <w:rFonts w:ascii="Simplified Arabic" w:eastAsia="Sakkal Majalla" w:hAnsi="Simplified Arabic" w:cs="Simplified Arabic"/>
          <w:kern w:val="0"/>
          <w:sz w:val="32"/>
          <w:szCs w:val="32"/>
          <w:rtl/>
          <w14:ligatures w14:val="none"/>
        </w:rPr>
      </w:pPr>
      <w:r>
        <w:rPr>
          <w:rFonts w:ascii="Simplified Arabic" w:eastAsia="Sakkal Majalla" w:hAnsi="Simplified Arabic" w:cs="Simplified Arabic"/>
          <w:sz w:val="32"/>
          <w:szCs w:val="32"/>
          <w:rtl/>
        </w:rPr>
        <w:br w:type="page"/>
      </w:r>
    </w:p>
    <w:p w14:paraId="263B92D2" w14:textId="77777777" w:rsidR="002B63A0" w:rsidRDefault="002B63A0" w:rsidP="0085180A">
      <w:pPr>
        <w:pStyle w:val="a5"/>
        <w:spacing w:before="120" w:after="120" w:line="240" w:lineRule="auto"/>
        <w:jc w:val="both"/>
        <w:rPr>
          <w:rFonts w:ascii="Simplified Arabic" w:eastAsia="Sakkal Majalla" w:hAnsi="Simplified Arabic" w:cs="Simplified Arabic"/>
          <w:sz w:val="32"/>
          <w:szCs w:val="32"/>
          <w:rtl/>
        </w:rPr>
      </w:pPr>
    </w:p>
    <w:p w14:paraId="543B675B" w14:textId="00723061" w:rsidR="002B63A0" w:rsidRDefault="002B63A0"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أهمية جودة الخدمة في الرعاية الإسعافية:</w:t>
      </w:r>
    </w:p>
    <w:p w14:paraId="1F9D724C" w14:textId="10EDC94D" w:rsidR="00FA7E0B" w:rsidRDefault="002B63A0"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خصوصية القطاع الإسعافي والصحي تتطلب استجابة سريعة و</w:t>
      </w:r>
      <w:r w:rsidR="00FA7E0B">
        <w:rPr>
          <w:rFonts w:ascii="Simplified Arabic" w:eastAsia="Sakkal Majalla" w:hAnsi="Simplified Arabic" w:cs="Simplified Arabic" w:hint="cs"/>
          <w:sz w:val="32"/>
          <w:szCs w:val="32"/>
          <w:rtl/>
        </w:rPr>
        <w:t>جودة وكفاءة عالية لمتطلبات المستفيدين من متلقي الخدمة الإسعافية، حيث يمكن أن تكون جودة الخدمة المقدمة هي العامل الفارق في حياة متلقي الخدمة الإسعافية.</w:t>
      </w:r>
    </w:p>
    <w:p w14:paraId="0D503A82" w14:textId="59E15528" w:rsidR="005A4D4F" w:rsidRDefault="005A4D4F" w:rsidP="0085180A">
      <w:pPr>
        <w:pStyle w:val="a5"/>
        <w:spacing w:before="120" w:after="120" w:line="240" w:lineRule="auto"/>
        <w:jc w:val="both"/>
        <w:rPr>
          <w:rFonts w:ascii="Simplified Arabic" w:eastAsia="Sakkal Majalla" w:hAnsi="Simplified Arabic" w:cs="Simplified Arabic"/>
          <w:sz w:val="32"/>
          <w:szCs w:val="32"/>
          <w:rtl/>
        </w:rPr>
      </w:pPr>
    </w:p>
    <w:p w14:paraId="348CC7C2" w14:textId="1E97D945" w:rsidR="005A4D4F" w:rsidRDefault="00044CA8" w:rsidP="0085180A">
      <w:pPr>
        <w:pStyle w:val="a5"/>
        <w:numPr>
          <w:ilvl w:val="0"/>
          <w:numId w:val="17"/>
        </w:numPr>
        <w:spacing w:before="120" w:after="120" w:line="240" w:lineRule="auto"/>
        <w:jc w:val="both"/>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الخدمة الإسعافية:</w:t>
      </w:r>
    </w:p>
    <w:p w14:paraId="42770156" w14:textId="6B948CC9" w:rsidR="00044CA8" w:rsidRDefault="00044CA8"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مفهوم الخدمة الإسعافية: هي خدمة مقدمة للمواطنين والمقيمين دون تمييز (لمرحلة ما قبل المستشفى) مثل حالات الحوادث والإصابات والحالات الطارئة.</w:t>
      </w:r>
    </w:p>
    <w:p w14:paraId="4FBC9B29" w14:textId="77777777" w:rsidR="004733D2" w:rsidRDefault="00044CA8"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أهمية الخدمة الإسعافية:</w:t>
      </w:r>
    </w:p>
    <w:p w14:paraId="3CE9ED10" w14:textId="5A502587" w:rsidR="00044CA8" w:rsidRDefault="008B2BE9"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تكمن أهمية الخدمة الإسعافية في انقاذ الأرواح واغتنام الدقائق الذهبية للتعامل مع البلاغ الإسعافي وتنفيذ الخدمة بمهنية عالية.</w:t>
      </w:r>
    </w:p>
    <w:p w14:paraId="4031AD0C" w14:textId="11995C0C" w:rsidR="008B2BE9" w:rsidRDefault="008B2BE9"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تحديات الخدمة الإسعافية:</w:t>
      </w:r>
    </w:p>
    <w:p w14:paraId="436CFE45" w14:textId="60E8AA7C" w:rsidR="004733D2" w:rsidRDefault="004733D2"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تتنوع التحديات من اتساع البقعة الجغرافية في المملكة العربية السعودية إلى التنوع السكاني الكبير مع تفاوت الوعي المجتمعي بأهمية الإسعافات الأولية، والكوادر المؤهلة والمدربة والأدوات اللازمة للخدمة الإسعافية من سيارات إسعاف ومعدات ومراكز، إدارة المواسم وإدارة الحشود مثل موسم الحج.</w:t>
      </w:r>
    </w:p>
    <w:p w14:paraId="58E13827" w14:textId="53341997" w:rsidR="004733D2" w:rsidRDefault="004733D2" w:rsidP="0085180A">
      <w:pPr>
        <w:pStyle w:val="a5"/>
        <w:spacing w:before="120" w:after="120" w:line="240" w:lineRule="auto"/>
        <w:jc w:val="both"/>
        <w:rPr>
          <w:rFonts w:ascii="Simplified Arabic" w:eastAsia="Sakkal Majalla" w:hAnsi="Simplified Arabic" w:cs="Simplified Arabic"/>
          <w:sz w:val="32"/>
          <w:szCs w:val="32"/>
          <w:rtl/>
        </w:rPr>
      </w:pPr>
    </w:p>
    <w:p w14:paraId="10C6A580" w14:textId="4768FD39" w:rsidR="004733D2" w:rsidRDefault="004733D2" w:rsidP="0085180A">
      <w:pPr>
        <w:pStyle w:val="a5"/>
        <w:numPr>
          <w:ilvl w:val="0"/>
          <w:numId w:val="17"/>
        </w:numPr>
        <w:spacing w:before="120" w:after="120" w:line="240" w:lineRule="auto"/>
        <w:jc w:val="both"/>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رضا المستفيد:</w:t>
      </w:r>
    </w:p>
    <w:p w14:paraId="21C74468" w14:textId="071AC7AA" w:rsidR="0036718F" w:rsidRDefault="0036718F"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تعريف رضا المستفيد: يعبر رضا المستفيد عن مدى رضاه الخدمة المقدمة بناء على التجربة والتوقع.</w:t>
      </w:r>
    </w:p>
    <w:p w14:paraId="296A81FA" w14:textId="5CA8A1D2" w:rsidR="0036718F" w:rsidRDefault="0036718F"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العلاقة بين رضا المستفيد وتجربته:</w:t>
      </w:r>
    </w:p>
    <w:p w14:paraId="4C54E4A2" w14:textId="46167EB9" w:rsidR="0036718F" w:rsidRDefault="0036718F"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تؤثر تجربة المستفيد ومدى رضاه عن الخدمة على الخدمة نفسها، فأثر ذلك ينعكس على تطوير الخدمات الإسعافية والصحية.</w:t>
      </w:r>
    </w:p>
    <w:p w14:paraId="68085A9E" w14:textId="23895051" w:rsidR="0036718F" w:rsidRDefault="0036718F" w:rsidP="0085180A">
      <w:pPr>
        <w:pStyle w:val="a5"/>
        <w:spacing w:before="120" w:after="120" w:line="240" w:lineRule="auto"/>
        <w:jc w:val="both"/>
        <w:rPr>
          <w:rFonts w:ascii="Simplified Arabic" w:eastAsia="Sakkal Majalla" w:hAnsi="Simplified Arabic" w:cs="Simplified Arabic"/>
          <w:sz w:val="32"/>
          <w:szCs w:val="32"/>
          <w:rtl/>
        </w:rPr>
      </w:pPr>
    </w:p>
    <w:p w14:paraId="65DB02FF" w14:textId="0C0FF119" w:rsidR="0036718F" w:rsidRDefault="0036718F" w:rsidP="0085180A">
      <w:pPr>
        <w:pStyle w:val="a5"/>
        <w:numPr>
          <w:ilvl w:val="0"/>
          <w:numId w:val="17"/>
        </w:numPr>
        <w:spacing w:before="120" w:after="120" w:line="240" w:lineRule="auto"/>
        <w:jc w:val="both"/>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أثر رصد تجربة المستفيد:</w:t>
      </w:r>
    </w:p>
    <w:p w14:paraId="5AA0FEA8" w14:textId="338125FE" w:rsidR="0036718F" w:rsidRDefault="0036718F" w:rsidP="0085180A">
      <w:pPr>
        <w:pStyle w:val="a5"/>
        <w:spacing w:before="120" w:after="120" w:line="24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xml:space="preserve">دور تقييم تجربة المستفيد: </w:t>
      </w:r>
      <w:r w:rsidR="00F24AA8">
        <w:rPr>
          <w:rFonts w:ascii="Simplified Arabic" w:eastAsia="Sakkal Majalla" w:hAnsi="Simplified Arabic" w:cs="Simplified Arabic" w:hint="cs"/>
          <w:sz w:val="32"/>
          <w:szCs w:val="32"/>
          <w:rtl/>
        </w:rPr>
        <w:t>يساهم تقييم المستفيد للخدمة الإسعافية في تحديد أوجه القصور والمساعدة في تقديم الخدمة.</w:t>
      </w:r>
    </w:p>
    <w:p w14:paraId="637004D5" w14:textId="77777777" w:rsidR="00585FDA" w:rsidRDefault="00585FDA" w:rsidP="0085180A">
      <w:pPr>
        <w:pStyle w:val="a5"/>
        <w:spacing w:before="120" w:after="120" w:line="240" w:lineRule="auto"/>
        <w:jc w:val="both"/>
        <w:rPr>
          <w:rFonts w:ascii="Simplified Arabic" w:eastAsia="Sakkal Majalla" w:hAnsi="Simplified Arabic" w:cs="Simplified Arabic"/>
          <w:sz w:val="32"/>
          <w:szCs w:val="32"/>
          <w:rtl/>
        </w:rPr>
      </w:pPr>
    </w:p>
    <w:p w14:paraId="7C9B4109" w14:textId="38850DD2" w:rsidR="00F24AA8" w:rsidRDefault="00F24AA8" w:rsidP="00585FDA">
      <w:pPr>
        <w:pStyle w:val="a5"/>
        <w:spacing w:before="120" w:after="120" w:line="276"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تحسين الخدمة بناء على تجربة المستفيد:</w:t>
      </w:r>
    </w:p>
    <w:p w14:paraId="4D69EF76" w14:textId="66185CA7" w:rsidR="00F24AA8" w:rsidRDefault="00F24AA8" w:rsidP="00585FDA">
      <w:pPr>
        <w:pStyle w:val="a5"/>
        <w:spacing w:before="120" w:after="120" w:line="276"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حصر تجارب المستفيدين الإيجابية والسلبية لبحث سبل التطوير والتحسين، والمساهمة في تعزيز تحليل الاحتياج التدريبي ورسم الخطط التدريبية.</w:t>
      </w:r>
    </w:p>
    <w:p w14:paraId="4FA7647C" w14:textId="63C6BF83" w:rsidR="0085180A" w:rsidRDefault="0085180A" w:rsidP="00585FDA">
      <w:pPr>
        <w:pStyle w:val="a5"/>
        <w:spacing w:before="120" w:after="120" w:line="276" w:lineRule="auto"/>
        <w:jc w:val="both"/>
        <w:rPr>
          <w:rFonts w:ascii="Simplified Arabic" w:eastAsia="Sakkal Majalla" w:hAnsi="Simplified Arabic" w:cs="Simplified Arabic"/>
          <w:sz w:val="32"/>
          <w:szCs w:val="32"/>
          <w:rtl/>
        </w:rPr>
      </w:pPr>
    </w:p>
    <w:p w14:paraId="170DC8AF" w14:textId="565378AF" w:rsidR="0085180A" w:rsidRPr="00FA7E0B" w:rsidRDefault="0085180A" w:rsidP="00585FDA">
      <w:pPr>
        <w:pStyle w:val="a5"/>
        <w:numPr>
          <w:ilvl w:val="0"/>
          <w:numId w:val="17"/>
        </w:numPr>
        <w:spacing w:before="120" w:after="120" w:line="276"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نماذج نظرية لقياس تجربة المستفيد:</w:t>
      </w:r>
    </w:p>
    <w:p w14:paraId="69C434B4" w14:textId="2EBAF047" w:rsidR="0023559F" w:rsidRDefault="00E10CF7" w:rsidP="00585FDA">
      <w:pPr>
        <w:spacing w:before="120" w:after="120" w:line="276"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tab/>
      </w:r>
      <w:r>
        <w:rPr>
          <w:rFonts w:ascii="Simplified Arabic" w:eastAsia="Sakkal Majalla" w:hAnsi="Simplified Arabic" w:cs="Simplified Arabic" w:hint="cs"/>
          <w:sz w:val="32"/>
          <w:szCs w:val="32"/>
          <w:rtl/>
        </w:rPr>
        <w:t xml:space="preserve">بناء على البحث نستطيع أن نخرج </w:t>
      </w:r>
      <w:r w:rsidR="0023559F">
        <w:rPr>
          <w:rFonts w:ascii="Simplified Arabic" w:eastAsia="Sakkal Majalla" w:hAnsi="Simplified Arabic" w:cs="Simplified Arabic" w:hint="cs"/>
          <w:sz w:val="32"/>
          <w:szCs w:val="32"/>
          <w:rtl/>
        </w:rPr>
        <w:t>بنماذج نظرية لقياس تجربة المستفيد:</w:t>
      </w:r>
    </w:p>
    <w:p w14:paraId="6685B9FF" w14:textId="734CA985" w:rsidR="00E10CF7" w:rsidRPr="00E62B1D" w:rsidRDefault="0023559F" w:rsidP="00585FDA">
      <w:pPr>
        <w:spacing w:before="120" w:after="120" w:line="276" w:lineRule="auto"/>
        <w:jc w:val="both"/>
        <w:rPr>
          <w:rFonts w:ascii="Simplified Arabic" w:eastAsia="Sakkal Majalla" w:hAnsi="Simplified Arabic" w:cs="Simplified Arabic"/>
          <w:sz w:val="32"/>
          <w:szCs w:val="32"/>
          <w:u w:val="single"/>
          <w:rtl/>
        </w:rPr>
      </w:pPr>
      <w:r w:rsidRPr="00E62B1D">
        <w:rPr>
          <w:rFonts w:ascii="Simplified Arabic" w:eastAsia="Sakkal Majalla" w:hAnsi="Simplified Arabic" w:cs="Simplified Arabic" w:hint="cs"/>
          <w:sz w:val="32"/>
          <w:szCs w:val="32"/>
          <w:u w:val="single"/>
          <w:rtl/>
        </w:rPr>
        <w:t>نموذج</w:t>
      </w:r>
      <w:r w:rsidR="00720EC7" w:rsidRPr="00E62B1D">
        <w:rPr>
          <w:rFonts w:ascii="Simplified Arabic" w:eastAsia="Sakkal Majalla" w:hAnsi="Simplified Arabic" w:cs="Simplified Arabic" w:hint="cs"/>
          <w:sz w:val="32"/>
          <w:szCs w:val="32"/>
          <w:u w:val="single"/>
          <w:rtl/>
        </w:rPr>
        <w:t xml:space="preserve"> نظرية</w:t>
      </w:r>
      <w:r w:rsidR="00E10CF7" w:rsidRPr="00E62B1D">
        <w:rPr>
          <w:rFonts w:ascii="Simplified Arabic" w:eastAsia="Sakkal Majalla" w:hAnsi="Simplified Arabic" w:cs="Simplified Arabic" w:hint="cs"/>
          <w:sz w:val="32"/>
          <w:szCs w:val="32"/>
          <w:u w:val="single"/>
          <w:rtl/>
        </w:rPr>
        <w:t xml:space="preserve"> جودة الخدمة</w:t>
      </w:r>
      <w:r w:rsidRPr="00E62B1D">
        <w:rPr>
          <w:rFonts w:ascii="Simplified Arabic" w:eastAsia="Sakkal Majalla" w:hAnsi="Simplified Arabic" w:cs="Simplified Arabic" w:hint="cs"/>
          <w:sz w:val="32"/>
          <w:szCs w:val="32"/>
          <w:u w:val="single"/>
          <w:rtl/>
        </w:rPr>
        <w:t xml:space="preserve"> (</w:t>
      </w:r>
      <w:r w:rsidRPr="00E62B1D">
        <w:rPr>
          <w:rFonts w:ascii="Simplified Arabic" w:eastAsia="Sakkal Majalla" w:hAnsi="Simplified Arabic" w:cs="Simplified Arabic"/>
          <w:sz w:val="32"/>
          <w:szCs w:val="32"/>
          <w:u w:val="single"/>
        </w:rPr>
        <w:t>SERVQUAL</w:t>
      </w:r>
      <w:r w:rsidRPr="00E62B1D">
        <w:rPr>
          <w:rFonts w:ascii="Simplified Arabic" w:eastAsia="Sakkal Majalla" w:hAnsi="Simplified Arabic" w:cs="Simplified Arabic" w:hint="cs"/>
          <w:sz w:val="32"/>
          <w:szCs w:val="32"/>
          <w:u w:val="single"/>
          <w:rtl/>
        </w:rPr>
        <w:t>)</w:t>
      </w:r>
      <w:r w:rsidRPr="00E62B1D">
        <w:rPr>
          <w:rFonts w:ascii="Simplified Arabic" w:eastAsia="Sakkal Majalla" w:hAnsi="Simplified Arabic" w:cs="Simplified Arabic"/>
          <w:sz w:val="32"/>
          <w:szCs w:val="32"/>
          <w:u w:val="single"/>
        </w:rPr>
        <w:t>:</w:t>
      </w:r>
    </w:p>
    <w:p w14:paraId="1052FED2" w14:textId="39A88ADE" w:rsidR="00720EC7" w:rsidRPr="00E436ED" w:rsidRDefault="00720EC7" w:rsidP="00585FDA">
      <w:pPr>
        <w:spacing w:before="120" w:after="120" w:line="276"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tab/>
      </w:r>
      <w:r>
        <w:rPr>
          <w:rFonts w:ascii="Simplified Arabic" w:eastAsia="Sakkal Majalla" w:hAnsi="Simplified Arabic" w:cs="Simplified Arabic" w:hint="cs"/>
          <w:sz w:val="32"/>
          <w:szCs w:val="32"/>
          <w:rtl/>
        </w:rPr>
        <w:t>ويمكن الاستفادة من هذا النموذج لقياس الفجوة بين توقعات المستفيدين وتجربتهم الشخصية والفعلية من الخدمة الإسعافية.</w:t>
      </w:r>
    </w:p>
    <w:p w14:paraId="72CA787A" w14:textId="56C9680D" w:rsidR="00720EC7" w:rsidRPr="00617DB3" w:rsidRDefault="00617DB3" w:rsidP="00585FDA">
      <w:pPr>
        <w:pStyle w:val="a5"/>
        <w:spacing w:before="120" w:after="120" w:line="276" w:lineRule="auto"/>
        <w:jc w:val="both"/>
        <w:rPr>
          <w:rFonts w:ascii="Simplified Arabic" w:eastAsia="Sakkal Majalla" w:hAnsi="Simplified Arabic" w:cs="Simplified Arabic"/>
          <w:sz w:val="32"/>
          <w:szCs w:val="32"/>
          <w:u w:val="single"/>
        </w:rPr>
      </w:pPr>
      <w:r>
        <w:rPr>
          <w:rFonts w:ascii="Simplified Arabic" w:eastAsia="Sakkal Majalla" w:hAnsi="Simplified Arabic" w:cs="Simplified Arabic" w:hint="cs"/>
          <w:sz w:val="32"/>
          <w:szCs w:val="32"/>
          <w:u w:val="single"/>
          <w:rtl/>
        </w:rPr>
        <w:t>و</w:t>
      </w:r>
      <w:r w:rsidR="00720EC7" w:rsidRPr="00617DB3">
        <w:rPr>
          <w:rFonts w:ascii="Simplified Arabic" w:eastAsia="Sakkal Majalla" w:hAnsi="Simplified Arabic" w:cs="Simplified Arabic" w:hint="cs"/>
          <w:sz w:val="32"/>
          <w:szCs w:val="32"/>
          <w:u w:val="single"/>
          <w:rtl/>
        </w:rPr>
        <w:t>نفترض من</w:t>
      </w:r>
      <w:r w:rsidR="00E10CF7" w:rsidRPr="00617DB3">
        <w:rPr>
          <w:rFonts w:ascii="Simplified Arabic" w:eastAsia="Sakkal Majalla" w:hAnsi="Simplified Arabic" w:cs="Simplified Arabic" w:hint="cs"/>
          <w:sz w:val="32"/>
          <w:szCs w:val="32"/>
          <w:u w:val="single"/>
          <w:rtl/>
        </w:rPr>
        <w:t xml:space="preserve"> هذه النظرية</w:t>
      </w:r>
      <w:r w:rsidR="00720EC7" w:rsidRPr="00617DB3">
        <w:rPr>
          <w:rFonts w:ascii="Simplified Arabic" w:eastAsia="Sakkal Majalla" w:hAnsi="Simplified Arabic" w:cs="Simplified Arabic" w:hint="cs"/>
          <w:sz w:val="32"/>
          <w:szCs w:val="32"/>
          <w:u w:val="single"/>
          <w:rtl/>
        </w:rPr>
        <w:t xml:space="preserve"> النقاط التالية:</w:t>
      </w:r>
    </w:p>
    <w:p w14:paraId="333D52BD" w14:textId="45EB6690" w:rsidR="00E10CF7" w:rsidRDefault="00E10CF7" w:rsidP="00585FDA">
      <w:pPr>
        <w:pStyle w:val="a5"/>
        <w:numPr>
          <w:ilvl w:val="0"/>
          <w:numId w:val="1"/>
        </w:numPr>
        <w:spacing w:before="120" w:after="120" w:line="276" w:lineRule="auto"/>
        <w:jc w:val="both"/>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أن جودة الخدمة تتحدد بالفرق بين توقعات المستفيدين الداخليين والخارجيين، وبين إدراكهم للأداء الفعلي للخدمة.</w:t>
      </w:r>
    </w:p>
    <w:p w14:paraId="529BF41A" w14:textId="2DE51510" w:rsidR="00E10CF7" w:rsidRDefault="00720EC7" w:rsidP="00585FDA">
      <w:pPr>
        <w:pStyle w:val="a5"/>
        <w:numPr>
          <w:ilvl w:val="0"/>
          <w:numId w:val="1"/>
        </w:numPr>
        <w:spacing w:before="120" w:after="120" w:line="276" w:lineRule="auto"/>
        <w:jc w:val="both"/>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التركيز على</w:t>
      </w:r>
      <w:r w:rsidR="00E10CF7">
        <w:rPr>
          <w:rFonts w:ascii="Simplified Arabic" w:eastAsia="Sakkal Majalla" w:hAnsi="Simplified Arabic" w:cs="Simplified Arabic" w:hint="cs"/>
          <w:sz w:val="32"/>
          <w:szCs w:val="32"/>
          <w:rtl/>
        </w:rPr>
        <w:t xml:space="preserve"> أبعاد جودة الخدمة كالاستجابة والتعاطف والاعتمادية.</w:t>
      </w:r>
    </w:p>
    <w:p w14:paraId="43F0624F" w14:textId="44D4DEE6" w:rsidR="00E10CF7" w:rsidRDefault="00E10CF7" w:rsidP="00585FDA">
      <w:pPr>
        <w:pStyle w:val="a5"/>
        <w:numPr>
          <w:ilvl w:val="0"/>
          <w:numId w:val="1"/>
        </w:numPr>
        <w:spacing w:before="120" w:after="120" w:line="276" w:lineRule="auto"/>
        <w:jc w:val="both"/>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أن تجربة المستفيد للخدمة قد تؤثر على إدراكه لجودة الخدمة الإسعافية والصحية المقدمة له.</w:t>
      </w:r>
    </w:p>
    <w:p w14:paraId="35780901" w14:textId="3243A7C6" w:rsidR="00E62B1D" w:rsidRDefault="00E62B1D" w:rsidP="00585FDA">
      <w:pPr>
        <w:pStyle w:val="a5"/>
        <w:numPr>
          <w:ilvl w:val="0"/>
          <w:numId w:val="1"/>
        </w:numPr>
        <w:spacing w:before="120" w:after="120" w:line="276" w:lineRule="auto"/>
        <w:jc w:val="both"/>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أن جودة الخدمة تتحدد بكفاءة وفعالية العمليات والإجراءات التي تقدم من خلال الخدمة الإسعافية والصحية.</w:t>
      </w:r>
    </w:p>
    <w:p w14:paraId="68882B72" w14:textId="5DE11D69" w:rsidR="00E62B1D" w:rsidRPr="00E62B1D" w:rsidRDefault="00E62B1D" w:rsidP="00585FDA">
      <w:pPr>
        <w:pStyle w:val="a5"/>
        <w:numPr>
          <w:ilvl w:val="0"/>
          <w:numId w:val="1"/>
        </w:numPr>
        <w:spacing w:before="120" w:after="120" w:line="276" w:lineRule="auto"/>
        <w:jc w:val="both"/>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تركز هذه النظرية على عوامل مثل سرعة الاستجابة وسهولة الوصول والتفاعل مع المستفيدين.</w:t>
      </w:r>
    </w:p>
    <w:p w14:paraId="4EB2E7CE" w14:textId="77777777" w:rsidR="00617DB3" w:rsidRDefault="00617DB3" w:rsidP="00585FDA">
      <w:pPr>
        <w:spacing w:before="120" w:after="120" w:line="276" w:lineRule="auto"/>
        <w:jc w:val="both"/>
        <w:rPr>
          <w:rFonts w:ascii="Simplified Arabic" w:eastAsia="Sakkal Majalla" w:hAnsi="Simplified Arabic" w:cs="Simplified Arabic"/>
          <w:sz w:val="32"/>
          <w:szCs w:val="32"/>
          <w:rtl/>
        </w:rPr>
      </w:pPr>
    </w:p>
    <w:p w14:paraId="4CC94259" w14:textId="77777777" w:rsidR="00585FDA" w:rsidRPr="00585FDA" w:rsidRDefault="00585FDA" w:rsidP="00585FDA">
      <w:pPr>
        <w:rPr>
          <w:rFonts w:ascii="Simplified Arabic" w:eastAsia="Sakkal Majalla" w:hAnsi="Simplified Arabic" w:cs="Simplified Arabic"/>
          <w:sz w:val="32"/>
          <w:szCs w:val="32"/>
          <w:rtl/>
        </w:rPr>
      </w:pPr>
      <w:r w:rsidRPr="00585FDA">
        <w:rPr>
          <w:rFonts w:ascii="Simplified Arabic" w:eastAsia="Sakkal Majalla" w:hAnsi="Simplified Arabic" w:cs="Simplified Arabic"/>
          <w:sz w:val="32"/>
          <w:szCs w:val="32"/>
          <w:rtl/>
        </w:rPr>
        <w:br w:type="page"/>
      </w:r>
    </w:p>
    <w:p w14:paraId="73E03261" w14:textId="77777777" w:rsidR="00585FDA" w:rsidRDefault="00585FDA" w:rsidP="00585FDA">
      <w:pPr>
        <w:spacing w:before="120" w:after="120" w:line="276" w:lineRule="auto"/>
        <w:jc w:val="both"/>
        <w:rPr>
          <w:rFonts w:ascii="Simplified Arabic" w:eastAsia="Sakkal Majalla" w:hAnsi="Simplified Arabic" w:cs="Simplified Arabic"/>
          <w:sz w:val="32"/>
          <w:szCs w:val="32"/>
          <w:u w:val="single"/>
          <w:rtl/>
        </w:rPr>
      </w:pPr>
    </w:p>
    <w:p w14:paraId="32D34055" w14:textId="60032646" w:rsidR="00617DB3" w:rsidRPr="00E62B1D" w:rsidRDefault="00617DB3" w:rsidP="00585FDA">
      <w:pPr>
        <w:spacing w:before="120" w:after="120" w:line="276" w:lineRule="auto"/>
        <w:jc w:val="both"/>
        <w:rPr>
          <w:rFonts w:ascii="Simplified Arabic" w:eastAsia="Sakkal Majalla" w:hAnsi="Simplified Arabic" w:cs="Simplified Arabic"/>
          <w:sz w:val="32"/>
          <w:szCs w:val="32"/>
          <w:u w:val="single"/>
          <w:rtl/>
        </w:rPr>
      </w:pPr>
      <w:r w:rsidRPr="00E62B1D">
        <w:rPr>
          <w:rFonts w:ascii="Simplified Arabic" w:eastAsia="Sakkal Majalla" w:hAnsi="Simplified Arabic" w:cs="Simplified Arabic" w:hint="cs"/>
          <w:sz w:val="32"/>
          <w:szCs w:val="32"/>
          <w:u w:val="single"/>
          <w:rtl/>
        </w:rPr>
        <w:t>نموذج دورة حياة المستفيد:</w:t>
      </w:r>
    </w:p>
    <w:p w14:paraId="55358CF3" w14:textId="2B437AC3" w:rsidR="00617DB3" w:rsidRDefault="00617DB3" w:rsidP="00585FDA">
      <w:pPr>
        <w:spacing w:before="120" w:after="120" w:line="276" w:lineRule="auto"/>
        <w:ind w:firstLine="720"/>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وينظر هذا النموذج إلى تجربة المستفيد كعملية متكاملة تبدأ من إدراكه للخدمة، ثم مروره بالتجربة، ثم انتهاء بتقييمه للنتائج ومده رضاه عنها.</w:t>
      </w:r>
    </w:p>
    <w:p w14:paraId="432100A5" w14:textId="77777777" w:rsidR="00585FDA" w:rsidRDefault="00585FDA" w:rsidP="0085180A">
      <w:pPr>
        <w:spacing w:before="120" w:after="120" w:line="240" w:lineRule="auto"/>
        <w:ind w:firstLine="360"/>
        <w:jc w:val="both"/>
        <w:rPr>
          <w:rFonts w:ascii="Simplified Arabic" w:eastAsia="Sakkal Majalla" w:hAnsi="Simplified Arabic" w:cs="Simplified Arabic"/>
          <w:sz w:val="32"/>
          <w:szCs w:val="32"/>
          <w:u w:val="single"/>
          <w:rtl/>
        </w:rPr>
      </w:pPr>
    </w:p>
    <w:p w14:paraId="77F85ADF" w14:textId="7337EA36" w:rsidR="00E10CF7" w:rsidRPr="00E62B1D" w:rsidRDefault="00E62B1D" w:rsidP="00585FDA">
      <w:pPr>
        <w:spacing w:before="120" w:after="120" w:line="276" w:lineRule="auto"/>
        <w:ind w:firstLine="360"/>
        <w:jc w:val="both"/>
        <w:rPr>
          <w:rFonts w:ascii="Simplified Arabic" w:eastAsia="Sakkal Majalla" w:hAnsi="Simplified Arabic" w:cs="Simplified Arabic"/>
          <w:sz w:val="32"/>
          <w:szCs w:val="32"/>
          <w:u w:val="single"/>
          <w:rtl/>
        </w:rPr>
      </w:pPr>
      <w:r w:rsidRPr="00E62B1D">
        <w:rPr>
          <w:rFonts w:ascii="Simplified Arabic" w:eastAsia="Sakkal Majalla" w:hAnsi="Simplified Arabic" w:cs="Simplified Arabic" w:hint="cs"/>
          <w:sz w:val="32"/>
          <w:szCs w:val="32"/>
          <w:u w:val="single"/>
          <w:rtl/>
        </w:rPr>
        <w:t>ونفترض من هذه النظرية النقاط التالية:</w:t>
      </w:r>
    </w:p>
    <w:p w14:paraId="0DC3059D" w14:textId="6909CEF5" w:rsidR="00E10CF7" w:rsidRDefault="00E10CF7" w:rsidP="00585FDA">
      <w:pPr>
        <w:pStyle w:val="a5"/>
        <w:numPr>
          <w:ilvl w:val="0"/>
          <w:numId w:val="1"/>
        </w:numPr>
        <w:spacing w:before="120" w:after="120" w:line="276" w:lineRule="auto"/>
        <w:jc w:val="both"/>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أن رضا المستفيد ينشأ من مقارنة توقعات المستفيد بأداء الخدمة الفعلي.</w:t>
      </w:r>
    </w:p>
    <w:p w14:paraId="0DBB2165" w14:textId="77777777" w:rsidR="00E10CF7" w:rsidRDefault="00E10CF7" w:rsidP="00585FDA">
      <w:pPr>
        <w:pStyle w:val="a5"/>
        <w:numPr>
          <w:ilvl w:val="0"/>
          <w:numId w:val="1"/>
        </w:numPr>
        <w:spacing w:before="120" w:after="120" w:line="276" w:lineRule="auto"/>
        <w:jc w:val="both"/>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تركز على عوامل مثل جودة الخدمة الإسعافية والصحية، القيمة المدركة، والعوامل الشخصية والسياقية.</w:t>
      </w:r>
    </w:p>
    <w:p w14:paraId="5EFCCC7F" w14:textId="38558B7C" w:rsidR="00E10CF7" w:rsidRPr="00E436ED" w:rsidRDefault="00E10CF7" w:rsidP="00585FDA">
      <w:pPr>
        <w:pStyle w:val="a5"/>
        <w:numPr>
          <w:ilvl w:val="0"/>
          <w:numId w:val="1"/>
        </w:numPr>
        <w:spacing w:before="120" w:after="120" w:line="276" w:lineRule="auto"/>
        <w:jc w:val="both"/>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أن تجربة المستفيد مع الخدمة تؤثر على رضاه عنها.</w:t>
      </w:r>
    </w:p>
    <w:p w14:paraId="1AA821F7" w14:textId="044A0A6A" w:rsidR="00E10CF7" w:rsidRPr="00E436ED" w:rsidRDefault="00E10CF7" w:rsidP="00585FDA">
      <w:pPr>
        <w:pStyle w:val="a5"/>
        <w:numPr>
          <w:ilvl w:val="0"/>
          <w:numId w:val="1"/>
        </w:numPr>
        <w:spacing w:before="120" w:after="120" w:line="276" w:lineRule="auto"/>
        <w:jc w:val="both"/>
        <w:rPr>
          <w:rFonts w:ascii="Simplified Arabic" w:eastAsia="Sakkal Majalla" w:hAnsi="Simplified Arabic" w:cs="Simplified Arabic"/>
          <w:sz w:val="32"/>
          <w:szCs w:val="32"/>
        </w:rPr>
      </w:pPr>
      <w:r>
        <w:rPr>
          <w:rFonts w:ascii="Simplified Arabic" w:eastAsia="Sakkal Majalla" w:hAnsi="Simplified Arabic" w:cs="Simplified Arabic" w:hint="cs"/>
          <w:sz w:val="32"/>
          <w:szCs w:val="32"/>
          <w:rtl/>
        </w:rPr>
        <w:t>أن تجربة المستفيد مع عمليات تقديم الخدمة تؤثر على إدراك</w:t>
      </w:r>
      <w:r w:rsidR="0085180A">
        <w:rPr>
          <w:rFonts w:ascii="Simplified Arabic" w:eastAsia="Sakkal Majalla" w:hAnsi="Simplified Arabic" w:cs="Simplified Arabic" w:hint="cs"/>
          <w:sz w:val="32"/>
          <w:szCs w:val="32"/>
          <w:rtl/>
        </w:rPr>
        <w:t xml:space="preserve"> المستفيد</w:t>
      </w:r>
      <w:r>
        <w:rPr>
          <w:rFonts w:ascii="Simplified Arabic" w:eastAsia="Sakkal Majalla" w:hAnsi="Simplified Arabic" w:cs="Simplified Arabic" w:hint="cs"/>
          <w:sz w:val="32"/>
          <w:szCs w:val="32"/>
          <w:rtl/>
        </w:rPr>
        <w:t xml:space="preserve"> لجودتها.</w:t>
      </w:r>
    </w:p>
    <w:p w14:paraId="3F2BC524" w14:textId="77777777" w:rsidR="00E10CF7" w:rsidRPr="007757ED" w:rsidRDefault="00E10CF7" w:rsidP="00770CAC">
      <w:pPr>
        <w:spacing w:before="120" w:after="120" w:line="240" w:lineRule="auto"/>
        <w:rPr>
          <w:rFonts w:ascii="Simplified Arabic" w:eastAsia="Sakkal Majalla" w:hAnsi="Simplified Arabic" w:cs="Simplified Arabic"/>
          <w:sz w:val="32"/>
          <w:szCs w:val="32"/>
          <w:u w:val="single"/>
        </w:rPr>
      </w:pPr>
    </w:p>
    <w:p w14:paraId="0D36C9B4" w14:textId="64228A7D" w:rsidR="00585FDA" w:rsidRPr="00585FDA" w:rsidRDefault="00585FDA" w:rsidP="00585FDA">
      <w:pPr>
        <w:rPr>
          <w:rFonts w:ascii="Simplified Arabic" w:eastAsia="Sakkal Majalla" w:hAnsi="Simplified Arabic" w:cs="Simplified Arabic"/>
          <w:sz w:val="32"/>
          <w:szCs w:val="32"/>
          <w:rtl/>
        </w:rPr>
      </w:pPr>
      <w:r w:rsidRPr="00585FDA">
        <w:rPr>
          <w:rFonts w:ascii="Simplified Arabic" w:eastAsia="Sakkal Majalla" w:hAnsi="Simplified Arabic" w:cs="Simplified Arabic"/>
          <w:sz w:val="32"/>
          <w:szCs w:val="32"/>
          <w:rtl/>
        </w:rPr>
        <w:br w:type="page"/>
      </w:r>
    </w:p>
    <w:p w14:paraId="1C27C15E" w14:textId="77777777" w:rsidR="00E10CF7" w:rsidRPr="007757ED" w:rsidRDefault="00E10CF7" w:rsidP="00770CAC">
      <w:pPr>
        <w:spacing w:before="120" w:after="120" w:line="240" w:lineRule="auto"/>
        <w:rPr>
          <w:rFonts w:ascii="Simplified Arabic" w:eastAsia="Sakkal Majalla" w:hAnsi="Simplified Arabic" w:cs="Simplified Arabic"/>
          <w:sz w:val="32"/>
          <w:szCs w:val="32"/>
          <w:u w:val="single"/>
        </w:rPr>
      </w:pPr>
    </w:p>
    <w:p w14:paraId="50C8020E" w14:textId="582387FF" w:rsidR="0044038A" w:rsidRPr="0044038A" w:rsidRDefault="00AA356B" w:rsidP="0044038A">
      <w:pPr>
        <w:rPr>
          <w:rFonts w:ascii="Simplified Arabic" w:eastAsia="Sakkal Majalla" w:hAnsi="Simplified Arabic" w:cs="Simplified Arabic"/>
          <w:sz w:val="32"/>
          <w:szCs w:val="32"/>
          <w:u w:val="single"/>
          <w:rtl/>
        </w:rPr>
      </w:pPr>
      <w:r>
        <w:rPr>
          <w:rFonts w:ascii="Simplified Arabic" w:eastAsia="Sakkal Majalla" w:hAnsi="Simplified Arabic" w:cs="Simplified Arabic"/>
          <w:noProof/>
          <w:sz w:val="32"/>
          <w:szCs w:val="32"/>
          <w:u w:val="single"/>
          <w:rtl/>
          <w:lang w:val="ar-SA"/>
        </w:rPr>
        <mc:AlternateContent>
          <mc:Choice Requires="wps">
            <w:drawing>
              <wp:anchor distT="0" distB="0" distL="114300" distR="114300" simplePos="0" relativeHeight="251670528" behindDoc="0" locked="0" layoutInCell="1" allowOverlap="1" wp14:anchorId="662532B4" wp14:editId="2A388514">
                <wp:simplePos x="2336800" y="1104900"/>
                <wp:positionH relativeFrom="margin">
                  <wp:align>center</wp:align>
                </wp:positionH>
                <wp:positionV relativeFrom="margin">
                  <wp:align>center</wp:align>
                </wp:positionV>
                <wp:extent cx="2933700" cy="1885950"/>
                <wp:effectExtent l="0" t="0" r="19050" b="19050"/>
                <wp:wrapSquare wrapText="bothSides"/>
                <wp:docPr id="12" name="مربع نص 12"/>
                <wp:cNvGraphicFramePr/>
                <a:graphic xmlns:a="http://schemas.openxmlformats.org/drawingml/2006/main">
                  <a:graphicData uri="http://schemas.microsoft.com/office/word/2010/wordprocessingShape">
                    <wps:wsp>
                      <wps:cNvSpPr txBox="1"/>
                      <wps:spPr>
                        <a:xfrm>
                          <a:off x="0" y="0"/>
                          <a:ext cx="2933700" cy="1885950"/>
                        </a:xfrm>
                        <a:prstGeom prst="rect">
                          <a:avLst/>
                        </a:prstGeom>
                        <a:solidFill>
                          <a:schemeClr val="lt1"/>
                        </a:solidFill>
                        <a:ln w="6350">
                          <a:solidFill>
                            <a:prstClr val="black"/>
                          </a:solidFill>
                        </a:ln>
                      </wps:spPr>
                      <wps:txbx>
                        <w:txbxContent>
                          <w:p w14:paraId="271E74F0" w14:textId="77777777" w:rsidR="00F22EBD" w:rsidRPr="00AA356B" w:rsidRDefault="00F22EBD" w:rsidP="00AA356B">
                            <w:pPr>
                              <w:spacing w:before="120" w:after="120" w:line="240" w:lineRule="auto"/>
                              <w:jc w:val="center"/>
                              <w:rPr>
                                <w:rFonts w:ascii="Simplified Arabic" w:eastAsia="Sakkal Majalla" w:hAnsi="Simplified Arabic" w:cs="Simplified Arabic"/>
                                <w:sz w:val="72"/>
                                <w:szCs w:val="72"/>
                                <w:u w:val="single"/>
                                <w:rtl/>
                              </w:rPr>
                            </w:pPr>
                            <w:r w:rsidRPr="00AA356B">
                              <w:rPr>
                                <w:rFonts w:ascii="Simplified Arabic" w:eastAsia="Sakkal Majalla" w:hAnsi="Simplified Arabic" w:cs="Simplified Arabic" w:hint="cs"/>
                                <w:sz w:val="72"/>
                                <w:szCs w:val="72"/>
                                <w:u w:val="single"/>
                                <w:rtl/>
                              </w:rPr>
                              <w:t>الفصل الثالث</w:t>
                            </w:r>
                          </w:p>
                          <w:p w14:paraId="5678DE19" w14:textId="77777777" w:rsidR="00F22EBD" w:rsidRPr="00AA356B" w:rsidRDefault="00F22EBD" w:rsidP="00AA356B">
                            <w:pPr>
                              <w:spacing w:before="120" w:after="120" w:line="240" w:lineRule="auto"/>
                              <w:jc w:val="center"/>
                              <w:rPr>
                                <w:rFonts w:ascii="Simplified Arabic" w:eastAsia="Sakkal Majalla" w:hAnsi="Simplified Arabic" w:cs="Simplified Arabic"/>
                                <w:sz w:val="72"/>
                                <w:szCs w:val="72"/>
                                <w:u w:val="single"/>
                                <w:rtl/>
                              </w:rPr>
                            </w:pPr>
                            <w:r w:rsidRPr="00AA356B">
                              <w:rPr>
                                <w:rFonts w:ascii="Simplified Arabic" w:eastAsia="Sakkal Majalla" w:hAnsi="Simplified Arabic" w:cs="Simplified Arabic" w:hint="cs"/>
                                <w:sz w:val="72"/>
                                <w:szCs w:val="72"/>
                                <w:u w:val="single"/>
                                <w:rtl/>
                              </w:rPr>
                              <w:t>منهجية الدراسة</w:t>
                            </w:r>
                          </w:p>
                          <w:p w14:paraId="2E5533D8" w14:textId="77777777" w:rsidR="00F22EBD" w:rsidRDefault="00F22EBD"/>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62532B4" id="مربع نص 12" o:spid="_x0000_s1034" type="#_x0000_t202" style="position:absolute;left:0;text-align:left;margin-left:0;margin-top:0;width:231pt;height:148.5pt;z-index:251670528;visibility:visible;mso-wrap-style:square;mso-width-percent:0;mso-wrap-distance-left:9pt;mso-wrap-distance-top:0;mso-wrap-distance-right:9pt;mso-wrap-distance-bottom:0;mso-position-horizontal:center;mso-position-horizontal-relative:margin;mso-position-vertical:center;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" fillcolor="white [3201]" strokeweight=".5pt">
                <v:textbox>
                  <w:txbxContent>
                    <w:p w14:paraId="271E74F0" w14:textId="77777777" w:rsidR="00F22EBD" w:rsidRPr="00AA356B" w:rsidRDefault="00F22EBD" w:rsidP="00AA356B">
                      <w:pPr>
                        <w:spacing w:before="120" w:after="120" w:line="240" w:lineRule="auto"/>
                        <w:jc w:val="center"/>
                        <w:rPr>
                          <w:rFonts w:ascii="Simplified Arabic" w:eastAsia="Sakkal Majalla" w:hAnsi="Simplified Arabic" w:cs="Simplified Arabic"/>
                          <w:sz w:val="72"/>
                          <w:szCs w:val="72"/>
                          <w:u w:val="single"/>
                          <w:rtl/>
                        </w:rPr>
                      </w:pPr>
                      <w:r w:rsidRPr="00AA356B">
                        <w:rPr>
                          <w:rFonts w:ascii="Simplified Arabic" w:eastAsia="Sakkal Majalla" w:hAnsi="Simplified Arabic" w:cs="Simplified Arabic" w:hint="cs"/>
                          <w:sz w:val="72"/>
                          <w:szCs w:val="72"/>
                          <w:u w:val="single"/>
                          <w:rtl/>
                        </w:rPr>
                        <w:t>الفصل الثالث</w:t>
                      </w:r>
                    </w:p>
                    <w:p w14:paraId="5678DE19" w14:textId="77777777" w:rsidR="00F22EBD" w:rsidRPr="00AA356B" w:rsidRDefault="00F22EBD" w:rsidP="00AA356B">
                      <w:pPr>
                        <w:spacing w:before="120" w:after="120" w:line="240" w:lineRule="auto"/>
                        <w:jc w:val="center"/>
                        <w:rPr>
                          <w:rFonts w:ascii="Simplified Arabic" w:eastAsia="Sakkal Majalla" w:hAnsi="Simplified Arabic" w:cs="Simplified Arabic"/>
                          <w:sz w:val="72"/>
                          <w:szCs w:val="72"/>
                          <w:u w:val="single"/>
                          <w:rtl/>
                        </w:rPr>
                      </w:pPr>
                      <w:r w:rsidRPr="00AA356B">
                        <w:rPr>
                          <w:rFonts w:ascii="Simplified Arabic" w:eastAsia="Sakkal Majalla" w:hAnsi="Simplified Arabic" w:cs="Simplified Arabic" w:hint="cs"/>
                          <w:sz w:val="72"/>
                          <w:szCs w:val="72"/>
                          <w:u w:val="single"/>
                          <w:rtl/>
                        </w:rPr>
                        <w:t>منهجية الدراسة</w:t>
                      </w:r>
                    </w:p>
                    <w:p w14:paraId="2E5533D8" w14:textId="77777777" w:rsidR="00F22EBD" w:rsidRDefault="00F22EBD"/>
                  </w:txbxContent>
                </v:textbox>
                <w10:wrap type="square" anchorx="margin" anchory="margin"/>
              </v:shape>
            </w:pict>
          </mc:Fallback>
        </mc:AlternateContent>
      </w:r>
      <w:r w:rsidR="0044038A" w:rsidRPr="0044038A">
        <w:rPr>
          <w:rFonts w:ascii="Simplified Arabic" w:eastAsia="Sakkal Majalla" w:hAnsi="Simplified Arabic" w:cs="Simplified Arabic"/>
          <w:sz w:val="32"/>
          <w:szCs w:val="32"/>
          <w:u w:val="single"/>
          <w:rtl/>
        </w:rPr>
        <w:br w:type="page"/>
      </w:r>
    </w:p>
    <w:p w14:paraId="57739395" w14:textId="77777777" w:rsidR="005F06D5" w:rsidRDefault="005F06D5" w:rsidP="006228EC">
      <w:pPr>
        <w:rPr>
          <w:rFonts w:ascii="Simplified Arabic" w:eastAsia="Sakkal Majalla" w:hAnsi="Simplified Arabic" w:cs="Simplified Arabic"/>
          <w:sz w:val="32"/>
          <w:szCs w:val="32"/>
          <w:rtl/>
        </w:rPr>
      </w:pPr>
    </w:p>
    <w:p w14:paraId="28204739" w14:textId="58FF5BDA" w:rsidR="006228EC" w:rsidRPr="005F06D5" w:rsidRDefault="006228EC" w:rsidP="006228EC">
      <w:pPr>
        <w:rPr>
          <w:rFonts w:ascii="Simplified Arabic" w:eastAsia="Sakkal Majalla" w:hAnsi="Simplified Arabic" w:cs="Simplified Arabic"/>
          <w:b/>
          <w:bCs/>
          <w:sz w:val="32"/>
          <w:szCs w:val="32"/>
          <w:u w:val="single"/>
          <w:rtl/>
        </w:rPr>
      </w:pPr>
      <w:r w:rsidRPr="005F06D5">
        <w:rPr>
          <w:rFonts w:ascii="Simplified Arabic" w:eastAsia="Sakkal Majalla" w:hAnsi="Simplified Arabic" w:cs="Simplified Arabic" w:hint="cs"/>
          <w:b/>
          <w:bCs/>
          <w:sz w:val="32"/>
          <w:szCs w:val="32"/>
          <w:rtl/>
        </w:rPr>
        <w:t>مقدمة:</w:t>
      </w:r>
    </w:p>
    <w:p w14:paraId="1E3642C7" w14:textId="025AC51B" w:rsidR="00016F64" w:rsidRDefault="005F06D5" w:rsidP="00A00D0B">
      <w:pPr>
        <w:spacing w:line="36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tab/>
      </w:r>
      <w:r>
        <w:rPr>
          <w:rFonts w:ascii="Simplified Arabic" w:eastAsia="Sakkal Majalla" w:hAnsi="Simplified Arabic" w:cs="Simplified Arabic" w:hint="cs"/>
          <w:sz w:val="32"/>
          <w:szCs w:val="32"/>
          <w:rtl/>
        </w:rPr>
        <w:t xml:space="preserve">لإعداد البحث تم اتباع الطرق </w:t>
      </w:r>
      <w:r w:rsidR="00016F64">
        <w:rPr>
          <w:rFonts w:ascii="Simplified Arabic" w:eastAsia="Sakkal Majalla" w:hAnsi="Simplified Arabic" w:cs="Simplified Arabic" w:hint="cs"/>
          <w:sz w:val="32"/>
          <w:szCs w:val="32"/>
          <w:rtl/>
        </w:rPr>
        <w:t>العلمية</w:t>
      </w:r>
      <w:r>
        <w:rPr>
          <w:rFonts w:ascii="Simplified Arabic" w:eastAsia="Sakkal Majalla" w:hAnsi="Simplified Arabic" w:cs="Simplified Arabic" w:hint="cs"/>
          <w:sz w:val="32"/>
          <w:szCs w:val="32"/>
          <w:rtl/>
        </w:rPr>
        <w:t xml:space="preserve"> والممنهجة</w:t>
      </w:r>
      <w:r w:rsidR="00016F64">
        <w:rPr>
          <w:rFonts w:ascii="Simplified Arabic" w:eastAsia="Sakkal Majalla" w:hAnsi="Simplified Arabic" w:cs="Simplified Arabic" w:hint="cs"/>
          <w:sz w:val="32"/>
          <w:szCs w:val="32"/>
          <w:rtl/>
        </w:rPr>
        <w:t xml:space="preserve">، حيث اعتمد هذا البحث على المنهج الوصفي التحليلي، وتم اعتبار هذا المنهج هو الأنسب لتحليل وقياس التجارب للمستفيدين وتحديد نقاط التحسين في جودة الخدمة المقدمة، ويسمح بفهم شامل للبيانات من خلال وصف الوضع لحالي وربط النتائج مع متغيرات الدراسة لتفسير العلاقة بين تجربة المستفيد وجودة الخدمة وأثرها على الخدمة الإسعافية مع تقديم توصيات فعاله </w:t>
      </w:r>
      <w:r w:rsidR="00A00D0B">
        <w:rPr>
          <w:rFonts w:ascii="Simplified Arabic" w:eastAsia="Sakkal Majalla" w:hAnsi="Simplified Arabic" w:cs="Simplified Arabic" w:hint="cs"/>
          <w:sz w:val="32"/>
          <w:szCs w:val="32"/>
          <w:rtl/>
        </w:rPr>
        <w:t>للارتقاء بالخدمة.</w:t>
      </w:r>
    </w:p>
    <w:p w14:paraId="6F485048" w14:textId="4077DAED" w:rsidR="00A00D0B" w:rsidRDefault="00A00D0B" w:rsidP="00A00D0B">
      <w:pPr>
        <w:spacing w:line="36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tab/>
      </w:r>
      <w:r>
        <w:rPr>
          <w:rFonts w:ascii="Simplified Arabic" w:eastAsia="Sakkal Majalla" w:hAnsi="Simplified Arabic" w:cs="Simplified Arabic" w:hint="cs"/>
          <w:sz w:val="32"/>
          <w:szCs w:val="32"/>
          <w:rtl/>
        </w:rPr>
        <w:t>وسيتم رفع التوصيات بعد معالجة البيانات وتحليلها باستخدام الأساليب الوصفية والإحصائية، فقد ساعد التحليل الوصفي في عرض البيانات بشكل شامل عن مستوى الرضا والتقييم العام للخدمة، بينما استخدم التحليل الإحصائي لتحديد العلاقة بين تجربة المستفيد وجودة الخدمة والتأكد من ارتباطها بعوامل محددة مثل زمن الاستجابة وكفاءة الخدمة المقدمة.</w:t>
      </w:r>
    </w:p>
    <w:p w14:paraId="51168140" w14:textId="1ADF6732" w:rsidR="00A00D0B" w:rsidRDefault="00A00D0B" w:rsidP="00A00D0B">
      <w:pPr>
        <w:spacing w:line="360"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tab/>
      </w:r>
      <w:r>
        <w:rPr>
          <w:rFonts w:ascii="Simplified Arabic" w:eastAsia="Sakkal Majalla" w:hAnsi="Simplified Arabic" w:cs="Simplified Arabic" w:hint="cs"/>
          <w:sz w:val="32"/>
          <w:szCs w:val="32"/>
          <w:rtl/>
        </w:rPr>
        <w:t>وتهدف هذه المنهجية إلى توفير بيانات دقيقة وشاملة تساعد في فهم العوامل التي تؤثر على تجربة المستفيدين من الخدمات الإسعافية، مما يمكن أصحاب القرار في هيئة الهلال الأحمر السعودي من اتخاذ خطوات فعالة لتحسين الخدمة.</w:t>
      </w:r>
    </w:p>
    <w:p w14:paraId="096381A8" w14:textId="23936A51" w:rsidR="00A00D0B" w:rsidRPr="00A00D0B" w:rsidRDefault="00A00D0B" w:rsidP="00016F64">
      <w:pPr>
        <w:jc w:val="both"/>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tab/>
      </w:r>
    </w:p>
    <w:p w14:paraId="054496F6" w14:textId="77777777" w:rsidR="00016F64" w:rsidRPr="00016F64" w:rsidRDefault="00016F64" w:rsidP="00016F64">
      <w:pPr>
        <w:rPr>
          <w:rFonts w:ascii="Simplified Arabic" w:eastAsia="Sakkal Majalla" w:hAnsi="Simplified Arabic" w:cs="Simplified Arabic"/>
          <w:sz w:val="32"/>
          <w:szCs w:val="32"/>
          <w:rtl/>
        </w:rPr>
      </w:pPr>
      <w:r w:rsidRPr="00016F64">
        <w:rPr>
          <w:rFonts w:ascii="Simplified Arabic" w:eastAsia="Sakkal Majalla" w:hAnsi="Simplified Arabic" w:cs="Simplified Arabic"/>
          <w:sz w:val="32"/>
          <w:szCs w:val="32"/>
          <w:rtl/>
        </w:rPr>
        <w:br w:type="page"/>
      </w:r>
    </w:p>
    <w:p w14:paraId="5DC59FB3" w14:textId="77777777" w:rsidR="006228EC" w:rsidRPr="006228EC" w:rsidRDefault="006228EC" w:rsidP="006228EC">
      <w:pPr>
        <w:rPr>
          <w:rFonts w:ascii="Simplified Arabic" w:eastAsia="Sakkal Majalla" w:hAnsi="Simplified Arabic" w:cs="Simplified Arabic"/>
          <w:sz w:val="32"/>
          <w:szCs w:val="32"/>
          <w:u w:val="single"/>
          <w:rtl/>
        </w:rPr>
      </w:pPr>
    </w:p>
    <w:p w14:paraId="3BA1E25C" w14:textId="75DC421F" w:rsidR="00E10CF7" w:rsidRPr="00886E42" w:rsidRDefault="00886E42" w:rsidP="00770CAC">
      <w:pPr>
        <w:spacing w:before="120" w:after="120" w:line="240" w:lineRule="auto"/>
        <w:rPr>
          <w:rFonts w:ascii="Simplified Arabic" w:eastAsia="Sakkal Majalla" w:hAnsi="Simplified Arabic" w:cs="Simplified Arabic"/>
          <w:b/>
          <w:bCs/>
          <w:sz w:val="32"/>
          <w:szCs w:val="32"/>
        </w:rPr>
      </w:pPr>
      <w:r w:rsidRPr="00886E42">
        <w:rPr>
          <w:rFonts w:ascii="Simplified Arabic" w:eastAsia="Sakkal Majalla" w:hAnsi="Simplified Arabic" w:cs="Simplified Arabic" w:hint="cs"/>
          <w:b/>
          <w:bCs/>
          <w:sz w:val="32"/>
          <w:szCs w:val="32"/>
          <w:rtl/>
        </w:rPr>
        <w:t>تصميم البحث:</w:t>
      </w:r>
    </w:p>
    <w:p w14:paraId="4C75C6ED" w14:textId="76F8D09D" w:rsidR="00E10CF7" w:rsidRPr="007757ED" w:rsidRDefault="00E10CF7" w:rsidP="00770CAC">
      <w:pPr>
        <w:spacing w:before="120" w:after="120" w:line="240" w:lineRule="auto"/>
        <w:ind w:firstLine="720"/>
        <w:jc w:val="both"/>
        <w:rPr>
          <w:rFonts w:ascii="Simplified Arabic" w:hAnsi="Simplified Arabic" w:cs="Simplified Arabic"/>
          <w:sz w:val="32"/>
          <w:szCs w:val="32"/>
          <w:rtl/>
        </w:rPr>
      </w:pPr>
      <w:r w:rsidRPr="007757ED">
        <w:rPr>
          <w:rFonts w:ascii="Simplified Arabic" w:hAnsi="Simplified Arabic" w:cs="Simplified Arabic"/>
          <w:sz w:val="32"/>
          <w:szCs w:val="32"/>
          <w:rtl/>
        </w:rPr>
        <w:t xml:space="preserve">نظرا لطبيعة الدراسة التي تهدف إلى التعرف </w:t>
      </w:r>
      <w:r w:rsidR="00DC4B96">
        <w:rPr>
          <w:rFonts w:ascii="Simplified Arabic" w:hAnsi="Simplified Arabic" w:cs="Simplified Arabic" w:hint="cs"/>
          <w:sz w:val="32"/>
          <w:szCs w:val="32"/>
          <w:rtl/>
        </w:rPr>
        <w:t xml:space="preserve">على </w:t>
      </w:r>
      <w:r w:rsidRPr="007757ED">
        <w:rPr>
          <w:rFonts w:ascii="Simplified Arabic" w:hAnsi="Simplified Arabic" w:cs="Simplified Arabic"/>
          <w:sz w:val="32"/>
          <w:szCs w:val="32"/>
          <w:rtl/>
        </w:rPr>
        <w:t xml:space="preserve">أثر تجربة المستفيد على الخدمة الإسعافية </w:t>
      </w:r>
      <w:r w:rsidR="001C7A1B">
        <w:rPr>
          <w:rFonts w:ascii="Simplified Arabic" w:hAnsi="Simplified Arabic" w:cs="Simplified Arabic" w:hint="cs"/>
          <w:sz w:val="32"/>
          <w:szCs w:val="32"/>
          <w:rtl/>
        </w:rPr>
        <w:t>ولكون الدراسة التطبيقية على</w:t>
      </w:r>
      <w:r w:rsidRPr="007757ED">
        <w:rPr>
          <w:rFonts w:ascii="Simplified Arabic" w:hAnsi="Simplified Arabic" w:cs="Simplified Arabic"/>
          <w:sz w:val="32"/>
          <w:szCs w:val="32"/>
          <w:rtl/>
        </w:rPr>
        <w:t xml:space="preserve"> هيئة الهلال الاحمر السعودي، على هذا الأساس تم استخدام المنهج الوصفي التحليلي </w:t>
      </w:r>
      <w:r w:rsidR="00DC4B96">
        <w:rPr>
          <w:rFonts w:ascii="Simplified Arabic" w:hAnsi="Simplified Arabic" w:cs="Simplified Arabic" w:hint="cs"/>
          <w:sz w:val="32"/>
          <w:szCs w:val="32"/>
          <w:rtl/>
        </w:rPr>
        <w:t>و</w:t>
      </w:r>
      <w:r w:rsidRPr="007757ED">
        <w:rPr>
          <w:rFonts w:ascii="Simplified Arabic" w:hAnsi="Simplified Arabic" w:cs="Simplified Arabic"/>
          <w:sz w:val="32"/>
          <w:szCs w:val="32"/>
          <w:rtl/>
        </w:rPr>
        <w:t xml:space="preserve">استخدام المنهج التحليلي </w:t>
      </w:r>
      <w:r w:rsidR="00DC4B96">
        <w:rPr>
          <w:rFonts w:ascii="Simplified Arabic" w:hAnsi="Simplified Arabic" w:cs="Simplified Arabic" w:hint="cs"/>
          <w:sz w:val="32"/>
          <w:szCs w:val="32"/>
          <w:rtl/>
        </w:rPr>
        <w:t>ل</w:t>
      </w:r>
      <w:r w:rsidRPr="007757ED">
        <w:rPr>
          <w:rFonts w:ascii="Simplified Arabic" w:hAnsi="Simplified Arabic" w:cs="Simplified Arabic"/>
          <w:sz w:val="32"/>
          <w:szCs w:val="32"/>
          <w:rtl/>
        </w:rPr>
        <w:t>تحليل الاستبيانات لأنه يعمل على التحليل والربط بين النتائج التي تم التوصل إليها والعمل على تفسيرها ثم إصدار التوصيات المناسبة لتطوير الخدمة</w:t>
      </w:r>
      <w:r w:rsidR="001C7A1B">
        <w:rPr>
          <w:rFonts w:ascii="Simplified Arabic" w:hAnsi="Simplified Arabic" w:cs="Simplified Arabic" w:hint="cs"/>
          <w:sz w:val="32"/>
          <w:szCs w:val="32"/>
          <w:rtl/>
        </w:rPr>
        <w:t xml:space="preserve"> الإسعافية</w:t>
      </w:r>
      <w:r w:rsidR="00DC4B96">
        <w:rPr>
          <w:rFonts w:ascii="Simplified Arabic" w:hAnsi="Simplified Arabic" w:cs="Simplified Arabic" w:hint="cs"/>
          <w:sz w:val="32"/>
          <w:szCs w:val="32"/>
          <w:rtl/>
        </w:rPr>
        <w:t>.</w:t>
      </w:r>
    </w:p>
    <w:p w14:paraId="5D5D5454" w14:textId="77777777" w:rsidR="00E10CF7" w:rsidRDefault="00E10CF7" w:rsidP="00770CAC">
      <w:pPr>
        <w:spacing w:before="120" w:after="120" w:line="240" w:lineRule="auto"/>
        <w:jc w:val="both"/>
        <w:rPr>
          <w:rFonts w:ascii="Simplified Arabic" w:hAnsi="Simplified Arabic" w:cs="Simplified Arabic"/>
          <w:b/>
          <w:bCs/>
          <w:sz w:val="32"/>
          <w:szCs w:val="32"/>
          <w:rtl/>
        </w:rPr>
      </w:pPr>
    </w:p>
    <w:p w14:paraId="6078F960" w14:textId="50944C32" w:rsidR="00E10CF7" w:rsidRPr="007757ED" w:rsidRDefault="00E10CF7" w:rsidP="00770CAC">
      <w:pPr>
        <w:spacing w:before="120" w:after="120" w:line="240" w:lineRule="auto"/>
        <w:jc w:val="both"/>
        <w:rPr>
          <w:rFonts w:ascii="Simplified Arabic" w:hAnsi="Simplified Arabic" w:cs="Simplified Arabic"/>
          <w:b/>
          <w:bCs/>
          <w:sz w:val="32"/>
          <w:szCs w:val="32"/>
          <w:rtl/>
        </w:rPr>
      </w:pPr>
      <w:r w:rsidRPr="007757ED">
        <w:rPr>
          <w:rFonts w:ascii="Simplified Arabic" w:hAnsi="Simplified Arabic" w:cs="Simplified Arabic"/>
          <w:b/>
          <w:bCs/>
          <w:sz w:val="32"/>
          <w:szCs w:val="32"/>
          <w:rtl/>
        </w:rPr>
        <w:t xml:space="preserve">مجتمع </w:t>
      </w:r>
      <w:r w:rsidR="005F06D5">
        <w:rPr>
          <w:rFonts w:ascii="Simplified Arabic" w:hAnsi="Simplified Arabic" w:cs="Simplified Arabic" w:hint="cs"/>
          <w:b/>
          <w:bCs/>
          <w:sz w:val="32"/>
          <w:szCs w:val="32"/>
          <w:rtl/>
        </w:rPr>
        <w:t>البحث</w:t>
      </w:r>
      <w:r w:rsidRPr="007757ED">
        <w:rPr>
          <w:rFonts w:ascii="Simplified Arabic" w:hAnsi="Simplified Arabic" w:cs="Simplified Arabic"/>
          <w:b/>
          <w:bCs/>
          <w:sz w:val="32"/>
          <w:szCs w:val="32"/>
          <w:rtl/>
        </w:rPr>
        <w:t>:</w:t>
      </w:r>
    </w:p>
    <w:p w14:paraId="1C03B011" w14:textId="212B5117" w:rsidR="00E10CF7" w:rsidRDefault="00E10CF7" w:rsidP="00A00D0B">
      <w:pPr>
        <w:spacing w:before="120" w:after="120" w:line="240" w:lineRule="auto"/>
        <w:ind w:firstLine="521"/>
        <w:jc w:val="both"/>
        <w:rPr>
          <w:rFonts w:ascii="Simplified Arabic" w:hAnsi="Simplified Arabic" w:cs="Simplified Arabic"/>
          <w:sz w:val="32"/>
          <w:szCs w:val="32"/>
          <w:rtl/>
        </w:rPr>
      </w:pPr>
      <w:r w:rsidRPr="007757ED">
        <w:rPr>
          <w:rFonts w:ascii="Simplified Arabic" w:hAnsi="Simplified Arabic" w:cs="Simplified Arabic"/>
          <w:sz w:val="32"/>
          <w:szCs w:val="32"/>
          <w:rtl/>
        </w:rPr>
        <w:tab/>
        <w:t xml:space="preserve">يمثل مجتمع الدراسة أفراد المجتمع المستفيدين من الخدمة الإسعافية، </w:t>
      </w:r>
      <w:r w:rsidR="00A00D0B">
        <w:rPr>
          <w:rFonts w:ascii="Simplified Arabic" w:hAnsi="Simplified Arabic" w:cs="Simplified Arabic" w:hint="cs"/>
          <w:sz w:val="32"/>
          <w:szCs w:val="32"/>
          <w:rtl/>
        </w:rPr>
        <w:t xml:space="preserve">التي تقدمها </w:t>
      </w:r>
      <w:r w:rsidRPr="007757ED">
        <w:rPr>
          <w:rFonts w:ascii="Simplified Arabic" w:hAnsi="Simplified Arabic" w:cs="Simplified Arabic"/>
          <w:sz w:val="32"/>
          <w:szCs w:val="32"/>
          <w:rtl/>
        </w:rPr>
        <w:t>في المملكة</w:t>
      </w:r>
      <w:r w:rsidR="00A00D0B">
        <w:rPr>
          <w:rFonts w:ascii="Simplified Arabic" w:hAnsi="Simplified Arabic" w:cs="Simplified Arabic" w:hint="cs"/>
          <w:sz w:val="32"/>
          <w:szCs w:val="32"/>
          <w:rtl/>
        </w:rPr>
        <w:t xml:space="preserve"> </w:t>
      </w:r>
      <w:r w:rsidRPr="007757ED">
        <w:rPr>
          <w:rFonts w:ascii="Simplified Arabic" w:hAnsi="Simplified Arabic" w:cs="Simplified Arabic"/>
          <w:sz w:val="32"/>
          <w:szCs w:val="32"/>
          <w:rtl/>
        </w:rPr>
        <w:t>هيئة الهلال الأحمر السعودي كونها الجهة الرسمية في الدولة التي تقدم الخدمة الإسعافية.</w:t>
      </w:r>
    </w:p>
    <w:p w14:paraId="540B0CEF" w14:textId="77777777" w:rsidR="001C7A1B" w:rsidRDefault="001C7A1B" w:rsidP="001C7A1B">
      <w:pPr>
        <w:rPr>
          <w:rFonts w:ascii="Simplified Arabic" w:hAnsi="Simplified Arabic" w:cs="Simplified Arabic"/>
          <w:sz w:val="32"/>
          <w:szCs w:val="32"/>
          <w:rtl/>
        </w:rPr>
      </w:pPr>
    </w:p>
    <w:p w14:paraId="53EF684D" w14:textId="426805C8" w:rsidR="001C7A1B" w:rsidRPr="001C7A1B" w:rsidRDefault="001C7A1B" w:rsidP="001C7A1B">
      <w:pPr>
        <w:rPr>
          <w:rFonts w:ascii="Simplified Arabic" w:hAnsi="Simplified Arabic" w:cs="Simplified Arabic"/>
          <w:b/>
          <w:bCs/>
          <w:sz w:val="32"/>
          <w:szCs w:val="32"/>
          <w:rtl/>
        </w:rPr>
      </w:pPr>
      <w:r w:rsidRPr="001C7A1B">
        <w:rPr>
          <w:rFonts w:ascii="Simplified Arabic" w:hAnsi="Simplified Arabic" w:cs="Simplified Arabic" w:hint="cs"/>
          <w:b/>
          <w:bCs/>
          <w:sz w:val="32"/>
          <w:szCs w:val="32"/>
          <w:rtl/>
        </w:rPr>
        <w:t>خصائص العينة:</w:t>
      </w:r>
    </w:p>
    <w:p w14:paraId="2BB28F1E" w14:textId="16E015C7" w:rsidR="001C7A1B" w:rsidRDefault="001C7A1B" w:rsidP="001C7A1B">
      <w:pPr>
        <w:rPr>
          <w:rFonts w:ascii="Simplified Arabic" w:hAnsi="Simplified Arabic" w:cs="Simplified Arabic"/>
          <w:sz w:val="32"/>
          <w:szCs w:val="32"/>
          <w:rtl/>
        </w:rPr>
      </w:pPr>
      <w:r>
        <w:rPr>
          <w:rFonts w:ascii="Simplified Arabic" w:hAnsi="Simplified Arabic" w:cs="Simplified Arabic"/>
          <w:sz w:val="32"/>
          <w:szCs w:val="32"/>
          <w:rtl/>
        </w:rPr>
        <w:tab/>
      </w:r>
      <w:r>
        <w:rPr>
          <w:rFonts w:ascii="Simplified Arabic" w:hAnsi="Simplified Arabic" w:cs="Simplified Arabic" w:hint="cs"/>
          <w:sz w:val="32"/>
          <w:szCs w:val="32"/>
          <w:rtl/>
        </w:rPr>
        <w:t>تم اختيار عينة عشوائية من المستفيدين من الخدمات الإسعافية التي تقدمها هيئة الهلال الأحمر السعودي، وتم تصميم العينة لتمثل فئات متنوعة من حيث،</w:t>
      </w:r>
    </w:p>
    <w:p w14:paraId="641765BF" w14:textId="4586EB37" w:rsidR="001C7A1B" w:rsidRDefault="001C7A1B" w:rsidP="001C7A1B">
      <w:pPr>
        <w:rPr>
          <w:rFonts w:ascii="Simplified Arabic" w:hAnsi="Simplified Arabic" w:cs="Simplified Arabic"/>
          <w:sz w:val="32"/>
          <w:szCs w:val="32"/>
          <w:rtl/>
        </w:rPr>
      </w:pPr>
      <w:r>
        <w:rPr>
          <w:rFonts w:ascii="Simplified Arabic" w:hAnsi="Simplified Arabic" w:cs="Simplified Arabic" w:hint="cs"/>
          <w:sz w:val="32"/>
          <w:szCs w:val="32"/>
          <w:rtl/>
        </w:rPr>
        <w:t>النوع الاجتماعي: ذكور وإناث لتقديم تنوع في الآراء.</w:t>
      </w:r>
    </w:p>
    <w:p w14:paraId="63FA825B" w14:textId="29CA55FB" w:rsidR="001C7A1B" w:rsidRDefault="001C7A1B" w:rsidP="001C7A1B">
      <w:pPr>
        <w:rPr>
          <w:rFonts w:ascii="Simplified Arabic" w:hAnsi="Simplified Arabic" w:cs="Simplified Arabic"/>
          <w:sz w:val="32"/>
          <w:szCs w:val="32"/>
          <w:rtl/>
        </w:rPr>
      </w:pPr>
      <w:r>
        <w:rPr>
          <w:rFonts w:ascii="Simplified Arabic" w:hAnsi="Simplified Arabic" w:cs="Simplified Arabic" w:hint="cs"/>
          <w:sz w:val="32"/>
          <w:szCs w:val="32"/>
          <w:rtl/>
        </w:rPr>
        <w:t>العمر: تشمل فئات عمرية مختلفة بهدف فهم تجارب واراء المستفيدين من كافة الأعمار.</w:t>
      </w:r>
    </w:p>
    <w:p w14:paraId="52514F08" w14:textId="0A1333A5" w:rsidR="001C7A1B" w:rsidRDefault="001C7A1B" w:rsidP="001C7A1B">
      <w:pPr>
        <w:rPr>
          <w:rFonts w:ascii="Simplified Arabic" w:hAnsi="Simplified Arabic" w:cs="Simplified Arabic"/>
          <w:sz w:val="32"/>
          <w:szCs w:val="32"/>
          <w:rtl/>
        </w:rPr>
      </w:pPr>
      <w:r>
        <w:rPr>
          <w:rFonts w:ascii="Simplified Arabic" w:hAnsi="Simplified Arabic" w:cs="Simplified Arabic" w:hint="cs"/>
          <w:sz w:val="32"/>
          <w:szCs w:val="32"/>
          <w:rtl/>
        </w:rPr>
        <w:t>المؤهل العلمي: يشمل فئات تعليمية متنوعة لتحديد تأثير مستوى التعليم على تقييم الخدمة.</w:t>
      </w:r>
    </w:p>
    <w:p w14:paraId="1DB0F552" w14:textId="37F4CF5A" w:rsidR="001C7A1B" w:rsidRDefault="001C7A1B" w:rsidP="001C7A1B">
      <w:pPr>
        <w:rPr>
          <w:rFonts w:ascii="Simplified Arabic" w:hAnsi="Simplified Arabic" w:cs="Simplified Arabic"/>
          <w:sz w:val="32"/>
          <w:szCs w:val="32"/>
          <w:rtl/>
        </w:rPr>
      </w:pPr>
      <w:r>
        <w:rPr>
          <w:rFonts w:ascii="Simplified Arabic" w:hAnsi="Simplified Arabic" w:cs="Simplified Arabic" w:hint="cs"/>
          <w:sz w:val="32"/>
          <w:szCs w:val="32"/>
          <w:rtl/>
        </w:rPr>
        <w:t>نوع الخدمة الإسعافية: حالة طارئة مرضية، حوادث وإصابات، مستوى خطورة الحالة</w:t>
      </w:r>
      <w:r w:rsidR="004531A2">
        <w:rPr>
          <w:rFonts w:ascii="Simplified Arabic" w:hAnsi="Simplified Arabic" w:cs="Simplified Arabic" w:hint="cs"/>
          <w:sz w:val="32"/>
          <w:szCs w:val="32"/>
          <w:rtl/>
        </w:rPr>
        <w:t>، النقل الإسعافي، وسيلة طلب الخدمة الإسعافية، وذلك لضمان شمولية النتائج</w:t>
      </w:r>
      <w:r>
        <w:rPr>
          <w:rFonts w:ascii="Simplified Arabic" w:hAnsi="Simplified Arabic" w:cs="Simplified Arabic" w:hint="cs"/>
          <w:sz w:val="32"/>
          <w:szCs w:val="32"/>
          <w:rtl/>
        </w:rPr>
        <w:t>.</w:t>
      </w:r>
    </w:p>
    <w:p w14:paraId="45C36F62" w14:textId="7594EB93" w:rsidR="002532C0" w:rsidRDefault="002532C0" w:rsidP="002532C0">
      <w:pPr>
        <w:rPr>
          <w:rFonts w:ascii="Simplified Arabic" w:hAnsi="Simplified Arabic" w:cs="Simplified Arabic"/>
          <w:sz w:val="32"/>
          <w:szCs w:val="32"/>
          <w:rtl/>
        </w:rPr>
      </w:pPr>
      <w:r>
        <w:rPr>
          <w:rFonts w:ascii="Simplified Arabic" w:hAnsi="Simplified Arabic" w:cs="Simplified Arabic"/>
          <w:sz w:val="32"/>
          <w:szCs w:val="32"/>
          <w:rtl/>
        </w:rPr>
        <w:br w:type="page"/>
      </w:r>
    </w:p>
    <w:p w14:paraId="6D1E5299" w14:textId="77777777" w:rsidR="002532C0" w:rsidRDefault="002532C0" w:rsidP="001C7A1B">
      <w:pPr>
        <w:rPr>
          <w:rFonts w:ascii="Simplified Arabic" w:hAnsi="Simplified Arabic" w:cs="Simplified Arabic"/>
          <w:sz w:val="32"/>
          <w:szCs w:val="32"/>
          <w:rtl/>
        </w:rPr>
      </w:pPr>
    </w:p>
    <w:p w14:paraId="05A81AD8" w14:textId="0240A849" w:rsidR="002532C0" w:rsidRPr="002532C0" w:rsidRDefault="002532C0" w:rsidP="001C7A1B">
      <w:pPr>
        <w:rPr>
          <w:rFonts w:ascii="Simplified Arabic" w:hAnsi="Simplified Arabic" w:cs="Simplified Arabic"/>
          <w:b/>
          <w:bCs/>
          <w:sz w:val="32"/>
          <w:szCs w:val="32"/>
          <w:rtl/>
        </w:rPr>
      </w:pPr>
      <w:r w:rsidRPr="002532C0">
        <w:rPr>
          <w:rFonts w:ascii="Simplified Arabic" w:hAnsi="Simplified Arabic" w:cs="Simplified Arabic" w:hint="cs"/>
          <w:b/>
          <w:bCs/>
          <w:sz w:val="32"/>
          <w:szCs w:val="32"/>
          <w:rtl/>
        </w:rPr>
        <w:t>محددات حجم العينة:</w:t>
      </w:r>
    </w:p>
    <w:p w14:paraId="0584A614" w14:textId="196CA1A7" w:rsidR="002532C0" w:rsidRDefault="002532C0" w:rsidP="00B62976">
      <w:pPr>
        <w:jc w:val="both"/>
        <w:rPr>
          <w:rFonts w:ascii="Simplified Arabic" w:hAnsi="Simplified Arabic" w:cs="Simplified Arabic"/>
          <w:sz w:val="32"/>
          <w:szCs w:val="32"/>
          <w:rtl/>
        </w:rPr>
      </w:pPr>
      <w:r>
        <w:rPr>
          <w:rFonts w:ascii="Simplified Arabic" w:hAnsi="Simplified Arabic" w:cs="Simplified Arabic"/>
          <w:sz w:val="32"/>
          <w:szCs w:val="32"/>
          <w:rtl/>
        </w:rPr>
        <w:tab/>
      </w:r>
      <w:r>
        <w:rPr>
          <w:rFonts w:ascii="Simplified Arabic" w:hAnsi="Simplified Arabic" w:cs="Simplified Arabic" w:hint="cs"/>
          <w:sz w:val="32"/>
          <w:szCs w:val="32"/>
          <w:rtl/>
        </w:rPr>
        <w:t>لتحديد حجم العينة بشكل مناسب، تم الاعتماد على مجموعة من المحددات:</w:t>
      </w:r>
    </w:p>
    <w:p w14:paraId="77825111" w14:textId="4C79D14A" w:rsidR="002532C0" w:rsidRDefault="002532C0" w:rsidP="00B62976">
      <w:pPr>
        <w:jc w:val="both"/>
        <w:rPr>
          <w:rFonts w:ascii="Simplified Arabic" w:hAnsi="Simplified Arabic" w:cs="Simplified Arabic"/>
          <w:sz w:val="32"/>
          <w:szCs w:val="32"/>
          <w:rtl/>
        </w:rPr>
      </w:pPr>
      <w:r>
        <w:rPr>
          <w:rFonts w:ascii="Simplified Arabic" w:hAnsi="Simplified Arabic" w:cs="Simplified Arabic" w:hint="cs"/>
          <w:sz w:val="32"/>
          <w:szCs w:val="32"/>
          <w:rtl/>
        </w:rPr>
        <w:t>التنوع الجغرافي: نظراً لاتساع الرقعة الجغرافية للملكة العربية السعودية تم اختيار عينة تمثل مناطق مختلفة لضمان شمولية التقييم.</w:t>
      </w:r>
    </w:p>
    <w:p w14:paraId="785EE2BD" w14:textId="6CF9322A" w:rsidR="002532C0" w:rsidRDefault="002532C0" w:rsidP="00B62976">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مستوى الثقة الإحصائية: تم تحديد مستوى ثقة بنسبة </w:t>
      </w:r>
      <w:r w:rsidR="00413274">
        <w:rPr>
          <w:rFonts w:ascii="Simplified Arabic" w:hAnsi="Simplified Arabic" w:cs="Simplified Arabic" w:hint="cs"/>
          <w:sz w:val="32"/>
          <w:szCs w:val="32"/>
          <w:rtl/>
        </w:rPr>
        <w:t>9</w:t>
      </w:r>
      <w:r w:rsidR="00C873E2">
        <w:rPr>
          <w:rFonts w:ascii="Simplified Arabic" w:hAnsi="Simplified Arabic" w:cs="Simplified Arabic" w:hint="cs"/>
          <w:sz w:val="32"/>
          <w:szCs w:val="32"/>
          <w:rtl/>
        </w:rPr>
        <w:t>0</w:t>
      </w:r>
      <w:r w:rsidR="00B62976">
        <w:rPr>
          <w:rFonts w:ascii="Simplified Arabic" w:hAnsi="Simplified Arabic" w:cs="Simplified Arabic" w:hint="cs"/>
          <w:sz w:val="32"/>
          <w:szCs w:val="32"/>
          <w:rtl/>
        </w:rPr>
        <w:t>% مما يستعدي حجم عينة كاف لتحقيق هذا المستوى من الثقة.</w:t>
      </w:r>
    </w:p>
    <w:p w14:paraId="61FDFECA" w14:textId="3C9B190B" w:rsidR="00B62976" w:rsidRDefault="00B62976" w:rsidP="00B62976">
      <w:pPr>
        <w:jc w:val="both"/>
        <w:rPr>
          <w:rFonts w:ascii="Simplified Arabic" w:hAnsi="Simplified Arabic" w:cs="Simplified Arabic"/>
          <w:sz w:val="32"/>
          <w:szCs w:val="32"/>
          <w:rtl/>
        </w:rPr>
      </w:pPr>
      <w:r>
        <w:rPr>
          <w:rFonts w:ascii="Simplified Arabic" w:hAnsi="Simplified Arabic" w:cs="Simplified Arabic" w:hint="cs"/>
          <w:sz w:val="32"/>
          <w:szCs w:val="32"/>
          <w:rtl/>
        </w:rPr>
        <w:t>التمثيل العادل: تم الحرص على أن تعكس العينة كافة الفئات المستفيدة من الخدمة لضمان دقة النتائج وقابليتها للتعميم.</w:t>
      </w:r>
    </w:p>
    <w:p w14:paraId="13F5F98D" w14:textId="500BE1A8" w:rsidR="00B62976" w:rsidRDefault="00B62976" w:rsidP="00B62976">
      <w:pPr>
        <w:jc w:val="both"/>
        <w:rPr>
          <w:rFonts w:ascii="Simplified Arabic" w:hAnsi="Simplified Arabic" w:cs="Simplified Arabic"/>
          <w:sz w:val="32"/>
          <w:szCs w:val="32"/>
          <w:rtl/>
        </w:rPr>
      </w:pPr>
    </w:p>
    <w:p w14:paraId="72DCDC72" w14:textId="2685B64E" w:rsidR="00B62976" w:rsidRPr="00B62976" w:rsidRDefault="00B62976" w:rsidP="00B62976">
      <w:pPr>
        <w:jc w:val="both"/>
        <w:rPr>
          <w:rFonts w:ascii="Simplified Arabic" w:hAnsi="Simplified Arabic" w:cs="Simplified Arabic"/>
          <w:b/>
          <w:bCs/>
          <w:sz w:val="32"/>
          <w:szCs w:val="32"/>
          <w:rtl/>
        </w:rPr>
      </w:pPr>
      <w:r w:rsidRPr="00B62976">
        <w:rPr>
          <w:rFonts w:ascii="Simplified Arabic" w:hAnsi="Simplified Arabic" w:cs="Simplified Arabic" w:hint="cs"/>
          <w:b/>
          <w:bCs/>
          <w:sz w:val="32"/>
          <w:szCs w:val="32"/>
          <w:rtl/>
        </w:rPr>
        <w:t>خطوات جمع البيانات / أداة جمع البيانات</w:t>
      </w:r>
    </w:p>
    <w:p w14:paraId="384D666E" w14:textId="77777777" w:rsidR="00B62976" w:rsidRPr="007757ED" w:rsidRDefault="00B62976" w:rsidP="004013A2">
      <w:pPr>
        <w:spacing w:before="120" w:after="120" w:line="276" w:lineRule="auto"/>
        <w:contextualSpacing/>
        <w:rPr>
          <w:rFonts w:ascii="Simplified Arabic" w:hAnsi="Simplified Arabic" w:cs="Simplified Arabic"/>
          <w:b/>
          <w:bCs/>
          <w:sz w:val="32"/>
          <w:szCs w:val="32"/>
          <w:rtl/>
        </w:rPr>
      </w:pPr>
      <w:r w:rsidRPr="007757ED">
        <w:rPr>
          <w:rFonts w:ascii="Simplified Arabic" w:hAnsi="Simplified Arabic" w:cs="Simplified Arabic"/>
          <w:b/>
          <w:bCs/>
          <w:sz w:val="32"/>
          <w:szCs w:val="32"/>
          <w:rtl/>
        </w:rPr>
        <w:t>مصادر البيانات:</w:t>
      </w:r>
    </w:p>
    <w:p w14:paraId="0C5F6A66" w14:textId="77777777" w:rsidR="00B62976" w:rsidRPr="007757ED" w:rsidRDefault="00B62976" w:rsidP="004013A2">
      <w:pPr>
        <w:spacing w:before="120" w:after="120" w:line="276" w:lineRule="auto"/>
        <w:ind w:firstLine="720"/>
        <w:rPr>
          <w:rFonts w:ascii="Simplified Arabic" w:hAnsi="Simplified Arabic" w:cs="Simplified Arabic"/>
          <w:sz w:val="32"/>
          <w:szCs w:val="32"/>
          <w:rtl/>
        </w:rPr>
      </w:pPr>
      <w:r w:rsidRPr="007757ED">
        <w:rPr>
          <w:rFonts w:ascii="Simplified Arabic" w:hAnsi="Simplified Arabic" w:cs="Simplified Arabic"/>
          <w:sz w:val="32"/>
          <w:szCs w:val="32"/>
          <w:rtl/>
        </w:rPr>
        <w:t>اعتمدت الدراسة على المصادر التالية في جمع البيانات والمعلومات:</w:t>
      </w:r>
    </w:p>
    <w:p w14:paraId="438175C4" w14:textId="77777777" w:rsidR="00B62976" w:rsidRPr="00DF1F28" w:rsidRDefault="00B62976" w:rsidP="004013A2">
      <w:pPr>
        <w:numPr>
          <w:ilvl w:val="0"/>
          <w:numId w:val="6"/>
        </w:numPr>
        <w:spacing w:before="120" w:after="120" w:line="276" w:lineRule="auto"/>
        <w:contextualSpacing/>
        <w:jc w:val="both"/>
        <w:rPr>
          <w:rFonts w:ascii="Simplified Arabic" w:hAnsi="Simplified Arabic" w:cs="Simplified Arabic"/>
          <w:sz w:val="32"/>
          <w:szCs w:val="32"/>
          <w:rtl/>
        </w:rPr>
      </w:pPr>
      <w:r w:rsidRPr="00DF1F28">
        <w:rPr>
          <w:rFonts w:ascii="Simplified Arabic" w:hAnsi="Simplified Arabic" w:cs="Simplified Arabic"/>
          <w:sz w:val="32"/>
          <w:szCs w:val="32"/>
          <w:rtl/>
        </w:rPr>
        <w:t>المصادر الثانوية: قام الباحث بالرجوع إلى نتائج الاستبيانات والاتصالات الهاتفية التي تم إعدادها وأخذ نتائجها سابقا والأخذ بعين الاعتبار المراجع العربية ذات العلاقة،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588FA835" w14:textId="1F367872" w:rsidR="00B62976" w:rsidRPr="00DF1F28" w:rsidRDefault="00B62976" w:rsidP="004013A2">
      <w:pPr>
        <w:numPr>
          <w:ilvl w:val="0"/>
          <w:numId w:val="6"/>
        </w:numPr>
        <w:spacing w:before="120" w:after="120" w:line="276" w:lineRule="auto"/>
        <w:contextualSpacing/>
        <w:jc w:val="both"/>
        <w:rPr>
          <w:rFonts w:ascii="Simplified Arabic" w:hAnsi="Simplified Arabic" w:cs="Simplified Arabic"/>
          <w:sz w:val="32"/>
          <w:szCs w:val="32"/>
        </w:rPr>
      </w:pPr>
      <w:r w:rsidRPr="00DF1F28">
        <w:rPr>
          <w:rFonts w:ascii="Simplified Arabic" w:hAnsi="Simplified Arabic" w:cs="Simplified Arabic"/>
          <w:sz w:val="32"/>
          <w:szCs w:val="32"/>
          <w:rtl/>
        </w:rPr>
        <w:t>المصادر الأولية: قام الباحث بالاستعانة باستبانة أعدت لهذا الغرض كأداة رئيسية لجمع البيانات مباشرة من أفراد العينة أصحاب العلاقة، حيث تكونت من عدد من الفقرات بهدف التعرف على أثر المستفيد على تطوير الخدمة الإسعافية في هيئة الهلال الاحمر السعودي.</w:t>
      </w:r>
    </w:p>
    <w:p w14:paraId="07B782FC" w14:textId="77777777" w:rsidR="00B62976" w:rsidRPr="00B62976" w:rsidRDefault="00B62976" w:rsidP="00B62976">
      <w:pPr>
        <w:rPr>
          <w:rFonts w:ascii="Simplified Arabic" w:hAnsi="Simplified Arabic" w:cs="Simplified Arabic"/>
          <w:sz w:val="32"/>
          <w:szCs w:val="32"/>
        </w:rPr>
      </w:pPr>
      <w:r w:rsidRPr="00B62976">
        <w:rPr>
          <w:rFonts w:ascii="Simplified Arabic" w:hAnsi="Simplified Arabic" w:cs="Simplified Arabic"/>
          <w:sz w:val="32"/>
          <w:szCs w:val="32"/>
        </w:rPr>
        <w:br w:type="page"/>
      </w:r>
    </w:p>
    <w:p w14:paraId="358089E2" w14:textId="77777777" w:rsidR="00B62976" w:rsidRPr="007757ED" w:rsidRDefault="00B62976" w:rsidP="00B62976">
      <w:pPr>
        <w:spacing w:before="120" w:after="120" w:line="240" w:lineRule="auto"/>
        <w:ind w:left="785"/>
        <w:contextualSpacing/>
        <w:jc w:val="both"/>
        <w:rPr>
          <w:rFonts w:ascii="Simplified Arabic" w:hAnsi="Simplified Arabic" w:cs="Simplified Arabic"/>
          <w:b/>
          <w:bCs/>
          <w:sz w:val="32"/>
          <w:szCs w:val="32"/>
        </w:rPr>
      </w:pPr>
    </w:p>
    <w:p w14:paraId="1A34E873" w14:textId="77777777" w:rsidR="00B62976" w:rsidRPr="007757ED" w:rsidRDefault="00B62976" w:rsidP="00B62976">
      <w:pPr>
        <w:spacing w:before="120" w:after="120" w:line="240" w:lineRule="auto"/>
        <w:ind w:firstLine="425"/>
        <w:contextualSpacing/>
        <w:jc w:val="both"/>
        <w:rPr>
          <w:rFonts w:ascii="Simplified Arabic" w:hAnsi="Simplified Arabic" w:cs="Simplified Arabic"/>
          <w:sz w:val="32"/>
          <w:szCs w:val="32"/>
          <w:rtl/>
        </w:rPr>
      </w:pPr>
      <w:r w:rsidRPr="007757ED">
        <w:rPr>
          <w:rFonts w:ascii="Simplified Arabic" w:hAnsi="Simplified Arabic" w:cs="Simplified Arabic"/>
          <w:sz w:val="32"/>
          <w:szCs w:val="32"/>
          <w:rtl/>
        </w:rPr>
        <w:t>وتم استخدام الأسئلة المغلقة والأسئلة المفتوحة للخروج بأفضل نتائج من الاستبيانات والاتصالات مع المستفيدين للخروج بأفضل توصيات لتطوير الخدمة الإسعافية في هيئة الهلال الأحمر السعودي، وللحصول على معلومات من عدد أكبر من أفراد المجتمع المستهدفين، وذلك لكون وسيلة الاستبيان والاتصال توفر جمع أكبر للمعلومات بأقل جهد وتكلفة وخاصة في دولة مثل المملكة العربية السعودية كونها مترامية الأطراف جغرافيا ومجتمع في ازدياد كثافة سكانية مستمرة، وتعتبر أيضا الوسيلة المستخدمة من أكثر الطرق موضوعية لأنها لا تحمل اسم المستجوب وتضمن السرية مما يحفز المستفيد على إعطاء بيانات أكثر صحة، وتوفر أيضاً ظروف التقنين أكثر من الوسائل الأخرى، وتوفر للمستفيد المستجوب وقتا للتفكر في الإجابة مما يجعل الإجابة أقرب إلى الدقة.</w:t>
      </w:r>
    </w:p>
    <w:p w14:paraId="7AC64C88" w14:textId="77777777" w:rsidR="00B62976" w:rsidRPr="007757ED" w:rsidRDefault="00B62976" w:rsidP="00B62976">
      <w:pPr>
        <w:spacing w:before="120" w:after="120" w:line="240" w:lineRule="auto"/>
        <w:ind w:firstLine="425"/>
        <w:contextualSpacing/>
        <w:jc w:val="both"/>
        <w:rPr>
          <w:rFonts w:ascii="Simplified Arabic" w:hAnsi="Simplified Arabic" w:cs="Simplified Arabic"/>
          <w:sz w:val="32"/>
          <w:szCs w:val="32"/>
        </w:rPr>
      </w:pPr>
      <w:r w:rsidRPr="007757ED">
        <w:rPr>
          <w:rFonts w:ascii="Simplified Arabic" w:hAnsi="Simplified Arabic" w:cs="Simplified Arabic"/>
          <w:sz w:val="32"/>
          <w:szCs w:val="32"/>
          <w:rtl/>
        </w:rPr>
        <w:t>كما تم مراعاة أن المستفيد المستجوب قد لا يعطي إجابة دقيقة في حال حملت عبارات الأسئلة أكثر من معنى، وعدم القدرة على ملاحظة ردة الفعل، واختصار الأسئلة مع عدم الإخلال بتغطية جميع الجوانب وذلك لكيلا يمل المستفيد المستجوب من طول الأسئلة، وأخيراً تم مراعاة أن تكون عينة المستفيدين من غير الأميين.</w:t>
      </w:r>
    </w:p>
    <w:p w14:paraId="5678D132" w14:textId="77777777" w:rsidR="00B62976" w:rsidRDefault="00B62976" w:rsidP="00B62976">
      <w:pPr>
        <w:spacing w:before="120" w:after="120" w:line="240" w:lineRule="auto"/>
        <w:contextualSpacing/>
        <w:rPr>
          <w:rFonts w:ascii="Simplified Arabic" w:hAnsi="Simplified Arabic" w:cs="Simplified Arabic"/>
          <w:b/>
          <w:bCs/>
          <w:sz w:val="32"/>
          <w:szCs w:val="32"/>
          <w:rtl/>
        </w:rPr>
      </w:pPr>
    </w:p>
    <w:p w14:paraId="73FE5256" w14:textId="0D7D7352" w:rsidR="00B62976" w:rsidRPr="007757ED" w:rsidRDefault="00B62976" w:rsidP="00B62976">
      <w:pPr>
        <w:spacing w:before="120" w:after="120" w:line="240" w:lineRule="auto"/>
        <w:contextualSpacing/>
        <w:rPr>
          <w:rFonts w:ascii="Simplified Arabic" w:hAnsi="Simplified Arabic" w:cs="Simplified Arabic"/>
          <w:b/>
          <w:bCs/>
          <w:sz w:val="32"/>
          <w:szCs w:val="32"/>
          <w:rtl/>
        </w:rPr>
      </w:pPr>
      <w:r w:rsidRPr="007757ED">
        <w:rPr>
          <w:rFonts w:ascii="Simplified Arabic" w:hAnsi="Simplified Arabic" w:cs="Simplified Arabic"/>
          <w:b/>
          <w:bCs/>
          <w:sz w:val="32"/>
          <w:szCs w:val="32"/>
          <w:rtl/>
        </w:rPr>
        <w:t>أد</w:t>
      </w:r>
      <w:r w:rsidR="004013A2">
        <w:rPr>
          <w:rFonts w:ascii="Simplified Arabic" w:hAnsi="Simplified Arabic" w:cs="Simplified Arabic" w:hint="cs"/>
          <w:b/>
          <w:bCs/>
          <w:sz w:val="32"/>
          <w:szCs w:val="32"/>
          <w:rtl/>
        </w:rPr>
        <w:t>اة جمع البيانات</w:t>
      </w:r>
      <w:r w:rsidRPr="007757ED">
        <w:rPr>
          <w:rFonts w:ascii="Simplified Arabic" w:hAnsi="Simplified Arabic" w:cs="Simplified Arabic"/>
          <w:b/>
          <w:bCs/>
          <w:sz w:val="32"/>
          <w:szCs w:val="32"/>
          <w:rtl/>
        </w:rPr>
        <w:t>:</w:t>
      </w:r>
    </w:p>
    <w:p w14:paraId="7EA9B203" w14:textId="77777777" w:rsidR="00B62976" w:rsidRDefault="00B62976" w:rsidP="00B62976">
      <w:pPr>
        <w:spacing w:before="120" w:after="120" w:line="240" w:lineRule="auto"/>
        <w:ind w:firstLine="360"/>
        <w:jc w:val="both"/>
        <w:rPr>
          <w:rFonts w:ascii="Simplified Arabic" w:hAnsi="Simplified Arabic" w:cs="Simplified Arabic"/>
          <w:sz w:val="32"/>
          <w:szCs w:val="32"/>
          <w:rtl/>
        </w:rPr>
      </w:pPr>
      <w:r>
        <w:rPr>
          <w:rFonts w:ascii="Simplified Arabic" w:hAnsi="Simplified Arabic" w:cs="Simplified Arabic" w:hint="cs"/>
          <w:sz w:val="32"/>
          <w:szCs w:val="32"/>
          <w:rtl/>
        </w:rPr>
        <w:t>تم إنشاء الدراسة باستخدام طريقة جمع البيانات الأولية، طريقة الاستبيان وطريقة المقابلة، وفي طريقة المقابلة تم استخدام أسلوب المقابلات المهيكلة، وتحديدا المقابلة الهاتفية، نظراً لتباعد المناطق الجغرافية والحاجة إلى الوصول إلى عدد من المستجوبين في منطقة شاسعة، وتم إجراء المقابلة الهاتفية بناء على قائمة محددة من الأسئلة المكتوبة التي سيتم توجهها للمستجوب.</w:t>
      </w:r>
    </w:p>
    <w:p w14:paraId="4F1F1832" w14:textId="77777777" w:rsidR="00B62976" w:rsidRDefault="00B62976" w:rsidP="00B62976">
      <w:pPr>
        <w:spacing w:before="120" w:after="120" w:line="240" w:lineRule="auto"/>
        <w:ind w:firstLine="360"/>
        <w:jc w:val="both"/>
        <w:rPr>
          <w:rFonts w:ascii="Simplified Arabic" w:hAnsi="Simplified Arabic" w:cs="Simplified Arabic"/>
          <w:sz w:val="32"/>
          <w:szCs w:val="32"/>
          <w:rtl/>
        </w:rPr>
      </w:pPr>
      <w:r>
        <w:rPr>
          <w:rFonts w:ascii="Simplified Arabic" w:hAnsi="Simplified Arabic" w:cs="Simplified Arabic" w:hint="cs"/>
          <w:sz w:val="32"/>
          <w:szCs w:val="32"/>
          <w:rtl/>
        </w:rPr>
        <w:t>على ذلك سنكون أقرب للدقة في</w:t>
      </w:r>
      <w:r w:rsidRPr="007757ED">
        <w:rPr>
          <w:rFonts w:ascii="Simplified Arabic" w:hAnsi="Simplified Arabic" w:cs="Simplified Arabic"/>
          <w:sz w:val="32"/>
          <w:szCs w:val="32"/>
          <w:rtl/>
        </w:rPr>
        <w:t xml:space="preserve"> استقصاء البيانات من الاستبيان والاتصال المباشر على المستفيد، وتم عمل الاستبانة لتتناسب مع متغيرات الدراسة من خلال الاطلاع على التجارب السابقة المتعلقة بموضوع الدراسة، حيث تكونت من قسمين رئيسين هما:</w:t>
      </w:r>
    </w:p>
    <w:p w14:paraId="7526AB10" w14:textId="3E8CDB8D" w:rsidR="008B301B" w:rsidRDefault="00B62976" w:rsidP="00B62976">
      <w:pPr>
        <w:numPr>
          <w:ilvl w:val="0"/>
          <w:numId w:val="5"/>
        </w:numPr>
        <w:spacing w:before="120" w:after="120" w:line="240" w:lineRule="auto"/>
        <w:ind w:left="360"/>
        <w:contextualSpacing/>
        <w:jc w:val="both"/>
        <w:rPr>
          <w:rFonts w:ascii="Simplified Arabic" w:hAnsi="Simplified Arabic" w:cs="Simplified Arabic"/>
          <w:sz w:val="32"/>
          <w:szCs w:val="32"/>
          <w:rtl/>
        </w:rPr>
      </w:pPr>
      <w:r w:rsidRPr="007757ED">
        <w:rPr>
          <w:rFonts w:ascii="Simplified Arabic" w:hAnsi="Simplified Arabic" w:cs="Simplified Arabic"/>
          <w:b/>
          <w:bCs/>
          <w:sz w:val="32"/>
          <w:szCs w:val="32"/>
          <w:rtl/>
        </w:rPr>
        <w:t>القسم الأول:</w:t>
      </w:r>
      <w:r w:rsidRPr="007757ED">
        <w:rPr>
          <w:rFonts w:ascii="Simplified Arabic" w:hAnsi="Simplified Arabic" w:cs="Simplified Arabic"/>
          <w:sz w:val="32"/>
          <w:szCs w:val="32"/>
          <w:rtl/>
        </w:rPr>
        <w:t xml:space="preserve"> وهو الجزء الخاص بالمتغيرات الديم</w:t>
      </w:r>
      <w:r w:rsidR="00DE0758">
        <w:rPr>
          <w:rFonts w:ascii="Simplified Arabic" w:hAnsi="Simplified Arabic" w:cs="Simplified Arabic" w:hint="cs"/>
          <w:sz w:val="32"/>
          <w:szCs w:val="32"/>
          <w:rtl/>
        </w:rPr>
        <w:t>و</w:t>
      </w:r>
      <w:r w:rsidRPr="007757ED">
        <w:rPr>
          <w:rFonts w:ascii="Simplified Arabic" w:hAnsi="Simplified Arabic" w:cs="Simplified Arabic"/>
          <w:sz w:val="32"/>
          <w:szCs w:val="32"/>
          <w:rtl/>
        </w:rPr>
        <w:t xml:space="preserve">غرافية لأفراد عينة الدراسة المستفيدين من الخدمة الإسعافية في هيئة الهلال الأحمر السعودي، والمتمثلة بـ: النوع الاجتماعي، والعمر، </w:t>
      </w:r>
      <w:r w:rsidR="008B301B">
        <w:rPr>
          <w:rFonts w:ascii="Simplified Arabic" w:hAnsi="Simplified Arabic" w:cs="Simplified Arabic" w:hint="cs"/>
          <w:sz w:val="32"/>
          <w:szCs w:val="32"/>
          <w:rtl/>
        </w:rPr>
        <w:t>سنوات الخبرة.</w:t>
      </w:r>
    </w:p>
    <w:p w14:paraId="3CCF7CBA" w14:textId="77777777" w:rsidR="008B301B" w:rsidRDefault="008B301B" w:rsidP="008B301B">
      <w:pPr>
        <w:rPr>
          <w:rFonts w:ascii="Simplified Arabic" w:hAnsi="Simplified Arabic" w:cs="Simplified Arabic"/>
          <w:sz w:val="32"/>
          <w:szCs w:val="32"/>
          <w:rtl/>
        </w:rPr>
      </w:pPr>
      <w:r>
        <w:rPr>
          <w:rFonts w:ascii="Simplified Arabic" w:hAnsi="Simplified Arabic" w:cs="Simplified Arabic"/>
          <w:sz w:val="32"/>
          <w:szCs w:val="32"/>
          <w:rtl/>
        </w:rPr>
        <w:br w:type="page"/>
      </w:r>
    </w:p>
    <w:p w14:paraId="03A3D0C6" w14:textId="77777777" w:rsidR="00B62976" w:rsidRDefault="00B62976" w:rsidP="008B301B">
      <w:pPr>
        <w:spacing w:before="120" w:after="120" w:line="240" w:lineRule="auto"/>
        <w:ind w:left="360"/>
        <w:contextualSpacing/>
        <w:jc w:val="both"/>
        <w:rPr>
          <w:rFonts w:ascii="Simplified Arabic" w:hAnsi="Simplified Arabic" w:cs="Simplified Arabic"/>
          <w:sz w:val="32"/>
          <w:szCs w:val="32"/>
        </w:rPr>
      </w:pPr>
    </w:p>
    <w:p w14:paraId="54FD40DB" w14:textId="539E1BB8" w:rsidR="00B62976" w:rsidRPr="00482875" w:rsidRDefault="00B62976" w:rsidP="00B62976">
      <w:pPr>
        <w:numPr>
          <w:ilvl w:val="0"/>
          <w:numId w:val="5"/>
        </w:numPr>
        <w:spacing w:before="120" w:after="120" w:line="240" w:lineRule="auto"/>
        <w:ind w:left="360"/>
        <w:contextualSpacing/>
        <w:jc w:val="both"/>
        <w:rPr>
          <w:rFonts w:ascii="Simplified Arabic" w:hAnsi="Simplified Arabic" w:cs="Simplified Arabic"/>
          <w:sz w:val="32"/>
          <w:szCs w:val="32"/>
        </w:rPr>
      </w:pPr>
      <w:r w:rsidRPr="00482875">
        <w:rPr>
          <w:rFonts w:ascii="Simplified Arabic" w:hAnsi="Simplified Arabic" w:cs="Simplified Arabic"/>
          <w:b/>
          <w:bCs/>
          <w:sz w:val="32"/>
          <w:szCs w:val="32"/>
          <w:rtl/>
        </w:rPr>
        <w:t>القسم الثاني</w:t>
      </w:r>
      <w:r w:rsidRPr="00482875">
        <w:rPr>
          <w:rFonts w:ascii="Simplified Arabic" w:hAnsi="Simplified Arabic" w:cs="Simplified Arabic"/>
          <w:sz w:val="32"/>
          <w:szCs w:val="32"/>
          <w:rtl/>
        </w:rPr>
        <w:t>: اشتمل القسم على الفقرات والأبعاد التي تقيس متغيرات الدراسة المستقل والتابع.</w:t>
      </w:r>
    </w:p>
    <w:p w14:paraId="36A0F4BD" w14:textId="1F95F83E" w:rsidR="00482875" w:rsidRPr="00482875" w:rsidRDefault="00482875" w:rsidP="008B301B">
      <w:pPr>
        <w:spacing w:before="120" w:after="120" w:line="240" w:lineRule="auto"/>
        <w:ind w:left="360"/>
        <w:contextualSpacing/>
        <w:jc w:val="both"/>
        <w:rPr>
          <w:rFonts w:ascii="Simplified Arabic" w:hAnsi="Simplified Arabic" w:cs="Simplified Arabic"/>
          <w:sz w:val="32"/>
          <w:szCs w:val="32"/>
          <w:rtl/>
        </w:rPr>
      </w:pPr>
      <w:proofErr w:type="gramStart"/>
      <w:r w:rsidRPr="00482875">
        <w:rPr>
          <w:rFonts w:ascii="Simplified Arabic" w:hAnsi="Simplified Arabic" w:cs="Simplified Arabic"/>
          <w:sz w:val="32"/>
          <w:szCs w:val="32"/>
        </w:rPr>
        <w:t>A</w:t>
      </w:r>
      <w:r w:rsidRPr="00482875">
        <w:rPr>
          <w:rFonts w:ascii="Simplified Arabic" w:hAnsi="Simplified Arabic" w:cs="Simplified Arabic" w:hint="cs"/>
          <w:sz w:val="32"/>
          <w:szCs w:val="32"/>
          <w:rtl/>
        </w:rPr>
        <w:t xml:space="preserve"> :</w:t>
      </w:r>
      <w:proofErr w:type="gramEnd"/>
      <w:r w:rsidRPr="00482875">
        <w:rPr>
          <w:rFonts w:ascii="Simplified Arabic" w:hAnsi="Simplified Arabic" w:cs="Simplified Arabic" w:hint="cs"/>
          <w:sz w:val="32"/>
          <w:szCs w:val="32"/>
          <w:rtl/>
        </w:rPr>
        <w:t xml:space="preserve"> جودة الخدمة</w:t>
      </w:r>
      <w:r w:rsidR="00414379">
        <w:rPr>
          <w:rFonts w:ascii="Simplified Arabic" w:hAnsi="Simplified Arabic" w:cs="Simplified Arabic"/>
          <w:sz w:val="32"/>
          <w:szCs w:val="32"/>
          <w:rtl/>
        </w:rPr>
        <w:tab/>
      </w:r>
      <w:r w:rsidR="00414379">
        <w:rPr>
          <w:rFonts w:ascii="Simplified Arabic" w:hAnsi="Simplified Arabic" w:cs="Simplified Arabic"/>
          <w:sz w:val="32"/>
          <w:szCs w:val="32"/>
          <w:rtl/>
        </w:rPr>
        <w:tab/>
      </w:r>
      <w:r w:rsidR="00414379" w:rsidRPr="00414379">
        <w:rPr>
          <w:rFonts w:ascii="Simplified Arabic" w:hAnsi="Simplified Arabic" w:cs="Simplified Arabic"/>
          <w:sz w:val="32"/>
          <w:szCs w:val="32"/>
        </w:rPr>
        <w:t>Quality of Service</w:t>
      </w:r>
    </w:p>
    <w:p w14:paraId="739A3E87" w14:textId="676B9B69" w:rsidR="008B301B" w:rsidRPr="00482875" w:rsidRDefault="00482875" w:rsidP="008B301B">
      <w:pPr>
        <w:spacing w:before="120" w:after="120" w:line="240" w:lineRule="auto"/>
        <w:ind w:left="360"/>
        <w:contextualSpacing/>
        <w:jc w:val="both"/>
        <w:rPr>
          <w:rFonts w:ascii="Simplified Arabic" w:hAnsi="Simplified Arabic" w:cs="Simplified Arabic"/>
          <w:sz w:val="32"/>
          <w:szCs w:val="32"/>
          <w:rtl/>
        </w:rPr>
      </w:pPr>
      <w:r w:rsidRPr="00482875">
        <w:rPr>
          <w:rFonts w:ascii="Simplified Arabic" w:hAnsi="Simplified Arabic" w:cs="Simplified Arabic"/>
          <w:sz w:val="32"/>
          <w:szCs w:val="32"/>
        </w:rPr>
        <w:t>A1</w:t>
      </w:r>
      <w:r w:rsidRPr="00482875">
        <w:rPr>
          <w:rFonts w:ascii="Simplified Arabic" w:hAnsi="Simplified Arabic" w:cs="Simplified Arabic" w:hint="cs"/>
          <w:sz w:val="32"/>
          <w:szCs w:val="32"/>
          <w:rtl/>
        </w:rPr>
        <w:t xml:space="preserve"> </w:t>
      </w:r>
      <w:r w:rsidR="008B301B" w:rsidRPr="00482875">
        <w:rPr>
          <w:rFonts w:ascii="Simplified Arabic" w:hAnsi="Simplified Arabic" w:cs="Simplified Arabic" w:hint="cs"/>
          <w:sz w:val="32"/>
          <w:szCs w:val="32"/>
          <w:rtl/>
        </w:rPr>
        <w:t>البعد الأول: ملموسية الخدمة</w:t>
      </w:r>
      <w:r w:rsidR="008B301B" w:rsidRPr="00482875">
        <w:rPr>
          <w:rFonts w:ascii="Simplified Arabic" w:hAnsi="Simplified Arabic" w:cs="Simplified Arabic"/>
          <w:sz w:val="32"/>
          <w:szCs w:val="32"/>
          <w:rtl/>
        </w:rPr>
        <w:tab/>
      </w:r>
      <w:r w:rsidR="008B301B" w:rsidRPr="00482875">
        <w:rPr>
          <w:rFonts w:ascii="Simplified Arabic" w:hAnsi="Simplified Arabic" w:cs="Simplified Arabic"/>
          <w:sz w:val="32"/>
          <w:szCs w:val="32"/>
          <w:rtl/>
        </w:rPr>
        <w:tab/>
      </w:r>
      <w:r w:rsidRPr="00482875">
        <w:rPr>
          <w:rFonts w:ascii="Simplified Arabic" w:hAnsi="Simplified Arabic" w:cs="Simplified Arabic"/>
          <w:sz w:val="32"/>
          <w:szCs w:val="32"/>
          <w:rtl/>
        </w:rPr>
        <w:tab/>
      </w:r>
      <w:r w:rsidRPr="00482875">
        <w:rPr>
          <w:rFonts w:ascii="Simplified Arabic" w:hAnsi="Simplified Arabic" w:cs="Simplified Arabic"/>
          <w:sz w:val="32"/>
          <w:szCs w:val="32"/>
          <w:rtl/>
        </w:rPr>
        <w:tab/>
      </w:r>
      <w:r w:rsidR="008B301B" w:rsidRPr="00482875">
        <w:rPr>
          <w:rFonts w:ascii="Simplified Arabic" w:hAnsi="Simplified Arabic" w:cs="Simplified Arabic"/>
          <w:sz w:val="32"/>
          <w:szCs w:val="32"/>
          <w:rtl/>
        </w:rPr>
        <w:tab/>
      </w:r>
      <w:r w:rsidRPr="00414379">
        <w:rPr>
          <w:bCs/>
          <w:sz w:val="32"/>
          <w:szCs w:val="32"/>
        </w:rPr>
        <w:t>Service</w:t>
      </w:r>
      <w:r w:rsidRPr="00482875">
        <w:rPr>
          <w:b/>
          <w:spacing w:val="-4"/>
          <w:sz w:val="32"/>
          <w:szCs w:val="32"/>
        </w:rPr>
        <w:t xml:space="preserve"> </w:t>
      </w:r>
      <w:r w:rsidRPr="00482875">
        <w:rPr>
          <w:b/>
          <w:spacing w:val="-2"/>
          <w:sz w:val="32"/>
          <w:szCs w:val="32"/>
        </w:rPr>
        <w:t>Tangibility</w:t>
      </w:r>
    </w:p>
    <w:p w14:paraId="2F26EBEC" w14:textId="497E7DDC" w:rsidR="008B301B" w:rsidRPr="00482875" w:rsidRDefault="008B301B" w:rsidP="008B301B">
      <w:pPr>
        <w:spacing w:before="120" w:after="120" w:line="240" w:lineRule="auto"/>
        <w:ind w:left="360"/>
        <w:contextualSpacing/>
        <w:jc w:val="both"/>
        <w:rPr>
          <w:spacing w:val="-2"/>
          <w:sz w:val="32"/>
          <w:szCs w:val="32"/>
          <w:rtl/>
        </w:rPr>
      </w:pPr>
      <w:r w:rsidRPr="00482875">
        <w:rPr>
          <w:rFonts w:ascii="Simplified Arabic" w:hAnsi="Simplified Arabic" w:cs="Simplified Arabic" w:hint="cs"/>
          <w:sz w:val="32"/>
          <w:szCs w:val="32"/>
          <w:rtl/>
        </w:rPr>
        <w:t>- تجهيزات ونظافة سيارة الإسعاف.</w:t>
      </w:r>
      <w:r w:rsidRPr="00482875">
        <w:rPr>
          <w:rFonts w:ascii="Simplified Arabic" w:hAnsi="Simplified Arabic" w:cs="Simplified Arabic"/>
          <w:sz w:val="32"/>
          <w:szCs w:val="32"/>
          <w:rtl/>
        </w:rPr>
        <w:tab/>
      </w:r>
      <w:r w:rsidRPr="00482875">
        <w:rPr>
          <w:rFonts w:ascii="Simplified Arabic" w:hAnsi="Simplified Arabic" w:cs="Simplified Arabic"/>
          <w:sz w:val="32"/>
          <w:szCs w:val="32"/>
          <w:rtl/>
        </w:rPr>
        <w:tab/>
      </w:r>
      <w:r w:rsidRPr="00482875">
        <w:rPr>
          <w:rFonts w:ascii="Simplified Arabic" w:hAnsi="Simplified Arabic" w:cs="Simplified Arabic"/>
          <w:sz w:val="32"/>
          <w:szCs w:val="32"/>
          <w:rtl/>
        </w:rPr>
        <w:tab/>
      </w:r>
      <w:r w:rsidRPr="00482875">
        <w:rPr>
          <w:rFonts w:ascii="Simplified Arabic" w:hAnsi="Simplified Arabic" w:cs="Simplified Arabic"/>
          <w:sz w:val="32"/>
          <w:szCs w:val="32"/>
          <w:rtl/>
        </w:rPr>
        <w:tab/>
      </w:r>
      <w:r w:rsidR="00482875" w:rsidRPr="00482875">
        <w:rPr>
          <w:rFonts w:ascii="Simplified Arabic" w:hAnsi="Simplified Arabic" w:cs="Simplified Arabic"/>
          <w:sz w:val="32"/>
          <w:szCs w:val="32"/>
          <w:rtl/>
        </w:rPr>
        <w:tab/>
      </w:r>
      <w:r w:rsidRPr="00482875">
        <w:rPr>
          <w:rFonts w:ascii="Simplified Arabic" w:hAnsi="Simplified Arabic" w:cs="Simplified Arabic" w:hint="cs"/>
          <w:sz w:val="32"/>
          <w:szCs w:val="32"/>
          <w:rtl/>
        </w:rPr>
        <w:t>الفقرة:</w:t>
      </w:r>
      <w:r w:rsidRPr="00482875">
        <w:rPr>
          <w:rFonts w:ascii="Simplified Arabic" w:hAnsi="Simplified Arabic" w:cs="Simplified Arabic"/>
          <w:sz w:val="32"/>
          <w:szCs w:val="32"/>
          <w:rtl/>
        </w:rPr>
        <w:tab/>
      </w:r>
      <w:r w:rsidRPr="00482875">
        <w:rPr>
          <w:spacing w:val="-2"/>
          <w:sz w:val="32"/>
          <w:szCs w:val="32"/>
        </w:rPr>
        <w:t>ASTI1</w:t>
      </w:r>
    </w:p>
    <w:p w14:paraId="697C4FF6" w14:textId="5F023E24" w:rsidR="00482875" w:rsidRPr="00482875" w:rsidRDefault="00482875" w:rsidP="008B301B">
      <w:pPr>
        <w:spacing w:before="120" w:after="120" w:line="240" w:lineRule="auto"/>
        <w:ind w:left="360"/>
        <w:contextualSpacing/>
        <w:jc w:val="both"/>
        <w:rPr>
          <w:sz w:val="32"/>
          <w:szCs w:val="32"/>
          <w:rtl/>
        </w:rPr>
      </w:pPr>
      <w:r w:rsidRPr="00482875">
        <w:rPr>
          <w:rFonts w:ascii="Simplified Arabic" w:hAnsi="Simplified Arabic" w:cs="Simplified Arabic"/>
          <w:sz w:val="32"/>
          <w:szCs w:val="32"/>
          <w:rtl/>
        </w:rPr>
        <w:tab/>
      </w:r>
      <w:r w:rsidRPr="00482875">
        <w:rPr>
          <w:sz w:val="32"/>
          <w:szCs w:val="32"/>
        </w:rPr>
        <w:t>Equipment and cleanliness of ambulance</w:t>
      </w:r>
    </w:p>
    <w:p w14:paraId="7416CEE1" w14:textId="77777777" w:rsidR="00482875" w:rsidRPr="00482875" w:rsidRDefault="00482875" w:rsidP="008B301B">
      <w:pPr>
        <w:spacing w:before="120" w:after="120" w:line="240" w:lineRule="auto"/>
        <w:ind w:left="360"/>
        <w:contextualSpacing/>
        <w:jc w:val="both"/>
        <w:rPr>
          <w:rFonts w:ascii="Simplified Arabic" w:hAnsi="Simplified Arabic" w:cs="Simplified Arabic"/>
          <w:sz w:val="32"/>
          <w:szCs w:val="32"/>
          <w:rtl/>
        </w:rPr>
      </w:pPr>
    </w:p>
    <w:p w14:paraId="36A341BB" w14:textId="29E31FFC" w:rsidR="008B301B" w:rsidRPr="00482875" w:rsidRDefault="008B301B" w:rsidP="008B301B">
      <w:pPr>
        <w:spacing w:before="120" w:after="120" w:line="240" w:lineRule="auto"/>
        <w:ind w:left="360"/>
        <w:contextualSpacing/>
        <w:jc w:val="both"/>
        <w:rPr>
          <w:spacing w:val="-2"/>
          <w:sz w:val="32"/>
          <w:szCs w:val="32"/>
          <w:rtl/>
        </w:rPr>
      </w:pPr>
      <w:r w:rsidRPr="00482875">
        <w:rPr>
          <w:rFonts w:ascii="Simplified Arabic" w:hAnsi="Simplified Arabic" w:cs="Simplified Arabic" w:hint="cs"/>
          <w:sz w:val="32"/>
          <w:szCs w:val="32"/>
          <w:rtl/>
        </w:rPr>
        <w:t>- مهارة سائق سيارة الإسعاف.</w:t>
      </w:r>
      <w:r w:rsidRPr="00482875">
        <w:rPr>
          <w:rFonts w:ascii="Simplified Arabic" w:hAnsi="Simplified Arabic" w:cs="Simplified Arabic"/>
          <w:sz w:val="32"/>
          <w:szCs w:val="32"/>
          <w:rtl/>
        </w:rPr>
        <w:tab/>
      </w:r>
      <w:r w:rsidRPr="00482875">
        <w:rPr>
          <w:rFonts w:ascii="Simplified Arabic" w:hAnsi="Simplified Arabic" w:cs="Simplified Arabic"/>
          <w:sz w:val="32"/>
          <w:szCs w:val="32"/>
          <w:rtl/>
        </w:rPr>
        <w:tab/>
      </w:r>
      <w:r w:rsidRPr="00482875">
        <w:rPr>
          <w:rFonts w:ascii="Simplified Arabic" w:hAnsi="Simplified Arabic" w:cs="Simplified Arabic"/>
          <w:sz w:val="32"/>
          <w:szCs w:val="32"/>
          <w:rtl/>
        </w:rPr>
        <w:tab/>
      </w:r>
      <w:r w:rsidRPr="00482875">
        <w:rPr>
          <w:rFonts w:ascii="Simplified Arabic" w:hAnsi="Simplified Arabic" w:cs="Simplified Arabic"/>
          <w:sz w:val="32"/>
          <w:szCs w:val="32"/>
          <w:rtl/>
        </w:rPr>
        <w:tab/>
      </w:r>
      <w:r w:rsidRPr="00482875">
        <w:rPr>
          <w:rFonts w:ascii="Simplified Arabic" w:hAnsi="Simplified Arabic" w:cs="Simplified Arabic"/>
          <w:sz w:val="32"/>
          <w:szCs w:val="32"/>
          <w:rtl/>
        </w:rPr>
        <w:tab/>
      </w:r>
      <w:r w:rsidR="00482875" w:rsidRPr="00482875">
        <w:rPr>
          <w:rFonts w:ascii="Simplified Arabic" w:hAnsi="Simplified Arabic" w:cs="Simplified Arabic"/>
          <w:sz w:val="32"/>
          <w:szCs w:val="32"/>
          <w:rtl/>
        </w:rPr>
        <w:tab/>
      </w:r>
      <w:r w:rsidRPr="00482875">
        <w:rPr>
          <w:rFonts w:ascii="Simplified Arabic" w:hAnsi="Simplified Arabic" w:cs="Simplified Arabic" w:hint="cs"/>
          <w:sz w:val="32"/>
          <w:szCs w:val="32"/>
          <w:rtl/>
        </w:rPr>
        <w:t xml:space="preserve">الفقرة: </w:t>
      </w:r>
      <w:r w:rsidRPr="00482875">
        <w:rPr>
          <w:spacing w:val="-2"/>
          <w:sz w:val="32"/>
          <w:szCs w:val="32"/>
        </w:rPr>
        <w:t>ASTI2</w:t>
      </w:r>
    </w:p>
    <w:p w14:paraId="094EC664" w14:textId="42EA9E28" w:rsidR="00482875" w:rsidRPr="00482875" w:rsidRDefault="00482875" w:rsidP="008B301B">
      <w:pPr>
        <w:spacing w:before="120" w:after="120" w:line="240" w:lineRule="auto"/>
        <w:ind w:left="360"/>
        <w:contextualSpacing/>
        <w:jc w:val="both"/>
        <w:rPr>
          <w:rFonts w:ascii="Simplified Arabic" w:hAnsi="Simplified Arabic" w:cs="Simplified Arabic"/>
          <w:sz w:val="32"/>
          <w:szCs w:val="32"/>
          <w:rtl/>
        </w:rPr>
      </w:pPr>
      <w:r w:rsidRPr="00482875">
        <w:rPr>
          <w:rFonts w:ascii="Simplified Arabic" w:hAnsi="Simplified Arabic" w:cs="Simplified Arabic"/>
          <w:sz w:val="32"/>
          <w:szCs w:val="32"/>
          <w:rtl/>
        </w:rPr>
        <w:tab/>
      </w:r>
      <w:r w:rsidRPr="00482875">
        <w:rPr>
          <w:sz w:val="32"/>
          <w:szCs w:val="32"/>
        </w:rPr>
        <w:t>Skill of the ambulance driver</w:t>
      </w:r>
    </w:p>
    <w:p w14:paraId="3DC2389A" w14:textId="77777777" w:rsidR="00482875" w:rsidRPr="00482875" w:rsidRDefault="00482875" w:rsidP="008B301B">
      <w:pPr>
        <w:spacing w:before="120" w:after="120" w:line="240" w:lineRule="auto"/>
        <w:ind w:left="360"/>
        <w:contextualSpacing/>
        <w:jc w:val="both"/>
        <w:rPr>
          <w:rFonts w:ascii="Simplified Arabic" w:hAnsi="Simplified Arabic" w:cs="Simplified Arabic"/>
          <w:sz w:val="32"/>
          <w:szCs w:val="32"/>
          <w:rtl/>
        </w:rPr>
      </w:pPr>
    </w:p>
    <w:p w14:paraId="7E035E34" w14:textId="2A0B8BD8" w:rsidR="008B301B" w:rsidRPr="00482875" w:rsidRDefault="008B301B" w:rsidP="008B301B">
      <w:pPr>
        <w:spacing w:before="120" w:after="120" w:line="240" w:lineRule="auto"/>
        <w:ind w:left="360"/>
        <w:contextualSpacing/>
        <w:jc w:val="both"/>
        <w:rPr>
          <w:spacing w:val="-2"/>
          <w:sz w:val="32"/>
          <w:szCs w:val="32"/>
          <w:rtl/>
        </w:rPr>
      </w:pPr>
      <w:r w:rsidRPr="00482875">
        <w:rPr>
          <w:rFonts w:ascii="Simplified Arabic" w:hAnsi="Simplified Arabic" w:cs="Simplified Arabic" w:hint="cs"/>
          <w:sz w:val="32"/>
          <w:szCs w:val="32"/>
          <w:rtl/>
        </w:rPr>
        <w:t>- الراحة أثناء نقلك بسيارة الإسعاف.</w:t>
      </w:r>
      <w:r w:rsidRPr="00482875">
        <w:rPr>
          <w:rFonts w:ascii="Simplified Arabic" w:hAnsi="Simplified Arabic" w:cs="Simplified Arabic"/>
          <w:sz w:val="32"/>
          <w:szCs w:val="32"/>
          <w:rtl/>
        </w:rPr>
        <w:tab/>
      </w:r>
      <w:r w:rsidRPr="00482875">
        <w:rPr>
          <w:rFonts w:ascii="Simplified Arabic" w:hAnsi="Simplified Arabic" w:cs="Simplified Arabic"/>
          <w:sz w:val="32"/>
          <w:szCs w:val="32"/>
          <w:rtl/>
        </w:rPr>
        <w:tab/>
      </w:r>
      <w:r w:rsidRPr="00482875">
        <w:rPr>
          <w:rFonts w:ascii="Simplified Arabic" w:hAnsi="Simplified Arabic" w:cs="Simplified Arabic"/>
          <w:sz w:val="32"/>
          <w:szCs w:val="32"/>
          <w:rtl/>
        </w:rPr>
        <w:tab/>
      </w:r>
      <w:r w:rsidRPr="00482875">
        <w:rPr>
          <w:rFonts w:ascii="Simplified Arabic" w:hAnsi="Simplified Arabic" w:cs="Simplified Arabic"/>
          <w:sz w:val="32"/>
          <w:szCs w:val="32"/>
          <w:rtl/>
        </w:rPr>
        <w:tab/>
      </w:r>
      <w:r w:rsidR="00482875" w:rsidRPr="00482875">
        <w:rPr>
          <w:rFonts w:ascii="Simplified Arabic" w:hAnsi="Simplified Arabic" w:cs="Simplified Arabic"/>
          <w:sz w:val="32"/>
          <w:szCs w:val="32"/>
          <w:rtl/>
        </w:rPr>
        <w:tab/>
      </w:r>
      <w:r w:rsidRPr="00482875">
        <w:rPr>
          <w:rFonts w:ascii="Simplified Arabic" w:hAnsi="Simplified Arabic" w:cs="Simplified Arabic" w:hint="cs"/>
          <w:sz w:val="32"/>
          <w:szCs w:val="32"/>
          <w:rtl/>
        </w:rPr>
        <w:t xml:space="preserve">الفقرة: </w:t>
      </w:r>
      <w:r w:rsidRPr="00482875">
        <w:rPr>
          <w:spacing w:val="-2"/>
          <w:sz w:val="32"/>
          <w:szCs w:val="32"/>
        </w:rPr>
        <w:t>ASTI3</w:t>
      </w:r>
    </w:p>
    <w:p w14:paraId="1800ABEC" w14:textId="34E45D41" w:rsidR="00482875" w:rsidRPr="00482875" w:rsidRDefault="00482875" w:rsidP="008B301B">
      <w:pPr>
        <w:spacing w:before="120" w:after="120" w:line="240" w:lineRule="auto"/>
        <w:ind w:left="360"/>
        <w:contextualSpacing/>
        <w:jc w:val="both"/>
        <w:rPr>
          <w:sz w:val="32"/>
          <w:szCs w:val="32"/>
          <w:rtl/>
        </w:rPr>
      </w:pPr>
      <w:r w:rsidRPr="00482875">
        <w:rPr>
          <w:rFonts w:ascii="Simplified Arabic" w:hAnsi="Simplified Arabic" w:cs="Simplified Arabic"/>
          <w:sz w:val="32"/>
          <w:szCs w:val="32"/>
          <w:rtl/>
        </w:rPr>
        <w:tab/>
      </w:r>
      <w:r w:rsidRPr="00482875">
        <w:rPr>
          <w:sz w:val="32"/>
          <w:szCs w:val="32"/>
        </w:rPr>
        <w:t>Comfort of the ride</w:t>
      </w:r>
    </w:p>
    <w:p w14:paraId="224C1A92" w14:textId="77777777" w:rsidR="00482875" w:rsidRPr="00482875" w:rsidRDefault="00482875" w:rsidP="00482875">
      <w:pPr>
        <w:spacing w:before="120" w:after="120" w:line="240" w:lineRule="auto"/>
        <w:contextualSpacing/>
        <w:jc w:val="both"/>
        <w:rPr>
          <w:rFonts w:ascii="Simplified Arabic" w:hAnsi="Simplified Arabic" w:cs="Simplified Arabic"/>
          <w:sz w:val="32"/>
          <w:szCs w:val="32"/>
          <w:rtl/>
        </w:rPr>
      </w:pPr>
    </w:p>
    <w:p w14:paraId="3DDD86BF" w14:textId="07435180" w:rsidR="00482875" w:rsidRPr="006D4D47" w:rsidRDefault="00482875" w:rsidP="00482875">
      <w:pPr>
        <w:spacing w:before="120" w:after="120" w:line="240" w:lineRule="auto"/>
        <w:contextualSpacing/>
        <w:jc w:val="both"/>
        <w:rPr>
          <w:rFonts w:ascii="Simplified Arabic" w:hAnsi="Simplified Arabic" w:cs="Simplified Arabic"/>
          <w:sz w:val="32"/>
          <w:szCs w:val="32"/>
          <w:rtl/>
        </w:rPr>
      </w:pPr>
      <w:r w:rsidRPr="00482875">
        <w:rPr>
          <w:rFonts w:ascii="Simplified Arabic" w:hAnsi="Simplified Arabic" w:cs="Simplified Arabic"/>
          <w:sz w:val="32"/>
          <w:szCs w:val="32"/>
        </w:rPr>
        <w:t>A2</w:t>
      </w:r>
      <w:r w:rsidRPr="00482875">
        <w:rPr>
          <w:rFonts w:ascii="Simplified Arabic" w:hAnsi="Simplified Arabic" w:cs="Simplified Arabic" w:hint="cs"/>
          <w:sz w:val="32"/>
          <w:szCs w:val="32"/>
          <w:rtl/>
        </w:rPr>
        <w:t xml:space="preserve"> البعد الثاني: موثوقية الخدمة</w:t>
      </w:r>
      <w:r w:rsidRPr="00482875">
        <w:rPr>
          <w:rFonts w:ascii="Simplified Arabic" w:hAnsi="Simplified Arabic" w:cs="Simplified Arabic"/>
          <w:sz w:val="32"/>
          <w:szCs w:val="32"/>
        </w:rPr>
        <w:tab/>
      </w:r>
      <w:r w:rsidRPr="00482875">
        <w:rPr>
          <w:rFonts w:ascii="Simplified Arabic" w:hAnsi="Simplified Arabic" w:cs="Simplified Arabic"/>
          <w:sz w:val="32"/>
          <w:szCs w:val="32"/>
        </w:rPr>
        <w:tab/>
      </w:r>
      <w:r w:rsidRPr="00482875">
        <w:rPr>
          <w:rFonts w:ascii="Simplified Arabic" w:hAnsi="Simplified Arabic" w:cs="Simplified Arabic"/>
          <w:sz w:val="32"/>
          <w:szCs w:val="32"/>
        </w:rPr>
        <w:tab/>
      </w:r>
      <w:r w:rsidRPr="00482875">
        <w:rPr>
          <w:rFonts w:ascii="Simplified Arabic" w:hAnsi="Simplified Arabic" w:cs="Simplified Arabic"/>
          <w:sz w:val="32"/>
          <w:szCs w:val="32"/>
        </w:rPr>
        <w:tab/>
      </w:r>
      <w:r w:rsidRPr="006D4D47">
        <w:rPr>
          <w:rFonts w:ascii="Simplified Arabic" w:hAnsi="Simplified Arabic" w:cs="Simplified Arabic"/>
          <w:sz w:val="32"/>
          <w:szCs w:val="32"/>
        </w:rPr>
        <w:t>Service Reliability</w:t>
      </w:r>
    </w:p>
    <w:p w14:paraId="42CF846F" w14:textId="1CBAEB90" w:rsidR="00482875" w:rsidRDefault="00482875" w:rsidP="006D4D47">
      <w:pPr>
        <w:spacing w:before="120" w:after="120" w:line="240" w:lineRule="auto"/>
        <w:contextualSpacing/>
        <w:jc w:val="both"/>
        <w:rPr>
          <w:rFonts w:ascii="Simplified Arabic" w:hAnsi="Simplified Arabic" w:cs="Simplified Arabic"/>
          <w:sz w:val="32"/>
          <w:szCs w:val="32"/>
          <w:rtl/>
        </w:rPr>
      </w:pPr>
      <w:r w:rsidRPr="006D4D47">
        <w:rPr>
          <w:rFonts w:ascii="Simplified Arabic" w:hAnsi="Simplified Arabic" w:cs="Simplified Arabic" w:hint="cs"/>
          <w:sz w:val="32"/>
          <w:szCs w:val="32"/>
          <w:rtl/>
        </w:rPr>
        <w:t>- مدى إخبارك بالإجراءات التي يجب عليك القيام بها لحين وصول سيارة الإسعاف</w:t>
      </w:r>
      <w:r w:rsidRPr="006D4D47">
        <w:rPr>
          <w:rFonts w:ascii="Simplified Arabic" w:hAnsi="Simplified Arabic" w:cs="Simplified Arabic"/>
          <w:sz w:val="32"/>
          <w:szCs w:val="32"/>
          <w:rtl/>
        </w:rPr>
        <w:tab/>
      </w:r>
    </w:p>
    <w:p w14:paraId="71978778" w14:textId="102555AB" w:rsidR="006D4D47" w:rsidRPr="006D4D47" w:rsidRDefault="006D4D47" w:rsidP="00482875">
      <w:pPr>
        <w:spacing w:before="120" w:after="120" w:line="240" w:lineRule="auto"/>
        <w:contextualSpacing/>
        <w:jc w:val="both"/>
        <w:rPr>
          <w:rFonts w:ascii="Simplified Arabic" w:hAnsi="Simplified Arabic" w:cs="Simplified Arabic"/>
          <w:sz w:val="32"/>
          <w:szCs w:val="32"/>
          <w:rtl/>
        </w:rPr>
      </w:pPr>
      <w:r w:rsidRPr="006D4D47">
        <w:rPr>
          <w:rFonts w:ascii="Simplified Arabic" w:hAnsi="Simplified Arabic" w:cs="Simplified Arabic"/>
          <w:sz w:val="32"/>
          <w:szCs w:val="32"/>
        </w:rPr>
        <w:t>Extent to which you were told what to do until the ambulance arrived</w:t>
      </w:r>
    </w:p>
    <w:p w14:paraId="4E3D15CC" w14:textId="3114BAF3" w:rsidR="00482875" w:rsidRDefault="00482875" w:rsidP="00482875">
      <w:pPr>
        <w:spacing w:before="120" w:after="120" w:line="240" w:lineRule="auto"/>
        <w:contextualSpacing/>
        <w:jc w:val="both"/>
        <w:rPr>
          <w:rFonts w:ascii="Simplified Arabic" w:hAnsi="Simplified Arabic" w:cs="Simplified Arabic"/>
          <w:sz w:val="32"/>
          <w:szCs w:val="32"/>
          <w:rtl/>
        </w:rPr>
      </w:pPr>
      <w:r>
        <w:rPr>
          <w:rFonts w:ascii="Simplified Arabic" w:hAnsi="Simplified Arabic" w:cs="Simplified Arabic"/>
          <w:sz w:val="32"/>
          <w:szCs w:val="32"/>
          <w:rtl/>
        </w:rPr>
        <w:tab/>
      </w:r>
      <w:r w:rsidR="006D4D47" w:rsidRPr="006D4D47">
        <w:rPr>
          <w:rFonts w:ascii="Simplified Arabic" w:hAnsi="Simplified Arabic" w:cs="Simplified Arabic"/>
          <w:sz w:val="32"/>
          <w:szCs w:val="32"/>
          <w:rtl/>
        </w:rPr>
        <w:tab/>
      </w:r>
      <w:r w:rsidR="006D4D47">
        <w:rPr>
          <w:rFonts w:ascii="Simplified Arabic" w:hAnsi="Simplified Arabic" w:cs="Simplified Arabic"/>
          <w:sz w:val="32"/>
          <w:szCs w:val="32"/>
          <w:rtl/>
        </w:rPr>
        <w:tab/>
      </w:r>
      <w:r w:rsidR="006D4D47">
        <w:rPr>
          <w:rFonts w:ascii="Simplified Arabic" w:hAnsi="Simplified Arabic" w:cs="Simplified Arabic"/>
          <w:sz w:val="32"/>
          <w:szCs w:val="32"/>
          <w:rtl/>
        </w:rPr>
        <w:tab/>
      </w:r>
      <w:r w:rsidR="006D4D47">
        <w:rPr>
          <w:rFonts w:ascii="Simplified Arabic" w:hAnsi="Simplified Arabic" w:cs="Simplified Arabic"/>
          <w:sz w:val="32"/>
          <w:szCs w:val="32"/>
          <w:rtl/>
        </w:rPr>
        <w:tab/>
      </w:r>
      <w:r w:rsidR="006D4D47">
        <w:rPr>
          <w:rFonts w:ascii="Simplified Arabic" w:hAnsi="Simplified Arabic" w:cs="Simplified Arabic"/>
          <w:sz w:val="32"/>
          <w:szCs w:val="32"/>
          <w:rtl/>
        </w:rPr>
        <w:tab/>
      </w:r>
      <w:r w:rsidR="006D4D47">
        <w:rPr>
          <w:rFonts w:ascii="Simplified Arabic" w:hAnsi="Simplified Arabic" w:cs="Simplified Arabic"/>
          <w:sz w:val="32"/>
          <w:szCs w:val="32"/>
          <w:rtl/>
        </w:rPr>
        <w:tab/>
      </w:r>
      <w:r w:rsidR="006D4D47">
        <w:rPr>
          <w:rFonts w:ascii="Simplified Arabic" w:hAnsi="Simplified Arabic" w:cs="Simplified Arabic"/>
          <w:sz w:val="32"/>
          <w:szCs w:val="32"/>
          <w:rtl/>
        </w:rPr>
        <w:tab/>
      </w:r>
      <w:r w:rsidR="006D4D47">
        <w:rPr>
          <w:rFonts w:ascii="Simplified Arabic" w:hAnsi="Simplified Arabic" w:cs="Simplified Arabic"/>
          <w:sz w:val="32"/>
          <w:szCs w:val="32"/>
          <w:rtl/>
        </w:rPr>
        <w:tab/>
      </w:r>
      <w:r w:rsidR="006D4D47">
        <w:rPr>
          <w:rFonts w:ascii="Simplified Arabic" w:hAnsi="Simplified Arabic" w:cs="Simplified Arabic"/>
          <w:sz w:val="32"/>
          <w:szCs w:val="32"/>
          <w:rtl/>
        </w:rPr>
        <w:tab/>
      </w:r>
      <w:r w:rsidR="006D4D47" w:rsidRPr="006D4D47">
        <w:rPr>
          <w:rFonts w:ascii="Simplified Arabic" w:hAnsi="Simplified Arabic" w:cs="Simplified Arabic" w:hint="cs"/>
          <w:sz w:val="32"/>
          <w:szCs w:val="32"/>
          <w:rtl/>
        </w:rPr>
        <w:t xml:space="preserve">الفقرة: </w:t>
      </w:r>
      <w:r w:rsidR="006D4D47" w:rsidRPr="006D4D47">
        <w:rPr>
          <w:rFonts w:ascii="Simplified Arabic" w:hAnsi="Simplified Arabic" w:cs="Simplified Arabic"/>
          <w:sz w:val="32"/>
          <w:szCs w:val="32"/>
        </w:rPr>
        <w:t>ASRII1</w:t>
      </w:r>
    </w:p>
    <w:p w14:paraId="0354C231" w14:textId="77777777" w:rsidR="006D4D47" w:rsidRDefault="006D4D47" w:rsidP="00482875">
      <w:pPr>
        <w:spacing w:before="120" w:after="120" w:line="240" w:lineRule="auto"/>
        <w:contextualSpacing/>
        <w:jc w:val="both"/>
        <w:rPr>
          <w:rFonts w:ascii="Simplified Arabic" w:hAnsi="Simplified Arabic" w:cs="Simplified Arabic"/>
          <w:sz w:val="32"/>
          <w:szCs w:val="32"/>
          <w:rtl/>
        </w:rPr>
      </w:pPr>
    </w:p>
    <w:p w14:paraId="1594B019" w14:textId="1D52EC88" w:rsidR="006D4D47" w:rsidRDefault="006D4D47" w:rsidP="00482875">
      <w:pPr>
        <w:spacing w:before="120" w:after="120" w:line="240" w:lineRule="auto"/>
        <w:contextualSpacing/>
        <w:jc w:val="both"/>
        <w:rPr>
          <w:rFonts w:ascii="Simplified Arabic" w:hAnsi="Simplified Arabic" w:cs="Simplified Arabic"/>
          <w:sz w:val="32"/>
          <w:szCs w:val="32"/>
          <w:rtl/>
        </w:rPr>
      </w:pPr>
      <w:r>
        <w:rPr>
          <w:rFonts w:ascii="Simplified Arabic" w:hAnsi="Simplified Arabic" w:cs="Simplified Arabic" w:hint="cs"/>
          <w:sz w:val="32"/>
          <w:szCs w:val="32"/>
          <w:rtl/>
        </w:rPr>
        <w:t>- مدى قيام المسعفين بالتعامل مع مشكلتك بشكل جدي</w:t>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hint="cs"/>
          <w:sz w:val="32"/>
          <w:szCs w:val="32"/>
          <w:rtl/>
        </w:rPr>
        <w:t xml:space="preserve">الفقرة: </w:t>
      </w:r>
      <w:r w:rsidRPr="006D4D47">
        <w:rPr>
          <w:rFonts w:ascii="Simplified Arabic" w:hAnsi="Simplified Arabic" w:cs="Simplified Arabic"/>
          <w:sz w:val="32"/>
          <w:szCs w:val="32"/>
        </w:rPr>
        <w:t>ASRII2</w:t>
      </w:r>
    </w:p>
    <w:p w14:paraId="1148E9B0" w14:textId="3FC2D93C" w:rsidR="006D4D47" w:rsidRDefault="006D4D47" w:rsidP="00482875">
      <w:pPr>
        <w:spacing w:before="120" w:after="120" w:line="240" w:lineRule="auto"/>
        <w:contextualSpacing/>
        <w:jc w:val="both"/>
        <w:rPr>
          <w:rFonts w:ascii="Simplified Arabic" w:hAnsi="Simplified Arabic" w:cs="Simplified Arabic"/>
          <w:sz w:val="32"/>
          <w:szCs w:val="32"/>
          <w:rtl/>
        </w:rPr>
      </w:pPr>
      <w:r w:rsidRPr="006D4D47">
        <w:rPr>
          <w:rFonts w:ascii="Simplified Arabic" w:hAnsi="Simplified Arabic" w:cs="Simplified Arabic"/>
          <w:sz w:val="32"/>
          <w:szCs w:val="32"/>
        </w:rPr>
        <w:t>Degree to which the medics took your problem seriously</w:t>
      </w:r>
      <w:r>
        <w:rPr>
          <w:rFonts w:ascii="Simplified Arabic" w:hAnsi="Simplified Arabic" w:cs="Simplified Arabic"/>
          <w:sz w:val="32"/>
          <w:szCs w:val="32"/>
          <w:rtl/>
        </w:rPr>
        <w:tab/>
      </w:r>
    </w:p>
    <w:p w14:paraId="22323F51" w14:textId="6AB7AE19" w:rsidR="006D4D47" w:rsidRDefault="006D4D47" w:rsidP="00482875">
      <w:pPr>
        <w:spacing w:before="120" w:after="120" w:line="240" w:lineRule="auto"/>
        <w:contextualSpacing/>
        <w:jc w:val="both"/>
        <w:rPr>
          <w:rFonts w:ascii="Simplified Arabic" w:hAnsi="Simplified Arabic" w:cs="Simplified Arabic"/>
          <w:sz w:val="32"/>
          <w:szCs w:val="32"/>
          <w:rtl/>
        </w:rPr>
      </w:pPr>
    </w:p>
    <w:p w14:paraId="239ED657" w14:textId="234FBD77" w:rsidR="006D4D47" w:rsidRDefault="006D4D47" w:rsidP="00482875">
      <w:pPr>
        <w:spacing w:before="120" w:after="120" w:line="240" w:lineRule="auto"/>
        <w:contextualSpacing/>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00424794">
        <w:rPr>
          <w:rFonts w:ascii="Simplified Arabic" w:hAnsi="Simplified Arabic" w:cs="Simplified Arabic" w:hint="cs"/>
          <w:sz w:val="32"/>
          <w:szCs w:val="32"/>
          <w:rtl/>
        </w:rPr>
        <w:t>مهارة المسعفين</w:t>
      </w:r>
      <w:r w:rsidR="00424794">
        <w:rPr>
          <w:rFonts w:ascii="Simplified Arabic" w:hAnsi="Simplified Arabic" w:cs="Simplified Arabic"/>
          <w:sz w:val="32"/>
          <w:szCs w:val="32"/>
          <w:rtl/>
        </w:rPr>
        <w:tab/>
      </w:r>
      <w:r w:rsidR="00424794">
        <w:rPr>
          <w:rFonts w:ascii="Simplified Arabic" w:hAnsi="Simplified Arabic" w:cs="Simplified Arabic"/>
          <w:sz w:val="32"/>
          <w:szCs w:val="32"/>
          <w:rtl/>
        </w:rPr>
        <w:tab/>
      </w:r>
      <w:r w:rsidR="00424794">
        <w:rPr>
          <w:rFonts w:ascii="Simplified Arabic" w:hAnsi="Simplified Arabic" w:cs="Simplified Arabic"/>
          <w:sz w:val="32"/>
          <w:szCs w:val="32"/>
          <w:rtl/>
        </w:rPr>
        <w:tab/>
      </w:r>
      <w:r w:rsidR="00424794">
        <w:rPr>
          <w:rFonts w:ascii="Simplified Arabic" w:hAnsi="Simplified Arabic" w:cs="Simplified Arabic"/>
          <w:sz w:val="32"/>
          <w:szCs w:val="32"/>
          <w:rtl/>
        </w:rPr>
        <w:tab/>
      </w:r>
      <w:r w:rsidR="00424794">
        <w:rPr>
          <w:rFonts w:ascii="Simplified Arabic" w:hAnsi="Simplified Arabic" w:cs="Simplified Arabic"/>
          <w:sz w:val="32"/>
          <w:szCs w:val="32"/>
          <w:rtl/>
        </w:rPr>
        <w:tab/>
      </w:r>
      <w:r w:rsidR="00424794">
        <w:rPr>
          <w:rFonts w:ascii="Simplified Arabic" w:hAnsi="Simplified Arabic" w:cs="Simplified Arabic"/>
          <w:sz w:val="32"/>
          <w:szCs w:val="32"/>
          <w:rtl/>
        </w:rPr>
        <w:tab/>
      </w:r>
      <w:r w:rsidR="00424794">
        <w:rPr>
          <w:rFonts w:ascii="Simplified Arabic" w:hAnsi="Simplified Arabic" w:cs="Simplified Arabic"/>
          <w:sz w:val="32"/>
          <w:szCs w:val="32"/>
          <w:rtl/>
        </w:rPr>
        <w:tab/>
      </w:r>
      <w:r w:rsidR="00424794">
        <w:rPr>
          <w:rFonts w:ascii="Simplified Arabic" w:hAnsi="Simplified Arabic" w:cs="Simplified Arabic"/>
          <w:sz w:val="32"/>
          <w:szCs w:val="32"/>
          <w:rtl/>
        </w:rPr>
        <w:tab/>
      </w:r>
      <w:r w:rsidR="00424794">
        <w:rPr>
          <w:rFonts w:ascii="Simplified Arabic" w:hAnsi="Simplified Arabic" w:cs="Simplified Arabic" w:hint="cs"/>
          <w:sz w:val="32"/>
          <w:szCs w:val="32"/>
          <w:rtl/>
        </w:rPr>
        <w:t xml:space="preserve">الفقرة: </w:t>
      </w:r>
      <w:r w:rsidR="00424794" w:rsidRPr="00424794">
        <w:rPr>
          <w:rFonts w:ascii="Simplified Arabic" w:hAnsi="Simplified Arabic" w:cs="Simplified Arabic"/>
          <w:sz w:val="32"/>
          <w:szCs w:val="32"/>
        </w:rPr>
        <w:t>ASRII3</w:t>
      </w:r>
    </w:p>
    <w:p w14:paraId="50B62DDA" w14:textId="2FE7F64D" w:rsidR="008E5880" w:rsidRDefault="008E5880" w:rsidP="008E5880">
      <w:pPr>
        <w:spacing w:before="120" w:after="120" w:line="240" w:lineRule="auto"/>
        <w:contextualSpacing/>
        <w:jc w:val="both"/>
        <w:rPr>
          <w:rFonts w:ascii="Simplified Arabic" w:hAnsi="Simplified Arabic" w:cs="Simplified Arabic"/>
          <w:sz w:val="32"/>
          <w:szCs w:val="32"/>
          <w:rtl/>
        </w:rPr>
      </w:pPr>
      <w:r w:rsidRPr="008E5880">
        <w:rPr>
          <w:rFonts w:ascii="Simplified Arabic" w:hAnsi="Simplified Arabic" w:cs="Simplified Arabic"/>
          <w:sz w:val="32"/>
          <w:szCs w:val="32"/>
        </w:rPr>
        <w:t>Skill of the medics</w:t>
      </w:r>
    </w:p>
    <w:p w14:paraId="70E0BC6A" w14:textId="78A9238B" w:rsidR="008E5880" w:rsidRDefault="008E5880">
      <w:pPr>
        <w:bidi w:val="0"/>
        <w:rPr>
          <w:rFonts w:ascii="Simplified Arabic" w:hAnsi="Simplified Arabic" w:cs="Simplified Arabic"/>
          <w:sz w:val="32"/>
          <w:szCs w:val="32"/>
          <w:rtl/>
        </w:rPr>
      </w:pPr>
      <w:r>
        <w:rPr>
          <w:rFonts w:ascii="Simplified Arabic" w:hAnsi="Simplified Arabic" w:cs="Simplified Arabic"/>
          <w:sz w:val="32"/>
          <w:szCs w:val="32"/>
          <w:rtl/>
        </w:rPr>
        <w:br w:type="page"/>
      </w:r>
    </w:p>
    <w:p w14:paraId="56BCC983" w14:textId="32FAB5E1" w:rsidR="006D4D47" w:rsidRDefault="006D4D47" w:rsidP="00482875">
      <w:pPr>
        <w:spacing w:before="120" w:after="120" w:line="240" w:lineRule="auto"/>
        <w:contextualSpacing/>
        <w:jc w:val="both"/>
        <w:rPr>
          <w:rFonts w:ascii="Simplified Arabic" w:hAnsi="Simplified Arabic" w:cs="Simplified Arabic"/>
          <w:sz w:val="32"/>
          <w:szCs w:val="32"/>
          <w:rtl/>
        </w:rPr>
      </w:pPr>
    </w:p>
    <w:p w14:paraId="57205A98" w14:textId="65BF8D83" w:rsidR="008E5880" w:rsidRDefault="008E5880" w:rsidP="00482875">
      <w:pPr>
        <w:spacing w:before="120" w:after="120" w:line="240" w:lineRule="auto"/>
        <w:contextualSpacing/>
        <w:jc w:val="both"/>
        <w:rPr>
          <w:b/>
          <w:spacing w:val="-2"/>
          <w:sz w:val="28"/>
          <w:szCs w:val="28"/>
          <w:rtl/>
        </w:rPr>
      </w:pPr>
      <w:r>
        <w:rPr>
          <w:rFonts w:ascii="Simplified Arabic" w:hAnsi="Simplified Arabic" w:cs="Simplified Arabic"/>
          <w:sz w:val="32"/>
          <w:szCs w:val="32"/>
        </w:rPr>
        <w:t>A3</w:t>
      </w:r>
      <w:r>
        <w:rPr>
          <w:rFonts w:ascii="Simplified Arabic" w:hAnsi="Simplified Arabic" w:cs="Simplified Arabic" w:hint="cs"/>
          <w:sz w:val="32"/>
          <w:szCs w:val="32"/>
          <w:rtl/>
        </w:rPr>
        <w:t xml:space="preserve"> البعد الثالث: الاستجابة للخدمة</w:t>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sidRPr="00F55BF4">
        <w:rPr>
          <w:b/>
          <w:sz w:val="28"/>
          <w:szCs w:val="28"/>
        </w:rPr>
        <w:t>Service</w:t>
      </w:r>
      <w:r w:rsidRPr="00F55BF4">
        <w:rPr>
          <w:b/>
          <w:spacing w:val="-2"/>
          <w:sz w:val="28"/>
          <w:szCs w:val="28"/>
        </w:rPr>
        <w:t xml:space="preserve"> Responsiveness</w:t>
      </w:r>
    </w:p>
    <w:p w14:paraId="00A4B76E" w14:textId="2BAB95FD" w:rsidR="008E5880" w:rsidRDefault="008E5880" w:rsidP="00482875">
      <w:pPr>
        <w:spacing w:before="120" w:after="120" w:line="240" w:lineRule="auto"/>
        <w:contextualSpacing/>
        <w:jc w:val="both"/>
        <w:rPr>
          <w:rFonts w:ascii="Simplified Arabic" w:hAnsi="Simplified Arabic" w:cs="Simplified Arabic"/>
          <w:sz w:val="32"/>
          <w:szCs w:val="32"/>
          <w:rtl/>
        </w:rPr>
      </w:pPr>
      <w:r>
        <w:rPr>
          <w:rFonts w:ascii="Simplified Arabic" w:hAnsi="Simplified Arabic" w:cs="Simplified Arabic" w:hint="cs"/>
          <w:sz w:val="32"/>
          <w:szCs w:val="32"/>
          <w:rtl/>
        </w:rPr>
        <w:t>- سرعة الرد على اتصالك</w:t>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hint="cs"/>
          <w:sz w:val="32"/>
          <w:szCs w:val="32"/>
          <w:rtl/>
        </w:rPr>
        <w:t xml:space="preserve">الفقرة: </w:t>
      </w:r>
      <w:r w:rsidRPr="008E5880">
        <w:rPr>
          <w:rFonts w:ascii="Simplified Arabic" w:hAnsi="Simplified Arabic" w:cs="Simplified Arabic"/>
          <w:sz w:val="32"/>
          <w:szCs w:val="32"/>
        </w:rPr>
        <w:t>ASRIII1</w:t>
      </w:r>
    </w:p>
    <w:p w14:paraId="70A5DFBA" w14:textId="39CB5826" w:rsidR="008E5880" w:rsidRDefault="008E5880" w:rsidP="00482875">
      <w:pPr>
        <w:spacing w:before="120" w:after="120" w:line="240" w:lineRule="auto"/>
        <w:contextualSpacing/>
        <w:jc w:val="both"/>
        <w:rPr>
          <w:rFonts w:ascii="Simplified Arabic" w:hAnsi="Simplified Arabic" w:cs="Simplified Arabic"/>
          <w:sz w:val="32"/>
          <w:szCs w:val="32"/>
          <w:rtl/>
        </w:rPr>
      </w:pPr>
      <w:r w:rsidRPr="008E5880">
        <w:rPr>
          <w:rFonts w:ascii="Simplified Arabic" w:hAnsi="Simplified Arabic" w:cs="Simplified Arabic"/>
          <w:sz w:val="32"/>
          <w:szCs w:val="32"/>
        </w:rPr>
        <w:t>Promptness of responding to your call</w:t>
      </w:r>
    </w:p>
    <w:p w14:paraId="294F32ED" w14:textId="77777777" w:rsidR="008E5880" w:rsidRDefault="008E5880" w:rsidP="00482875">
      <w:pPr>
        <w:spacing w:before="120" w:after="120" w:line="240" w:lineRule="auto"/>
        <w:contextualSpacing/>
        <w:jc w:val="both"/>
        <w:rPr>
          <w:rFonts w:ascii="Simplified Arabic" w:hAnsi="Simplified Arabic" w:cs="Simplified Arabic"/>
          <w:sz w:val="32"/>
          <w:szCs w:val="32"/>
          <w:rtl/>
        </w:rPr>
      </w:pPr>
    </w:p>
    <w:p w14:paraId="49017CE6" w14:textId="5E61659E" w:rsidR="008E5880" w:rsidRDefault="008E5880" w:rsidP="00482875">
      <w:pPr>
        <w:spacing w:before="120" w:after="120" w:line="240" w:lineRule="auto"/>
        <w:contextualSpacing/>
        <w:jc w:val="both"/>
        <w:rPr>
          <w:rFonts w:ascii="Simplified Arabic" w:hAnsi="Simplified Arabic" w:cs="Simplified Arabic"/>
          <w:sz w:val="32"/>
          <w:szCs w:val="32"/>
          <w:rtl/>
        </w:rPr>
      </w:pPr>
      <w:r>
        <w:rPr>
          <w:rFonts w:ascii="Simplified Arabic" w:hAnsi="Simplified Arabic" w:cs="Simplified Arabic" w:hint="cs"/>
          <w:sz w:val="32"/>
          <w:szCs w:val="32"/>
          <w:rtl/>
        </w:rPr>
        <w:t>- سهولة استخدام تطبيق "</w:t>
      </w:r>
      <w:proofErr w:type="gramStart"/>
      <w:r>
        <w:rPr>
          <w:rFonts w:ascii="Simplified Arabic" w:hAnsi="Simplified Arabic" w:cs="Simplified Arabic" w:hint="cs"/>
          <w:sz w:val="32"/>
          <w:szCs w:val="32"/>
          <w:rtl/>
        </w:rPr>
        <w:t>اسعفني</w:t>
      </w:r>
      <w:proofErr w:type="gramEnd"/>
      <w:r>
        <w:rPr>
          <w:rFonts w:ascii="Simplified Arabic" w:hAnsi="Simplified Arabic" w:cs="Simplified Arabic" w:hint="cs"/>
          <w:sz w:val="32"/>
          <w:szCs w:val="32"/>
          <w:rtl/>
        </w:rPr>
        <w:t>" لطلب الإسعاف</w:t>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hint="cs"/>
          <w:sz w:val="32"/>
          <w:szCs w:val="32"/>
          <w:rtl/>
        </w:rPr>
        <w:t xml:space="preserve">الفقرة: </w:t>
      </w:r>
      <w:r w:rsidRPr="008E5880">
        <w:rPr>
          <w:rFonts w:ascii="Simplified Arabic" w:hAnsi="Simplified Arabic" w:cs="Simplified Arabic"/>
          <w:sz w:val="32"/>
          <w:szCs w:val="32"/>
        </w:rPr>
        <w:t>ASRIII2</w:t>
      </w:r>
    </w:p>
    <w:p w14:paraId="59844F17" w14:textId="0ECF619D" w:rsidR="008E5880" w:rsidRDefault="008E5880" w:rsidP="00482875">
      <w:pPr>
        <w:spacing w:before="120" w:after="120" w:line="240" w:lineRule="auto"/>
        <w:contextualSpacing/>
        <w:jc w:val="both"/>
        <w:rPr>
          <w:rFonts w:ascii="Simplified Arabic" w:hAnsi="Simplified Arabic" w:cs="Simplified Arabic"/>
          <w:sz w:val="32"/>
          <w:szCs w:val="32"/>
          <w:rtl/>
        </w:rPr>
      </w:pPr>
      <w:r w:rsidRPr="008E5880">
        <w:rPr>
          <w:rFonts w:ascii="Simplified Arabic" w:hAnsi="Simplified Arabic" w:cs="Simplified Arabic"/>
          <w:sz w:val="32"/>
          <w:szCs w:val="32"/>
        </w:rPr>
        <w:t>Ease of using “</w:t>
      </w:r>
      <w:proofErr w:type="spellStart"/>
      <w:r w:rsidRPr="008E5880">
        <w:rPr>
          <w:rFonts w:ascii="Simplified Arabic" w:hAnsi="Simplified Arabic" w:cs="Simplified Arabic"/>
          <w:sz w:val="32"/>
          <w:szCs w:val="32"/>
        </w:rPr>
        <w:t>Asafny</w:t>
      </w:r>
      <w:proofErr w:type="spellEnd"/>
      <w:r w:rsidRPr="008E5880">
        <w:rPr>
          <w:rFonts w:ascii="Simplified Arabic" w:hAnsi="Simplified Arabic" w:cs="Simplified Arabic"/>
          <w:sz w:val="32"/>
          <w:szCs w:val="32"/>
        </w:rPr>
        <w:t>” Application to request ambulance service</w:t>
      </w:r>
    </w:p>
    <w:p w14:paraId="44E07A0F" w14:textId="72B769DD" w:rsidR="008E5880" w:rsidRDefault="008E5880" w:rsidP="00482875">
      <w:pPr>
        <w:spacing w:before="120" w:after="120" w:line="240" w:lineRule="auto"/>
        <w:contextualSpacing/>
        <w:jc w:val="both"/>
        <w:rPr>
          <w:rFonts w:ascii="Simplified Arabic" w:hAnsi="Simplified Arabic" w:cs="Simplified Arabic"/>
          <w:sz w:val="32"/>
          <w:szCs w:val="32"/>
          <w:rtl/>
        </w:rPr>
      </w:pPr>
    </w:p>
    <w:p w14:paraId="01652A04" w14:textId="48AEB3EE" w:rsidR="008E5880" w:rsidRDefault="008E5880" w:rsidP="00482875">
      <w:pPr>
        <w:spacing w:before="120" w:after="120" w:line="240" w:lineRule="auto"/>
        <w:contextualSpacing/>
        <w:jc w:val="both"/>
        <w:rPr>
          <w:b/>
          <w:spacing w:val="-2"/>
          <w:sz w:val="28"/>
          <w:szCs w:val="28"/>
          <w:rtl/>
        </w:rPr>
      </w:pPr>
      <w:r>
        <w:rPr>
          <w:rFonts w:ascii="Simplified Arabic" w:hAnsi="Simplified Arabic" w:cs="Simplified Arabic"/>
          <w:sz w:val="32"/>
          <w:szCs w:val="32"/>
        </w:rPr>
        <w:t>A4</w:t>
      </w:r>
      <w:r>
        <w:rPr>
          <w:rFonts w:ascii="Simplified Arabic" w:hAnsi="Simplified Arabic" w:cs="Simplified Arabic" w:hint="cs"/>
          <w:sz w:val="32"/>
          <w:szCs w:val="32"/>
          <w:rtl/>
        </w:rPr>
        <w:t xml:space="preserve"> البعد الرابع: ضمان الخدمة</w:t>
      </w:r>
      <w:r>
        <w:rPr>
          <w:rFonts w:ascii="Simplified Arabic" w:hAnsi="Simplified Arabic" w:cs="Simplified Arabic"/>
          <w:sz w:val="32"/>
          <w:szCs w:val="32"/>
        </w:rPr>
        <w:tab/>
      </w:r>
      <w:r>
        <w:rPr>
          <w:rFonts w:ascii="Simplified Arabic" w:hAnsi="Simplified Arabic" w:cs="Simplified Arabic"/>
          <w:sz w:val="32"/>
          <w:szCs w:val="32"/>
        </w:rPr>
        <w:tab/>
      </w:r>
      <w:r>
        <w:rPr>
          <w:rFonts w:ascii="Simplified Arabic" w:hAnsi="Simplified Arabic" w:cs="Simplified Arabic"/>
          <w:sz w:val="32"/>
          <w:szCs w:val="32"/>
        </w:rPr>
        <w:tab/>
      </w:r>
      <w:r>
        <w:rPr>
          <w:rFonts w:ascii="Simplified Arabic" w:hAnsi="Simplified Arabic" w:cs="Simplified Arabic"/>
          <w:sz w:val="32"/>
          <w:szCs w:val="32"/>
        </w:rPr>
        <w:tab/>
      </w:r>
      <w:r w:rsidRPr="00F55BF4">
        <w:rPr>
          <w:b/>
          <w:sz w:val="28"/>
          <w:szCs w:val="28"/>
        </w:rPr>
        <w:t>Service</w:t>
      </w:r>
      <w:r w:rsidRPr="00F55BF4">
        <w:rPr>
          <w:b/>
          <w:spacing w:val="-4"/>
          <w:sz w:val="28"/>
          <w:szCs w:val="28"/>
        </w:rPr>
        <w:t xml:space="preserve"> </w:t>
      </w:r>
      <w:r w:rsidRPr="00F55BF4">
        <w:rPr>
          <w:b/>
          <w:spacing w:val="-2"/>
          <w:sz w:val="28"/>
          <w:szCs w:val="28"/>
        </w:rPr>
        <w:t>Assurance</w:t>
      </w:r>
    </w:p>
    <w:p w14:paraId="71399929" w14:textId="4980FA52" w:rsidR="008E5880" w:rsidRDefault="008E5880" w:rsidP="00482875">
      <w:pPr>
        <w:spacing w:before="120" w:after="120" w:line="240" w:lineRule="auto"/>
        <w:contextualSpacing/>
        <w:jc w:val="both"/>
        <w:rPr>
          <w:rFonts w:ascii="Simplified Arabic" w:hAnsi="Simplified Arabic" w:cs="Simplified Arabic"/>
          <w:sz w:val="32"/>
          <w:szCs w:val="32"/>
          <w:rtl/>
        </w:rPr>
      </w:pPr>
      <w:r>
        <w:rPr>
          <w:rFonts w:ascii="Simplified Arabic" w:hAnsi="Simplified Arabic" w:cs="Simplified Arabic" w:hint="cs"/>
          <w:sz w:val="32"/>
          <w:szCs w:val="32"/>
          <w:rtl/>
        </w:rPr>
        <w:t>- مهنية ومساعدة مستقبل البلاغ في مركز الاتصال 997</w:t>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hint="cs"/>
          <w:sz w:val="32"/>
          <w:szCs w:val="32"/>
          <w:rtl/>
        </w:rPr>
        <w:t xml:space="preserve">الفقرة: </w:t>
      </w:r>
      <w:r w:rsidRPr="008E5880">
        <w:rPr>
          <w:rFonts w:ascii="Simplified Arabic" w:hAnsi="Simplified Arabic" w:cs="Simplified Arabic"/>
          <w:sz w:val="32"/>
          <w:szCs w:val="32"/>
        </w:rPr>
        <w:t>ASAIV1</w:t>
      </w:r>
    </w:p>
    <w:p w14:paraId="740FE5E4" w14:textId="06D8EE97" w:rsidR="008E5880" w:rsidRDefault="008E5880" w:rsidP="00482875">
      <w:pPr>
        <w:spacing w:before="120" w:after="120" w:line="240" w:lineRule="auto"/>
        <w:contextualSpacing/>
        <w:jc w:val="both"/>
        <w:rPr>
          <w:rFonts w:ascii="Simplified Arabic" w:hAnsi="Simplified Arabic" w:cs="Simplified Arabic"/>
          <w:sz w:val="32"/>
          <w:szCs w:val="32"/>
          <w:rtl/>
        </w:rPr>
      </w:pPr>
      <w:r w:rsidRPr="008E5880">
        <w:rPr>
          <w:rFonts w:ascii="Simplified Arabic" w:hAnsi="Simplified Arabic" w:cs="Simplified Arabic"/>
          <w:sz w:val="32"/>
          <w:szCs w:val="32"/>
        </w:rPr>
        <w:t xml:space="preserve">Professionalism and helpfulness of the 997 </w:t>
      </w:r>
      <w:proofErr w:type="gramStart"/>
      <w:r w:rsidRPr="008E5880">
        <w:rPr>
          <w:rFonts w:ascii="Simplified Arabic" w:hAnsi="Simplified Arabic" w:cs="Simplified Arabic"/>
          <w:sz w:val="32"/>
          <w:szCs w:val="32"/>
        </w:rPr>
        <w:t>dispatcher</w:t>
      </w:r>
      <w:proofErr w:type="gramEnd"/>
    </w:p>
    <w:p w14:paraId="4B45C17D" w14:textId="4E1CBFD0" w:rsidR="008E5880" w:rsidRDefault="008E5880" w:rsidP="00482875">
      <w:pPr>
        <w:spacing w:before="120" w:after="120" w:line="240" w:lineRule="auto"/>
        <w:contextualSpacing/>
        <w:jc w:val="both"/>
        <w:rPr>
          <w:rFonts w:ascii="Simplified Arabic" w:hAnsi="Simplified Arabic" w:cs="Simplified Arabic"/>
          <w:sz w:val="32"/>
          <w:szCs w:val="32"/>
          <w:rtl/>
        </w:rPr>
      </w:pPr>
    </w:p>
    <w:p w14:paraId="3FF75B84" w14:textId="44E19B82" w:rsidR="008E5880" w:rsidRDefault="008E5880" w:rsidP="00482875">
      <w:pPr>
        <w:spacing w:before="120" w:after="120" w:line="240" w:lineRule="auto"/>
        <w:contextualSpacing/>
        <w:jc w:val="both"/>
        <w:rPr>
          <w:rFonts w:ascii="Simplified Arabic" w:hAnsi="Simplified Arabic" w:cs="Simplified Arabic"/>
          <w:sz w:val="32"/>
          <w:szCs w:val="32"/>
          <w:rtl/>
        </w:rPr>
      </w:pPr>
      <w:r>
        <w:rPr>
          <w:rFonts w:ascii="Simplified Arabic" w:hAnsi="Simplified Arabic" w:cs="Simplified Arabic" w:hint="cs"/>
          <w:sz w:val="32"/>
          <w:szCs w:val="32"/>
          <w:rtl/>
        </w:rPr>
        <w:t>- مراعاة المسعفين لخصوصيتك</w:t>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hint="cs"/>
          <w:sz w:val="32"/>
          <w:szCs w:val="32"/>
          <w:rtl/>
        </w:rPr>
        <w:t xml:space="preserve">الفقرة: </w:t>
      </w:r>
      <w:r w:rsidRPr="008E5880">
        <w:rPr>
          <w:rFonts w:ascii="Simplified Arabic" w:hAnsi="Simplified Arabic" w:cs="Simplified Arabic"/>
          <w:sz w:val="32"/>
          <w:szCs w:val="32"/>
        </w:rPr>
        <w:t>ASAIV2</w:t>
      </w:r>
    </w:p>
    <w:p w14:paraId="1E17A4D1" w14:textId="0A9C2398" w:rsidR="008E5880" w:rsidRDefault="008E5880" w:rsidP="00482875">
      <w:pPr>
        <w:spacing w:before="120" w:after="120" w:line="240" w:lineRule="auto"/>
        <w:contextualSpacing/>
        <w:jc w:val="both"/>
        <w:rPr>
          <w:rFonts w:ascii="Simplified Arabic" w:hAnsi="Simplified Arabic" w:cs="Simplified Arabic"/>
          <w:sz w:val="32"/>
          <w:szCs w:val="32"/>
          <w:rtl/>
        </w:rPr>
      </w:pPr>
      <w:r w:rsidRPr="008E5880">
        <w:rPr>
          <w:rFonts w:ascii="Simplified Arabic" w:hAnsi="Simplified Arabic" w:cs="Simplified Arabic"/>
          <w:sz w:val="32"/>
          <w:szCs w:val="32"/>
        </w:rPr>
        <w:t>Medics' concern for your privacy</w:t>
      </w:r>
    </w:p>
    <w:p w14:paraId="230E2988" w14:textId="715BF96E" w:rsidR="008E5880" w:rsidRDefault="008E5880" w:rsidP="00482875">
      <w:pPr>
        <w:spacing w:before="120" w:after="120" w:line="240" w:lineRule="auto"/>
        <w:contextualSpacing/>
        <w:jc w:val="both"/>
        <w:rPr>
          <w:rFonts w:ascii="Simplified Arabic" w:hAnsi="Simplified Arabic" w:cs="Simplified Arabic"/>
          <w:sz w:val="32"/>
          <w:szCs w:val="32"/>
          <w:rtl/>
        </w:rPr>
      </w:pPr>
    </w:p>
    <w:p w14:paraId="707CE58C" w14:textId="4A61298E" w:rsidR="008E5880" w:rsidRDefault="008E5880" w:rsidP="00482875">
      <w:pPr>
        <w:spacing w:before="120" w:after="120" w:line="240" w:lineRule="auto"/>
        <w:contextualSpacing/>
        <w:jc w:val="both"/>
        <w:rPr>
          <w:rFonts w:ascii="Simplified Arabic" w:hAnsi="Simplified Arabic" w:cs="Simplified Arabic"/>
          <w:sz w:val="32"/>
          <w:szCs w:val="32"/>
          <w:rtl/>
        </w:rPr>
      </w:pPr>
      <w:r>
        <w:rPr>
          <w:rFonts w:ascii="Simplified Arabic" w:hAnsi="Simplified Arabic" w:cs="Simplified Arabic"/>
          <w:sz w:val="32"/>
          <w:szCs w:val="32"/>
        </w:rPr>
        <w:t>A5</w:t>
      </w:r>
      <w:r>
        <w:rPr>
          <w:rFonts w:ascii="Simplified Arabic" w:hAnsi="Simplified Arabic" w:cs="Simplified Arabic" w:hint="cs"/>
          <w:sz w:val="32"/>
          <w:szCs w:val="32"/>
          <w:rtl/>
        </w:rPr>
        <w:t xml:space="preserve"> البعد الخامس: </w:t>
      </w:r>
      <w:r w:rsidR="00414379">
        <w:rPr>
          <w:rFonts w:ascii="Simplified Arabic" w:hAnsi="Simplified Arabic" w:cs="Simplified Arabic" w:hint="cs"/>
          <w:sz w:val="32"/>
          <w:szCs w:val="32"/>
          <w:rtl/>
        </w:rPr>
        <w:t>التعاطف الخدمي</w:t>
      </w:r>
      <w:r w:rsidR="00414379">
        <w:rPr>
          <w:rFonts w:ascii="Simplified Arabic" w:hAnsi="Simplified Arabic" w:cs="Simplified Arabic"/>
          <w:sz w:val="32"/>
          <w:szCs w:val="32"/>
          <w:rtl/>
        </w:rPr>
        <w:tab/>
      </w:r>
      <w:r w:rsidR="00414379">
        <w:rPr>
          <w:rFonts w:ascii="Simplified Arabic" w:hAnsi="Simplified Arabic" w:cs="Simplified Arabic"/>
          <w:sz w:val="32"/>
          <w:szCs w:val="32"/>
          <w:rtl/>
        </w:rPr>
        <w:tab/>
      </w:r>
      <w:r w:rsidR="00414379">
        <w:rPr>
          <w:rFonts w:ascii="Simplified Arabic" w:hAnsi="Simplified Arabic" w:cs="Simplified Arabic"/>
          <w:sz w:val="32"/>
          <w:szCs w:val="32"/>
          <w:rtl/>
        </w:rPr>
        <w:tab/>
      </w:r>
      <w:r w:rsidR="00414379" w:rsidRPr="00F55BF4">
        <w:rPr>
          <w:b/>
          <w:sz w:val="28"/>
          <w:szCs w:val="28"/>
        </w:rPr>
        <w:t>Service</w:t>
      </w:r>
      <w:r w:rsidR="00414379" w:rsidRPr="00F55BF4">
        <w:rPr>
          <w:b/>
          <w:spacing w:val="-4"/>
          <w:sz w:val="28"/>
          <w:szCs w:val="28"/>
        </w:rPr>
        <w:t xml:space="preserve"> </w:t>
      </w:r>
      <w:r w:rsidR="00414379" w:rsidRPr="00F55BF4">
        <w:rPr>
          <w:b/>
          <w:spacing w:val="-2"/>
          <w:sz w:val="28"/>
          <w:szCs w:val="28"/>
        </w:rPr>
        <w:t>Empathy</w:t>
      </w:r>
      <w:r w:rsidR="00414379">
        <w:rPr>
          <w:rFonts w:ascii="Simplified Arabic" w:hAnsi="Simplified Arabic" w:cs="Simplified Arabic" w:hint="cs"/>
          <w:sz w:val="32"/>
          <w:szCs w:val="32"/>
          <w:rtl/>
        </w:rPr>
        <w:t xml:space="preserve"> </w:t>
      </w:r>
    </w:p>
    <w:p w14:paraId="0C83F7E4" w14:textId="015A7884" w:rsidR="00414379" w:rsidRDefault="00414379" w:rsidP="00482875">
      <w:pPr>
        <w:spacing w:before="120" w:after="120" w:line="240" w:lineRule="auto"/>
        <w:contextualSpacing/>
        <w:jc w:val="both"/>
        <w:rPr>
          <w:rFonts w:ascii="Simplified Arabic" w:hAnsi="Simplified Arabic" w:cs="Simplified Arabic"/>
          <w:sz w:val="32"/>
          <w:szCs w:val="32"/>
          <w:rtl/>
        </w:rPr>
      </w:pPr>
      <w:r>
        <w:rPr>
          <w:rFonts w:ascii="Simplified Arabic" w:hAnsi="Simplified Arabic" w:cs="Simplified Arabic" w:hint="cs"/>
          <w:sz w:val="32"/>
          <w:szCs w:val="32"/>
          <w:rtl/>
        </w:rPr>
        <w:t>- إصغاء المسعفين لك ولعائلتك</w:t>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hint="cs"/>
          <w:sz w:val="32"/>
          <w:szCs w:val="32"/>
          <w:rtl/>
        </w:rPr>
        <w:t xml:space="preserve">الفقرة: </w:t>
      </w:r>
      <w:r w:rsidRPr="00414379">
        <w:rPr>
          <w:rFonts w:ascii="Simplified Arabic" w:hAnsi="Simplified Arabic" w:cs="Simplified Arabic"/>
          <w:sz w:val="32"/>
          <w:szCs w:val="32"/>
        </w:rPr>
        <w:t>ASEV1</w:t>
      </w:r>
    </w:p>
    <w:p w14:paraId="06CDFF34" w14:textId="443EB267" w:rsidR="00414379" w:rsidRDefault="00414379" w:rsidP="00482875">
      <w:pPr>
        <w:spacing w:before="120" w:after="120" w:line="240" w:lineRule="auto"/>
        <w:contextualSpacing/>
        <w:jc w:val="both"/>
        <w:rPr>
          <w:sz w:val="28"/>
          <w:szCs w:val="28"/>
          <w:rtl/>
        </w:rPr>
      </w:pPr>
      <w:r w:rsidRPr="00F55BF4">
        <w:rPr>
          <w:sz w:val="28"/>
          <w:szCs w:val="28"/>
        </w:rPr>
        <w:t>Degree to which the medics listened to you and/or your family</w:t>
      </w:r>
    </w:p>
    <w:p w14:paraId="344EE4DF" w14:textId="51AF157A" w:rsidR="00414379" w:rsidRDefault="00414379" w:rsidP="00482875">
      <w:pPr>
        <w:spacing w:before="120" w:after="120" w:line="240" w:lineRule="auto"/>
        <w:contextualSpacing/>
        <w:jc w:val="both"/>
        <w:rPr>
          <w:rFonts w:ascii="Simplified Arabic" w:hAnsi="Simplified Arabic" w:cs="Simplified Arabic"/>
          <w:sz w:val="32"/>
          <w:szCs w:val="32"/>
          <w:rtl/>
        </w:rPr>
      </w:pPr>
    </w:p>
    <w:p w14:paraId="44D7DAB0" w14:textId="3B26E58D" w:rsidR="00414379" w:rsidRPr="00414379" w:rsidRDefault="00414379" w:rsidP="00482875">
      <w:pPr>
        <w:spacing w:before="120" w:after="120" w:line="240" w:lineRule="auto"/>
        <w:contextualSpacing/>
        <w:jc w:val="both"/>
        <w:rPr>
          <w:rFonts w:ascii="Simplified Arabic" w:hAnsi="Simplified Arabic" w:cs="Simplified Arabic"/>
          <w:sz w:val="32"/>
          <w:szCs w:val="32"/>
          <w:rtl/>
        </w:rPr>
      </w:pPr>
      <w:r>
        <w:rPr>
          <w:rFonts w:ascii="Simplified Arabic" w:hAnsi="Simplified Arabic" w:cs="Simplified Arabic" w:hint="cs"/>
          <w:sz w:val="32"/>
          <w:szCs w:val="32"/>
          <w:rtl/>
        </w:rPr>
        <w:t>- اهتمام وتعامل المسعفين</w:t>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hint="cs"/>
          <w:sz w:val="32"/>
          <w:szCs w:val="32"/>
          <w:rtl/>
        </w:rPr>
        <w:t xml:space="preserve">الفقرة: </w:t>
      </w:r>
      <w:r w:rsidRPr="00414379">
        <w:rPr>
          <w:rFonts w:ascii="Simplified Arabic" w:hAnsi="Simplified Arabic" w:cs="Simplified Arabic"/>
          <w:sz w:val="32"/>
          <w:szCs w:val="32"/>
        </w:rPr>
        <w:t>ASEV2</w:t>
      </w:r>
    </w:p>
    <w:p w14:paraId="5F4EFD1C" w14:textId="5E4123F8" w:rsidR="00414379" w:rsidRDefault="00414379" w:rsidP="00482875">
      <w:pPr>
        <w:spacing w:before="120" w:after="120" w:line="240" w:lineRule="auto"/>
        <w:contextualSpacing/>
        <w:jc w:val="both"/>
        <w:rPr>
          <w:rFonts w:ascii="Simplified Arabic" w:hAnsi="Simplified Arabic" w:cs="Simplified Arabic"/>
          <w:sz w:val="32"/>
          <w:szCs w:val="32"/>
          <w:rtl/>
        </w:rPr>
      </w:pPr>
      <w:r w:rsidRPr="00414379">
        <w:rPr>
          <w:rFonts w:ascii="Simplified Arabic" w:hAnsi="Simplified Arabic" w:cs="Simplified Arabic"/>
          <w:sz w:val="32"/>
          <w:szCs w:val="32"/>
        </w:rPr>
        <w:t>Care shown by the medics</w:t>
      </w:r>
    </w:p>
    <w:p w14:paraId="040DC175" w14:textId="1EC3493F" w:rsidR="00414379" w:rsidRDefault="00414379" w:rsidP="00482875">
      <w:pPr>
        <w:spacing w:before="120" w:after="120" w:line="240" w:lineRule="auto"/>
        <w:contextualSpacing/>
        <w:jc w:val="both"/>
        <w:rPr>
          <w:rFonts w:ascii="Simplified Arabic" w:hAnsi="Simplified Arabic" w:cs="Simplified Arabic"/>
          <w:sz w:val="32"/>
          <w:szCs w:val="32"/>
          <w:rtl/>
        </w:rPr>
      </w:pPr>
    </w:p>
    <w:p w14:paraId="60A059EF" w14:textId="66253A1B" w:rsidR="00414379" w:rsidRDefault="00414379" w:rsidP="00414379">
      <w:pPr>
        <w:spacing w:before="120" w:after="120" w:line="240" w:lineRule="auto"/>
        <w:contextualSpacing/>
        <w:jc w:val="both"/>
        <w:rPr>
          <w:b/>
          <w:bCs/>
          <w:sz w:val="28"/>
          <w:szCs w:val="28"/>
          <w:rtl/>
        </w:rPr>
      </w:pPr>
      <w:proofErr w:type="gramStart"/>
      <w:r>
        <w:rPr>
          <w:rFonts w:ascii="Simplified Arabic" w:hAnsi="Simplified Arabic" w:cs="Simplified Arabic"/>
          <w:sz w:val="32"/>
          <w:szCs w:val="32"/>
        </w:rPr>
        <w:t>B</w:t>
      </w:r>
      <w:r>
        <w:rPr>
          <w:rFonts w:ascii="Simplified Arabic" w:hAnsi="Simplified Arabic" w:cs="Simplified Arabic" w:hint="cs"/>
          <w:sz w:val="32"/>
          <w:szCs w:val="32"/>
          <w:rtl/>
        </w:rPr>
        <w:t xml:space="preserve"> :</w:t>
      </w:r>
      <w:proofErr w:type="gramEnd"/>
      <w:r>
        <w:rPr>
          <w:rFonts w:ascii="Simplified Arabic" w:hAnsi="Simplified Arabic" w:cs="Simplified Arabic" w:hint="cs"/>
          <w:sz w:val="32"/>
          <w:szCs w:val="32"/>
          <w:rtl/>
        </w:rPr>
        <w:t xml:space="preserve"> التقييم العام</w:t>
      </w:r>
      <w:r>
        <w:rPr>
          <w:rFonts w:hint="cs"/>
          <w:b/>
          <w:bCs/>
          <w:sz w:val="28"/>
          <w:szCs w:val="28"/>
          <w:rtl/>
        </w:rPr>
        <w:t xml:space="preserve"> </w:t>
      </w:r>
      <w:r>
        <w:rPr>
          <w:b/>
          <w:bCs/>
          <w:sz w:val="28"/>
          <w:szCs w:val="28"/>
        </w:rPr>
        <w:tab/>
      </w:r>
      <w:r w:rsidRPr="00B318D9">
        <w:rPr>
          <w:b/>
          <w:bCs/>
          <w:sz w:val="28"/>
          <w:szCs w:val="28"/>
        </w:rPr>
        <w:t>Overall Rating</w:t>
      </w:r>
      <w:r>
        <w:rPr>
          <w:rFonts w:hint="cs"/>
          <w:b/>
          <w:bCs/>
          <w:sz w:val="28"/>
          <w:szCs w:val="28"/>
          <w:rtl/>
        </w:rPr>
        <w:t xml:space="preserve">    </w:t>
      </w:r>
    </w:p>
    <w:p w14:paraId="1DEF2853" w14:textId="679B7B76" w:rsidR="00414379" w:rsidRDefault="00414379" w:rsidP="00414379">
      <w:pPr>
        <w:spacing w:before="120" w:after="120" w:line="240" w:lineRule="auto"/>
        <w:contextualSpacing/>
        <w:jc w:val="both"/>
        <w:rPr>
          <w:rFonts w:ascii="Simplified Arabic" w:hAnsi="Simplified Arabic" w:cs="Simplified Arabic"/>
          <w:sz w:val="32"/>
          <w:szCs w:val="32"/>
          <w:rtl/>
        </w:rPr>
      </w:pPr>
      <w:r>
        <w:rPr>
          <w:rFonts w:ascii="Simplified Arabic" w:hAnsi="Simplified Arabic" w:cs="Simplified Arabic" w:hint="cs"/>
          <w:sz w:val="32"/>
          <w:szCs w:val="32"/>
          <w:rtl/>
        </w:rPr>
        <w:t>- التقييم العام للرعاية المقدمة من خدمات الإسعاف</w:t>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hint="cs"/>
          <w:sz w:val="32"/>
          <w:szCs w:val="32"/>
          <w:rtl/>
        </w:rPr>
        <w:t xml:space="preserve">الفقرة: </w:t>
      </w:r>
      <w:r w:rsidRPr="00414379">
        <w:rPr>
          <w:rFonts w:ascii="Simplified Arabic" w:hAnsi="Simplified Arabic" w:cs="Simplified Arabic"/>
          <w:sz w:val="32"/>
          <w:szCs w:val="32"/>
        </w:rPr>
        <w:t>BORI1</w:t>
      </w:r>
    </w:p>
    <w:p w14:paraId="52DC5DB2" w14:textId="47241CB5" w:rsidR="00414379" w:rsidRPr="00414379" w:rsidRDefault="00414379" w:rsidP="00414379">
      <w:pPr>
        <w:spacing w:before="120" w:after="120" w:line="240" w:lineRule="auto"/>
        <w:contextualSpacing/>
        <w:jc w:val="both"/>
        <w:rPr>
          <w:rFonts w:ascii="Simplified Arabic" w:hAnsi="Simplified Arabic" w:cs="Simplified Arabic"/>
          <w:sz w:val="32"/>
          <w:szCs w:val="32"/>
          <w:rtl/>
        </w:rPr>
      </w:pPr>
      <w:r w:rsidRPr="00414379">
        <w:rPr>
          <w:rFonts w:ascii="Simplified Arabic" w:hAnsi="Simplified Arabic" w:cs="Simplified Arabic"/>
          <w:sz w:val="32"/>
          <w:szCs w:val="32"/>
        </w:rPr>
        <w:t>Overall rating of care provided by our ambulance services</w:t>
      </w:r>
    </w:p>
    <w:p w14:paraId="44DDC204" w14:textId="2DB700A4" w:rsidR="00414379" w:rsidRDefault="00414379" w:rsidP="00482875">
      <w:pPr>
        <w:spacing w:before="120" w:after="120" w:line="240" w:lineRule="auto"/>
        <w:contextualSpacing/>
        <w:jc w:val="both"/>
        <w:rPr>
          <w:b/>
          <w:bCs/>
          <w:sz w:val="28"/>
          <w:szCs w:val="28"/>
          <w:rtl/>
        </w:rPr>
      </w:pPr>
    </w:p>
    <w:p w14:paraId="5FA041B3" w14:textId="2205691D" w:rsidR="008E5880" w:rsidRDefault="008E5880" w:rsidP="00482875">
      <w:pPr>
        <w:spacing w:before="120" w:after="120" w:line="240" w:lineRule="auto"/>
        <w:contextualSpacing/>
        <w:jc w:val="both"/>
        <w:rPr>
          <w:rFonts w:ascii="Simplified Arabic" w:hAnsi="Simplified Arabic" w:cs="Simplified Arabic"/>
          <w:sz w:val="32"/>
          <w:szCs w:val="32"/>
          <w:rtl/>
        </w:rPr>
      </w:pPr>
    </w:p>
    <w:p w14:paraId="449E4564" w14:textId="77777777" w:rsidR="008E5880" w:rsidRPr="008E5880" w:rsidRDefault="008E5880" w:rsidP="00482875">
      <w:pPr>
        <w:spacing w:before="120" w:after="120" w:line="240" w:lineRule="auto"/>
        <w:contextualSpacing/>
        <w:jc w:val="both"/>
        <w:rPr>
          <w:rFonts w:ascii="Simplified Arabic" w:hAnsi="Simplified Arabic" w:cs="Simplified Arabic"/>
          <w:sz w:val="32"/>
          <w:szCs w:val="32"/>
          <w:rtl/>
        </w:rPr>
      </w:pPr>
    </w:p>
    <w:p w14:paraId="3DCFDF56" w14:textId="77777777" w:rsidR="006D4D47" w:rsidRDefault="006D4D47">
      <w:pPr>
        <w:bidi w:val="0"/>
        <w:rPr>
          <w:rFonts w:ascii="Simplified Arabic" w:eastAsia="Sakkal Majalla" w:hAnsi="Simplified Arabic" w:cs="Simplified Arabic"/>
          <w:b/>
          <w:bCs/>
          <w:sz w:val="32"/>
          <w:szCs w:val="32"/>
          <w:rtl/>
        </w:rPr>
      </w:pPr>
      <w:r>
        <w:rPr>
          <w:rFonts w:ascii="Simplified Arabic" w:eastAsia="Sakkal Majalla" w:hAnsi="Simplified Arabic" w:cs="Simplified Arabic"/>
          <w:b/>
          <w:bCs/>
          <w:sz w:val="32"/>
          <w:szCs w:val="32"/>
          <w:rtl/>
        </w:rPr>
        <w:br w:type="page"/>
      </w:r>
    </w:p>
    <w:p w14:paraId="009108C1" w14:textId="77777777" w:rsidR="004B68EB" w:rsidRDefault="004B68EB" w:rsidP="006228EC">
      <w:pPr>
        <w:spacing w:before="120" w:after="120" w:line="240" w:lineRule="auto"/>
        <w:rPr>
          <w:rFonts w:ascii="Simplified Arabic" w:eastAsia="Sakkal Majalla" w:hAnsi="Simplified Arabic" w:cs="Simplified Arabic"/>
          <w:b/>
          <w:bCs/>
          <w:sz w:val="32"/>
          <w:szCs w:val="32"/>
          <w:rtl/>
        </w:rPr>
      </w:pPr>
    </w:p>
    <w:p w14:paraId="1DC8B1CE" w14:textId="3C3962D3" w:rsidR="006228EC" w:rsidRPr="006228EC" w:rsidRDefault="006228EC" w:rsidP="006228EC">
      <w:pPr>
        <w:spacing w:before="120" w:after="120" w:line="240" w:lineRule="auto"/>
        <w:rPr>
          <w:rFonts w:ascii="Simplified Arabic" w:eastAsia="Sakkal Majalla" w:hAnsi="Simplified Arabic" w:cs="Simplified Arabic"/>
          <w:b/>
          <w:bCs/>
          <w:sz w:val="32"/>
          <w:szCs w:val="32"/>
        </w:rPr>
      </w:pPr>
      <w:r w:rsidRPr="006228EC">
        <w:rPr>
          <w:rFonts w:ascii="Simplified Arabic" w:eastAsia="Sakkal Majalla" w:hAnsi="Simplified Arabic" w:cs="Simplified Arabic"/>
          <w:b/>
          <w:bCs/>
          <w:sz w:val="32"/>
          <w:szCs w:val="32"/>
          <w:rtl/>
        </w:rPr>
        <w:t>حدود الدراسة:</w:t>
      </w:r>
    </w:p>
    <w:p w14:paraId="3759EC6D" w14:textId="77777777" w:rsidR="006228EC" w:rsidRDefault="006228EC" w:rsidP="006228EC">
      <w:pPr>
        <w:pStyle w:val="a5"/>
        <w:numPr>
          <w:ilvl w:val="0"/>
          <w:numId w:val="7"/>
        </w:numPr>
        <w:spacing w:before="120" w:after="120" w:line="240" w:lineRule="auto"/>
        <w:jc w:val="both"/>
        <w:rPr>
          <w:rFonts w:ascii="Simplified Arabic" w:hAnsi="Simplified Arabic" w:cs="Simplified Arabic"/>
          <w:sz w:val="32"/>
          <w:szCs w:val="32"/>
        </w:rPr>
      </w:pPr>
      <w:r w:rsidRPr="007757ED">
        <w:rPr>
          <w:rFonts w:ascii="Simplified Arabic" w:hAnsi="Simplified Arabic" w:cs="Simplified Arabic"/>
          <w:b/>
          <w:bCs/>
          <w:sz w:val="32"/>
          <w:szCs w:val="32"/>
          <w:rtl/>
        </w:rPr>
        <w:t>حدود موضوعية</w:t>
      </w:r>
      <w:r w:rsidRPr="007757ED">
        <w:rPr>
          <w:rFonts w:ascii="Simplified Arabic" w:hAnsi="Simplified Arabic" w:cs="Simplified Arabic"/>
          <w:b/>
          <w:bCs/>
          <w:sz w:val="32"/>
          <w:szCs w:val="32"/>
        </w:rPr>
        <w:t>:</w:t>
      </w:r>
      <w:r w:rsidRPr="007757ED">
        <w:rPr>
          <w:rFonts w:ascii="Simplified Arabic" w:hAnsi="Simplified Arabic" w:cs="Simplified Arabic"/>
          <w:sz w:val="32"/>
          <w:szCs w:val="32"/>
        </w:rPr>
        <w:t xml:space="preserve"> </w:t>
      </w:r>
      <w:r w:rsidRPr="007757ED">
        <w:rPr>
          <w:rFonts w:ascii="Simplified Arabic" w:hAnsi="Simplified Arabic" w:cs="Simplified Arabic"/>
          <w:sz w:val="32"/>
          <w:szCs w:val="32"/>
          <w:rtl/>
        </w:rPr>
        <w:t>قامت الدراسة على البحث عن المشاكل والملاحظات على الخدمة الإسعافية والتحسين الذي سيتم الرفع به كتوصية لأصحاب القرار والعمل عليه لتطوير الخدمة وذلك بقياس أثر تجربة المستفيد على الخدمة الإسعافية في هيئة الهلال الاحمر السعودي.</w:t>
      </w:r>
    </w:p>
    <w:p w14:paraId="3415558E" w14:textId="77777777" w:rsidR="006228EC" w:rsidRDefault="006228EC" w:rsidP="006228EC">
      <w:pPr>
        <w:numPr>
          <w:ilvl w:val="0"/>
          <w:numId w:val="7"/>
        </w:numPr>
        <w:spacing w:before="120" w:after="120" w:line="240" w:lineRule="auto"/>
        <w:contextualSpacing/>
        <w:jc w:val="both"/>
        <w:rPr>
          <w:rFonts w:ascii="Simplified Arabic" w:hAnsi="Simplified Arabic" w:cs="Simplified Arabic"/>
          <w:sz w:val="32"/>
          <w:szCs w:val="32"/>
        </w:rPr>
      </w:pPr>
      <w:r w:rsidRPr="007757ED">
        <w:rPr>
          <w:rFonts w:ascii="Simplified Arabic" w:hAnsi="Simplified Arabic" w:cs="Simplified Arabic"/>
          <w:b/>
          <w:bCs/>
          <w:sz w:val="32"/>
          <w:szCs w:val="32"/>
          <w:rtl/>
        </w:rPr>
        <w:t xml:space="preserve">حدود مكانية: </w:t>
      </w:r>
      <w:r w:rsidRPr="00BE62C2">
        <w:rPr>
          <w:rFonts w:ascii="Simplified Arabic" w:hAnsi="Simplified Arabic" w:cs="Simplified Arabic"/>
          <w:sz w:val="32"/>
          <w:szCs w:val="32"/>
          <w:rtl/>
        </w:rPr>
        <w:t>هيئة الهلال الاحمر السعودي</w:t>
      </w:r>
      <w:r>
        <w:rPr>
          <w:rFonts w:ascii="Simplified Arabic" w:hAnsi="Simplified Arabic" w:cs="Simplified Arabic" w:hint="cs"/>
          <w:sz w:val="32"/>
          <w:szCs w:val="32"/>
          <w:rtl/>
        </w:rPr>
        <w:t xml:space="preserve"> (مستفيد داخلي)</w:t>
      </w:r>
      <w:r w:rsidRPr="007757ED">
        <w:rPr>
          <w:rFonts w:ascii="Simplified Arabic" w:hAnsi="Simplified Arabic" w:cs="Simplified Arabic"/>
          <w:sz w:val="32"/>
          <w:szCs w:val="32"/>
          <w:rtl/>
        </w:rPr>
        <w:t xml:space="preserve"> – </w:t>
      </w:r>
      <w:r>
        <w:rPr>
          <w:rFonts w:ascii="Simplified Arabic" w:hAnsi="Simplified Arabic" w:cs="Simplified Arabic" w:hint="cs"/>
          <w:sz w:val="32"/>
          <w:szCs w:val="32"/>
          <w:rtl/>
        </w:rPr>
        <w:t xml:space="preserve">أفراد المجتمع في </w:t>
      </w:r>
      <w:r w:rsidRPr="007757ED">
        <w:rPr>
          <w:rFonts w:ascii="Simplified Arabic" w:hAnsi="Simplified Arabic" w:cs="Simplified Arabic"/>
          <w:sz w:val="32"/>
          <w:szCs w:val="32"/>
          <w:rtl/>
        </w:rPr>
        <w:t>المملكة العربية السعودية</w:t>
      </w:r>
      <w:r>
        <w:rPr>
          <w:rFonts w:ascii="Simplified Arabic" w:hAnsi="Simplified Arabic" w:cs="Simplified Arabic" w:hint="cs"/>
          <w:sz w:val="32"/>
          <w:szCs w:val="32"/>
          <w:rtl/>
        </w:rPr>
        <w:t xml:space="preserve"> (مستفيد خارجي)</w:t>
      </w:r>
    </w:p>
    <w:p w14:paraId="13800896" w14:textId="77777777" w:rsidR="006228EC" w:rsidRDefault="006228EC" w:rsidP="006228EC">
      <w:pPr>
        <w:numPr>
          <w:ilvl w:val="0"/>
          <w:numId w:val="7"/>
        </w:numPr>
        <w:spacing w:before="120" w:after="120" w:line="240" w:lineRule="auto"/>
        <w:contextualSpacing/>
        <w:jc w:val="both"/>
        <w:rPr>
          <w:rFonts w:ascii="Simplified Arabic" w:hAnsi="Simplified Arabic" w:cs="Simplified Arabic"/>
          <w:sz w:val="32"/>
          <w:szCs w:val="32"/>
        </w:rPr>
      </w:pPr>
      <w:r w:rsidRPr="007757ED">
        <w:rPr>
          <w:rFonts w:ascii="Simplified Arabic" w:hAnsi="Simplified Arabic" w:cs="Simplified Arabic"/>
          <w:b/>
          <w:bCs/>
          <w:sz w:val="32"/>
          <w:szCs w:val="32"/>
          <w:rtl/>
        </w:rPr>
        <w:t>حدود زمانية</w:t>
      </w:r>
      <w:r w:rsidRPr="007757ED">
        <w:rPr>
          <w:rFonts w:ascii="Simplified Arabic" w:hAnsi="Simplified Arabic" w:cs="Simplified Arabic"/>
          <w:sz w:val="32"/>
          <w:szCs w:val="32"/>
          <w:rtl/>
        </w:rPr>
        <w:t xml:space="preserve">: </w:t>
      </w:r>
      <w:r>
        <w:rPr>
          <w:rFonts w:ascii="Simplified Arabic" w:hAnsi="Simplified Arabic" w:cs="Simplified Arabic" w:hint="cs"/>
          <w:sz w:val="32"/>
          <w:szCs w:val="32"/>
          <w:rtl/>
        </w:rPr>
        <w:t>العام الدراسي 2024</w:t>
      </w:r>
    </w:p>
    <w:p w14:paraId="31D62EB2" w14:textId="77777777" w:rsidR="006228EC" w:rsidRDefault="006228EC" w:rsidP="006228EC">
      <w:pPr>
        <w:spacing w:before="120" w:after="120" w:line="240" w:lineRule="auto"/>
        <w:contextualSpacing/>
        <w:jc w:val="both"/>
        <w:rPr>
          <w:rFonts w:ascii="Simplified Arabic" w:hAnsi="Simplified Arabic" w:cs="Simplified Arabic"/>
          <w:sz w:val="32"/>
          <w:szCs w:val="32"/>
        </w:rPr>
      </w:pPr>
      <w:r>
        <w:rPr>
          <w:rFonts w:ascii="Simplified Arabic" w:hAnsi="Simplified Arabic" w:cs="Simplified Arabic" w:hint="cs"/>
          <w:sz w:val="32"/>
          <w:szCs w:val="32"/>
          <w:rtl/>
        </w:rPr>
        <w:t>كما تم الاستفادة من بيانات العام</w:t>
      </w:r>
      <w:r w:rsidRPr="007757ED">
        <w:rPr>
          <w:rFonts w:ascii="Simplified Arabic" w:hAnsi="Simplified Arabic" w:cs="Simplified Arabic"/>
          <w:sz w:val="32"/>
          <w:szCs w:val="32"/>
          <w:rtl/>
        </w:rPr>
        <w:t xml:space="preserve"> 202</w:t>
      </w:r>
      <w:r>
        <w:rPr>
          <w:rFonts w:ascii="Simplified Arabic" w:hAnsi="Simplified Arabic" w:cs="Simplified Arabic" w:hint="cs"/>
          <w:sz w:val="32"/>
          <w:szCs w:val="32"/>
          <w:rtl/>
        </w:rPr>
        <w:t>3 كونه أكثر دقة لاكتمال البيانات السنوية في هيئة الهلال الأحمر السعودي.</w:t>
      </w:r>
    </w:p>
    <w:p w14:paraId="67F06482" w14:textId="0CC99B8F" w:rsidR="006228EC" w:rsidRPr="007757ED" w:rsidRDefault="006228EC" w:rsidP="006228EC">
      <w:pPr>
        <w:numPr>
          <w:ilvl w:val="0"/>
          <w:numId w:val="7"/>
        </w:numPr>
        <w:spacing w:before="120" w:after="120" w:line="240" w:lineRule="auto"/>
        <w:contextualSpacing/>
        <w:jc w:val="both"/>
        <w:rPr>
          <w:rFonts w:ascii="Simplified Arabic" w:hAnsi="Simplified Arabic" w:cs="Simplified Arabic"/>
          <w:sz w:val="32"/>
          <w:szCs w:val="32"/>
        </w:rPr>
      </w:pPr>
      <w:r w:rsidRPr="007757ED">
        <w:rPr>
          <w:rFonts w:ascii="Simplified Arabic" w:hAnsi="Simplified Arabic" w:cs="Simplified Arabic"/>
          <w:b/>
          <w:bCs/>
          <w:sz w:val="32"/>
          <w:szCs w:val="32"/>
          <w:rtl/>
        </w:rPr>
        <w:t>حدود بشرية:</w:t>
      </w:r>
      <w:r w:rsidRPr="007757ED">
        <w:rPr>
          <w:rFonts w:ascii="Simplified Arabic" w:hAnsi="Simplified Arabic" w:cs="Simplified Arabic"/>
          <w:sz w:val="32"/>
          <w:szCs w:val="32"/>
          <w:rtl/>
        </w:rPr>
        <w:t xml:space="preserve"> المستفيدين من الخدمة الإسعافية من هيئة الهلال الأحمر السعودي.</w:t>
      </w:r>
    </w:p>
    <w:p w14:paraId="3F6B16F7" w14:textId="77777777" w:rsidR="00E10CF7" w:rsidRPr="007757ED" w:rsidRDefault="00E10CF7" w:rsidP="00770CAC">
      <w:pPr>
        <w:spacing w:before="120" w:after="120" w:line="240" w:lineRule="auto"/>
        <w:jc w:val="both"/>
        <w:rPr>
          <w:rFonts w:ascii="Simplified Arabic" w:hAnsi="Simplified Arabic" w:cs="Simplified Arabic"/>
          <w:b/>
          <w:bCs/>
          <w:sz w:val="32"/>
          <w:szCs w:val="32"/>
          <w:rtl/>
        </w:rPr>
      </w:pPr>
      <w:r w:rsidRPr="007757ED">
        <w:rPr>
          <w:rFonts w:ascii="Simplified Arabic" w:hAnsi="Simplified Arabic" w:cs="Simplified Arabic"/>
          <w:b/>
          <w:bCs/>
          <w:sz w:val="32"/>
          <w:szCs w:val="32"/>
          <w:rtl/>
        </w:rPr>
        <w:t>عينة الدراسة:</w:t>
      </w:r>
    </w:p>
    <w:p w14:paraId="0A5CC7B8" w14:textId="0E8E2543" w:rsidR="00E10CF7" w:rsidRPr="007757ED" w:rsidRDefault="00E10CF7" w:rsidP="00770CAC">
      <w:pPr>
        <w:spacing w:before="120" w:after="120" w:line="240" w:lineRule="auto"/>
        <w:jc w:val="both"/>
        <w:rPr>
          <w:rFonts w:ascii="Simplified Arabic" w:hAnsi="Simplified Arabic" w:cs="Simplified Arabic"/>
          <w:sz w:val="32"/>
          <w:szCs w:val="32"/>
          <w:rtl/>
        </w:rPr>
      </w:pPr>
      <w:r w:rsidRPr="007757ED">
        <w:rPr>
          <w:rFonts w:ascii="Simplified Arabic" w:hAnsi="Simplified Arabic" w:cs="Simplified Arabic"/>
          <w:sz w:val="32"/>
          <w:szCs w:val="32"/>
          <w:rtl/>
        </w:rPr>
        <w:tab/>
        <w:t>عينة الدراسة كانت مجموعة عشوائية من المستفيدين من الخدمة الإسعافية في هيئة الهلال الأحمر السعودي</w:t>
      </w:r>
      <w:r w:rsidR="001F5A4F">
        <w:rPr>
          <w:rFonts w:ascii="Simplified Arabic" w:hAnsi="Simplified Arabic" w:cs="Simplified Arabic" w:hint="cs"/>
          <w:sz w:val="32"/>
          <w:szCs w:val="32"/>
          <w:rtl/>
        </w:rPr>
        <w:t xml:space="preserve"> من جميع فروعها المنتشرة في كل مناطق المملكة</w:t>
      </w:r>
      <w:r w:rsidRPr="007757ED">
        <w:rPr>
          <w:rFonts w:ascii="Simplified Arabic" w:hAnsi="Simplified Arabic" w:cs="Simplified Arabic"/>
          <w:sz w:val="32"/>
          <w:szCs w:val="32"/>
          <w:rtl/>
        </w:rPr>
        <w:t>.</w:t>
      </w:r>
    </w:p>
    <w:p w14:paraId="0BE21F7C" w14:textId="77777777" w:rsidR="00E10CF7" w:rsidRPr="007757ED" w:rsidRDefault="00E10CF7" w:rsidP="00770CAC">
      <w:pPr>
        <w:spacing w:before="120" w:after="120" w:line="240" w:lineRule="auto"/>
        <w:jc w:val="both"/>
        <w:rPr>
          <w:rFonts w:ascii="Simplified Arabic" w:hAnsi="Simplified Arabic" w:cs="Simplified Arabic"/>
          <w:b/>
          <w:bCs/>
          <w:sz w:val="32"/>
          <w:szCs w:val="32"/>
          <w:rtl/>
        </w:rPr>
      </w:pPr>
      <w:r w:rsidRPr="007757ED">
        <w:rPr>
          <w:rFonts w:ascii="Simplified Arabic" w:hAnsi="Simplified Arabic" w:cs="Simplified Arabic"/>
          <w:b/>
          <w:bCs/>
          <w:sz w:val="32"/>
          <w:szCs w:val="32"/>
          <w:rtl/>
        </w:rPr>
        <w:t>نوع البحث:</w:t>
      </w:r>
    </w:p>
    <w:p w14:paraId="7CDE8FB7" w14:textId="53F1FD90" w:rsidR="00E10CF7" w:rsidRPr="007757ED" w:rsidRDefault="00E10CF7" w:rsidP="00770CAC">
      <w:pPr>
        <w:spacing w:before="120" w:after="120" w:line="240" w:lineRule="auto"/>
        <w:ind w:firstLine="720"/>
        <w:jc w:val="both"/>
        <w:rPr>
          <w:rFonts w:ascii="Simplified Arabic" w:hAnsi="Simplified Arabic" w:cs="Simplified Arabic"/>
          <w:sz w:val="32"/>
          <w:szCs w:val="32"/>
          <w:rtl/>
        </w:rPr>
      </w:pPr>
      <w:r w:rsidRPr="007757ED">
        <w:rPr>
          <w:rFonts w:ascii="Simplified Arabic" w:hAnsi="Simplified Arabic" w:cs="Simplified Arabic"/>
          <w:sz w:val="32"/>
          <w:szCs w:val="32"/>
          <w:rtl/>
        </w:rPr>
        <w:t>تم استخدام استراتيجية البحث الوصفي، لوصف وتفصيل الأثر واستخراج نقاط التطوير على الخدمة الإسعافية</w:t>
      </w:r>
      <w:r w:rsidR="006228EC">
        <w:rPr>
          <w:rFonts w:ascii="Simplified Arabic" w:hAnsi="Simplified Arabic" w:cs="Simplified Arabic" w:hint="cs"/>
          <w:sz w:val="32"/>
          <w:szCs w:val="32"/>
          <w:rtl/>
        </w:rPr>
        <w:t xml:space="preserve"> باتباع نظرية الجودة</w:t>
      </w:r>
      <w:r w:rsidRPr="007757ED">
        <w:rPr>
          <w:rFonts w:ascii="Simplified Arabic" w:hAnsi="Simplified Arabic" w:cs="Simplified Arabic"/>
          <w:sz w:val="32"/>
          <w:szCs w:val="32"/>
          <w:rtl/>
        </w:rPr>
        <w:t>.</w:t>
      </w:r>
    </w:p>
    <w:p w14:paraId="29BAC66A" w14:textId="77777777" w:rsidR="004013A2" w:rsidRDefault="004013A2" w:rsidP="00770CAC">
      <w:pPr>
        <w:spacing w:before="120" w:after="120" w:line="240" w:lineRule="auto"/>
        <w:rPr>
          <w:rFonts w:ascii="Simplified Arabic" w:hAnsi="Simplified Arabic" w:cs="Simplified Arabic"/>
          <w:b/>
          <w:bCs/>
          <w:sz w:val="32"/>
          <w:szCs w:val="32"/>
          <w:rtl/>
        </w:rPr>
      </w:pPr>
    </w:p>
    <w:p w14:paraId="592D8AFD" w14:textId="77777777" w:rsidR="004013A2" w:rsidRDefault="004013A2" w:rsidP="00770CAC">
      <w:pPr>
        <w:spacing w:before="120" w:after="120"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الأداة المستخدمة للتحليل الإحصائي:</w:t>
      </w:r>
    </w:p>
    <w:p w14:paraId="376052F0" w14:textId="77777777" w:rsidR="004013A2" w:rsidRDefault="004013A2" w:rsidP="004013A2">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sz w:val="32"/>
          <w:szCs w:val="32"/>
          <w:rtl/>
        </w:rPr>
        <w:tab/>
      </w:r>
      <w:r>
        <w:rPr>
          <w:rFonts w:ascii="Simplified Arabic" w:hAnsi="Simplified Arabic" w:cs="Simplified Arabic" w:hint="cs"/>
          <w:sz w:val="32"/>
          <w:szCs w:val="32"/>
          <w:rtl/>
        </w:rPr>
        <w:t>تم استخدام برنامج التحليل الإحصائي (</w:t>
      </w:r>
      <w:r>
        <w:rPr>
          <w:rFonts w:ascii="Simplified Arabic" w:hAnsi="Simplified Arabic" w:cs="Simplified Arabic"/>
          <w:sz w:val="32"/>
          <w:szCs w:val="32"/>
        </w:rPr>
        <w:t>SPSS</w:t>
      </w:r>
      <w:r>
        <w:rPr>
          <w:rFonts w:ascii="Simplified Arabic" w:hAnsi="Simplified Arabic" w:cs="Simplified Arabic" w:hint="cs"/>
          <w:sz w:val="32"/>
          <w:szCs w:val="32"/>
          <w:rtl/>
        </w:rPr>
        <w:t>)</w:t>
      </w:r>
      <w:r>
        <w:rPr>
          <w:rFonts w:ascii="Simplified Arabic" w:hAnsi="Simplified Arabic" w:cs="Simplified Arabic" w:hint="cs"/>
          <w:b/>
          <w:bCs/>
          <w:sz w:val="32"/>
          <w:szCs w:val="32"/>
          <w:rtl/>
        </w:rPr>
        <w:t xml:space="preserve"> </w:t>
      </w:r>
      <w:r>
        <w:rPr>
          <w:rFonts w:ascii="Simplified Arabic" w:hAnsi="Simplified Arabic" w:cs="Simplified Arabic" w:hint="cs"/>
          <w:sz w:val="32"/>
          <w:szCs w:val="32"/>
          <w:rtl/>
        </w:rPr>
        <w:t>وذلك للقيام بالتحليل الوصفي، لوصف وتلخيص البيانات الديموغرافية. وتحليل التكرارات والنسب المئوية، لفهم تكرار الاستجابات وتوزيعها. وتحليل الارتباط لدراسة العلاقة بين المتغيرات مثل تجربة المستفيد وجودة الخدمة.</w:t>
      </w:r>
    </w:p>
    <w:p w14:paraId="4A6A6899" w14:textId="77777777" w:rsidR="004013A2" w:rsidRDefault="004013A2" w:rsidP="004013A2">
      <w:pPr>
        <w:spacing w:before="120" w:after="120" w:line="240" w:lineRule="auto"/>
        <w:jc w:val="both"/>
        <w:rPr>
          <w:rFonts w:ascii="Simplified Arabic" w:hAnsi="Simplified Arabic" w:cs="Simplified Arabic"/>
          <w:sz w:val="32"/>
          <w:szCs w:val="32"/>
          <w:rtl/>
        </w:rPr>
      </w:pPr>
      <w:r>
        <w:rPr>
          <w:rFonts w:ascii="Simplified Arabic" w:hAnsi="Simplified Arabic" w:cs="Simplified Arabic"/>
          <w:b/>
          <w:bCs/>
          <w:sz w:val="32"/>
          <w:szCs w:val="32"/>
          <w:rtl/>
        </w:rPr>
        <w:tab/>
      </w:r>
      <w:r>
        <w:rPr>
          <w:rFonts w:ascii="Simplified Arabic" w:hAnsi="Simplified Arabic" w:cs="Simplified Arabic" w:hint="cs"/>
          <w:sz w:val="32"/>
          <w:szCs w:val="32"/>
          <w:rtl/>
        </w:rPr>
        <w:t>ساعد استخدام برنامج التحليل الإحصائي في استخراج نتائج دقيقة وإحصاءات تساهم في تقديم توصيات مبنية على بيانات دقيقة لتحسين الخدمات الإسعافية.</w:t>
      </w:r>
    </w:p>
    <w:p w14:paraId="03F3311E" w14:textId="103052CE" w:rsidR="00E10CF7" w:rsidRDefault="004013A2" w:rsidP="004013A2">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sz w:val="32"/>
          <w:szCs w:val="32"/>
          <w:rtl/>
        </w:rPr>
        <w:tab/>
      </w:r>
      <w:r>
        <w:rPr>
          <w:rFonts w:ascii="Simplified Arabic" w:hAnsi="Simplified Arabic" w:cs="Simplified Arabic" w:hint="cs"/>
          <w:sz w:val="32"/>
          <w:szCs w:val="32"/>
          <w:rtl/>
        </w:rPr>
        <w:t>كما تم الاستفادة من نتائج الاستطلاعات السابقة التي قامت بها الهيئة.</w:t>
      </w:r>
      <w:r w:rsidR="00E10CF7">
        <w:rPr>
          <w:rFonts w:ascii="Simplified Arabic" w:hAnsi="Simplified Arabic" w:cs="Simplified Arabic"/>
          <w:b/>
          <w:bCs/>
          <w:sz w:val="32"/>
          <w:szCs w:val="32"/>
          <w:rtl/>
        </w:rPr>
        <w:br w:type="page"/>
      </w:r>
    </w:p>
    <w:p w14:paraId="39E21988" w14:textId="4826747E" w:rsidR="00E25509" w:rsidRDefault="00744AB9" w:rsidP="00E25509">
      <w:pPr>
        <w:rPr>
          <w:rFonts w:ascii="Simplified Arabic" w:hAnsi="Simplified Arabic" w:cs="Simplified Arabic"/>
          <w:b/>
          <w:bCs/>
          <w:sz w:val="32"/>
          <w:szCs w:val="32"/>
          <w:rtl/>
        </w:rPr>
      </w:pPr>
      <w:r>
        <w:rPr>
          <w:rFonts w:ascii="Simplified Arabic" w:hAnsi="Simplified Arabic" w:cs="Simplified Arabic"/>
          <w:b/>
          <w:bCs/>
          <w:noProof/>
          <w:sz w:val="32"/>
          <w:szCs w:val="32"/>
          <w:rtl/>
          <w:lang w:val="ar-SA"/>
        </w:rPr>
        <w:lastRenderedPageBreak/>
        <mc:AlternateContent>
          <mc:Choice Requires="wps">
            <w:drawing>
              <wp:anchor distT="0" distB="0" distL="114300" distR="114300" simplePos="0" relativeHeight="251671552" behindDoc="0" locked="0" layoutInCell="1" allowOverlap="1" wp14:anchorId="064FDBCC" wp14:editId="211CD49D">
                <wp:simplePos x="2178050" y="1104900"/>
                <wp:positionH relativeFrom="margin">
                  <wp:align>center</wp:align>
                </wp:positionH>
                <wp:positionV relativeFrom="margin">
                  <wp:align>center</wp:align>
                </wp:positionV>
                <wp:extent cx="3352800" cy="2025650"/>
                <wp:effectExtent l="0" t="0" r="19050" b="12700"/>
                <wp:wrapSquare wrapText="bothSides"/>
                <wp:docPr id="13" name="مربع نص 13"/>
                <wp:cNvGraphicFramePr/>
                <a:graphic xmlns:a="http://schemas.openxmlformats.org/drawingml/2006/main">
                  <a:graphicData uri="http://schemas.microsoft.com/office/word/2010/wordprocessingShape">
                    <wps:wsp>
                      <wps:cNvSpPr txBox="1"/>
                      <wps:spPr>
                        <a:xfrm>
                          <a:off x="0" y="0"/>
                          <a:ext cx="3352800" cy="2025650"/>
                        </a:xfrm>
                        <a:prstGeom prst="rect">
                          <a:avLst/>
                        </a:prstGeom>
                        <a:solidFill>
                          <a:schemeClr val="lt1"/>
                        </a:solidFill>
                        <a:ln w="6350">
                          <a:solidFill>
                            <a:prstClr val="black"/>
                          </a:solidFill>
                        </a:ln>
                      </wps:spPr>
                      <wps:txbx>
                        <w:txbxContent>
                          <w:p w14:paraId="44245B57" w14:textId="1117F257" w:rsidR="00F22EBD" w:rsidRDefault="00F22EBD" w:rsidP="00744AB9">
                            <w:pPr>
                              <w:spacing w:before="120" w:after="120" w:line="240" w:lineRule="auto"/>
                              <w:contextualSpacing/>
                              <w:jc w:val="center"/>
                              <w:rPr>
                                <w:rFonts w:ascii="Simplified Arabic" w:hAnsi="Simplified Arabic" w:cs="Simplified Arabic"/>
                                <w:b/>
                                <w:bCs/>
                                <w:sz w:val="72"/>
                                <w:szCs w:val="72"/>
                                <w:u w:val="single"/>
                                <w:rtl/>
                              </w:rPr>
                            </w:pPr>
                            <w:r w:rsidRPr="00744AB9">
                              <w:rPr>
                                <w:rFonts w:ascii="Simplified Arabic" w:hAnsi="Simplified Arabic" w:cs="Simplified Arabic" w:hint="cs"/>
                                <w:b/>
                                <w:bCs/>
                                <w:sz w:val="72"/>
                                <w:szCs w:val="72"/>
                                <w:u w:val="single"/>
                                <w:rtl/>
                              </w:rPr>
                              <w:t>الفصل الرابع</w:t>
                            </w:r>
                          </w:p>
                          <w:p w14:paraId="5EA24753" w14:textId="2938BF32" w:rsidR="00F22EBD" w:rsidRPr="00744AB9" w:rsidRDefault="00F22EBD" w:rsidP="00744AB9">
                            <w:pPr>
                              <w:spacing w:before="120" w:after="120" w:line="240" w:lineRule="auto"/>
                              <w:contextualSpacing/>
                              <w:jc w:val="center"/>
                              <w:rPr>
                                <w:rFonts w:ascii="Simplified Arabic" w:hAnsi="Simplified Arabic" w:cs="Simplified Arabic"/>
                                <w:b/>
                                <w:bCs/>
                                <w:sz w:val="72"/>
                                <w:szCs w:val="72"/>
                                <w:u w:val="single"/>
                              </w:rPr>
                            </w:pPr>
                            <w:r w:rsidRPr="00744AB9">
                              <w:rPr>
                                <w:rFonts w:ascii="Simplified Arabic" w:hAnsi="Simplified Arabic" w:cs="Simplified Arabic" w:hint="cs"/>
                                <w:b/>
                                <w:bCs/>
                                <w:sz w:val="72"/>
                                <w:szCs w:val="72"/>
                                <w:u w:val="single"/>
                                <w:rtl/>
                              </w:rPr>
                              <w:t>النتائج والتوصيات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4FDBCC" id="مربع نص 13" o:spid="_x0000_s1035" type="#_x0000_t202" style="position:absolute;left:0;text-align:left;margin-left:0;margin-top:0;width:264pt;height:159.5pt;z-index:2516715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" fillcolor="white [3201]" strokeweight=".5pt">
                <v:textbox>
                  <w:txbxContent>
                    <w:p w14:paraId="44245B57" w14:textId="1117F257" w:rsidR="00F22EBD" w:rsidRDefault="00F22EBD" w:rsidP="00744AB9">
                      <w:pPr>
                        <w:spacing w:before="120" w:after="120" w:line="240" w:lineRule="auto"/>
                        <w:contextualSpacing/>
                        <w:jc w:val="center"/>
                        <w:rPr>
                          <w:rFonts w:ascii="Simplified Arabic" w:hAnsi="Simplified Arabic" w:cs="Simplified Arabic"/>
                          <w:b/>
                          <w:bCs/>
                          <w:sz w:val="72"/>
                          <w:szCs w:val="72"/>
                          <w:u w:val="single"/>
                          <w:rtl/>
                        </w:rPr>
                      </w:pPr>
                      <w:r w:rsidRPr="00744AB9">
                        <w:rPr>
                          <w:rFonts w:ascii="Simplified Arabic" w:hAnsi="Simplified Arabic" w:cs="Simplified Arabic" w:hint="cs"/>
                          <w:b/>
                          <w:bCs/>
                          <w:sz w:val="72"/>
                          <w:szCs w:val="72"/>
                          <w:u w:val="single"/>
                          <w:rtl/>
                        </w:rPr>
                        <w:t>الفصل الرابع</w:t>
                      </w:r>
                    </w:p>
                    <w:p w14:paraId="5EA24753" w14:textId="2938BF32" w:rsidR="00F22EBD" w:rsidRPr="00744AB9" w:rsidRDefault="00F22EBD" w:rsidP="00744AB9">
                      <w:pPr>
                        <w:spacing w:before="120" w:after="120" w:line="240" w:lineRule="auto"/>
                        <w:contextualSpacing/>
                        <w:jc w:val="center"/>
                        <w:rPr>
                          <w:rFonts w:ascii="Simplified Arabic" w:hAnsi="Simplified Arabic" w:cs="Simplified Arabic"/>
                          <w:b/>
                          <w:bCs/>
                          <w:sz w:val="72"/>
                          <w:szCs w:val="72"/>
                          <w:u w:val="single"/>
                        </w:rPr>
                      </w:pPr>
                      <w:r w:rsidRPr="00744AB9">
                        <w:rPr>
                          <w:rFonts w:ascii="Simplified Arabic" w:hAnsi="Simplified Arabic" w:cs="Simplified Arabic" w:hint="cs"/>
                          <w:b/>
                          <w:bCs/>
                          <w:sz w:val="72"/>
                          <w:szCs w:val="72"/>
                          <w:u w:val="single"/>
                          <w:rtl/>
                        </w:rPr>
                        <w:t>النتائج والتوصيات</w:t>
                      </w:r>
                    </w:p>
                  </w:txbxContent>
                </v:textbox>
                <w10:wrap type="square" anchorx="margin" anchory="margin"/>
              </v:shape>
            </w:pict>
          </mc:Fallback>
        </mc:AlternateContent>
      </w:r>
      <w:r w:rsidR="00E25509">
        <w:rPr>
          <w:rFonts w:ascii="Simplified Arabic" w:hAnsi="Simplified Arabic" w:cs="Simplified Arabic"/>
          <w:b/>
          <w:bCs/>
          <w:sz w:val="32"/>
          <w:szCs w:val="32"/>
          <w:rtl/>
        </w:rPr>
        <w:br w:type="page"/>
      </w:r>
    </w:p>
    <w:p w14:paraId="3F092BE2" w14:textId="77777777" w:rsidR="00A50788" w:rsidRDefault="00A50788" w:rsidP="00770CAC">
      <w:pPr>
        <w:spacing w:before="120" w:after="120" w:line="240" w:lineRule="auto"/>
        <w:contextualSpacing/>
        <w:rPr>
          <w:rFonts w:ascii="Simplified Arabic" w:hAnsi="Simplified Arabic" w:cs="Simplified Arabic"/>
          <w:b/>
          <w:bCs/>
          <w:sz w:val="32"/>
          <w:szCs w:val="32"/>
          <w:rtl/>
        </w:rPr>
      </w:pPr>
    </w:p>
    <w:p w14:paraId="349469FE" w14:textId="75C26E2A" w:rsidR="00217747" w:rsidRDefault="00217747" w:rsidP="00A50788">
      <w:pPr>
        <w:spacing w:before="120" w:after="120" w:line="276" w:lineRule="auto"/>
        <w:contextualSpacing/>
        <w:rPr>
          <w:rFonts w:ascii="Simplified Arabic" w:hAnsi="Simplified Arabic" w:cs="Simplified Arabic"/>
          <w:b/>
          <w:bCs/>
          <w:sz w:val="32"/>
          <w:szCs w:val="32"/>
          <w:rtl/>
        </w:rPr>
      </w:pPr>
      <w:r>
        <w:rPr>
          <w:rFonts w:ascii="Simplified Arabic" w:hAnsi="Simplified Arabic" w:cs="Simplified Arabic" w:hint="cs"/>
          <w:b/>
          <w:bCs/>
          <w:sz w:val="32"/>
          <w:szCs w:val="32"/>
          <w:rtl/>
        </w:rPr>
        <w:t>مقدمة:</w:t>
      </w:r>
    </w:p>
    <w:p w14:paraId="251E13F1" w14:textId="77777777" w:rsidR="00A50788" w:rsidRDefault="00A50788" w:rsidP="00A50788">
      <w:pPr>
        <w:spacing w:line="276" w:lineRule="auto"/>
        <w:jc w:val="both"/>
        <w:rPr>
          <w:rFonts w:ascii="Simplified Arabic" w:hAnsi="Simplified Arabic" w:cs="Simplified Arabic"/>
          <w:b/>
          <w:bCs/>
          <w:sz w:val="32"/>
          <w:szCs w:val="32"/>
          <w:rtl/>
        </w:rPr>
      </w:pPr>
      <w:r>
        <w:rPr>
          <w:rFonts w:ascii="Simplified Arabic" w:hAnsi="Simplified Arabic" w:cs="Simplified Arabic"/>
          <w:sz w:val="32"/>
          <w:szCs w:val="32"/>
          <w:rtl/>
        </w:rPr>
        <w:tab/>
      </w:r>
      <w:r>
        <w:rPr>
          <w:rFonts w:ascii="Simplified Arabic" w:hAnsi="Simplified Arabic" w:cs="Simplified Arabic" w:hint="cs"/>
          <w:sz w:val="32"/>
          <w:szCs w:val="32"/>
          <w:rtl/>
        </w:rPr>
        <w:t>أسفرت الدراسة عن مجموعة من النتائج والتوصيات ومجوعة من النتائج التي ألقت الضوء على أثر تجربة المستفيد على الخدمات الإسعافية وأظهرت هذه النتائج جوانب متعددة من تجربة المستفيد بما في ذلك العوامل التي تؤثر بشكل مباشر على رضا المستفيد مقابل الخدمة الإسعافية، مثل سرعة زمن الاستجابة وكفاءة الفرقة الإسعافية وجودة الخدمة.</w:t>
      </w:r>
    </w:p>
    <w:p w14:paraId="41C7CC16" w14:textId="77777777" w:rsidR="00A50788" w:rsidRDefault="00A50788" w:rsidP="00A50788">
      <w:pPr>
        <w:spacing w:line="276" w:lineRule="auto"/>
        <w:rPr>
          <w:rFonts w:ascii="Simplified Arabic" w:eastAsia="Sakkal Majalla" w:hAnsi="Simplified Arabic" w:cs="Simplified Arabic"/>
          <w:sz w:val="32"/>
          <w:szCs w:val="32"/>
          <w:u w:val="single"/>
          <w:rtl/>
        </w:rPr>
      </w:pPr>
    </w:p>
    <w:p w14:paraId="6C09C796" w14:textId="3C6675F3" w:rsidR="00A50788" w:rsidRPr="00A50788" w:rsidRDefault="00A50788" w:rsidP="00A50788">
      <w:pPr>
        <w:spacing w:line="276" w:lineRule="auto"/>
        <w:rPr>
          <w:rFonts w:ascii="Simplified Arabic" w:eastAsia="Sakkal Majalla" w:hAnsi="Simplified Arabic" w:cs="Simplified Arabic"/>
          <w:sz w:val="32"/>
          <w:szCs w:val="32"/>
          <w:rtl/>
        </w:rPr>
      </w:pPr>
      <w:r w:rsidRPr="00A50788">
        <w:rPr>
          <w:rFonts w:ascii="Simplified Arabic" w:eastAsia="Sakkal Majalla" w:hAnsi="Simplified Arabic" w:cs="Simplified Arabic" w:hint="cs"/>
          <w:sz w:val="32"/>
          <w:szCs w:val="32"/>
          <w:rtl/>
        </w:rPr>
        <w:t>تحليل البيانات:</w:t>
      </w:r>
    </w:p>
    <w:p w14:paraId="4E3AAF5E" w14:textId="77777777" w:rsidR="00A50788" w:rsidRDefault="00A50788" w:rsidP="00A50788">
      <w:pPr>
        <w:spacing w:line="276"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tab/>
      </w:r>
      <w:r>
        <w:rPr>
          <w:rFonts w:ascii="Simplified Arabic" w:eastAsia="Sakkal Majalla" w:hAnsi="Simplified Arabic" w:cs="Simplified Arabic" w:hint="cs"/>
          <w:sz w:val="32"/>
          <w:szCs w:val="32"/>
          <w:rtl/>
        </w:rPr>
        <w:t xml:space="preserve">بعد جمع الاستبيانات تم تصنيف إجابات الاستبيان الديمغرافية وتقييم الخدمة الإسعافية والصحية في هيئة الهلال الأحمر السعودي، بناء على تصنيفات الاستبيان الفرعية، وذلك باستخدام التحليل الإحصائي الوصفي (مثل: </w:t>
      </w:r>
      <w:proofErr w:type="gramStart"/>
      <w:r>
        <w:rPr>
          <w:rFonts w:ascii="Simplified Arabic" w:eastAsia="Sakkal Majalla" w:hAnsi="Simplified Arabic" w:cs="Simplified Arabic" w:hint="cs"/>
          <w:sz w:val="32"/>
          <w:szCs w:val="32"/>
          <w:rtl/>
        </w:rPr>
        <w:t>المتوسطات ،</w:t>
      </w:r>
      <w:proofErr w:type="gramEnd"/>
      <w:r>
        <w:rPr>
          <w:rFonts w:ascii="Simplified Arabic" w:eastAsia="Sakkal Majalla" w:hAnsi="Simplified Arabic" w:cs="Simplified Arabic" w:hint="cs"/>
          <w:sz w:val="32"/>
          <w:szCs w:val="32"/>
          <w:rtl/>
        </w:rPr>
        <w:t xml:space="preserve"> التكرار ، النسب) لقياس تجربة المستفيد للأداء العام للخدمة الإسعافية والصحية.</w:t>
      </w:r>
    </w:p>
    <w:p w14:paraId="67674135" w14:textId="77777777" w:rsidR="00A50788" w:rsidRDefault="00A50788" w:rsidP="00A50788">
      <w:pPr>
        <w:spacing w:line="276" w:lineRule="auto"/>
        <w:jc w:val="both"/>
        <w:rPr>
          <w:rFonts w:ascii="Simplified Arabic" w:eastAsia="Sakkal Majalla" w:hAnsi="Simplified Arabic" w:cs="Simplified Arabic"/>
          <w:sz w:val="32"/>
          <w:szCs w:val="32"/>
          <w:u w:val="single"/>
          <w:rtl/>
        </w:rPr>
      </w:pPr>
    </w:p>
    <w:p w14:paraId="27B84C1F" w14:textId="3E6297D3" w:rsidR="00A50788" w:rsidRPr="00A50788" w:rsidRDefault="00A50788" w:rsidP="00A50788">
      <w:pPr>
        <w:spacing w:line="276" w:lineRule="auto"/>
        <w:jc w:val="both"/>
        <w:rPr>
          <w:rFonts w:ascii="Simplified Arabic" w:eastAsia="Sakkal Majalla" w:hAnsi="Simplified Arabic" w:cs="Simplified Arabic"/>
          <w:sz w:val="32"/>
          <w:szCs w:val="32"/>
          <w:rtl/>
        </w:rPr>
      </w:pPr>
      <w:r w:rsidRPr="00A50788">
        <w:rPr>
          <w:rFonts w:ascii="Simplified Arabic" w:eastAsia="Sakkal Majalla" w:hAnsi="Simplified Arabic" w:cs="Simplified Arabic" w:hint="cs"/>
          <w:sz w:val="32"/>
          <w:szCs w:val="32"/>
          <w:rtl/>
        </w:rPr>
        <w:t>التحليل المحتمل:</w:t>
      </w:r>
    </w:p>
    <w:p w14:paraId="644D02BF" w14:textId="77777777" w:rsidR="00A50788" w:rsidRDefault="00A50788" w:rsidP="00A50788">
      <w:pPr>
        <w:spacing w:line="276"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xml:space="preserve">التحليل الديمغرافي: دراسة الفئات المختلفة مثل: </w:t>
      </w:r>
      <w:proofErr w:type="gramStart"/>
      <w:r>
        <w:rPr>
          <w:rFonts w:ascii="Simplified Arabic" w:eastAsia="Sakkal Majalla" w:hAnsi="Simplified Arabic" w:cs="Simplified Arabic" w:hint="cs"/>
          <w:sz w:val="32"/>
          <w:szCs w:val="32"/>
          <w:rtl/>
        </w:rPr>
        <w:t>الجنس ،</w:t>
      </w:r>
      <w:proofErr w:type="gramEnd"/>
      <w:r>
        <w:rPr>
          <w:rFonts w:ascii="Simplified Arabic" w:eastAsia="Sakkal Majalla" w:hAnsi="Simplified Arabic" w:cs="Simplified Arabic" w:hint="cs"/>
          <w:sz w:val="32"/>
          <w:szCs w:val="32"/>
          <w:rtl/>
        </w:rPr>
        <w:t xml:space="preserve"> العمر ، المستوى التعليمي، لمعرفة الفروقات بين المستفيدين في تقييم الخدمة.</w:t>
      </w:r>
    </w:p>
    <w:p w14:paraId="796F5025" w14:textId="77777777" w:rsidR="00A50788" w:rsidRDefault="00A50788" w:rsidP="00A50788">
      <w:pPr>
        <w:spacing w:line="276" w:lineRule="auto"/>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تحليل الخدمة الإسعافية والصحية: تحليل كل فقرة على حدة لمعرفة تجربة المستفيدين ومدى رضاه عن الخدمة الإسعافية والطبية، خصوصا فيما يتعلق بسرعة الاستجابة وجودة التعامل وتطور الأدوات.</w:t>
      </w:r>
    </w:p>
    <w:p w14:paraId="438752C8" w14:textId="77777777" w:rsidR="00A50788" w:rsidRDefault="00A50788" w:rsidP="00A50788">
      <w:pPr>
        <w:jc w:val="both"/>
        <w:rPr>
          <w:rFonts w:ascii="Simplified Arabic" w:hAnsi="Simplified Arabic" w:cs="Simplified Arabic"/>
          <w:b/>
          <w:bCs/>
          <w:sz w:val="32"/>
          <w:szCs w:val="32"/>
          <w:rtl/>
        </w:rPr>
      </w:pPr>
    </w:p>
    <w:p w14:paraId="3B37BE52" w14:textId="0DEFCC8F" w:rsidR="00217747" w:rsidRDefault="00217747" w:rsidP="00A50788">
      <w:pPr>
        <w:jc w:val="both"/>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5430F9FF" w14:textId="77777777" w:rsidR="00B46717" w:rsidRDefault="00B46717" w:rsidP="00770CAC">
      <w:pPr>
        <w:spacing w:before="120" w:after="120" w:line="240" w:lineRule="auto"/>
        <w:contextualSpacing/>
        <w:rPr>
          <w:rFonts w:ascii="Simplified Arabic" w:hAnsi="Simplified Arabic" w:cs="Simplified Arabic"/>
          <w:b/>
          <w:bCs/>
          <w:sz w:val="32"/>
          <w:szCs w:val="32"/>
          <w:rtl/>
        </w:rPr>
      </w:pPr>
    </w:p>
    <w:p w14:paraId="3EC410AF" w14:textId="2868B693" w:rsidR="0044038A" w:rsidRDefault="00A50788" w:rsidP="00770CAC">
      <w:pPr>
        <w:spacing w:before="120" w:after="120" w:line="240" w:lineRule="auto"/>
        <w:contextualSpacing/>
        <w:rPr>
          <w:rFonts w:ascii="Simplified Arabic" w:hAnsi="Simplified Arabic" w:cs="Simplified Arabic"/>
          <w:b/>
          <w:bCs/>
          <w:sz w:val="32"/>
          <w:szCs w:val="32"/>
          <w:rtl/>
        </w:rPr>
      </w:pPr>
      <w:r>
        <w:rPr>
          <w:rFonts w:ascii="Simplified Arabic" w:hAnsi="Simplified Arabic" w:cs="Simplified Arabic" w:hint="cs"/>
          <w:b/>
          <w:bCs/>
          <w:sz w:val="32"/>
          <w:szCs w:val="32"/>
          <w:rtl/>
        </w:rPr>
        <w:t>نتائج الدراسة:</w:t>
      </w:r>
    </w:p>
    <w:p w14:paraId="6CAD55E4" w14:textId="42BC9CFA" w:rsidR="00A50788" w:rsidRDefault="00A50788" w:rsidP="00B46717">
      <w:pPr>
        <w:spacing w:before="120" w:after="120" w:line="276" w:lineRule="auto"/>
        <w:contextualSpacing/>
        <w:rPr>
          <w:rFonts w:ascii="Simplified Arabic" w:hAnsi="Simplified Arabic" w:cs="Simplified Arabic"/>
          <w:sz w:val="32"/>
          <w:szCs w:val="32"/>
          <w:rtl/>
        </w:rPr>
      </w:pPr>
      <w:r>
        <w:rPr>
          <w:rFonts w:ascii="Simplified Arabic" w:hAnsi="Simplified Arabic" w:cs="Simplified Arabic"/>
          <w:sz w:val="32"/>
          <w:szCs w:val="32"/>
          <w:rtl/>
        </w:rPr>
        <w:tab/>
      </w:r>
      <w:r>
        <w:rPr>
          <w:rFonts w:ascii="Simplified Arabic" w:hAnsi="Simplified Arabic" w:cs="Simplified Arabic" w:hint="cs"/>
          <w:sz w:val="32"/>
          <w:szCs w:val="32"/>
          <w:rtl/>
        </w:rPr>
        <w:t>زمن سرعة الاستجابة: كشفت الدراسة أن سرعة الاستجابة تعد من أهم العوامل المؤثرة على رضا المستفيد</w:t>
      </w:r>
      <w:r w:rsidR="00CC5AE9">
        <w:rPr>
          <w:rFonts w:ascii="Simplified Arabic" w:hAnsi="Simplified Arabic" w:cs="Simplified Arabic" w:hint="cs"/>
          <w:sz w:val="32"/>
          <w:szCs w:val="32"/>
          <w:rtl/>
        </w:rPr>
        <w:t xml:space="preserve"> حيث أظهرت البيانات أن المستفيدين يشعرون بالرضا والثقة عند الاستجابة السريعة للحالة الإسعافية والذي يعكس تقييمهم العام للخدمة.</w:t>
      </w:r>
    </w:p>
    <w:p w14:paraId="58DEEB80" w14:textId="77777777" w:rsidR="00B46717" w:rsidRDefault="00B46717" w:rsidP="00B46717">
      <w:pPr>
        <w:spacing w:before="120" w:after="120" w:line="276" w:lineRule="auto"/>
        <w:contextualSpacing/>
        <w:rPr>
          <w:rFonts w:ascii="Simplified Arabic" w:hAnsi="Simplified Arabic" w:cs="Simplified Arabic"/>
          <w:sz w:val="32"/>
          <w:szCs w:val="32"/>
          <w:rtl/>
        </w:rPr>
      </w:pPr>
    </w:p>
    <w:p w14:paraId="5A1B9783" w14:textId="6E10CE3E" w:rsidR="00CC5AE9" w:rsidRDefault="00CC5AE9" w:rsidP="00B46717">
      <w:pPr>
        <w:spacing w:before="120" w:after="120" w:line="276" w:lineRule="auto"/>
        <w:contextualSpacing/>
        <w:jc w:val="both"/>
        <w:rPr>
          <w:rFonts w:ascii="Simplified Arabic" w:hAnsi="Simplified Arabic" w:cs="Simplified Arabic"/>
          <w:sz w:val="32"/>
          <w:szCs w:val="32"/>
          <w:rtl/>
        </w:rPr>
      </w:pPr>
      <w:r>
        <w:rPr>
          <w:rFonts w:ascii="Simplified Arabic" w:hAnsi="Simplified Arabic" w:cs="Simplified Arabic"/>
          <w:sz w:val="32"/>
          <w:szCs w:val="32"/>
          <w:rtl/>
        </w:rPr>
        <w:tab/>
      </w:r>
      <w:r>
        <w:rPr>
          <w:rFonts w:ascii="Simplified Arabic" w:hAnsi="Simplified Arabic" w:cs="Simplified Arabic" w:hint="cs"/>
          <w:sz w:val="32"/>
          <w:szCs w:val="32"/>
          <w:rtl/>
        </w:rPr>
        <w:t>جودة</w:t>
      </w:r>
      <w:r w:rsidR="002A40D4">
        <w:rPr>
          <w:rFonts w:ascii="Simplified Arabic" w:hAnsi="Simplified Arabic" w:cs="Simplified Arabic" w:hint="cs"/>
          <w:sz w:val="32"/>
          <w:szCs w:val="32"/>
          <w:rtl/>
        </w:rPr>
        <w:t xml:space="preserve"> التواصل مع المستفيدين: أظهرت النتائج أن جودة التواصل بين الفرقة الإسعافية والمستفيد من الخدمة الإسعافية تعد عاملاً حاسما لتقييم المستفيد للخدمة، فقد أشار العديد من المستفيدين إلى أن التفاعل الواضح واللبق من قبل المسعفين يعزز شعورهم بالثقة والأمان.</w:t>
      </w:r>
    </w:p>
    <w:p w14:paraId="15C5077A" w14:textId="77777777" w:rsidR="00B46717" w:rsidRDefault="00B46717" w:rsidP="00B46717">
      <w:pPr>
        <w:spacing w:before="120" w:after="120" w:line="276" w:lineRule="auto"/>
        <w:contextualSpacing/>
        <w:jc w:val="both"/>
        <w:rPr>
          <w:rFonts w:ascii="Simplified Arabic" w:hAnsi="Simplified Arabic" w:cs="Simplified Arabic"/>
          <w:sz w:val="32"/>
          <w:szCs w:val="32"/>
          <w:rtl/>
        </w:rPr>
      </w:pPr>
    </w:p>
    <w:p w14:paraId="5D6A882C" w14:textId="269DE7D8" w:rsidR="002A40D4" w:rsidRDefault="002A40D4" w:rsidP="00B46717">
      <w:pPr>
        <w:spacing w:before="120" w:after="120" w:line="276" w:lineRule="auto"/>
        <w:contextualSpacing/>
        <w:jc w:val="both"/>
        <w:rPr>
          <w:rFonts w:ascii="Simplified Arabic" w:hAnsi="Simplified Arabic" w:cs="Simplified Arabic"/>
          <w:sz w:val="32"/>
          <w:szCs w:val="32"/>
          <w:rtl/>
        </w:rPr>
      </w:pPr>
      <w:r>
        <w:rPr>
          <w:rFonts w:ascii="Simplified Arabic" w:hAnsi="Simplified Arabic" w:cs="Simplified Arabic"/>
          <w:sz w:val="32"/>
          <w:szCs w:val="32"/>
          <w:rtl/>
        </w:rPr>
        <w:tab/>
      </w:r>
      <w:r>
        <w:rPr>
          <w:rFonts w:ascii="Simplified Arabic" w:hAnsi="Simplified Arabic" w:cs="Simplified Arabic" w:hint="cs"/>
          <w:sz w:val="32"/>
          <w:szCs w:val="32"/>
          <w:rtl/>
        </w:rPr>
        <w:t>الكفاءة المهنية للفرقة الإسعافية: بينت النتائج أن الكفاءة المهنية للمسعفين تعد عنصراً أساسياً لرضا المستفيد، لقد أظهرت الدراسة أن رضا المستفيد يزداد بزيادة احترافية ومهنية المسعفين وقدرتهم على التعامل مع الحالات بفاعلية وسرعة.</w:t>
      </w:r>
    </w:p>
    <w:p w14:paraId="12D41AB2" w14:textId="77777777" w:rsidR="00B46717" w:rsidRDefault="00B46717" w:rsidP="00B46717">
      <w:pPr>
        <w:spacing w:before="120" w:after="120" w:line="276" w:lineRule="auto"/>
        <w:contextualSpacing/>
        <w:jc w:val="both"/>
        <w:rPr>
          <w:rFonts w:ascii="Simplified Arabic" w:hAnsi="Simplified Arabic" w:cs="Simplified Arabic"/>
          <w:sz w:val="32"/>
          <w:szCs w:val="32"/>
          <w:rtl/>
        </w:rPr>
      </w:pPr>
    </w:p>
    <w:p w14:paraId="43D4550D" w14:textId="23C6B9B2" w:rsidR="00C20F39" w:rsidRDefault="00C20F39" w:rsidP="00B46717">
      <w:pPr>
        <w:spacing w:before="120" w:after="120" w:line="276" w:lineRule="auto"/>
        <w:contextualSpacing/>
        <w:jc w:val="both"/>
        <w:rPr>
          <w:rFonts w:ascii="Simplified Arabic" w:hAnsi="Simplified Arabic" w:cs="Simplified Arabic"/>
          <w:sz w:val="32"/>
          <w:szCs w:val="32"/>
          <w:rtl/>
        </w:rPr>
      </w:pPr>
      <w:r>
        <w:rPr>
          <w:rFonts w:ascii="Simplified Arabic" w:hAnsi="Simplified Arabic" w:cs="Simplified Arabic"/>
          <w:sz w:val="32"/>
          <w:szCs w:val="32"/>
          <w:rtl/>
        </w:rPr>
        <w:tab/>
      </w:r>
      <w:r>
        <w:rPr>
          <w:rFonts w:ascii="Simplified Arabic" w:hAnsi="Simplified Arabic" w:cs="Simplified Arabic" w:hint="cs"/>
          <w:sz w:val="32"/>
          <w:szCs w:val="32"/>
          <w:rtl/>
        </w:rPr>
        <w:t>التجهيزات الطبية والمعدات: أظهرت الدراسة أن بعض المستفيدين أشاروا إلى نقص في استخدام بعض المعدات اللازمة (التموين الطبي) لكن لعدد قليل من الحالات، وهو ما أثر على تقيمهم للخدمة، مما يشير ويعكس على ضرورة توفير التموين الطبي الكافي لجميع سيارات الإسعاف وحقائب المسعفين الطبية.</w:t>
      </w:r>
    </w:p>
    <w:p w14:paraId="19CE9E5C" w14:textId="77777777" w:rsidR="00B46717" w:rsidRDefault="00B46717" w:rsidP="00B46717">
      <w:pPr>
        <w:spacing w:before="120" w:after="120" w:line="276" w:lineRule="auto"/>
        <w:contextualSpacing/>
        <w:jc w:val="both"/>
        <w:rPr>
          <w:rFonts w:ascii="Simplified Arabic" w:hAnsi="Simplified Arabic" w:cs="Simplified Arabic"/>
          <w:sz w:val="32"/>
          <w:szCs w:val="32"/>
          <w:rtl/>
        </w:rPr>
      </w:pPr>
    </w:p>
    <w:p w14:paraId="5B49D9DC" w14:textId="657BB125" w:rsidR="00C20F39" w:rsidRPr="00A50788" w:rsidRDefault="00C20F39" w:rsidP="00B46717">
      <w:pPr>
        <w:spacing w:before="120" w:after="120" w:line="276" w:lineRule="auto"/>
        <w:contextualSpacing/>
        <w:jc w:val="both"/>
        <w:rPr>
          <w:rFonts w:ascii="Simplified Arabic" w:hAnsi="Simplified Arabic" w:cs="Simplified Arabic"/>
          <w:sz w:val="32"/>
          <w:szCs w:val="32"/>
          <w:rtl/>
        </w:rPr>
      </w:pPr>
      <w:r>
        <w:rPr>
          <w:rFonts w:ascii="Simplified Arabic" w:hAnsi="Simplified Arabic" w:cs="Simplified Arabic"/>
          <w:sz w:val="32"/>
          <w:szCs w:val="32"/>
          <w:rtl/>
        </w:rPr>
        <w:tab/>
      </w:r>
      <w:r>
        <w:rPr>
          <w:rFonts w:ascii="Simplified Arabic" w:hAnsi="Simplified Arabic" w:cs="Simplified Arabic" w:hint="cs"/>
          <w:sz w:val="32"/>
          <w:szCs w:val="32"/>
          <w:rtl/>
        </w:rPr>
        <w:t xml:space="preserve">رضا المستفيد العام: اتضح من الدراسة أن تجربة المستفيد الكلية تتأثر بعدة عوامل مترابطة مثل زمن </w:t>
      </w:r>
      <w:r w:rsidR="003A6AFF">
        <w:rPr>
          <w:rFonts w:ascii="Simplified Arabic" w:hAnsi="Simplified Arabic" w:cs="Simplified Arabic" w:hint="cs"/>
          <w:sz w:val="32"/>
          <w:szCs w:val="32"/>
          <w:rtl/>
        </w:rPr>
        <w:t>الاستجابة</w:t>
      </w:r>
      <w:r>
        <w:rPr>
          <w:rFonts w:ascii="Simplified Arabic" w:hAnsi="Simplified Arabic" w:cs="Simplified Arabic" w:hint="cs"/>
          <w:sz w:val="32"/>
          <w:szCs w:val="32"/>
          <w:rtl/>
        </w:rPr>
        <w:t xml:space="preserve"> وجودة التفاعل والتعاطف من قبل المسعفين مع المستفيدين، تجهيزات الطاقم الإسعافي وسيارة الإسعاف، مما يؤكد الحاجة إلى تطوير الخدمة بشكل شامل ومتكامل.</w:t>
      </w:r>
    </w:p>
    <w:p w14:paraId="05AA155C" w14:textId="648D2548" w:rsidR="001D0A4E" w:rsidRPr="001D0A4E" w:rsidRDefault="001D0A4E" w:rsidP="001D0A4E">
      <w:pPr>
        <w:rPr>
          <w:rFonts w:ascii="Simplified Arabic" w:eastAsia="Sakkal Majalla" w:hAnsi="Simplified Arabic" w:cs="Simplified Arabic"/>
          <w:sz w:val="32"/>
          <w:szCs w:val="32"/>
          <w:u w:val="single"/>
          <w:rtl/>
        </w:rPr>
      </w:pPr>
    </w:p>
    <w:p w14:paraId="735791DD" w14:textId="77777777" w:rsidR="006340E6" w:rsidRDefault="006340E6" w:rsidP="006340E6">
      <w:pPr>
        <w:jc w:val="both"/>
        <w:rPr>
          <w:rFonts w:ascii="Simplified Arabic" w:eastAsia="Sakkal Majalla" w:hAnsi="Simplified Arabic" w:cs="Simplified Arabic"/>
          <w:sz w:val="32"/>
          <w:szCs w:val="32"/>
          <w:rtl/>
        </w:rPr>
      </w:pPr>
    </w:p>
    <w:p w14:paraId="678BF99A" w14:textId="77777777" w:rsidR="00B46717" w:rsidRDefault="00B46717" w:rsidP="00B46717">
      <w:pPr>
        <w:rPr>
          <w:rFonts w:ascii="Simplified Arabic" w:eastAsia="Sakkal Majalla" w:hAnsi="Simplified Arabic" w:cs="Simplified Arabic"/>
          <w:sz w:val="32"/>
          <w:szCs w:val="32"/>
          <w:rtl/>
        </w:rPr>
      </w:pPr>
    </w:p>
    <w:p w14:paraId="5EFF267C" w14:textId="77777777" w:rsidR="00B46717" w:rsidRPr="00B46717" w:rsidRDefault="00B46717" w:rsidP="00B46717">
      <w:pPr>
        <w:rPr>
          <w:rFonts w:ascii="Simplified Arabic" w:eastAsia="Sakkal Majalla" w:hAnsi="Simplified Arabic" w:cs="Simplified Arabic"/>
          <w:b/>
          <w:bCs/>
          <w:sz w:val="32"/>
          <w:szCs w:val="32"/>
          <w:rtl/>
        </w:rPr>
      </w:pPr>
      <w:r w:rsidRPr="00B46717">
        <w:rPr>
          <w:rFonts w:ascii="Simplified Arabic" w:eastAsia="Sakkal Majalla" w:hAnsi="Simplified Arabic" w:cs="Simplified Arabic" w:hint="cs"/>
          <w:b/>
          <w:bCs/>
          <w:sz w:val="32"/>
          <w:szCs w:val="32"/>
          <w:rtl/>
        </w:rPr>
        <w:t>التوصيات:</w:t>
      </w:r>
    </w:p>
    <w:p w14:paraId="3F3F9770" w14:textId="77777777" w:rsidR="00B46717" w:rsidRDefault="00B46717" w:rsidP="00B46717">
      <w:pPr>
        <w:jc w:val="both"/>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tab/>
      </w:r>
      <w:r>
        <w:rPr>
          <w:rFonts w:ascii="Simplified Arabic" w:eastAsia="Sakkal Majalla" w:hAnsi="Simplified Arabic" w:cs="Simplified Arabic" w:hint="cs"/>
          <w:sz w:val="32"/>
          <w:szCs w:val="32"/>
          <w:rtl/>
        </w:rPr>
        <w:t>بناء على النتائج المستخلصة تقترح الدراسة مجموعة من التوصيات التي تهدف إلى تحسين الخدمات الإسعافية في هيئة الهلال الأحمر السعودي، وتتمثل أبرز هذه التوصيات في النقاط التالية:</w:t>
      </w:r>
    </w:p>
    <w:p w14:paraId="3B8B224D" w14:textId="63AFA921" w:rsidR="00B46717" w:rsidRDefault="00B46717" w:rsidP="00B46717">
      <w:pPr>
        <w:ind w:firstLine="720"/>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تعزيز سرعة زمن الاستجابة: توصي الدراسة بضرورة وضع آليات فعالة لتسريع وقت الاستجابة للحالات الإسعافية وخاصة الطارئة والحرجة، سواء من خلال تحسين البنية التحتية أو زيادة نقاط التمركز الإسعافي والمراكز الإسعافية وسيارات الإسعاف خصوصا في المناطق ذات التمركز والكثافة السكانية العالية، أيضا الاستفادة من المؤشرات التي تقيس نوع وعدد الطلبات والبلاغات الإسعافية.</w:t>
      </w:r>
    </w:p>
    <w:p w14:paraId="34F5C6A3" w14:textId="605411D6" w:rsidR="00607525" w:rsidRDefault="00B46717" w:rsidP="00B46717">
      <w:pPr>
        <w:ind w:firstLine="720"/>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تحسين جودة التواصل</w:t>
      </w:r>
      <w:r w:rsidR="00607525">
        <w:rPr>
          <w:rFonts w:ascii="Simplified Arabic" w:eastAsia="Sakkal Majalla" w:hAnsi="Simplified Arabic" w:cs="Simplified Arabic" w:hint="cs"/>
          <w:sz w:val="32"/>
          <w:szCs w:val="32"/>
          <w:rtl/>
        </w:rPr>
        <w:t xml:space="preserve"> ورفع مستوى التدريب والكفاءة المهنية للمسعفين</w:t>
      </w:r>
      <w:r>
        <w:rPr>
          <w:rFonts w:ascii="Simplified Arabic" w:eastAsia="Sakkal Majalla" w:hAnsi="Simplified Arabic" w:cs="Simplified Arabic" w:hint="cs"/>
          <w:sz w:val="32"/>
          <w:szCs w:val="32"/>
          <w:rtl/>
        </w:rPr>
        <w:t>: توصي الدراسة بدراسة الاحتياج التدريبي الفعلي للكوادر الإسعافية، الاحتياج التدريبي الطبي الذي يخص المهنة الاسعافية</w:t>
      </w:r>
      <w:r w:rsidR="00607525">
        <w:rPr>
          <w:rFonts w:ascii="Simplified Arabic" w:eastAsia="Sakkal Majalla" w:hAnsi="Simplified Arabic" w:cs="Simplified Arabic" w:hint="cs"/>
          <w:sz w:val="32"/>
          <w:szCs w:val="32"/>
          <w:rtl/>
        </w:rPr>
        <w:t xml:space="preserve"> والتعامل مع الحالات الحرجة وأكثر الحالات شيوعا حسب النطاق الجغرافي،</w:t>
      </w:r>
      <w:r>
        <w:rPr>
          <w:rFonts w:ascii="Simplified Arabic" w:eastAsia="Sakkal Majalla" w:hAnsi="Simplified Arabic" w:cs="Simplified Arabic" w:hint="cs"/>
          <w:sz w:val="32"/>
          <w:szCs w:val="32"/>
          <w:rtl/>
        </w:rPr>
        <w:t xml:space="preserve"> تقديم </w:t>
      </w:r>
      <w:r w:rsidR="00607525">
        <w:rPr>
          <w:rFonts w:ascii="Simplified Arabic" w:eastAsia="Sakkal Majalla" w:hAnsi="Simplified Arabic" w:cs="Simplified Arabic" w:hint="cs"/>
          <w:sz w:val="32"/>
          <w:szCs w:val="32"/>
          <w:rtl/>
        </w:rPr>
        <w:t>دورات</w:t>
      </w:r>
      <w:r>
        <w:rPr>
          <w:rFonts w:ascii="Simplified Arabic" w:eastAsia="Sakkal Majalla" w:hAnsi="Simplified Arabic" w:cs="Simplified Arabic" w:hint="cs"/>
          <w:sz w:val="32"/>
          <w:szCs w:val="32"/>
          <w:rtl/>
        </w:rPr>
        <w:t xml:space="preserve"> تخصصية للمسعف والرخص التدريبية اللازمة، مع الحرص على الدورات </w:t>
      </w:r>
      <w:r w:rsidR="00607525">
        <w:rPr>
          <w:rFonts w:ascii="Simplified Arabic" w:eastAsia="Sakkal Majalla" w:hAnsi="Simplified Arabic" w:cs="Simplified Arabic" w:hint="cs"/>
          <w:sz w:val="32"/>
          <w:szCs w:val="32"/>
          <w:rtl/>
        </w:rPr>
        <w:t>الإدارية التي تلامس تطوير الشخصية الذاتية مثل دورات الاتصال الفعّال ودورات التعامل مع ضغوط العمل ودورات التعامل مع الجمهور ومع رؤساء العمل ودورات الاحترافية في العمل.</w:t>
      </w:r>
    </w:p>
    <w:p w14:paraId="0998F4D7" w14:textId="2AB443F0" w:rsidR="00E11E3E" w:rsidRDefault="00E11E3E" w:rsidP="00E11E3E">
      <w:pPr>
        <w:ind w:firstLine="720"/>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جاهزية سيارات الإسعاف والمراكز والمعدات الطبية: لا يمكن تقديم الخدمة الإسعافية دون وجود الأدوات اللازمة لتقديمها، لذلك توصي الدراسة بتطبيق نظام الجودة على التجهيزات الطبية والتموين الطبي الذي يغطي الحالات الإسعافية المرضية والطارئة والإصابات والحوادث، مع إيضاح الحد الأدنى للتجهيز والحد الخاص بالأدوات والتموين المساند للحقيبة الإسعافية للمسعف ولسيارة الإسعاف وللمستودع الطبي سواء الخاص بالمركز الإسعافي أو المستودع الطبي الرئيسي لذلك لا بد من تكامل الخدمة الإسعافية بجميع مراحلها.</w:t>
      </w:r>
    </w:p>
    <w:p w14:paraId="38BAA70E" w14:textId="4D12EFA0" w:rsidR="007B4473" w:rsidRDefault="00E11E3E" w:rsidP="00DD70C1">
      <w:pPr>
        <w:ind w:firstLine="720"/>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مع التقييم المستمر لرضا المستفيد لتعزيز نقاط القوة وتحسين نقاط الضعف.</w:t>
      </w:r>
    </w:p>
    <w:p w14:paraId="6A7FB01A" w14:textId="57BC41FE" w:rsidR="00DD70C1" w:rsidRDefault="00DD70C1" w:rsidP="00DD70C1">
      <w:pPr>
        <w:ind w:firstLine="720"/>
        <w:jc w:val="both"/>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كما يوصي الباحث باستكمال البحوث حول تأثير تجربة المستفيد على الخدمات.</w:t>
      </w:r>
    </w:p>
    <w:p w14:paraId="140674FD" w14:textId="6C3C9FFC" w:rsidR="00217747" w:rsidRDefault="00217747" w:rsidP="00B46717">
      <w:pPr>
        <w:jc w:val="both"/>
        <w:rPr>
          <w:rFonts w:ascii="Simplified Arabic" w:eastAsia="Sakkal Majalla" w:hAnsi="Simplified Arabic" w:cs="Simplified Arabic"/>
          <w:sz w:val="32"/>
          <w:szCs w:val="32"/>
        </w:rPr>
      </w:pPr>
    </w:p>
    <w:p w14:paraId="4B2B9687" w14:textId="000F0CB3" w:rsidR="001D0A4E" w:rsidRPr="001D0A4E" w:rsidRDefault="001D0A4E" w:rsidP="001D0A4E">
      <w:pPr>
        <w:rPr>
          <w:rFonts w:ascii="Simplified Arabic" w:eastAsia="Sakkal Majalla" w:hAnsi="Simplified Arabic" w:cs="Simplified Arabic"/>
          <w:sz w:val="32"/>
          <w:szCs w:val="32"/>
          <w:rtl/>
        </w:rPr>
      </w:pPr>
    </w:p>
    <w:p w14:paraId="03885B93" w14:textId="7593380A" w:rsidR="003712FD" w:rsidRPr="00397507" w:rsidRDefault="00397507" w:rsidP="00397507">
      <w:pPr>
        <w:rPr>
          <w:rFonts w:ascii="Simplified Arabic" w:eastAsia="Sakkal Majalla" w:hAnsi="Simplified Arabic" w:cs="Simplified Arabic"/>
          <w:sz w:val="32"/>
          <w:szCs w:val="32"/>
        </w:rPr>
      </w:pPr>
      <w:r w:rsidRPr="00397507">
        <w:rPr>
          <w:rFonts w:ascii="Simplified Arabic" w:eastAsia="Sakkal Majalla" w:hAnsi="Simplified Arabic" w:cs="Simplified Arabic"/>
          <w:noProof/>
          <w:sz w:val="32"/>
          <w:szCs w:val="32"/>
        </w:rPr>
        <mc:AlternateContent>
          <mc:Choice Requires="wps">
            <w:drawing>
              <wp:anchor distT="0" distB="0" distL="114300" distR="114300" simplePos="0" relativeHeight="251682816" behindDoc="0" locked="0" layoutInCell="1" allowOverlap="1" wp14:anchorId="01C99191" wp14:editId="704BDFC2">
                <wp:simplePos x="0" y="0"/>
                <wp:positionH relativeFrom="margin">
                  <wp:align>center</wp:align>
                </wp:positionH>
                <wp:positionV relativeFrom="margin">
                  <wp:align>center</wp:align>
                </wp:positionV>
                <wp:extent cx="3411109" cy="1916264"/>
                <wp:effectExtent l="0" t="0" r="18415" b="27305"/>
                <wp:wrapSquare wrapText="bothSides"/>
                <wp:docPr id="30" name="مربع نص 30"/>
                <wp:cNvGraphicFramePr/>
                <a:graphic xmlns:a="http://schemas.openxmlformats.org/drawingml/2006/main">
                  <a:graphicData uri="http://schemas.microsoft.com/office/word/2010/wordprocessingShape">
                    <wps:wsp>
                      <wps:cNvSpPr txBox="1"/>
                      <wps:spPr>
                        <a:xfrm>
                          <a:off x="0" y="0"/>
                          <a:ext cx="3411109" cy="1916264"/>
                        </a:xfrm>
                        <a:prstGeom prst="rect">
                          <a:avLst/>
                        </a:prstGeom>
                        <a:solidFill>
                          <a:schemeClr val="lt1"/>
                        </a:solidFill>
                        <a:ln w="6350">
                          <a:solidFill>
                            <a:prstClr val="black"/>
                          </a:solidFill>
                        </a:ln>
                      </wps:spPr>
                      <wps:txbx>
                        <w:txbxContent>
                          <w:p w14:paraId="38C6ED6A" w14:textId="6C196CA6" w:rsidR="00F22EBD" w:rsidRPr="00FF62C5" w:rsidRDefault="00F22EBD" w:rsidP="00397507">
                            <w:pPr>
                              <w:pStyle w:val="a5"/>
                              <w:spacing w:before="120" w:after="120" w:line="240" w:lineRule="auto"/>
                              <w:ind w:left="-32"/>
                              <w:jc w:val="center"/>
                              <w:rPr>
                                <w:rFonts w:ascii="Simplified Arabic" w:eastAsia="Sakkal Majalla" w:hAnsi="Simplified Arabic" w:cs="Simplified Arabic"/>
                                <w:b/>
                                <w:bCs/>
                                <w:sz w:val="72"/>
                                <w:szCs w:val="72"/>
                                <w:u w:val="single"/>
                              </w:rPr>
                            </w:pPr>
                            <w:r>
                              <w:rPr>
                                <w:rFonts w:ascii="Simplified Arabic" w:eastAsia="Sakkal Majalla" w:hAnsi="Simplified Arabic" w:cs="Simplified Arabic" w:hint="cs"/>
                                <w:b/>
                                <w:bCs/>
                                <w:sz w:val="72"/>
                                <w:szCs w:val="72"/>
                                <w:u w:val="single"/>
                                <w:rtl/>
                              </w:rPr>
                              <w:t>المراجع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1C99191" id="مربع نص 30" o:spid="_x0000_s1036" type="#_x0000_t202" style="position:absolute;left:0;text-align:left;margin-left:0;margin-top:0;width:268.6pt;height:150.9pt;z-index:251682816;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" fillcolor="white [3201]" strokeweight=".5pt">
                <v:textbox>
                  <w:txbxContent>
                    <w:p w14:paraId="38C6ED6A" w14:textId="6C196CA6" w:rsidR="00F22EBD" w:rsidRPr="00FF62C5" w:rsidRDefault="00F22EBD" w:rsidP="00397507">
                      <w:pPr>
                        <w:pStyle w:val="a5"/>
                        <w:spacing w:before="120" w:after="120" w:line="240" w:lineRule="auto"/>
                        <w:ind w:left="-32"/>
                        <w:jc w:val="center"/>
                        <w:rPr>
                          <w:rFonts w:ascii="Simplified Arabic" w:eastAsia="Sakkal Majalla" w:hAnsi="Simplified Arabic" w:cs="Simplified Arabic"/>
                          <w:b/>
                          <w:bCs/>
                          <w:sz w:val="72"/>
                          <w:szCs w:val="72"/>
                          <w:u w:val="single"/>
                        </w:rPr>
                      </w:pPr>
                      <w:r>
                        <w:rPr>
                          <w:rFonts w:ascii="Simplified Arabic" w:eastAsia="Sakkal Majalla" w:hAnsi="Simplified Arabic" w:cs="Simplified Arabic" w:hint="cs"/>
                          <w:b/>
                          <w:bCs/>
                          <w:sz w:val="72"/>
                          <w:szCs w:val="72"/>
                          <w:u w:val="single"/>
                          <w:rtl/>
                        </w:rPr>
                        <w:t>المراجع</w:t>
                      </w:r>
                    </w:p>
                  </w:txbxContent>
                </v:textbox>
                <w10:wrap type="square" anchorx="margin" anchory="margin"/>
              </v:shape>
            </w:pict>
          </mc:Fallback>
        </mc:AlternateContent>
      </w:r>
      <w:r w:rsidR="003712FD" w:rsidRPr="00397507">
        <w:rPr>
          <w:rFonts w:ascii="Simplified Arabic" w:eastAsia="Sakkal Majalla" w:hAnsi="Simplified Arabic" w:cs="Simplified Arabic"/>
          <w:sz w:val="32"/>
          <w:szCs w:val="32"/>
          <w:rtl/>
        </w:rPr>
        <w:br w:type="page"/>
      </w:r>
    </w:p>
    <w:p w14:paraId="46AE1F28" w14:textId="77777777" w:rsidR="000826AB" w:rsidRPr="007757ED" w:rsidRDefault="000826AB" w:rsidP="00770CAC">
      <w:pPr>
        <w:spacing w:before="120" w:after="120" w:line="240" w:lineRule="auto"/>
        <w:rPr>
          <w:rFonts w:ascii="Simplified Arabic" w:eastAsia="Sakkal Majalla" w:hAnsi="Simplified Arabic" w:cs="Simplified Arabic"/>
          <w:sz w:val="32"/>
          <w:szCs w:val="32"/>
          <w:u w:val="single"/>
        </w:rPr>
      </w:pPr>
    </w:p>
    <w:p w14:paraId="43C1B684" w14:textId="0C7DC49C" w:rsidR="00236EBF" w:rsidRPr="00DF1F28" w:rsidRDefault="00AF0A60" w:rsidP="00770CAC">
      <w:pPr>
        <w:spacing w:before="120" w:after="120" w:line="240" w:lineRule="auto"/>
        <w:rPr>
          <w:rFonts w:ascii="Simplified Arabic" w:eastAsia="Sakkal Majalla" w:hAnsi="Simplified Arabic" w:cs="Simplified Arabic"/>
          <w:b/>
          <w:bCs/>
          <w:sz w:val="32"/>
          <w:szCs w:val="32"/>
          <w:u w:val="single"/>
          <w:rtl/>
        </w:rPr>
      </w:pPr>
      <w:r w:rsidRPr="00DF1F28">
        <w:rPr>
          <w:rFonts w:ascii="Simplified Arabic" w:eastAsia="Sakkal Majalla" w:hAnsi="Simplified Arabic" w:cs="Simplified Arabic" w:hint="cs"/>
          <w:b/>
          <w:bCs/>
          <w:sz w:val="32"/>
          <w:szCs w:val="32"/>
          <w:u w:val="single"/>
          <w:rtl/>
        </w:rPr>
        <w:t>أولا: المراجع العربية:</w:t>
      </w:r>
    </w:p>
    <w:p w14:paraId="4FEC3E55" w14:textId="77777777" w:rsidR="000826AB" w:rsidRPr="000826AB" w:rsidRDefault="000826AB" w:rsidP="00770CAC">
      <w:pPr>
        <w:spacing w:before="120" w:after="120" w:line="240" w:lineRule="auto"/>
        <w:rPr>
          <w:rFonts w:ascii="Simplified Arabic" w:eastAsia="Sakkal Majalla" w:hAnsi="Simplified Arabic" w:cs="Simplified Arabic"/>
          <w:sz w:val="32"/>
          <w:szCs w:val="32"/>
          <w:u w:val="single"/>
          <w:rtl/>
        </w:rPr>
      </w:pPr>
    </w:p>
    <w:p w14:paraId="7B4B1A18" w14:textId="23776592" w:rsidR="00AF0A60" w:rsidRDefault="00AF0A60" w:rsidP="00770CAC">
      <w:pPr>
        <w:pStyle w:val="a5"/>
        <w:numPr>
          <w:ilvl w:val="0"/>
          <w:numId w:val="8"/>
        </w:numPr>
        <w:spacing w:before="120" w:after="120" w:line="240" w:lineRule="auto"/>
        <w:rPr>
          <w:rFonts w:ascii="Simplified Arabic" w:eastAsia="Sakkal Majalla" w:hAnsi="Simplified Arabic" w:cs="Simplified Arabic"/>
          <w:sz w:val="32"/>
          <w:szCs w:val="32"/>
        </w:rPr>
      </w:pPr>
      <w:r w:rsidRPr="00AF0A60">
        <w:rPr>
          <w:rFonts w:ascii="Simplified Arabic" w:eastAsia="Sakkal Majalla" w:hAnsi="Simplified Arabic" w:cs="Simplified Arabic" w:hint="cs"/>
          <w:b/>
          <w:bCs/>
          <w:sz w:val="32"/>
          <w:szCs w:val="32"/>
          <w:rtl/>
        </w:rPr>
        <w:t xml:space="preserve">(ناصر محمد </w:t>
      </w:r>
      <w:proofErr w:type="gramStart"/>
      <w:r w:rsidRPr="00AF0A60">
        <w:rPr>
          <w:rFonts w:ascii="Simplified Arabic" w:eastAsia="Sakkal Majalla" w:hAnsi="Simplified Arabic" w:cs="Simplified Arabic" w:hint="cs"/>
          <w:b/>
          <w:bCs/>
          <w:sz w:val="32"/>
          <w:szCs w:val="32"/>
          <w:rtl/>
        </w:rPr>
        <w:t>السرحان</w:t>
      </w:r>
      <w:r w:rsidRPr="00AF0A60">
        <w:rPr>
          <w:rFonts w:ascii="Simplified Arabic" w:eastAsia="Sakkal Majalla" w:hAnsi="Simplified Arabic" w:cs="Simplified Arabic"/>
          <w:b/>
          <w:bCs/>
          <w:sz w:val="32"/>
          <w:szCs w:val="32"/>
          <w:rtl/>
        </w:rPr>
        <w:t xml:space="preserve"> </w:t>
      </w:r>
      <w:r w:rsidRPr="00AF0A60">
        <w:rPr>
          <w:rFonts w:ascii="Simplified Arabic" w:eastAsia="Sakkal Majalla" w:hAnsi="Simplified Arabic" w:cs="Simplified Arabic" w:hint="cs"/>
          <w:b/>
          <w:bCs/>
          <w:sz w:val="32"/>
          <w:szCs w:val="32"/>
          <w:rtl/>
        </w:rPr>
        <w:t>،</w:t>
      </w:r>
      <w:proofErr w:type="gramEnd"/>
      <w:r w:rsidRPr="00AF0A60">
        <w:rPr>
          <w:rFonts w:ascii="Simplified Arabic" w:eastAsia="Sakkal Majalla" w:hAnsi="Simplified Arabic" w:cs="Simplified Arabic" w:hint="cs"/>
          <w:b/>
          <w:bCs/>
          <w:sz w:val="32"/>
          <w:szCs w:val="32"/>
          <w:rtl/>
        </w:rPr>
        <w:t xml:space="preserve"> 2014)</w:t>
      </w:r>
    </w:p>
    <w:p w14:paraId="3680552D" w14:textId="5C6F278A" w:rsidR="00425329" w:rsidRDefault="00425329" w:rsidP="00770CAC">
      <w:pPr>
        <w:pStyle w:val="a5"/>
        <w:spacing w:before="120" w:after="120" w:line="240" w:lineRule="auto"/>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دراسة تطبيقية على مستشفى الملك فهد بالمدينة المنورة، مجلة جامعة طيبة للعلوم الإدارية والاقتصادية</w:t>
      </w:r>
      <w:r w:rsidR="00C276E5">
        <w:rPr>
          <w:rFonts w:ascii="Simplified Arabic" w:eastAsia="Sakkal Majalla" w:hAnsi="Simplified Arabic" w:cs="Simplified Arabic" w:hint="cs"/>
          <w:sz w:val="32"/>
          <w:szCs w:val="32"/>
          <w:rtl/>
        </w:rPr>
        <w:t>، 1(1)، 1-22</w:t>
      </w:r>
    </w:p>
    <w:p w14:paraId="2F4CB811" w14:textId="77777777" w:rsidR="000826AB" w:rsidRPr="00AF0A60" w:rsidRDefault="000826AB" w:rsidP="00770CAC">
      <w:pPr>
        <w:pStyle w:val="a5"/>
        <w:spacing w:before="120" w:after="120" w:line="240" w:lineRule="auto"/>
        <w:rPr>
          <w:rFonts w:ascii="Simplified Arabic" w:eastAsia="Sakkal Majalla" w:hAnsi="Simplified Arabic" w:cs="Simplified Arabic"/>
          <w:sz w:val="32"/>
          <w:szCs w:val="32"/>
          <w:rtl/>
        </w:rPr>
      </w:pPr>
    </w:p>
    <w:p w14:paraId="4CD3A20A" w14:textId="7F1814C6" w:rsidR="00AF0A60" w:rsidRDefault="00AF0A60" w:rsidP="00770CAC">
      <w:pPr>
        <w:pStyle w:val="a5"/>
        <w:numPr>
          <w:ilvl w:val="0"/>
          <w:numId w:val="8"/>
        </w:numPr>
        <w:spacing w:before="120" w:after="120" w:line="240" w:lineRule="auto"/>
        <w:rPr>
          <w:rFonts w:ascii="Simplified Arabic" w:eastAsia="Sakkal Majalla" w:hAnsi="Simplified Arabic" w:cs="Simplified Arabic"/>
          <w:sz w:val="32"/>
          <w:szCs w:val="32"/>
        </w:rPr>
      </w:pPr>
      <w:r w:rsidRPr="00AF0A60">
        <w:rPr>
          <w:rFonts w:ascii="Simplified Arabic" w:eastAsia="Sakkal Majalla" w:hAnsi="Simplified Arabic" w:cs="Simplified Arabic" w:hint="cs"/>
          <w:b/>
          <w:bCs/>
          <w:sz w:val="32"/>
          <w:szCs w:val="32"/>
          <w:rtl/>
        </w:rPr>
        <w:t xml:space="preserve">(إبراهيم </w:t>
      </w:r>
      <w:proofErr w:type="gramStart"/>
      <w:r w:rsidRPr="00AF0A60">
        <w:rPr>
          <w:rFonts w:ascii="Simplified Arabic" w:eastAsia="Sakkal Majalla" w:hAnsi="Simplified Arabic" w:cs="Simplified Arabic" w:hint="cs"/>
          <w:b/>
          <w:bCs/>
          <w:sz w:val="32"/>
          <w:szCs w:val="32"/>
          <w:rtl/>
        </w:rPr>
        <w:t>الشمري</w:t>
      </w:r>
      <w:r w:rsidRPr="00AF0A60">
        <w:rPr>
          <w:rFonts w:ascii="Simplified Arabic" w:eastAsia="Sakkal Majalla" w:hAnsi="Simplified Arabic" w:cs="Simplified Arabic"/>
          <w:b/>
          <w:bCs/>
          <w:sz w:val="32"/>
          <w:szCs w:val="32"/>
          <w:rtl/>
        </w:rPr>
        <w:t xml:space="preserve"> </w:t>
      </w:r>
      <w:r w:rsidRPr="00AF0A60">
        <w:rPr>
          <w:rFonts w:ascii="Simplified Arabic" w:eastAsia="Sakkal Majalla" w:hAnsi="Simplified Arabic" w:cs="Simplified Arabic" w:hint="cs"/>
          <w:b/>
          <w:bCs/>
          <w:sz w:val="32"/>
          <w:szCs w:val="32"/>
          <w:rtl/>
        </w:rPr>
        <w:t>،</w:t>
      </w:r>
      <w:proofErr w:type="gramEnd"/>
      <w:r w:rsidRPr="00AF0A60">
        <w:rPr>
          <w:rFonts w:ascii="Simplified Arabic" w:eastAsia="Sakkal Majalla" w:hAnsi="Simplified Arabic" w:cs="Simplified Arabic" w:hint="cs"/>
          <w:b/>
          <w:bCs/>
          <w:sz w:val="32"/>
          <w:szCs w:val="32"/>
          <w:rtl/>
        </w:rPr>
        <w:t xml:space="preserve"> 2016)</w:t>
      </w:r>
    </w:p>
    <w:p w14:paraId="59E1EE55" w14:textId="2D3E4356" w:rsidR="009B3A7D" w:rsidRDefault="00C816F7" w:rsidP="00770CAC">
      <w:pPr>
        <w:pStyle w:val="a5"/>
        <w:spacing w:before="120" w:after="120" w:line="240" w:lineRule="auto"/>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المجلة العربية للإدارة، 36 (2)، 135-156</w:t>
      </w:r>
    </w:p>
    <w:p w14:paraId="48AA07F1" w14:textId="77777777" w:rsidR="000826AB" w:rsidRDefault="000826AB" w:rsidP="00770CAC">
      <w:pPr>
        <w:pStyle w:val="a5"/>
        <w:spacing w:before="120" w:after="120" w:line="240" w:lineRule="auto"/>
        <w:rPr>
          <w:rFonts w:ascii="Simplified Arabic" w:eastAsia="Sakkal Majalla" w:hAnsi="Simplified Arabic" w:cs="Simplified Arabic"/>
          <w:sz w:val="32"/>
          <w:szCs w:val="32"/>
        </w:rPr>
      </w:pPr>
    </w:p>
    <w:p w14:paraId="37CB5A1D" w14:textId="45E02C31" w:rsidR="0039235D" w:rsidRDefault="0039235D" w:rsidP="00770CAC">
      <w:pPr>
        <w:pStyle w:val="a5"/>
        <w:numPr>
          <w:ilvl w:val="0"/>
          <w:numId w:val="8"/>
        </w:numPr>
        <w:spacing w:before="120" w:after="120" w:line="240" w:lineRule="auto"/>
        <w:rPr>
          <w:rFonts w:ascii="Simplified Arabic" w:eastAsia="Sakkal Majalla" w:hAnsi="Simplified Arabic" w:cs="Simplified Arabic"/>
          <w:sz w:val="32"/>
          <w:szCs w:val="32"/>
        </w:rPr>
      </w:pPr>
      <w:r w:rsidRPr="0039235D">
        <w:rPr>
          <w:rFonts w:ascii="Simplified Arabic" w:eastAsia="Sakkal Majalla" w:hAnsi="Simplified Arabic" w:cs="Simplified Arabic" w:hint="cs"/>
          <w:b/>
          <w:bCs/>
          <w:sz w:val="32"/>
          <w:szCs w:val="32"/>
          <w:rtl/>
        </w:rPr>
        <w:t xml:space="preserve">(الشمري </w:t>
      </w:r>
      <w:proofErr w:type="gramStart"/>
      <w:r w:rsidRPr="0039235D">
        <w:rPr>
          <w:rFonts w:ascii="Simplified Arabic" w:eastAsia="Sakkal Majalla" w:hAnsi="Simplified Arabic" w:cs="Simplified Arabic" w:hint="cs"/>
          <w:b/>
          <w:bCs/>
          <w:sz w:val="32"/>
          <w:szCs w:val="32"/>
          <w:rtl/>
        </w:rPr>
        <w:t>والعجمي</w:t>
      </w:r>
      <w:r w:rsidRPr="0039235D">
        <w:rPr>
          <w:rFonts w:ascii="Simplified Arabic" w:eastAsia="Sakkal Majalla" w:hAnsi="Simplified Arabic" w:cs="Simplified Arabic"/>
          <w:b/>
          <w:bCs/>
          <w:sz w:val="32"/>
          <w:szCs w:val="32"/>
          <w:rtl/>
        </w:rPr>
        <w:t xml:space="preserve"> </w:t>
      </w:r>
      <w:r w:rsidRPr="0039235D">
        <w:rPr>
          <w:rFonts w:ascii="Simplified Arabic" w:eastAsia="Sakkal Majalla" w:hAnsi="Simplified Arabic" w:cs="Simplified Arabic" w:hint="cs"/>
          <w:b/>
          <w:bCs/>
          <w:sz w:val="32"/>
          <w:szCs w:val="32"/>
          <w:rtl/>
        </w:rPr>
        <w:t>،</w:t>
      </w:r>
      <w:proofErr w:type="gramEnd"/>
      <w:r w:rsidRPr="0039235D">
        <w:rPr>
          <w:rFonts w:ascii="Simplified Arabic" w:eastAsia="Sakkal Majalla" w:hAnsi="Simplified Arabic" w:cs="Simplified Arabic" w:hint="cs"/>
          <w:b/>
          <w:bCs/>
          <w:sz w:val="32"/>
          <w:szCs w:val="32"/>
          <w:rtl/>
        </w:rPr>
        <w:t xml:space="preserve"> 2020)</w:t>
      </w:r>
    </w:p>
    <w:p w14:paraId="440C1B22" w14:textId="3DFF9041" w:rsidR="00C816F7" w:rsidRDefault="00C816F7" w:rsidP="00770CAC">
      <w:pPr>
        <w:pStyle w:val="a5"/>
        <w:spacing w:before="120" w:after="120" w:line="240" w:lineRule="auto"/>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xml:space="preserve">الشمري ع، والعجمي ع، ب. م. (2020) المجلة العربية للإدارة. </w:t>
      </w:r>
    </w:p>
    <w:p w14:paraId="104DD014" w14:textId="77777777" w:rsidR="000826AB" w:rsidRPr="0039235D" w:rsidRDefault="000826AB" w:rsidP="00770CAC">
      <w:pPr>
        <w:pStyle w:val="a5"/>
        <w:spacing w:before="120" w:after="120" w:line="240" w:lineRule="auto"/>
        <w:rPr>
          <w:rFonts w:ascii="Simplified Arabic" w:eastAsia="Sakkal Majalla" w:hAnsi="Simplified Arabic" w:cs="Simplified Arabic"/>
          <w:sz w:val="32"/>
          <w:szCs w:val="32"/>
        </w:rPr>
      </w:pPr>
    </w:p>
    <w:p w14:paraId="7B7F9E48" w14:textId="46384591" w:rsidR="00DA71D9" w:rsidRDefault="00DA71D9" w:rsidP="00770CAC">
      <w:pPr>
        <w:pStyle w:val="a5"/>
        <w:numPr>
          <w:ilvl w:val="0"/>
          <w:numId w:val="8"/>
        </w:numPr>
        <w:spacing w:before="120" w:after="120" w:line="240" w:lineRule="auto"/>
        <w:rPr>
          <w:rFonts w:ascii="Simplified Arabic" w:eastAsia="Sakkal Majalla" w:hAnsi="Simplified Arabic" w:cs="Simplified Arabic"/>
          <w:sz w:val="32"/>
          <w:szCs w:val="32"/>
        </w:rPr>
      </w:pPr>
      <w:r w:rsidRPr="00DA71D9">
        <w:rPr>
          <w:rFonts w:ascii="Simplified Arabic" w:eastAsia="Sakkal Majalla" w:hAnsi="Simplified Arabic" w:cs="Simplified Arabic" w:hint="cs"/>
          <w:b/>
          <w:bCs/>
          <w:sz w:val="32"/>
          <w:szCs w:val="32"/>
          <w:rtl/>
        </w:rPr>
        <w:t xml:space="preserve">(العتيبي </w:t>
      </w:r>
      <w:proofErr w:type="gramStart"/>
      <w:r w:rsidRPr="00DA71D9">
        <w:rPr>
          <w:rFonts w:ascii="Simplified Arabic" w:eastAsia="Sakkal Majalla" w:hAnsi="Simplified Arabic" w:cs="Simplified Arabic" w:hint="cs"/>
          <w:b/>
          <w:bCs/>
          <w:sz w:val="32"/>
          <w:szCs w:val="32"/>
          <w:rtl/>
        </w:rPr>
        <w:t>وآخرون</w:t>
      </w:r>
      <w:r w:rsidRPr="00DA71D9">
        <w:rPr>
          <w:rFonts w:ascii="Simplified Arabic" w:eastAsia="Sakkal Majalla" w:hAnsi="Simplified Arabic" w:cs="Simplified Arabic"/>
          <w:b/>
          <w:bCs/>
          <w:sz w:val="32"/>
          <w:szCs w:val="32"/>
          <w:rtl/>
        </w:rPr>
        <w:t xml:space="preserve"> </w:t>
      </w:r>
      <w:r w:rsidRPr="00DA71D9">
        <w:rPr>
          <w:rFonts w:ascii="Simplified Arabic" w:eastAsia="Sakkal Majalla" w:hAnsi="Simplified Arabic" w:cs="Simplified Arabic" w:hint="cs"/>
          <w:b/>
          <w:bCs/>
          <w:sz w:val="32"/>
          <w:szCs w:val="32"/>
          <w:rtl/>
        </w:rPr>
        <w:t>،</w:t>
      </w:r>
      <w:proofErr w:type="gramEnd"/>
      <w:r w:rsidRPr="00DA71D9">
        <w:rPr>
          <w:rFonts w:ascii="Simplified Arabic" w:eastAsia="Sakkal Majalla" w:hAnsi="Simplified Arabic" w:cs="Simplified Arabic" w:hint="cs"/>
          <w:b/>
          <w:bCs/>
          <w:sz w:val="32"/>
          <w:szCs w:val="32"/>
          <w:rtl/>
        </w:rPr>
        <w:t xml:space="preserve"> 2018)</w:t>
      </w:r>
    </w:p>
    <w:p w14:paraId="77D1A463" w14:textId="1434472A" w:rsidR="00C816F7" w:rsidRDefault="00C816F7" w:rsidP="00770CAC">
      <w:pPr>
        <w:pStyle w:val="a5"/>
        <w:spacing w:before="120" w:after="120" w:line="240" w:lineRule="auto"/>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العتيبي، والربيعان، المجلة العربية للإدارة 38 (2)</w:t>
      </w:r>
    </w:p>
    <w:p w14:paraId="349ADD11" w14:textId="77777777" w:rsidR="000826AB" w:rsidRPr="00DA71D9" w:rsidRDefault="000826AB" w:rsidP="00770CAC">
      <w:pPr>
        <w:pStyle w:val="a5"/>
        <w:spacing w:before="120" w:after="120" w:line="240" w:lineRule="auto"/>
        <w:rPr>
          <w:rFonts w:ascii="Simplified Arabic" w:eastAsia="Sakkal Majalla" w:hAnsi="Simplified Arabic" w:cs="Simplified Arabic"/>
          <w:sz w:val="32"/>
          <w:szCs w:val="32"/>
          <w:rtl/>
        </w:rPr>
      </w:pPr>
    </w:p>
    <w:p w14:paraId="1893679A" w14:textId="2549753B" w:rsidR="0039235D" w:rsidRPr="00C816F7" w:rsidRDefault="00DA71D9" w:rsidP="00770CAC">
      <w:pPr>
        <w:pStyle w:val="a5"/>
        <w:numPr>
          <w:ilvl w:val="0"/>
          <w:numId w:val="8"/>
        </w:numPr>
        <w:spacing w:before="120" w:after="120" w:line="240" w:lineRule="auto"/>
        <w:rPr>
          <w:rFonts w:ascii="Simplified Arabic" w:eastAsia="Sakkal Majalla" w:hAnsi="Simplified Arabic" w:cs="Simplified Arabic"/>
          <w:sz w:val="32"/>
          <w:szCs w:val="32"/>
        </w:rPr>
      </w:pPr>
      <w:r w:rsidRPr="00DA71D9">
        <w:rPr>
          <w:rFonts w:ascii="Simplified Arabic" w:eastAsia="Sakkal Majalla" w:hAnsi="Simplified Arabic" w:cs="Simplified Arabic" w:hint="cs"/>
          <w:b/>
          <w:bCs/>
          <w:sz w:val="32"/>
          <w:szCs w:val="32"/>
          <w:rtl/>
        </w:rPr>
        <w:t>(</w:t>
      </w:r>
      <w:proofErr w:type="gramStart"/>
      <w:r w:rsidRPr="00DA71D9">
        <w:rPr>
          <w:rFonts w:ascii="Simplified Arabic" w:eastAsia="Sakkal Majalla" w:hAnsi="Simplified Arabic" w:cs="Simplified Arabic" w:hint="cs"/>
          <w:b/>
          <w:bCs/>
          <w:sz w:val="32"/>
          <w:szCs w:val="32"/>
          <w:rtl/>
        </w:rPr>
        <w:t>الشهري</w:t>
      </w:r>
      <w:r w:rsidRPr="00DA71D9">
        <w:rPr>
          <w:rFonts w:ascii="Simplified Arabic" w:eastAsia="Sakkal Majalla" w:hAnsi="Simplified Arabic" w:cs="Simplified Arabic"/>
          <w:b/>
          <w:bCs/>
          <w:sz w:val="32"/>
          <w:szCs w:val="32"/>
          <w:rtl/>
        </w:rPr>
        <w:t xml:space="preserve"> </w:t>
      </w:r>
      <w:r w:rsidRPr="00DA71D9">
        <w:rPr>
          <w:rFonts w:ascii="Simplified Arabic" w:eastAsia="Sakkal Majalla" w:hAnsi="Simplified Arabic" w:cs="Simplified Arabic" w:hint="cs"/>
          <w:b/>
          <w:bCs/>
          <w:sz w:val="32"/>
          <w:szCs w:val="32"/>
          <w:rtl/>
        </w:rPr>
        <w:t>،</w:t>
      </w:r>
      <w:proofErr w:type="gramEnd"/>
      <w:r w:rsidRPr="00DA71D9">
        <w:rPr>
          <w:rFonts w:ascii="Simplified Arabic" w:eastAsia="Sakkal Majalla" w:hAnsi="Simplified Arabic" w:cs="Simplified Arabic" w:hint="cs"/>
          <w:b/>
          <w:bCs/>
          <w:sz w:val="32"/>
          <w:szCs w:val="32"/>
          <w:rtl/>
        </w:rPr>
        <w:t xml:space="preserve"> 2019)</w:t>
      </w:r>
    </w:p>
    <w:p w14:paraId="0E232922" w14:textId="341FA19B" w:rsidR="00C816F7" w:rsidRDefault="00C816F7" w:rsidP="00770CAC">
      <w:pPr>
        <w:pStyle w:val="a5"/>
        <w:spacing w:before="120" w:after="120" w:line="240" w:lineRule="auto"/>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الشهري، المجلة العربية للإدارة 39 (3)</w:t>
      </w:r>
    </w:p>
    <w:p w14:paraId="3C877546" w14:textId="77777777" w:rsidR="000826AB" w:rsidRPr="00C816F7" w:rsidRDefault="000826AB" w:rsidP="00770CAC">
      <w:pPr>
        <w:pStyle w:val="a5"/>
        <w:spacing w:before="120" w:after="120" w:line="240" w:lineRule="auto"/>
        <w:rPr>
          <w:rFonts w:ascii="Simplified Arabic" w:eastAsia="Sakkal Majalla" w:hAnsi="Simplified Arabic" w:cs="Simplified Arabic"/>
          <w:sz w:val="32"/>
          <w:szCs w:val="32"/>
          <w:rtl/>
        </w:rPr>
      </w:pPr>
    </w:p>
    <w:p w14:paraId="76CA7035" w14:textId="7BF5BF6C" w:rsidR="00AF0A60" w:rsidRPr="00C816F7" w:rsidRDefault="00AF0A60" w:rsidP="00770CAC">
      <w:pPr>
        <w:pStyle w:val="a5"/>
        <w:numPr>
          <w:ilvl w:val="0"/>
          <w:numId w:val="8"/>
        </w:numPr>
        <w:spacing w:before="120" w:after="120" w:line="240" w:lineRule="auto"/>
        <w:rPr>
          <w:rFonts w:ascii="Simplified Arabic" w:eastAsia="Sakkal Majalla" w:hAnsi="Simplified Arabic" w:cs="Simplified Arabic"/>
          <w:sz w:val="32"/>
          <w:szCs w:val="32"/>
        </w:rPr>
      </w:pPr>
      <w:r w:rsidRPr="009C3159">
        <w:rPr>
          <w:rFonts w:ascii="Simplified Arabic" w:eastAsia="Sakkal Majalla" w:hAnsi="Simplified Arabic" w:cs="Simplified Arabic" w:hint="cs"/>
          <w:b/>
          <w:bCs/>
          <w:sz w:val="32"/>
          <w:szCs w:val="32"/>
          <w:rtl/>
        </w:rPr>
        <w:t>(</w:t>
      </w:r>
      <w:r w:rsidRPr="009C3159">
        <w:rPr>
          <w:rFonts w:ascii="Simplified Arabic" w:eastAsia="Sakkal Majalla" w:hAnsi="Simplified Arabic" w:cs="Simplified Arabic"/>
          <w:b/>
          <w:bCs/>
          <w:sz w:val="32"/>
          <w:szCs w:val="32"/>
          <w:rtl/>
        </w:rPr>
        <w:t xml:space="preserve">عماد عوض </w:t>
      </w:r>
      <w:proofErr w:type="gramStart"/>
      <w:r w:rsidRPr="009C3159">
        <w:rPr>
          <w:rFonts w:ascii="Simplified Arabic" w:eastAsia="Sakkal Majalla" w:hAnsi="Simplified Arabic" w:cs="Simplified Arabic"/>
          <w:b/>
          <w:bCs/>
          <w:sz w:val="32"/>
          <w:szCs w:val="32"/>
          <w:rtl/>
        </w:rPr>
        <w:t xml:space="preserve">الشاويش </w:t>
      </w:r>
      <w:r w:rsidRPr="009C3159">
        <w:rPr>
          <w:rFonts w:ascii="Simplified Arabic" w:eastAsia="Sakkal Majalla" w:hAnsi="Simplified Arabic" w:cs="Simplified Arabic" w:hint="cs"/>
          <w:b/>
          <w:bCs/>
          <w:sz w:val="32"/>
          <w:szCs w:val="32"/>
          <w:rtl/>
        </w:rPr>
        <w:t>،</w:t>
      </w:r>
      <w:proofErr w:type="gramEnd"/>
      <w:r w:rsidRPr="009C3159">
        <w:rPr>
          <w:rFonts w:ascii="Simplified Arabic" w:eastAsia="Sakkal Majalla" w:hAnsi="Simplified Arabic" w:cs="Simplified Arabic" w:hint="cs"/>
          <w:b/>
          <w:bCs/>
          <w:sz w:val="32"/>
          <w:szCs w:val="32"/>
          <w:rtl/>
        </w:rPr>
        <w:t xml:space="preserve"> 2022)</w:t>
      </w:r>
    </w:p>
    <w:p w14:paraId="1DBD86D3" w14:textId="648D6C86" w:rsidR="00C816F7" w:rsidRDefault="00C816F7" w:rsidP="00770CAC">
      <w:pPr>
        <w:pStyle w:val="a5"/>
        <w:spacing w:before="120" w:after="120" w:line="240" w:lineRule="auto"/>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xml:space="preserve">المجلة العربية للنشر العلمي، العدد 47، تاريخ الإصدار: 2 أيلول 2022 </w:t>
      </w:r>
    </w:p>
    <w:p w14:paraId="20893550" w14:textId="117EB063" w:rsidR="00C816F7" w:rsidRDefault="00C816F7" w:rsidP="00770CAC">
      <w:pPr>
        <w:pStyle w:val="a5"/>
        <w:spacing w:before="120" w:after="120" w:line="240" w:lineRule="auto"/>
        <w:rPr>
          <w:rFonts w:ascii="Simplified Arabic" w:eastAsia="Sakkal Majalla" w:hAnsi="Simplified Arabic" w:cs="Simplified Arabic"/>
          <w:sz w:val="32"/>
          <w:szCs w:val="32"/>
          <w:rtl/>
        </w:rPr>
      </w:pPr>
      <w:r>
        <w:t xml:space="preserve">ISSN: 2663-5798     </w:t>
      </w:r>
      <w:r>
        <w:tab/>
      </w:r>
      <w:r>
        <w:tab/>
      </w:r>
      <w:r>
        <w:tab/>
      </w:r>
      <w:r>
        <w:tab/>
      </w:r>
      <w:r>
        <w:tab/>
      </w:r>
      <w:r>
        <w:tab/>
        <w:t xml:space="preserve"> www.ajsp.net</w:t>
      </w:r>
    </w:p>
    <w:p w14:paraId="51B719C2" w14:textId="77777777" w:rsidR="00C816F7" w:rsidRPr="00C816F7" w:rsidRDefault="00C816F7" w:rsidP="00770CAC">
      <w:pPr>
        <w:pStyle w:val="a5"/>
        <w:spacing w:before="120" w:after="120" w:line="240" w:lineRule="auto"/>
        <w:rPr>
          <w:rFonts w:ascii="Simplified Arabic" w:eastAsia="Sakkal Majalla" w:hAnsi="Simplified Arabic" w:cs="Simplified Arabic"/>
          <w:sz w:val="32"/>
          <w:szCs w:val="32"/>
          <w:rtl/>
        </w:rPr>
      </w:pPr>
    </w:p>
    <w:p w14:paraId="1E4CFC31" w14:textId="77777777" w:rsidR="00C816F7" w:rsidRDefault="00C816F7" w:rsidP="00770CAC">
      <w:pPr>
        <w:bidi w:val="0"/>
        <w:spacing w:before="120" w:after="120" w:line="240" w:lineRule="auto"/>
        <w:rPr>
          <w:rFonts w:ascii="Simplified Arabic" w:eastAsia="Sakkal Majalla" w:hAnsi="Simplified Arabic" w:cs="Simplified Arabic"/>
          <w:sz w:val="32"/>
          <w:szCs w:val="32"/>
          <w:rtl/>
        </w:rPr>
      </w:pPr>
      <w:r>
        <w:rPr>
          <w:rFonts w:ascii="Simplified Arabic" w:eastAsia="Sakkal Majalla" w:hAnsi="Simplified Arabic" w:cs="Simplified Arabic"/>
          <w:sz w:val="32"/>
          <w:szCs w:val="32"/>
          <w:rtl/>
        </w:rPr>
        <w:br w:type="page"/>
      </w:r>
    </w:p>
    <w:p w14:paraId="6FA2FBBB" w14:textId="77777777" w:rsidR="000826AB" w:rsidRDefault="000826AB" w:rsidP="00770CAC">
      <w:pPr>
        <w:spacing w:before="120" w:after="120" w:line="240" w:lineRule="auto"/>
        <w:rPr>
          <w:rFonts w:ascii="Simplified Arabic" w:eastAsia="Sakkal Majalla" w:hAnsi="Simplified Arabic" w:cs="Simplified Arabic"/>
          <w:sz w:val="32"/>
          <w:szCs w:val="32"/>
          <w:rtl/>
        </w:rPr>
      </w:pPr>
    </w:p>
    <w:p w14:paraId="16D281A5" w14:textId="5AA016F0" w:rsidR="00AF0A60" w:rsidRPr="00DF1F28" w:rsidRDefault="00AF0A60" w:rsidP="00770CAC">
      <w:pPr>
        <w:spacing w:before="120" w:after="120" w:line="240" w:lineRule="auto"/>
        <w:rPr>
          <w:rFonts w:ascii="Simplified Arabic" w:eastAsia="Sakkal Majalla" w:hAnsi="Simplified Arabic" w:cs="Simplified Arabic"/>
          <w:b/>
          <w:bCs/>
          <w:sz w:val="32"/>
          <w:szCs w:val="32"/>
          <w:u w:val="single"/>
          <w:rtl/>
        </w:rPr>
      </w:pPr>
      <w:r w:rsidRPr="00DF1F28">
        <w:rPr>
          <w:rFonts w:ascii="Simplified Arabic" w:eastAsia="Sakkal Majalla" w:hAnsi="Simplified Arabic" w:cs="Simplified Arabic" w:hint="cs"/>
          <w:b/>
          <w:bCs/>
          <w:sz w:val="32"/>
          <w:szCs w:val="32"/>
          <w:u w:val="single"/>
          <w:rtl/>
        </w:rPr>
        <w:t>ثانيا: المراجع الإنجليزية:</w:t>
      </w:r>
    </w:p>
    <w:p w14:paraId="4A9CE581" w14:textId="77777777" w:rsidR="000826AB" w:rsidRPr="00AF0A60" w:rsidRDefault="000826AB" w:rsidP="00770CAC">
      <w:pPr>
        <w:spacing w:before="120" w:after="120" w:line="240" w:lineRule="auto"/>
        <w:rPr>
          <w:rFonts w:ascii="Simplified Arabic" w:eastAsia="Sakkal Majalla" w:hAnsi="Simplified Arabic" w:cs="Simplified Arabic"/>
          <w:sz w:val="32"/>
          <w:szCs w:val="32"/>
        </w:rPr>
      </w:pPr>
    </w:p>
    <w:p w14:paraId="1C253AE8" w14:textId="0A73A511" w:rsidR="00AF0A60" w:rsidRDefault="00AF0A60" w:rsidP="00770CAC">
      <w:pPr>
        <w:pStyle w:val="a5"/>
        <w:numPr>
          <w:ilvl w:val="0"/>
          <w:numId w:val="8"/>
        </w:numPr>
        <w:spacing w:before="120" w:after="120" w:line="240" w:lineRule="auto"/>
        <w:rPr>
          <w:rFonts w:ascii="Simplified Arabic" w:eastAsia="Sakkal Majalla" w:hAnsi="Simplified Arabic" w:cs="Simplified Arabic"/>
          <w:sz w:val="32"/>
          <w:szCs w:val="32"/>
        </w:rPr>
      </w:pPr>
      <w:r w:rsidRPr="009C3159">
        <w:rPr>
          <w:rFonts w:ascii="Simplified Arabic" w:eastAsia="Sakkal Majalla" w:hAnsi="Simplified Arabic" w:cs="Simplified Arabic" w:hint="cs"/>
          <w:b/>
          <w:bCs/>
          <w:sz w:val="32"/>
          <w:szCs w:val="32"/>
          <w:rtl/>
        </w:rPr>
        <w:t>(</w:t>
      </w:r>
      <w:r>
        <w:rPr>
          <w:rFonts w:ascii="Simplified Arabic" w:eastAsia="Sakkal Majalla" w:hAnsi="Simplified Arabic" w:cs="Simplified Arabic"/>
          <w:b/>
          <w:bCs/>
          <w:sz w:val="32"/>
          <w:szCs w:val="32"/>
        </w:rPr>
        <w:t>Pines</w:t>
      </w:r>
      <w:r w:rsidRPr="00AF62B5">
        <w:rPr>
          <w:rFonts w:ascii="Simplified Arabic" w:eastAsia="Sakkal Majalla" w:hAnsi="Simplified Arabic" w:cs="Simplified Arabic"/>
          <w:b/>
          <w:bCs/>
          <w:sz w:val="32"/>
          <w:szCs w:val="32"/>
        </w:rPr>
        <w:t xml:space="preserve"> and others</w:t>
      </w:r>
      <w:r w:rsidRPr="009C3159">
        <w:rPr>
          <w:rFonts w:ascii="Simplified Arabic" w:eastAsia="Sakkal Majalla" w:hAnsi="Simplified Arabic" w:cs="Simplified Arabic" w:hint="cs"/>
          <w:b/>
          <w:bCs/>
          <w:sz w:val="32"/>
          <w:szCs w:val="32"/>
          <w:rtl/>
        </w:rPr>
        <w:t xml:space="preserve">، </w:t>
      </w:r>
      <w:r>
        <w:rPr>
          <w:rFonts w:ascii="Simplified Arabic" w:eastAsia="Sakkal Majalla" w:hAnsi="Simplified Arabic" w:cs="Simplified Arabic"/>
          <w:b/>
          <w:bCs/>
          <w:sz w:val="32"/>
          <w:szCs w:val="32"/>
        </w:rPr>
        <w:t>2008</w:t>
      </w:r>
      <w:r w:rsidRPr="009C3159">
        <w:rPr>
          <w:rFonts w:ascii="Simplified Arabic" w:eastAsia="Sakkal Majalla" w:hAnsi="Simplified Arabic" w:cs="Simplified Arabic" w:hint="cs"/>
          <w:b/>
          <w:bCs/>
          <w:sz w:val="32"/>
          <w:szCs w:val="32"/>
          <w:rtl/>
        </w:rPr>
        <w:t>)</w:t>
      </w:r>
    </w:p>
    <w:p w14:paraId="119038AC" w14:textId="35201C6B" w:rsidR="00C816F7" w:rsidRDefault="00770CAC" w:rsidP="00770CAC">
      <w:pPr>
        <w:pStyle w:val="a5"/>
        <w:spacing w:before="120" w:after="120" w:line="240" w:lineRule="auto"/>
        <w:rPr>
          <w:rFonts w:ascii="Simplified Arabic" w:eastAsia="Sakkal Majalla" w:hAnsi="Simplified Arabic" w:cs="Simplified Arabic"/>
          <w:sz w:val="28"/>
          <w:szCs w:val="28"/>
          <w:rtl/>
        </w:rPr>
      </w:pPr>
      <w:r w:rsidRPr="00770CAC">
        <w:rPr>
          <w:rFonts w:ascii="Simplified Arabic" w:eastAsia="Sakkal Majalla" w:hAnsi="Simplified Arabic" w:cs="Simplified Arabic"/>
          <w:sz w:val="28"/>
          <w:szCs w:val="28"/>
        </w:rPr>
        <w:t xml:space="preserve">Pines, J. M., </w:t>
      </w:r>
      <w:proofErr w:type="spellStart"/>
      <w:r w:rsidRPr="00770CAC">
        <w:rPr>
          <w:rFonts w:ascii="Simplified Arabic" w:eastAsia="Sakkal Majalla" w:hAnsi="Simplified Arabic" w:cs="Simplified Arabic"/>
          <w:sz w:val="28"/>
          <w:szCs w:val="28"/>
        </w:rPr>
        <w:t>Iyer</w:t>
      </w:r>
      <w:proofErr w:type="spellEnd"/>
      <w:r w:rsidRPr="00770CAC">
        <w:rPr>
          <w:rFonts w:ascii="Simplified Arabic" w:eastAsia="Sakkal Majalla" w:hAnsi="Simplified Arabic" w:cs="Simplified Arabic"/>
          <w:sz w:val="28"/>
          <w:szCs w:val="28"/>
        </w:rPr>
        <w:t xml:space="preserve">, S., </w:t>
      </w:r>
      <w:proofErr w:type="spellStart"/>
      <w:r w:rsidRPr="00770CAC">
        <w:rPr>
          <w:rFonts w:ascii="Simplified Arabic" w:eastAsia="Sakkal Majalla" w:hAnsi="Simplified Arabic" w:cs="Simplified Arabic"/>
          <w:sz w:val="28"/>
          <w:szCs w:val="28"/>
        </w:rPr>
        <w:t>Disbot</w:t>
      </w:r>
      <w:proofErr w:type="spellEnd"/>
      <w:r w:rsidRPr="00770CAC">
        <w:rPr>
          <w:rFonts w:ascii="Simplified Arabic" w:eastAsia="Sakkal Majalla" w:hAnsi="Simplified Arabic" w:cs="Simplified Arabic"/>
          <w:sz w:val="28"/>
          <w:szCs w:val="28"/>
        </w:rPr>
        <w:t xml:space="preserve">, M., Hollander, J. E., </w:t>
      </w:r>
      <w:proofErr w:type="spellStart"/>
      <w:r w:rsidRPr="00770CAC">
        <w:rPr>
          <w:rFonts w:ascii="Simplified Arabic" w:eastAsia="Sakkal Majalla" w:hAnsi="Simplified Arabic" w:cs="Simplified Arabic"/>
          <w:sz w:val="28"/>
          <w:szCs w:val="28"/>
        </w:rPr>
        <w:t>Shofer</w:t>
      </w:r>
      <w:proofErr w:type="spellEnd"/>
      <w:r w:rsidRPr="00770CAC">
        <w:rPr>
          <w:rFonts w:ascii="Simplified Arabic" w:eastAsia="Sakkal Majalla" w:hAnsi="Simplified Arabic" w:cs="Simplified Arabic"/>
          <w:sz w:val="28"/>
          <w:szCs w:val="28"/>
        </w:rPr>
        <w:t xml:space="preserve">, F. S., &amp; </w:t>
      </w:r>
      <w:proofErr w:type="spellStart"/>
      <w:r w:rsidRPr="00770CAC">
        <w:rPr>
          <w:rFonts w:ascii="Simplified Arabic" w:eastAsia="Sakkal Majalla" w:hAnsi="Simplified Arabic" w:cs="Simplified Arabic"/>
          <w:sz w:val="28"/>
          <w:szCs w:val="28"/>
        </w:rPr>
        <w:t>Datner</w:t>
      </w:r>
      <w:proofErr w:type="spellEnd"/>
      <w:r w:rsidRPr="00770CAC">
        <w:rPr>
          <w:rFonts w:ascii="Simplified Arabic" w:eastAsia="Sakkal Majalla" w:hAnsi="Simplified Arabic" w:cs="Simplified Arabic"/>
          <w:sz w:val="28"/>
          <w:szCs w:val="28"/>
        </w:rPr>
        <w:t>, E. M. (2008). The effect of emergency department crowding on patient satisfaction for admitted patients. Academic Emergency Medicine, 15(9), 825-831</w:t>
      </w:r>
      <w:r w:rsidRPr="00770CAC">
        <w:rPr>
          <w:rFonts w:ascii="Simplified Arabic" w:eastAsia="Sakkal Majalla" w:hAnsi="Simplified Arabic" w:cs="Simplified Arabic"/>
          <w:sz w:val="28"/>
          <w:szCs w:val="28"/>
          <w:rtl/>
        </w:rPr>
        <w:t>.</w:t>
      </w:r>
    </w:p>
    <w:p w14:paraId="2BEF1109" w14:textId="77777777" w:rsidR="000826AB" w:rsidRPr="00770CAC" w:rsidRDefault="000826AB" w:rsidP="00770CAC">
      <w:pPr>
        <w:pStyle w:val="a5"/>
        <w:spacing w:before="120" w:after="120" w:line="240" w:lineRule="auto"/>
        <w:rPr>
          <w:rFonts w:ascii="Simplified Arabic" w:eastAsia="Sakkal Majalla" w:hAnsi="Simplified Arabic" w:cs="Simplified Arabic"/>
          <w:sz w:val="28"/>
          <w:szCs w:val="28"/>
        </w:rPr>
      </w:pPr>
    </w:p>
    <w:p w14:paraId="00A1571A" w14:textId="207880A8" w:rsidR="00AF0A60" w:rsidRDefault="00AF0A60" w:rsidP="00770CAC">
      <w:pPr>
        <w:pStyle w:val="a5"/>
        <w:numPr>
          <w:ilvl w:val="0"/>
          <w:numId w:val="8"/>
        </w:numPr>
        <w:spacing w:before="120" w:after="120" w:line="240" w:lineRule="auto"/>
        <w:rPr>
          <w:rFonts w:ascii="Simplified Arabic" w:eastAsia="Sakkal Majalla" w:hAnsi="Simplified Arabic" w:cs="Simplified Arabic"/>
          <w:sz w:val="32"/>
          <w:szCs w:val="32"/>
        </w:rPr>
      </w:pPr>
      <w:r w:rsidRPr="00AF0A60">
        <w:rPr>
          <w:rFonts w:ascii="Simplified Arabic" w:eastAsia="Sakkal Majalla" w:hAnsi="Simplified Arabic" w:cs="Simplified Arabic" w:hint="cs"/>
          <w:b/>
          <w:bCs/>
          <w:sz w:val="32"/>
          <w:szCs w:val="32"/>
          <w:rtl/>
        </w:rPr>
        <w:t>(</w:t>
      </w:r>
      <w:r w:rsidRPr="00AF0A60">
        <w:rPr>
          <w:rFonts w:ascii="Simplified Arabic" w:eastAsia="Sakkal Majalla" w:hAnsi="Simplified Arabic" w:cs="Simplified Arabic"/>
          <w:b/>
          <w:bCs/>
          <w:sz w:val="32"/>
          <w:szCs w:val="32"/>
        </w:rPr>
        <w:t>Bombard and others</w:t>
      </w:r>
      <w:r w:rsidRPr="00AF0A60">
        <w:rPr>
          <w:rFonts w:ascii="Simplified Arabic" w:eastAsia="Sakkal Majalla" w:hAnsi="Simplified Arabic" w:cs="Simplified Arabic" w:hint="cs"/>
          <w:b/>
          <w:bCs/>
          <w:sz w:val="32"/>
          <w:szCs w:val="32"/>
          <w:rtl/>
        </w:rPr>
        <w:t xml:space="preserve">، </w:t>
      </w:r>
      <w:r w:rsidRPr="00AF0A60">
        <w:rPr>
          <w:rFonts w:ascii="Simplified Arabic" w:eastAsia="Sakkal Majalla" w:hAnsi="Simplified Arabic" w:cs="Simplified Arabic"/>
          <w:b/>
          <w:bCs/>
          <w:sz w:val="32"/>
          <w:szCs w:val="32"/>
        </w:rPr>
        <w:t>2018</w:t>
      </w:r>
      <w:r w:rsidRPr="00AF0A60">
        <w:rPr>
          <w:rFonts w:ascii="Simplified Arabic" w:eastAsia="Sakkal Majalla" w:hAnsi="Simplified Arabic" w:cs="Simplified Arabic" w:hint="cs"/>
          <w:b/>
          <w:bCs/>
          <w:sz w:val="32"/>
          <w:szCs w:val="32"/>
          <w:rtl/>
        </w:rPr>
        <w:t>)</w:t>
      </w:r>
    </w:p>
    <w:p w14:paraId="49EC7D5B" w14:textId="0D6D49C9" w:rsidR="00770CAC" w:rsidRDefault="00770CAC" w:rsidP="00770CAC">
      <w:pPr>
        <w:pStyle w:val="a5"/>
        <w:spacing w:before="120" w:after="120" w:line="240" w:lineRule="auto"/>
        <w:rPr>
          <w:rFonts w:ascii="Simplified Arabic" w:eastAsia="Sakkal Majalla" w:hAnsi="Simplified Arabic" w:cs="Simplified Arabic"/>
          <w:sz w:val="28"/>
          <w:szCs w:val="28"/>
          <w:rtl/>
        </w:rPr>
      </w:pPr>
      <w:r w:rsidRPr="00770CAC">
        <w:rPr>
          <w:rFonts w:ascii="Simplified Arabic" w:eastAsia="Sakkal Majalla" w:hAnsi="Simplified Arabic" w:cs="Simplified Arabic"/>
          <w:sz w:val="28"/>
          <w:szCs w:val="28"/>
        </w:rPr>
        <w:t xml:space="preserve">Bombard, Y., Baker, G. R., Orlando, E., </w:t>
      </w:r>
      <w:proofErr w:type="spellStart"/>
      <w:r w:rsidRPr="00770CAC">
        <w:rPr>
          <w:rFonts w:ascii="Simplified Arabic" w:eastAsia="Sakkal Majalla" w:hAnsi="Simplified Arabic" w:cs="Simplified Arabic"/>
          <w:sz w:val="28"/>
          <w:szCs w:val="28"/>
        </w:rPr>
        <w:t>Fancott</w:t>
      </w:r>
      <w:proofErr w:type="spellEnd"/>
      <w:r w:rsidRPr="00770CAC">
        <w:rPr>
          <w:rFonts w:ascii="Simplified Arabic" w:eastAsia="Sakkal Majalla" w:hAnsi="Simplified Arabic" w:cs="Simplified Arabic"/>
          <w:sz w:val="28"/>
          <w:szCs w:val="28"/>
        </w:rPr>
        <w:t xml:space="preserve">, C., Bhatia, P., </w:t>
      </w:r>
      <w:proofErr w:type="spellStart"/>
      <w:r w:rsidRPr="00770CAC">
        <w:rPr>
          <w:rFonts w:ascii="Simplified Arabic" w:eastAsia="Sakkal Majalla" w:hAnsi="Simplified Arabic" w:cs="Simplified Arabic"/>
          <w:sz w:val="28"/>
          <w:szCs w:val="28"/>
        </w:rPr>
        <w:t>Casalino</w:t>
      </w:r>
      <w:proofErr w:type="spellEnd"/>
      <w:r w:rsidRPr="00770CAC">
        <w:rPr>
          <w:rFonts w:ascii="Simplified Arabic" w:eastAsia="Sakkal Majalla" w:hAnsi="Simplified Arabic" w:cs="Simplified Arabic"/>
          <w:sz w:val="28"/>
          <w:szCs w:val="28"/>
        </w:rPr>
        <w:t xml:space="preserve">, S., ... &amp; </w:t>
      </w:r>
      <w:proofErr w:type="spellStart"/>
      <w:r w:rsidRPr="00770CAC">
        <w:rPr>
          <w:rFonts w:ascii="Simplified Arabic" w:eastAsia="Sakkal Majalla" w:hAnsi="Simplified Arabic" w:cs="Simplified Arabic"/>
          <w:sz w:val="28"/>
          <w:szCs w:val="28"/>
        </w:rPr>
        <w:t>Pomey</w:t>
      </w:r>
      <w:proofErr w:type="spellEnd"/>
      <w:r w:rsidRPr="00770CAC">
        <w:rPr>
          <w:rFonts w:ascii="Simplified Arabic" w:eastAsia="Sakkal Majalla" w:hAnsi="Simplified Arabic" w:cs="Simplified Arabic"/>
          <w:sz w:val="28"/>
          <w:szCs w:val="28"/>
        </w:rPr>
        <w:t>, M. P. (2018). Engaging patients to improve quality of care: a systematic review. Implementation Science, 13(1), 98</w:t>
      </w:r>
      <w:r w:rsidRPr="00770CAC">
        <w:rPr>
          <w:rFonts w:ascii="Simplified Arabic" w:eastAsia="Sakkal Majalla" w:hAnsi="Simplified Arabic" w:cs="Simplified Arabic"/>
          <w:sz w:val="28"/>
          <w:szCs w:val="28"/>
          <w:rtl/>
        </w:rPr>
        <w:t>.</w:t>
      </w:r>
    </w:p>
    <w:p w14:paraId="34B44A62" w14:textId="77777777" w:rsidR="000826AB" w:rsidRPr="00770CAC" w:rsidRDefault="000826AB" w:rsidP="00770CAC">
      <w:pPr>
        <w:pStyle w:val="a5"/>
        <w:spacing w:before="120" w:after="120" w:line="240" w:lineRule="auto"/>
        <w:rPr>
          <w:rFonts w:ascii="Simplified Arabic" w:eastAsia="Sakkal Majalla" w:hAnsi="Simplified Arabic" w:cs="Simplified Arabic"/>
          <w:sz w:val="28"/>
          <w:szCs w:val="28"/>
        </w:rPr>
      </w:pPr>
    </w:p>
    <w:p w14:paraId="6D5DD308" w14:textId="77777777" w:rsidR="00E17DEC" w:rsidRPr="00E17DEC" w:rsidRDefault="00E17DEC" w:rsidP="00770CAC">
      <w:pPr>
        <w:pStyle w:val="a5"/>
        <w:numPr>
          <w:ilvl w:val="0"/>
          <w:numId w:val="8"/>
        </w:numPr>
        <w:spacing w:before="120" w:after="120" w:line="240" w:lineRule="auto"/>
        <w:rPr>
          <w:rFonts w:ascii="Simplified Arabic" w:eastAsia="Sakkal Majalla" w:hAnsi="Simplified Arabic" w:cs="Simplified Arabic"/>
          <w:sz w:val="32"/>
          <w:szCs w:val="32"/>
          <w:rtl/>
        </w:rPr>
      </w:pPr>
      <w:r w:rsidRPr="00E17DEC">
        <w:rPr>
          <w:rFonts w:ascii="Simplified Arabic" w:eastAsia="Sakkal Majalla" w:hAnsi="Simplified Arabic" w:cs="Simplified Arabic" w:hint="cs"/>
          <w:b/>
          <w:bCs/>
          <w:sz w:val="32"/>
          <w:szCs w:val="32"/>
          <w:rtl/>
        </w:rPr>
        <w:t>(</w:t>
      </w:r>
      <w:r w:rsidRPr="00E17DEC">
        <w:rPr>
          <w:rFonts w:ascii="Simplified Arabic" w:eastAsia="Sakkal Majalla" w:hAnsi="Simplified Arabic" w:cs="Simplified Arabic"/>
          <w:b/>
          <w:bCs/>
          <w:sz w:val="32"/>
          <w:szCs w:val="32"/>
        </w:rPr>
        <w:t>Suki et al</w:t>
      </w:r>
      <w:r w:rsidRPr="00E17DEC">
        <w:rPr>
          <w:rFonts w:ascii="Simplified Arabic" w:eastAsia="Sakkal Majalla" w:hAnsi="Simplified Arabic" w:cs="Simplified Arabic" w:hint="cs"/>
          <w:b/>
          <w:bCs/>
          <w:sz w:val="32"/>
          <w:szCs w:val="32"/>
          <w:rtl/>
        </w:rPr>
        <w:t xml:space="preserve">، </w:t>
      </w:r>
      <w:r w:rsidRPr="00E17DEC">
        <w:rPr>
          <w:rFonts w:ascii="Simplified Arabic" w:eastAsia="Sakkal Majalla" w:hAnsi="Simplified Arabic" w:cs="Simplified Arabic"/>
          <w:b/>
          <w:bCs/>
          <w:sz w:val="32"/>
          <w:szCs w:val="32"/>
        </w:rPr>
        <w:t>2011</w:t>
      </w:r>
      <w:r w:rsidRPr="00E17DEC">
        <w:rPr>
          <w:rFonts w:ascii="Simplified Arabic" w:eastAsia="Sakkal Majalla" w:hAnsi="Simplified Arabic" w:cs="Simplified Arabic" w:hint="cs"/>
          <w:b/>
          <w:bCs/>
          <w:sz w:val="32"/>
          <w:szCs w:val="32"/>
          <w:rtl/>
        </w:rPr>
        <w:t>)</w:t>
      </w:r>
    </w:p>
    <w:p w14:paraId="25F2C434" w14:textId="4A3B2442" w:rsidR="00E17DEC" w:rsidRPr="00770CAC" w:rsidRDefault="00770CAC" w:rsidP="00770CAC">
      <w:pPr>
        <w:pStyle w:val="a5"/>
        <w:spacing w:before="120" w:after="120" w:line="240" w:lineRule="auto"/>
        <w:rPr>
          <w:rFonts w:ascii="Simplified Arabic" w:eastAsia="Sakkal Majalla" w:hAnsi="Simplified Arabic" w:cs="Simplified Arabic"/>
          <w:sz w:val="28"/>
          <w:szCs w:val="28"/>
        </w:rPr>
      </w:pPr>
      <w:r w:rsidRPr="00770CAC">
        <w:rPr>
          <w:rFonts w:ascii="Simplified Arabic" w:eastAsia="Sakkal Majalla" w:hAnsi="Simplified Arabic" w:cs="Simplified Arabic"/>
          <w:sz w:val="28"/>
          <w:szCs w:val="28"/>
        </w:rPr>
        <w:t xml:space="preserve">Suki, N. M., Lian, J. C., &amp; Suki, N. M. (2011). Do patients' perceptions exceed their expectations in private healthcare </w:t>
      </w:r>
      <w:proofErr w:type="gramStart"/>
      <w:r w:rsidRPr="00770CAC">
        <w:rPr>
          <w:rFonts w:ascii="Simplified Arabic" w:eastAsia="Sakkal Majalla" w:hAnsi="Simplified Arabic" w:cs="Simplified Arabic"/>
          <w:sz w:val="28"/>
          <w:szCs w:val="28"/>
        </w:rPr>
        <w:t>settings?.</w:t>
      </w:r>
      <w:proofErr w:type="gramEnd"/>
      <w:r w:rsidRPr="00770CAC">
        <w:rPr>
          <w:rFonts w:ascii="Simplified Arabic" w:eastAsia="Sakkal Majalla" w:hAnsi="Simplified Arabic" w:cs="Simplified Arabic"/>
          <w:sz w:val="28"/>
          <w:szCs w:val="28"/>
        </w:rPr>
        <w:t xml:space="preserve"> BMC Health Services Research, 11(1), 1-10</w:t>
      </w:r>
      <w:r w:rsidRPr="00770CAC">
        <w:rPr>
          <w:rFonts w:ascii="Simplified Arabic" w:eastAsia="Sakkal Majalla" w:hAnsi="Simplified Arabic" w:cs="Simplified Arabic"/>
          <w:sz w:val="28"/>
          <w:szCs w:val="28"/>
          <w:rtl/>
        </w:rPr>
        <w:t>.</w:t>
      </w:r>
    </w:p>
    <w:p w14:paraId="0EB003FE" w14:textId="1965D412" w:rsidR="00397507" w:rsidRPr="00397507" w:rsidRDefault="00B24D05" w:rsidP="00397507">
      <w:pPr>
        <w:rPr>
          <w:rFonts w:ascii="Simplified Arabic" w:eastAsia="Sakkal Majalla" w:hAnsi="Simplified Arabic" w:cs="Simplified Arabic"/>
          <w:kern w:val="0"/>
          <w:sz w:val="32"/>
          <w:szCs w:val="32"/>
          <w:rtl/>
          <w14:ligatures w14:val="none"/>
        </w:rPr>
      </w:pPr>
      <w:r>
        <w:rPr>
          <w:rFonts w:ascii="Simplified Arabic" w:eastAsia="Sakkal Majalla" w:hAnsi="Simplified Arabic" w:cs="Simplified Arabic"/>
          <w:sz w:val="32"/>
          <w:szCs w:val="32"/>
          <w:rtl/>
        </w:rPr>
        <w:br w:type="page"/>
      </w:r>
      <w:r w:rsidR="00397507">
        <w:rPr>
          <w:rFonts w:ascii="Simplified Arabic" w:eastAsia="Sakkal Majalla" w:hAnsi="Simplified Arabic" w:cs="Simplified Arabic"/>
          <w:noProof/>
          <w:sz w:val="32"/>
          <w:szCs w:val="32"/>
        </w:rPr>
        <w:lastRenderedPageBreak/>
        <mc:AlternateContent>
          <mc:Choice Requires="wps">
            <w:drawing>
              <wp:anchor distT="0" distB="0" distL="114300" distR="114300" simplePos="0" relativeHeight="251680768" behindDoc="0" locked="0" layoutInCell="1" allowOverlap="1" wp14:anchorId="68AF2985" wp14:editId="3B124CAF">
                <wp:simplePos x="0" y="0"/>
                <wp:positionH relativeFrom="margin">
                  <wp:align>center</wp:align>
                </wp:positionH>
                <wp:positionV relativeFrom="margin">
                  <wp:align>center</wp:align>
                </wp:positionV>
                <wp:extent cx="3411109" cy="1916264"/>
                <wp:effectExtent l="0" t="0" r="18415" b="27305"/>
                <wp:wrapSquare wrapText="bothSides"/>
                <wp:docPr id="28" name="مربع نص 28"/>
                <wp:cNvGraphicFramePr/>
                <a:graphic xmlns:a="http://schemas.openxmlformats.org/drawingml/2006/main">
                  <a:graphicData uri="http://schemas.microsoft.com/office/word/2010/wordprocessingShape">
                    <wps:wsp>
                      <wps:cNvSpPr txBox="1"/>
                      <wps:spPr>
                        <a:xfrm>
                          <a:off x="0" y="0"/>
                          <a:ext cx="3411109" cy="1916264"/>
                        </a:xfrm>
                        <a:prstGeom prst="rect">
                          <a:avLst/>
                        </a:prstGeom>
                        <a:solidFill>
                          <a:schemeClr val="lt1"/>
                        </a:solidFill>
                        <a:ln w="6350">
                          <a:solidFill>
                            <a:prstClr val="black"/>
                          </a:solidFill>
                        </a:ln>
                      </wps:spPr>
                      <wps:txbx>
                        <w:txbxContent>
                          <w:p w14:paraId="7A9A2F3E" w14:textId="7D1B3FA7" w:rsidR="00F22EBD" w:rsidRPr="00FF62C5" w:rsidRDefault="00F22EBD" w:rsidP="00397507">
                            <w:pPr>
                              <w:pStyle w:val="a5"/>
                              <w:spacing w:before="120" w:after="120" w:line="240" w:lineRule="auto"/>
                              <w:ind w:left="-32"/>
                              <w:jc w:val="center"/>
                              <w:rPr>
                                <w:rFonts w:ascii="Simplified Arabic" w:eastAsia="Sakkal Majalla" w:hAnsi="Simplified Arabic" w:cs="Simplified Arabic"/>
                                <w:b/>
                                <w:bCs/>
                                <w:sz w:val="72"/>
                                <w:szCs w:val="72"/>
                                <w:u w:val="single"/>
                              </w:rPr>
                            </w:pPr>
                            <w:r>
                              <w:rPr>
                                <w:rFonts w:ascii="Simplified Arabic" w:eastAsia="Sakkal Majalla" w:hAnsi="Simplified Arabic" w:cs="Simplified Arabic" w:hint="cs"/>
                                <w:b/>
                                <w:bCs/>
                                <w:sz w:val="72"/>
                                <w:szCs w:val="72"/>
                                <w:u w:val="single"/>
                                <w:rtl/>
                              </w:rPr>
                              <w:t>الملاحق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8AF2985" id="مربع نص 28" o:spid="_x0000_s1037" type="#_x0000_t202" style="position:absolute;left:0;text-align:left;margin-left:0;margin-top:0;width:268.6pt;height:150.9pt;z-index:251680768;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" fillcolor="white [3201]" strokeweight=".5pt">
                <v:textbox>
                  <w:txbxContent>
                    <w:p w14:paraId="7A9A2F3E" w14:textId="7D1B3FA7" w:rsidR="00F22EBD" w:rsidRPr="00FF62C5" w:rsidRDefault="00F22EBD" w:rsidP="00397507">
                      <w:pPr>
                        <w:pStyle w:val="a5"/>
                        <w:spacing w:before="120" w:after="120" w:line="240" w:lineRule="auto"/>
                        <w:ind w:left="-32"/>
                        <w:jc w:val="center"/>
                        <w:rPr>
                          <w:rFonts w:ascii="Simplified Arabic" w:eastAsia="Sakkal Majalla" w:hAnsi="Simplified Arabic" w:cs="Simplified Arabic"/>
                          <w:b/>
                          <w:bCs/>
                          <w:sz w:val="72"/>
                          <w:szCs w:val="72"/>
                          <w:u w:val="single"/>
                        </w:rPr>
                      </w:pPr>
                      <w:r>
                        <w:rPr>
                          <w:rFonts w:ascii="Simplified Arabic" w:eastAsia="Sakkal Majalla" w:hAnsi="Simplified Arabic" w:cs="Simplified Arabic" w:hint="cs"/>
                          <w:b/>
                          <w:bCs/>
                          <w:sz w:val="72"/>
                          <w:szCs w:val="72"/>
                          <w:u w:val="single"/>
                          <w:rtl/>
                        </w:rPr>
                        <w:t>الملاحق</w:t>
                      </w:r>
                    </w:p>
                  </w:txbxContent>
                </v:textbox>
                <w10:wrap type="square" anchorx="margin" anchory="margin"/>
              </v:shape>
            </w:pict>
          </mc:Fallback>
        </mc:AlternateContent>
      </w:r>
      <w:r w:rsidR="00397507">
        <w:rPr>
          <w:rFonts w:ascii="Simplified Arabic" w:eastAsia="Sakkal Majalla" w:hAnsi="Simplified Arabic" w:cs="Simplified Arabic"/>
          <w:sz w:val="32"/>
          <w:szCs w:val="32"/>
          <w:rtl/>
        </w:rPr>
        <w:br w:type="page"/>
      </w:r>
    </w:p>
    <w:p w14:paraId="504A81DB" w14:textId="760834F4" w:rsidR="000826AB" w:rsidRPr="00397507" w:rsidRDefault="00397507" w:rsidP="00397507">
      <w:pPr>
        <w:jc w:val="center"/>
        <w:rPr>
          <w:rFonts w:ascii="Simplified Arabic" w:eastAsia="Sakkal Majalla" w:hAnsi="Simplified Arabic" w:cs="Simplified Arabic"/>
          <w:b/>
          <w:bCs/>
          <w:sz w:val="32"/>
          <w:szCs w:val="32"/>
          <w:u w:val="single"/>
          <w:rtl/>
        </w:rPr>
      </w:pPr>
      <w:r w:rsidRPr="00397507">
        <w:rPr>
          <w:rFonts w:ascii="Simplified Arabic" w:eastAsia="Sakkal Majalla" w:hAnsi="Simplified Arabic" w:cs="Simplified Arabic" w:hint="cs"/>
          <w:b/>
          <w:bCs/>
          <w:sz w:val="32"/>
          <w:szCs w:val="32"/>
          <w:u w:val="single"/>
          <w:rtl/>
        </w:rPr>
        <w:lastRenderedPageBreak/>
        <w:t>الملاحق</w:t>
      </w:r>
    </w:p>
    <w:p w14:paraId="5E517527" w14:textId="77777777" w:rsidR="00397507" w:rsidRDefault="00397507" w:rsidP="000826AB">
      <w:pPr>
        <w:rPr>
          <w:rFonts w:ascii="Simplified Arabic" w:eastAsia="Sakkal Majalla" w:hAnsi="Simplified Arabic" w:cs="Simplified Arabic"/>
          <w:sz w:val="32"/>
          <w:szCs w:val="32"/>
          <w:rtl/>
        </w:rPr>
      </w:pPr>
    </w:p>
    <w:p w14:paraId="1195DB80" w14:textId="77777777" w:rsidR="000826AB" w:rsidRDefault="000826AB" w:rsidP="000826AB">
      <w:pPr>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رؤية السعودية 2030</w:t>
      </w:r>
    </w:p>
    <w:p w14:paraId="3D128821" w14:textId="77777777" w:rsidR="000826AB" w:rsidRDefault="00F22EBD" w:rsidP="000826AB">
      <w:pPr>
        <w:rPr>
          <w:rFonts w:ascii="Simplified Arabic" w:eastAsia="Sakkal Majalla" w:hAnsi="Simplified Arabic" w:cs="Simplified Arabic"/>
          <w:sz w:val="32"/>
          <w:szCs w:val="32"/>
          <w:rtl/>
        </w:rPr>
      </w:pPr>
      <w:hyperlink r:id="rId10" w:history="1">
        <w:r w:rsidR="000826AB" w:rsidRPr="00B23A3F">
          <w:rPr>
            <w:rStyle w:val="Hyperlink"/>
            <w:rFonts w:ascii="Simplified Arabic" w:eastAsia="Sakkal Majalla" w:hAnsi="Simplified Arabic" w:cs="Simplified Arabic"/>
            <w:sz w:val="32"/>
            <w:szCs w:val="32"/>
          </w:rPr>
          <w:t>https://www.vision2030.gov.sa</w:t>
        </w:r>
        <w:r w:rsidR="000826AB" w:rsidRPr="00B23A3F">
          <w:rPr>
            <w:rStyle w:val="Hyperlink"/>
            <w:rFonts w:ascii="Simplified Arabic" w:eastAsia="Sakkal Majalla" w:hAnsi="Simplified Arabic" w:cs="Simplified Arabic"/>
            <w:sz w:val="32"/>
            <w:szCs w:val="32"/>
            <w:rtl/>
          </w:rPr>
          <w:t>/</w:t>
        </w:r>
      </w:hyperlink>
    </w:p>
    <w:p w14:paraId="0AFD3089" w14:textId="77777777" w:rsidR="000826AB" w:rsidRDefault="000826AB" w:rsidP="000826AB">
      <w:pPr>
        <w:rPr>
          <w:rFonts w:ascii="Simplified Arabic" w:eastAsia="Sakkal Majalla" w:hAnsi="Simplified Arabic" w:cs="Simplified Arabic"/>
          <w:sz w:val="32"/>
          <w:szCs w:val="32"/>
          <w:rtl/>
        </w:rPr>
      </w:pPr>
    </w:p>
    <w:p w14:paraId="2E3BA361" w14:textId="77777777" w:rsidR="000826AB" w:rsidRDefault="000826AB" w:rsidP="000826AB">
      <w:pPr>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xml:space="preserve">- هيئة الهلال الأحمر السعودي </w:t>
      </w:r>
      <w:r>
        <w:rPr>
          <w:rFonts w:ascii="Simplified Arabic" w:eastAsia="Sakkal Majalla" w:hAnsi="Simplified Arabic" w:cs="Simplified Arabic"/>
          <w:sz w:val="32"/>
          <w:szCs w:val="32"/>
          <w:rtl/>
        </w:rPr>
        <w:tab/>
      </w:r>
    </w:p>
    <w:p w14:paraId="40F78F23" w14:textId="77777777" w:rsidR="000826AB" w:rsidRDefault="00F22EBD" w:rsidP="000826AB">
      <w:pPr>
        <w:rPr>
          <w:rFonts w:ascii="Simplified Arabic" w:eastAsia="Sakkal Majalla" w:hAnsi="Simplified Arabic" w:cs="Simplified Arabic"/>
          <w:sz w:val="32"/>
          <w:szCs w:val="32"/>
          <w:rtl/>
        </w:rPr>
      </w:pPr>
      <w:hyperlink r:id="rId11" w:history="1">
        <w:r w:rsidR="000826AB" w:rsidRPr="00B23A3F">
          <w:rPr>
            <w:rStyle w:val="Hyperlink"/>
            <w:rFonts w:ascii="Simplified Arabic" w:eastAsia="Sakkal Majalla" w:hAnsi="Simplified Arabic" w:cs="Simplified Arabic"/>
            <w:sz w:val="32"/>
            <w:szCs w:val="32"/>
          </w:rPr>
          <w:t>https://www.srca.org.sa</w:t>
        </w:r>
        <w:r w:rsidR="000826AB" w:rsidRPr="00B23A3F">
          <w:rPr>
            <w:rStyle w:val="Hyperlink"/>
            <w:rFonts w:ascii="Simplified Arabic" w:eastAsia="Sakkal Majalla" w:hAnsi="Simplified Arabic" w:cs="Simplified Arabic"/>
            <w:sz w:val="32"/>
            <w:szCs w:val="32"/>
            <w:rtl/>
          </w:rPr>
          <w:t>/</w:t>
        </w:r>
      </w:hyperlink>
    </w:p>
    <w:p w14:paraId="743B15D1" w14:textId="77777777" w:rsidR="000826AB" w:rsidRDefault="000826AB" w:rsidP="000826AB">
      <w:pPr>
        <w:rPr>
          <w:rFonts w:ascii="Simplified Arabic" w:eastAsia="Sakkal Majalla" w:hAnsi="Simplified Arabic" w:cs="Simplified Arabic"/>
          <w:sz w:val="32"/>
          <w:szCs w:val="32"/>
          <w:rtl/>
        </w:rPr>
      </w:pPr>
    </w:p>
    <w:p w14:paraId="19C0E68B" w14:textId="77777777" w:rsidR="000826AB" w:rsidRDefault="000826AB" w:rsidP="000826AB">
      <w:pPr>
        <w:rPr>
          <w:rFonts w:ascii="Simplified Arabic" w:eastAsia="Sakkal Majalla" w:hAnsi="Simplified Arabic" w:cs="Simplified Arabic"/>
          <w:sz w:val="32"/>
          <w:szCs w:val="32"/>
          <w:rtl/>
        </w:rPr>
      </w:pPr>
      <w:r>
        <w:rPr>
          <w:rFonts w:ascii="Simplified Arabic" w:eastAsia="Sakkal Majalla" w:hAnsi="Simplified Arabic" w:cs="Simplified Arabic" w:hint="cs"/>
          <w:sz w:val="32"/>
          <w:szCs w:val="32"/>
          <w:rtl/>
        </w:rPr>
        <w:t>- وزارة الصحة السعودية</w:t>
      </w:r>
      <w:r>
        <w:rPr>
          <w:rFonts w:ascii="Simplified Arabic" w:eastAsia="Sakkal Majalla" w:hAnsi="Simplified Arabic" w:cs="Simplified Arabic"/>
          <w:sz w:val="32"/>
          <w:szCs w:val="32"/>
          <w:rtl/>
        </w:rPr>
        <w:tab/>
      </w:r>
    </w:p>
    <w:p w14:paraId="18592077" w14:textId="77777777" w:rsidR="000826AB" w:rsidRDefault="00F22EBD" w:rsidP="000826AB">
      <w:pPr>
        <w:rPr>
          <w:rFonts w:ascii="Simplified Arabic" w:eastAsia="Sakkal Majalla" w:hAnsi="Simplified Arabic" w:cs="Simplified Arabic"/>
          <w:sz w:val="32"/>
          <w:szCs w:val="32"/>
          <w:rtl/>
        </w:rPr>
      </w:pPr>
      <w:hyperlink r:id="rId12" w:history="1">
        <w:r w:rsidR="000826AB" w:rsidRPr="00B23A3F">
          <w:rPr>
            <w:rStyle w:val="Hyperlink"/>
            <w:rFonts w:ascii="Simplified Arabic" w:eastAsia="Sakkal Majalla" w:hAnsi="Simplified Arabic" w:cs="Simplified Arabic"/>
            <w:sz w:val="32"/>
            <w:szCs w:val="32"/>
          </w:rPr>
          <w:t>https://www.moh.gov.sa</w:t>
        </w:r>
        <w:r w:rsidR="000826AB" w:rsidRPr="00B23A3F">
          <w:rPr>
            <w:rStyle w:val="Hyperlink"/>
            <w:rFonts w:ascii="Simplified Arabic" w:eastAsia="Sakkal Majalla" w:hAnsi="Simplified Arabic" w:cs="Simplified Arabic"/>
            <w:sz w:val="32"/>
            <w:szCs w:val="32"/>
            <w:rtl/>
          </w:rPr>
          <w:t>/</w:t>
        </w:r>
      </w:hyperlink>
    </w:p>
    <w:p w14:paraId="7D26588F" w14:textId="77777777" w:rsidR="00B24D05" w:rsidRDefault="00B24D05" w:rsidP="000826AB">
      <w:pPr>
        <w:rPr>
          <w:rFonts w:ascii="Simplified Arabic" w:eastAsia="Sakkal Majalla" w:hAnsi="Simplified Arabic" w:cs="Simplified Arabic"/>
          <w:kern w:val="0"/>
          <w:sz w:val="32"/>
          <w:szCs w:val="32"/>
          <w:rtl/>
          <w14:ligatures w14:val="none"/>
        </w:rPr>
      </w:pPr>
    </w:p>
    <w:p w14:paraId="3CA49FB9" w14:textId="77777777" w:rsidR="000826AB" w:rsidRDefault="000826AB">
      <w:pPr>
        <w:bidi w:val="0"/>
        <w:rPr>
          <w:rFonts w:ascii="Simplified Arabic" w:eastAsia="Sakkal Majalla" w:hAnsi="Simplified Arabic" w:cs="Simplified Arabic"/>
          <w:kern w:val="0"/>
          <w:sz w:val="32"/>
          <w:szCs w:val="32"/>
          <w:rtl/>
          <w14:ligatures w14:val="none"/>
        </w:rPr>
      </w:pPr>
      <w:r>
        <w:rPr>
          <w:rFonts w:ascii="Simplified Arabic" w:eastAsia="Sakkal Majalla" w:hAnsi="Simplified Arabic" w:cs="Simplified Arabic"/>
          <w:sz w:val="32"/>
          <w:szCs w:val="32"/>
          <w:rtl/>
        </w:rPr>
        <w:br w:type="page"/>
      </w:r>
    </w:p>
    <w:p w14:paraId="5BFE957B" w14:textId="77777777" w:rsidR="009514A2" w:rsidRPr="000826AB" w:rsidRDefault="009514A2" w:rsidP="009514A2">
      <w:pPr>
        <w:spacing w:before="79"/>
        <w:ind w:left="57" w:right="57"/>
        <w:jc w:val="center"/>
        <w:rPr>
          <w:rFonts w:ascii="Simplified Arabic" w:hAnsi="Simplified Arabic" w:cs="Simplified Arabic"/>
          <w:bCs/>
          <w:spacing w:val="-2"/>
          <w:sz w:val="32"/>
          <w:szCs w:val="32"/>
          <w:u w:val="single"/>
          <w:rtl/>
        </w:rPr>
      </w:pPr>
      <w:r w:rsidRPr="000826AB">
        <w:rPr>
          <w:rFonts w:ascii="Simplified Arabic" w:hAnsi="Simplified Arabic" w:cs="Simplified Arabic"/>
          <w:bCs/>
          <w:spacing w:val="-2"/>
          <w:sz w:val="32"/>
          <w:szCs w:val="32"/>
          <w:u w:val="single"/>
          <w:rtl/>
        </w:rPr>
        <w:lastRenderedPageBreak/>
        <w:t>الاستبانة</w:t>
      </w:r>
    </w:p>
    <w:p w14:paraId="777BE409" w14:textId="77777777" w:rsidR="009514A2" w:rsidRPr="009514A2" w:rsidRDefault="009514A2" w:rsidP="009514A2">
      <w:pPr>
        <w:pStyle w:val="a6"/>
        <w:rPr>
          <w:rFonts w:ascii="Simplified Arabic" w:hAnsi="Simplified Arabic" w:cs="Simplified Arabic"/>
          <w:b/>
          <w:sz w:val="32"/>
          <w:szCs w:val="32"/>
        </w:rPr>
      </w:pPr>
    </w:p>
    <w:p w14:paraId="03EAFF25" w14:textId="3B6FE3B9" w:rsidR="009514A2" w:rsidRPr="009514A2" w:rsidRDefault="000826AB" w:rsidP="009514A2">
      <w:pPr>
        <w:spacing w:before="120" w:after="120"/>
        <w:jc w:val="center"/>
        <w:rPr>
          <w:rFonts w:ascii="Simplified Arabic" w:eastAsia="Sakkal Majalla" w:hAnsi="Simplified Arabic" w:cs="Simplified Arabic"/>
          <w:b/>
          <w:sz w:val="32"/>
          <w:szCs w:val="32"/>
          <w:rtl/>
        </w:rPr>
      </w:pPr>
      <w:r>
        <w:rPr>
          <w:rFonts w:ascii="Simplified Arabic" w:eastAsia="Sakkal Majalla" w:hAnsi="Simplified Arabic" w:cs="Simplified Arabic" w:hint="cs"/>
          <w:b/>
          <w:sz w:val="32"/>
          <w:szCs w:val="32"/>
          <w:rtl/>
        </w:rPr>
        <w:t xml:space="preserve">استبانة عن </w:t>
      </w:r>
      <w:r w:rsidR="009514A2" w:rsidRPr="009514A2">
        <w:rPr>
          <w:rFonts w:ascii="Simplified Arabic" w:eastAsia="Sakkal Majalla" w:hAnsi="Simplified Arabic" w:cs="Simplified Arabic"/>
          <w:b/>
          <w:sz w:val="32"/>
          <w:szCs w:val="32"/>
          <w:rtl/>
        </w:rPr>
        <w:t>بحث</w:t>
      </w:r>
    </w:p>
    <w:p w14:paraId="694AEB81" w14:textId="77777777" w:rsidR="009514A2" w:rsidRPr="009514A2" w:rsidRDefault="009514A2" w:rsidP="009514A2">
      <w:pPr>
        <w:spacing w:before="120" w:after="120"/>
        <w:jc w:val="center"/>
        <w:rPr>
          <w:rFonts w:ascii="Simplified Arabic" w:eastAsia="Sakkal Majalla" w:hAnsi="Simplified Arabic" w:cs="Simplified Arabic"/>
          <w:b/>
          <w:sz w:val="32"/>
          <w:szCs w:val="32"/>
          <w:rtl/>
        </w:rPr>
      </w:pPr>
      <w:r w:rsidRPr="009514A2">
        <w:rPr>
          <w:rFonts w:ascii="Simplified Arabic" w:eastAsia="Sakkal Majalla" w:hAnsi="Simplified Arabic" w:cs="Simplified Arabic"/>
          <w:b/>
          <w:sz w:val="32"/>
          <w:szCs w:val="32"/>
          <w:rtl/>
        </w:rPr>
        <w:t>أثر رصد تجربة المستفيد على الخدمات الإسعافية والصحية</w:t>
      </w:r>
    </w:p>
    <w:p w14:paraId="7A39B57C" w14:textId="4E7FFF2F" w:rsidR="009514A2" w:rsidRDefault="009514A2" w:rsidP="009514A2">
      <w:pPr>
        <w:jc w:val="center"/>
        <w:rPr>
          <w:rFonts w:ascii="Simplified Arabic" w:eastAsia="Sakkal Majalla" w:hAnsi="Simplified Arabic" w:cs="Simplified Arabic"/>
          <w:b/>
          <w:sz w:val="32"/>
          <w:szCs w:val="32"/>
          <w:rtl/>
        </w:rPr>
      </w:pPr>
      <w:r w:rsidRPr="009514A2">
        <w:rPr>
          <w:rFonts w:ascii="Simplified Arabic" w:eastAsia="Sakkal Majalla" w:hAnsi="Simplified Arabic" w:cs="Simplified Arabic"/>
          <w:b/>
          <w:sz w:val="32"/>
          <w:szCs w:val="32"/>
          <w:rtl/>
        </w:rPr>
        <w:t>دراسة تطبيقية في هيئة الهلال الاحمر السعودي</w:t>
      </w:r>
    </w:p>
    <w:p w14:paraId="1F6D89CA" w14:textId="77777777" w:rsidR="000826AB" w:rsidRPr="009514A2" w:rsidRDefault="000826AB" w:rsidP="009514A2">
      <w:pPr>
        <w:jc w:val="center"/>
        <w:rPr>
          <w:rFonts w:ascii="Simplified Arabic" w:eastAsia="Sakkal Majalla" w:hAnsi="Simplified Arabic" w:cs="Simplified Arabic"/>
          <w:b/>
          <w:sz w:val="32"/>
          <w:szCs w:val="32"/>
          <w:rtl/>
        </w:rPr>
      </w:pPr>
    </w:p>
    <w:p w14:paraId="12F45F65" w14:textId="77777777" w:rsidR="009514A2" w:rsidRPr="009514A2" w:rsidRDefault="009514A2" w:rsidP="009514A2">
      <w:pPr>
        <w:jc w:val="center"/>
        <w:rPr>
          <w:rFonts w:ascii="Simplified Arabic" w:eastAsia="Sakkal Majalla" w:hAnsi="Simplified Arabic" w:cs="Simplified Arabic"/>
          <w:b/>
          <w:sz w:val="32"/>
          <w:szCs w:val="32"/>
        </w:rPr>
      </w:pPr>
      <w:r w:rsidRPr="009514A2">
        <w:rPr>
          <w:rFonts w:ascii="Simplified Arabic" w:eastAsia="Sakkal Majalla" w:hAnsi="Simplified Arabic" w:cs="Simplified Arabic"/>
          <w:b/>
          <w:sz w:val="32"/>
          <w:szCs w:val="32"/>
        </w:rPr>
        <w:t>Research</w:t>
      </w:r>
    </w:p>
    <w:p w14:paraId="43FC5738" w14:textId="77777777" w:rsidR="009514A2" w:rsidRPr="009514A2" w:rsidRDefault="009514A2" w:rsidP="009514A2">
      <w:pPr>
        <w:jc w:val="center"/>
        <w:rPr>
          <w:rFonts w:ascii="Simplified Arabic" w:eastAsia="Sakkal Majalla" w:hAnsi="Simplified Arabic" w:cs="Simplified Arabic"/>
          <w:b/>
          <w:sz w:val="32"/>
          <w:szCs w:val="32"/>
        </w:rPr>
      </w:pPr>
      <w:r w:rsidRPr="009514A2">
        <w:rPr>
          <w:rFonts w:ascii="Simplified Arabic" w:eastAsia="Sakkal Majalla" w:hAnsi="Simplified Arabic" w:cs="Simplified Arabic"/>
          <w:b/>
          <w:sz w:val="32"/>
          <w:szCs w:val="32"/>
        </w:rPr>
        <w:t>The impact of monitoring the beneficiary's experience on emergency and health services</w:t>
      </w:r>
    </w:p>
    <w:p w14:paraId="42AADBA8" w14:textId="77777777" w:rsidR="009514A2" w:rsidRPr="009514A2" w:rsidRDefault="009514A2" w:rsidP="009514A2">
      <w:pPr>
        <w:jc w:val="center"/>
        <w:rPr>
          <w:rFonts w:ascii="Simplified Arabic" w:eastAsia="Sakkal Majalla" w:hAnsi="Simplified Arabic" w:cs="Simplified Arabic"/>
          <w:b/>
          <w:sz w:val="32"/>
          <w:szCs w:val="32"/>
        </w:rPr>
      </w:pPr>
      <w:r w:rsidRPr="009514A2">
        <w:rPr>
          <w:rFonts w:ascii="Simplified Arabic" w:eastAsia="Sakkal Majalla" w:hAnsi="Simplified Arabic" w:cs="Simplified Arabic"/>
          <w:b/>
          <w:sz w:val="32"/>
          <w:szCs w:val="32"/>
        </w:rPr>
        <w:t>A case study in the Saudi Red Crescent Authority</w:t>
      </w:r>
    </w:p>
    <w:p w14:paraId="5FB1598D" w14:textId="77777777" w:rsidR="009514A2" w:rsidRPr="009514A2" w:rsidRDefault="009514A2" w:rsidP="009514A2">
      <w:pPr>
        <w:pStyle w:val="a6"/>
        <w:rPr>
          <w:rFonts w:ascii="Simplified Arabic" w:hAnsi="Simplified Arabic" w:cs="Simplified Arabic"/>
          <w:b/>
          <w:sz w:val="32"/>
          <w:szCs w:val="32"/>
        </w:rPr>
      </w:pPr>
    </w:p>
    <w:p w14:paraId="31C5511D" w14:textId="77777777" w:rsidR="009514A2" w:rsidRPr="009514A2" w:rsidRDefault="009514A2" w:rsidP="009514A2">
      <w:pPr>
        <w:pStyle w:val="a6"/>
        <w:spacing w:before="45"/>
        <w:rPr>
          <w:rFonts w:ascii="Simplified Arabic" w:hAnsi="Simplified Arabic" w:cs="Simplified Arabic"/>
          <w:b/>
          <w:sz w:val="32"/>
          <w:szCs w:val="32"/>
        </w:rPr>
      </w:pPr>
    </w:p>
    <w:p w14:paraId="79C585AC" w14:textId="77777777" w:rsidR="009514A2" w:rsidRPr="009514A2" w:rsidRDefault="009514A2" w:rsidP="009514A2">
      <w:pPr>
        <w:pStyle w:val="1"/>
        <w:ind w:left="65"/>
        <w:rPr>
          <w:rFonts w:ascii="Simplified Arabic" w:hAnsi="Simplified Arabic" w:cs="Simplified Arabic"/>
          <w:sz w:val="32"/>
          <w:szCs w:val="32"/>
        </w:rPr>
      </w:pPr>
      <w:r w:rsidRPr="009514A2">
        <w:rPr>
          <w:rFonts w:ascii="Simplified Arabic" w:hAnsi="Simplified Arabic" w:cs="Simplified Arabic"/>
          <w:sz w:val="32"/>
          <w:szCs w:val="32"/>
          <w:rtl/>
        </w:rPr>
        <w:t>استمارة الاستبيان</w:t>
      </w:r>
    </w:p>
    <w:p w14:paraId="20CCBB2C" w14:textId="4F60B08B" w:rsidR="009514A2" w:rsidRDefault="009514A2" w:rsidP="009514A2">
      <w:pPr>
        <w:pStyle w:val="1"/>
        <w:ind w:left="65"/>
        <w:rPr>
          <w:rFonts w:ascii="Simplified Arabic" w:hAnsi="Simplified Arabic" w:cs="Simplified Arabic"/>
          <w:sz w:val="32"/>
          <w:szCs w:val="32"/>
        </w:rPr>
      </w:pPr>
      <w:r w:rsidRPr="009514A2">
        <w:rPr>
          <w:rFonts w:ascii="Simplified Arabic" w:hAnsi="Simplified Arabic" w:cs="Simplified Arabic"/>
          <w:sz w:val="32"/>
          <w:szCs w:val="32"/>
        </w:rPr>
        <w:t>QUESTIONNAIRE</w:t>
      </w:r>
      <w:r w:rsidRPr="009514A2">
        <w:rPr>
          <w:rFonts w:ascii="Simplified Arabic" w:hAnsi="Simplified Arabic" w:cs="Simplified Arabic"/>
          <w:spacing w:val="-15"/>
          <w:sz w:val="32"/>
          <w:szCs w:val="32"/>
        </w:rPr>
        <w:t xml:space="preserve"> </w:t>
      </w:r>
      <w:r w:rsidRPr="009514A2">
        <w:rPr>
          <w:rFonts w:ascii="Simplified Arabic" w:hAnsi="Simplified Arabic" w:cs="Simplified Arabic"/>
          <w:spacing w:val="-2"/>
          <w:sz w:val="32"/>
          <w:szCs w:val="32"/>
        </w:rPr>
        <w:t>BOOKLET</w:t>
      </w:r>
    </w:p>
    <w:p w14:paraId="4B61A5E7" w14:textId="77777777" w:rsidR="009514A2" w:rsidRPr="009514A2" w:rsidRDefault="009514A2" w:rsidP="009514A2">
      <w:pPr>
        <w:pStyle w:val="1"/>
        <w:ind w:left="65"/>
        <w:rPr>
          <w:rFonts w:ascii="Simplified Arabic" w:hAnsi="Simplified Arabic" w:cs="Simplified Arabic"/>
          <w:sz w:val="32"/>
          <w:szCs w:val="32"/>
        </w:rPr>
      </w:pPr>
    </w:p>
    <w:p w14:paraId="6935464C" w14:textId="77777777" w:rsidR="009514A2" w:rsidRPr="009514A2" w:rsidRDefault="009514A2" w:rsidP="009514A2">
      <w:pPr>
        <w:pStyle w:val="1"/>
        <w:ind w:left="65"/>
        <w:rPr>
          <w:rFonts w:ascii="Simplified Arabic" w:hAnsi="Simplified Arabic" w:cs="Simplified Arabic"/>
          <w:sz w:val="32"/>
          <w:szCs w:val="32"/>
        </w:rPr>
      </w:pPr>
    </w:p>
    <w:p w14:paraId="3BD6BE1B" w14:textId="77777777" w:rsidR="009514A2" w:rsidRPr="009514A2" w:rsidRDefault="009514A2" w:rsidP="009514A2">
      <w:pPr>
        <w:pStyle w:val="1"/>
        <w:ind w:left="65"/>
        <w:rPr>
          <w:rFonts w:ascii="Simplified Arabic" w:hAnsi="Simplified Arabic" w:cs="Simplified Arabic"/>
          <w:sz w:val="32"/>
          <w:szCs w:val="32"/>
        </w:rPr>
      </w:pPr>
      <w:r w:rsidRPr="009514A2">
        <w:rPr>
          <w:rFonts w:ascii="Simplified Arabic" w:hAnsi="Simplified Arabic" w:cs="Simplified Arabic"/>
          <w:sz w:val="32"/>
          <w:szCs w:val="32"/>
          <w:rtl/>
        </w:rPr>
        <w:t>طالب ماجستير</w:t>
      </w:r>
    </w:p>
    <w:p w14:paraId="3847EC3F" w14:textId="77777777" w:rsidR="009514A2" w:rsidRPr="009514A2" w:rsidRDefault="009514A2" w:rsidP="009514A2">
      <w:pPr>
        <w:pStyle w:val="1"/>
        <w:ind w:left="65"/>
        <w:rPr>
          <w:rFonts w:ascii="Simplified Arabic" w:hAnsi="Simplified Arabic" w:cs="Simplified Arabic"/>
          <w:sz w:val="32"/>
          <w:szCs w:val="32"/>
        </w:rPr>
      </w:pPr>
      <w:r w:rsidRPr="009514A2">
        <w:rPr>
          <w:rFonts w:ascii="Simplified Arabic" w:hAnsi="Simplified Arabic" w:cs="Simplified Arabic"/>
          <w:sz w:val="32"/>
          <w:szCs w:val="32"/>
          <w:rtl/>
        </w:rPr>
        <w:t xml:space="preserve">فيصل بن </w:t>
      </w:r>
      <w:proofErr w:type="gramStart"/>
      <w:r w:rsidRPr="009514A2">
        <w:rPr>
          <w:rFonts w:ascii="Simplified Arabic" w:hAnsi="Simplified Arabic" w:cs="Simplified Arabic"/>
          <w:sz w:val="32"/>
          <w:szCs w:val="32"/>
          <w:rtl/>
        </w:rPr>
        <w:t>عبدالله</w:t>
      </w:r>
      <w:proofErr w:type="gramEnd"/>
      <w:r w:rsidRPr="009514A2">
        <w:rPr>
          <w:rFonts w:ascii="Simplified Arabic" w:hAnsi="Simplified Arabic" w:cs="Simplified Arabic"/>
          <w:sz w:val="32"/>
          <w:szCs w:val="32"/>
          <w:rtl/>
        </w:rPr>
        <w:t xml:space="preserve"> بن محمد الورهي</w:t>
      </w:r>
    </w:p>
    <w:p w14:paraId="3A3F0FF1" w14:textId="77777777" w:rsidR="009514A2" w:rsidRPr="009514A2" w:rsidRDefault="009514A2" w:rsidP="009514A2">
      <w:pPr>
        <w:pStyle w:val="a6"/>
        <w:spacing w:before="2"/>
        <w:ind w:left="118"/>
        <w:jc w:val="center"/>
        <w:rPr>
          <w:rFonts w:ascii="Simplified Arabic" w:hAnsi="Simplified Arabic" w:cs="Simplified Arabic"/>
          <w:spacing w:val="-2"/>
          <w:sz w:val="32"/>
          <w:szCs w:val="32"/>
        </w:rPr>
      </w:pPr>
      <w:r w:rsidRPr="009514A2">
        <w:rPr>
          <w:rFonts w:ascii="Simplified Arabic" w:hAnsi="Simplified Arabic" w:cs="Simplified Arabic"/>
          <w:spacing w:val="-2"/>
          <w:sz w:val="32"/>
          <w:szCs w:val="32"/>
        </w:rPr>
        <w:t>Masters Student</w:t>
      </w:r>
    </w:p>
    <w:p w14:paraId="20536F56" w14:textId="77777777" w:rsidR="009514A2" w:rsidRPr="009514A2" w:rsidRDefault="009514A2" w:rsidP="009514A2">
      <w:pPr>
        <w:pStyle w:val="a6"/>
        <w:spacing w:before="2"/>
        <w:ind w:left="118"/>
        <w:jc w:val="center"/>
        <w:rPr>
          <w:rFonts w:ascii="Simplified Arabic" w:hAnsi="Simplified Arabic" w:cs="Simplified Arabic"/>
          <w:sz w:val="32"/>
          <w:szCs w:val="32"/>
        </w:rPr>
      </w:pPr>
      <w:r w:rsidRPr="009514A2">
        <w:rPr>
          <w:rFonts w:ascii="Simplified Arabic" w:hAnsi="Simplified Arabic" w:cs="Simplified Arabic"/>
          <w:spacing w:val="-2"/>
          <w:sz w:val="32"/>
          <w:szCs w:val="32"/>
        </w:rPr>
        <w:t xml:space="preserve">Faisal Abdullah M </w:t>
      </w:r>
      <w:proofErr w:type="spellStart"/>
      <w:r w:rsidRPr="009514A2">
        <w:rPr>
          <w:rFonts w:ascii="Simplified Arabic" w:hAnsi="Simplified Arabic" w:cs="Simplified Arabic"/>
          <w:spacing w:val="-2"/>
          <w:sz w:val="32"/>
          <w:szCs w:val="32"/>
        </w:rPr>
        <w:t>Alwarhi</w:t>
      </w:r>
      <w:proofErr w:type="spellEnd"/>
    </w:p>
    <w:p w14:paraId="3BE30777" w14:textId="77777777" w:rsidR="009514A2" w:rsidRDefault="009514A2" w:rsidP="009514A2">
      <w:pPr>
        <w:pStyle w:val="1"/>
        <w:ind w:left="65"/>
      </w:pPr>
    </w:p>
    <w:p w14:paraId="0FA2362D" w14:textId="77777777" w:rsidR="009514A2" w:rsidRDefault="009514A2" w:rsidP="009514A2">
      <w:pPr>
        <w:pStyle w:val="a6"/>
        <w:rPr>
          <w:b/>
          <w:sz w:val="28"/>
        </w:rPr>
      </w:pPr>
    </w:p>
    <w:p w14:paraId="5D051CEF" w14:textId="77777777" w:rsidR="009514A2" w:rsidRDefault="009514A2" w:rsidP="009514A2">
      <w:pPr>
        <w:pStyle w:val="a6"/>
        <w:rPr>
          <w:b/>
          <w:sz w:val="28"/>
        </w:rPr>
      </w:pPr>
    </w:p>
    <w:p w14:paraId="2833ECB2" w14:textId="77777777" w:rsidR="009514A2" w:rsidRDefault="009514A2" w:rsidP="009514A2">
      <w:pPr>
        <w:pStyle w:val="a6"/>
        <w:rPr>
          <w:b/>
          <w:sz w:val="28"/>
        </w:rPr>
      </w:pPr>
    </w:p>
    <w:p w14:paraId="1EA25CDF" w14:textId="77777777" w:rsidR="000826AB" w:rsidRDefault="000826AB">
      <w:pPr>
        <w:bidi w:val="0"/>
        <w:rPr>
          <w:rFonts w:ascii="Simplified Arabic" w:eastAsia="Times New Roman" w:hAnsi="Simplified Arabic" w:cs="Simplified Arabic"/>
          <w:kern w:val="0"/>
          <w:sz w:val="32"/>
          <w:szCs w:val="32"/>
          <w:rtl/>
          <w14:ligatures w14:val="none"/>
        </w:rPr>
      </w:pPr>
      <w:r>
        <w:rPr>
          <w:rFonts w:ascii="Simplified Arabic" w:hAnsi="Simplified Arabic" w:cs="Simplified Arabic"/>
          <w:sz w:val="32"/>
          <w:szCs w:val="32"/>
          <w:rtl/>
        </w:rPr>
        <w:br w:type="page"/>
      </w:r>
    </w:p>
    <w:p w14:paraId="4C41C8C5" w14:textId="484BCA72" w:rsidR="009514A2" w:rsidRPr="00E849C1" w:rsidRDefault="009514A2" w:rsidP="009514A2">
      <w:pPr>
        <w:pStyle w:val="a6"/>
        <w:bidi/>
        <w:rPr>
          <w:rFonts w:ascii="Simplified Arabic" w:hAnsi="Simplified Arabic" w:cs="Simplified Arabic"/>
          <w:sz w:val="32"/>
          <w:szCs w:val="32"/>
        </w:rPr>
      </w:pPr>
      <w:r w:rsidRPr="00E849C1">
        <w:rPr>
          <w:rFonts w:ascii="Simplified Arabic" w:hAnsi="Simplified Arabic" w:cs="Simplified Arabic"/>
          <w:sz w:val="32"/>
          <w:szCs w:val="32"/>
          <w:rtl/>
        </w:rPr>
        <w:lastRenderedPageBreak/>
        <w:t>عزيزي المشارك،</w:t>
      </w:r>
    </w:p>
    <w:p w14:paraId="12C01C77" w14:textId="77777777" w:rsidR="009514A2" w:rsidRPr="00E849C1" w:rsidRDefault="009514A2" w:rsidP="009514A2">
      <w:pPr>
        <w:pStyle w:val="a6"/>
        <w:bidi/>
        <w:rPr>
          <w:rFonts w:ascii="Simplified Arabic" w:hAnsi="Simplified Arabic" w:cs="Simplified Arabic"/>
          <w:sz w:val="32"/>
          <w:szCs w:val="32"/>
        </w:rPr>
      </w:pPr>
      <w:r w:rsidRPr="00E849C1">
        <w:rPr>
          <w:rFonts w:ascii="Simplified Arabic" w:hAnsi="Simplified Arabic" w:cs="Simplified Arabic"/>
          <w:sz w:val="32"/>
          <w:szCs w:val="32"/>
          <w:rtl/>
        </w:rPr>
        <w:t>أنا طالب ماجستير (إدارة أعمال) في جامعة ميد أوشن،</w:t>
      </w:r>
    </w:p>
    <w:p w14:paraId="5332A9C2" w14:textId="09B01CDD" w:rsidR="009514A2" w:rsidRPr="00E849C1" w:rsidRDefault="009514A2" w:rsidP="00E849C1">
      <w:pPr>
        <w:spacing w:before="120" w:after="120"/>
        <w:jc w:val="both"/>
        <w:rPr>
          <w:rFonts w:ascii="Simplified Arabic" w:hAnsi="Simplified Arabic" w:cs="Simplified Arabic"/>
          <w:sz w:val="32"/>
          <w:szCs w:val="32"/>
          <w:rtl/>
        </w:rPr>
      </w:pPr>
      <w:r w:rsidRPr="00E849C1">
        <w:rPr>
          <w:rFonts w:ascii="Simplified Arabic" w:hAnsi="Simplified Arabic" w:cs="Simplified Arabic"/>
          <w:sz w:val="32"/>
          <w:szCs w:val="32"/>
          <w:rtl/>
        </w:rPr>
        <w:t>وأجري حاليا دراسة بعنوان (</w:t>
      </w:r>
      <w:r w:rsidRPr="00E849C1">
        <w:rPr>
          <w:rFonts w:ascii="Simplified Arabic" w:eastAsia="Sakkal Majalla" w:hAnsi="Simplified Arabic" w:cs="Simplified Arabic"/>
          <w:sz w:val="32"/>
          <w:szCs w:val="32"/>
          <w:rtl/>
        </w:rPr>
        <w:t>أثر رصد تجربة المستفيد على الخدمات الإسعافية والصحية</w:t>
      </w:r>
      <w:r w:rsidRPr="00E849C1">
        <w:rPr>
          <w:rFonts w:ascii="Simplified Arabic" w:hAnsi="Simplified Arabic" w:cs="Simplified Arabic"/>
          <w:sz w:val="32"/>
          <w:szCs w:val="32"/>
          <w:rtl/>
        </w:rPr>
        <w:t>) وتهدف هذه الدراسة إلى قياس ذلك الأثر وذلك بإجراء دراسة تطبيقية على هيئة الهلال الأحمر السعودي.</w:t>
      </w:r>
    </w:p>
    <w:p w14:paraId="041254A7" w14:textId="33AD2510" w:rsidR="009514A2" w:rsidRPr="00E849C1" w:rsidRDefault="009514A2" w:rsidP="00E849C1">
      <w:pPr>
        <w:pStyle w:val="a6"/>
        <w:bidi/>
        <w:jc w:val="both"/>
        <w:rPr>
          <w:rFonts w:ascii="Simplified Arabic" w:hAnsi="Simplified Arabic" w:cs="Simplified Arabic"/>
          <w:sz w:val="32"/>
          <w:szCs w:val="32"/>
          <w:rtl/>
        </w:rPr>
      </w:pPr>
      <w:r w:rsidRPr="00E849C1">
        <w:rPr>
          <w:rFonts w:ascii="Simplified Arabic" w:hAnsi="Simplified Arabic" w:cs="Simplified Arabic"/>
          <w:sz w:val="32"/>
          <w:szCs w:val="32"/>
          <w:rtl/>
        </w:rPr>
        <w:t>أطلب تعاونكم للإجابة على هذا الاستبيان. سيتم الحفاظ على سرية المعلومات المقدمة ولن تُستخدم إلا لأغراض أكاديمية. أقدر تعاونكم بشكل كبير</w:t>
      </w:r>
      <w:r w:rsidRPr="00E849C1">
        <w:rPr>
          <w:rFonts w:ascii="Simplified Arabic" w:hAnsi="Simplified Arabic" w:cs="Simplified Arabic"/>
          <w:sz w:val="32"/>
          <w:szCs w:val="32"/>
        </w:rPr>
        <w:t xml:space="preserve">. </w:t>
      </w:r>
    </w:p>
    <w:p w14:paraId="4E46371A" w14:textId="098AC416" w:rsidR="009514A2" w:rsidRPr="00E849C1" w:rsidRDefault="009514A2" w:rsidP="00E849C1">
      <w:pPr>
        <w:pStyle w:val="a6"/>
        <w:bidi/>
        <w:jc w:val="both"/>
        <w:rPr>
          <w:rFonts w:ascii="Simplified Arabic" w:hAnsi="Simplified Arabic" w:cs="Simplified Arabic"/>
          <w:sz w:val="32"/>
          <w:szCs w:val="32"/>
          <w:rtl/>
        </w:rPr>
      </w:pPr>
      <w:r w:rsidRPr="00E849C1">
        <w:rPr>
          <w:rFonts w:ascii="Simplified Arabic" w:hAnsi="Simplified Arabic" w:cs="Simplified Arabic"/>
          <w:sz w:val="32"/>
          <w:szCs w:val="32"/>
          <w:rtl/>
        </w:rPr>
        <w:t xml:space="preserve">شكرًا مقدمًا على موافقتكم للمشاركة في هذه الدراسة. إذا كانت لديكم أي أسئلة، فلا تترددوا في الاتصال بمشرفي </w:t>
      </w:r>
      <w:r w:rsidR="00F94B0C">
        <w:rPr>
          <w:rFonts w:ascii="Simplified Arabic" w:hAnsi="Simplified Arabic" w:cs="Simplified Arabic" w:hint="cs"/>
          <w:sz w:val="32"/>
          <w:szCs w:val="32"/>
          <w:rtl/>
        </w:rPr>
        <w:t xml:space="preserve">سعادة الدكتورة/ أسماء </w:t>
      </w:r>
      <w:proofErr w:type="spellStart"/>
      <w:r w:rsidR="00F94B0C">
        <w:rPr>
          <w:rFonts w:ascii="Simplified Arabic" w:hAnsi="Simplified Arabic" w:cs="Simplified Arabic" w:hint="cs"/>
          <w:sz w:val="32"/>
          <w:szCs w:val="32"/>
          <w:rtl/>
        </w:rPr>
        <w:t>أبوعنزة</w:t>
      </w:r>
      <w:proofErr w:type="spellEnd"/>
      <w:r w:rsidRPr="00F94B0C">
        <w:rPr>
          <w:rFonts w:ascii="Simplified Arabic" w:hAnsi="Simplified Arabic" w:cs="Simplified Arabic"/>
          <w:sz w:val="32"/>
          <w:szCs w:val="32"/>
          <w:rtl/>
        </w:rPr>
        <w:t xml:space="preserve"> أو الاتصال بي.</w:t>
      </w:r>
    </w:p>
    <w:p w14:paraId="76BCAF44" w14:textId="77777777" w:rsidR="009514A2" w:rsidRPr="00E849C1" w:rsidRDefault="009514A2" w:rsidP="00E849C1">
      <w:pPr>
        <w:pStyle w:val="2"/>
        <w:spacing w:before="79"/>
        <w:jc w:val="both"/>
        <w:rPr>
          <w:rFonts w:ascii="Simplified Arabic" w:hAnsi="Simplified Arabic" w:cs="Simplified Arabic"/>
          <w:b w:val="0"/>
          <w:bCs w:val="0"/>
          <w:sz w:val="32"/>
          <w:szCs w:val="32"/>
        </w:rPr>
      </w:pPr>
      <w:r w:rsidRPr="00E849C1">
        <w:rPr>
          <w:rFonts w:ascii="Simplified Arabic" w:hAnsi="Simplified Arabic" w:cs="Simplified Arabic"/>
          <w:b w:val="0"/>
          <w:bCs w:val="0"/>
          <w:sz w:val="32"/>
          <w:szCs w:val="32"/>
        </w:rPr>
        <w:t>Dear</w:t>
      </w:r>
      <w:r w:rsidRPr="00E849C1">
        <w:rPr>
          <w:rFonts w:ascii="Simplified Arabic" w:hAnsi="Simplified Arabic" w:cs="Simplified Arabic"/>
          <w:b w:val="0"/>
          <w:bCs w:val="0"/>
          <w:spacing w:val="-3"/>
          <w:sz w:val="32"/>
          <w:szCs w:val="32"/>
        </w:rPr>
        <w:t xml:space="preserve"> </w:t>
      </w:r>
      <w:proofErr w:type="gramStart"/>
      <w:r w:rsidRPr="00E849C1">
        <w:rPr>
          <w:rFonts w:ascii="Simplified Arabic" w:hAnsi="Simplified Arabic" w:cs="Simplified Arabic"/>
          <w:b w:val="0"/>
          <w:bCs w:val="0"/>
          <w:spacing w:val="-2"/>
          <w:sz w:val="32"/>
          <w:szCs w:val="32"/>
        </w:rPr>
        <w:t>Respondent,</w:t>
      </w:r>
      <w:r w:rsidRPr="00E849C1">
        <w:rPr>
          <w:rFonts w:ascii="Simplified Arabic" w:hAnsi="Simplified Arabic" w:cs="Simplified Arabic"/>
          <w:b w:val="0"/>
          <w:bCs w:val="0"/>
          <w:sz w:val="32"/>
          <w:szCs w:val="32"/>
        </w:rPr>
        <w:t>,</w:t>
      </w:r>
      <w:proofErr w:type="gramEnd"/>
    </w:p>
    <w:p w14:paraId="3F9CC734" w14:textId="77777777" w:rsidR="009514A2" w:rsidRPr="00E849C1" w:rsidRDefault="009514A2" w:rsidP="00E849C1">
      <w:pPr>
        <w:pStyle w:val="a6"/>
        <w:jc w:val="both"/>
        <w:rPr>
          <w:rFonts w:ascii="Simplified Arabic" w:hAnsi="Simplified Arabic" w:cs="Simplified Arabic"/>
          <w:sz w:val="32"/>
          <w:szCs w:val="32"/>
        </w:rPr>
      </w:pPr>
      <w:r w:rsidRPr="00E849C1">
        <w:rPr>
          <w:rFonts w:ascii="Simplified Arabic" w:hAnsi="Simplified Arabic" w:cs="Simplified Arabic"/>
          <w:sz w:val="32"/>
          <w:szCs w:val="32"/>
        </w:rPr>
        <w:t xml:space="preserve"> I am a Masters (Business Administration) student at Mid-Ocean University, and I am currently conducting a study titled (The Impact of a Clear Experiment on Medical and Health Services) to reduce this study to measuring that impact and implementing it on the Saudi Red Crescent Authority</w:t>
      </w:r>
      <w:r w:rsidRPr="00E849C1">
        <w:rPr>
          <w:rFonts w:ascii="Simplified Arabic" w:hAnsi="Simplified Arabic" w:cs="Simplified Arabic"/>
          <w:sz w:val="32"/>
          <w:szCs w:val="32"/>
          <w:rtl/>
        </w:rPr>
        <w:t>.</w:t>
      </w:r>
    </w:p>
    <w:p w14:paraId="2AC1B917" w14:textId="77777777" w:rsidR="009514A2" w:rsidRPr="00E849C1" w:rsidRDefault="009514A2" w:rsidP="00E849C1">
      <w:pPr>
        <w:pStyle w:val="a6"/>
        <w:jc w:val="both"/>
        <w:rPr>
          <w:rFonts w:ascii="Simplified Arabic" w:hAnsi="Simplified Arabic" w:cs="Simplified Arabic"/>
          <w:sz w:val="32"/>
          <w:szCs w:val="32"/>
        </w:rPr>
      </w:pPr>
      <w:r w:rsidRPr="00E849C1">
        <w:rPr>
          <w:rFonts w:ascii="Simplified Arabic" w:hAnsi="Simplified Arabic" w:cs="Simplified Arabic"/>
          <w:sz w:val="32"/>
          <w:szCs w:val="32"/>
        </w:rPr>
        <w:t>I request your cooperation to answer this questionnaire. You will be guaranteed confidentiality of information until the end. I greatly appreciate your cooperation</w:t>
      </w:r>
      <w:r w:rsidRPr="00E849C1">
        <w:rPr>
          <w:rFonts w:ascii="Simplified Arabic" w:hAnsi="Simplified Arabic" w:cs="Simplified Arabic"/>
          <w:sz w:val="32"/>
          <w:szCs w:val="32"/>
          <w:rtl/>
        </w:rPr>
        <w:t>.</w:t>
      </w:r>
    </w:p>
    <w:p w14:paraId="336DA73E" w14:textId="2F8E84D6" w:rsidR="009514A2" w:rsidRPr="00E849C1" w:rsidRDefault="009514A2" w:rsidP="00E849C1">
      <w:pPr>
        <w:pStyle w:val="a6"/>
        <w:jc w:val="both"/>
        <w:rPr>
          <w:rFonts w:ascii="Simplified Arabic" w:hAnsi="Simplified Arabic" w:cs="Simplified Arabic"/>
          <w:sz w:val="32"/>
          <w:szCs w:val="32"/>
        </w:rPr>
      </w:pPr>
      <w:r w:rsidRPr="00E849C1">
        <w:rPr>
          <w:rFonts w:ascii="Simplified Arabic" w:hAnsi="Simplified Arabic" w:cs="Simplified Arabic"/>
          <w:sz w:val="32"/>
          <w:szCs w:val="32"/>
        </w:rPr>
        <w:t xml:space="preserve">Thank you in advance for agreeing to participate in this study. If you have any questions, please do not hesitate to contact your supervisor, </w:t>
      </w:r>
      <w:r w:rsidR="00F94B0C" w:rsidRPr="00F94B0C">
        <w:rPr>
          <w:rFonts w:ascii="Simplified Arabic" w:hAnsi="Simplified Arabic" w:cs="Simplified Arabic"/>
          <w:sz w:val="32"/>
          <w:szCs w:val="32"/>
        </w:rPr>
        <w:t xml:space="preserve">Her Excellency Dr. Asma </w:t>
      </w:r>
      <w:proofErr w:type="spellStart"/>
      <w:r w:rsidR="00F94B0C" w:rsidRPr="00F94B0C">
        <w:rPr>
          <w:rFonts w:ascii="Simplified Arabic" w:hAnsi="Simplified Arabic" w:cs="Simplified Arabic"/>
          <w:sz w:val="32"/>
          <w:szCs w:val="32"/>
        </w:rPr>
        <w:t>Abuanzeh</w:t>
      </w:r>
      <w:proofErr w:type="spellEnd"/>
      <w:r w:rsidR="00F94B0C" w:rsidRPr="00F94B0C">
        <w:rPr>
          <w:rFonts w:ascii="Simplified Arabic" w:hAnsi="Simplified Arabic" w:cs="Simplified Arabic"/>
          <w:sz w:val="32"/>
          <w:szCs w:val="32"/>
        </w:rPr>
        <w:t xml:space="preserve"> </w:t>
      </w:r>
      <w:r w:rsidRPr="00F94B0C">
        <w:rPr>
          <w:rFonts w:ascii="Simplified Arabic" w:hAnsi="Simplified Arabic" w:cs="Simplified Arabic"/>
          <w:sz w:val="32"/>
          <w:szCs w:val="32"/>
        </w:rPr>
        <w:t>or contact me</w:t>
      </w:r>
      <w:r w:rsidRPr="00F94B0C">
        <w:rPr>
          <w:rFonts w:ascii="Simplified Arabic" w:hAnsi="Simplified Arabic" w:cs="Simplified Arabic"/>
          <w:sz w:val="32"/>
          <w:szCs w:val="32"/>
          <w:rtl/>
        </w:rPr>
        <w:t>.</w:t>
      </w:r>
    </w:p>
    <w:p w14:paraId="10B5C028" w14:textId="77777777" w:rsidR="009514A2" w:rsidRDefault="009514A2" w:rsidP="009514A2">
      <w:pPr>
        <w:pStyle w:val="a6"/>
        <w:spacing w:before="59"/>
        <w:rPr>
          <w:sz w:val="20"/>
        </w:rPr>
      </w:pPr>
    </w:p>
    <w:tbl>
      <w:tblPr>
        <w:tblStyle w:val="TableNormal"/>
        <w:tblW w:w="9353" w:type="dxa"/>
        <w:jc w:val="center"/>
        <w:tblLayout w:type="fixed"/>
        <w:tblLook w:val="01E0" w:firstRow="1" w:lastRow="1" w:firstColumn="1" w:lastColumn="1" w:noHBand="0" w:noVBand="0"/>
      </w:tblPr>
      <w:tblGrid>
        <w:gridCol w:w="4417"/>
        <w:gridCol w:w="850"/>
        <w:gridCol w:w="4086"/>
      </w:tblGrid>
      <w:tr w:rsidR="009514A2" w14:paraId="43EC790C" w14:textId="77777777" w:rsidTr="00E143E2">
        <w:trPr>
          <w:trHeight w:val="50"/>
          <w:jc w:val="center"/>
        </w:trPr>
        <w:tc>
          <w:tcPr>
            <w:tcW w:w="4417" w:type="dxa"/>
          </w:tcPr>
          <w:p w14:paraId="44390E17" w14:textId="1C0D699E" w:rsidR="009514A2" w:rsidRDefault="009514A2" w:rsidP="009514A2">
            <w:pPr>
              <w:pStyle w:val="TableParagraph"/>
              <w:bidi/>
              <w:spacing w:before="49"/>
              <w:jc w:val="center"/>
              <w:rPr>
                <w:b/>
                <w:sz w:val="24"/>
              </w:rPr>
            </w:pPr>
            <w:r>
              <w:rPr>
                <w:rFonts w:hint="cs"/>
                <w:b/>
                <w:sz w:val="24"/>
                <w:rtl/>
              </w:rPr>
              <w:t xml:space="preserve">المشرف     </w:t>
            </w:r>
            <w:r w:rsidRPr="00B07AC1">
              <w:rPr>
                <w:b/>
                <w:sz w:val="24"/>
              </w:rPr>
              <w:t>Supervisor</w:t>
            </w:r>
          </w:p>
        </w:tc>
        <w:tc>
          <w:tcPr>
            <w:tcW w:w="850" w:type="dxa"/>
          </w:tcPr>
          <w:p w14:paraId="5BDE5741" w14:textId="77777777" w:rsidR="009514A2" w:rsidRDefault="009514A2" w:rsidP="009514A2">
            <w:pPr>
              <w:pStyle w:val="TableParagraph"/>
              <w:bidi/>
              <w:spacing w:line="266" w:lineRule="exact"/>
              <w:ind w:left="999"/>
              <w:jc w:val="center"/>
              <w:rPr>
                <w:spacing w:val="-2"/>
                <w:sz w:val="24"/>
                <w:rtl/>
              </w:rPr>
            </w:pPr>
          </w:p>
        </w:tc>
        <w:tc>
          <w:tcPr>
            <w:tcW w:w="4086" w:type="dxa"/>
          </w:tcPr>
          <w:p w14:paraId="7F142C17" w14:textId="25B6C5C0" w:rsidR="009514A2" w:rsidRPr="00892BB7" w:rsidRDefault="009514A2" w:rsidP="009514A2">
            <w:pPr>
              <w:pStyle w:val="TableParagraph"/>
              <w:bidi/>
              <w:spacing w:line="266" w:lineRule="exact"/>
              <w:jc w:val="center"/>
              <w:rPr>
                <w:spacing w:val="-2"/>
              </w:rPr>
            </w:pPr>
            <w:r>
              <w:rPr>
                <w:rFonts w:hint="cs"/>
                <w:spacing w:val="-2"/>
                <w:sz w:val="24"/>
                <w:rtl/>
              </w:rPr>
              <w:t xml:space="preserve">طالب </w:t>
            </w:r>
            <w:proofErr w:type="gramStart"/>
            <w:r>
              <w:rPr>
                <w:rFonts w:hint="cs"/>
                <w:spacing w:val="-2"/>
                <w:sz w:val="24"/>
                <w:rtl/>
              </w:rPr>
              <w:t>الماجستير</w:t>
            </w:r>
            <w:r w:rsidRPr="0043087E">
              <w:rPr>
                <w:spacing w:val="-2"/>
              </w:rPr>
              <w:t>Masters</w:t>
            </w:r>
            <w:proofErr w:type="gramEnd"/>
            <w:r w:rsidRPr="0043087E">
              <w:rPr>
                <w:spacing w:val="-2"/>
              </w:rPr>
              <w:t xml:space="preserve"> Student</w:t>
            </w:r>
          </w:p>
        </w:tc>
      </w:tr>
      <w:tr w:rsidR="009514A2" w14:paraId="63C85CBD" w14:textId="77777777" w:rsidTr="00E143E2">
        <w:trPr>
          <w:trHeight w:val="50"/>
          <w:jc w:val="center"/>
        </w:trPr>
        <w:tc>
          <w:tcPr>
            <w:tcW w:w="4417" w:type="dxa"/>
          </w:tcPr>
          <w:p w14:paraId="61ECA397" w14:textId="77777777" w:rsidR="009514A2" w:rsidRDefault="009514A2" w:rsidP="009514A2">
            <w:pPr>
              <w:pStyle w:val="TableParagraph"/>
              <w:bidi/>
              <w:spacing w:before="49"/>
              <w:jc w:val="center"/>
              <w:rPr>
                <w:b/>
                <w:sz w:val="24"/>
                <w:rtl/>
              </w:rPr>
            </w:pPr>
            <w:r>
              <w:rPr>
                <w:rFonts w:hint="cs"/>
                <w:b/>
                <w:sz w:val="24"/>
                <w:rtl/>
              </w:rPr>
              <w:t>سعادة الأستاذ المشارك/</w:t>
            </w:r>
          </w:p>
          <w:p w14:paraId="4E4CB6B7" w14:textId="5C14B5A0" w:rsidR="009514A2" w:rsidRDefault="009514A2" w:rsidP="009514A2">
            <w:pPr>
              <w:pStyle w:val="TableParagraph"/>
              <w:spacing w:before="49"/>
              <w:jc w:val="center"/>
              <w:rPr>
                <w:sz w:val="24"/>
                <w:rtl/>
              </w:rPr>
            </w:pPr>
            <w:r>
              <w:rPr>
                <w:b/>
                <w:sz w:val="24"/>
              </w:rPr>
              <w:t>Associate</w:t>
            </w:r>
            <w:r>
              <w:rPr>
                <w:b/>
                <w:spacing w:val="-4"/>
                <w:sz w:val="24"/>
              </w:rPr>
              <w:t xml:space="preserve"> </w:t>
            </w:r>
            <w:r>
              <w:rPr>
                <w:b/>
                <w:sz w:val="24"/>
              </w:rPr>
              <w:t>Professor</w:t>
            </w:r>
            <w:r>
              <w:rPr>
                <w:rFonts w:hint="cs"/>
                <w:sz w:val="24"/>
                <w:rtl/>
              </w:rPr>
              <w:t>/</w:t>
            </w:r>
          </w:p>
        </w:tc>
        <w:tc>
          <w:tcPr>
            <w:tcW w:w="850" w:type="dxa"/>
          </w:tcPr>
          <w:p w14:paraId="700A62AB" w14:textId="77777777" w:rsidR="009514A2" w:rsidRDefault="009514A2" w:rsidP="009514A2">
            <w:pPr>
              <w:pStyle w:val="TableParagraph"/>
              <w:bidi/>
              <w:spacing w:line="266" w:lineRule="exact"/>
              <w:ind w:left="999"/>
              <w:jc w:val="center"/>
              <w:rPr>
                <w:spacing w:val="-2"/>
                <w:sz w:val="24"/>
                <w:rtl/>
              </w:rPr>
            </w:pPr>
          </w:p>
        </w:tc>
        <w:tc>
          <w:tcPr>
            <w:tcW w:w="4086" w:type="dxa"/>
          </w:tcPr>
          <w:p w14:paraId="5978324E" w14:textId="77777777" w:rsidR="009514A2" w:rsidRDefault="009514A2" w:rsidP="009514A2">
            <w:pPr>
              <w:pStyle w:val="TableParagraph"/>
              <w:bidi/>
              <w:spacing w:line="266" w:lineRule="exact"/>
              <w:jc w:val="center"/>
              <w:rPr>
                <w:spacing w:val="-2"/>
                <w:sz w:val="24"/>
                <w:rtl/>
              </w:rPr>
            </w:pPr>
            <w:r>
              <w:rPr>
                <w:rFonts w:hint="cs"/>
                <w:spacing w:val="-2"/>
                <w:sz w:val="24"/>
                <w:rtl/>
              </w:rPr>
              <w:t xml:space="preserve">فيصل بن </w:t>
            </w:r>
            <w:proofErr w:type="gramStart"/>
            <w:r>
              <w:rPr>
                <w:rFonts w:hint="cs"/>
                <w:spacing w:val="-2"/>
                <w:sz w:val="24"/>
                <w:rtl/>
              </w:rPr>
              <w:t>عبدالله</w:t>
            </w:r>
            <w:proofErr w:type="gramEnd"/>
            <w:r>
              <w:rPr>
                <w:rFonts w:hint="cs"/>
                <w:spacing w:val="-2"/>
                <w:sz w:val="24"/>
                <w:rtl/>
              </w:rPr>
              <w:t xml:space="preserve"> بن محمد الورهي</w:t>
            </w:r>
          </w:p>
          <w:p w14:paraId="732EC1A9" w14:textId="77777777" w:rsidR="009514A2" w:rsidRPr="00892BB7" w:rsidRDefault="009514A2" w:rsidP="009514A2">
            <w:pPr>
              <w:pStyle w:val="a6"/>
              <w:spacing w:before="2"/>
              <w:jc w:val="center"/>
            </w:pPr>
            <w:r w:rsidRPr="001272F8">
              <w:rPr>
                <w:spacing w:val="-2"/>
                <w:sz w:val="22"/>
                <w:szCs w:val="22"/>
              </w:rPr>
              <w:t xml:space="preserve">Faisal Abdullah M </w:t>
            </w:r>
            <w:proofErr w:type="spellStart"/>
            <w:r w:rsidRPr="001272F8">
              <w:rPr>
                <w:spacing w:val="-2"/>
                <w:sz w:val="22"/>
                <w:szCs w:val="22"/>
              </w:rPr>
              <w:t>Alwarhi</w:t>
            </w:r>
            <w:proofErr w:type="spellEnd"/>
          </w:p>
        </w:tc>
      </w:tr>
      <w:tr w:rsidR="009514A2" w14:paraId="5B68C048" w14:textId="77777777" w:rsidTr="00E143E2">
        <w:trPr>
          <w:trHeight w:val="50"/>
          <w:jc w:val="center"/>
        </w:trPr>
        <w:tc>
          <w:tcPr>
            <w:tcW w:w="4417" w:type="dxa"/>
          </w:tcPr>
          <w:p w14:paraId="189AB1AE" w14:textId="12627B67" w:rsidR="009514A2" w:rsidRDefault="009514A2" w:rsidP="009514A2">
            <w:pPr>
              <w:pStyle w:val="TableParagraph"/>
              <w:bidi/>
              <w:spacing w:before="49"/>
              <w:jc w:val="center"/>
              <w:rPr>
                <w:sz w:val="24"/>
              </w:rPr>
            </w:pPr>
            <w:r>
              <w:rPr>
                <w:rFonts w:hint="cs"/>
                <w:b/>
                <w:sz w:val="24"/>
                <w:rtl/>
              </w:rPr>
              <w:t xml:space="preserve">كلية/ </w:t>
            </w:r>
            <w:r>
              <w:rPr>
                <w:b/>
                <w:sz w:val="24"/>
              </w:rPr>
              <w:t>Faculty</w:t>
            </w:r>
            <w:r>
              <w:rPr>
                <w:b/>
                <w:spacing w:val="-3"/>
                <w:sz w:val="24"/>
              </w:rPr>
              <w:t xml:space="preserve"> </w:t>
            </w:r>
            <w:r>
              <w:rPr>
                <w:b/>
                <w:sz w:val="24"/>
              </w:rPr>
              <w:t>of</w:t>
            </w:r>
          </w:p>
        </w:tc>
        <w:tc>
          <w:tcPr>
            <w:tcW w:w="850" w:type="dxa"/>
          </w:tcPr>
          <w:p w14:paraId="019F0CB9" w14:textId="77777777" w:rsidR="009514A2" w:rsidRDefault="009514A2" w:rsidP="009514A2">
            <w:pPr>
              <w:pStyle w:val="TableParagraph"/>
              <w:bidi/>
              <w:spacing w:line="266" w:lineRule="exact"/>
              <w:ind w:left="999"/>
              <w:rPr>
                <w:spacing w:val="-2"/>
                <w:sz w:val="24"/>
                <w:rtl/>
              </w:rPr>
            </w:pPr>
          </w:p>
        </w:tc>
        <w:tc>
          <w:tcPr>
            <w:tcW w:w="4086" w:type="dxa"/>
          </w:tcPr>
          <w:p w14:paraId="4DB7C4A3" w14:textId="77777777" w:rsidR="009514A2" w:rsidRDefault="009514A2" w:rsidP="009514A2">
            <w:pPr>
              <w:pStyle w:val="TableParagraph"/>
              <w:bidi/>
              <w:spacing w:line="266" w:lineRule="exact"/>
              <w:jc w:val="center"/>
              <w:rPr>
                <w:spacing w:val="-2"/>
                <w:sz w:val="24"/>
                <w:rtl/>
              </w:rPr>
            </w:pPr>
            <w:r>
              <w:rPr>
                <w:rFonts w:hint="cs"/>
                <w:spacing w:val="-2"/>
                <w:sz w:val="24"/>
                <w:rtl/>
              </w:rPr>
              <w:t xml:space="preserve">كلية/ الإدارة </w:t>
            </w:r>
            <w:r>
              <w:rPr>
                <w:spacing w:val="-2"/>
                <w:sz w:val="24"/>
                <w:rtl/>
              </w:rPr>
              <w:t>–</w:t>
            </w:r>
            <w:r>
              <w:rPr>
                <w:rFonts w:hint="cs"/>
                <w:spacing w:val="-2"/>
                <w:sz w:val="24"/>
                <w:rtl/>
              </w:rPr>
              <w:t xml:space="preserve"> تخصص/ إدارة أعمال </w:t>
            </w:r>
            <w:r>
              <w:rPr>
                <w:spacing w:val="-2"/>
                <w:sz w:val="24"/>
                <w:rtl/>
              </w:rPr>
              <w:t>–</w:t>
            </w:r>
            <w:r>
              <w:rPr>
                <w:rFonts w:hint="cs"/>
                <w:spacing w:val="-2"/>
                <w:sz w:val="24"/>
                <w:rtl/>
              </w:rPr>
              <w:t xml:space="preserve"> جامعة/ ميد أوشن</w:t>
            </w:r>
          </w:p>
          <w:p w14:paraId="1DFF7A3C" w14:textId="6FCD1E9B" w:rsidR="009514A2" w:rsidRDefault="009514A2" w:rsidP="009514A2">
            <w:pPr>
              <w:pStyle w:val="TableParagraph"/>
              <w:bidi/>
              <w:spacing w:line="266" w:lineRule="exact"/>
              <w:jc w:val="center"/>
              <w:rPr>
                <w:spacing w:val="-2"/>
                <w:sz w:val="24"/>
                <w:rtl/>
              </w:rPr>
            </w:pPr>
            <w:r w:rsidRPr="00892BB7">
              <w:rPr>
                <w:spacing w:val="-2"/>
                <w:sz w:val="24"/>
              </w:rPr>
              <w:t>College/Management – ​​Major/Business Administration</w:t>
            </w:r>
          </w:p>
          <w:p w14:paraId="6D0106A4" w14:textId="2B1C0191" w:rsidR="009514A2" w:rsidRDefault="009514A2" w:rsidP="009514A2">
            <w:pPr>
              <w:pStyle w:val="TableParagraph"/>
              <w:bidi/>
              <w:spacing w:line="266" w:lineRule="exact"/>
              <w:jc w:val="center"/>
              <w:rPr>
                <w:spacing w:val="-2"/>
                <w:sz w:val="24"/>
              </w:rPr>
            </w:pPr>
            <w:r w:rsidRPr="00892BB7">
              <w:rPr>
                <w:spacing w:val="-2"/>
                <w:sz w:val="24"/>
              </w:rPr>
              <w:t>University/Mid Ocean</w:t>
            </w:r>
          </w:p>
        </w:tc>
      </w:tr>
      <w:tr w:rsidR="009514A2" w14:paraId="6E2FB497" w14:textId="77777777" w:rsidTr="00E143E2">
        <w:trPr>
          <w:trHeight w:val="50"/>
          <w:jc w:val="center"/>
        </w:trPr>
        <w:tc>
          <w:tcPr>
            <w:tcW w:w="4417" w:type="dxa"/>
          </w:tcPr>
          <w:p w14:paraId="5CA569FD" w14:textId="77777777" w:rsidR="009514A2" w:rsidRDefault="009514A2" w:rsidP="009514A2">
            <w:pPr>
              <w:pStyle w:val="TableParagraph"/>
              <w:bidi/>
              <w:ind w:right="998"/>
              <w:jc w:val="center"/>
              <w:rPr>
                <w:b/>
                <w:sz w:val="24"/>
                <w:rtl/>
              </w:rPr>
            </w:pPr>
            <w:r>
              <w:rPr>
                <w:rFonts w:hint="cs"/>
                <w:b/>
                <w:sz w:val="24"/>
                <w:rtl/>
              </w:rPr>
              <w:t xml:space="preserve">البريد الإلكتروني/ </w:t>
            </w:r>
            <w:r>
              <w:rPr>
                <w:spacing w:val="-2"/>
                <w:sz w:val="24"/>
              </w:rPr>
              <w:t>E-mail</w:t>
            </w:r>
          </w:p>
          <w:p w14:paraId="50DFF4F6" w14:textId="77777777" w:rsidR="009514A2" w:rsidRDefault="009514A2" w:rsidP="009514A2">
            <w:pPr>
              <w:pStyle w:val="TableParagraph"/>
              <w:bidi/>
              <w:spacing w:before="49"/>
              <w:jc w:val="center"/>
              <w:rPr>
                <w:sz w:val="24"/>
              </w:rPr>
            </w:pPr>
          </w:p>
        </w:tc>
        <w:tc>
          <w:tcPr>
            <w:tcW w:w="850" w:type="dxa"/>
          </w:tcPr>
          <w:p w14:paraId="3AC56A58" w14:textId="77777777" w:rsidR="009514A2" w:rsidRDefault="009514A2" w:rsidP="009514A2">
            <w:pPr>
              <w:pStyle w:val="TableParagraph"/>
              <w:bidi/>
              <w:spacing w:line="266" w:lineRule="exact"/>
              <w:ind w:left="999"/>
              <w:jc w:val="center"/>
              <w:rPr>
                <w:spacing w:val="-2"/>
                <w:sz w:val="24"/>
                <w:rtl/>
              </w:rPr>
            </w:pPr>
          </w:p>
        </w:tc>
        <w:tc>
          <w:tcPr>
            <w:tcW w:w="4086" w:type="dxa"/>
          </w:tcPr>
          <w:p w14:paraId="428D77CD" w14:textId="77777777" w:rsidR="009514A2" w:rsidRDefault="009514A2" w:rsidP="009514A2">
            <w:pPr>
              <w:pStyle w:val="TableParagraph"/>
              <w:bidi/>
              <w:spacing w:line="266" w:lineRule="exact"/>
              <w:jc w:val="center"/>
              <w:rPr>
                <w:spacing w:val="-2"/>
                <w:sz w:val="24"/>
              </w:rPr>
            </w:pPr>
            <w:r>
              <w:rPr>
                <w:rFonts w:hint="cs"/>
                <w:spacing w:val="-2"/>
                <w:sz w:val="24"/>
                <w:rtl/>
              </w:rPr>
              <w:t xml:space="preserve">البريد الإلكتروني/ </w:t>
            </w:r>
            <w:r>
              <w:rPr>
                <w:spacing w:val="-2"/>
                <w:sz w:val="24"/>
              </w:rPr>
              <w:t>E-mail</w:t>
            </w:r>
          </w:p>
          <w:p w14:paraId="4839D867" w14:textId="77777777" w:rsidR="009514A2" w:rsidRDefault="009514A2" w:rsidP="009514A2">
            <w:pPr>
              <w:pStyle w:val="TableParagraph"/>
              <w:bidi/>
              <w:spacing w:line="266" w:lineRule="exact"/>
              <w:jc w:val="center"/>
              <w:rPr>
                <w:spacing w:val="-2"/>
                <w:sz w:val="24"/>
              </w:rPr>
            </w:pPr>
            <w:r>
              <w:rPr>
                <w:spacing w:val="-2"/>
                <w:sz w:val="24"/>
              </w:rPr>
              <w:t>alfaisal7@gmail.com</w:t>
            </w:r>
          </w:p>
        </w:tc>
      </w:tr>
      <w:tr w:rsidR="009514A2" w14:paraId="00BA9359" w14:textId="77777777" w:rsidTr="00E143E2">
        <w:trPr>
          <w:trHeight w:val="50"/>
          <w:jc w:val="center"/>
        </w:trPr>
        <w:tc>
          <w:tcPr>
            <w:tcW w:w="4417" w:type="dxa"/>
          </w:tcPr>
          <w:p w14:paraId="37300881" w14:textId="77777777" w:rsidR="009514A2" w:rsidRDefault="009514A2" w:rsidP="009514A2">
            <w:pPr>
              <w:pStyle w:val="TableParagraph"/>
              <w:bidi/>
              <w:spacing w:before="49"/>
              <w:jc w:val="center"/>
              <w:rPr>
                <w:sz w:val="24"/>
              </w:rPr>
            </w:pPr>
            <w:r>
              <w:rPr>
                <w:rFonts w:ascii="Calibri" w:hAnsi="Calibri" w:hint="cs"/>
                <w:b/>
                <w:rtl/>
              </w:rPr>
              <w:t>رقم الاتصال/</w:t>
            </w:r>
            <w:r>
              <w:rPr>
                <w:rFonts w:hint="cs"/>
                <w:sz w:val="24"/>
                <w:rtl/>
              </w:rPr>
              <w:t xml:space="preserve"> </w:t>
            </w:r>
            <w:r>
              <w:rPr>
                <w:sz w:val="24"/>
              </w:rPr>
              <w:t>Cell</w:t>
            </w:r>
          </w:p>
          <w:p w14:paraId="48C31C3F" w14:textId="77777777" w:rsidR="009514A2" w:rsidRDefault="009514A2" w:rsidP="009514A2">
            <w:pPr>
              <w:pStyle w:val="TableParagraph"/>
              <w:bidi/>
              <w:spacing w:before="49"/>
              <w:jc w:val="center"/>
              <w:rPr>
                <w:sz w:val="24"/>
              </w:rPr>
            </w:pPr>
          </w:p>
        </w:tc>
        <w:tc>
          <w:tcPr>
            <w:tcW w:w="850" w:type="dxa"/>
          </w:tcPr>
          <w:p w14:paraId="001F7F7F" w14:textId="77777777" w:rsidR="009514A2" w:rsidRDefault="009514A2" w:rsidP="009514A2">
            <w:pPr>
              <w:pStyle w:val="TableParagraph"/>
              <w:bidi/>
              <w:spacing w:line="266" w:lineRule="exact"/>
              <w:ind w:left="999"/>
              <w:jc w:val="center"/>
              <w:rPr>
                <w:spacing w:val="-2"/>
                <w:sz w:val="24"/>
                <w:rtl/>
              </w:rPr>
            </w:pPr>
          </w:p>
        </w:tc>
        <w:tc>
          <w:tcPr>
            <w:tcW w:w="4086" w:type="dxa"/>
          </w:tcPr>
          <w:p w14:paraId="536AE01C" w14:textId="77777777" w:rsidR="009514A2" w:rsidRDefault="009514A2" w:rsidP="009514A2">
            <w:pPr>
              <w:pStyle w:val="TableParagraph"/>
              <w:bidi/>
              <w:spacing w:line="266" w:lineRule="exact"/>
              <w:jc w:val="center"/>
              <w:rPr>
                <w:spacing w:val="-2"/>
                <w:sz w:val="24"/>
                <w:rtl/>
              </w:rPr>
            </w:pPr>
            <w:r>
              <w:rPr>
                <w:rFonts w:hint="cs"/>
                <w:spacing w:val="-2"/>
                <w:sz w:val="24"/>
                <w:rtl/>
              </w:rPr>
              <w:t xml:space="preserve">رقم الاتصال/ </w:t>
            </w:r>
            <w:r>
              <w:rPr>
                <w:sz w:val="24"/>
              </w:rPr>
              <w:t>Cell</w:t>
            </w:r>
          </w:p>
          <w:p w14:paraId="46247C1F" w14:textId="6C74E8D2" w:rsidR="009514A2" w:rsidRDefault="009514A2" w:rsidP="009514A2">
            <w:pPr>
              <w:pStyle w:val="TableParagraph"/>
              <w:bidi/>
              <w:spacing w:line="266" w:lineRule="exact"/>
              <w:jc w:val="center"/>
              <w:rPr>
                <w:spacing w:val="-2"/>
                <w:sz w:val="24"/>
              </w:rPr>
            </w:pPr>
            <w:r>
              <w:rPr>
                <w:spacing w:val="-2"/>
                <w:sz w:val="24"/>
              </w:rPr>
              <w:t>966 505 11 77 56</w:t>
            </w:r>
          </w:p>
        </w:tc>
      </w:tr>
    </w:tbl>
    <w:p w14:paraId="10B367E5" w14:textId="77777777" w:rsidR="009514A2" w:rsidRDefault="009514A2" w:rsidP="009514A2">
      <w:pPr>
        <w:spacing w:line="256" w:lineRule="exact"/>
        <w:jc w:val="center"/>
        <w:rPr>
          <w:sz w:val="24"/>
        </w:rPr>
        <w:sectPr w:rsidR="009514A2" w:rsidSect="00B92EE3">
          <w:pgSz w:w="11910" w:h="16840"/>
          <w:pgMar w:top="1320" w:right="1300" w:bottom="280" w:left="1300" w:header="0" w:footer="720" w:gutter="0"/>
          <w:cols w:space="720"/>
          <w:titlePg/>
          <w:docGrid w:linePitch="299"/>
        </w:sectPr>
      </w:pPr>
      <w:bookmarkStart w:id="4" w:name="_GoBack"/>
      <w:bookmarkEnd w:id="4"/>
    </w:p>
    <w:p w14:paraId="4D3F8292" w14:textId="77777777" w:rsidR="00E849C1" w:rsidRDefault="00E849C1" w:rsidP="009514A2">
      <w:pPr>
        <w:spacing w:before="68"/>
        <w:ind w:left="118"/>
        <w:rPr>
          <w:b/>
          <w:sz w:val="24"/>
          <w:u w:val="single"/>
          <w:rtl/>
        </w:rPr>
      </w:pPr>
    </w:p>
    <w:p w14:paraId="4DA57643" w14:textId="44500794" w:rsidR="009514A2" w:rsidRDefault="009514A2" w:rsidP="009514A2">
      <w:pPr>
        <w:spacing w:before="68"/>
        <w:ind w:left="118"/>
        <w:rPr>
          <w:b/>
          <w:sz w:val="24"/>
          <w:rtl/>
        </w:rPr>
      </w:pPr>
      <w:r>
        <w:rPr>
          <w:b/>
          <w:sz w:val="24"/>
          <w:u w:val="single"/>
        </w:rPr>
        <w:t>Section</w:t>
      </w:r>
      <w:r>
        <w:rPr>
          <w:b/>
          <w:spacing w:val="-2"/>
          <w:sz w:val="24"/>
          <w:u w:val="single"/>
        </w:rPr>
        <w:t xml:space="preserve"> </w:t>
      </w:r>
      <w:r>
        <w:rPr>
          <w:b/>
          <w:spacing w:val="-5"/>
          <w:sz w:val="24"/>
          <w:u w:val="single"/>
        </w:rPr>
        <w:t>A:</w:t>
      </w:r>
      <w:r>
        <w:rPr>
          <w:rFonts w:hint="cs"/>
          <w:b/>
          <w:spacing w:val="-5"/>
          <w:sz w:val="24"/>
          <w:u w:val="single"/>
          <w:rtl/>
        </w:rPr>
        <w:t xml:space="preserve"> القسم الأول </w:t>
      </w:r>
    </w:p>
    <w:p w14:paraId="25C392F9" w14:textId="77777777" w:rsidR="00E849C1" w:rsidRDefault="00E849C1" w:rsidP="009514A2">
      <w:pPr>
        <w:pStyle w:val="2"/>
        <w:spacing w:before="240"/>
      </w:pPr>
    </w:p>
    <w:p w14:paraId="5FB6C4EA" w14:textId="1880F1A9" w:rsidR="009514A2" w:rsidRDefault="009514A2" w:rsidP="009514A2">
      <w:pPr>
        <w:pStyle w:val="2"/>
        <w:spacing w:before="240"/>
        <w:rPr>
          <w:rtl/>
        </w:rPr>
      </w:pPr>
      <w:r>
        <w:t>A:</w:t>
      </w:r>
      <w:r>
        <w:rPr>
          <w:spacing w:val="-3"/>
        </w:rPr>
        <w:t xml:space="preserve"> </w:t>
      </w:r>
      <w:r>
        <w:t>Demographic</w:t>
      </w:r>
      <w:r>
        <w:rPr>
          <w:spacing w:val="-1"/>
        </w:rPr>
        <w:t xml:space="preserve"> </w:t>
      </w:r>
      <w:r>
        <w:rPr>
          <w:spacing w:val="-2"/>
        </w:rPr>
        <w:t>Characteristics</w:t>
      </w:r>
      <w:r>
        <w:t xml:space="preserve"> </w:t>
      </w:r>
      <w:r>
        <w:rPr>
          <w:rFonts w:hint="cs"/>
          <w:rtl/>
        </w:rPr>
        <w:t>الخصائص الديموغرافية</w:t>
      </w:r>
    </w:p>
    <w:p w14:paraId="089F02BA" w14:textId="77777777" w:rsidR="00CA3117" w:rsidRDefault="00CA3117" w:rsidP="009514A2">
      <w:pPr>
        <w:pStyle w:val="a6"/>
        <w:spacing w:before="247"/>
        <w:ind w:left="118"/>
      </w:pPr>
    </w:p>
    <w:p w14:paraId="01AD1BA1" w14:textId="79A6A1ED" w:rsidR="009514A2" w:rsidRDefault="009514A2" w:rsidP="009514A2">
      <w:pPr>
        <w:pStyle w:val="a6"/>
        <w:spacing w:before="247"/>
        <w:ind w:left="118"/>
        <w:rPr>
          <w:rtl/>
        </w:rPr>
      </w:pPr>
      <w:r>
        <w:t>Please</w:t>
      </w:r>
      <w:r>
        <w:rPr>
          <w:spacing w:val="-2"/>
        </w:rPr>
        <w:t xml:space="preserve"> </w:t>
      </w:r>
      <w:r>
        <w:t>tick</w:t>
      </w:r>
      <w:r>
        <w:rPr>
          <w:spacing w:val="-1"/>
        </w:rPr>
        <w:t xml:space="preserve"> </w:t>
      </w:r>
      <w:r>
        <w:t>(</w:t>
      </w:r>
      <w:r>
        <w:rPr>
          <w:rFonts w:ascii="MS Gothic" w:hAnsi="MS Gothic"/>
          <w:sz w:val="28"/>
        </w:rPr>
        <w:t>✔</w:t>
      </w:r>
      <w:r>
        <w:t>)</w:t>
      </w:r>
      <w:r>
        <w:rPr>
          <w:spacing w:val="-1"/>
        </w:rPr>
        <w:t xml:space="preserve"> </w:t>
      </w:r>
      <w:r>
        <w:t>the</w:t>
      </w:r>
      <w:r>
        <w:rPr>
          <w:spacing w:val="-3"/>
        </w:rPr>
        <w:t xml:space="preserve"> </w:t>
      </w:r>
      <w:r>
        <w:t xml:space="preserve">appropriate </w:t>
      </w:r>
      <w:r>
        <w:rPr>
          <w:spacing w:val="-2"/>
        </w:rPr>
        <w:t>choice</w:t>
      </w:r>
      <w:r>
        <w:t xml:space="preserve"> </w:t>
      </w:r>
      <w:r>
        <w:rPr>
          <w:rFonts w:hint="cs"/>
          <w:rtl/>
        </w:rPr>
        <w:t>الرجاء اختيار الخيار المناسب</w:t>
      </w:r>
    </w:p>
    <w:p w14:paraId="6909A210" w14:textId="77777777" w:rsidR="009514A2" w:rsidRDefault="009514A2" w:rsidP="009514A2">
      <w:pPr>
        <w:pStyle w:val="a6"/>
      </w:pPr>
    </w:p>
    <w:p w14:paraId="319B30F5" w14:textId="77777777" w:rsidR="009514A2" w:rsidRDefault="009514A2" w:rsidP="009514A2">
      <w:pPr>
        <w:pStyle w:val="a6"/>
        <w:spacing w:before="220"/>
      </w:pPr>
    </w:p>
    <w:p w14:paraId="2B76A06B" w14:textId="03630116" w:rsidR="008608DA" w:rsidRPr="008608DA" w:rsidRDefault="009514A2" w:rsidP="009514A2">
      <w:pPr>
        <w:pStyle w:val="a5"/>
        <w:widowControl w:val="0"/>
        <w:numPr>
          <w:ilvl w:val="0"/>
          <w:numId w:val="9"/>
        </w:numPr>
        <w:tabs>
          <w:tab w:val="left" w:pos="929"/>
          <w:tab w:val="left" w:pos="3476"/>
        </w:tabs>
        <w:autoSpaceDE w:val="0"/>
        <w:autoSpaceDN w:val="0"/>
        <w:bidi w:val="0"/>
        <w:spacing w:after="0" w:line="240" w:lineRule="auto"/>
        <w:ind w:left="929" w:hanging="359"/>
        <w:contextualSpacing w:val="0"/>
        <w:rPr>
          <w:sz w:val="24"/>
        </w:rPr>
      </w:pPr>
      <w:r>
        <w:rPr>
          <w:b/>
          <w:sz w:val="24"/>
        </w:rPr>
        <w:t>Gender:</w:t>
      </w:r>
      <w:r w:rsidR="008608DA">
        <w:rPr>
          <w:rFonts w:hint="cs"/>
          <w:sz w:val="24"/>
          <w:rtl/>
        </w:rPr>
        <w:t xml:space="preserve"> الجنس </w:t>
      </w:r>
    </w:p>
    <w:p w14:paraId="29B1FC20" w14:textId="48B5AA97" w:rsidR="009514A2" w:rsidRDefault="009514A2" w:rsidP="008608DA">
      <w:pPr>
        <w:pStyle w:val="a5"/>
        <w:widowControl w:val="0"/>
        <w:tabs>
          <w:tab w:val="left" w:pos="929"/>
          <w:tab w:val="left" w:pos="3476"/>
        </w:tabs>
        <w:autoSpaceDE w:val="0"/>
        <w:autoSpaceDN w:val="0"/>
        <w:bidi w:val="0"/>
        <w:spacing w:after="0" w:line="240" w:lineRule="auto"/>
        <w:ind w:left="929" w:firstLine="489"/>
        <w:contextualSpacing w:val="0"/>
        <w:rPr>
          <w:sz w:val="24"/>
        </w:rPr>
      </w:pPr>
      <w:r>
        <w:rPr>
          <w:b/>
          <w:spacing w:val="27"/>
          <w:sz w:val="24"/>
        </w:rPr>
        <w:t xml:space="preserve">  </w:t>
      </w:r>
      <w:r>
        <w:rPr>
          <w:sz w:val="24"/>
        </w:rPr>
        <w:t>Male</w:t>
      </w:r>
      <w:r>
        <w:rPr>
          <w:rFonts w:hint="cs"/>
          <w:sz w:val="24"/>
          <w:rtl/>
        </w:rPr>
        <w:t xml:space="preserve">ذكر </w:t>
      </w:r>
      <w:r>
        <w:rPr>
          <w:spacing w:val="-19"/>
          <w:sz w:val="24"/>
        </w:rPr>
        <w:t xml:space="preserve"> </w:t>
      </w:r>
      <w:r>
        <w:rPr>
          <w:noProof/>
          <w:spacing w:val="-20"/>
          <w:position w:val="-4"/>
          <w:sz w:val="24"/>
        </w:rPr>
        <w:drawing>
          <wp:inline distT="0" distB="0" distL="0" distR="0" wp14:anchorId="1C49EA77" wp14:editId="5AB4A6A7">
            <wp:extent cx="352425" cy="171450"/>
            <wp:effectExtent l="0" t="0" r="0" b="0"/>
            <wp:docPr id="1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3" cstate="print"/>
                    <a:stretch>
                      <a:fillRect/>
                    </a:stretch>
                  </pic:blipFill>
                  <pic:spPr>
                    <a:xfrm>
                      <a:off x="0" y="0"/>
                      <a:ext cx="352425" cy="171450"/>
                    </a:xfrm>
                    <a:prstGeom prst="rect">
                      <a:avLst/>
                    </a:prstGeom>
                  </pic:spPr>
                </pic:pic>
              </a:graphicData>
            </a:graphic>
          </wp:inline>
        </w:drawing>
      </w:r>
      <w:r>
        <w:rPr>
          <w:sz w:val="24"/>
        </w:rPr>
        <w:tab/>
      </w:r>
      <w:r w:rsidR="008608DA">
        <w:rPr>
          <w:sz w:val="24"/>
        </w:rPr>
        <w:tab/>
      </w:r>
      <w:r w:rsidR="008608DA">
        <w:rPr>
          <w:sz w:val="24"/>
        </w:rPr>
        <w:tab/>
      </w:r>
      <w:r>
        <w:rPr>
          <w:sz w:val="24"/>
        </w:rPr>
        <w:t>Female</w:t>
      </w:r>
      <w:r>
        <w:rPr>
          <w:rFonts w:hint="cs"/>
          <w:sz w:val="24"/>
          <w:rtl/>
        </w:rPr>
        <w:t xml:space="preserve">انثى </w:t>
      </w:r>
      <w:r>
        <w:rPr>
          <w:sz w:val="24"/>
        </w:rPr>
        <w:t xml:space="preserve"> </w:t>
      </w:r>
      <w:r>
        <w:rPr>
          <w:noProof/>
          <w:spacing w:val="24"/>
          <w:position w:val="-4"/>
          <w:sz w:val="24"/>
        </w:rPr>
        <w:drawing>
          <wp:inline distT="0" distB="0" distL="0" distR="0" wp14:anchorId="5F6A4330" wp14:editId="0AA05F35">
            <wp:extent cx="352425" cy="171450"/>
            <wp:effectExtent l="0" t="0" r="0" b="0"/>
            <wp:docPr id="2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3" cstate="print"/>
                    <a:stretch>
                      <a:fillRect/>
                    </a:stretch>
                  </pic:blipFill>
                  <pic:spPr>
                    <a:xfrm>
                      <a:off x="0" y="0"/>
                      <a:ext cx="352425" cy="171450"/>
                    </a:xfrm>
                    <a:prstGeom prst="rect">
                      <a:avLst/>
                    </a:prstGeom>
                  </pic:spPr>
                </pic:pic>
              </a:graphicData>
            </a:graphic>
          </wp:inline>
        </w:drawing>
      </w:r>
    </w:p>
    <w:p w14:paraId="2C22184A" w14:textId="77777777" w:rsidR="009514A2" w:rsidRDefault="009514A2" w:rsidP="009514A2">
      <w:pPr>
        <w:pStyle w:val="a6"/>
      </w:pPr>
    </w:p>
    <w:p w14:paraId="63A35346" w14:textId="77777777" w:rsidR="00E849C1" w:rsidRDefault="00E849C1" w:rsidP="009514A2">
      <w:pPr>
        <w:pStyle w:val="a5"/>
        <w:tabs>
          <w:tab w:val="left" w:pos="928"/>
          <w:tab w:val="left" w:pos="1438"/>
          <w:tab w:val="left" w:pos="3770"/>
          <w:tab w:val="left" w:pos="5271"/>
          <w:tab w:val="left" w:pos="5483"/>
          <w:tab w:val="left" w:pos="7745"/>
        </w:tabs>
        <w:spacing w:line="446" w:lineRule="auto"/>
        <w:ind w:left="1438" w:right="1003"/>
        <w:rPr>
          <w:sz w:val="24"/>
        </w:rPr>
      </w:pPr>
    </w:p>
    <w:p w14:paraId="330A9F5B" w14:textId="5AEA253C" w:rsidR="009514A2" w:rsidRPr="00697A65" w:rsidRDefault="009514A2" w:rsidP="009514A2">
      <w:pPr>
        <w:pStyle w:val="a5"/>
        <w:tabs>
          <w:tab w:val="left" w:pos="928"/>
          <w:tab w:val="left" w:pos="1438"/>
          <w:tab w:val="left" w:pos="3770"/>
          <w:tab w:val="left" w:pos="5271"/>
          <w:tab w:val="left" w:pos="5483"/>
          <w:tab w:val="left" w:pos="7745"/>
        </w:tabs>
        <w:spacing w:line="446" w:lineRule="auto"/>
        <w:ind w:left="1438" w:right="1003"/>
        <w:rPr>
          <w:sz w:val="24"/>
        </w:rPr>
      </w:pPr>
      <w:r>
        <w:rPr>
          <w:noProof/>
        </w:rPr>
        <mc:AlternateContent>
          <mc:Choice Requires="wps">
            <w:drawing>
              <wp:anchor distT="0" distB="0" distL="114300" distR="114300" simplePos="0" relativeHeight="251675648" behindDoc="0" locked="0" layoutInCell="1" allowOverlap="1" wp14:anchorId="457134C4" wp14:editId="74E7903F">
                <wp:simplePos x="0" y="0"/>
                <wp:positionH relativeFrom="column">
                  <wp:posOffset>406400</wp:posOffset>
                </wp:positionH>
                <wp:positionV relativeFrom="paragraph">
                  <wp:posOffset>171450</wp:posOffset>
                </wp:positionV>
                <wp:extent cx="4829175" cy="266700"/>
                <wp:effectExtent l="0" t="0" r="28575" b="19050"/>
                <wp:wrapNone/>
                <wp:docPr id="14" name="مربع نص 14"/>
                <wp:cNvGraphicFramePr/>
                <a:graphic xmlns:a="http://schemas.openxmlformats.org/drawingml/2006/main">
                  <a:graphicData uri="http://schemas.microsoft.com/office/word/2010/wordprocessingShape">
                    <wps:wsp>
                      <wps:cNvSpPr txBox="1"/>
                      <wps:spPr>
                        <a:xfrm>
                          <a:off x="0" y="0"/>
                          <a:ext cx="4829175" cy="266700"/>
                        </a:xfrm>
                        <a:prstGeom prst="rect">
                          <a:avLst/>
                        </a:prstGeom>
                        <a:solidFill>
                          <a:schemeClr val="lt1"/>
                        </a:solidFill>
                        <a:ln w="6350">
                          <a:solidFill>
                            <a:prstClr val="black"/>
                          </a:solidFill>
                        </a:ln>
                      </wps:spPr>
                      <wps:txbx>
                        <w:txbxContent>
                          <w:p w14:paraId="29CC7F54" w14:textId="77777777" w:rsidR="00F22EBD" w:rsidRPr="00697A65" w:rsidRDefault="00F22EBD" w:rsidP="009514A2">
                            <w:pPr>
                              <w:rPr>
                                <w:rtl/>
                              </w:rPr>
                            </w:pPr>
                            <w:r w:rsidRPr="00697A65">
                              <w:rPr>
                                <w:rFonts w:hint="cs"/>
                                <w:rtl/>
                              </w:rPr>
                              <w:t xml:space="preserve">2- العمر: من 20 إلى 30 سنة </w:t>
                            </w:r>
                            <w:r w:rsidRPr="00697A65">
                              <w:rPr>
                                <w:rtl/>
                              </w:rPr>
                              <w:t>–</w:t>
                            </w:r>
                            <w:r w:rsidRPr="00697A65">
                              <w:rPr>
                                <w:rFonts w:hint="cs"/>
                                <w:rtl/>
                              </w:rPr>
                              <w:t xml:space="preserve"> من </w:t>
                            </w:r>
                            <w:r>
                              <w:rPr>
                                <w:rFonts w:hint="cs"/>
                                <w:rtl/>
                              </w:rPr>
                              <w:t>31</w:t>
                            </w:r>
                            <w:r w:rsidRPr="00697A65">
                              <w:rPr>
                                <w:rFonts w:hint="cs"/>
                                <w:rtl/>
                              </w:rPr>
                              <w:t xml:space="preserve"> إلى </w:t>
                            </w:r>
                            <w:r>
                              <w:rPr>
                                <w:rFonts w:hint="cs"/>
                                <w:rtl/>
                              </w:rPr>
                              <w:t>39</w:t>
                            </w:r>
                            <w:r w:rsidRPr="00697A65">
                              <w:rPr>
                                <w:rFonts w:hint="cs"/>
                                <w:rtl/>
                              </w:rPr>
                              <w:t xml:space="preserve"> سنة</w:t>
                            </w:r>
                            <w:r>
                              <w:rPr>
                                <w:rFonts w:hint="cs"/>
                                <w:rtl/>
                              </w:rPr>
                              <w:t xml:space="preserve"> - من 40 إلى 49 سنة </w:t>
                            </w:r>
                            <w:r>
                              <w:rPr>
                                <w:rtl/>
                              </w:rPr>
                              <w:t>–</w:t>
                            </w:r>
                            <w:r>
                              <w:rPr>
                                <w:rFonts w:hint="cs"/>
                                <w:rtl/>
                              </w:rPr>
                              <w:t xml:space="preserve"> 50 سنة فأكثر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134C4" id="مربع نص 14" o:spid="_x0000_s1038" type="#_x0000_t202" style="position:absolute;left:0;text-align:left;margin-left:32pt;margin-top:13.5pt;width:380.25pt;height:2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" fillcolor="white [3201]" strokeweight=".5pt">
                <v:textbox>
                  <w:txbxContent>
                    <w:p w14:paraId="29CC7F54" w14:textId="77777777" w:rsidR="00F22EBD" w:rsidRPr="00697A65" w:rsidRDefault="00F22EBD" w:rsidP="009514A2">
                      <w:pPr>
                        <w:rPr>
                          <w:rtl/>
                        </w:rPr>
                      </w:pPr>
                      <w:r w:rsidRPr="00697A65">
                        <w:rPr>
                          <w:rFonts w:hint="cs"/>
                          <w:rtl/>
                        </w:rPr>
                        <w:t xml:space="preserve">2- العمر: من 20 إلى 30 سنة </w:t>
                      </w:r>
                      <w:r w:rsidRPr="00697A65">
                        <w:rPr>
                          <w:rtl/>
                        </w:rPr>
                        <w:t>–</w:t>
                      </w:r>
                      <w:r w:rsidRPr="00697A65">
                        <w:rPr>
                          <w:rFonts w:hint="cs"/>
                          <w:rtl/>
                        </w:rPr>
                        <w:t xml:space="preserve"> من </w:t>
                      </w:r>
                      <w:r>
                        <w:rPr>
                          <w:rFonts w:hint="cs"/>
                          <w:rtl/>
                        </w:rPr>
                        <w:t>31</w:t>
                      </w:r>
                      <w:r w:rsidRPr="00697A65">
                        <w:rPr>
                          <w:rFonts w:hint="cs"/>
                          <w:rtl/>
                        </w:rPr>
                        <w:t xml:space="preserve"> إلى </w:t>
                      </w:r>
                      <w:r>
                        <w:rPr>
                          <w:rFonts w:hint="cs"/>
                          <w:rtl/>
                        </w:rPr>
                        <w:t>39</w:t>
                      </w:r>
                      <w:r w:rsidRPr="00697A65">
                        <w:rPr>
                          <w:rFonts w:hint="cs"/>
                          <w:rtl/>
                        </w:rPr>
                        <w:t xml:space="preserve"> سنة</w:t>
                      </w:r>
                      <w:r>
                        <w:rPr>
                          <w:rFonts w:hint="cs"/>
                          <w:rtl/>
                        </w:rPr>
                        <w:t xml:space="preserve"> - من 40 إلى 49 سنة </w:t>
                      </w:r>
                      <w:r>
                        <w:rPr>
                          <w:rtl/>
                        </w:rPr>
                        <w:t>–</w:t>
                      </w:r>
                      <w:r>
                        <w:rPr>
                          <w:rFonts w:hint="cs"/>
                          <w:rtl/>
                        </w:rPr>
                        <w:t xml:space="preserve"> 50 سنة فأكثر</w:t>
                      </w:r>
                    </w:p>
                  </w:txbxContent>
                </v:textbox>
              </v:shape>
            </w:pict>
          </mc:Fallback>
        </mc:AlternateContent>
      </w:r>
    </w:p>
    <w:p w14:paraId="3990430C" w14:textId="77777777" w:rsidR="009514A2" w:rsidRPr="00697A65" w:rsidRDefault="009514A2" w:rsidP="009514A2">
      <w:pPr>
        <w:pStyle w:val="a5"/>
        <w:rPr>
          <w:b/>
          <w:sz w:val="24"/>
        </w:rPr>
      </w:pPr>
    </w:p>
    <w:p w14:paraId="7DB8B7B5" w14:textId="6137BE94" w:rsidR="00B318D9" w:rsidRPr="00B318D9" w:rsidRDefault="009514A2" w:rsidP="009514A2">
      <w:pPr>
        <w:pStyle w:val="a5"/>
        <w:widowControl w:val="0"/>
        <w:numPr>
          <w:ilvl w:val="0"/>
          <w:numId w:val="9"/>
        </w:numPr>
        <w:tabs>
          <w:tab w:val="left" w:pos="928"/>
          <w:tab w:val="left" w:pos="1438"/>
          <w:tab w:val="left" w:pos="3770"/>
          <w:tab w:val="left" w:pos="5271"/>
          <w:tab w:val="left" w:pos="5483"/>
          <w:tab w:val="left" w:pos="7745"/>
        </w:tabs>
        <w:autoSpaceDE w:val="0"/>
        <w:autoSpaceDN w:val="0"/>
        <w:bidi w:val="0"/>
        <w:spacing w:after="0" w:line="446" w:lineRule="auto"/>
        <w:ind w:left="1438" w:right="1003" w:hanging="869"/>
        <w:contextualSpacing w:val="0"/>
        <w:rPr>
          <w:sz w:val="24"/>
        </w:rPr>
      </w:pPr>
      <w:proofErr w:type="gramStart"/>
      <w:r>
        <w:rPr>
          <w:b/>
          <w:sz w:val="24"/>
        </w:rPr>
        <w:t>Age:</w:t>
      </w:r>
      <w:r>
        <w:rPr>
          <w:rFonts w:hint="cs"/>
          <w:b/>
          <w:sz w:val="24"/>
          <w:rtl/>
        </w:rPr>
        <w:t>العمر</w:t>
      </w:r>
      <w:proofErr w:type="gramEnd"/>
      <w:r w:rsidR="00B318D9">
        <w:rPr>
          <w:rFonts w:hint="cs"/>
          <w:b/>
          <w:sz w:val="24"/>
          <w:rtl/>
        </w:rPr>
        <w:t xml:space="preserve"> </w:t>
      </w:r>
    </w:p>
    <w:p w14:paraId="6E68E6CB" w14:textId="2C37A3CA" w:rsidR="009514A2" w:rsidRDefault="009514A2" w:rsidP="00B318D9">
      <w:pPr>
        <w:pStyle w:val="a5"/>
        <w:widowControl w:val="0"/>
        <w:tabs>
          <w:tab w:val="left" w:pos="928"/>
          <w:tab w:val="left" w:pos="1438"/>
          <w:tab w:val="left" w:pos="3770"/>
          <w:tab w:val="left" w:pos="5271"/>
          <w:tab w:val="left" w:pos="5483"/>
          <w:tab w:val="left" w:pos="7745"/>
        </w:tabs>
        <w:autoSpaceDE w:val="0"/>
        <w:autoSpaceDN w:val="0"/>
        <w:bidi w:val="0"/>
        <w:spacing w:after="0" w:line="446" w:lineRule="auto"/>
        <w:ind w:left="1438" w:right="1003"/>
        <w:contextualSpacing w:val="0"/>
        <w:rPr>
          <w:sz w:val="24"/>
        </w:rPr>
      </w:pPr>
      <w:r>
        <w:rPr>
          <w:b/>
          <w:sz w:val="24"/>
        </w:rPr>
        <w:t xml:space="preserve"> </w:t>
      </w:r>
      <w:r>
        <w:rPr>
          <w:sz w:val="24"/>
        </w:rPr>
        <w:t>20 - 30 years old</w:t>
      </w:r>
      <w:r>
        <w:rPr>
          <w:sz w:val="24"/>
        </w:rPr>
        <w:tab/>
      </w:r>
      <w:r>
        <w:rPr>
          <w:spacing w:val="-45"/>
          <w:sz w:val="24"/>
        </w:rPr>
        <w:t xml:space="preserve"> </w:t>
      </w:r>
      <w:r>
        <w:rPr>
          <w:noProof/>
          <w:position w:val="-4"/>
          <w:sz w:val="24"/>
        </w:rPr>
        <w:drawing>
          <wp:inline distT="0" distB="0" distL="0" distR="0" wp14:anchorId="2562C6AD" wp14:editId="596C9D88">
            <wp:extent cx="352424" cy="171450"/>
            <wp:effectExtent l="0" t="0" r="0" b="0"/>
            <wp:docPr id="21"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4" cstate="print"/>
                    <a:stretch>
                      <a:fillRect/>
                    </a:stretch>
                  </pic:blipFill>
                  <pic:spPr>
                    <a:xfrm>
                      <a:off x="0" y="0"/>
                      <a:ext cx="352424" cy="171450"/>
                    </a:xfrm>
                    <a:prstGeom prst="rect">
                      <a:avLst/>
                    </a:prstGeom>
                  </pic:spPr>
                </pic:pic>
              </a:graphicData>
            </a:graphic>
          </wp:inline>
        </w:drawing>
      </w:r>
      <w:r>
        <w:rPr>
          <w:sz w:val="24"/>
        </w:rPr>
        <w:tab/>
      </w:r>
      <w:r>
        <w:rPr>
          <w:sz w:val="24"/>
        </w:rPr>
        <w:tab/>
        <w:t>31 - 39 years old</w:t>
      </w:r>
      <w:r>
        <w:rPr>
          <w:sz w:val="24"/>
        </w:rPr>
        <w:tab/>
      </w:r>
      <w:r>
        <w:rPr>
          <w:noProof/>
          <w:position w:val="-4"/>
          <w:sz w:val="24"/>
        </w:rPr>
        <w:drawing>
          <wp:inline distT="0" distB="0" distL="0" distR="0" wp14:anchorId="36E45D92" wp14:editId="71E68AD8">
            <wp:extent cx="352425" cy="171450"/>
            <wp:effectExtent l="0" t="0" r="0" b="0"/>
            <wp:docPr id="22"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4" cstate="print"/>
                    <a:stretch>
                      <a:fillRect/>
                    </a:stretch>
                  </pic:blipFill>
                  <pic:spPr>
                    <a:xfrm>
                      <a:off x="0" y="0"/>
                      <a:ext cx="352425" cy="171450"/>
                    </a:xfrm>
                    <a:prstGeom prst="rect">
                      <a:avLst/>
                    </a:prstGeom>
                  </pic:spPr>
                </pic:pic>
              </a:graphicData>
            </a:graphic>
          </wp:inline>
        </w:drawing>
      </w:r>
      <w:r>
        <w:rPr>
          <w:position w:val="-4"/>
          <w:sz w:val="24"/>
        </w:rPr>
        <w:t xml:space="preserve"> </w:t>
      </w:r>
      <w:r>
        <w:rPr>
          <w:sz w:val="24"/>
        </w:rPr>
        <w:t>40</w:t>
      </w:r>
      <w:r>
        <w:rPr>
          <w:spacing w:val="40"/>
          <w:sz w:val="24"/>
        </w:rPr>
        <w:t xml:space="preserve"> </w:t>
      </w:r>
      <w:r>
        <w:rPr>
          <w:sz w:val="24"/>
        </w:rPr>
        <w:t>- 49 years old</w:t>
      </w:r>
      <w:r>
        <w:rPr>
          <w:sz w:val="24"/>
        </w:rPr>
        <w:tab/>
      </w:r>
      <w:r>
        <w:rPr>
          <w:noProof/>
          <w:position w:val="-3"/>
          <w:sz w:val="24"/>
        </w:rPr>
        <w:drawing>
          <wp:inline distT="0" distB="0" distL="0" distR="0" wp14:anchorId="34697462" wp14:editId="4CA2AD71">
            <wp:extent cx="352424" cy="171450"/>
            <wp:effectExtent l="0" t="0" r="0" b="0"/>
            <wp:docPr id="23"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5" cstate="print"/>
                    <a:stretch>
                      <a:fillRect/>
                    </a:stretch>
                  </pic:blipFill>
                  <pic:spPr>
                    <a:xfrm>
                      <a:off x="0" y="0"/>
                      <a:ext cx="352424" cy="171450"/>
                    </a:xfrm>
                    <a:prstGeom prst="rect">
                      <a:avLst/>
                    </a:prstGeom>
                  </pic:spPr>
                </pic:pic>
              </a:graphicData>
            </a:graphic>
          </wp:inline>
        </w:drawing>
      </w:r>
      <w:r>
        <w:rPr>
          <w:sz w:val="24"/>
        </w:rPr>
        <w:tab/>
        <w:t xml:space="preserve">50 years old and over </w:t>
      </w:r>
      <w:r>
        <w:rPr>
          <w:sz w:val="24"/>
        </w:rPr>
        <w:tab/>
      </w:r>
      <w:r>
        <w:rPr>
          <w:noProof/>
          <w:position w:val="-3"/>
          <w:sz w:val="24"/>
        </w:rPr>
        <w:drawing>
          <wp:inline distT="0" distB="0" distL="0" distR="0" wp14:anchorId="17E499BA" wp14:editId="37EA2799">
            <wp:extent cx="352425" cy="171450"/>
            <wp:effectExtent l="0" t="0" r="0" b="0"/>
            <wp:docPr id="24"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5" cstate="print"/>
                    <a:stretch>
                      <a:fillRect/>
                    </a:stretch>
                  </pic:blipFill>
                  <pic:spPr>
                    <a:xfrm>
                      <a:off x="0" y="0"/>
                      <a:ext cx="352425" cy="171450"/>
                    </a:xfrm>
                    <a:prstGeom prst="rect">
                      <a:avLst/>
                    </a:prstGeom>
                  </pic:spPr>
                </pic:pic>
              </a:graphicData>
            </a:graphic>
          </wp:inline>
        </w:drawing>
      </w:r>
    </w:p>
    <w:p w14:paraId="19E7AA6A" w14:textId="77777777" w:rsidR="00E849C1" w:rsidRDefault="00E849C1" w:rsidP="009514A2">
      <w:pPr>
        <w:pStyle w:val="a5"/>
        <w:tabs>
          <w:tab w:val="left" w:pos="928"/>
          <w:tab w:val="left" w:pos="1438"/>
          <w:tab w:val="left" w:pos="3770"/>
          <w:tab w:val="left" w:pos="5271"/>
          <w:tab w:val="left" w:pos="5483"/>
          <w:tab w:val="left" w:pos="7745"/>
        </w:tabs>
        <w:spacing w:line="446" w:lineRule="auto"/>
        <w:ind w:left="1438" w:right="1003"/>
        <w:rPr>
          <w:sz w:val="24"/>
        </w:rPr>
      </w:pPr>
    </w:p>
    <w:p w14:paraId="496AE5DE" w14:textId="4210CF26" w:rsidR="009514A2" w:rsidRDefault="00E849C1" w:rsidP="009514A2">
      <w:pPr>
        <w:pStyle w:val="a5"/>
        <w:tabs>
          <w:tab w:val="left" w:pos="928"/>
          <w:tab w:val="left" w:pos="1438"/>
          <w:tab w:val="left" w:pos="3770"/>
          <w:tab w:val="left" w:pos="5271"/>
          <w:tab w:val="left" w:pos="5483"/>
          <w:tab w:val="left" w:pos="7745"/>
        </w:tabs>
        <w:spacing w:line="446" w:lineRule="auto"/>
        <w:ind w:left="1438" w:right="1003"/>
        <w:rPr>
          <w:sz w:val="24"/>
        </w:rPr>
      </w:pPr>
      <w:r>
        <w:rPr>
          <w:noProof/>
        </w:rPr>
        <mc:AlternateContent>
          <mc:Choice Requires="wps">
            <w:drawing>
              <wp:anchor distT="0" distB="0" distL="114300" distR="114300" simplePos="0" relativeHeight="251674624" behindDoc="0" locked="0" layoutInCell="1" allowOverlap="1" wp14:anchorId="2CFDE6CF" wp14:editId="48274613">
                <wp:simplePos x="0" y="0"/>
                <wp:positionH relativeFrom="column">
                  <wp:posOffset>374015</wp:posOffset>
                </wp:positionH>
                <wp:positionV relativeFrom="paragraph">
                  <wp:posOffset>353060</wp:posOffset>
                </wp:positionV>
                <wp:extent cx="4829175" cy="266700"/>
                <wp:effectExtent l="0" t="0" r="28575" b="19050"/>
                <wp:wrapNone/>
                <wp:docPr id="15" name="مربع نص 15"/>
                <wp:cNvGraphicFramePr/>
                <a:graphic xmlns:a="http://schemas.openxmlformats.org/drawingml/2006/main">
                  <a:graphicData uri="http://schemas.microsoft.com/office/word/2010/wordprocessingShape">
                    <wps:wsp>
                      <wps:cNvSpPr txBox="1"/>
                      <wps:spPr>
                        <a:xfrm>
                          <a:off x="0" y="0"/>
                          <a:ext cx="4829175" cy="266700"/>
                        </a:xfrm>
                        <a:prstGeom prst="rect">
                          <a:avLst/>
                        </a:prstGeom>
                        <a:solidFill>
                          <a:schemeClr val="lt1"/>
                        </a:solidFill>
                        <a:ln w="6350">
                          <a:solidFill>
                            <a:prstClr val="black"/>
                          </a:solidFill>
                        </a:ln>
                      </wps:spPr>
                      <wps:txbx>
                        <w:txbxContent>
                          <w:p w14:paraId="41099841" w14:textId="77777777" w:rsidR="00F22EBD" w:rsidRDefault="00F22EBD" w:rsidP="009514A2">
                            <w:pPr>
                              <w:rPr>
                                <w:rtl/>
                              </w:rPr>
                            </w:pPr>
                            <w:r>
                              <w:rPr>
                                <w:rFonts w:hint="cs"/>
                                <w:rtl/>
                              </w:rPr>
                              <w:t xml:space="preserve">3- سنوات الخبرة: 5 سنوات فأقل </w:t>
                            </w:r>
                            <w:r>
                              <w:rPr>
                                <w:rtl/>
                              </w:rPr>
                              <w:t>–</w:t>
                            </w:r>
                            <w:r>
                              <w:rPr>
                                <w:rFonts w:hint="cs"/>
                                <w:rtl/>
                              </w:rPr>
                              <w:t xml:space="preserve"> من 5 إلى 10 سنوات </w:t>
                            </w:r>
                            <w:r>
                              <w:rPr>
                                <w:rtl/>
                              </w:rPr>
                              <w:t>–</w:t>
                            </w:r>
                            <w:r>
                              <w:rPr>
                                <w:rFonts w:hint="cs"/>
                                <w:rtl/>
                              </w:rPr>
                              <w:t xml:space="preserve"> من 11 سنة إلى 20 سنة </w:t>
                            </w:r>
                            <w:r>
                              <w:rPr>
                                <w:rtl/>
                              </w:rPr>
                              <w:t>–</w:t>
                            </w:r>
                            <w:r>
                              <w:rPr>
                                <w:rFonts w:hint="cs"/>
                                <w:rtl/>
                              </w:rPr>
                              <w:t xml:space="preserve"> 21 فأكثر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FDE6CF" id="مربع نص 15" o:spid="_x0000_s1039" type="#_x0000_t202" style="position:absolute;left:0;text-align:left;margin-left:29.45pt;margin-top:27.8pt;width:380.25pt;height: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" fillcolor="white [3201]" strokeweight=".5pt">
                <v:textbox>
                  <w:txbxContent>
                    <w:p w14:paraId="41099841" w14:textId="77777777" w:rsidR="00F22EBD" w:rsidRDefault="00F22EBD" w:rsidP="009514A2">
                      <w:pPr>
                        <w:rPr>
                          <w:rtl/>
                        </w:rPr>
                      </w:pPr>
                      <w:r>
                        <w:rPr>
                          <w:rFonts w:hint="cs"/>
                          <w:rtl/>
                        </w:rPr>
                        <w:t xml:space="preserve">3- سنوات الخبرة: 5 سنوات فأقل </w:t>
                      </w:r>
                      <w:r>
                        <w:rPr>
                          <w:rtl/>
                        </w:rPr>
                        <w:t>–</w:t>
                      </w:r>
                      <w:r>
                        <w:rPr>
                          <w:rFonts w:hint="cs"/>
                          <w:rtl/>
                        </w:rPr>
                        <w:t xml:space="preserve"> من 5 إلى 10 سنوات </w:t>
                      </w:r>
                      <w:r>
                        <w:rPr>
                          <w:rtl/>
                        </w:rPr>
                        <w:t>–</w:t>
                      </w:r>
                      <w:r>
                        <w:rPr>
                          <w:rFonts w:hint="cs"/>
                          <w:rtl/>
                        </w:rPr>
                        <w:t xml:space="preserve"> من 11 سنة إلى 20 سنة </w:t>
                      </w:r>
                      <w:r>
                        <w:rPr>
                          <w:rtl/>
                        </w:rPr>
                        <w:t>–</w:t>
                      </w:r>
                      <w:r>
                        <w:rPr>
                          <w:rFonts w:hint="cs"/>
                          <w:rtl/>
                        </w:rPr>
                        <w:t xml:space="preserve"> 21 فأكثر</w:t>
                      </w:r>
                    </w:p>
                  </w:txbxContent>
                </v:textbox>
              </v:shape>
            </w:pict>
          </mc:Fallback>
        </mc:AlternateContent>
      </w:r>
    </w:p>
    <w:p w14:paraId="250153AF" w14:textId="3D5F2406" w:rsidR="009514A2" w:rsidRDefault="009514A2" w:rsidP="009514A2">
      <w:pPr>
        <w:pStyle w:val="a6"/>
        <w:spacing w:before="245"/>
      </w:pPr>
    </w:p>
    <w:p w14:paraId="012965EB" w14:textId="4097999C" w:rsidR="00B318D9" w:rsidRPr="00B318D9" w:rsidRDefault="009514A2" w:rsidP="009514A2">
      <w:pPr>
        <w:pStyle w:val="a5"/>
        <w:widowControl w:val="0"/>
        <w:numPr>
          <w:ilvl w:val="0"/>
          <w:numId w:val="9"/>
        </w:numPr>
        <w:tabs>
          <w:tab w:val="left" w:pos="928"/>
          <w:tab w:val="left" w:pos="958"/>
          <w:tab w:val="left" w:pos="2435"/>
          <w:tab w:val="left" w:pos="3464"/>
          <w:tab w:val="left" w:pos="4865"/>
          <w:tab w:val="left" w:pos="6109"/>
          <w:tab w:val="left" w:pos="7640"/>
        </w:tabs>
        <w:autoSpaceDE w:val="0"/>
        <w:autoSpaceDN w:val="0"/>
        <w:bidi w:val="0"/>
        <w:spacing w:before="1" w:after="0" w:line="400" w:lineRule="auto"/>
        <w:ind w:left="958" w:right="1108" w:hanging="389"/>
        <w:contextualSpacing w:val="0"/>
        <w:rPr>
          <w:sz w:val="24"/>
        </w:rPr>
      </w:pPr>
      <w:r>
        <w:rPr>
          <w:b/>
          <w:sz w:val="24"/>
        </w:rPr>
        <w:t xml:space="preserve">Years of </w:t>
      </w:r>
      <w:proofErr w:type="gramStart"/>
      <w:r>
        <w:rPr>
          <w:b/>
          <w:sz w:val="24"/>
        </w:rPr>
        <w:t>Experience:</w:t>
      </w:r>
      <w:r w:rsidR="00B318D9">
        <w:rPr>
          <w:rFonts w:hint="cs"/>
          <w:sz w:val="24"/>
          <w:rtl/>
        </w:rPr>
        <w:t>سنوات</w:t>
      </w:r>
      <w:proofErr w:type="gramEnd"/>
      <w:r w:rsidR="00B318D9">
        <w:rPr>
          <w:rFonts w:hint="cs"/>
          <w:sz w:val="24"/>
          <w:rtl/>
        </w:rPr>
        <w:t xml:space="preserve"> الخبرة </w:t>
      </w:r>
    </w:p>
    <w:p w14:paraId="6A32EA07" w14:textId="1035C213" w:rsidR="00B318D9" w:rsidRDefault="009514A2" w:rsidP="00B318D9">
      <w:pPr>
        <w:pStyle w:val="a5"/>
        <w:widowControl w:val="0"/>
        <w:tabs>
          <w:tab w:val="left" w:pos="928"/>
          <w:tab w:val="left" w:pos="958"/>
          <w:tab w:val="left" w:pos="2435"/>
          <w:tab w:val="left" w:pos="3464"/>
          <w:tab w:val="left" w:pos="4865"/>
          <w:tab w:val="left" w:pos="6109"/>
          <w:tab w:val="left" w:pos="7640"/>
        </w:tabs>
        <w:autoSpaceDE w:val="0"/>
        <w:autoSpaceDN w:val="0"/>
        <w:bidi w:val="0"/>
        <w:spacing w:before="1" w:after="0" w:line="400" w:lineRule="auto"/>
        <w:ind w:left="958" w:right="1108" w:firstLine="460"/>
        <w:contextualSpacing w:val="0"/>
        <w:rPr>
          <w:position w:val="-8"/>
          <w:sz w:val="24"/>
        </w:rPr>
      </w:pPr>
      <w:r>
        <w:rPr>
          <w:b/>
          <w:spacing w:val="40"/>
          <w:sz w:val="24"/>
        </w:rPr>
        <w:t xml:space="preserve"> </w:t>
      </w:r>
      <w:r>
        <w:rPr>
          <w:sz w:val="24"/>
        </w:rPr>
        <w:t>5 years &amp; less</w:t>
      </w:r>
      <w:r>
        <w:rPr>
          <w:sz w:val="24"/>
        </w:rPr>
        <w:tab/>
      </w:r>
      <w:r>
        <w:rPr>
          <w:noProof/>
          <w:position w:val="-6"/>
          <w:sz w:val="24"/>
        </w:rPr>
        <w:drawing>
          <wp:inline distT="0" distB="0" distL="0" distR="0" wp14:anchorId="284E46AD" wp14:editId="5DFA307D">
            <wp:extent cx="352425" cy="171450"/>
            <wp:effectExtent l="0" t="0" r="0" b="0"/>
            <wp:docPr id="25"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5" cstate="print"/>
                    <a:stretch>
                      <a:fillRect/>
                    </a:stretch>
                  </pic:blipFill>
                  <pic:spPr>
                    <a:xfrm>
                      <a:off x="0" y="0"/>
                      <a:ext cx="352425" cy="171450"/>
                    </a:xfrm>
                    <a:prstGeom prst="rect">
                      <a:avLst/>
                    </a:prstGeom>
                  </pic:spPr>
                </pic:pic>
              </a:graphicData>
            </a:graphic>
          </wp:inline>
        </w:drawing>
      </w:r>
      <w:r>
        <w:rPr>
          <w:sz w:val="24"/>
        </w:rPr>
        <w:tab/>
        <w:t>5-10 years</w:t>
      </w:r>
      <w:r>
        <w:rPr>
          <w:sz w:val="24"/>
        </w:rPr>
        <w:tab/>
      </w:r>
      <w:r>
        <w:rPr>
          <w:position w:val="-8"/>
          <w:sz w:val="24"/>
        </w:rPr>
        <w:t xml:space="preserve"> </w:t>
      </w:r>
      <w:r w:rsidR="00B318D9">
        <w:rPr>
          <w:noProof/>
          <w:position w:val="-8"/>
          <w:sz w:val="24"/>
        </w:rPr>
        <w:drawing>
          <wp:inline distT="0" distB="0" distL="0" distR="0" wp14:anchorId="60822A63" wp14:editId="7CA0F15A">
            <wp:extent cx="352425" cy="171450"/>
            <wp:effectExtent l="0" t="0" r="0" b="0"/>
            <wp:docPr id="26"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5" cstate="print"/>
                    <a:stretch>
                      <a:fillRect/>
                    </a:stretch>
                  </pic:blipFill>
                  <pic:spPr>
                    <a:xfrm>
                      <a:off x="0" y="0"/>
                      <a:ext cx="352425" cy="171450"/>
                    </a:xfrm>
                    <a:prstGeom prst="rect">
                      <a:avLst/>
                    </a:prstGeom>
                  </pic:spPr>
                </pic:pic>
              </a:graphicData>
            </a:graphic>
          </wp:inline>
        </w:drawing>
      </w:r>
    </w:p>
    <w:p w14:paraId="3EF438D7" w14:textId="7962FECF" w:rsidR="009514A2" w:rsidRDefault="00B318D9" w:rsidP="00B318D9">
      <w:pPr>
        <w:pStyle w:val="a5"/>
        <w:widowControl w:val="0"/>
        <w:tabs>
          <w:tab w:val="left" w:pos="928"/>
          <w:tab w:val="left" w:pos="958"/>
          <w:tab w:val="left" w:pos="2435"/>
          <w:tab w:val="left" w:pos="3464"/>
          <w:tab w:val="left" w:pos="4865"/>
          <w:tab w:val="left" w:pos="6109"/>
          <w:tab w:val="left" w:pos="7640"/>
        </w:tabs>
        <w:autoSpaceDE w:val="0"/>
        <w:autoSpaceDN w:val="0"/>
        <w:bidi w:val="0"/>
        <w:spacing w:before="1" w:after="0" w:line="400" w:lineRule="auto"/>
        <w:ind w:left="958" w:right="1108" w:firstLine="460"/>
        <w:contextualSpacing w:val="0"/>
        <w:rPr>
          <w:sz w:val="24"/>
        </w:rPr>
      </w:pPr>
      <w:r>
        <w:rPr>
          <w:noProof/>
        </w:rPr>
        <mc:AlternateContent>
          <mc:Choice Requires="wpg">
            <w:drawing>
              <wp:anchor distT="0" distB="0" distL="0" distR="0" simplePos="0" relativeHeight="251673600" behindDoc="0" locked="0" layoutInCell="1" allowOverlap="1" wp14:anchorId="5B23829E" wp14:editId="517869E3">
                <wp:simplePos x="0" y="0"/>
                <wp:positionH relativeFrom="margin">
                  <wp:posOffset>4350855</wp:posOffset>
                </wp:positionH>
                <wp:positionV relativeFrom="paragraph">
                  <wp:posOffset>11747</wp:posOffset>
                </wp:positionV>
                <wp:extent cx="352425" cy="171450"/>
                <wp:effectExtent l="0" t="0" r="9525" b="19050"/>
                <wp:wrapNone/>
                <wp:docPr id="16"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71450"/>
                          <a:chOff x="0" y="0"/>
                          <a:chExt cx="352425" cy="171450"/>
                        </a:xfrm>
                      </wpg:grpSpPr>
                      <wps:wsp>
                        <wps:cNvPr id="17" name="Graphic 8"/>
                        <wps:cNvSpPr/>
                        <wps:spPr>
                          <a:xfrm>
                            <a:off x="4762" y="4762"/>
                            <a:ext cx="342900" cy="161925"/>
                          </a:xfrm>
                          <a:custGeom>
                            <a:avLst/>
                            <a:gdLst/>
                            <a:ahLst/>
                            <a:cxnLst/>
                            <a:rect l="l" t="t" r="r" b="b"/>
                            <a:pathLst>
                              <a:path w="342900" h="161925">
                                <a:moveTo>
                                  <a:pt x="315849" y="0"/>
                                </a:moveTo>
                                <a:lnTo>
                                  <a:pt x="26924" y="0"/>
                                </a:lnTo>
                                <a:lnTo>
                                  <a:pt x="16448" y="2117"/>
                                </a:lnTo>
                                <a:lnTo>
                                  <a:pt x="7889" y="7889"/>
                                </a:lnTo>
                                <a:lnTo>
                                  <a:pt x="2117" y="16448"/>
                                </a:lnTo>
                                <a:lnTo>
                                  <a:pt x="0" y="26924"/>
                                </a:lnTo>
                                <a:lnTo>
                                  <a:pt x="0" y="134874"/>
                                </a:lnTo>
                                <a:lnTo>
                                  <a:pt x="2117" y="145422"/>
                                </a:lnTo>
                                <a:lnTo>
                                  <a:pt x="7889" y="154019"/>
                                </a:lnTo>
                                <a:lnTo>
                                  <a:pt x="16448" y="159805"/>
                                </a:lnTo>
                                <a:lnTo>
                                  <a:pt x="26924" y="161925"/>
                                </a:lnTo>
                                <a:lnTo>
                                  <a:pt x="315849" y="161925"/>
                                </a:lnTo>
                                <a:lnTo>
                                  <a:pt x="326397" y="159805"/>
                                </a:lnTo>
                                <a:lnTo>
                                  <a:pt x="334994" y="154019"/>
                                </a:lnTo>
                                <a:lnTo>
                                  <a:pt x="340780" y="145422"/>
                                </a:lnTo>
                                <a:lnTo>
                                  <a:pt x="342900" y="134874"/>
                                </a:lnTo>
                                <a:lnTo>
                                  <a:pt x="342900" y="26924"/>
                                </a:lnTo>
                                <a:lnTo>
                                  <a:pt x="340780" y="16448"/>
                                </a:lnTo>
                                <a:lnTo>
                                  <a:pt x="334994" y="7889"/>
                                </a:lnTo>
                                <a:lnTo>
                                  <a:pt x="326397" y="2117"/>
                                </a:lnTo>
                                <a:lnTo>
                                  <a:pt x="315849" y="0"/>
                                </a:lnTo>
                                <a:close/>
                              </a:path>
                            </a:pathLst>
                          </a:custGeom>
                          <a:solidFill>
                            <a:srgbClr val="FFFFFF"/>
                          </a:solidFill>
                        </wps:spPr>
                        <wps:bodyPr wrap="square" lIns="0" tIns="0" rIns="0" bIns="0" rtlCol="0">
                          <a:prstTxWarp prst="textNoShape">
                            <a:avLst/>
                          </a:prstTxWarp>
                          <a:noAutofit/>
                        </wps:bodyPr>
                      </wps:wsp>
                      <wps:wsp>
                        <wps:cNvPr id="18" name="Graphic 9"/>
                        <wps:cNvSpPr/>
                        <wps:spPr>
                          <a:xfrm>
                            <a:off x="4762" y="4762"/>
                            <a:ext cx="342900" cy="161925"/>
                          </a:xfrm>
                          <a:custGeom>
                            <a:avLst/>
                            <a:gdLst/>
                            <a:ahLst/>
                            <a:cxnLst/>
                            <a:rect l="l" t="t" r="r" b="b"/>
                            <a:pathLst>
                              <a:path w="342900" h="161925">
                                <a:moveTo>
                                  <a:pt x="0" y="26924"/>
                                </a:moveTo>
                                <a:lnTo>
                                  <a:pt x="2117" y="16448"/>
                                </a:lnTo>
                                <a:lnTo>
                                  <a:pt x="7889" y="7889"/>
                                </a:lnTo>
                                <a:lnTo>
                                  <a:pt x="16448" y="2117"/>
                                </a:lnTo>
                                <a:lnTo>
                                  <a:pt x="26924" y="0"/>
                                </a:lnTo>
                                <a:lnTo>
                                  <a:pt x="315849" y="0"/>
                                </a:lnTo>
                                <a:lnTo>
                                  <a:pt x="326397" y="2117"/>
                                </a:lnTo>
                                <a:lnTo>
                                  <a:pt x="334994" y="7889"/>
                                </a:lnTo>
                                <a:lnTo>
                                  <a:pt x="340780" y="16448"/>
                                </a:lnTo>
                                <a:lnTo>
                                  <a:pt x="342900" y="26924"/>
                                </a:lnTo>
                                <a:lnTo>
                                  <a:pt x="342900" y="134874"/>
                                </a:lnTo>
                                <a:lnTo>
                                  <a:pt x="340780" y="145422"/>
                                </a:lnTo>
                                <a:lnTo>
                                  <a:pt x="334994" y="154019"/>
                                </a:lnTo>
                                <a:lnTo>
                                  <a:pt x="326397" y="159805"/>
                                </a:lnTo>
                                <a:lnTo>
                                  <a:pt x="315849" y="161925"/>
                                </a:lnTo>
                                <a:lnTo>
                                  <a:pt x="26924" y="161925"/>
                                </a:lnTo>
                                <a:lnTo>
                                  <a:pt x="16448" y="159805"/>
                                </a:lnTo>
                                <a:lnTo>
                                  <a:pt x="7889" y="154019"/>
                                </a:lnTo>
                                <a:lnTo>
                                  <a:pt x="2117" y="145422"/>
                                </a:lnTo>
                                <a:lnTo>
                                  <a:pt x="0" y="134874"/>
                                </a:lnTo>
                                <a:lnTo>
                                  <a:pt x="0" y="26924"/>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B61A5EA" id="Group 7" o:spid="_x0000_s1026" style="position:absolute;left:0;text-align:left;margin-left:342.6pt;margin-top:.9pt;width:27.75pt;height:13.5pt;z-index:251673600;mso-wrap-distance-left:0;mso-wrap-distance-right:0;mso-position-horizontal-relative:margin" coordsize="352425,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">
                <v:shape id="Graphic 8" o:spid="_x0000_s1027" style="position:absolute;left:4762;top:4762;width:342900;height:161925;visibility:visible;mso-wrap-style:square;v-text-anchor:top" coordsize="34290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" path="m315849,l26924,,16448,2117,7889,7889,2117,16448,,26924,,134874r2117,10548l7889,154019r8559,5786l26924,161925r288925,l326397,159805r8597,-5786l340780,145422r2120,-10548l342900,26924,340780,16448,334994,7889,326397,2117,315849,xe" stroked="f">
                  <v:path arrowok="t"/>
                </v:shape>
                <v:shape id="Graphic 9" o:spid="_x0000_s1028" style="position:absolute;left:4762;top:4762;width:342900;height:161925;visibility:visible;mso-wrap-style:square;v-text-anchor:top" coordsize="34290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" path="m,26924l2117,16448,7889,7889,16448,2117,26924,,315849,r10548,2117l334994,7889r5786,8559l342900,26924r,107950l340780,145422r-5786,8597l326397,159805r-10548,2120l26924,161925,16448,159805,7889,154019,2117,145422,,134874,,26924xe" filled="f">
                  <v:path arrowok="t"/>
                </v:shape>
                <w10:wrap anchorx="margin"/>
              </v:group>
            </w:pict>
          </mc:Fallback>
        </mc:AlternateContent>
      </w:r>
      <w:r w:rsidR="009514A2">
        <w:rPr>
          <w:sz w:val="24"/>
        </w:rPr>
        <w:t>11-20 years</w:t>
      </w:r>
      <w:r w:rsidR="009514A2">
        <w:rPr>
          <w:sz w:val="24"/>
        </w:rPr>
        <w:tab/>
      </w:r>
      <w:r w:rsidR="009514A2">
        <w:rPr>
          <w:noProof/>
          <w:position w:val="-5"/>
          <w:sz w:val="24"/>
        </w:rPr>
        <w:drawing>
          <wp:inline distT="0" distB="0" distL="0" distR="0" wp14:anchorId="199837AF" wp14:editId="7F9D05B8">
            <wp:extent cx="352425" cy="171450"/>
            <wp:effectExtent l="0" t="0" r="0" b="0"/>
            <wp:docPr id="27"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3" cstate="print"/>
                    <a:stretch>
                      <a:fillRect/>
                    </a:stretch>
                  </pic:blipFill>
                  <pic:spPr>
                    <a:xfrm>
                      <a:off x="0" y="0"/>
                      <a:ext cx="352425" cy="171450"/>
                    </a:xfrm>
                    <a:prstGeom prst="rect">
                      <a:avLst/>
                    </a:prstGeom>
                  </pic:spPr>
                </pic:pic>
              </a:graphicData>
            </a:graphic>
          </wp:inline>
        </w:drawing>
      </w:r>
      <w:r w:rsidR="009514A2">
        <w:rPr>
          <w:sz w:val="24"/>
        </w:rPr>
        <w:tab/>
        <w:t>21 years &amp; above</w:t>
      </w:r>
    </w:p>
    <w:p w14:paraId="3A3568E5" w14:textId="04C75AD1" w:rsidR="009514A2" w:rsidRDefault="009514A2" w:rsidP="009514A2">
      <w:pPr>
        <w:pStyle w:val="a6"/>
      </w:pPr>
    </w:p>
    <w:p w14:paraId="2E05FC66" w14:textId="77777777" w:rsidR="009514A2" w:rsidRDefault="009514A2" w:rsidP="009514A2">
      <w:pPr>
        <w:pStyle w:val="a6"/>
        <w:spacing w:before="30"/>
      </w:pPr>
    </w:p>
    <w:p w14:paraId="36B09B6A" w14:textId="77777777" w:rsidR="009514A2" w:rsidRPr="009271B1" w:rsidRDefault="009514A2" w:rsidP="009514A2">
      <w:pPr>
        <w:rPr>
          <w:b/>
          <w:sz w:val="24"/>
          <w:rtl/>
        </w:rPr>
      </w:pPr>
      <w:r w:rsidRPr="009271B1">
        <w:rPr>
          <w:b/>
          <w:sz w:val="24"/>
        </w:rPr>
        <w:br w:type="page"/>
      </w:r>
    </w:p>
    <w:p w14:paraId="3046FA7D" w14:textId="77777777" w:rsidR="009514A2" w:rsidRDefault="009514A2" w:rsidP="009514A2">
      <w:pPr>
        <w:ind w:left="118"/>
        <w:rPr>
          <w:b/>
          <w:sz w:val="24"/>
        </w:rPr>
      </w:pPr>
      <w:r>
        <w:rPr>
          <w:b/>
          <w:sz w:val="24"/>
          <w:u w:val="single"/>
        </w:rPr>
        <w:lastRenderedPageBreak/>
        <w:t>Section</w:t>
      </w:r>
      <w:r>
        <w:rPr>
          <w:b/>
          <w:spacing w:val="-2"/>
          <w:sz w:val="24"/>
          <w:u w:val="single"/>
        </w:rPr>
        <w:t xml:space="preserve"> </w:t>
      </w:r>
      <w:r>
        <w:rPr>
          <w:b/>
          <w:spacing w:val="-5"/>
          <w:sz w:val="24"/>
          <w:u w:val="single"/>
        </w:rPr>
        <w:t xml:space="preserve">B: </w:t>
      </w:r>
      <w:r>
        <w:rPr>
          <w:rFonts w:hint="cs"/>
          <w:b/>
          <w:spacing w:val="-5"/>
          <w:sz w:val="24"/>
          <w:u w:val="single"/>
          <w:rtl/>
        </w:rPr>
        <w:t>القسم الثاني</w:t>
      </w:r>
      <w:r>
        <w:rPr>
          <w:b/>
          <w:sz w:val="24"/>
        </w:rPr>
        <w:t xml:space="preserve"> </w:t>
      </w:r>
    </w:p>
    <w:p w14:paraId="2E04641B" w14:textId="77777777" w:rsidR="009514A2" w:rsidRDefault="009514A2" w:rsidP="009514A2">
      <w:pPr>
        <w:spacing w:before="244"/>
        <w:ind w:left="298" w:right="115"/>
        <w:jc w:val="both"/>
        <w:rPr>
          <w:sz w:val="28"/>
          <w:rtl/>
        </w:rPr>
      </w:pPr>
      <w:r>
        <w:rPr>
          <w:sz w:val="28"/>
        </w:rPr>
        <w:t>Please indicate your degree of agreement or disagreement with the following statements, so please sign (</w:t>
      </w:r>
      <w:r>
        <w:rPr>
          <w:rFonts w:ascii="Wingdings" w:hAnsi="Wingdings"/>
          <w:sz w:val="28"/>
        </w:rPr>
        <w:t></w:t>
      </w:r>
      <w:r>
        <w:rPr>
          <w:sz w:val="28"/>
        </w:rPr>
        <w:t>) for the choice that reflects your opinion by choosing one of the five alternatives.</w:t>
      </w:r>
    </w:p>
    <w:p w14:paraId="7981195A" w14:textId="77777777" w:rsidR="009514A2" w:rsidRPr="00D81C81" w:rsidRDefault="009514A2" w:rsidP="009514A2">
      <w:pPr>
        <w:spacing w:before="244"/>
        <w:ind w:left="298" w:right="115"/>
        <w:jc w:val="both"/>
        <w:rPr>
          <w:sz w:val="28"/>
          <w:rtl/>
        </w:rPr>
      </w:pPr>
      <w:r>
        <w:rPr>
          <w:rFonts w:hint="cs"/>
          <w:sz w:val="28"/>
          <w:rtl/>
        </w:rPr>
        <w:t xml:space="preserve">الرجاء تحديد درجة موافقتك أو عدم موافقتك للعبارات التالية بوضع علامة </w:t>
      </w:r>
      <w:r>
        <w:rPr>
          <w:sz w:val="28"/>
        </w:rPr>
        <w:t>(</w:t>
      </w:r>
      <w:r>
        <w:rPr>
          <w:rFonts w:ascii="Wingdings" w:hAnsi="Wingdings"/>
          <w:sz w:val="28"/>
        </w:rPr>
        <w:t></w:t>
      </w:r>
      <w:r>
        <w:rPr>
          <w:sz w:val="28"/>
        </w:rPr>
        <w:t>)</w:t>
      </w:r>
      <w:r>
        <w:rPr>
          <w:rFonts w:hint="cs"/>
          <w:sz w:val="28"/>
          <w:rtl/>
        </w:rPr>
        <w:t xml:space="preserve"> بجانب الخيار الذي يعكس رأيك</w:t>
      </w:r>
    </w:p>
    <w:p w14:paraId="68B67EB7" w14:textId="77777777" w:rsidR="009514A2" w:rsidRDefault="009514A2" w:rsidP="009514A2">
      <w:pPr>
        <w:pStyle w:val="a6"/>
        <w:spacing w:before="5"/>
        <w:rPr>
          <w:sz w:val="17"/>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5"/>
        <w:gridCol w:w="4941"/>
        <w:gridCol w:w="727"/>
        <w:gridCol w:w="506"/>
        <w:gridCol w:w="506"/>
        <w:gridCol w:w="506"/>
        <w:gridCol w:w="789"/>
      </w:tblGrid>
      <w:tr w:rsidR="009514A2" w14:paraId="2E41FB14" w14:textId="77777777" w:rsidTr="009514A2">
        <w:trPr>
          <w:trHeight w:val="551"/>
        </w:trPr>
        <w:tc>
          <w:tcPr>
            <w:tcW w:w="9060" w:type="dxa"/>
            <w:gridSpan w:val="7"/>
            <w:shd w:val="clear" w:color="auto" w:fill="FFC000"/>
          </w:tcPr>
          <w:p w14:paraId="19F0E48B" w14:textId="68258EB5" w:rsidR="006A78BB" w:rsidRPr="006A78BB" w:rsidRDefault="006A78BB" w:rsidP="009514A2">
            <w:pPr>
              <w:pStyle w:val="TableParagraph"/>
              <w:spacing w:line="276" w:lineRule="exact"/>
              <w:ind w:left="107" w:right="72"/>
              <w:rPr>
                <w:sz w:val="28"/>
                <w:szCs w:val="24"/>
              </w:rPr>
            </w:pPr>
            <w:r w:rsidRPr="006A78BB">
              <w:rPr>
                <w:sz w:val="28"/>
                <w:szCs w:val="24"/>
              </w:rPr>
              <w:t>The following set of statements measures the beneficiary's experience and its impact on the emergency service at the Saudi Red Crescent Authority. Please mark according to your degree of agreement.</w:t>
            </w:r>
          </w:p>
          <w:p w14:paraId="03E098F7" w14:textId="77777777" w:rsidR="006A78BB" w:rsidRDefault="006A78BB" w:rsidP="009514A2">
            <w:pPr>
              <w:pStyle w:val="TableParagraph"/>
              <w:spacing w:line="276" w:lineRule="exact"/>
              <w:ind w:left="107" w:right="72"/>
              <w:rPr>
                <w:sz w:val="24"/>
              </w:rPr>
            </w:pPr>
          </w:p>
          <w:p w14:paraId="6916E452" w14:textId="5FF8DAEA" w:rsidR="009514A2" w:rsidRDefault="006A78BB" w:rsidP="009514A2">
            <w:pPr>
              <w:pStyle w:val="TableParagraph"/>
              <w:bidi/>
              <w:spacing w:line="276" w:lineRule="exact"/>
              <w:ind w:left="107" w:right="72"/>
              <w:rPr>
                <w:sz w:val="24"/>
                <w:rtl/>
              </w:rPr>
            </w:pPr>
            <w:r w:rsidRPr="006A78BB">
              <w:rPr>
                <w:sz w:val="32"/>
                <w:szCs w:val="28"/>
                <w:rtl/>
              </w:rPr>
              <w:t>المجموعة التالية من العبارات تقيس تجربة المستفيد وأثره على الخدمة الإسعافية في هيئة الهلال الأحمر السعودي. يرجى وضع علامة حسب درجة موافقتك.</w:t>
            </w:r>
          </w:p>
        </w:tc>
      </w:tr>
      <w:tr w:rsidR="009514A2" w14:paraId="04564313" w14:textId="77777777" w:rsidTr="009514A2">
        <w:trPr>
          <w:trHeight w:val="551"/>
        </w:trPr>
        <w:tc>
          <w:tcPr>
            <w:tcW w:w="9060" w:type="dxa"/>
            <w:gridSpan w:val="7"/>
            <w:shd w:val="clear" w:color="auto" w:fill="FFC000"/>
          </w:tcPr>
          <w:p w14:paraId="3449E736" w14:textId="77777777" w:rsidR="009514A2" w:rsidRPr="00B318D9" w:rsidRDefault="009514A2" w:rsidP="009514A2">
            <w:pPr>
              <w:pStyle w:val="TableParagraph"/>
              <w:spacing w:line="275" w:lineRule="exact"/>
              <w:ind w:left="8"/>
              <w:jc w:val="center"/>
              <w:rPr>
                <w:b/>
                <w:sz w:val="28"/>
                <w:szCs w:val="24"/>
              </w:rPr>
            </w:pPr>
            <w:r w:rsidRPr="00B318D9">
              <w:rPr>
                <w:b/>
                <w:sz w:val="28"/>
                <w:szCs w:val="24"/>
              </w:rPr>
              <w:t>Section</w:t>
            </w:r>
            <w:r w:rsidRPr="00B318D9">
              <w:rPr>
                <w:b/>
                <w:spacing w:val="-1"/>
                <w:sz w:val="28"/>
                <w:szCs w:val="24"/>
              </w:rPr>
              <w:t xml:space="preserve"> </w:t>
            </w:r>
            <w:r w:rsidRPr="00B318D9">
              <w:rPr>
                <w:b/>
                <w:sz w:val="28"/>
                <w:szCs w:val="24"/>
              </w:rPr>
              <w:t>A:</w:t>
            </w:r>
            <w:r w:rsidRPr="00B318D9">
              <w:rPr>
                <w:b/>
                <w:spacing w:val="-2"/>
                <w:sz w:val="28"/>
                <w:szCs w:val="24"/>
              </w:rPr>
              <w:t xml:space="preserve"> </w:t>
            </w:r>
            <w:r w:rsidRPr="00B318D9">
              <w:rPr>
                <w:b/>
                <w:sz w:val="28"/>
                <w:szCs w:val="24"/>
              </w:rPr>
              <w:t>Quality of</w:t>
            </w:r>
            <w:r w:rsidRPr="00B318D9">
              <w:rPr>
                <w:b/>
                <w:spacing w:val="-2"/>
                <w:sz w:val="28"/>
                <w:szCs w:val="24"/>
              </w:rPr>
              <w:t xml:space="preserve"> Service</w:t>
            </w:r>
          </w:p>
          <w:p w14:paraId="1237DE42" w14:textId="77777777" w:rsidR="009514A2" w:rsidRPr="00B318D9" w:rsidRDefault="009514A2" w:rsidP="009514A2">
            <w:pPr>
              <w:pStyle w:val="TableParagraph"/>
              <w:bidi/>
              <w:spacing w:line="275" w:lineRule="exact"/>
              <w:ind w:left="8"/>
              <w:jc w:val="center"/>
              <w:rPr>
                <w:b/>
                <w:sz w:val="28"/>
                <w:szCs w:val="28"/>
                <w:rtl/>
              </w:rPr>
            </w:pPr>
            <w:r w:rsidRPr="00B318D9">
              <w:rPr>
                <w:rFonts w:hint="cs"/>
                <w:b/>
                <w:sz w:val="28"/>
                <w:szCs w:val="28"/>
                <w:rtl/>
              </w:rPr>
              <w:t xml:space="preserve">القسم </w:t>
            </w:r>
            <w:proofErr w:type="gramStart"/>
            <w:r w:rsidRPr="00B318D9">
              <w:rPr>
                <w:b/>
                <w:sz w:val="28"/>
                <w:szCs w:val="28"/>
              </w:rPr>
              <w:t>A</w:t>
            </w:r>
            <w:r w:rsidRPr="00B318D9">
              <w:rPr>
                <w:rFonts w:hint="cs"/>
                <w:b/>
                <w:sz w:val="28"/>
                <w:szCs w:val="28"/>
                <w:rtl/>
              </w:rPr>
              <w:t xml:space="preserve"> :</w:t>
            </w:r>
            <w:proofErr w:type="gramEnd"/>
            <w:r w:rsidRPr="00B318D9">
              <w:rPr>
                <w:rFonts w:hint="cs"/>
                <w:b/>
                <w:sz w:val="28"/>
                <w:szCs w:val="28"/>
                <w:rtl/>
              </w:rPr>
              <w:t xml:space="preserve"> جودة الخدمة</w:t>
            </w:r>
          </w:p>
        </w:tc>
      </w:tr>
      <w:tr w:rsidR="009514A2" w14:paraId="5A4499CA" w14:textId="77777777" w:rsidTr="009514A2">
        <w:trPr>
          <w:trHeight w:val="275"/>
        </w:trPr>
        <w:tc>
          <w:tcPr>
            <w:tcW w:w="1085" w:type="dxa"/>
            <w:vMerge w:val="restart"/>
            <w:shd w:val="clear" w:color="auto" w:fill="D9D9D9"/>
          </w:tcPr>
          <w:p w14:paraId="7C57F31C" w14:textId="77777777" w:rsidR="009514A2" w:rsidRPr="00D017FE" w:rsidRDefault="009514A2" w:rsidP="009514A2">
            <w:pPr>
              <w:pStyle w:val="TableParagraph"/>
              <w:spacing w:line="275" w:lineRule="exact"/>
              <w:ind w:left="124"/>
              <w:rPr>
                <w:b/>
                <w:spacing w:val="-5"/>
                <w:sz w:val="28"/>
                <w:szCs w:val="28"/>
              </w:rPr>
            </w:pPr>
            <w:r w:rsidRPr="00D017FE">
              <w:rPr>
                <w:b/>
                <w:sz w:val="28"/>
                <w:szCs w:val="28"/>
              </w:rPr>
              <w:t>Item</w:t>
            </w:r>
            <w:r w:rsidRPr="00D017FE">
              <w:rPr>
                <w:b/>
                <w:spacing w:val="-1"/>
                <w:sz w:val="28"/>
                <w:szCs w:val="28"/>
              </w:rPr>
              <w:t xml:space="preserve"> </w:t>
            </w:r>
            <w:r w:rsidRPr="00D017FE">
              <w:rPr>
                <w:b/>
                <w:spacing w:val="-5"/>
                <w:sz w:val="28"/>
                <w:szCs w:val="28"/>
              </w:rPr>
              <w:t>No</w:t>
            </w:r>
          </w:p>
          <w:p w14:paraId="551676C0" w14:textId="77777777" w:rsidR="009514A2" w:rsidRPr="00D017FE" w:rsidRDefault="009514A2" w:rsidP="009514A2">
            <w:pPr>
              <w:pStyle w:val="TableParagraph"/>
              <w:spacing w:line="275" w:lineRule="exact"/>
              <w:ind w:left="124"/>
              <w:rPr>
                <w:b/>
                <w:sz w:val="28"/>
                <w:szCs w:val="28"/>
                <w:rtl/>
              </w:rPr>
            </w:pPr>
            <w:r w:rsidRPr="00D017FE">
              <w:rPr>
                <w:rFonts w:hint="cs"/>
                <w:b/>
                <w:sz w:val="28"/>
                <w:szCs w:val="28"/>
                <w:rtl/>
              </w:rPr>
              <w:t>رقم الفقرة</w:t>
            </w:r>
          </w:p>
        </w:tc>
        <w:tc>
          <w:tcPr>
            <w:tcW w:w="4941" w:type="dxa"/>
            <w:vMerge w:val="restart"/>
            <w:shd w:val="clear" w:color="auto" w:fill="D9D9D9"/>
          </w:tcPr>
          <w:p w14:paraId="59D68E12" w14:textId="77777777" w:rsidR="009514A2" w:rsidRPr="00D017FE" w:rsidRDefault="009514A2" w:rsidP="009514A2">
            <w:pPr>
              <w:pStyle w:val="TableParagraph"/>
              <w:rPr>
                <w:sz w:val="28"/>
                <w:szCs w:val="28"/>
              </w:rPr>
            </w:pPr>
          </w:p>
          <w:p w14:paraId="17153F14" w14:textId="77777777" w:rsidR="009514A2" w:rsidRPr="00D017FE" w:rsidRDefault="009514A2" w:rsidP="009514A2">
            <w:pPr>
              <w:pStyle w:val="TableParagraph"/>
              <w:spacing w:before="20"/>
              <w:rPr>
                <w:sz w:val="28"/>
                <w:szCs w:val="28"/>
              </w:rPr>
            </w:pPr>
          </w:p>
          <w:p w14:paraId="2521A361" w14:textId="77777777" w:rsidR="009514A2" w:rsidRPr="00D017FE" w:rsidRDefault="009514A2" w:rsidP="009514A2">
            <w:pPr>
              <w:pStyle w:val="TableParagraph"/>
              <w:numPr>
                <w:ilvl w:val="0"/>
                <w:numId w:val="10"/>
              </w:numPr>
              <w:tabs>
                <w:tab w:val="left" w:pos="1857"/>
              </w:tabs>
              <w:rPr>
                <w:b/>
                <w:spacing w:val="-2"/>
                <w:sz w:val="28"/>
                <w:szCs w:val="28"/>
              </w:rPr>
            </w:pPr>
            <w:r w:rsidRPr="00D017FE">
              <w:rPr>
                <w:b/>
                <w:sz w:val="28"/>
                <w:szCs w:val="28"/>
              </w:rPr>
              <w:t>Service</w:t>
            </w:r>
            <w:r w:rsidRPr="00D017FE">
              <w:rPr>
                <w:b/>
                <w:spacing w:val="-4"/>
                <w:sz w:val="28"/>
                <w:szCs w:val="28"/>
              </w:rPr>
              <w:t xml:space="preserve"> </w:t>
            </w:r>
            <w:r w:rsidRPr="00D017FE">
              <w:rPr>
                <w:b/>
                <w:spacing w:val="-2"/>
                <w:sz w:val="28"/>
                <w:szCs w:val="28"/>
              </w:rPr>
              <w:t>Tangibility</w:t>
            </w:r>
          </w:p>
          <w:p w14:paraId="16859429" w14:textId="77777777" w:rsidR="009514A2" w:rsidRPr="00D017FE" w:rsidRDefault="009514A2" w:rsidP="009514A2">
            <w:pPr>
              <w:pStyle w:val="TableParagraph"/>
              <w:tabs>
                <w:tab w:val="left" w:pos="1857"/>
              </w:tabs>
              <w:ind w:left="2064"/>
              <w:rPr>
                <w:b/>
                <w:sz w:val="28"/>
                <w:szCs w:val="28"/>
                <w:rtl/>
              </w:rPr>
            </w:pPr>
            <w:r w:rsidRPr="00D017FE">
              <w:rPr>
                <w:rFonts w:hint="cs"/>
                <w:b/>
                <w:sz w:val="28"/>
                <w:szCs w:val="28"/>
                <w:rtl/>
              </w:rPr>
              <w:t>ملموسية الخدمة</w:t>
            </w:r>
          </w:p>
          <w:p w14:paraId="1D91AD28" w14:textId="77777777" w:rsidR="009514A2" w:rsidRPr="00D017FE" w:rsidRDefault="009514A2" w:rsidP="009514A2">
            <w:pPr>
              <w:pStyle w:val="TableParagraph"/>
              <w:tabs>
                <w:tab w:val="left" w:pos="1857"/>
              </w:tabs>
              <w:ind w:left="2064"/>
              <w:rPr>
                <w:b/>
                <w:sz w:val="28"/>
                <w:szCs w:val="28"/>
              </w:rPr>
            </w:pPr>
          </w:p>
          <w:p w14:paraId="78AC9D36" w14:textId="77777777" w:rsidR="009514A2" w:rsidRPr="00D017FE" w:rsidRDefault="009514A2" w:rsidP="009514A2">
            <w:pPr>
              <w:pStyle w:val="TableParagraph"/>
              <w:tabs>
                <w:tab w:val="left" w:pos="1857"/>
              </w:tabs>
              <w:ind w:left="2064"/>
              <w:rPr>
                <w:b/>
                <w:sz w:val="28"/>
                <w:szCs w:val="28"/>
              </w:rPr>
            </w:pPr>
          </w:p>
          <w:p w14:paraId="11181DFA" w14:textId="77777777" w:rsidR="009514A2" w:rsidRPr="00D017FE" w:rsidRDefault="009514A2" w:rsidP="009514A2">
            <w:pPr>
              <w:pStyle w:val="TableParagraph"/>
              <w:tabs>
                <w:tab w:val="left" w:pos="1857"/>
              </w:tabs>
              <w:ind w:left="2064"/>
              <w:rPr>
                <w:b/>
                <w:sz w:val="28"/>
                <w:szCs w:val="28"/>
              </w:rPr>
            </w:pPr>
          </w:p>
        </w:tc>
        <w:tc>
          <w:tcPr>
            <w:tcW w:w="727" w:type="dxa"/>
            <w:shd w:val="clear" w:color="auto" w:fill="D9D9D9"/>
          </w:tcPr>
          <w:p w14:paraId="6542AEF3" w14:textId="77777777" w:rsidR="009514A2" w:rsidRDefault="009514A2" w:rsidP="009514A2">
            <w:pPr>
              <w:pStyle w:val="TableParagraph"/>
              <w:spacing w:line="256" w:lineRule="exact"/>
              <w:ind w:left="16" w:right="10"/>
              <w:jc w:val="center"/>
              <w:rPr>
                <w:sz w:val="24"/>
              </w:rPr>
            </w:pPr>
            <w:r>
              <w:rPr>
                <w:spacing w:val="-10"/>
                <w:sz w:val="24"/>
              </w:rPr>
              <w:t>1</w:t>
            </w:r>
          </w:p>
        </w:tc>
        <w:tc>
          <w:tcPr>
            <w:tcW w:w="506" w:type="dxa"/>
            <w:shd w:val="clear" w:color="auto" w:fill="D9D9D9"/>
          </w:tcPr>
          <w:p w14:paraId="4A3E83C8" w14:textId="77777777" w:rsidR="009514A2" w:rsidRDefault="009514A2" w:rsidP="009514A2">
            <w:pPr>
              <w:pStyle w:val="TableParagraph"/>
              <w:spacing w:line="256" w:lineRule="exact"/>
              <w:ind w:left="25" w:right="18"/>
              <w:jc w:val="center"/>
              <w:rPr>
                <w:sz w:val="24"/>
              </w:rPr>
            </w:pPr>
            <w:r>
              <w:rPr>
                <w:spacing w:val="-10"/>
                <w:sz w:val="24"/>
              </w:rPr>
              <w:t>2</w:t>
            </w:r>
          </w:p>
        </w:tc>
        <w:tc>
          <w:tcPr>
            <w:tcW w:w="506" w:type="dxa"/>
            <w:shd w:val="clear" w:color="auto" w:fill="D9D9D9"/>
          </w:tcPr>
          <w:p w14:paraId="5B5271E3" w14:textId="77777777" w:rsidR="009514A2" w:rsidRDefault="009514A2" w:rsidP="009514A2">
            <w:pPr>
              <w:pStyle w:val="TableParagraph"/>
              <w:spacing w:line="256" w:lineRule="exact"/>
              <w:ind w:left="25" w:right="8"/>
              <w:jc w:val="center"/>
              <w:rPr>
                <w:sz w:val="24"/>
              </w:rPr>
            </w:pPr>
            <w:r>
              <w:rPr>
                <w:spacing w:val="-10"/>
                <w:sz w:val="24"/>
              </w:rPr>
              <w:t>3</w:t>
            </w:r>
          </w:p>
        </w:tc>
        <w:tc>
          <w:tcPr>
            <w:tcW w:w="506" w:type="dxa"/>
            <w:shd w:val="clear" w:color="auto" w:fill="D9D9D9"/>
          </w:tcPr>
          <w:p w14:paraId="04E7F054" w14:textId="77777777" w:rsidR="009514A2" w:rsidRDefault="009514A2" w:rsidP="009514A2">
            <w:pPr>
              <w:pStyle w:val="TableParagraph"/>
              <w:spacing w:line="256" w:lineRule="exact"/>
              <w:ind w:left="25" w:right="17"/>
              <w:jc w:val="center"/>
              <w:rPr>
                <w:sz w:val="24"/>
              </w:rPr>
            </w:pPr>
            <w:r>
              <w:rPr>
                <w:spacing w:val="-10"/>
                <w:sz w:val="24"/>
              </w:rPr>
              <w:t>4</w:t>
            </w:r>
          </w:p>
        </w:tc>
        <w:tc>
          <w:tcPr>
            <w:tcW w:w="789" w:type="dxa"/>
            <w:shd w:val="clear" w:color="auto" w:fill="D9D9D9"/>
          </w:tcPr>
          <w:p w14:paraId="50FB7858" w14:textId="77777777" w:rsidR="009514A2" w:rsidRDefault="009514A2" w:rsidP="009514A2">
            <w:pPr>
              <w:pStyle w:val="TableParagraph"/>
              <w:spacing w:line="256" w:lineRule="exact"/>
              <w:ind w:left="20"/>
              <w:jc w:val="center"/>
              <w:rPr>
                <w:sz w:val="24"/>
              </w:rPr>
            </w:pPr>
            <w:r>
              <w:rPr>
                <w:spacing w:val="-10"/>
                <w:sz w:val="24"/>
              </w:rPr>
              <w:t>5</w:t>
            </w:r>
          </w:p>
        </w:tc>
      </w:tr>
      <w:tr w:rsidR="009514A2" w14:paraId="3EDE233E" w14:textId="77777777" w:rsidTr="009514A2">
        <w:trPr>
          <w:trHeight w:val="1135"/>
        </w:trPr>
        <w:tc>
          <w:tcPr>
            <w:tcW w:w="1085" w:type="dxa"/>
            <w:vMerge/>
            <w:shd w:val="clear" w:color="auto" w:fill="D9D9D9"/>
          </w:tcPr>
          <w:p w14:paraId="14CCC1B6" w14:textId="77777777" w:rsidR="009514A2" w:rsidRDefault="009514A2" w:rsidP="009514A2">
            <w:pPr>
              <w:rPr>
                <w:sz w:val="2"/>
                <w:szCs w:val="2"/>
              </w:rPr>
            </w:pPr>
          </w:p>
        </w:tc>
        <w:tc>
          <w:tcPr>
            <w:tcW w:w="4941" w:type="dxa"/>
            <w:vMerge/>
            <w:shd w:val="clear" w:color="auto" w:fill="D9D9D9"/>
          </w:tcPr>
          <w:p w14:paraId="0E30291B" w14:textId="77777777" w:rsidR="009514A2" w:rsidRDefault="009514A2" w:rsidP="009514A2">
            <w:pPr>
              <w:rPr>
                <w:sz w:val="2"/>
                <w:szCs w:val="2"/>
              </w:rPr>
            </w:pPr>
          </w:p>
        </w:tc>
        <w:tc>
          <w:tcPr>
            <w:tcW w:w="727" w:type="dxa"/>
            <w:shd w:val="clear" w:color="auto" w:fill="D9D9D9"/>
            <w:textDirection w:val="tbRl"/>
          </w:tcPr>
          <w:p w14:paraId="68A596F2" w14:textId="77777777" w:rsidR="009514A2" w:rsidRPr="00A73F57" w:rsidRDefault="009514A2" w:rsidP="009514A2">
            <w:pPr>
              <w:pStyle w:val="TableParagraph"/>
              <w:spacing w:before="102" w:line="247" w:lineRule="auto"/>
              <w:ind w:left="119" w:right="119" w:firstLine="4"/>
              <w:rPr>
                <w:b/>
                <w:spacing w:val="-2"/>
                <w:sz w:val="24"/>
              </w:rPr>
            </w:pPr>
            <w:r>
              <w:rPr>
                <w:b/>
                <w:spacing w:val="-2"/>
                <w:sz w:val="24"/>
              </w:rPr>
              <w:t xml:space="preserve">Strongly Disagree </w:t>
            </w:r>
          </w:p>
        </w:tc>
        <w:tc>
          <w:tcPr>
            <w:tcW w:w="506" w:type="dxa"/>
            <w:shd w:val="clear" w:color="auto" w:fill="D9D9D9"/>
            <w:textDirection w:val="tbRl"/>
          </w:tcPr>
          <w:p w14:paraId="339CAD36" w14:textId="77777777" w:rsidR="009514A2" w:rsidRDefault="009514A2" w:rsidP="009514A2">
            <w:pPr>
              <w:pStyle w:val="TableParagraph"/>
              <w:spacing w:before="104"/>
              <w:ind w:left="119"/>
              <w:rPr>
                <w:b/>
                <w:sz w:val="24"/>
              </w:rPr>
            </w:pPr>
            <w:r>
              <w:rPr>
                <w:b/>
                <w:spacing w:val="-2"/>
                <w:sz w:val="24"/>
              </w:rPr>
              <w:t>Disagree</w:t>
            </w:r>
          </w:p>
        </w:tc>
        <w:tc>
          <w:tcPr>
            <w:tcW w:w="506" w:type="dxa"/>
            <w:shd w:val="clear" w:color="auto" w:fill="D9D9D9"/>
            <w:textDirection w:val="tbRl"/>
          </w:tcPr>
          <w:p w14:paraId="1CADCEA8" w14:textId="77777777" w:rsidR="009514A2" w:rsidRDefault="009514A2" w:rsidP="009514A2">
            <w:pPr>
              <w:pStyle w:val="TableParagraph"/>
              <w:spacing w:before="101"/>
              <w:ind w:left="172"/>
              <w:rPr>
                <w:b/>
                <w:sz w:val="24"/>
              </w:rPr>
            </w:pPr>
            <w:r>
              <w:rPr>
                <w:b/>
                <w:spacing w:val="-2"/>
                <w:sz w:val="24"/>
              </w:rPr>
              <w:t>Natural</w:t>
            </w:r>
          </w:p>
        </w:tc>
        <w:tc>
          <w:tcPr>
            <w:tcW w:w="506" w:type="dxa"/>
            <w:shd w:val="clear" w:color="auto" w:fill="D9D9D9"/>
            <w:textDirection w:val="tbRl"/>
          </w:tcPr>
          <w:p w14:paraId="52DDB4EF" w14:textId="77777777" w:rsidR="009514A2" w:rsidRDefault="009514A2" w:rsidP="009514A2">
            <w:pPr>
              <w:pStyle w:val="TableParagraph"/>
              <w:spacing w:before="106"/>
              <w:ind w:left="259"/>
              <w:rPr>
                <w:b/>
                <w:sz w:val="24"/>
              </w:rPr>
            </w:pPr>
            <w:r>
              <w:rPr>
                <w:b/>
                <w:spacing w:val="-2"/>
                <w:sz w:val="24"/>
              </w:rPr>
              <w:t>Agree</w:t>
            </w:r>
          </w:p>
        </w:tc>
        <w:tc>
          <w:tcPr>
            <w:tcW w:w="789" w:type="dxa"/>
            <w:shd w:val="clear" w:color="auto" w:fill="D9D9D9"/>
            <w:textDirection w:val="tbRl"/>
          </w:tcPr>
          <w:p w14:paraId="1E730D9E" w14:textId="77777777" w:rsidR="009514A2" w:rsidRDefault="009514A2" w:rsidP="009514A2">
            <w:pPr>
              <w:pStyle w:val="TableParagraph"/>
              <w:spacing w:before="105" w:line="247" w:lineRule="auto"/>
              <w:ind w:left="259" w:right="119" w:hanging="128"/>
              <w:rPr>
                <w:b/>
                <w:sz w:val="24"/>
              </w:rPr>
            </w:pPr>
            <w:r>
              <w:rPr>
                <w:b/>
                <w:spacing w:val="-2"/>
                <w:sz w:val="24"/>
              </w:rPr>
              <w:t>Strongly Agree</w:t>
            </w:r>
          </w:p>
        </w:tc>
      </w:tr>
      <w:tr w:rsidR="009514A2" w14:paraId="7296C4D7" w14:textId="77777777" w:rsidTr="009514A2">
        <w:trPr>
          <w:cantSplit/>
          <w:trHeight w:val="600"/>
        </w:trPr>
        <w:tc>
          <w:tcPr>
            <w:tcW w:w="1085" w:type="dxa"/>
            <w:vMerge/>
            <w:shd w:val="clear" w:color="auto" w:fill="D9D9D9"/>
          </w:tcPr>
          <w:p w14:paraId="6AFAC7E1" w14:textId="77777777" w:rsidR="009514A2" w:rsidRDefault="009514A2" w:rsidP="009514A2">
            <w:pPr>
              <w:rPr>
                <w:sz w:val="2"/>
                <w:szCs w:val="2"/>
              </w:rPr>
            </w:pPr>
          </w:p>
        </w:tc>
        <w:tc>
          <w:tcPr>
            <w:tcW w:w="4941" w:type="dxa"/>
            <w:vMerge/>
            <w:shd w:val="clear" w:color="auto" w:fill="D9D9D9"/>
          </w:tcPr>
          <w:p w14:paraId="31D2F215" w14:textId="77777777" w:rsidR="009514A2" w:rsidRDefault="009514A2" w:rsidP="009514A2">
            <w:pPr>
              <w:rPr>
                <w:sz w:val="2"/>
                <w:szCs w:val="2"/>
              </w:rPr>
            </w:pPr>
          </w:p>
        </w:tc>
        <w:tc>
          <w:tcPr>
            <w:tcW w:w="727" w:type="dxa"/>
            <w:shd w:val="clear" w:color="auto" w:fill="D9D9D9"/>
          </w:tcPr>
          <w:p w14:paraId="049DE67A" w14:textId="77777777" w:rsidR="009514A2" w:rsidRPr="00D017FE" w:rsidRDefault="009514A2" w:rsidP="009514A2">
            <w:pPr>
              <w:pStyle w:val="TableParagraph"/>
              <w:bidi/>
              <w:spacing w:before="102" w:line="247" w:lineRule="auto"/>
              <w:ind w:left="119" w:right="119" w:firstLine="4"/>
              <w:jc w:val="center"/>
              <w:rPr>
                <w:b/>
                <w:spacing w:val="-2"/>
                <w:sz w:val="18"/>
                <w:szCs w:val="18"/>
              </w:rPr>
            </w:pPr>
            <w:r w:rsidRPr="00D017FE">
              <w:rPr>
                <w:rFonts w:hint="cs"/>
                <w:b/>
                <w:spacing w:val="-2"/>
                <w:sz w:val="18"/>
                <w:szCs w:val="18"/>
                <w:rtl/>
              </w:rPr>
              <w:t>أعترض بشدة</w:t>
            </w:r>
          </w:p>
        </w:tc>
        <w:tc>
          <w:tcPr>
            <w:tcW w:w="506" w:type="dxa"/>
            <w:shd w:val="clear" w:color="auto" w:fill="D9D9D9"/>
          </w:tcPr>
          <w:p w14:paraId="389F7770" w14:textId="77777777" w:rsidR="009514A2" w:rsidRPr="00D017FE" w:rsidRDefault="009514A2" w:rsidP="009514A2">
            <w:pPr>
              <w:pStyle w:val="TableParagraph"/>
              <w:bidi/>
              <w:spacing w:before="104"/>
              <w:rPr>
                <w:b/>
                <w:spacing w:val="-2"/>
                <w:sz w:val="18"/>
                <w:szCs w:val="18"/>
                <w:rtl/>
              </w:rPr>
            </w:pPr>
            <w:r w:rsidRPr="00D017FE">
              <w:rPr>
                <w:rFonts w:hint="cs"/>
                <w:b/>
                <w:spacing w:val="-2"/>
                <w:sz w:val="18"/>
                <w:szCs w:val="18"/>
                <w:rtl/>
              </w:rPr>
              <w:t>أعترض</w:t>
            </w:r>
          </w:p>
        </w:tc>
        <w:tc>
          <w:tcPr>
            <w:tcW w:w="506" w:type="dxa"/>
            <w:shd w:val="clear" w:color="auto" w:fill="D9D9D9"/>
          </w:tcPr>
          <w:p w14:paraId="58B5E877" w14:textId="77777777" w:rsidR="009514A2" w:rsidRPr="00D017FE" w:rsidRDefault="009514A2" w:rsidP="009514A2">
            <w:pPr>
              <w:pStyle w:val="TableParagraph"/>
              <w:bidi/>
              <w:spacing w:before="101"/>
              <w:rPr>
                <w:b/>
                <w:spacing w:val="-2"/>
                <w:sz w:val="20"/>
                <w:szCs w:val="20"/>
                <w:rtl/>
              </w:rPr>
            </w:pPr>
            <w:r w:rsidRPr="00D017FE">
              <w:rPr>
                <w:rFonts w:hint="cs"/>
                <w:b/>
                <w:spacing w:val="-2"/>
                <w:sz w:val="20"/>
                <w:szCs w:val="20"/>
                <w:rtl/>
              </w:rPr>
              <w:t xml:space="preserve">  محايد</w:t>
            </w:r>
          </w:p>
        </w:tc>
        <w:tc>
          <w:tcPr>
            <w:tcW w:w="506" w:type="dxa"/>
            <w:shd w:val="clear" w:color="auto" w:fill="D9D9D9"/>
          </w:tcPr>
          <w:p w14:paraId="55A402D5" w14:textId="77777777" w:rsidR="009514A2" w:rsidRPr="00D017FE" w:rsidRDefault="009514A2" w:rsidP="009514A2">
            <w:pPr>
              <w:pStyle w:val="TableParagraph"/>
              <w:bidi/>
              <w:spacing w:before="106"/>
              <w:rPr>
                <w:b/>
                <w:spacing w:val="-2"/>
                <w:sz w:val="20"/>
                <w:szCs w:val="20"/>
                <w:rtl/>
              </w:rPr>
            </w:pPr>
            <w:r w:rsidRPr="00D017FE">
              <w:rPr>
                <w:rFonts w:hint="cs"/>
                <w:b/>
                <w:spacing w:val="-2"/>
                <w:sz w:val="20"/>
                <w:szCs w:val="20"/>
                <w:rtl/>
              </w:rPr>
              <w:t xml:space="preserve">  أوافق</w:t>
            </w:r>
          </w:p>
        </w:tc>
        <w:tc>
          <w:tcPr>
            <w:tcW w:w="789" w:type="dxa"/>
            <w:shd w:val="clear" w:color="auto" w:fill="D9D9D9"/>
          </w:tcPr>
          <w:p w14:paraId="100D8AE9" w14:textId="77777777" w:rsidR="009514A2" w:rsidRPr="00D017FE" w:rsidRDefault="009514A2" w:rsidP="009514A2">
            <w:pPr>
              <w:pStyle w:val="TableParagraph"/>
              <w:bidi/>
              <w:spacing w:before="105" w:line="247" w:lineRule="auto"/>
              <w:ind w:left="259" w:right="119" w:hanging="128"/>
              <w:jc w:val="center"/>
              <w:rPr>
                <w:b/>
                <w:spacing w:val="-2"/>
                <w:sz w:val="20"/>
                <w:szCs w:val="20"/>
                <w:rtl/>
              </w:rPr>
            </w:pPr>
            <w:r w:rsidRPr="00D017FE">
              <w:rPr>
                <w:rFonts w:hint="cs"/>
                <w:b/>
                <w:spacing w:val="-2"/>
                <w:sz w:val="20"/>
                <w:szCs w:val="20"/>
                <w:rtl/>
              </w:rPr>
              <w:t>أوافق بشدة</w:t>
            </w:r>
          </w:p>
        </w:tc>
      </w:tr>
      <w:tr w:rsidR="009514A2" w14:paraId="3D41F4CA" w14:textId="77777777" w:rsidTr="00D017FE">
        <w:trPr>
          <w:trHeight w:val="636"/>
        </w:trPr>
        <w:tc>
          <w:tcPr>
            <w:tcW w:w="1085" w:type="dxa"/>
            <w:vAlign w:val="center"/>
          </w:tcPr>
          <w:p w14:paraId="1D0A4ECA" w14:textId="77777777" w:rsidR="009514A2" w:rsidRPr="00D017FE" w:rsidRDefault="009514A2" w:rsidP="00D017FE">
            <w:pPr>
              <w:pStyle w:val="TableParagraph"/>
              <w:ind w:left="120" w:right="76"/>
              <w:jc w:val="center"/>
              <w:rPr>
                <w:sz w:val="24"/>
                <w:szCs w:val="28"/>
              </w:rPr>
            </w:pPr>
            <w:r w:rsidRPr="00D017FE">
              <w:rPr>
                <w:spacing w:val="-2"/>
                <w:sz w:val="24"/>
                <w:szCs w:val="28"/>
              </w:rPr>
              <w:t>ASTI1</w:t>
            </w:r>
          </w:p>
        </w:tc>
        <w:tc>
          <w:tcPr>
            <w:tcW w:w="4941" w:type="dxa"/>
            <w:vAlign w:val="center"/>
          </w:tcPr>
          <w:p w14:paraId="57318EFD" w14:textId="77777777" w:rsidR="009514A2" w:rsidRPr="00D017FE" w:rsidRDefault="00E6710F" w:rsidP="00D017FE">
            <w:pPr>
              <w:pStyle w:val="TableParagraph"/>
              <w:spacing w:line="256" w:lineRule="exact"/>
              <w:jc w:val="center"/>
              <w:rPr>
                <w:sz w:val="28"/>
                <w:szCs w:val="28"/>
              </w:rPr>
            </w:pPr>
            <w:r w:rsidRPr="00D017FE">
              <w:rPr>
                <w:rFonts w:cs="Arial"/>
                <w:sz w:val="28"/>
                <w:szCs w:val="28"/>
                <w:rtl/>
              </w:rPr>
              <w:t>تجهيزات ونظافة سيارة الإسعاف</w:t>
            </w:r>
          </w:p>
          <w:p w14:paraId="768ED0D9" w14:textId="2D31198D" w:rsidR="00E6710F" w:rsidRPr="00D017FE" w:rsidRDefault="00E6710F" w:rsidP="00D017FE">
            <w:pPr>
              <w:pStyle w:val="TableParagraph"/>
              <w:spacing w:line="256" w:lineRule="exact"/>
              <w:jc w:val="center"/>
              <w:rPr>
                <w:sz w:val="28"/>
                <w:szCs w:val="28"/>
                <w:rtl/>
              </w:rPr>
            </w:pPr>
            <w:r w:rsidRPr="00D017FE">
              <w:rPr>
                <w:sz w:val="28"/>
                <w:szCs w:val="28"/>
              </w:rPr>
              <w:t>Equipment and cleanliness of ambulance</w:t>
            </w:r>
          </w:p>
        </w:tc>
        <w:tc>
          <w:tcPr>
            <w:tcW w:w="727" w:type="dxa"/>
          </w:tcPr>
          <w:p w14:paraId="5FEF0B24" w14:textId="77777777" w:rsidR="009514A2" w:rsidRDefault="009514A2" w:rsidP="009514A2">
            <w:pPr>
              <w:pStyle w:val="TableParagraph"/>
              <w:rPr>
                <w:sz w:val="20"/>
              </w:rPr>
            </w:pPr>
          </w:p>
        </w:tc>
        <w:tc>
          <w:tcPr>
            <w:tcW w:w="506" w:type="dxa"/>
          </w:tcPr>
          <w:p w14:paraId="2D7EFC3F" w14:textId="77777777" w:rsidR="009514A2" w:rsidRPr="0061628C" w:rsidRDefault="009514A2" w:rsidP="009514A2"/>
        </w:tc>
        <w:tc>
          <w:tcPr>
            <w:tcW w:w="506" w:type="dxa"/>
          </w:tcPr>
          <w:p w14:paraId="7B9FBC0C" w14:textId="77777777" w:rsidR="009514A2" w:rsidRDefault="009514A2" w:rsidP="009514A2">
            <w:pPr>
              <w:pStyle w:val="TableParagraph"/>
              <w:rPr>
                <w:sz w:val="20"/>
              </w:rPr>
            </w:pPr>
          </w:p>
        </w:tc>
        <w:tc>
          <w:tcPr>
            <w:tcW w:w="506" w:type="dxa"/>
          </w:tcPr>
          <w:p w14:paraId="39FE1D48" w14:textId="77777777" w:rsidR="009514A2" w:rsidRDefault="009514A2" w:rsidP="009514A2">
            <w:pPr>
              <w:pStyle w:val="TableParagraph"/>
              <w:rPr>
                <w:sz w:val="20"/>
              </w:rPr>
            </w:pPr>
          </w:p>
        </w:tc>
        <w:tc>
          <w:tcPr>
            <w:tcW w:w="789" w:type="dxa"/>
          </w:tcPr>
          <w:p w14:paraId="64B635FC" w14:textId="77777777" w:rsidR="009514A2" w:rsidRDefault="009514A2" w:rsidP="009514A2">
            <w:pPr>
              <w:pStyle w:val="TableParagraph"/>
              <w:rPr>
                <w:sz w:val="20"/>
              </w:rPr>
            </w:pPr>
          </w:p>
        </w:tc>
      </w:tr>
      <w:tr w:rsidR="009514A2" w14:paraId="788B854F" w14:textId="77777777" w:rsidTr="00D017FE">
        <w:trPr>
          <w:trHeight w:val="560"/>
        </w:trPr>
        <w:tc>
          <w:tcPr>
            <w:tcW w:w="1085" w:type="dxa"/>
            <w:vAlign w:val="center"/>
          </w:tcPr>
          <w:p w14:paraId="2658C6F8" w14:textId="77777777" w:rsidR="009514A2" w:rsidRPr="00D017FE" w:rsidRDefault="009514A2" w:rsidP="00D017FE">
            <w:pPr>
              <w:pStyle w:val="TableParagraph"/>
              <w:ind w:left="120" w:right="76"/>
              <w:jc w:val="center"/>
              <w:rPr>
                <w:sz w:val="24"/>
                <w:szCs w:val="28"/>
              </w:rPr>
            </w:pPr>
            <w:r w:rsidRPr="00D017FE">
              <w:rPr>
                <w:spacing w:val="-2"/>
                <w:sz w:val="24"/>
                <w:szCs w:val="28"/>
              </w:rPr>
              <w:t>ASTI2</w:t>
            </w:r>
          </w:p>
        </w:tc>
        <w:tc>
          <w:tcPr>
            <w:tcW w:w="4941" w:type="dxa"/>
            <w:vAlign w:val="center"/>
          </w:tcPr>
          <w:p w14:paraId="3991DAC6" w14:textId="77777777" w:rsidR="009514A2" w:rsidRPr="00D017FE" w:rsidRDefault="00E6710F" w:rsidP="00D017FE">
            <w:pPr>
              <w:pStyle w:val="TableParagraph"/>
              <w:spacing w:line="256" w:lineRule="exact"/>
              <w:jc w:val="center"/>
              <w:rPr>
                <w:sz w:val="28"/>
                <w:szCs w:val="28"/>
              </w:rPr>
            </w:pPr>
            <w:r w:rsidRPr="00D017FE">
              <w:rPr>
                <w:rFonts w:cs="Arial"/>
                <w:sz w:val="28"/>
                <w:szCs w:val="28"/>
                <w:rtl/>
              </w:rPr>
              <w:t>مهارة سائق سيارة الإسعاف</w:t>
            </w:r>
          </w:p>
          <w:p w14:paraId="47EE9829" w14:textId="4EBE3619" w:rsidR="00E6710F" w:rsidRPr="00D017FE" w:rsidRDefault="00E6710F" w:rsidP="00D017FE">
            <w:pPr>
              <w:pStyle w:val="TableParagraph"/>
              <w:spacing w:line="256" w:lineRule="exact"/>
              <w:jc w:val="center"/>
              <w:rPr>
                <w:sz w:val="28"/>
                <w:szCs w:val="28"/>
              </w:rPr>
            </w:pPr>
            <w:r w:rsidRPr="00D017FE">
              <w:rPr>
                <w:sz w:val="28"/>
                <w:szCs w:val="28"/>
              </w:rPr>
              <w:t>Skill of the ambulance driver</w:t>
            </w:r>
          </w:p>
        </w:tc>
        <w:tc>
          <w:tcPr>
            <w:tcW w:w="727" w:type="dxa"/>
          </w:tcPr>
          <w:p w14:paraId="27503DDB" w14:textId="77777777" w:rsidR="009514A2" w:rsidRDefault="009514A2" w:rsidP="009514A2">
            <w:pPr>
              <w:pStyle w:val="TableParagraph"/>
              <w:rPr>
                <w:sz w:val="20"/>
              </w:rPr>
            </w:pPr>
          </w:p>
        </w:tc>
        <w:tc>
          <w:tcPr>
            <w:tcW w:w="506" w:type="dxa"/>
          </w:tcPr>
          <w:p w14:paraId="4C61AFAF" w14:textId="77777777" w:rsidR="009514A2" w:rsidRDefault="009514A2" w:rsidP="009514A2">
            <w:pPr>
              <w:pStyle w:val="TableParagraph"/>
              <w:rPr>
                <w:sz w:val="20"/>
              </w:rPr>
            </w:pPr>
          </w:p>
        </w:tc>
        <w:tc>
          <w:tcPr>
            <w:tcW w:w="506" w:type="dxa"/>
          </w:tcPr>
          <w:p w14:paraId="5A9D9E18" w14:textId="77777777" w:rsidR="009514A2" w:rsidRDefault="009514A2" w:rsidP="009514A2">
            <w:pPr>
              <w:pStyle w:val="TableParagraph"/>
              <w:rPr>
                <w:sz w:val="20"/>
              </w:rPr>
            </w:pPr>
          </w:p>
        </w:tc>
        <w:tc>
          <w:tcPr>
            <w:tcW w:w="506" w:type="dxa"/>
          </w:tcPr>
          <w:p w14:paraId="6BC6F088" w14:textId="77777777" w:rsidR="009514A2" w:rsidRDefault="009514A2" w:rsidP="009514A2">
            <w:pPr>
              <w:pStyle w:val="TableParagraph"/>
              <w:rPr>
                <w:sz w:val="20"/>
              </w:rPr>
            </w:pPr>
          </w:p>
        </w:tc>
        <w:tc>
          <w:tcPr>
            <w:tcW w:w="789" w:type="dxa"/>
          </w:tcPr>
          <w:p w14:paraId="4A068E3D" w14:textId="77777777" w:rsidR="009514A2" w:rsidRDefault="009514A2" w:rsidP="009514A2">
            <w:pPr>
              <w:pStyle w:val="TableParagraph"/>
              <w:rPr>
                <w:sz w:val="20"/>
              </w:rPr>
            </w:pPr>
          </w:p>
        </w:tc>
      </w:tr>
      <w:tr w:rsidR="006A78BB" w14:paraId="409A2CAC" w14:textId="77777777" w:rsidTr="00D017FE">
        <w:trPr>
          <w:trHeight w:val="275"/>
        </w:trPr>
        <w:tc>
          <w:tcPr>
            <w:tcW w:w="1085" w:type="dxa"/>
            <w:vAlign w:val="center"/>
          </w:tcPr>
          <w:p w14:paraId="2B5BAEE1" w14:textId="20A5E5A7" w:rsidR="006A78BB" w:rsidRPr="00D017FE" w:rsidRDefault="006A78BB" w:rsidP="00D017FE">
            <w:pPr>
              <w:pStyle w:val="TableParagraph"/>
              <w:ind w:left="120" w:right="76"/>
              <w:jc w:val="center"/>
              <w:rPr>
                <w:spacing w:val="-2"/>
                <w:sz w:val="24"/>
                <w:szCs w:val="28"/>
              </w:rPr>
            </w:pPr>
            <w:r w:rsidRPr="00D017FE">
              <w:rPr>
                <w:spacing w:val="-2"/>
                <w:sz w:val="24"/>
                <w:szCs w:val="28"/>
              </w:rPr>
              <w:t>ASTI</w:t>
            </w:r>
            <w:r w:rsidR="00E6710F" w:rsidRPr="00D017FE">
              <w:rPr>
                <w:spacing w:val="-2"/>
                <w:sz w:val="24"/>
                <w:szCs w:val="28"/>
              </w:rPr>
              <w:t>3</w:t>
            </w:r>
          </w:p>
        </w:tc>
        <w:tc>
          <w:tcPr>
            <w:tcW w:w="4941" w:type="dxa"/>
            <w:vAlign w:val="center"/>
          </w:tcPr>
          <w:p w14:paraId="17205E9B" w14:textId="1B215613" w:rsidR="006A78BB" w:rsidRPr="00D017FE" w:rsidRDefault="00E6710F" w:rsidP="00D017FE">
            <w:pPr>
              <w:pStyle w:val="TableParagraph"/>
              <w:spacing w:line="256" w:lineRule="exact"/>
              <w:jc w:val="center"/>
              <w:rPr>
                <w:rFonts w:cs="Arial"/>
                <w:sz w:val="28"/>
                <w:szCs w:val="28"/>
              </w:rPr>
            </w:pPr>
            <w:r w:rsidRPr="00D017FE">
              <w:rPr>
                <w:rFonts w:cs="Arial"/>
                <w:sz w:val="28"/>
                <w:szCs w:val="28"/>
                <w:rtl/>
              </w:rPr>
              <w:t>الراحة أثناء نقلك بسيارة الإسعاف</w:t>
            </w:r>
          </w:p>
          <w:p w14:paraId="7750BD3C" w14:textId="239793C1" w:rsidR="00E6710F" w:rsidRPr="00D017FE" w:rsidRDefault="00D017FE" w:rsidP="00D017FE">
            <w:pPr>
              <w:pStyle w:val="TableParagraph"/>
              <w:spacing w:line="256" w:lineRule="exact"/>
              <w:jc w:val="center"/>
              <w:rPr>
                <w:sz w:val="28"/>
                <w:szCs w:val="28"/>
              </w:rPr>
            </w:pPr>
            <w:r w:rsidRPr="00D017FE">
              <w:rPr>
                <w:sz w:val="28"/>
                <w:szCs w:val="28"/>
              </w:rPr>
              <w:t>Comfort of the ride</w:t>
            </w:r>
          </w:p>
        </w:tc>
        <w:tc>
          <w:tcPr>
            <w:tcW w:w="727" w:type="dxa"/>
          </w:tcPr>
          <w:p w14:paraId="6F789C48" w14:textId="77777777" w:rsidR="006A78BB" w:rsidRDefault="006A78BB" w:rsidP="009514A2">
            <w:pPr>
              <w:pStyle w:val="TableParagraph"/>
              <w:rPr>
                <w:sz w:val="20"/>
              </w:rPr>
            </w:pPr>
          </w:p>
        </w:tc>
        <w:tc>
          <w:tcPr>
            <w:tcW w:w="506" w:type="dxa"/>
          </w:tcPr>
          <w:p w14:paraId="01106F2B" w14:textId="77777777" w:rsidR="006A78BB" w:rsidRDefault="006A78BB" w:rsidP="009514A2">
            <w:pPr>
              <w:pStyle w:val="TableParagraph"/>
              <w:rPr>
                <w:sz w:val="20"/>
              </w:rPr>
            </w:pPr>
          </w:p>
        </w:tc>
        <w:tc>
          <w:tcPr>
            <w:tcW w:w="506" w:type="dxa"/>
          </w:tcPr>
          <w:p w14:paraId="6E858595" w14:textId="77777777" w:rsidR="006A78BB" w:rsidRDefault="006A78BB" w:rsidP="009514A2">
            <w:pPr>
              <w:pStyle w:val="TableParagraph"/>
              <w:rPr>
                <w:sz w:val="20"/>
              </w:rPr>
            </w:pPr>
          </w:p>
        </w:tc>
        <w:tc>
          <w:tcPr>
            <w:tcW w:w="506" w:type="dxa"/>
          </w:tcPr>
          <w:p w14:paraId="1362917B" w14:textId="77777777" w:rsidR="006A78BB" w:rsidRDefault="006A78BB" w:rsidP="009514A2">
            <w:pPr>
              <w:pStyle w:val="TableParagraph"/>
              <w:rPr>
                <w:sz w:val="20"/>
              </w:rPr>
            </w:pPr>
          </w:p>
        </w:tc>
        <w:tc>
          <w:tcPr>
            <w:tcW w:w="789" w:type="dxa"/>
          </w:tcPr>
          <w:p w14:paraId="4773CD5C" w14:textId="77777777" w:rsidR="006A78BB" w:rsidRDefault="006A78BB" w:rsidP="009514A2">
            <w:pPr>
              <w:pStyle w:val="TableParagraph"/>
              <w:rPr>
                <w:sz w:val="20"/>
              </w:rPr>
            </w:pPr>
          </w:p>
        </w:tc>
      </w:tr>
      <w:tr w:rsidR="009514A2" w14:paraId="5ACD5F3F" w14:textId="77777777" w:rsidTr="009514A2">
        <w:trPr>
          <w:trHeight w:val="275"/>
        </w:trPr>
        <w:tc>
          <w:tcPr>
            <w:tcW w:w="6026" w:type="dxa"/>
            <w:gridSpan w:val="2"/>
            <w:vMerge w:val="restart"/>
            <w:shd w:val="clear" w:color="auto" w:fill="D9D9D9"/>
          </w:tcPr>
          <w:p w14:paraId="1B862F06" w14:textId="77777777" w:rsidR="009514A2" w:rsidRDefault="009514A2" w:rsidP="009514A2">
            <w:pPr>
              <w:pStyle w:val="TableParagraph"/>
              <w:rPr>
                <w:sz w:val="24"/>
              </w:rPr>
            </w:pPr>
          </w:p>
          <w:p w14:paraId="05C6AE75" w14:textId="77777777" w:rsidR="009514A2" w:rsidRDefault="009514A2" w:rsidP="009514A2">
            <w:pPr>
              <w:pStyle w:val="TableParagraph"/>
              <w:spacing w:before="20"/>
              <w:rPr>
                <w:sz w:val="24"/>
              </w:rPr>
            </w:pPr>
          </w:p>
          <w:p w14:paraId="321F779A" w14:textId="77777777" w:rsidR="009514A2" w:rsidRPr="00D017FE" w:rsidRDefault="009514A2" w:rsidP="009514A2">
            <w:pPr>
              <w:pStyle w:val="TableParagraph"/>
              <w:numPr>
                <w:ilvl w:val="0"/>
                <w:numId w:val="10"/>
              </w:numPr>
              <w:rPr>
                <w:b/>
                <w:spacing w:val="-2"/>
                <w:sz w:val="28"/>
                <w:szCs w:val="28"/>
              </w:rPr>
            </w:pPr>
            <w:r w:rsidRPr="00D017FE">
              <w:rPr>
                <w:b/>
                <w:sz w:val="28"/>
                <w:szCs w:val="28"/>
              </w:rPr>
              <w:t>Service</w:t>
            </w:r>
            <w:r w:rsidRPr="00D017FE">
              <w:rPr>
                <w:b/>
                <w:spacing w:val="-2"/>
                <w:sz w:val="28"/>
                <w:szCs w:val="28"/>
              </w:rPr>
              <w:t xml:space="preserve"> Reliability</w:t>
            </w:r>
          </w:p>
          <w:p w14:paraId="7C3C1227" w14:textId="77777777" w:rsidR="009514A2" w:rsidRPr="00D017FE" w:rsidRDefault="009514A2" w:rsidP="009514A2">
            <w:pPr>
              <w:pStyle w:val="TableParagraph"/>
              <w:jc w:val="center"/>
              <w:rPr>
                <w:b/>
                <w:spacing w:val="-2"/>
                <w:sz w:val="28"/>
                <w:szCs w:val="28"/>
                <w:rtl/>
              </w:rPr>
            </w:pPr>
            <w:r w:rsidRPr="00D017FE">
              <w:rPr>
                <w:rFonts w:hint="cs"/>
                <w:b/>
                <w:spacing w:val="-2"/>
                <w:sz w:val="28"/>
                <w:szCs w:val="28"/>
                <w:rtl/>
              </w:rPr>
              <w:t>موثوقية الخدمة</w:t>
            </w:r>
          </w:p>
          <w:p w14:paraId="27915FC0" w14:textId="77777777" w:rsidR="009514A2" w:rsidRDefault="009514A2" w:rsidP="009514A2">
            <w:pPr>
              <w:pStyle w:val="TableParagraph"/>
              <w:rPr>
                <w:b/>
                <w:sz w:val="24"/>
              </w:rPr>
            </w:pPr>
          </w:p>
          <w:p w14:paraId="0F130CB7" w14:textId="77777777" w:rsidR="009514A2" w:rsidRDefault="009514A2" w:rsidP="009514A2">
            <w:pPr>
              <w:pStyle w:val="TableParagraph"/>
              <w:rPr>
                <w:b/>
                <w:sz w:val="24"/>
              </w:rPr>
            </w:pPr>
          </w:p>
          <w:p w14:paraId="68DB724A" w14:textId="77777777" w:rsidR="009514A2" w:rsidRDefault="009514A2" w:rsidP="009514A2">
            <w:pPr>
              <w:pStyle w:val="TableParagraph"/>
              <w:rPr>
                <w:b/>
                <w:sz w:val="24"/>
              </w:rPr>
            </w:pPr>
          </w:p>
        </w:tc>
        <w:tc>
          <w:tcPr>
            <w:tcW w:w="727" w:type="dxa"/>
            <w:shd w:val="clear" w:color="auto" w:fill="D9D9D9"/>
          </w:tcPr>
          <w:p w14:paraId="45BC685C" w14:textId="77777777" w:rsidR="009514A2" w:rsidRDefault="009514A2" w:rsidP="009514A2">
            <w:pPr>
              <w:pStyle w:val="TableParagraph"/>
              <w:spacing w:line="256" w:lineRule="exact"/>
              <w:ind w:left="16"/>
              <w:jc w:val="center"/>
              <w:rPr>
                <w:sz w:val="24"/>
              </w:rPr>
            </w:pPr>
            <w:r>
              <w:rPr>
                <w:spacing w:val="-10"/>
                <w:sz w:val="24"/>
              </w:rPr>
              <w:t>1</w:t>
            </w:r>
          </w:p>
        </w:tc>
        <w:tc>
          <w:tcPr>
            <w:tcW w:w="506" w:type="dxa"/>
            <w:shd w:val="clear" w:color="auto" w:fill="D9D9D9"/>
          </w:tcPr>
          <w:p w14:paraId="67FC6557" w14:textId="77777777" w:rsidR="009514A2" w:rsidRDefault="009514A2" w:rsidP="009514A2">
            <w:pPr>
              <w:pStyle w:val="TableParagraph"/>
              <w:spacing w:line="256" w:lineRule="exact"/>
              <w:ind w:left="25" w:right="9"/>
              <w:jc w:val="center"/>
              <w:rPr>
                <w:sz w:val="24"/>
              </w:rPr>
            </w:pPr>
            <w:r>
              <w:rPr>
                <w:spacing w:val="-10"/>
                <w:sz w:val="24"/>
              </w:rPr>
              <w:t>2</w:t>
            </w:r>
          </w:p>
        </w:tc>
        <w:tc>
          <w:tcPr>
            <w:tcW w:w="506" w:type="dxa"/>
            <w:shd w:val="clear" w:color="auto" w:fill="D9D9D9"/>
          </w:tcPr>
          <w:p w14:paraId="58C8A53A" w14:textId="77777777" w:rsidR="009514A2" w:rsidRDefault="009514A2" w:rsidP="009514A2">
            <w:pPr>
              <w:pStyle w:val="TableParagraph"/>
              <w:spacing w:line="256" w:lineRule="exact"/>
              <w:ind w:left="25" w:right="8"/>
              <w:jc w:val="center"/>
              <w:rPr>
                <w:sz w:val="24"/>
              </w:rPr>
            </w:pPr>
            <w:r>
              <w:rPr>
                <w:spacing w:val="-10"/>
                <w:sz w:val="24"/>
              </w:rPr>
              <w:t>3</w:t>
            </w:r>
          </w:p>
        </w:tc>
        <w:tc>
          <w:tcPr>
            <w:tcW w:w="506" w:type="dxa"/>
            <w:shd w:val="clear" w:color="auto" w:fill="D9D9D9"/>
          </w:tcPr>
          <w:p w14:paraId="24778E1E" w14:textId="77777777" w:rsidR="009514A2" w:rsidRDefault="009514A2" w:rsidP="009514A2">
            <w:pPr>
              <w:pStyle w:val="TableParagraph"/>
              <w:spacing w:line="256" w:lineRule="exact"/>
              <w:ind w:left="25" w:right="7"/>
              <w:jc w:val="center"/>
              <w:rPr>
                <w:sz w:val="24"/>
              </w:rPr>
            </w:pPr>
            <w:r>
              <w:rPr>
                <w:spacing w:val="-10"/>
                <w:sz w:val="24"/>
              </w:rPr>
              <w:t>4</w:t>
            </w:r>
          </w:p>
        </w:tc>
        <w:tc>
          <w:tcPr>
            <w:tcW w:w="789" w:type="dxa"/>
            <w:shd w:val="clear" w:color="auto" w:fill="D9D9D9"/>
          </w:tcPr>
          <w:p w14:paraId="1993EBE5" w14:textId="77777777" w:rsidR="009514A2" w:rsidRDefault="009514A2" w:rsidP="009514A2">
            <w:pPr>
              <w:pStyle w:val="TableParagraph"/>
              <w:spacing w:line="256" w:lineRule="exact"/>
              <w:ind w:left="20"/>
              <w:jc w:val="center"/>
              <w:rPr>
                <w:sz w:val="24"/>
              </w:rPr>
            </w:pPr>
            <w:r>
              <w:rPr>
                <w:spacing w:val="-10"/>
                <w:sz w:val="24"/>
              </w:rPr>
              <w:t>5</w:t>
            </w:r>
          </w:p>
        </w:tc>
      </w:tr>
      <w:tr w:rsidR="009514A2" w14:paraId="1A6E44F9" w14:textId="77777777" w:rsidTr="009514A2">
        <w:trPr>
          <w:trHeight w:val="1134"/>
        </w:trPr>
        <w:tc>
          <w:tcPr>
            <w:tcW w:w="6026" w:type="dxa"/>
            <w:gridSpan w:val="2"/>
            <w:vMerge/>
            <w:shd w:val="clear" w:color="auto" w:fill="D9D9D9"/>
          </w:tcPr>
          <w:p w14:paraId="13CBD06D" w14:textId="77777777" w:rsidR="009514A2" w:rsidRDefault="009514A2" w:rsidP="009514A2">
            <w:pPr>
              <w:rPr>
                <w:sz w:val="2"/>
                <w:szCs w:val="2"/>
              </w:rPr>
            </w:pPr>
          </w:p>
        </w:tc>
        <w:tc>
          <w:tcPr>
            <w:tcW w:w="727" w:type="dxa"/>
            <w:shd w:val="clear" w:color="auto" w:fill="D9D9D9"/>
            <w:textDirection w:val="tbRl"/>
          </w:tcPr>
          <w:p w14:paraId="0D07A597" w14:textId="77777777" w:rsidR="009514A2" w:rsidRDefault="009514A2" w:rsidP="009514A2">
            <w:pPr>
              <w:pStyle w:val="TableParagraph"/>
              <w:spacing w:before="102" w:line="247" w:lineRule="auto"/>
              <w:ind w:left="124" w:right="113" w:firstLine="7"/>
              <w:rPr>
                <w:b/>
                <w:sz w:val="24"/>
              </w:rPr>
            </w:pPr>
            <w:r>
              <w:rPr>
                <w:b/>
                <w:spacing w:val="-2"/>
                <w:sz w:val="24"/>
              </w:rPr>
              <w:t>Strongly Disagree</w:t>
            </w:r>
          </w:p>
        </w:tc>
        <w:tc>
          <w:tcPr>
            <w:tcW w:w="506" w:type="dxa"/>
            <w:shd w:val="clear" w:color="auto" w:fill="D9D9D9"/>
            <w:textDirection w:val="tbRl"/>
          </w:tcPr>
          <w:p w14:paraId="796849F9" w14:textId="77777777" w:rsidR="009514A2" w:rsidRDefault="009514A2" w:rsidP="009514A2">
            <w:pPr>
              <w:pStyle w:val="TableParagraph"/>
              <w:spacing w:before="104"/>
              <w:ind w:left="124"/>
              <w:rPr>
                <w:b/>
                <w:sz w:val="24"/>
              </w:rPr>
            </w:pPr>
            <w:r>
              <w:rPr>
                <w:b/>
                <w:spacing w:val="-2"/>
                <w:sz w:val="24"/>
              </w:rPr>
              <w:t>Disagree</w:t>
            </w:r>
          </w:p>
        </w:tc>
        <w:tc>
          <w:tcPr>
            <w:tcW w:w="506" w:type="dxa"/>
            <w:shd w:val="clear" w:color="auto" w:fill="D9D9D9"/>
            <w:textDirection w:val="tbRl"/>
          </w:tcPr>
          <w:p w14:paraId="30EAD789" w14:textId="77777777" w:rsidR="009514A2" w:rsidRDefault="009514A2" w:rsidP="009514A2">
            <w:pPr>
              <w:pStyle w:val="TableParagraph"/>
              <w:spacing w:before="101"/>
              <w:ind w:left="172"/>
              <w:rPr>
                <w:b/>
                <w:sz w:val="24"/>
              </w:rPr>
            </w:pPr>
            <w:r>
              <w:rPr>
                <w:b/>
                <w:spacing w:val="-2"/>
                <w:sz w:val="24"/>
              </w:rPr>
              <w:t>Natural</w:t>
            </w:r>
          </w:p>
        </w:tc>
        <w:tc>
          <w:tcPr>
            <w:tcW w:w="506" w:type="dxa"/>
            <w:shd w:val="clear" w:color="auto" w:fill="D9D9D9"/>
            <w:textDirection w:val="tbRl"/>
          </w:tcPr>
          <w:p w14:paraId="3C5B62D5" w14:textId="77777777" w:rsidR="009514A2" w:rsidRDefault="009514A2" w:rsidP="009514A2">
            <w:pPr>
              <w:pStyle w:val="TableParagraph"/>
              <w:spacing w:before="106"/>
              <w:ind w:left="266"/>
              <w:rPr>
                <w:b/>
                <w:sz w:val="24"/>
              </w:rPr>
            </w:pPr>
            <w:r>
              <w:rPr>
                <w:b/>
                <w:spacing w:val="-2"/>
                <w:sz w:val="24"/>
              </w:rPr>
              <w:t>Agree</w:t>
            </w:r>
          </w:p>
        </w:tc>
        <w:tc>
          <w:tcPr>
            <w:tcW w:w="789" w:type="dxa"/>
            <w:shd w:val="clear" w:color="auto" w:fill="D9D9D9"/>
            <w:textDirection w:val="tbRl"/>
          </w:tcPr>
          <w:p w14:paraId="18EB6AD6" w14:textId="77777777" w:rsidR="009514A2" w:rsidRDefault="009514A2" w:rsidP="009514A2">
            <w:pPr>
              <w:pStyle w:val="TableParagraph"/>
              <w:spacing w:before="105" w:line="247" w:lineRule="auto"/>
              <w:ind w:left="266" w:right="118" w:hanging="135"/>
              <w:rPr>
                <w:b/>
                <w:sz w:val="24"/>
              </w:rPr>
            </w:pPr>
            <w:r>
              <w:rPr>
                <w:b/>
                <w:spacing w:val="-2"/>
                <w:sz w:val="24"/>
              </w:rPr>
              <w:t>Strongly Agree</w:t>
            </w:r>
          </w:p>
        </w:tc>
      </w:tr>
      <w:tr w:rsidR="009514A2" w14:paraId="43667332" w14:textId="77777777" w:rsidTr="009514A2">
        <w:trPr>
          <w:trHeight w:val="538"/>
        </w:trPr>
        <w:tc>
          <w:tcPr>
            <w:tcW w:w="6026" w:type="dxa"/>
            <w:gridSpan w:val="2"/>
            <w:vMerge/>
            <w:shd w:val="clear" w:color="auto" w:fill="D9D9D9"/>
          </w:tcPr>
          <w:p w14:paraId="1358C4E6" w14:textId="77777777" w:rsidR="009514A2" w:rsidRDefault="009514A2" w:rsidP="009514A2">
            <w:pPr>
              <w:rPr>
                <w:sz w:val="2"/>
                <w:szCs w:val="2"/>
              </w:rPr>
            </w:pPr>
          </w:p>
        </w:tc>
        <w:tc>
          <w:tcPr>
            <w:tcW w:w="727" w:type="dxa"/>
            <w:shd w:val="clear" w:color="auto" w:fill="D9D9D9"/>
          </w:tcPr>
          <w:p w14:paraId="4F86671F" w14:textId="77777777" w:rsidR="009514A2" w:rsidRPr="00D017FE" w:rsidRDefault="009514A2" w:rsidP="009514A2">
            <w:pPr>
              <w:pStyle w:val="TableParagraph"/>
              <w:bidi/>
              <w:spacing w:before="102" w:line="247" w:lineRule="auto"/>
              <w:ind w:left="119" w:right="119" w:firstLine="4"/>
              <w:jc w:val="center"/>
              <w:rPr>
                <w:b/>
                <w:spacing w:val="-2"/>
                <w:sz w:val="20"/>
                <w:szCs w:val="18"/>
              </w:rPr>
            </w:pPr>
            <w:r w:rsidRPr="00D017FE">
              <w:rPr>
                <w:rFonts w:hint="cs"/>
                <w:b/>
                <w:spacing w:val="-2"/>
                <w:sz w:val="20"/>
                <w:szCs w:val="18"/>
                <w:rtl/>
              </w:rPr>
              <w:t>أعترض بشدة</w:t>
            </w:r>
          </w:p>
        </w:tc>
        <w:tc>
          <w:tcPr>
            <w:tcW w:w="506" w:type="dxa"/>
            <w:shd w:val="clear" w:color="auto" w:fill="D9D9D9"/>
          </w:tcPr>
          <w:p w14:paraId="722EF99C" w14:textId="77777777" w:rsidR="009514A2" w:rsidRPr="00D017FE" w:rsidRDefault="009514A2" w:rsidP="009514A2">
            <w:pPr>
              <w:pStyle w:val="TableParagraph"/>
              <w:bidi/>
              <w:spacing w:before="104"/>
              <w:rPr>
                <w:b/>
                <w:spacing w:val="-2"/>
                <w:sz w:val="20"/>
                <w:szCs w:val="18"/>
                <w:rtl/>
              </w:rPr>
            </w:pPr>
            <w:r w:rsidRPr="00D017FE">
              <w:rPr>
                <w:rFonts w:hint="cs"/>
                <w:b/>
                <w:spacing w:val="-2"/>
                <w:sz w:val="20"/>
                <w:szCs w:val="18"/>
                <w:rtl/>
              </w:rPr>
              <w:t>أعترض</w:t>
            </w:r>
          </w:p>
        </w:tc>
        <w:tc>
          <w:tcPr>
            <w:tcW w:w="506" w:type="dxa"/>
            <w:shd w:val="clear" w:color="auto" w:fill="D9D9D9"/>
          </w:tcPr>
          <w:p w14:paraId="0F2ABE5A" w14:textId="77777777" w:rsidR="009514A2" w:rsidRPr="00D017FE" w:rsidRDefault="009514A2" w:rsidP="009514A2">
            <w:pPr>
              <w:pStyle w:val="TableParagraph"/>
              <w:bidi/>
              <w:spacing w:before="101"/>
              <w:rPr>
                <w:b/>
                <w:spacing w:val="-2"/>
                <w:szCs w:val="20"/>
                <w:rtl/>
              </w:rPr>
            </w:pPr>
            <w:r w:rsidRPr="00D017FE">
              <w:rPr>
                <w:rFonts w:hint="cs"/>
                <w:b/>
                <w:spacing w:val="-2"/>
                <w:szCs w:val="20"/>
                <w:rtl/>
              </w:rPr>
              <w:t xml:space="preserve">  محايد</w:t>
            </w:r>
          </w:p>
        </w:tc>
        <w:tc>
          <w:tcPr>
            <w:tcW w:w="506" w:type="dxa"/>
            <w:shd w:val="clear" w:color="auto" w:fill="D9D9D9"/>
          </w:tcPr>
          <w:p w14:paraId="75D52CBA" w14:textId="77777777" w:rsidR="009514A2" w:rsidRPr="00D017FE" w:rsidRDefault="009514A2" w:rsidP="009514A2">
            <w:pPr>
              <w:pStyle w:val="TableParagraph"/>
              <w:bidi/>
              <w:spacing w:before="106"/>
              <w:rPr>
                <w:b/>
                <w:spacing w:val="-2"/>
                <w:szCs w:val="20"/>
                <w:rtl/>
              </w:rPr>
            </w:pPr>
            <w:r w:rsidRPr="00D017FE">
              <w:rPr>
                <w:rFonts w:hint="cs"/>
                <w:b/>
                <w:spacing w:val="-2"/>
                <w:szCs w:val="20"/>
                <w:rtl/>
              </w:rPr>
              <w:t xml:space="preserve">  أوافق</w:t>
            </w:r>
          </w:p>
        </w:tc>
        <w:tc>
          <w:tcPr>
            <w:tcW w:w="789" w:type="dxa"/>
            <w:shd w:val="clear" w:color="auto" w:fill="D9D9D9"/>
          </w:tcPr>
          <w:p w14:paraId="0E21D7F4" w14:textId="77777777" w:rsidR="009514A2" w:rsidRPr="00D017FE" w:rsidRDefault="009514A2" w:rsidP="009514A2">
            <w:pPr>
              <w:pStyle w:val="TableParagraph"/>
              <w:bidi/>
              <w:spacing w:before="105" w:line="247" w:lineRule="auto"/>
              <w:ind w:left="259" w:right="119" w:hanging="128"/>
              <w:jc w:val="center"/>
              <w:rPr>
                <w:b/>
                <w:spacing w:val="-2"/>
                <w:szCs w:val="20"/>
                <w:rtl/>
              </w:rPr>
            </w:pPr>
            <w:r w:rsidRPr="00D017FE">
              <w:rPr>
                <w:rFonts w:hint="cs"/>
                <w:b/>
                <w:spacing w:val="-2"/>
                <w:szCs w:val="20"/>
                <w:rtl/>
              </w:rPr>
              <w:t>أوافق بشدة</w:t>
            </w:r>
          </w:p>
        </w:tc>
      </w:tr>
      <w:tr w:rsidR="00D017FE" w14:paraId="0631E1ED" w14:textId="77777777" w:rsidTr="00D017FE">
        <w:trPr>
          <w:trHeight w:val="1101"/>
        </w:trPr>
        <w:tc>
          <w:tcPr>
            <w:tcW w:w="1085" w:type="dxa"/>
            <w:vAlign w:val="center"/>
          </w:tcPr>
          <w:p w14:paraId="4C5E30E9" w14:textId="77777777" w:rsidR="00D017FE" w:rsidRPr="00D017FE" w:rsidRDefault="00D017FE" w:rsidP="00D017FE">
            <w:pPr>
              <w:pStyle w:val="TableParagraph"/>
              <w:ind w:left="120"/>
              <w:jc w:val="center"/>
              <w:rPr>
                <w:sz w:val="24"/>
                <w:szCs w:val="28"/>
              </w:rPr>
            </w:pPr>
            <w:r w:rsidRPr="00D017FE">
              <w:rPr>
                <w:spacing w:val="-2"/>
                <w:sz w:val="24"/>
                <w:szCs w:val="28"/>
              </w:rPr>
              <w:t>ASRII1</w:t>
            </w:r>
          </w:p>
        </w:tc>
        <w:tc>
          <w:tcPr>
            <w:tcW w:w="4941" w:type="dxa"/>
            <w:vAlign w:val="center"/>
          </w:tcPr>
          <w:p w14:paraId="47365127" w14:textId="77777777" w:rsidR="00D017FE" w:rsidRDefault="00D017FE" w:rsidP="00D017FE">
            <w:pPr>
              <w:pStyle w:val="TableParagraph"/>
              <w:spacing w:line="256" w:lineRule="exact"/>
              <w:ind w:left="105"/>
              <w:jc w:val="center"/>
              <w:rPr>
                <w:rFonts w:cs="Arial"/>
                <w:sz w:val="28"/>
                <w:szCs w:val="28"/>
                <w:rtl/>
              </w:rPr>
            </w:pPr>
            <w:r w:rsidRPr="00D017FE">
              <w:rPr>
                <w:rFonts w:cs="Arial"/>
                <w:sz w:val="28"/>
                <w:szCs w:val="28"/>
                <w:rtl/>
              </w:rPr>
              <w:t>مدى إخبارك بالإجراءات التي يجب عليك القيام بها لحين وصول سيارة الإسعاف</w:t>
            </w:r>
          </w:p>
          <w:p w14:paraId="631A7D87" w14:textId="3B1F2CCC" w:rsidR="00D017FE" w:rsidRPr="00D017FE" w:rsidRDefault="00D017FE" w:rsidP="00D017FE">
            <w:pPr>
              <w:pStyle w:val="TableParagraph"/>
              <w:spacing w:line="256" w:lineRule="exact"/>
              <w:ind w:left="105"/>
              <w:jc w:val="center"/>
              <w:rPr>
                <w:sz w:val="28"/>
                <w:szCs w:val="28"/>
              </w:rPr>
            </w:pPr>
            <w:r>
              <w:t>Extent to which you were told what to do until the ambulance arrived</w:t>
            </w:r>
          </w:p>
        </w:tc>
        <w:tc>
          <w:tcPr>
            <w:tcW w:w="727" w:type="dxa"/>
          </w:tcPr>
          <w:p w14:paraId="0A4E7F16" w14:textId="77777777" w:rsidR="00D017FE" w:rsidRDefault="00D017FE" w:rsidP="00D017FE">
            <w:pPr>
              <w:pStyle w:val="TableParagraph"/>
              <w:rPr>
                <w:sz w:val="20"/>
              </w:rPr>
            </w:pPr>
          </w:p>
        </w:tc>
        <w:tc>
          <w:tcPr>
            <w:tcW w:w="506" w:type="dxa"/>
          </w:tcPr>
          <w:p w14:paraId="006E16B5" w14:textId="77777777" w:rsidR="00D017FE" w:rsidRDefault="00D017FE" w:rsidP="00D017FE">
            <w:pPr>
              <w:pStyle w:val="TableParagraph"/>
              <w:rPr>
                <w:sz w:val="20"/>
              </w:rPr>
            </w:pPr>
          </w:p>
        </w:tc>
        <w:tc>
          <w:tcPr>
            <w:tcW w:w="506" w:type="dxa"/>
          </w:tcPr>
          <w:p w14:paraId="1A69DB93" w14:textId="77777777" w:rsidR="00D017FE" w:rsidRDefault="00D017FE" w:rsidP="00D017FE">
            <w:pPr>
              <w:pStyle w:val="TableParagraph"/>
              <w:rPr>
                <w:sz w:val="20"/>
              </w:rPr>
            </w:pPr>
          </w:p>
        </w:tc>
        <w:tc>
          <w:tcPr>
            <w:tcW w:w="506" w:type="dxa"/>
          </w:tcPr>
          <w:p w14:paraId="6A194442" w14:textId="77777777" w:rsidR="00D017FE" w:rsidRDefault="00D017FE" w:rsidP="00D017FE">
            <w:pPr>
              <w:pStyle w:val="TableParagraph"/>
              <w:rPr>
                <w:sz w:val="20"/>
              </w:rPr>
            </w:pPr>
          </w:p>
        </w:tc>
        <w:tc>
          <w:tcPr>
            <w:tcW w:w="789" w:type="dxa"/>
          </w:tcPr>
          <w:p w14:paraId="665C839C" w14:textId="77777777" w:rsidR="00D017FE" w:rsidRDefault="00D017FE" w:rsidP="00D017FE">
            <w:pPr>
              <w:pStyle w:val="TableParagraph"/>
              <w:rPr>
                <w:sz w:val="20"/>
              </w:rPr>
            </w:pPr>
          </w:p>
        </w:tc>
      </w:tr>
      <w:tr w:rsidR="00D017FE" w14:paraId="43C055C1" w14:textId="77777777" w:rsidTr="00D017FE">
        <w:trPr>
          <w:trHeight w:val="834"/>
        </w:trPr>
        <w:tc>
          <w:tcPr>
            <w:tcW w:w="1085" w:type="dxa"/>
            <w:vAlign w:val="center"/>
          </w:tcPr>
          <w:p w14:paraId="42B4E3F1" w14:textId="77777777" w:rsidR="00D017FE" w:rsidRPr="00D017FE" w:rsidRDefault="00D017FE" w:rsidP="00D017FE">
            <w:pPr>
              <w:pStyle w:val="TableParagraph"/>
              <w:ind w:left="120"/>
              <w:jc w:val="center"/>
              <w:rPr>
                <w:sz w:val="24"/>
                <w:szCs w:val="28"/>
              </w:rPr>
            </w:pPr>
            <w:r w:rsidRPr="00D017FE">
              <w:rPr>
                <w:spacing w:val="-2"/>
                <w:sz w:val="24"/>
                <w:szCs w:val="28"/>
              </w:rPr>
              <w:t>ASRII2</w:t>
            </w:r>
          </w:p>
        </w:tc>
        <w:tc>
          <w:tcPr>
            <w:tcW w:w="4941" w:type="dxa"/>
            <w:vAlign w:val="center"/>
          </w:tcPr>
          <w:p w14:paraId="0D83B22A" w14:textId="77777777" w:rsidR="00D017FE" w:rsidRPr="00D017FE" w:rsidRDefault="00D017FE" w:rsidP="00D017FE">
            <w:pPr>
              <w:pStyle w:val="TableParagraph"/>
              <w:spacing w:line="256" w:lineRule="exact"/>
              <w:ind w:left="105"/>
              <w:jc w:val="center"/>
              <w:rPr>
                <w:sz w:val="28"/>
                <w:szCs w:val="28"/>
              </w:rPr>
            </w:pPr>
            <w:r w:rsidRPr="00D017FE">
              <w:rPr>
                <w:rFonts w:cs="Arial"/>
                <w:sz w:val="28"/>
                <w:szCs w:val="28"/>
                <w:rtl/>
              </w:rPr>
              <w:t>مدى قيام المسعفين بالتعامل مع مشكلتك بشكل جدي</w:t>
            </w:r>
          </w:p>
          <w:p w14:paraId="06164792" w14:textId="16D8375A" w:rsidR="00D017FE" w:rsidRPr="00D017FE" w:rsidRDefault="00D017FE" w:rsidP="00D017FE">
            <w:pPr>
              <w:pStyle w:val="TableParagraph"/>
              <w:spacing w:line="256" w:lineRule="exact"/>
              <w:ind w:left="105"/>
              <w:jc w:val="center"/>
              <w:rPr>
                <w:sz w:val="28"/>
                <w:szCs w:val="28"/>
              </w:rPr>
            </w:pPr>
            <w:r w:rsidRPr="00D017FE">
              <w:rPr>
                <w:sz w:val="28"/>
                <w:szCs w:val="28"/>
              </w:rPr>
              <w:t>Degree to which the medics took your problem seriously</w:t>
            </w:r>
          </w:p>
        </w:tc>
        <w:tc>
          <w:tcPr>
            <w:tcW w:w="727" w:type="dxa"/>
          </w:tcPr>
          <w:p w14:paraId="1FC44D76" w14:textId="77777777" w:rsidR="00D017FE" w:rsidRDefault="00D017FE" w:rsidP="00D017FE">
            <w:pPr>
              <w:pStyle w:val="TableParagraph"/>
              <w:rPr>
                <w:sz w:val="20"/>
              </w:rPr>
            </w:pPr>
          </w:p>
        </w:tc>
        <w:tc>
          <w:tcPr>
            <w:tcW w:w="506" w:type="dxa"/>
          </w:tcPr>
          <w:p w14:paraId="48DC5BCB" w14:textId="77777777" w:rsidR="00D017FE" w:rsidRDefault="00D017FE" w:rsidP="00D017FE">
            <w:pPr>
              <w:pStyle w:val="TableParagraph"/>
              <w:rPr>
                <w:sz w:val="20"/>
              </w:rPr>
            </w:pPr>
          </w:p>
        </w:tc>
        <w:tc>
          <w:tcPr>
            <w:tcW w:w="506" w:type="dxa"/>
          </w:tcPr>
          <w:p w14:paraId="48BA4FDD" w14:textId="77777777" w:rsidR="00D017FE" w:rsidRDefault="00D017FE" w:rsidP="00D017FE">
            <w:pPr>
              <w:pStyle w:val="TableParagraph"/>
              <w:rPr>
                <w:sz w:val="20"/>
              </w:rPr>
            </w:pPr>
          </w:p>
        </w:tc>
        <w:tc>
          <w:tcPr>
            <w:tcW w:w="506" w:type="dxa"/>
          </w:tcPr>
          <w:p w14:paraId="2E96B850" w14:textId="77777777" w:rsidR="00D017FE" w:rsidRDefault="00D017FE" w:rsidP="00D017FE">
            <w:pPr>
              <w:pStyle w:val="TableParagraph"/>
              <w:rPr>
                <w:sz w:val="20"/>
              </w:rPr>
            </w:pPr>
          </w:p>
        </w:tc>
        <w:tc>
          <w:tcPr>
            <w:tcW w:w="789" w:type="dxa"/>
          </w:tcPr>
          <w:p w14:paraId="6729A589" w14:textId="77777777" w:rsidR="00D017FE" w:rsidRDefault="00D017FE" w:rsidP="00D017FE">
            <w:pPr>
              <w:pStyle w:val="TableParagraph"/>
              <w:rPr>
                <w:sz w:val="20"/>
              </w:rPr>
            </w:pPr>
          </w:p>
        </w:tc>
      </w:tr>
      <w:tr w:rsidR="00D017FE" w14:paraId="5D7F032C" w14:textId="77777777" w:rsidTr="00D017FE">
        <w:trPr>
          <w:trHeight w:val="562"/>
        </w:trPr>
        <w:tc>
          <w:tcPr>
            <w:tcW w:w="1085" w:type="dxa"/>
            <w:vAlign w:val="center"/>
          </w:tcPr>
          <w:p w14:paraId="2802917F" w14:textId="27246DEF" w:rsidR="00D017FE" w:rsidRPr="00D017FE" w:rsidRDefault="00D017FE" w:rsidP="00D017FE">
            <w:pPr>
              <w:pStyle w:val="TableParagraph"/>
              <w:ind w:left="120"/>
              <w:jc w:val="center"/>
              <w:rPr>
                <w:spacing w:val="-2"/>
                <w:sz w:val="24"/>
                <w:szCs w:val="28"/>
              </w:rPr>
            </w:pPr>
            <w:r w:rsidRPr="00D017FE">
              <w:rPr>
                <w:spacing w:val="-2"/>
                <w:sz w:val="24"/>
                <w:szCs w:val="28"/>
              </w:rPr>
              <w:t>ASRII3</w:t>
            </w:r>
          </w:p>
        </w:tc>
        <w:tc>
          <w:tcPr>
            <w:tcW w:w="4941" w:type="dxa"/>
            <w:vAlign w:val="center"/>
          </w:tcPr>
          <w:p w14:paraId="1564F207" w14:textId="77777777" w:rsidR="00D017FE" w:rsidRPr="00D017FE" w:rsidRDefault="00D017FE" w:rsidP="00D017FE">
            <w:pPr>
              <w:pStyle w:val="TableParagraph"/>
              <w:spacing w:line="256" w:lineRule="exact"/>
              <w:ind w:left="105"/>
              <w:jc w:val="center"/>
              <w:rPr>
                <w:sz w:val="28"/>
                <w:szCs w:val="28"/>
              </w:rPr>
            </w:pPr>
            <w:r w:rsidRPr="00D017FE">
              <w:rPr>
                <w:rFonts w:cs="Arial"/>
                <w:sz w:val="28"/>
                <w:szCs w:val="28"/>
                <w:rtl/>
              </w:rPr>
              <w:t>مهارة المسعفين</w:t>
            </w:r>
          </w:p>
          <w:p w14:paraId="05946B51" w14:textId="49802934" w:rsidR="00D017FE" w:rsidRPr="00D017FE" w:rsidRDefault="00D017FE" w:rsidP="00D017FE">
            <w:pPr>
              <w:pStyle w:val="TableParagraph"/>
              <w:spacing w:line="256" w:lineRule="exact"/>
              <w:ind w:left="105"/>
              <w:jc w:val="center"/>
              <w:rPr>
                <w:sz w:val="28"/>
                <w:szCs w:val="28"/>
              </w:rPr>
            </w:pPr>
            <w:r w:rsidRPr="00D017FE">
              <w:rPr>
                <w:sz w:val="28"/>
                <w:szCs w:val="28"/>
              </w:rPr>
              <w:t>Skill of the medics</w:t>
            </w:r>
          </w:p>
        </w:tc>
        <w:tc>
          <w:tcPr>
            <w:tcW w:w="727" w:type="dxa"/>
          </w:tcPr>
          <w:p w14:paraId="29E5AA70" w14:textId="77777777" w:rsidR="00D017FE" w:rsidRDefault="00D017FE" w:rsidP="00D017FE">
            <w:pPr>
              <w:pStyle w:val="TableParagraph"/>
              <w:rPr>
                <w:sz w:val="20"/>
              </w:rPr>
            </w:pPr>
          </w:p>
        </w:tc>
        <w:tc>
          <w:tcPr>
            <w:tcW w:w="506" w:type="dxa"/>
          </w:tcPr>
          <w:p w14:paraId="6AC86460" w14:textId="77777777" w:rsidR="00D017FE" w:rsidRDefault="00D017FE" w:rsidP="00D017FE">
            <w:pPr>
              <w:pStyle w:val="TableParagraph"/>
              <w:rPr>
                <w:sz w:val="20"/>
              </w:rPr>
            </w:pPr>
          </w:p>
        </w:tc>
        <w:tc>
          <w:tcPr>
            <w:tcW w:w="506" w:type="dxa"/>
          </w:tcPr>
          <w:p w14:paraId="24BFA0FA" w14:textId="77777777" w:rsidR="00D017FE" w:rsidRDefault="00D017FE" w:rsidP="00D017FE">
            <w:pPr>
              <w:pStyle w:val="TableParagraph"/>
              <w:rPr>
                <w:sz w:val="20"/>
              </w:rPr>
            </w:pPr>
          </w:p>
        </w:tc>
        <w:tc>
          <w:tcPr>
            <w:tcW w:w="506" w:type="dxa"/>
          </w:tcPr>
          <w:p w14:paraId="668F5216" w14:textId="77777777" w:rsidR="00D017FE" w:rsidRDefault="00D017FE" w:rsidP="00D017FE">
            <w:pPr>
              <w:pStyle w:val="TableParagraph"/>
              <w:rPr>
                <w:sz w:val="20"/>
              </w:rPr>
            </w:pPr>
          </w:p>
        </w:tc>
        <w:tc>
          <w:tcPr>
            <w:tcW w:w="789" w:type="dxa"/>
          </w:tcPr>
          <w:p w14:paraId="234D09D5" w14:textId="77777777" w:rsidR="00D017FE" w:rsidRDefault="00D017FE" w:rsidP="00D017FE">
            <w:pPr>
              <w:pStyle w:val="TableParagraph"/>
              <w:rPr>
                <w:sz w:val="20"/>
              </w:rPr>
            </w:pPr>
          </w:p>
        </w:tc>
      </w:tr>
    </w:tbl>
    <w:p w14:paraId="2977D98F" w14:textId="2B3A936E" w:rsidR="009514A2" w:rsidRDefault="009514A2" w:rsidP="009514A2">
      <w:pPr>
        <w:rPr>
          <w:sz w:val="20"/>
        </w:rPr>
      </w:pPr>
    </w:p>
    <w:p w14:paraId="75E1F97E" w14:textId="77777777" w:rsidR="009514A2" w:rsidRDefault="009514A2" w:rsidP="009514A2">
      <w:pPr>
        <w:rPr>
          <w:sz w:val="20"/>
        </w:rPr>
        <w:sectPr w:rsidR="009514A2">
          <w:pgSz w:w="11910" w:h="16840"/>
          <w:pgMar w:top="1840" w:right="1300" w:bottom="1381" w:left="1300" w:header="720" w:footer="720" w:gutter="0"/>
          <w:cols w:space="720"/>
        </w:sect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66"/>
        <w:gridCol w:w="4958"/>
        <w:gridCol w:w="726"/>
        <w:gridCol w:w="505"/>
        <w:gridCol w:w="506"/>
        <w:gridCol w:w="507"/>
        <w:gridCol w:w="790"/>
      </w:tblGrid>
      <w:tr w:rsidR="009514A2" w14:paraId="1EE95C95" w14:textId="77777777" w:rsidTr="009514A2">
        <w:trPr>
          <w:trHeight w:val="275"/>
        </w:trPr>
        <w:tc>
          <w:tcPr>
            <w:tcW w:w="6024" w:type="dxa"/>
            <w:gridSpan w:val="2"/>
            <w:vMerge w:val="restart"/>
            <w:shd w:val="clear" w:color="auto" w:fill="D9D9D9"/>
          </w:tcPr>
          <w:p w14:paraId="792D5FF7" w14:textId="77777777" w:rsidR="009514A2" w:rsidRDefault="009514A2" w:rsidP="009514A2">
            <w:pPr>
              <w:pStyle w:val="TableParagraph"/>
              <w:rPr>
                <w:sz w:val="24"/>
              </w:rPr>
            </w:pPr>
          </w:p>
          <w:p w14:paraId="5CC7770C" w14:textId="77777777" w:rsidR="009514A2" w:rsidRDefault="009514A2" w:rsidP="009514A2">
            <w:pPr>
              <w:pStyle w:val="TableParagraph"/>
              <w:spacing w:before="18"/>
              <w:rPr>
                <w:sz w:val="24"/>
              </w:rPr>
            </w:pPr>
          </w:p>
          <w:p w14:paraId="6B2EEBFC" w14:textId="77777777" w:rsidR="009514A2" w:rsidRPr="00F55BF4" w:rsidRDefault="009514A2" w:rsidP="009514A2">
            <w:pPr>
              <w:pStyle w:val="TableParagraph"/>
              <w:numPr>
                <w:ilvl w:val="0"/>
                <w:numId w:val="10"/>
              </w:numPr>
              <w:rPr>
                <w:b/>
                <w:sz w:val="28"/>
                <w:szCs w:val="28"/>
              </w:rPr>
            </w:pPr>
            <w:r w:rsidRPr="00F55BF4">
              <w:rPr>
                <w:b/>
                <w:sz w:val="28"/>
                <w:szCs w:val="28"/>
              </w:rPr>
              <w:t>Service</w:t>
            </w:r>
            <w:r w:rsidRPr="00F55BF4">
              <w:rPr>
                <w:b/>
                <w:spacing w:val="-2"/>
                <w:sz w:val="28"/>
                <w:szCs w:val="28"/>
              </w:rPr>
              <w:t xml:space="preserve"> Responsiveness</w:t>
            </w:r>
          </w:p>
          <w:p w14:paraId="02202095" w14:textId="77777777" w:rsidR="009514A2" w:rsidRDefault="009514A2" w:rsidP="009514A2">
            <w:pPr>
              <w:pStyle w:val="TableParagraph"/>
              <w:jc w:val="center"/>
              <w:rPr>
                <w:b/>
                <w:sz w:val="24"/>
                <w:rtl/>
              </w:rPr>
            </w:pPr>
            <w:r w:rsidRPr="00F55BF4">
              <w:rPr>
                <w:rFonts w:hint="cs"/>
                <w:b/>
                <w:sz w:val="28"/>
                <w:szCs w:val="28"/>
                <w:rtl/>
              </w:rPr>
              <w:t>الاستجابة للخدمة</w:t>
            </w:r>
          </w:p>
        </w:tc>
        <w:tc>
          <w:tcPr>
            <w:tcW w:w="726" w:type="dxa"/>
            <w:shd w:val="clear" w:color="auto" w:fill="D9D9D9"/>
          </w:tcPr>
          <w:p w14:paraId="258E9553" w14:textId="77777777" w:rsidR="009514A2" w:rsidRDefault="009514A2" w:rsidP="009514A2">
            <w:pPr>
              <w:pStyle w:val="TableParagraph"/>
              <w:spacing w:line="256" w:lineRule="exact"/>
              <w:ind w:left="21"/>
              <w:jc w:val="center"/>
              <w:rPr>
                <w:sz w:val="24"/>
              </w:rPr>
            </w:pPr>
            <w:r>
              <w:rPr>
                <w:spacing w:val="-10"/>
                <w:sz w:val="24"/>
              </w:rPr>
              <w:t>1</w:t>
            </w:r>
          </w:p>
        </w:tc>
        <w:tc>
          <w:tcPr>
            <w:tcW w:w="505" w:type="dxa"/>
            <w:shd w:val="clear" w:color="auto" w:fill="D9D9D9"/>
          </w:tcPr>
          <w:p w14:paraId="6A035689" w14:textId="77777777" w:rsidR="009514A2" w:rsidRDefault="009514A2" w:rsidP="009514A2">
            <w:pPr>
              <w:pStyle w:val="TableParagraph"/>
              <w:spacing w:line="256" w:lineRule="exact"/>
              <w:ind w:left="23"/>
              <w:jc w:val="center"/>
              <w:rPr>
                <w:sz w:val="24"/>
              </w:rPr>
            </w:pPr>
            <w:r>
              <w:rPr>
                <w:spacing w:val="-10"/>
                <w:sz w:val="24"/>
              </w:rPr>
              <w:t>2</w:t>
            </w:r>
          </w:p>
        </w:tc>
        <w:tc>
          <w:tcPr>
            <w:tcW w:w="506" w:type="dxa"/>
            <w:shd w:val="clear" w:color="auto" w:fill="D9D9D9"/>
          </w:tcPr>
          <w:p w14:paraId="1D1BBE42" w14:textId="77777777" w:rsidR="009514A2" w:rsidRDefault="009514A2" w:rsidP="009514A2">
            <w:pPr>
              <w:pStyle w:val="TableParagraph"/>
              <w:spacing w:line="256" w:lineRule="exact"/>
              <w:ind w:left="25"/>
              <w:jc w:val="center"/>
              <w:rPr>
                <w:sz w:val="24"/>
              </w:rPr>
            </w:pPr>
            <w:r>
              <w:rPr>
                <w:spacing w:val="-10"/>
                <w:sz w:val="24"/>
              </w:rPr>
              <w:t>3</w:t>
            </w:r>
          </w:p>
        </w:tc>
        <w:tc>
          <w:tcPr>
            <w:tcW w:w="507" w:type="dxa"/>
            <w:shd w:val="clear" w:color="auto" w:fill="D9D9D9"/>
          </w:tcPr>
          <w:p w14:paraId="4C5EA073" w14:textId="77777777" w:rsidR="009514A2" w:rsidRDefault="009514A2" w:rsidP="009514A2">
            <w:pPr>
              <w:pStyle w:val="TableParagraph"/>
              <w:spacing w:line="256" w:lineRule="exact"/>
              <w:ind w:left="25"/>
              <w:jc w:val="center"/>
              <w:rPr>
                <w:sz w:val="24"/>
              </w:rPr>
            </w:pPr>
            <w:r>
              <w:rPr>
                <w:spacing w:val="-10"/>
                <w:sz w:val="24"/>
              </w:rPr>
              <w:t>4</w:t>
            </w:r>
          </w:p>
        </w:tc>
        <w:tc>
          <w:tcPr>
            <w:tcW w:w="790" w:type="dxa"/>
            <w:shd w:val="clear" w:color="auto" w:fill="D9D9D9"/>
          </w:tcPr>
          <w:p w14:paraId="653E37A3" w14:textId="77777777" w:rsidR="009514A2" w:rsidRDefault="009514A2" w:rsidP="009514A2">
            <w:pPr>
              <w:pStyle w:val="TableParagraph"/>
              <w:spacing w:line="256" w:lineRule="exact"/>
              <w:ind w:left="25"/>
              <w:jc w:val="center"/>
              <w:rPr>
                <w:sz w:val="24"/>
              </w:rPr>
            </w:pPr>
            <w:r>
              <w:rPr>
                <w:spacing w:val="-10"/>
                <w:sz w:val="24"/>
              </w:rPr>
              <w:t>5</w:t>
            </w:r>
          </w:p>
        </w:tc>
      </w:tr>
      <w:tr w:rsidR="009514A2" w14:paraId="75C5C092" w14:textId="77777777" w:rsidTr="009514A2">
        <w:trPr>
          <w:trHeight w:val="1119"/>
        </w:trPr>
        <w:tc>
          <w:tcPr>
            <w:tcW w:w="6024" w:type="dxa"/>
            <w:gridSpan w:val="2"/>
            <w:vMerge/>
            <w:shd w:val="clear" w:color="auto" w:fill="D9D9D9"/>
          </w:tcPr>
          <w:p w14:paraId="799176F9" w14:textId="77777777" w:rsidR="009514A2" w:rsidRDefault="009514A2" w:rsidP="009514A2">
            <w:pPr>
              <w:rPr>
                <w:sz w:val="2"/>
                <w:szCs w:val="2"/>
              </w:rPr>
            </w:pPr>
          </w:p>
        </w:tc>
        <w:tc>
          <w:tcPr>
            <w:tcW w:w="726" w:type="dxa"/>
            <w:shd w:val="clear" w:color="auto" w:fill="D9D9D9"/>
            <w:textDirection w:val="tbRl"/>
          </w:tcPr>
          <w:p w14:paraId="5C8E2D29" w14:textId="77777777" w:rsidR="009514A2" w:rsidRDefault="009514A2" w:rsidP="009514A2">
            <w:pPr>
              <w:pStyle w:val="TableParagraph"/>
              <w:spacing w:before="99" w:line="247" w:lineRule="auto"/>
              <w:ind w:left="124" w:right="113" w:firstLine="7"/>
              <w:rPr>
                <w:b/>
                <w:sz w:val="24"/>
              </w:rPr>
            </w:pPr>
            <w:r>
              <w:rPr>
                <w:b/>
                <w:spacing w:val="-2"/>
                <w:sz w:val="24"/>
              </w:rPr>
              <w:t>Strongly Disagree</w:t>
            </w:r>
          </w:p>
        </w:tc>
        <w:tc>
          <w:tcPr>
            <w:tcW w:w="505" w:type="dxa"/>
            <w:shd w:val="clear" w:color="auto" w:fill="D9D9D9"/>
            <w:textDirection w:val="tbRl"/>
          </w:tcPr>
          <w:p w14:paraId="55675DBA" w14:textId="77777777" w:rsidR="009514A2" w:rsidRDefault="009514A2" w:rsidP="009514A2">
            <w:pPr>
              <w:pStyle w:val="TableParagraph"/>
              <w:spacing w:before="100"/>
              <w:ind w:left="124"/>
              <w:rPr>
                <w:b/>
                <w:sz w:val="24"/>
              </w:rPr>
            </w:pPr>
            <w:r>
              <w:rPr>
                <w:b/>
                <w:spacing w:val="-2"/>
                <w:sz w:val="24"/>
              </w:rPr>
              <w:t>Disagree</w:t>
            </w:r>
          </w:p>
        </w:tc>
        <w:tc>
          <w:tcPr>
            <w:tcW w:w="506" w:type="dxa"/>
            <w:shd w:val="clear" w:color="auto" w:fill="D9D9D9"/>
            <w:textDirection w:val="tbRl"/>
          </w:tcPr>
          <w:p w14:paraId="79838E9F" w14:textId="77777777" w:rsidR="009514A2" w:rsidRDefault="009514A2" w:rsidP="009514A2">
            <w:pPr>
              <w:pStyle w:val="TableParagraph"/>
              <w:spacing w:before="97"/>
              <w:ind w:left="172"/>
              <w:rPr>
                <w:b/>
                <w:sz w:val="24"/>
              </w:rPr>
            </w:pPr>
            <w:r>
              <w:rPr>
                <w:b/>
                <w:spacing w:val="-2"/>
                <w:sz w:val="24"/>
              </w:rPr>
              <w:t>Natural</w:t>
            </w:r>
          </w:p>
        </w:tc>
        <w:tc>
          <w:tcPr>
            <w:tcW w:w="507" w:type="dxa"/>
            <w:shd w:val="clear" w:color="auto" w:fill="D9D9D9"/>
            <w:textDirection w:val="tbRl"/>
          </w:tcPr>
          <w:p w14:paraId="470352BC" w14:textId="77777777" w:rsidR="009514A2" w:rsidRDefault="009514A2" w:rsidP="009514A2">
            <w:pPr>
              <w:pStyle w:val="TableParagraph"/>
              <w:spacing w:before="103"/>
              <w:ind w:left="266"/>
              <w:rPr>
                <w:b/>
                <w:sz w:val="24"/>
              </w:rPr>
            </w:pPr>
            <w:r>
              <w:rPr>
                <w:b/>
                <w:spacing w:val="-2"/>
                <w:sz w:val="24"/>
              </w:rPr>
              <w:t>Agree</w:t>
            </w:r>
          </w:p>
        </w:tc>
        <w:tc>
          <w:tcPr>
            <w:tcW w:w="790" w:type="dxa"/>
            <w:shd w:val="clear" w:color="auto" w:fill="D9D9D9"/>
            <w:textDirection w:val="tbRl"/>
          </w:tcPr>
          <w:p w14:paraId="6589E291" w14:textId="77777777" w:rsidR="009514A2" w:rsidRDefault="009514A2" w:rsidP="009514A2">
            <w:pPr>
              <w:pStyle w:val="TableParagraph"/>
              <w:spacing w:before="103" w:line="247" w:lineRule="auto"/>
              <w:ind w:left="266" w:right="118" w:hanging="135"/>
              <w:rPr>
                <w:b/>
                <w:sz w:val="24"/>
              </w:rPr>
            </w:pPr>
            <w:r>
              <w:rPr>
                <w:b/>
                <w:spacing w:val="-2"/>
                <w:sz w:val="24"/>
              </w:rPr>
              <w:t>Strongly Agree</w:t>
            </w:r>
          </w:p>
        </w:tc>
      </w:tr>
      <w:tr w:rsidR="009514A2" w14:paraId="5C2A479B" w14:textId="77777777" w:rsidTr="009514A2">
        <w:trPr>
          <w:trHeight w:val="425"/>
        </w:trPr>
        <w:tc>
          <w:tcPr>
            <w:tcW w:w="6024" w:type="dxa"/>
            <w:gridSpan w:val="2"/>
            <w:vMerge/>
            <w:shd w:val="clear" w:color="auto" w:fill="D9D9D9"/>
          </w:tcPr>
          <w:p w14:paraId="3E799075" w14:textId="77777777" w:rsidR="009514A2" w:rsidRDefault="009514A2" w:rsidP="009514A2">
            <w:pPr>
              <w:rPr>
                <w:sz w:val="2"/>
                <w:szCs w:val="2"/>
              </w:rPr>
            </w:pPr>
          </w:p>
        </w:tc>
        <w:tc>
          <w:tcPr>
            <w:tcW w:w="726" w:type="dxa"/>
            <w:shd w:val="clear" w:color="auto" w:fill="D9D9D9"/>
          </w:tcPr>
          <w:p w14:paraId="58A7B63D" w14:textId="77777777" w:rsidR="009514A2" w:rsidRPr="00D017FE" w:rsidRDefault="009514A2" w:rsidP="009514A2">
            <w:pPr>
              <w:pStyle w:val="TableParagraph"/>
              <w:bidi/>
              <w:spacing w:before="102" w:line="247" w:lineRule="auto"/>
              <w:ind w:left="119" w:right="119" w:firstLine="4"/>
              <w:jc w:val="center"/>
              <w:rPr>
                <w:b/>
                <w:spacing w:val="-2"/>
                <w:sz w:val="20"/>
                <w:szCs w:val="18"/>
              </w:rPr>
            </w:pPr>
            <w:r w:rsidRPr="00D017FE">
              <w:rPr>
                <w:rFonts w:hint="cs"/>
                <w:b/>
                <w:spacing w:val="-2"/>
                <w:sz w:val="20"/>
                <w:szCs w:val="18"/>
                <w:rtl/>
              </w:rPr>
              <w:t>أعترض بشدة</w:t>
            </w:r>
          </w:p>
        </w:tc>
        <w:tc>
          <w:tcPr>
            <w:tcW w:w="505" w:type="dxa"/>
            <w:shd w:val="clear" w:color="auto" w:fill="D9D9D9"/>
          </w:tcPr>
          <w:p w14:paraId="350724EB" w14:textId="77777777" w:rsidR="009514A2" w:rsidRPr="00D017FE" w:rsidRDefault="009514A2" w:rsidP="009514A2">
            <w:pPr>
              <w:pStyle w:val="TableParagraph"/>
              <w:bidi/>
              <w:spacing w:before="104"/>
              <w:rPr>
                <w:b/>
                <w:spacing w:val="-2"/>
                <w:sz w:val="20"/>
                <w:szCs w:val="18"/>
                <w:rtl/>
              </w:rPr>
            </w:pPr>
            <w:r w:rsidRPr="00D017FE">
              <w:rPr>
                <w:rFonts w:hint="cs"/>
                <w:b/>
                <w:spacing w:val="-2"/>
                <w:sz w:val="20"/>
                <w:szCs w:val="18"/>
                <w:rtl/>
              </w:rPr>
              <w:t>أعترض</w:t>
            </w:r>
          </w:p>
        </w:tc>
        <w:tc>
          <w:tcPr>
            <w:tcW w:w="506" w:type="dxa"/>
            <w:shd w:val="clear" w:color="auto" w:fill="D9D9D9"/>
          </w:tcPr>
          <w:p w14:paraId="6E200E48" w14:textId="77777777" w:rsidR="009514A2" w:rsidRPr="00D017FE" w:rsidRDefault="009514A2" w:rsidP="009514A2">
            <w:pPr>
              <w:pStyle w:val="TableParagraph"/>
              <w:bidi/>
              <w:spacing w:before="101"/>
              <w:rPr>
                <w:b/>
                <w:spacing w:val="-2"/>
                <w:szCs w:val="20"/>
                <w:rtl/>
              </w:rPr>
            </w:pPr>
            <w:r w:rsidRPr="00D017FE">
              <w:rPr>
                <w:rFonts w:hint="cs"/>
                <w:b/>
                <w:spacing w:val="-2"/>
                <w:szCs w:val="20"/>
                <w:rtl/>
              </w:rPr>
              <w:t xml:space="preserve">  محايد</w:t>
            </w:r>
          </w:p>
        </w:tc>
        <w:tc>
          <w:tcPr>
            <w:tcW w:w="507" w:type="dxa"/>
            <w:shd w:val="clear" w:color="auto" w:fill="D9D9D9"/>
          </w:tcPr>
          <w:p w14:paraId="5ED0C1DC" w14:textId="77777777" w:rsidR="009514A2" w:rsidRPr="00D017FE" w:rsidRDefault="009514A2" w:rsidP="009514A2">
            <w:pPr>
              <w:pStyle w:val="TableParagraph"/>
              <w:bidi/>
              <w:spacing w:before="106"/>
              <w:rPr>
                <w:b/>
                <w:spacing w:val="-2"/>
                <w:szCs w:val="20"/>
                <w:rtl/>
              </w:rPr>
            </w:pPr>
            <w:r w:rsidRPr="00D017FE">
              <w:rPr>
                <w:rFonts w:hint="cs"/>
                <w:b/>
                <w:spacing w:val="-2"/>
                <w:szCs w:val="20"/>
                <w:rtl/>
              </w:rPr>
              <w:t xml:space="preserve">  أوافق</w:t>
            </w:r>
          </w:p>
        </w:tc>
        <w:tc>
          <w:tcPr>
            <w:tcW w:w="790" w:type="dxa"/>
            <w:shd w:val="clear" w:color="auto" w:fill="D9D9D9"/>
          </w:tcPr>
          <w:p w14:paraId="09AA0FBC" w14:textId="77777777" w:rsidR="009514A2" w:rsidRPr="00D017FE" w:rsidRDefault="009514A2" w:rsidP="009514A2">
            <w:pPr>
              <w:pStyle w:val="TableParagraph"/>
              <w:bidi/>
              <w:spacing w:before="105" w:line="247" w:lineRule="auto"/>
              <w:ind w:left="259" w:right="119" w:hanging="128"/>
              <w:jc w:val="center"/>
              <w:rPr>
                <w:b/>
                <w:spacing w:val="-2"/>
                <w:szCs w:val="20"/>
                <w:rtl/>
              </w:rPr>
            </w:pPr>
            <w:r w:rsidRPr="00D017FE">
              <w:rPr>
                <w:rFonts w:hint="cs"/>
                <w:b/>
                <w:spacing w:val="-2"/>
                <w:szCs w:val="20"/>
                <w:rtl/>
              </w:rPr>
              <w:t>أوافق بشدة</w:t>
            </w:r>
          </w:p>
        </w:tc>
      </w:tr>
      <w:tr w:rsidR="009514A2" w14:paraId="2A024C85" w14:textId="77777777" w:rsidTr="00F55BF4">
        <w:trPr>
          <w:trHeight w:val="616"/>
        </w:trPr>
        <w:tc>
          <w:tcPr>
            <w:tcW w:w="1066" w:type="dxa"/>
            <w:vAlign w:val="center"/>
          </w:tcPr>
          <w:p w14:paraId="5D09FADF" w14:textId="77777777" w:rsidR="009514A2" w:rsidRDefault="009514A2" w:rsidP="00D017FE">
            <w:pPr>
              <w:pStyle w:val="TableParagraph"/>
              <w:ind w:right="79"/>
              <w:jc w:val="center"/>
              <w:rPr>
                <w:sz w:val="20"/>
              </w:rPr>
            </w:pPr>
            <w:r>
              <w:rPr>
                <w:spacing w:val="-2"/>
                <w:sz w:val="20"/>
              </w:rPr>
              <w:t>ASRIII1</w:t>
            </w:r>
          </w:p>
        </w:tc>
        <w:tc>
          <w:tcPr>
            <w:tcW w:w="4958" w:type="dxa"/>
            <w:vAlign w:val="center"/>
          </w:tcPr>
          <w:p w14:paraId="40B27156" w14:textId="77777777" w:rsidR="009514A2" w:rsidRPr="00F55BF4" w:rsidRDefault="0002470D" w:rsidP="0002470D">
            <w:pPr>
              <w:pStyle w:val="TableParagraph"/>
              <w:spacing w:line="276" w:lineRule="exact"/>
              <w:ind w:left="124"/>
              <w:jc w:val="center"/>
              <w:rPr>
                <w:sz w:val="28"/>
                <w:szCs w:val="28"/>
              </w:rPr>
            </w:pPr>
            <w:r w:rsidRPr="00F55BF4">
              <w:rPr>
                <w:rFonts w:cs="Arial"/>
                <w:sz w:val="28"/>
                <w:szCs w:val="28"/>
                <w:rtl/>
              </w:rPr>
              <w:t>سرعة الرد على اتصالك</w:t>
            </w:r>
          </w:p>
          <w:p w14:paraId="4972DB41" w14:textId="03E95454" w:rsidR="0002470D" w:rsidRPr="00F55BF4" w:rsidRDefault="0002470D" w:rsidP="0002470D">
            <w:pPr>
              <w:pStyle w:val="TableParagraph"/>
              <w:spacing w:line="276" w:lineRule="exact"/>
              <w:ind w:left="124"/>
              <w:jc w:val="center"/>
              <w:rPr>
                <w:sz w:val="28"/>
                <w:szCs w:val="28"/>
              </w:rPr>
            </w:pPr>
            <w:r w:rsidRPr="00F55BF4">
              <w:rPr>
                <w:sz w:val="28"/>
                <w:szCs w:val="28"/>
              </w:rPr>
              <w:t>Promptness of responding to your call</w:t>
            </w:r>
          </w:p>
        </w:tc>
        <w:tc>
          <w:tcPr>
            <w:tcW w:w="726" w:type="dxa"/>
          </w:tcPr>
          <w:p w14:paraId="5652325D" w14:textId="77777777" w:rsidR="009514A2" w:rsidRDefault="009514A2" w:rsidP="009514A2">
            <w:pPr>
              <w:pStyle w:val="TableParagraph"/>
            </w:pPr>
          </w:p>
        </w:tc>
        <w:tc>
          <w:tcPr>
            <w:tcW w:w="505" w:type="dxa"/>
          </w:tcPr>
          <w:p w14:paraId="2A630D40" w14:textId="77777777" w:rsidR="009514A2" w:rsidRDefault="009514A2" w:rsidP="009514A2">
            <w:pPr>
              <w:pStyle w:val="TableParagraph"/>
            </w:pPr>
          </w:p>
        </w:tc>
        <w:tc>
          <w:tcPr>
            <w:tcW w:w="506" w:type="dxa"/>
          </w:tcPr>
          <w:p w14:paraId="35002692" w14:textId="77777777" w:rsidR="009514A2" w:rsidRDefault="009514A2" w:rsidP="009514A2">
            <w:pPr>
              <w:pStyle w:val="TableParagraph"/>
            </w:pPr>
          </w:p>
        </w:tc>
        <w:tc>
          <w:tcPr>
            <w:tcW w:w="507" w:type="dxa"/>
          </w:tcPr>
          <w:p w14:paraId="61D46C1B" w14:textId="77777777" w:rsidR="009514A2" w:rsidRDefault="009514A2" w:rsidP="009514A2">
            <w:pPr>
              <w:pStyle w:val="TableParagraph"/>
            </w:pPr>
          </w:p>
        </w:tc>
        <w:tc>
          <w:tcPr>
            <w:tcW w:w="790" w:type="dxa"/>
          </w:tcPr>
          <w:p w14:paraId="2D442313" w14:textId="77777777" w:rsidR="009514A2" w:rsidRDefault="009514A2" w:rsidP="009514A2">
            <w:pPr>
              <w:pStyle w:val="TableParagraph"/>
            </w:pPr>
          </w:p>
        </w:tc>
      </w:tr>
      <w:tr w:rsidR="009514A2" w14:paraId="26E5451E" w14:textId="77777777" w:rsidTr="00F55BF4">
        <w:trPr>
          <w:trHeight w:val="980"/>
        </w:trPr>
        <w:tc>
          <w:tcPr>
            <w:tcW w:w="1066" w:type="dxa"/>
            <w:vAlign w:val="center"/>
          </w:tcPr>
          <w:p w14:paraId="353E6222" w14:textId="77777777" w:rsidR="009514A2" w:rsidRDefault="009514A2" w:rsidP="00D017FE">
            <w:pPr>
              <w:pStyle w:val="TableParagraph"/>
              <w:ind w:right="79"/>
              <w:jc w:val="center"/>
              <w:rPr>
                <w:sz w:val="20"/>
              </w:rPr>
            </w:pPr>
            <w:r>
              <w:rPr>
                <w:spacing w:val="-2"/>
                <w:sz w:val="20"/>
              </w:rPr>
              <w:t>ASRIII2</w:t>
            </w:r>
          </w:p>
        </w:tc>
        <w:tc>
          <w:tcPr>
            <w:tcW w:w="4958" w:type="dxa"/>
            <w:vAlign w:val="center"/>
          </w:tcPr>
          <w:p w14:paraId="25869D6F" w14:textId="77777777" w:rsidR="009514A2" w:rsidRPr="00F55BF4" w:rsidRDefault="0002470D" w:rsidP="0002470D">
            <w:pPr>
              <w:pStyle w:val="TableParagraph"/>
              <w:spacing w:line="276" w:lineRule="exact"/>
              <w:ind w:left="124"/>
              <w:jc w:val="center"/>
              <w:rPr>
                <w:sz w:val="28"/>
                <w:szCs w:val="28"/>
              </w:rPr>
            </w:pPr>
            <w:r w:rsidRPr="00F55BF4">
              <w:rPr>
                <w:rFonts w:cs="Arial"/>
                <w:sz w:val="28"/>
                <w:szCs w:val="28"/>
                <w:rtl/>
              </w:rPr>
              <w:t>سهولة استخدام تطبيق "أسعفني" لطلب الإسعاف</w:t>
            </w:r>
          </w:p>
          <w:p w14:paraId="142D8D3C" w14:textId="5B45A9C1" w:rsidR="0002470D" w:rsidRPr="00F55BF4" w:rsidRDefault="0002470D" w:rsidP="0002470D">
            <w:pPr>
              <w:pStyle w:val="TableParagraph"/>
              <w:spacing w:line="276" w:lineRule="exact"/>
              <w:ind w:left="124"/>
              <w:jc w:val="center"/>
              <w:rPr>
                <w:sz w:val="28"/>
                <w:szCs w:val="28"/>
                <w:rtl/>
              </w:rPr>
            </w:pPr>
            <w:r w:rsidRPr="00F55BF4">
              <w:rPr>
                <w:sz w:val="28"/>
                <w:szCs w:val="28"/>
              </w:rPr>
              <w:t>Ease of using “</w:t>
            </w:r>
            <w:proofErr w:type="spellStart"/>
            <w:r w:rsidRPr="00F55BF4">
              <w:rPr>
                <w:sz w:val="28"/>
                <w:szCs w:val="28"/>
              </w:rPr>
              <w:t>Asafny</w:t>
            </w:r>
            <w:proofErr w:type="spellEnd"/>
            <w:r w:rsidRPr="00F55BF4">
              <w:rPr>
                <w:sz w:val="28"/>
                <w:szCs w:val="28"/>
              </w:rPr>
              <w:t>” Application to request ambulance service</w:t>
            </w:r>
          </w:p>
        </w:tc>
        <w:tc>
          <w:tcPr>
            <w:tcW w:w="726" w:type="dxa"/>
          </w:tcPr>
          <w:p w14:paraId="328FFAE8" w14:textId="77777777" w:rsidR="009514A2" w:rsidRDefault="009514A2" w:rsidP="009514A2">
            <w:pPr>
              <w:pStyle w:val="TableParagraph"/>
            </w:pPr>
          </w:p>
        </w:tc>
        <w:tc>
          <w:tcPr>
            <w:tcW w:w="505" w:type="dxa"/>
          </w:tcPr>
          <w:p w14:paraId="58997464" w14:textId="77777777" w:rsidR="009514A2" w:rsidRDefault="009514A2" w:rsidP="009514A2">
            <w:pPr>
              <w:pStyle w:val="TableParagraph"/>
            </w:pPr>
          </w:p>
        </w:tc>
        <w:tc>
          <w:tcPr>
            <w:tcW w:w="506" w:type="dxa"/>
          </w:tcPr>
          <w:p w14:paraId="1212FF91" w14:textId="77777777" w:rsidR="009514A2" w:rsidRDefault="009514A2" w:rsidP="009514A2">
            <w:pPr>
              <w:pStyle w:val="TableParagraph"/>
            </w:pPr>
          </w:p>
        </w:tc>
        <w:tc>
          <w:tcPr>
            <w:tcW w:w="507" w:type="dxa"/>
          </w:tcPr>
          <w:p w14:paraId="7DE30BFA" w14:textId="77777777" w:rsidR="009514A2" w:rsidRDefault="009514A2" w:rsidP="009514A2">
            <w:pPr>
              <w:pStyle w:val="TableParagraph"/>
            </w:pPr>
          </w:p>
        </w:tc>
        <w:tc>
          <w:tcPr>
            <w:tcW w:w="790" w:type="dxa"/>
          </w:tcPr>
          <w:p w14:paraId="0A4F7FC4" w14:textId="77777777" w:rsidR="009514A2" w:rsidRDefault="009514A2" w:rsidP="009514A2">
            <w:pPr>
              <w:pStyle w:val="TableParagraph"/>
            </w:pPr>
          </w:p>
        </w:tc>
      </w:tr>
      <w:tr w:rsidR="009514A2" w14:paraId="12B0FAD4" w14:textId="77777777" w:rsidTr="009514A2">
        <w:trPr>
          <w:trHeight w:val="275"/>
        </w:trPr>
        <w:tc>
          <w:tcPr>
            <w:tcW w:w="6024" w:type="dxa"/>
            <w:gridSpan w:val="2"/>
            <w:vMerge w:val="restart"/>
            <w:shd w:val="clear" w:color="auto" w:fill="D9D9D9"/>
          </w:tcPr>
          <w:p w14:paraId="3869C1C5" w14:textId="77777777" w:rsidR="009514A2" w:rsidRDefault="009514A2" w:rsidP="009514A2">
            <w:pPr>
              <w:pStyle w:val="TableParagraph"/>
              <w:rPr>
                <w:sz w:val="24"/>
              </w:rPr>
            </w:pPr>
          </w:p>
          <w:p w14:paraId="4C3B71C4" w14:textId="77777777" w:rsidR="009514A2" w:rsidRDefault="009514A2" w:rsidP="009514A2">
            <w:pPr>
              <w:pStyle w:val="TableParagraph"/>
              <w:spacing w:before="20"/>
              <w:rPr>
                <w:sz w:val="24"/>
              </w:rPr>
            </w:pPr>
          </w:p>
          <w:p w14:paraId="1F8845D2" w14:textId="77777777" w:rsidR="009514A2" w:rsidRPr="00F55BF4" w:rsidRDefault="009514A2" w:rsidP="009514A2">
            <w:pPr>
              <w:pStyle w:val="TableParagraph"/>
              <w:numPr>
                <w:ilvl w:val="0"/>
                <w:numId w:val="10"/>
              </w:numPr>
              <w:tabs>
                <w:tab w:val="left" w:pos="2436"/>
              </w:tabs>
              <w:rPr>
                <w:b/>
                <w:sz w:val="28"/>
                <w:szCs w:val="28"/>
              </w:rPr>
            </w:pPr>
            <w:r w:rsidRPr="00F55BF4">
              <w:rPr>
                <w:b/>
                <w:sz w:val="28"/>
                <w:szCs w:val="28"/>
              </w:rPr>
              <w:t>Service</w:t>
            </w:r>
            <w:r w:rsidRPr="00F55BF4">
              <w:rPr>
                <w:b/>
                <w:spacing w:val="-4"/>
                <w:sz w:val="28"/>
                <w:szCs w:val="28"/>
              </w:rPr>
              <w:t xml:space="preserve"> </w:t>
            </w:r>
            <w:r w:rsidRPr="00F55BF4">
              <w:rPr>
                <w:b/>
                <w:spacing w:val="-2"/>
                <w:sz w:val="28"/>
                <w:szCs w:val="28"/>
              </w:rPr>
              <w:t>Assurance</w:t>
            </w:r>
          </w:p>
          <w:p w14:paraId="49EB460E" w14:textId="77777777" w:rsidR="009514A2" w:rsidRPr="00F55BF4" w:rsidRDefault="009514A2" w:rsidP="009514A2">
            <w:pPr>
              <w:pStyle w:val="TableParagraph"/>
              <w:tabs>
                <w:tab w:val="left" w:pos="2436"/>
              </w:tabs>
              <w:jc w:val="center"/>
              <w:rPr>
                <w:b/>
                <w:sz w:val="28"/>
                <w:szCs w:val="28"/>
                <w:rtl/>
              </w:rPr>
            </w:pPr>
            <w:r w:rsidRPr="00F55BF4">
              <w:rPr>
                <w:rFonts w:hint="cs"/>
                <w:b/>
                <w:sz w:val="28"/>
                <w:szCs w:val="28"/>
                <w:rtl/>
              </w:rPr>
              <w:t>ضمان الخدمة</w:t>
            </w:r>
          </w:p>
          <w:p w14:paraId="61EB6CD6" w14:textId="77777777" w:rsidR="009514A2" w:rsidRDefault="009514A2" w:rsidP="009514A2">
            <w:pPr>
              <w:pStyle w:val="TableParagraph"/>
              <w:tabs>
                <w:tab w:val="left" w:pos="2436"/>
              </w:tabs>
              <w:jc w:val="center"/>
              <w:rPr>
                <w:b/>
                <w:sz w:val="24"/>
              </w:rPr>
            </w:pPr>
          </w:p>
          <w:p w14:paraId="1FBB4135" w14:textId="77777777" w:rsidR="009514A2" w:rsidRDefault="009514A2" w:rsidP="009514A2">
            <w:pPr>
              <w:pStyle w:val="TableParagraph"/>
              <w:tabs>
                <w:tab w:val="left" w:pos="2436"/>
              </w:tabs>
              <w:rPr>
                <w:b/>
                <w:sz w:val="24"/>
                <w:rtl/>
              </w:rPr>
            </w:pPr>
          </w:p>
        </w:tc>
        <w:tc>
          <w:tcPr>
            <w:tcW w:w="726" w:type="dxa"/>
            <w:shd w:val="clear" w:color="auto" w:fill="D9D9D9"/>
          </w:tcPr>
          <w:p w14:paraId="6DC16492" w14:textId="77777777" w:rsidR="009514A2" w:rsidRDefault="009514A2" w:rsidP="009514A2">
            <w:pPr>
              <w:pStyle w:val="TableParagraph"/>
              <w:spacing w:line="256" w:lineRule="exact"/>
              <w:ind w:left="21" w:right="10"/>
              <w:jc w:val="center"/>
              <w:rPr>
                <w:sz w:val="24"/>
              </w:rPr>
            </w:pPr>
            <w:r>
              <w:rPr>
                <w:spacing w:val="-10"/>
                <w:sz w:val="24"/>
              </w:rPr>
              <w:t>1</w:t>
            </w:r>
          </w:p>
        </w:tc>
        <w:tc>
          <w:tcPr>
            <w:tcW w:w="505" w:type="dxa"/>
            <w:shd w:val="clear" w:color="auto" w:fill="D9D9D9"/>
          </w:tcPr>
          <w:p w14:paraId="2F3C1878" w14:textId="77777777" w:rsidR="009514A2" w:rsidRDefault="009514A2" w:rsidP="009514A2">
            <w:pPr>
              <w:pStyle w:val="TableParagraph"/>
              <w:spacing w:line="256" w:lineRule="exact"/>
              <w:ind w:left="23" w:right="9"/>
              <w:jc w:val="center"/>
              <w:rPr>
                <w:sz w:val="24"/>
              </w:rPr>
            </w:pPr>
            <w:r>
              <w:rPr>
                <w:spacing w:val="-10"/>
                <w:sz w:val="24"/>
              </w:rPr>
              <w:t>2</w:t>
            </w:r>
          </w:p>
        </w:tc>
        <w:tc>
          <w:tcPr>
            <w:tcW w:w="506" w:type="dxa"/>
            <w:shd w:val="clear" w:color="auto" w:fill="D9D9D9"/>
          </w:tcPr>
          <w:p w14:paraId="2F838EEF" w14:textId="77777777" w:rsidR="009514A2" w:rsidRDefault="009514A2" w:rsidP="009514A2">
            <w:pPr>
              <w:pStyle w:val="TableParagraph"/>
              <w:spacing w:line="256" w:lineRule="exact"/>
              <w:ind w:left="25" w:right="10"/>
              <w:jc w:val="center"/>
              <w:rPr>
                <w:sz w:val="24"/>
              </w:rPr>
            </w:pPr>
            <w:r>
              <w:rPr>
                <w:spacing w:val="-10"/>
                <w:sz w:val="24"/>
              </w:rPr>
              <w:t>3</w:t>
            </w:r>
          </w:p>
        </w:tc>
        <w:tc>
          <w:tcPr>
            <w:tcW w:w="507" w:type="dxa"/>
            <w:shd w:val="clear" w:color="auto" w:fill="D9D9D9"/>
          </w:tcPr>
          <w:p w14:paraId="650F2A68" w14:textId="77777777" w:rsidR="009514A2" w:rsidRDefault="009514A2" w:rsidP="009514A2">
            <w:pPr>
              <w:pStyle w:val="TableParagraph"/>
              <w:spacing w:line="256" w:lineRule="exact"/>
              <w:ind w:left="25" w:right="10"/>
              <w:jc w:val="center"/>
              <w:rPr>
                <w:sz w:val="24"/>
              </w:rPr>
            </w:pPr>
            <w:r>
              <w:rPr>
                <w:spacing w:val="-10"/>
                <w:sz w:val="24"/>
              </w:rPr>
              <w:t>4</w:t>
            </w:r>
          </w:p>
        </w:tc>
        <w:tc>
          <w:tcPr>
            <w:tcW w:w="790" w:type="dxa"/>
            <w:shd w:val="clear" w:color="auto" w:fill="D9D9D9"/>
          </w:tcPr>
          <w:p w14:paraId="11DAD1D8" w14:textId="77777777" w:rsidR="009514A2" w:rsidRDefault="009514A2" w:rsidP="009514A2">
            <w:pPr>
              <w:pStyle w:val="TableParagraph"/>
              <w:spacing w:line="256" w:lineRule="exact"/>
              <w:ind w:left="25" w:right="10"/>
              <w:jc w:val="center"/>
              <w:rPr>
                <w:sz w:val="24"/>
              </w:rPr>
            </w:pPr>
            <w:r>
              <w:rPr>
                <w:spacing w:val="-10"/>
                <w:sz w:val="24"/>
              </w:rPr>
              <w:t>5</w:t>
            </w:r>
          </w:p>
        </w:tc>
      </w:tr>
      <w:tr w:rsidR="009514A2" w14:paraId="1F0FEEB1" w14:textId="77777777" w:rsidTr="009514A2">
        <w:trPr>
          <w:trHeight w:val="1135"/>
        </w:trPr>
        <w:tc>
          <w:tcPr>
            <w:tcW w:w="6024" w:type="dxa"/>
            <w:gridSpan w:val="2"/>
            <w:vMerge/>
            <w:shd w:val="clear" w:color="auto" w:fill="D9D9D9"/>
          </w:tcPr>
          <w:p w14:paraId="2A9342B3" w14:textId="77777777" w:rsidR="009514A2" w:rsidRDefault="009514A2" w:rsidP="009514A2">
            <w:pPr>
              <w:rPr>
                <w:sz w:val="2"/>
                <w:szCs w:val="2"/>
              </w:rPr>
            </w:pPr>
          </w:p>
        </w:tc>
        <w:tc>
          <w:tcPr>
            <w:tcW w:w="726" w:type="dxa"/>
            <w:shd w:val="clear" w:color="auto" w:fill="D9D9D9"/>
            <w:textDirection w:val="tbRl"/>
          </w:tcPr>
          <w:p w14:paraId="6E72A2E5" w14:textId="77777777" w:rsidR="009514A2" w:rsidRDefault="009514A2" w:rsidP="009514A2">
            <w:pPr>
              <w:pStyle w:val="TableParagraph"/>
              <w:spacing w:before="99" w:line="247" w:lineRule="auto"/>
              <w:ind w:left="119" w:right="119" w:firstLine="4"/>
              <w:rPr>
                <w:b/>
                <w:sz w:val="24"/>
              </w:rPr>
            </w:pPr>
            <w:r>
              <w:rPr>
                <w:b/>
                <w:spacing w:val="-2"/>
                <w:sz w:val="24"/>
              </w:rPr>
              <w:t>Strongly Disagree</w:t>
            </w:r>
          </w:p>
        </w:tc>
        <w:tc>
          <w:tcPr>
            <w:tcW w:w="505" w:type="dxa"/>
            <w:shd w:val="clear" w:color="auto" w:fill="D9D9D9"/>
            <w:textDirection w:val="tbRl"/>
          </w:tcPr>
          <w:p w14:paraId="3EE00B2D" w14:textId="77777777" w:rsidR="009514A2" w:rsidRDefault="009514A2" w:rsidP="009514A2">
            <w:pPr>
              <w:pStyle w:val="TableParagraph"/>
              <w:spacing w:before="100"/>
              <w:ind w:left="119"/>
              <w:rPr>
                <w:b/>
                <w:sz w:val="24"/>
              </w:rPr>
            </w:pPr>
            <w:r>
              <w:rPr>
                <w:b/>
                <w:spacing w:val="-2"/>
                <w:sz w:val="24"/>
              </w:rPr>
              <w:t>Disagree</w:t>
            </w:r>
          </w:p>
        </w:tc>
        <w:tc>
          <w:tcPr>
            <w:tcW w:w="506" w:type="dxa"/>
            <w:shd w:val="clear" w:color="auto" w:fill="D9D9D9"/>
            <w:textDirection w:val="tbRl"/>
          </w:tcPr>
          <w:p w14:paraId="34198B0D" w14:textId="77777777" w:rsidR="009514A2" w:rsidRDefault="009514A2" w:rsidP="009514A2">
            <w:pPr>
              <w:pStyle w:val="TableParagraph"/>
              <w:spacing w:before="97"/>
              <w:ind w:left="172"/>
              <w:rPr>
                <w:b/>
                <w:sz w:val="24"/>
              </w:rPr>
            </w:pPr>
            <w:r>
              <w:rPr>
                <w:b/>
                <w:spacing w:val="-2"/>
                <w:sz w:val="24"/>
              </w:rPr>
              <w:t>Natural</w:t>
            </w:r>
          </w:p>
        </w:tc>
        <w:tc>
          <w:tcPr>
            <w:tcW w:w="507" w:type="dxa"/>
            <w:shd w:val="clear" w:color="auto" w:fill="D9D9D9"/>
            <w:textDirection w:val="tbRl"/>
          </w:tcPr>
          <w:p w14:paraId="52F8330F" w14:textId="77777777" w:rsidR="009514A2" w:rsidRDefault="009514A2" w:rsidP="009514A2">
            <w:pPr>
              <w:pStyle w:val="TableParagraph"/>
              <w:spacing w:before="103"/>
              <w:ind w:left="258"/>
              <w:rPr>
                <w:b/>
                <w:sz w:val="24"/>
              </w:rPr>
            </w:pPr>
            <w:r>
              <w:rPr>
                <w:b/>
                <w:spacing w:val="-2"/>
                <w:sz w:val="24"/>
              </w:rPr>
              <w:t>Agree</w:t>
            </w:r>
          </w:p>
        </w:tc>
        <w:tc>
          <w:tcPr>
            <w:tcW w:w="790" w:type="dxa"/>
            <w:shd w:val="clear" w:color="auto" w:fill="D9D9D9"/>
            <w:textDirection w:val="tbRl"/>
          </w:tcPr>
          <w:p w14:paraId="16CBAF47" w14:textId="77777777" w:rsidR="009514A2" w:rsidRDefault="009514A2" w:rsidP="009514A2">
            <w:pPr>
              <w:pStyle w:val="TableParagraph"/>
              <w:spacing w:before="103" w:line="247" w:lineRule="auto"/>
              <w:ind w:left="258" w:right="120" w:hanging="128"/>
              <w:rPr>
                <w:b/>
                <w:sz w:val="24"/>
              </w:rPr>
            </w:pPr>
            <w:r>
              <w:rPr>
                <w:b/>
                <w:spacing w:val="-2"/>
                <w:sz w:val="24"/>
              </w:rPr>
              <w:t>Strongly Agree</w:t>
            </w:r>
          </w:p>
        </w:tc>
      </w:tr>
      <w:tr w:rsidR="009514A2" w14:paraId="28335E50" w14:textId="77777777" w:rsidTr="009514A2">
        <w:trPr>
          <w:trHeight w:val="474"/>
        </w:trPr>
        <w:tc>
          <w:tcPr>
            <w:tcW w:w="6024" w:type="dxa"/>
            <w:gridSpan w:val="2"/>
            <w:vMerge/>
            <w:shd w:val="clear" w:color="auto" w:fill="D9D9D9"/>
          </w:tcPr>
          <w:p w14:paraId="4144C31C" w14:textId="77777777" w:rsidR="009514A2" w:rsidRDefault="009514A2" w:rsidP="009514A2">
            <w:pPr>
              <w:rPr>
                <w:sz w:val="2"/>
                <w:szCs w:val="2"/>
              </w:rPr>
            </w:pPr>
          </w:p>
        </w:tc>
        <w:tc>
          <w:tcPr>
            <w:tcW w:w="726" w:type="dxa"/>
            <w:shd w:val="clear" w:color="auto" w:fill="D9D9D9"/>
          </w:tcPr>
          <w:p w14:paraId="05FDD59A" w14:textId="77777777" w:rsidR="009514A2" w:rsidRPr="00F54D53" w:rsidRDefault="009514A2" w:rsidP="009514A2">
            <w:pPr>
              <w:pStyle w:val="TableParagraph"/>
              <w:bidi/>
              <w:spacing w:before="102" w:line="247" w:lineRule="auto"/>
              <w:ind w:left="119" w:right="119" w:firstLine="4"/>
              <w:jc w:val="center"/>
              <w:rPr>
                <w:b/>
                <w:spacing w:val="-2"/>
                <w:sz w:val="20"/>
                <w:szCs w:val="18"/>
              </w:rPr>
            </w:pPr>
            <w:r w:rsidRPr="00F54D53">
              <w:rPr>
                <w:rFonts w:hint="cs"/>
                <w:b/>
                <w:spacing w:val="-2"/>
                <w:sz w:val="20"/>
                <w:szCs w:val="18"/>
                <w:rtl/>
              </w:rPr>
              <w:t>أعترض بشدة</w:t>
            </w:r>
          </w:p>
        </w:tc>
        <w:tc>
          <w:tcPr>
            <w:tcW w:w="505" w:type="dxa"/>
            <w:shd w:val="clear" w:color="auto" w:fill="D9D9D9"/>
          </w:tcPr>
          <w:p w14:paraId="75F832E8" w14:textId="77777777" w:rsidR="009514A2" w:rsidRPr="00F54D53" w:rsidRDefault="009514A2" w:rsidP="009514A2">
            <w:pPr>
              <w:pStyle w:val="TableParagraph"/>
              <w:bidi/>
              <w:spacing w:before="104"/>
              <w:rPr>
                <w:b/>
                <w:spacing w:val="-2"/>
                <w:sz w:val="20"/>
                <w:szCs w:val="18"/>
                <w:rtl/>
              </w:rPr>
            </w:pPr>
            <w:r w:rsidRPr="00F54D53">
              <w:rPr>
                <w:rFonts w:hint="cs"/>
                <w:b/>
                <w:spacing w:val="-2"/>
                <w:sz w:val="20"/>
                <w:szCs w:val="18"/>
                <w:rtl/>
              </w:rPr>
              <w:t>أعترض</w:t>
            </w:r>
          </w:p>
        </w:tc>
        <w:tc>
          <w:tcPr>
            <w:tcW w:w="506" w:type="dxa"/>
            <w:shd w:val="clear" w:color="auto" w:fill="D9D9D9"/>
          </w:tcPr>
          <w:p w14:paraId="4DC5F6CD" w14:textId="77777777" w:rsidR="009514A2" w:rsidRPr="00D017FE" w:rsidRDefault="009514A2" w:rsidP="009514A2">
            <w:pPr>
              <w:pStyle w:val="TableParagraph"/>
              <w:bidi/>
              <w:spacing w:before="101"/>
              <w:rPr>
                <w:b/>
                <w:spacing w:val="-2"/>
                <w:szCs w:val="20"/>
                <w:rtl/>
              </w:rPr>
            </w:pPr>
            <w:r w:rsidRPr="00D017FE">
              <w:rPr>
                <w:rFonts w:hint="cs"/>
                <w:b/>
                <w:spacing w:val="-2"/>
                <w:szCs w:val="20"/>
                <w:rtl/>
              </w:rPr>
              <w:t xml:space="preserve">  محايد</w:t>
            </w:r>
          </w:p>
        </w:tc>
        <w:tc>
          <w:tcPr>
            <w:tcW w:w="507" w:type="dxa"/>
            <w:shd w:val="clear" w:color="auto" w:fill="D9D9D9"/>
          </w:tcPr>
          <w:p w14:paraId="3E99EE84" w14:textId="77777777" w:rsidR="009514A2" w:rsidRPr="00D017FE" w:rsidRDefault="009514A2" w:rsidP="009514A2">
            <w:pPr>
              <w:pStyle w:val="TableParagraph"/>
              <w:bidi/>
              <w:spacing w:before="106"/>
              <w:rPr>
                <w:b/>
                <w:spacing w:val="-2"/>
                <w:szCs w:val="20"/>
                <w:rtl/>
              </w:rPr>
            </w:pPr>
            <w:r w:rsidRPr="00D017FE">
              <w:rPr>
                <w:rFonts w:hint="cs"/>
                <w:b/>
                <w:spacing w:val="-2"/>
                <w:szCs w:val="20"/>
                <w:rtl/>
              </w:rPr>
              <w:t xml:space="preserve">  أوافق</w:t>
            </w:r>
          </w:p>
        </w:tc>
        <w:tc>
          <w:tcPr>
            <w:tcW w:w="790" w:type="dxa"/>
            <w:shd w:val="clear" w:color="auto" w:fill="D9D9D9"/>
          </w:tcPr>
          <w:p w14:paraId="326001D7" w14:textId="77777777" w:rsidR="009514A2" w:rsidRPr="00D017FE" w:rsidRDefault="009514A2" w:rsidP="009514A2">
            <w:pPr>
              <w:pStyle w:val="TableParagraph"/>
              <w:bidi/>
              <w:spacing w:before="105" w:line="247" w:lineRule="auto"/>
              <w:ind w:left="259" w:right="119" w:hanging="128"/>
              <w:jc w:val="center"/>
              <w:rPr>
                <w:b/>
                <w:spacing w:val="-2"/>
                <w:szCs w:val="20"/>
                <w:rtl/>
              </w:rPr>
            </w:pPr>
            <w:r w:rsidRPr="00D017FE">
              <w:rPr>
                <w:rFonts w:hint="cs"/>
                <w:b/>
                <w:spacing w:val="-2"/>
                <w:szCs w:val="20"/>
                <w:rtl/>
              </w:rPr>
              <w:t>أوافق بشدة</w:t>
            </w:r>
          </w:p>
        </w:tc>
      </w:tr>
      <w:tr w:rsidR="009514A2" w14:paraId="0AAC4931" w14:textId="77777777" w:rsidTr="00F55BF4">
        <w:trPr>
          <w:trHeight w:val="964"/>
        </w:trPr>
        <w:tc>
          <w:tcPr>
            <w:tcW w:w="1066" w:type="dxa"/>
            <w:vAlign w:val="center"/>
          </w:tcPr>
          <w:p w14:paraId="55B5E84C" w14:textId="77777777" w:rsidR="009514A2" w:rsidRDefault="009514A2" w:rsidP="00D017FE">
            <w:pPr>
              <w:pStyle w:val="TableParagraph"/>
              <w:ind w:left="107"/>
              <w:jc w:val="center"/>
              <w:rPr>
                <w:sz w:val="20"/>
              </w:rPr>
            </w:pPr>
            <w:r>
              <w:rPr>
                <w:spacing w:val="-2"/>
                <w:sz w:val="20"/>
              </w:rPr>
              <w:t>ASAIV1</w:t>
            </w:r>
          </w:p>
        </w:tc>
        <w:tc>
          <w:tcPr>
            <w:tcW w:w="4958" w:type="dxa"/>
            <w:vAlign w:val="center"/>
          </w:tcPr>
          <w:p w14:paraId="68A4E0FB" w14:textId="77777777" w:rsidR="009514A2" w:rsidRPr="00F55BF4" w:rsidRDefault="00F55BF4" w:rsidP="00F55BF4">
            <w:pPr>
              <w:pStyle w:val="TableParagraph"/>
              <w:spacing w:line="276" w:lineRule="exact"/>
              <w:ind w:left="124"/>
              <w:jc w:val="center"/>
              <w:rPr>
                <w:sz w:val="28"/>
                <w:szCs w:val="28"/>
              </w:rPr>
            </w:pPr>
            <w:r w:rsidRPr="00F55BF4">
              <w:rPr>
                <w:rFonts w:cs="Arial"/>
                <w:sz w:val="28"/>
                <w:szCs w:val="28"/>
                <w:rtl/>
              </w:rPr>
              <w:t>مهنية ومساعدة مستقبل البلاغ في مركز الاتصال 997</w:t>
            </w:r>
          </w:p>
          <w:p w14:paraId="3B23E950" w14:textId="6AEB9A1D" w:rsidR="00F55BF4" w:rsidRPr="00F55BF4" w:rsidRDefault="00F55BF4" w:rsidP="00F55BF4">
            <w:pPr>
              <w:pStyle w:val="TableParagraph"/>
              <w:spacing w:line="276" w:lineRule="exact"/>
              <w:ind w:left="124"/>
              <w:jc w:val="center"/>
              <w:rPr>
                <w:sz w:val="28"/>
                <w:szCs w:val="28"/>
              </w:rPr>
            </w:pPr>
            <w:r w:rsidRPr="00F55BF4">
              <w:rPr>
                <w:sz w:val="28"/>
                <w:szCs w:val="28"/>
              </w:rPr>
              <w:t xml:space="preserve">Professionalism and helpfulness of the 997 </w:t>
            </w:r>
            <w:proofErr w:type="gramStart"/>
            <w:r w:rsidRPr="00F55BF4">
              <w:rPr>
                <w:sz w:val="28"/>
                <w:szCs w:val="28"/>
              </w:rPr>
              <w:t>dispatcher</w:t>
            </w:r>
            <w:proofErr w:type="gramEnd"/>
          </w:p>
        </w:tc>
        <w:tc>
          <w:tcPr>
            <w:tcW w:w="726" w:type="dxa"/>
          </w:tcPr>
          <w:p w14:paraId="6BBA7C59" w14:textId="77777777" w:rsidR="009514A2" w:rsidRDefault="009514A2" w:rsidP="009514A2">
            <w:pPr>
              <w:pStyle w:val="TableParagraph"/>
            </w:pPr>
          </w:p>
        </w:tc>
        <w:tc>
          <w:tcPr>
            <w:tcW w:w="505" w:type="dxa"/>
          </w:tcPr>
          <w:p w14:paraId="6C415DD0" w14:textId="77777777" w:rsidR="009514A2" w:rsidRDefault="009514A2" w:rsidP="009514A2">
            <w:pPr>
              <w:pStyle w:val="TableParagraph"/>
            </w:pPr>
          </w:p>
        </w:tc>
        <w:tc>
          <w:tcPr>
            <w:tcW w:w="506" w:type="dxa"/>
          </w:tcPr>
          <w:p w14:paraId="22B8DB97" w14:textId="77777777" w:rsidR="009514A2" w:rsidRDefault="009514A2" w:rsidP="009514A2">
            <w:pPr>
              <w:pStyle w:val="TableParagraph"/>
            </w:pPr>
          </w:p>
        </w:tc>
        <w:tc>
          <w:tcPr>
            <w:tcW w:w="507" w:type="dxa"/>
          </w:tcPr>
          <w:p w14:paraId="28CD0068" w14:textId="77777777" w:rsidR="009514A2" w:rsidRDefault="009514A2" w:rsidP="009514A2">
            <w:pPr>
              <w:pStyle w:val="TableParagraph"/>
            </w:pPr>
          </w:p>
        </w:tc>
        <w:tc>
          <w:tcPr>
            <w:tcW w:w="790" w:type="dxa"/>
          </w:tcPr>
          <w:p w14:paraId="5B95535F" w14:textId="77777777" w:rsidR="009514A2" w:rsidRDefault="009514A2" w:rsidP="009514A2">
            <w:pPr>
              <w:pStyle w:val="TableParagraph"/>
            </w:pPr>
          </w:p>
        </w:tc>
      </w:tr>
      <w:tr w:rsidR="009514A2" w14:paraId="3ED0B03E" w14:textId="77777777" w:rsidTr="00F55BF4">
        <w:trPr>
          <w:trHeight w:val="694"/>
        </w:trPr>
        <w:tc>
          <w:tcPr>
            <w:tcW w:w="1066" w:type="dxa"/>
            <w:vAlign w:val="center"/>
          </w:tcPr>
          <w:p w14:paraId="0E80A2F0" w14:textId="77777777" w:rsidR="009514A2" w:rsidRDefault="009514A2" w:rsidP="00D017FE">
            <w:pPr>
              <w:pStyle w:val="TableParagraph"/>
              <w:ind w:left="107"/>
              <w:jc w:val="center"/>
              <w:rPr>
                <w:sz w:val="20"/>
              </w:rPr>
            </w:pPr>
            <w:r>
              <w:rPr>
                <w:spacing w:val="-2"/>
                <w:sz w:val="20"/>
              </w:rPr>
              <w:t>ASAIV2</w:t>
            </w:r>
          </w:p>
        </w:tc>
        <w:tc>
          <w:tcPr>
            <w:tcW w:w="4958" w:type="dxa"/>
            <w:vAlign w:val="center"/>
          </w:tcPr>
          <w:p w14:paraId="7800B889" w14:textId="77777777" w:rsidR="009514A2" w:rsidRPr="00F55BF4" w:rsidRDefault="00F55BF4" w:rsidP="00F55BF4">
            <w:pPr>
              <w:pStyle w:val="TableParagraph"/>
              <w:spacing w:line="276" w:lineRule="exact"/>
              <w:ind w:left="124"/>
              <w:jc w:val="center"/>
              <w:rPr>
                <w:sz w:val="28"/>
                <w:szCs w:val="28"/>
              </w:rPr>
            </w:pPr>
            <w:r w:rsidRPr="00F55BF4">
              <w:rPr>
                <w:rFonts w:cs="Arial"/>
                <w:sz w:val="28"/>
                <w:szCs w:val="28"/>
                <w:rtl/>
              </w:rPr>
              <w:t>مراعاة المسعفين لخصوصيتك</w:t>
            </w:r>
          </w:p>
          <w:p w14:paraId="6DC03E65" w14:textId="14FFE4ED" w:rsidR="00F55BF4" w:rsidRPr="00F55BF4" w:rsidRDefault="00F55BF4" w:rsidP="00F55BF4">
            <w:pPr>
              <w:pStyle w:val="TableParagraph"/>
              <w:spacing w:line="276" w:lineRule="exact"/>
              <w:ind w:left="124"/>
              <w:jc w:val="center"/>
              <w:rPr>
                <w:sz w:val="28"/>
                <w:szCs w:val="28"/>
              </w:rPr>
            </w:pPr>
            <w:r w:rsidRPr="00F55BF4">
              <w:rPr>
                <w:sz w:val="28"/>
                <w:szCs w:val="28"/>
              </w:rPr>
              <w:t>Medics' concern for your privacy</w:t>
            </w:r>
          </w:p>
        </w:tc>
        <w:tc>
          <w:tcPr>
            <w:tcW w:w="726" w:type="dxa"/>
          </w:tcPr>
          <w:p w14:paraId="032687A1" w14:textId="77777777" w:rsidR="009514A2" w:rsidRDefault="009514A2" w:rsidP="009514A2">
            <w:pPr>
              <w:pStyle w:val="TableParagraph"/>
            </w:pPr>
          </w:p>
        </w:tc>
        <w:tc>
          <w:tcPr>
            <w:tcW w:w="505" w:type="dxa"/>
          </w:tcPr>
          <w:p w14:paraId="782DE45B" w14:textId="77777777" w:rsidR="009514A2" w:rsidRDefault="009514A2" w:rsidP="009514A2">
            <w:pPr>
              <w:pStyle w:val="TableParagraph"/>
            </w:pPr>
          </w:p>
        </w:tc>
        <w:tc>
          <w:tcPr>
            <w:tcW w:w="506" w:type="dxa"/>
          </w:tcPr>
          <w:p w14:paraId="139E7219" w14:textId="77777777" w:rsidR="009514A2" w:rsidRDefault="009514A2" w:rsidP="009514A2">
            <w:pPr>
              <w:pStyle w:val="TableParagraph"/>
            </w:pPr>
          </w:p>
        </w:tc>
        <w:tc>
          <w:tcPr>
            <w:tcW w:w="507" w:type="dxa"/>
          </w:tcPr>
          <w:p w14:paraId="408BD703" w14:textId="77777777" w:rsidR="009514A2" w:rsidRDefault="009514A2" w:rsidP="009514A2">
            <w:pPr>
              <w:pStyle w:val="TableParagraph"/>
            </w:pPr>
          </w:p>
        </w:tc>
        <w:tc>
          <w:tcPr>
            <w:tcW w:w="790" w:type="dxa"/>
          </w:tcPr>
          <w:p w14:paraId="4FC47531" w14:textId="77777777" w:rsidR="009514A2" w:rsidRDefault="009514A2" w:rsidP="009514A2">
            <w:pPr>
              <w:pStyle w:val="TableParagraph"/>
            </w:pPr>
          </w:p>
        </w:tc>
      </w:tr>
      <w:tr w:rsidR="00D017FE" w14:paraId="64A630E8" w14:textId="77777777" w:rsidTr="009514A2">
        <w:trPr>
          <w:trHeight w:val="278"/>
        </w:trPr>
        <w:tc>
          <w:tcPr>
            <w:tcW w:w="6024" w:type="dxa"/>
            <w:gridSpan w:val="2"/>
            <w:vMerge w:val="restart"/>
            <w:shd w:val="clear" w:color="auto" w:fill="D9D9D9"/>
          </w:tcPr>
          <w:p w14:paraId="12FB36C9" w14:textId="77777777" w:rsidR="00D017FE" w:rsidRDefault="00D017FE" w:rsidP="00D017FE">
            <w:pPr>
              <w:pStyle w:val="TableParagraph"/>
              <w:rPr>
                <w:sz w:val="24"/>
              </w:rPr>
            </w:pPr>
          </w:p>
          <w:p w14:paraId="4A7169D4" w14:textId="77777777" w:rsidR="00D017FE" w:rsidRDefault="00D017FE" w:rsidP="00D017FE">
            <w:pPr>
              <w:pStyle w:val="TableParagraph"/>
              <w:spacing w:before="20"/>
              <w:rPr>
                <w:sz w:val="24"/>
              </w:rPr>
            </w:pPr>
          </w:p>
          <w:p w14:paraId="7BF5B551" w14:textId="77777777" w:rsidR="00D017FE" w:rsidRPr="00F55BF4" w:rsidRDefault="00D017FE" w:rsidP="00D017FE">
            <w:pPr>
              <w:pStyle w:val="TableParagraph"/>
              <w:numPr>
                <w:ilvl w:val="0"/>
                <w:numId w:val="10"/>
              </w:numPr>
              <w:tabs>
                <w:tab w:val="left" w:pos="2493"/>
              </w:tabs>
              <w:rPr>
                <w:b/>
                <w:sz w:val="28"/>
                <w:szCs w:val="28"/>
              </w:rPr>
            </w:pPr>
            <w:r w:rsidRPr="00F55BF4">
              <w:rPr>
                <w:b/>
                <w:sz w:val="28"/>
                <w:szCs w:val="28"/>
              </w:rPr>
              <w:t>Service</w:t>
            </w:r>
            <w:r w:rsidRPr="00F55BF4">
              <w:rPr>
                <w:b/>
                <w:spacing w:val="-4"/>
                <w:sz w:val="28"/>
                <w:szCs w:val="28"/>
              </w:rPr>
              <w:t xml:space="preserve"> </w:t>
            </w:r>
            <w:r w:rsidRPr="00F55BF4">
              <w:rPr>
                <w:b/>
                <w:spacing w:val="-2"/>
                <w:sz w:val="28"/>
                <w:szCs w:val="28"/>
              </w:rPr>
              <w:t>Empathy</w:t>
            </w:r>
          </w:p>
          <w:p w14:paraId="1C39D352" w14:textId="77777777" w:rsidR="00D017FE" w:rsidRPr="00F55BF4" w:rsidRDefault="00D017FE" w:rsidP="00D017FE">
            <w:pPr>
              <w:pStyle w:val="TableParagraph"/>
              <w:tabs>
                <w:tab w:val="left" w:pos="2493"/>
              </w:tabs>
              <w:jc w:val="center"/>
              <w:rPr>
                <w:b/>
                <w:sz w:val="28"/>
                <w:szCs w:val="28"/>
                <w:rtl/>
              </w:rPr>
            </w:pPr>
            <w:r w:rsidRPr="00F55BF4">
              <w:rPr>
                <w:rFonts w:hint="cs"/>
                <w:b/>
                <w:sz w:val="28"/>
                <w:szCs w:val="28"/>
                <w:rtl/>
              </w:rPr>
              <w:t>تعاطف الخدمة (التعاطف الخدمي)</w:t>
            </w:r>
          </w:p>
          <w:p w14:paraId="716CC408" w14:textId="77777777" w:rsidR="00D017FE" w:rsidRDefault="00D017FE" w:rsidP="00D017FE">
            <w:pPr>
              <w:pStyle w:val="TableParagraph"/>
              <w:tabs>
                <w:tab w:val="left" w:pos="2493"/>
              </w:tabs>
              <w:jc w:val="center"/>
              <w:rPr>
                <w:b/>
                <w:sz w:val="24"/>
              </w:rPr>
            </w:pPr>
          </w:p>
          <w:p w14:paraId="74A95F8A" w14:textId="77777777" w:rsidR="00D017FE" w:rsidRDefault="00D017FE" w:rsidP="00D017FE">
            <w:pPr>
              <w:pStyle w:val="TableParagraph"/>
              <w:tabs>
                <w:tab w:val="left" w:pos="2493"/>
              </w:tabs>
              <w:jc w:val="center"/>
              <w:rPr>
                <w:b/>
                <w:sz w:val="24"/>
              </w:rPr>
            </w:pPr>
          </w:p>
          <w:p w14:paraId="20C31C0F" w14:textId="77777777" w:rsidR="00D017FE" w:rsidRDefault="00D017FE" w:rsidP="00D017FE">
            <w:pPr>
              <w:pStyle w:val="TableParagraph"/>
              <w:tabs>
                <w:tab w:val="left" w:pos="2493"/>
              </w:tabs>
              <w:jc w:val="center"/>
              <w:rPr>
                <w:b/>
                <w:sz w:val="24"/>
                <w:rtl/>
              </w:rPr>
            </w:pPr>
          </w:p>
        </w:tc>
        <w:tc>
          <w:tcPr>
            <w:tcW w:w="726" w:type="dxa"/>
            <w:shd w:val="clear" w:color="auto" w:fill="D9D9D9"/>
          </w:tcPr>
          <w:p w14:paraId="781826B7" w14:textId="77777777" w:rsidR="00D017FE" w:rsidRDefault="00D017FE" w:rsidP="00D017FE">
            <w:pPr>
              <w:pStyle w:val="TableParagraph"/>
              <w:spacing w:before="1" w:line="257" w:lineRule="exact"/>
              <w:ind w:left="21" w:right="10"/>
              <w:jc w:val="center"/>
              <w:rPr>
                <w:sz w:val="24"/>
              </w:rPr>
            </w:pPr>
            <w:r>
              <w:rPr>
                <w:spacing w:val="-10"/>
                <w:sz w:val="24"/>
              </w:rPr>
              <w:t>1</w:t>
            </w:r>
          </w:p>
        </w:tc>
        <w:tc>
          <w:tcPr>
            <w:tcW w:w="505" w:type="dxa"/>
            <w:shd w:val="clear" w:color="auto" w:fill="D9D9D9"/>
          </w:tcPr>
          <w:p w14:paraId="51922E52" w14:textId="77777777" w:rsidR="00D017FE" w:rsidRDefault="00D017FE" w:rsidP="00D017FE">
            <w:pPr>
              <w:pStyle w:val="TableParagraph"/>
              <w:spacing w:before="1" w:line="257" w:lineRule="exact"/>
              <w:ind w:left="23" w:right="9"/>
              <w:jc w:val="center"/>
              <w:rPr>
                <w:sz w:val="24"/>
              </w:rPr>
            </w:pPr>
            <w:r>
              <w:rPr>
                <w:spacing w:val="-10"/>
                <w:sz w:val="24"/>
              </w:rPr>
              <w:t>2</w:t>
            </w:r>
          </w:p>
        </w:tc>
        <w:tc>
          <w:tcPr>
            <w:tcW w:w="506" w:type="dxa"/>
            <w:shd w:val="clear" w:color="auto" w:fill="D9D9D9"/>
          </w:tcPr>
          <w:p w14:paraId="7007D2BB" w14:textId="77777777" w:rsidR="00D017FE" w:rsidRDefault="00D017FE" w:rsidP="00D017FE">
            <w:pPr>
              <w:pStyle w:val="TableParagraph"/>
              <w:spacing w:before="1" w:line="257" w:lineRule="exact"/>
              <w:ind w:left="25" w:right="10"/>
              <w:jc w:val="center"/>
              <w:rPr>
                <w:sz w:val="24"/>
              </w:rPr>
            </w:pPr>
            <w:r>
              <w:rPr>
                <w:spacing w:val="-10"/>
                <w:sz w:val="24"/>
              </w:rPr>
              <w:t>3</w:t>
            </w:r>
          </w:p>
        </w:tc>
        <w:tc>
          <w:tcPr>
            <w:tcW w:w="507" w:type="dxa"/>
            <w:shd w:val="clear" w:color="auto" w:fill="D9D9D9"/>
          </w:tcPr>
          <w:p w14:paraId="772C530E" w14:textId="77777777" w:rsidR="00D017FE" w:rsidRDefault="00D017FE" w:rsidP="00D017FE">
            <w:pPr>
              <w:pStyle w:val="TableParagraph"/>
              <w:spacing w:before="1" w:line="257" w:lineRule="exact"/>
              <w:ind w:left="25" w:right="10"/>
              <w:jc w:val="center"/>
              <w:rPr>
                <w:sz w:val="24"/>
              </w:rPr>
            </w:pPr>
            <w:r>
              <w:rPr>
                <w:spacing w:val="-10"/>
                <w:sz w:val="24"/>
              </w:rPr>
              <w:t>4</w:t>
            </w:r>
          </w:p>
        </w:tc>
        <w:tc>
          <w:tcPr>
            <w:tcW w:w="790" w:type="dxa"/>
            <w:shd w:val="clear" w:color="auto" w:fill="D9D9D9"/>
          </w:tcPr>
          <w:p w14:paraId="7A7B3B7D" w14:textId="77777777" w:rsidR="00D017FE" w:rsidRDefault="00D017FE" w:rsidP="00D017FE">
            <w:pPr>
              <w:pStyle w:val="TableParagraph"/>
              <w:spacing w:before="1" w:line="257" w:lineRule="exact"/>
              <w:ind w:left="25" w:right="10"/>
              <w:jc w:val="center"/>
              <w:rPr>
                <w:sz w:val="24"/>
              </w:rPr>
            </w:pPr>
            <w:r>
              <w:rPr>
                <w:spacing w:val="-10"/>
                <w:sz w:val="24"/>
              </w:rPr>
              <w:t>5</w:t>
            </w:r>
          </w:p>
        </w:tc>
      </w:tr>
      <w:tr w:rsidR="00D017FE" w14:paraId="72719CFA" w14:textId="77777777" w:rsidTr="009514A2">
        <w:trPr>
          <w:trHeight w:val="1132"/>
        </w:trPr>
        <w:tc>
          <w:tcPr>
            <w:tcW w:w="6024" w:type="dxa"/>
            <w:gridSpan w:val="2"/>
            <w:vMerge/>
            <w:shd w:val="clear" w:color="auto" w:fill="D9D9D9"/>
          </w:tcPr>
          <w:p w14:paraId="56AF0FEB" w14:textId="77777777" w:rsidR="00D017FE" w:rsidRDefault="00D017FE" w:rsidP="00D017FE">
            <w:pPr>
              <w:rPr>
                <w:sz w:val="2"/>
                <w:szCs w:val="2"/>
              </w:rPr>
            </w:pPr>
          </w:p>
        </w:tc>
        <w:tc>
          <w:tcPr>
            <w:tcW w:w="726" w:type="dxa"/>
            <w:shd w:val="clear" w:color="auto" w:fill="D9D9D9"/>
            <w:textDirection w:val="tbRl"/>
          </w:tcPr>
          <w:p w14:paraId="150289D5" w14:textId="77777777" w:rsidR="00D017FE" w:rsidRDefault="00D017FE" w:rsidP="00D017FE">
            <w:pPr>
              <w:pStyle w:val="TableParagraph"/>
              <w:spacing w:before="99" w:line="247" w:lineRule="auto"/>
              <w:ind w:left="119" w:right="116" w:firstLine="4"/>
              <w:rPr>
                <w:b/>
                <w:sz w:val="24"/>
              </w:rPr>
            </w:pPr>
            <w:r>
              <w:rPr>
                <w:b/>
                <w:spacing w:val="-2"/>
                <w:sz w:val="24"/>
              </w:rPr>
              <w:t>Strongly Disagree</w:t>
            </w:r>
          </w:p>
        </w:tc>
        <w:tc>
          <w:tcPr>
            <w:tcW w:w="505" w:type="dxa"/>
            <w:shd w:val="clear" w:color="auto" w:fill="D9D9D9"/>
            <w:textDirection w:val="tbRl"/>
          </w:tcPr>
          <w:p w14:paraId="1D6E7398" w14:textId="77777777" w:rsidR="00D017FE" w:rsidRDefault="00D017FE" w:rsidP="00D017FE">
            <w:pPr>
              <w:pStyle w:val="TableParagraph"/>
              <w:spacing w:before="100"/>
              <w:ind w:left="119"/>
              <w:rPr>
                <w:b/>
                <w:sz w:val="24"/>
              </w:rPr>
            </w:pPr>
            <w:r>
              <w:rPr>
                <w:b/>
                <w:spacing w:val="-2"/>
                <w:sz w:val="24"/>
              </w:rPr>
              <w:t>Disagree</w:t>
            </w:r>
          </w:p>
        </w:tc>
        <w:tc>
          <w:tcPr>
            <w:tcW w:w="506" w:type="dxa"/>
            <w:shd w:val="clear" w:color="auto" w:fill="D9D9D9"/>
            <w:textDirection w:val="tbRl"/>
          </w:tcPr>
          <w:p w14:paraId="31553F13" w14:textId="77777777" w:rsidR="00D017FE" w:rsidRDefault="00D017FE" w:rsidP="00D017FE">
            <w:pPr>
              <w:pStyle w:val="TableParagraph"/>
              <w:spacing w:before="97"/>
              <w:ind w:left="170"/>
              <w:rPr>
                <w:b/>
                <w:sz w:val="24"/>
              </w:rPr>
            </w:pPr>
            <w:r>
              <w:rPr>
                <w:b/>
                <w:spacing w:val="-2"/>
                <w:sz w:val="24"/>
              </w:rPr>
              <w:t>Natural</w:t>
            </w:r>
          </w:p>
        </w:tc>
        <w:tc>
          <w:tcPr>
            <w:tcW w:w="507" w:type="dxa"/>
            <w:shd w:val="clear" w:color="auto" w:fill="D9D9D9"/>
            <w:textDirection w:val="tbRl"/>
          </w:tcPr>
          <w:p w14:paraId="2E617FDD" w14:textId="77777777" w:rsidR="00D017FE" w:rsidRDefault="00D017FE" w:rsidP="00D017FE">
            <w:pPr>
              <w:pStyle w:val="TableParagraph"/>
              <w:spacing w:before="103"/>
              <w:ind w:left="259"/>
              <w:rPr>
                <w:b/>
                <w:sz w:val="24"/>
              </w:rPr>
            </w:pPr>
            <w:r>
              <w:rPr>
                <w:b/>
                <w:spacing w:val="-2"/>
                <w:sz w:val="24"/>
              </w:rPr>
              <w:t>Agree</w:t>
            </w:r>
          </w:p>
        </w:tc>
        <w:tc>
          <w:tcPr>
            <w:tcW w:w="790" w:type="dxa"/>
            <w:shd w:val="clear" w:color="auto" w:fill="D9D9D9"/>
            <w:textDirection w:val="tbRl"/>
          </w:tcPr>
          <w:p w14:paraId="6D731175" w14:textId="77777777" w:rsidR="00D017FE" w:rsidRDefault="00D017FE" w:rsidP="00D017FE">
            <w:pPr>
              <w:pStyle w:val="TableParagraph"/>
              <w:spacing w:before="103" w:line="247" w:lineRule="auto"/>
              <w:ind w:left="259" w:right="118" w:hanging="130"/>
              <w:rPr>
                <w:b/>
                <w:sz w:val="24"/>
              </w:rPr>
            </w:pPr>
            <w:r>
              <w:rPr>
                <w:b/>
                <w:spacing w:val="-2"/>
                <w:sz w:val="24"/>
              </w:rPr>
              <w:t>Strongly Agree</w:t>
            </w:r>
          </w:p>
        </w:tc>
      </w:tr>
      <w:tr w:rsidR="00D017FE" w14:paraId="2D1D0AC4" w14:textId="77777777" w:rsidTr="009514A2">
        <w:trPr>
          <w:trHeight w:val="502"/>
        </w:trPr>
        <w:tc>
          <w:tcPr>
            <w:tcW w:w="6024" w:type="dxa"/>
            <w:gridSpan w:val="2"/>
            <w:vMerge/>
            <w:shd w:val="clear" w:color="auto" w:fill="D9D9D9"/>
          </w:tcPr>
          <w:p w14:paraId="0BA01D2F" w14:textId="77777777" w:rsidR="00D017FE" w:rsidRDefault="00D017FE" w:rsidP="00D017FE">
            <w:pPr>
              <w:rPr>
                <w:sz w:val="2"/>
                <w:szCs w:val="2"/>
              </w:rPr>
            </w:pPr>
          </w:p>
        </w:tc>
        <w:tc>
          <w:tcPr>
            <w:tcW w:w="726" w:type="dxa"/>
            <w:shd w:val="clear" w:color="auto" w:fill="D9D9D9"/>
          </w:tcPr>
          <w:p w14:paraId="188C3904" w14:textId="77777777" w:rsidR="00D017FE" w:rsidRPr="00F54D53" w:rsidRDefault="00D017FE" w:rsidP="00D017FE">
            <w:pPr>
              <w:pStyle w:val="TableParagraph"/>
              <w:bidi/>
              <w:spacing w:before="102" w:line="247" w:lineRule="auto"/>
              <w:ind w:left="119" w:right="119" w:firstLine="4"/>
              <w:jc w:val="center"/>
              <w:rPr>
                <w:b/>
                <w:spacing w:val="-2"/>
                <w:sz w:val="20"/>
                <w:szCs w:val="18"/>
              </w:rPr>
            </w:pPr>
            <w:r w:rsidRPr="00F54D53">
              <w:rPr>
                <w:rFonts w:hint="cs"/>
                <w:b/>
                <w:spacing w:val="-2"/>
                <w:sz w:val="20"/>
                <w:szCs w:val="18"/>
                <w:rtl/>
              </w:rPr>
              <w:t>أعترض بشدة</w:t>
            </w:r>
          </w:p>
        </w:tc>
        <w:tc>
          <w:tcPr>
            <w:tcW w:w="505" w:type="dxa"/>
            <w:shd w:val="clear" w:color="auto" w:fill="D9D9D9"/>
          </w:tcPr>
          <w:p w14:paraId="567416FC" w14:textId="77777777" w:rsidR="00D017FE" w:rsidRPr="00F54D53" w:rsidRDefault="00D017FE" w:rsidP="00D017FE">
            <w:pPr>
              <w:pStyle w:val="TableParagraph"/>
              <w:bidi/>
              <w:spacing w:before="104"/>
              <w:rPr>
                <w:b/>
                <w:spacing w:val="-2"/>
                <w:sz w:val="20"/>
                <w:szCs w:val="18"/>
                <w:rtl/>
              </w:rPr>
            </w:pPr>
            <w:r w:rsidRPr="00F54D53">
              <w:rPr>
                <w:rFonts w:hint="cs"/>
                <w:b/>
                <w:spacing w:val="-2"/>
                <w:sz w:val="20"/>
                <w:szCs w:val="18"/>
                <w:rtl/>
              </w:rPr>
              <w:t>أعترض</w:t>
            </w:r>
          </w:p>
        </w:tc>
        <w:tc>
          <w:tcPr>
            <w:tcW w:w="506" w:type="dxa"/>
            <w:shd w:val="clear" w:color="auto" w:fill="D9D9D9"/>
          </w:tcPr>
          <w:p w14:paraId="3EA294CB" w14:textId="77777777" w:rsidR="00D017FE" w:rsidRPr="00D017FE" w:rsidRDefault="00D017FE" w:rsidP="00D017FE">
            <w:pPr>
              <w:pStyle w:val="TableParagraph"/>
              <w:bidi/>
              <w:spacing w:before="101"/>
              <w:rPr>
                <w:b/>
                <w:spacing w:val="-2"/>
                <w:szCs w:val="20"/>
                <w:rtl/>
              </w:rPr>
            </w:pPr>
            <w:r w:rsidRPr="00D017FE">
              <w:rPr>
                <w:rFonts w:hint="cs"/>
                <w:b/>
                <w:spacing w:val="-2"/>
                <w:szCs w:val="20"/>
                <w:rtl/>
              </w:rPr>
              <w:t xml:space="preserve">  محايد</w:t>
            </w:r>
          </w:p>
        </w:tc>
        <w:tc>
          <w:tcPr>
            <w:tcW w:w="507" w:type="dxa"/>
            <w:shd w:val="clear" w:color="auto" w:fill="D9D9D9"/>
          </w:tcPr>
          <w:p w14:paraId="7E330204" w14:textId="77777777" w:rsidR="00D017FE" w:rsidRPr="00D017FE" w:rsidRDefault="00D017FE" w:rsidP="00D017FE">
            <w:pPr>
              <w:pStyle w:val="TableParagraph"/>
              <w:bidi/>
              <w:spacing w:before="106"/>
              <w:rPr>
                <w:b/>
                <w:spacing w:val="-2"/>
                <w:szCs w:val="20"/>
                <w:rtl/>
              </w:rPr>
            </w:pPr>
            <w:r w:rsidRPr="00D017FE">
              <w:rPr>
                <w:rFonts w:hint="cs"/>
                <w:b/>
                <w:spacing w:val="-2"/>
                <w:szCs w:val="20"/>
                <w:rtl/>
              </w:rPr>
              <w:t xml:space="preserve">  أوافق</w:t>
            </w:r>
          </w:p>
        </w:tc>
        <w:tc>
          <w:tcPr>
            <w:tcW w:w="790" w:type="dxa"/>
            <w:shd w:val="clear" w:color="auto" w:fill="D9D9D9"/>
          </w:tcPr>
          <w:p w14:paraId="05E13E3B" w14:textId="77777777" w:rsidR="00D017FE" w:rsidRPr="00D017FE" w:rsidRDefault="00D017FE" w:rsidP="00D017FE">
            <w:pPr>
              <w:pStyle w:val="TableParagraph"/>
              <w:bidi/>
              <w:spacing w:before="105" w:line="247" w:lineRule="auto"/>
              <w:ind w:left="259" w:right="119" w:hanging="128"/>
              <w:jc w:val="center"/>
              <w:rPr>
                <w:b/>
                <w:spacing w:val="-2"/>
                <w:szCs w:val="20"/>
                <w:rtl/>
              </w:rPr>
            </w:pPr>
            <w:r w:rsidRPr="00D017FE">
              <w:rPr>
                <w:rFonts w:hint="cs"/>
                <w:b/>
                <w:spacing w:val="-2"/>
                <w:szCs w:val="20"/>
                <w:rtl/>
              </w:rPr>
              <w:t>أوافق بشدة</w:t>
            </w:r>
          </w:p>
        </w:tc>
      </w:tr>
      <w:tr w:rsidR="00D017FE" w14:paraId="32FBD95A" w14:textId="77777777" w:rsidTr="00F55BF4">
        <w:trPr>
          <w:trHeight w:val="948"/>
        </w:trPr>
        <w:tc>
          <w:tcPr>
            <w:tcW w:w="1066" w:type="dxa"/>
            <w:vAlign w:val="center"/>
          </w:tcPr>
          <w:p w14:paraId="4E32D6EC" w14:textId="77777777" w:rsidR="00D017FE" w:rsidRDefault="00D017FE" w:rsidP="00D017FE">
            <w:pPr>
              <w:pStyle w:val="TableParagraph"/>
              <w:ind w:left="107"/>
              <w:jc w:val="center"/>
              <w:rPr>
                <w:sz w:val="20"/>
              </w:rPr>
            </w:pPr>
            <w:r>
              <w:rPr>
                <w:spacing w:val="-2"/>
                <w:sz w:val="20"/>
              </w:rPr>
              <w:t>ASEV1</w:t>
            </w:r>
          </w:p>
        </w:tc>
        <w:tc>
          <w:tcPr>
            <w:tcW w:w="4958" w:type="dxa"/>
            <w:vAlign w:val="center"/>
          </w:tcPr>
          <w:p w14:paraId="269F54F6" w14:textId="77777777" w:rsidR="00D017FE" w:rsidRPr="00F55BF4" w:rsidRDefault="00F55BF4" w:rsidP="00F55BF4">
            <w:pPr>
              <w:pStyle w:val="TableParagraph"/>
              <w:spacing w:line="256" w:lineRule="exact"/>
              <w:ind w:left="124"/>
              <w:jc w:val="center"/>
              <w:rPr>
                <w:sz w:val="28"/>
                <w:szCs w:val="28"/>
              </w:rPr>
            </w:pPr>
            <w:r w:rsidRPr="00F55BF4">
              <w:rPr>
                <w:rFonts w:cs="Arial"/>
                <w:sz w:val="28"/>
                <w:szCs w:val="28"/>
                <w:rtl/>
              </w:rPr>
              <w:t>إصغاء المسعفين لك و/أو لعائلتك</w:t>
            </w:r>
          </w:p>
          <w:p w14:paraId="3A8DE786" w14:textId="4E1C6395" w:rsidR="00F55BF4" w:rsidRPr="00F55BF4" w:rsidRDefault="00F55BF4" w:rsidP="00F55BF4">
            <w:pPr>
              <w:pStyle w:val="TableParagraph"/>
              <w:spacing w:line="256" w:lineRule="exact"/>
              <w:ind w:left="124"/>
              <w:jc w:val="center"/>
              <w:rPr>
                <w:sz w:val="28"/>
                <w:szCs w:val="28"/>
                <w:rtl/>
              </w:rPr>
            </w:pPr>
            <w:r w:rsidRPr="00F55BF4">
              <w:rPr>
                <w:sz w:val="28"/>
                <w:szCs w:val="28"/>
              </w:rPr>
              <w:t>Degree to which the medics listened to you and/or your family</w:t>
            </w:r>
          </w:p>
        </w:tc>
        <w:tc>
          <w:tcPr>
            <w:tcW w:w="726" w:type="dxa"/>
          </w:tcPr>
          <w:p w14:paraId="70F7DFA9" w14:textId="77777777" w:rsidR="00D017FE" w:rsidRDefault="00D017FE" w:rsidP="00D017FE">
            <w:pPr>
              <w:pStyle w:val="TableParagraph"/>
              <w:rPr>
                <w:sz w:val="20"/>
              </w:rPr>
            </w:pPr>
          </w:p>
        </w:tc>
        <w:tc>
          <w:tcPr>
            <w:tcW w:w="505" w:type="dxa"/>
          </w:tcPr>
          <w:p w14:paraId="704C4A62" w14:textId="77777777" w:rsidR="00D017FE" w:rsidRDefault="00D017FE" w:rsidP="00D017FE">
            <w:pPr>
              <w:pStyle w:val="TableParagraph"/>
              <w:rPr>
                <w:sz w:val="20"/>
              </w:rPr>
            </w:pPr>
          </w:p>
        </w:tc>
        <w:tc>
          <w:tcPr>
            <w:tcW w:w="506" w:type="dxa"/>
          </w:tcPr>
          <w:p w14:paraId="39CE7256" w14:textId="77777777" w:rsidR="00D017FE" w:rsidRDefault="00D017FE" w:rsidP="00D017FE">
            <w:pPr>
              <w:pStyle w:val="TableParagraph"/>
              <w:rPr>
                <w:sz w:val="20"/>
              </w:rPr>
            </w:pPr>
          </w:p>
        </w:tc>
        <w:tc>
          <w:tcPr>
            <w:tcW w:w="507" w:type="dxa"/>
          </w:tcPr>
          <w:p w14:paraId="400513E6" w14:textId="77777777" w:rsidR="00D017FE" w:rsidRDefault="00D017FE" w:rsidP="00D017FE">
            <w:pPr>
              <w:pStyle w:val="TableParagraph"/>
              <w:rPr>
                <w:sz w:val="20"/>
              </w:rPr>
            </w:pPr>
          </w:p>
        </w:tc>
        <w:tc>
          <w:tcPr>
            <w:tcW w:w="790" w:type="dxa"/>
          </w:tcPr>
          <w:p w14:paraId="1DD94369" w14:textId="77777777" w:rsidR="00D017FE" w:rsidRDefault="00D017FE" w:rsidP="00D017FE">
            <w:pPr>
              <w:pStyle w:val="TableParagraph"/>
              <w:rPr>
                <w:sz w:val="20"/>
              </w:rPr>
            </w:pPr>
          </w:p>
        </w:tc>
      </w:tr>
      <w:tr w:rsidR="00D017FE" w14:paraId="4F59A371" w14:textId="77777777" w:rsidTr="00F55BF4">
        <w:trPr>
          <w:trHeight w:val="692"/>
        </w:trPr>
        <w:tc>
          <w:tcPr>
            <w:tcW w:w="1066" w:type="dxa"/>
            <w:vAlign w:val="center"/>
          </w:tcPr>
          <w:p w14:paraId="02CE331B" w14:textId="77777777" w:rsidR="00D017FE" w:rsidRDefault="00D017FE" w:rsidP="00D017FE">
            <w:pPr>
              <w:pStyle w:val="TableParagraph"/>
              <w:ind w:left="107"/>
              <w:jc w:val="center"/>
              <w:rPr>
                <w:sz w:val="20"/>
              </w:rPr>
            </w:pPr>
            <w:r>
              <w:rPr>
                <w:spacing w:val="-2"/>
                <w:sz w:val="20"/>
              </w:rPr>
              <w:t>ASEV2</w:t>
            </w:r>
          </w:p>
        </w:tc>
        <w:tc>
          <w:tcPr>
            <w:tcW w:w="4958" w:type="dxa"/>
            <w:vAlign w:val="center"/>
          </w:tcPr>
          <w:p w14:paraId="4CEF4561" w14:textId="77777777" w:rsidR="00F55BF4" w:rsidRPr="00F55BF4" w:rsidRDefault="00F55BF4" w:rsidP="00F55BF4">
            <w:pPr>
              <w:pStyle w:val="TableParagraph"/>
              <w:spacing w:line="270" w:lineRule="atLeast"/>
              <w:ind w:left="124"/>
              <w:jc w:val="center"/>
              <w:rPr>
                <w:rFonts w:cs="Arial"/>
                <w:sz w:val="28"/>
                <w:szCs w:val="28"/>
              </w:rPr>
            </w:pPr>
            <w:r w:rsidRPr="00F55BF4">
              <w:rPr>
                <w:rFonts w:cs="Arial"/>
                <w:sz w:val="28"/>
                <w:szCs w:val="28"/>
                <w:rtl/>
              </w:rPr>
              <w:t>اهتمام وتعامل المسعفين</w:t>
            </w:r>
          </w:p>
          <w:p w14:paraId="69D7A766" w14:textId="2C98A7B7" w:rsidR="00F55BF4" w:rsidRPr="00F55BF4" w:rsidRDefault="00F55BF4" w:rsidP="00F55BF4">
            <w:pPr>
              <w:pStyle w:val="TableParagraph"/>
              <w:spacing w:line="270" w:lineRule="atLeast"/>
              <w:ind w:left="124"/>
              <w:jc w:val="center"/>
              <w:rPr>
                <w:sz w:val="28"/>
                <w:szCs w:val="28"/>
              </w:rPr>
            </w:pPr>
            <w:r w:rsidRPr="00F55BF4">
              <w:rPr>
                <w:sz w:val="28"/>
                <w:szCs w:val="28"/>
              </w:rPr>
              <w:t>Care shown by the medics</w:t>
            </w:r>
          </w:p>
        </w:tc>
        <w:tc>
          <w:tcPr>
            <w:tcW w:w="726" w:type="dxa"/>
          </w:tcPr>
          <w:p w14:paraId="113DD8C3" w14:textId="77777777" w:rsidR="00D017FE" w:rsidRDefault="00D017FE" w:rsidP="00D017FE">
            <w:pPr>
              <w:pStyle w:val="TableParagraph"/>
            </w:pPr>
          </w:p>
        </w:tc>
        <w:tc>
          <w:tcPr>
            <w:tcW w:w="505" w:type="dxa"/>
          </w:tcPr>
          <w:p w14:paraId="0CB1691D" w14:textId="77777777" w:rsidR="00D017FE" w:rsidRDefault="00D017FE" w:rsidP="00D017FE">
            <w:pPr>
              <w:pStyle w:val="TableParagraph"/>
            </w:pPr>
          </w:p>
        </w:tc>
        <w:tc>
          <w:tcPr>
            <w:tcW w:w="506" w:type="dxa"/>
          </w:tcPr>
          <w:p w14:paraId="0D1A40D3" w14:textId="77777777" w:rsidR="00D017FE" w:rsidRDefault="00D017FE" w:rsidP="00D017FE">
            <w:pPr>
              <w:pStyle w:val="TableParagraph"/>
            </w:pPr>
          </w:p>
        </w:tc>
        <w:tc>
          <w:tcPr>
            <w:tcW w:w="507" w:type="dxa"/>
          </w:tcPr>
          <w:p w14:paraId="43359679" w14:textId="77777777" w:rsidR="00D017FE" w:rsidRDefault="00D017FE" w:rsidP="00D017FE">
            <w:pPr>
              <w:pStyle w:val="TableParagraph"/>
            </w:pPr>
          </w:p>
        </w:tc>
        <w:tc>
          <w:tcPr>
            <w:tcW w:w="790" w:type="dxa"/>
          </w:tcPr>
          <w:p w14:paraId="79DA8628" w14:textId="77777777" w:rsidR="00D017FE" w:rsidRDefault="00D017FE" w:rsidP="00D017FE">
            <w:pPr>
              <w:pStyle w:val="TableParagraph"/>
            </w:pPr>
          </w:p>
        </w:tc>
      </w:tr>
    </w:tbl>
    <w:p w14:paraId="3CE00A15" w14:textId="77777777" w:rsidR="009514A2" w:rsidRDefault="009514A2" w:rsidP="009514A2"/>
    <w:p w14:paraId="79EF8DE9" w14:textId="77777777" w:rsidR="009514A2" w:rsidRDefault="009514A2" w:rsidP="009514A2">
      <w:pPr>
        <w:rPr>
          <w:rtl/>
        </w:rPr>
      </w:pPr>
      <w:r>
        <w:br w:type="page"/>
      </w:r>
    </w:p>
    <w:p w14:paraId="76240C04" w14:textId="77777777" w:rsidR="009514A2" w:rsidRDefault="009514A2" w:rsidP="009514A2"/>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66"/>
        <w:gridCol w:w="4598"/>
        <w:gridCol w:w="765"/>
        <w:gridCol w:w="505"/>
        <w:gridCol w:w="503"/>
        <w:gridCol w:w="831"/>
        <w:gridCol w:w="790"/>
      </w:tblGrid>
      <w:tr w:rsidR="009514A2" w14:paraId="6E3C201E" w14:textId="77777777" w:rsidTr="009514A2">
        <w:trPr>
          <w:trHeight w:val="827"/>
        </w:trPr>
        <w:tc>
          <w:tcPr>
            <w:tcW w:w="9058" w:type="dxa"/>
            <w:gridSpan w:val="7"/>
            <w:shd w:val="clear" w:color="auto" w:fill="FFC000"/>
          </w:tcPr>
          <w:p w14:paraId="5FEDF6B4" w14:textId="0D0C25F5" w:rsidR="009514A2" w:rsidRPr="00B318D9" w:rsidRDefault="009514A2" w:rsidP="009514A2">
            <w:pPr>
              <w:pStyle w:val="TableParagraph"/>
              <w:ind w:left="11"/>
              <w:jc w:val="center"/>
              <w:rPr>
                <w:b/>
                <w:sz w:val="28"/>
                <w:szCs w:val="28"/>
              </w:rPr>
            </w:pPr>
            <w:r w:rsidRPr="00B318D9">
              <w:rPr>
                <w:b/>
                <w:sz w:val="28"/>
                <w:szCs w:val="28"/>
              </w:rPr>
              <w:t>Section</w:t>
            </w:r>
            <w:r w:rsidRPr="00B318D9">
              <w:rPr>
                <w:b/>
                <w:spacing w:val="-1"/>
                <w:sz w:val="28"/>
                <w:szCs w:val="28"/>
              </w:rPr>
              <w:t xml:space="preserve"> </w:t>
            </w:r>
            <w:r w:rsidRPr="00B318D9">
              <w:rPr>
                <w:b/>
                <w:sz w:val="28"/>
                <w:szCs w:val="28"/>
              </w:rPr>
              <w:t xml:space="preserve">B: </w:t>
            </w:r>
            <w:r w:rsidR="006A78BB" w:rsidRPr="00B318D9">
              <w:rPr>
                <w:b/>
                <w:bCs/>
                <w:sz w:val="28"/>
                <w:szCs w:val="28"/>
              </w:rPr>
              <w:t>Overall Rating</w:t>
            </w:r>
          </w:p>
          <w:p w14:paraId="471E3DF8" w14:textId="76CE3761" w:rsidR="009514A2" w:rsidRPr="00B318D9" w:rsidRDefault="009514A2" w:rsidP="009514A2">
            <w:pPr>
              <w:pStyle w:val="TableParagraph"/>
              <w:bidi/>
              <w:ind w:left="12"/>
              <w:jc w:val="center"/>
              <w:rPr>
                <w:b/>
                <w:sz w:val="28"/>
                <w:szCs w:val="28"/>
                <w:rtl/>
              </w:rPr>
            </w:pPr>
            <w:r w:rsidRPr="00B318D9">
              <w:rPr>
                <w:rFonts w:hint="cs"/>
                <w:b/>
                <w:sz w:val="28"/>
                <w:szCs w:val="28"/>
                <w:rtl/>
              </w:rPr>
              <w:t xml:space="preserve">القسم </w:t>
            </w:r>
            <w:proofErr w:type="gramStart"/>
            <w:r w:rsidRPr="00B318D9">
              <w:rPr>
                <w:b/>
                <w:sz w:val="28"/>
                <w:szCs w:val="28"/>
              </w:rPr>
              <w:t>B</w:t>
            </w:r>
            <w:r w:rsidRPr="00B318D9">
              <w:rPr>
                <w:rFonts w:hint="cs"/>
                <w:b/>
                <w:sz w:val="28"/>
                <w:szCs w:val="28"/>
                <w:rtl/>
              </w:rPr>
              <w:t xml:space="preserve"> :</w:t>
            </w:r>
            <w:proofErr w:type="gramEnd"/>
            <w:r w:rsidRPr="00B318D9">
              <w:rPr>
                <w:rFonts w:hint="cs"/>
                <w:b/>
                <w:sz w:val="28"/>
                <w:szCs w:val="28"/>
                <w:rtl/>
              </w:rPr>
              <w:t xml:space="preserve"> </w:t>
            </w:r>
            <w:r w:rsidR="006A78BB" w:rsidRPr="00B318D9">
              <w:rPr>
                <w:rFonts w:hint="cs"/>
                <w:b/>
                <w:sz w:val="28"/>
                <w:szCs w:val="28"/>
                <w:rtl/>
              </w:rPr>
              <w:t>التقييم العام</w:t>
            </w:r>
          </w:p>
        </w:tc>
      </w:tr>
      <w:tr w:rsidR="009514A2" w14:paraId="40AB01B0" w14:textId="77777777" w:rsidTr="009514A2">
        <w:trPr>
          <w:trHeight w:val="275"/>
        </w:trPr>
        <w:tc>
          <w:tcPr>
            <w:tcW w:w="1066" w:type="dxa"/>
            <w:vMerge w:val="restart"/>
            <w:shd w:val="clear" w:color="auto" w:fill="D9D9D9"/>
          </w:tcPr>
          <w:p w14:paraId="13A9149D" w14:textId="77777777" w:rsidR="009514A2" w:rsidRDefault="009514A2" w:rsidP="009514A2">
            <w:pPr>
              <w:pStyle w:val="TableParagraph"/>
              <w:ind w:left="371" w:right="297" w:hanging="94"/>
              <w:rPr>
                <w:b/>
                <w:sz w:val="24"/>
              </w:rPr>
            </w:pPr>
            <w:r>
              <w:rPr>
                <w:b/>
                <w:spacing w:val="-4"/>
                <w:sz w:val="24"/>
              </w:rPr>
              <w:t xml:space="preserve">Item </w:t>
            </w:r>
            <w:r>
              <w:rPr>
                <w:b/>
                <w:spacing w:val="-6"/>
                <w:sz w:val="24"/>
              </w:rPr>
              <w:t>No</w:t>
            </w:r>
          </w:p>
        </w:tc>
        <w:tc>
          <w:tcPr>
            <w:tcW w:w="4598" w:type="dxa"/>
            <w:vMerge w:val="restart"/>
            <w:shd w:val="clear" w:color="auto" w:fill="D9D9D9"/>
          </w:tcPr>
          <w:p w14:paraId="58888C4C" w14:textId="77777777" w:rsidR="009514A2" w:rsidRDefault="009514A2" w:rsidP="009514A2">
            <w:pPr>
              <w:pStyle w:val="TableParagraph"/>
              <w:rPr>
                <w:sz w:val="24"/>
              </w:rPr>
            </w:pPr>
          </w:p>
          <w:p w14:paraId="097B2178" w14:textId="77777777" w:rsidR="009514A2" w:rsidRDefault="009514A2" w:rsidP="009514A2">
            <w:pPr>
              <w:pStyle w:val="TableParagraph"/>
              <w:spacing w:before="18"/>
              <w:rPr>
                <w:sz w:val="24"/>
              </w:rPr>
            </w:pPr>
          </w:p>
          <w:p w14:paraId="270B1423" w14:textId="77777777" w:rsidR="006A78BB" w:rsidRDefault="006A78BB" w:rsidP="009514A2">
            <w:pPr>
              <w:pStyle w:val="TableParagraph"/>
              <w:tabs>
                <w:tab w:val="left" w:pos="1859"/>
              </w:tabs>
              <w:jc w:val="center"/>
              <w:rPr>
                <w:b/>
                <w:sz w:val="24"/>
                <w:rtl/>
              </w:rPr>
            </w:pPr>
            <w:r w:rsidRPr="00771AD2">
              <w:rPr>
                <w:b/>
                <w:bCs/>
              </w:rPr>
              <w:t>Overall Rating</w:t>
            </w:r>
            <w:r>
              <w:rPr>
                <w:rFonts w:hint="cs"/>
                <w:b/>
                <w:sz w:val="24"/>
                <w:rtl/>
              </w:rPr>
              <w:t xml:space="preserve"> </w:t>
            </w:r>
          </w:p>
          <w:p w14:paraId="7C80B177" w14:textId="4EF9DA82" w:rsidR="009514A2" w:rsidRDefault="006A78BB" w:rsidP="009514A2">
            <w:pPr>
              <w:pStyle w:val="TableParagraph"/>
              <w:tabs>
                <w:tab w:val="left" w:pos="1859"/>
              </w:tabs>
              <w:jc w:val="center"/>
              <w:rPr>
                <w:b/>
                <w:sz w:val="24"/>
              </w:rPr>
            </w:pPr>
            <w:r>
              <w:rPr>
                <w:rFonts w:hint="cs"/>
                <w:b/>
                <w:sz w:val="24"/>
                <w:rtl/>
              </w:rPr>
              <w:t>التقييم العام</w:t>
            </w:r>
          </w:p>
        </w:tc>
        <w:tc>
          <w:tcPr>
            <w:tcW w:w="765" w:type="dxa"/>
            <w:shd w:val="clear" w:color="auto" w:fill="D9D9D9"/>
          </w:tcPr>
          <w:p w14:paraId="7025188A" w14:textId="77777777" w:rsidR="009514A2" w:rsidRDefault="009514A2" w:rsidP="009514A2">
            <w:pPr>
              <w:pStyle w:val="TableParagraph"/>
              <w:spacing w:line="256" w:lineRule="exact"/>
              <w:ind w:left="19" w:right="10"/>
              <w:jc w:val="center"/>
              <w:rPr>
                <w:sz w:val="24"/>
              </w:rPr>
            </w:pPr>
            <w:r>
              <w:rPr>
                <w:spacing w:val="-10"/>
                <w:sz w:val="24"/>
              </w:rPr>
              <w:t>1</w:t>
            </w:r>
          </w:p>
        </w:tc>
        <w:tc>
          <w:tcPr>
            <w:tcW w:w="505" w:type="dxa"/>
            <w:shd w:val="clear" w:color="auto" w:fill="D9D9D9"/>
          </w:tcPr>
          <w:p w14:paraId="5A2B5F24" w14:textId="77777777" w:rsidR="009514A2" w:rsidRDefault="009514A2" w:rsidP="009514A2">
            <w:pPr>
              <w:pStyle w:val="TableParagraph"/>
              <w:spacing w:line="256" w:lineRule="exact"/>
              <w:ind w:left="23" w:right="11"/>
              <w:jc w:val="center"/>
              <w:rPr>
                <w:sz w:val="24"/>
              </w:rPr>
            </w:pPr>
            <w:r>
              <w:rPr>
                <w:spacing w:val="-10"/>
                <w:sz w:val="24"/>
              </w:rPr>
              <w:t>2</w:t>
            </w:r>
          </w:p>
        </w:tc>
        <w:tc>
          <w:tcPr>
            <w:tcW w:w="503" w:type="dxa"/>
            <w:shd w:val="clear" w:color="auto" w:fill="D9D9D9"/>
          </w:tcPr>
          <w:p w14:paraId="4CEDCF67" w14:textId="77777777" w:rsidR="009514A2" w:rsidRDefault="009514A2" w:rsidP="009514A2">
            <w:pPr>
              <w:pStyle w:val="TableParagraph"/>
              <w:spacing w:line="256" w:lineRule="exact"/>
              <w:ind w:left="22" w:right="10"/>
              <w:jc w:val="center"/>
              <w:rPr>
                <w:sz w:val="24"/>
              </w:rPr>
            </w:pPr>
            <w:r>
              <w:rPr>
                <w:spacing w:val="-10"/>
                <w:sz w:val="24"/>
              </w:rPr>
              <w:t>3</w:t>
            </w:r>
          </w:p>
        </w:tc>
        <w:tc>
          <w:tcPr>
            <w:tcW w:w="831" w:type="dxa"/>
            <w:shd w:val="clear" w:color="auto" w:fill="D9D9D9"/>
          </w:tcPr>
          <w:p w14:paraId="5A3A8EC3" w14:textId="77777777" w:rsidR="009514A2" w:rsidRDefault="009514A2" w:rsidP="009514A2">
            <w:pPr>
              <w:pStyle w:val="TableParagraph"/>
              <w:spacing w:line="256" w:lineRule="exact"/>
              <w:ind w:left="27" w:right="14"/>
              <w:jc w:val="center"/>
              <w:rPr>
                <w:sz w:val="24"/>
              </w:rPr>
            </w:pPr>
            <w:r>
              <w:rPr>
                <w:spacing w:val="-10"/>
                <w:sz w:val="24"/>
              </w:rPr>
              <w:t>4</w:t>
            </w:r>
          </w:p>
        </w:tc>
        <w:tc>
          <w:tcPr>
            <w:tcW w:w="790" w:type="dxa"/>
            <w:shd w:val="clear" w:color="auto" w:fill="D9D9D9"/>
          </w:tcPr>
          <w:p w14:paraId="1383C1B5" w14:textId="77777777" w:rsidR="009514A2" w:rsidRDefault="009514A2" w:rsidP="009514A2">
            <w:pPr>
              <w:pStyle w:val="TableParagraph"/>
              <w:spacing w:line="256" w:lineRule="exact"/>
              <w:ind w:left="25" w:right="10"/>
              <w:jc w:val="center"/>
              <w:rPr>
                <w:sz w:val="24"/>
              </w:rPr>
            </w:pPr>
            <w:r>
              <w:rPr>
                <w:spacing w:val="-10"/>
                <w:sz w:val="24"/>
              </w:rPr>
              <w:t>5</w:t>
            </w:r>
          </w:p>
        </w:tc>
      </w:tr>
      <w:tr w:rsidR="009514A2" w14:paraId="3B1A4E3D" w14:textId="77777777" w:rsidTr="009514A2">
        <w:trPr>
          <w:trHeight w:val="1132"/>
        </w:trPr>
        <w:tc>
          <w:tcPr>
            <w:tcW w:w="1066" w:type="dxa"/>
            <w:vMerge/>
            <w:shd w:val="clear" w:color="auto" w:fill="D9D9D9"/>
          </w:tcPr>
          <w:p w14:paraId="7B6C9AF8" w14:textId="77777777" w:rsidR="009514A2" w:rsidRDefault="009514A2" w:rsidP="009514A2">
            <w:pPr>
              <w:rPr>
                <w:sz w:val="2"/>
                <w:szCs w:val="2"/>
              </w:rPr>
            </w:pPr>
          </w:p>
        </w:tc>
        <w:tc>
          <w:tcPr>
            <w:tcW w:w="4598" w:type="dxa"/>
            <w:vMerge/>
            <w:shd w:val="clear" w:color="auto" w:fill="D9D9D9"/>
          </w:tcPr>
          <w:p w14:paraId="10821ABA" w14:textId="77777777" w:rsidR="009514A2" w:rsidRDefault="009514A2" w:rsidP="009514A2">
            <w:pPr>
              <w:rPr>
                <w:sz w:val="2"/>
                <w:szCs w:val="2"/>
              </w:rPr>
            </w:pPr>
          </w:p>
        </w:tc>
        <w:tc>
          <w:tcPr>
            <w:tcW w:w="765" w:type="dxa"/>
            <w:shd w:val="clear" w:color="auto" w:fill="D9D9D9"/>
            <w:textDirection w:val="tbRl"/>
          </w:tcPr>
          <w:p w14:paraId="6A480425" w14:textId="77777777" w:rsidR="009514A2" w:rsidRDefault="009514A2" w:rsidP="009514A2">
            <w:pPr>
              <w:pStyle w:val="TableParagraph"/>
              <w:spacing w:before="102" w:line="244" w:lineRule="auto"/>
              <w:ind w:left="119" w:right="116" w:firstLine="4"/>
              <w:rPr>
                <w:b/>
                <w:sz w:val="24"/>
              </w:rPr>
            </w:pPr>
            <w:r>
              <w:rPr>
                <w:b/>
                <w:spacing w:val="-2"/>
                <w:sz w:val="24"/>
              </w:rPr>
              <w:t>Strongly Disagree</w:t>
            </w:r>
          </w:p>
        </w:tc>
        <w:tc>
          <w:tcPr>
            <w:tcW w:w="505" w:type="dxa"/>
            <w:shd w:val="clear" w:color="auto" w:fill="D9D9D9"/>
            <w:textDirection w:val="tbRl"/>
          </w:tcPr>
          <w:p w14:paraId="67D3F095" w14:textId="77777777" w:rsidR="009514A2" w:rsidRDefault="009514A2" w:rsidP="009514A2">
            <w:pPr>
              <w:pStyle w:val="TableParagraph"/>
              <w:spacing w:before="103"/>
              <w:ind w:left="119"/>
              <w:rPr>
                <w:b/>
                <w:sz w:val="24"/>
              </w:rPr>
            </w:pPr>
            <w:r>
              <w:rPr>
                <w:b/>
                <w:spacing w:val="-2"/>
                <w:sz w:val="24"/>
              </w:rPr>
              <w:t>Disagree</w:t>
            </w:r>
          </w:p>
        </w:tc>
        <w:tc>
          <w:tcPr>
            <w:tcW w:w="503" w:type="dxa"/>
            <w:shd w:val="clear" w:color="auto" w:fill="D9D9D9"/>
            <w:textDirection w:val="tbRl"/>
          </w:tcPr>
          <w:p w14:paraId="48C1689C" w14:textId="77777777" w:rsidR="009514A2" w:rsidRDefault="009514A2" w:rsidP="009514A2">
            <w:pPr>
              <w:pStyle w:val="TableParagraph"/>
              <w:spacing w:before="97"/>
              <w:ind w:left="170"/>
              <w:rPr>
                <w:b/>
                <w:sz w:val="24"/>
              </w:rPr>
            </w:pPr>
            <w:r>
              <w:rPr>
                <w:b/>
                <w:spacing w:val="-2"/>
                <w:sz w:val="24"/>
              </w:rPr>
              <w:t>Natural</w:t>
            </w:r>
          </w:p>
        </w:tc>
        <w:tc>
          <w:tcPr>
            <w:tcW w:w="831" w:type="dxa"/>
            <w:shd w:val="clear" w:color="auto" w:fill="D9D9D9"/>
            <w:textDirection w:val="tbRl"/>
          </w:tcPr>
          <w:p w14:paraId="3ED6F267" w14:textId="77777777" w:rsidR="009514A2" w:rsidRDefault="009514A2" w:rsidP="009514A2">
            <w:pPr>
              <w:pStyle w:val="TableParagraph"/>
              <w:spacing w:before="264"/>
              <w:ind w:left="258"/>
              <w:rPr>
                <w:b/>
                <w:sz w:val="24"/>
              </w:rPr>
            </w:pPr>
            <w:r>
              <w:rPr>
                <w:b/>
                <w:spacing w:val="-2"/>
                <w:sz w:val="24"/>
              </w:rPr>
              <w:t>Agree</w:t>
            </w:r>
          </w:p>
        </w:tc>
        <w:tc>
          <w:tcPr>
            <w:tcW w:w="790" w:type="dxa"/>
            <w:shd w:val="clear" w:color="auto" w:fill="D9D9D9"/>
            <w:textDirection w:val="tbRl"/>
          </w:tcPr>
          <w:p w14:paraId="571E2911" w14:textId="77777777" w:rsidR="009514A2" w:rsidRDefault="009514A2" w:rsidP="009514A2">
            <w:pPr>
              <w:pStyle w:val="TableParagraph"/>
              <w:spacing w:before="103" w:line="247" w:lineRule="auto"/>
              <w:ind w:left="258" w:right="119" w:hanging="130"/>
              <w:rPr>
                <w:b/>
                <w:sz w:val="24"/>
              </w:rPr>
            </w:pPr>
            <w:r>
              <w:rPr>
                <w:b/>
                <w:spacing w:val="-2"/>
                <w:sz w:val="24"/>
              </w:rPr>
              <w:t>Strongly Agree</w:t>
            </w:r>
          </w:p>
        </w:tc>
      </w:tr>
      <w:tr w:rsidR="009514A2" w14:paraId="70DDEB3E" w14:textId="77777777" w:rsidTr="009514A2">
        <w:trPr>
          <w:trHeight w:val="454"/>
        </w:trPr>
        <w:tc>
          <w:tcPr>
            <w:tcW w:w="1066" w:type="dxa"/>
            <w:vMerge/>
            <w:shd w:val="clear" w:color="auto" w:fill="D9D9D9"/>
          </w:tcPr>
          <w:p w14:paraId="7B384490" w14:textId="77777777" w:rsidR="009514A2" w:rsidRDefault="009514A2" w:rsidP="009514A2">
            <w:pPr>
              <w:rPr>
                <w:sz w:val="2"/>
                <w:szCs w:val="2"/>
              </w:rPr>
            </w:pPr>
          </w:p>
        </w:tc>
        <w:tc>
          <w:tcPr>
            <w:tcW w:w="4598" w:type="dxa"/>
            <w:vMerge/>
            <w:shd w:val="clear" w:color="auto" w:fill="D9D9D9"/>
          </w:tcPr>
          <w:p w14:paraId="38AB3050" w14:textId="77777777" w:rsidR="009514A2" w:rsidRDefault="009514A2" w:rsidP="009514A2">
            <w:pPr>
              <w:rPr>
                <w:sz w:val="2"/>
                <w:szCs w:val="2"/>
              </w:rPr>
            </w:pPr>
          </w:p>
        </w:tc>
        <w:tc>
          <w:tcPr>
            <w:tcW w:w="765" w:type="dxa"/>
            <w:shd w:val="clear" w:color="auto" w:fill="D9D9D9"/>
          </w:tcPr>
          <w:p w14:paraId="1A694B66" w14:textId="77777777" w:rsidR="009514A2" w:rsidRPr="00F54D53" w:rsidRDefault="009514A2" w:rsidP="009514A2">
            <w:pPr>
              <w:pStyle w:val="TableParagraph"/>
              <w:bidi/>
              <w:spacing w:before="102" w:line="247" w:lineRule="auto"/>
              <w:ind w:left="119" w:right="119" w:firstLine="4"/>
              <w:jc w:val="center"/>
              <w:rPr>
                <w:b/>
                <w:spacing w:val="-2"/>
                <w:sz w:val="20"/>
                <w:szCs w:val="18"/>
              </w:rPr>
            </w:pPr>
            <w:r w:rsidRPr="00F54D53">
              <w:rPr>
                <w:rFonts w:hint="cs"/>
                <w:b/>
                <w:spacing w:val="-2"/>
                <w:sz w:val="20"/>
                <w:szCs w:val="18"/>
                <w:rtl/>
              </w:rPr>
              <w:t>أعترض بشدة</w:t>
            </w:r>
          </w:p>
        </w:tc>
        <w:tc>
          <w:tcPr>
            <w:tcW w:w="505" w:type="dxa"/>
            <w:shd w:val="clear" w:color="auto" w:fill="D9D9D9"/>
          </w:tcPr>
          <w:p w14:paraId="547E55D4" w14:textId="77777777" w:rsidR="009514A2" w:rsidRPr="00F54D53" w:rsidRDefault="009514A2" w:rsidP="009514A2">
            <w:pPr>
              <w:pStyle w:val="TableParagraph"/>
              <w:bidi/>
              <w:spacing w:before="104"/>
              <w:jc w:val="center"/>
              <w:rPr>
                <w:b/>
                <w:spacing w:val="-2"/>
                <w:sz w:val="20"/>
                <w:szCs w:val="18"/>
                <w:rtl/>
              </w:rPr>
            </w:pPr>
            <w:r w:rsidRPr="00F54D53">
              <w:rPr>
                <w:rFonts w:hint="cs"/>
                <w:b/>
                <w:spacing w:val="-2"/>
                <w:sz w:val="20"/>
                <w:szCs w:val="18"/>
                <w:rtl/>
              </w:rPr>
              <w:t>أعترض</w:t>
            </w:r>
          </w:p>
        </w:tc>
        <w:tc>
          <w:tcPr>
            <w:tcW w:w="503" w:type="dxa"/>
            <w:shd w:val="clear" w:color="auto" w:fill="D9D9D9"/>
          </w:tcPr>
          <w:p w14:paraId="0DAF94B0" w14:textId="77777777" w:rsidR="009514A2" w:rsidRPr="00D017FE" w:rsidRDefault="009514A2" w:rsidP="009514A2">
            <w:pPr>
              <w:pStyle w:val="TableParagraph"/>
              <w:bidi/>
              <w:spacing w:before="101"/>
              <w:jc w:val="center"/>
              <w:rPr>
                <w:b/>
                <w:spacing w:val="-2"/>
                <w:szCs w:val="20"/>
                <w:rtl/>
              </w:rPr>
            </w:pPr>
            <w:r w:rsidRPr="00D017FE">
              <w:rPr>
                <w:rFonts w:hint="cs"/>
                <w:b/>
                <w:spacing w:val="-2"/>
                <w:szCs w:val="20"/>
                <w:rtl/>
              </w:rPr>
              <w:t>محايد</w:t>
            </w:r>
          </w:p>
        </w:tc>
        <w:tc>
          <w:tcPr>
            <w:tcW w:w="831" w:type="dxa"/>
            <w:shd w:val="clear" w:color="auto" w:fill="D9D9D9"/>
          </w:tcPr>
          <w:p w14:paraId="23E7E248" w14:textId="77777777" w:rsidR="009514A2" w:rsidRPr="00D017FE" w:rsidRDefault="009514A2" w:rsidP="009514A2">
            <w:pPr>
              <w:pStyle w:val="TableParagraph"/>
              <w:bidi/>
              <w:spacing w:before="106"/>
              <w:jc w:val="center"/>
              <w:rPr>
                <w:b/>
                <w:spacing w:val="-2"/>
                <w:szCs w:val="20"/>
                <w:rtl/>
              </w:rPr>
            </w:pPr>
            <w:r w:rsidRPr="00D017FE">
              <w:rPr>
                <w:rFonts w:hint="cs"/>
                <w:b/>
                <w:spacing w:val="-2"/>
                <w:szCs w:val="20"/>
                <w:rtl/>
              </w:rPr>
              <w:t>أوافق</w:t>
            </w:r>
          </w:p>
        </w:tc>
        <w:tc>
          <w:tcPr>
            <w:tcW w:w="790" w:type="dxa"/>
            <w:shd w:val="clear" w:color="auto" w:fill="D9D9D9"/>
          </w:tcPr>
          <w:p w14:paraId="11E09C6E" w14:textId="77777777" w:rsidR="009514A2" w:rsidRPr="00D017FE" w:rsidRDefault="009514A2" w:rsidP="009514A2">
            <w:pPr>
              <w:pStyle w:val="TableParagraph"/>
              <w:bidi/>
              <w:spacing w:before="105" w:line="247" w:lineRule="auto"/>
              <w:ind w:left="259" w:right="119" w:hanging="128"/>
              <w:jc w:val="center"/>
              <w:rPr>
                <w:b/>
                <w:spacing w:val="-2"/>
                <w:szCs w:val="20"/>
                <w:rtl/>
              </w:rPr>
            </w:pPr>
            <w:r w:rsidRPr="00D017FE">
              <w:rPr>
                <w:rFonts w:hint="cs"/>
                <w:b/>
                <w:spacing w:val="-2"/>
                <w:szCs w:val="20"/>
                <w:rtl/>
              </w:rPr>
              <w:t>أوافق بشدة</w:t>
            </w:r>
          </w:p>
        </w:tc>
      </w:tr>
      <w:tr w:rsidR="009514A2" w14:paraId="4FC62F99" w14:textId="77777777" w:rsidTr="00D017FE">
        <w:trPr>
          <w:trHeight w:val="934"/>
        </w:trPr>
        <w:tc>
          <w:tcPr>
            <w:tcW w:w="1066" w:type="dxa"/>
            <w:vAlign w:val="center"/>
          </w:tcPr>
          <w:p w14:paraId="0C96AE13" w14:textId="39C4C555" w:rsidR="009514A2" w:rsidRDefault="009514A2" w:rsidP="00D017FE">
            <w:pPr>
              <w:pStyle w:val="TableParagraph"/>
              <w:ind w:left="107"/>
              <w:jc w:val="center"/>
              <w:rPr>
                <w:sz w:val="20"/>
                <w:rtl/>
              </w:rPr>
            </w:pPr>
            <w:r>
              <w:rPr>
                <w:spacing w:val="-4"/>
                <w:sz w:val="20"/>
              </w:rPr>
              <w:t>B</w:t>
            </w:r>
            <w:r w:rsidR="00E6710F">
              <w:rPr>
                <w:spacing w:val="-4"/>
                <w:sz w:val="20"/>
              </w:rPr>
              <w:t>OR</w:t>
            </w:r>
            <w:r>
              <w:rPr>
                <w:spacing w:val="-4"/>
                <w:sz w:val="20"/>
              </w:rPr>
              <w:t>I1</w:t>
            </w:r>
          </w:p>
        </w:tc>
        <w:tc>
          <w:tcPr>
            <w:tcW w:w="4598" w:type="dxa"/>
            <w:vAlign w:val="center"/>
          </w:tcPr>
          <w:p w14:paraId="25AD48EE" w14:textId="652FAF53" w:rsidR="00D017FE" w:rsidRDefault="00D017FE" w:rsidP="00D017FE">
            <w:pPr>
              <w:pStyle w:val="TableParagraph"/>
              <w:spacing w:before="1" w:line="257" w:lineRule="exact"/>
              <w:ind w:left="80"/>
              <w:jc w:val="center"/>
              <w:rPr>
                <w:sz w:val="28"/>
                <w:szCs w:val="28"/>
              </w:rPr>
            </w:pPr>
            <w:r w:rsidRPr="00D017FE">
              <w:rPr>
                <w:rFonts w:hint="cs"/>
                <w:sz w:val="28"/>
                <w:szCs w:val="28"/>
                <w:rtl/>
              </w:rPr>
              <w:t>التقييم العام للرعاية المقدمة من خدمات الإسعاف</w:t>
            </w:r>
          </w:p>
          <w:p w14:paraId="332AFF71" w14:textId="7165F0EB" w:rsidR="009514A2" w:rsidRPr="00D017FE" w:rsidRDefault="006A78BB" w:rsidP="00D017FE">
            <w:pPr>
              <w:pStyle w:val="TableParagraph"/>
              <w:spacing w:before="1" w:line="257" w:lineRule="exact"/>
              <w:ind w:left="80"/>
              <w:jc w:val="center"/>
              <w:rPr>
                <w:sz w:val="28"/>
                <w:szCs w:val="28"/>
              </w:rPr>
            </w:pPr>
            <w:r w:rsidRPr="00D017FE">
              <w:rPr>
                <w:sz w:val="28"/>
                <w:szCs w:val="28"/>
              </w:rPr>
              <w:t>Overall rating of care provided by our ambulance services</w:t>
            </w:r>
          </w:p>
        </w:tc>
        <w:tc>
          <w:tcPr>
            <w:tcW w:w="765" w:type="dxa"/>
          </w:tcPr>
          <w:p w14:paraId="139671E3" w14:textId="77777777" w:rsidR="009514A2" w:rsidRDefault="009514A2" w:rsidP="009514A2">
            <w:pPr>
              <w:pStyle w:val="TableParagraph"/>
              <w:rPr>
                <w:sz w:val="20"/>
              </w:rPr>
            </w:pPr>
          </w:p>
        </w:tc>
        <w:tc>
          <w:tcPr>
            <w:tcW w:w="505" w:type="dxa"/>
          </w:tcPr>
          <w:p w14:paraId="0D9BD128" w14:textId="77777777" w:rsidR="009514A2" w:rsidRDefault="009514A2" w:rsidP="009514A2">
            <w:pPr>
              <w:pStyle w:val="TableParagraph"/>
              <w:rPr>
                <w:sz w:val="20"/>
              </w:rPr>
            </w:pPr>
          </w:p>
        </w:tc>
        <w:tc>
          <w:tcPr>
            <w:tcW w:w="503" w:type="dxa"/>
          </w:tcPr>
          <w:p w14:paraId="2DB3AE25" w14:textId="77777777" w:rsidR="009514A2" w:rsidRDefault="009514A2" w:rsidP="009514A2">
            <w:pPr>
              <w:pStyle w:val="TableParagraph"/>
              <w:rPr>
                <w:sz w:val="20"/>
              </w:rPr>
            </w:pPr>
          </w:p>
        </w:tc>
        <w:tc>
          <w:tcPr>
            <w:tcW w:w="831" w:type="dxa"/>
          </w:tcPr>
          <w:p w14:paraId="612C8746" w14:textId="77777777" w:rsidR="009514A2" w:rsidRDefault="009514A2" w:rsidP="009514A2">
            <w:pPr>
              <w:pStyle w:val="TableParagraph"/>
              <w:rPr>
                <w:sz w:val="20"/>
              </w:rPr>
            </w:pPr>
          </w:p>
        </w:tc>
        <w:tc>
          <w:tcPr>
            <w:tcW w:w="790" w:type="dxa"/>
          </w:tcPr>
          <w:p w14:paraId="044E6D5D" w14:textId="77777777" w:rsidR="009514A2" w:rsidRDefault="009514A2" w:rsidP="009514A2">
            <w:pPr>
              <w:pStyle w:val="TableParagraph"/>
              <w:rPr>
                <w:sz w:val="20"/>
              </w:rPr>
            </w:pPr>
          </w:p>
        </w:tc>
      </w:tr>
    </w:tbl>
    <w:p w14:paraId="3D45CA7F" w14:textId="77777777" w:rsidR="009514A2" w:rsidRDefault="009514A2" w:rsidP="009514A2">
      <w:pPr>
        <w:spacing w:line="256" w:lineRule="exact"/>
        <w:rPr>
          <w:sz w:val="24"/>
        </w:rPr>
        <w:sectPr w:rsidR="009514A2">
          <w:type w:val="continuous"/>
          <w:pgSz w:w="11910" w:h="16840"/>
          <w:pgMar w:top="1380" w:right="1300" w:bottom="973" w:left="1300" w:header="720" w:footer="720" w:gutter="0"/>
          <w:cols w:space="720"/>
        </w:sectPr>
      </w:pPr>
    </w:p>
    <w:p w14:paraId="7F311527" w14:textId="77777777" w:rsidR="009514A2" w:rsidRDefault="009514A2" w:rsidP="009514A2">
      <w:pPr>
        <w:pStyle w:val="a6"/>
      </w:pPr>
    </w:p>
    <w:p w14:paraId="190569F0" w14:textId="77777777" w:rsidR="009514A2" w:rsidRDefault="009514A2" w:rsidP="009514A2">
      <w:pPr>
        <w:pStyle w:val="a6"/>
        <w:spacing w:before="53"/>
      </w:pPr>
    </w:p>
    <w:p w14:paraId="7FBDDDE5" w14:textId="77777777" w:rsidR="009514A2" w:rsidRDefault="009514A2" w:rsidP="009514A2">
      <w:pPr>
        <w:pStyle w:val="2"/>
        <w:ind w:left="121"/>
        <w:rPr>
          <w:rtl/>
        </w:rPr>
      </w:pPr>
      <w:r>
        <w:t>SECTION</w:t>
      </w:r>
      <w:r>
        <w:rPr>
          <w:spacing w:val="-3"/>
        </w:rPr>
        <w:t xml:space="preserve"> </w:t>
      </w:r>
      <w:r>
        <w:t xml:space="preserve">C </w:t>
      </w:r>
      <w:r>
        <w:rPr>
          <w:rFonts w:hint="cs"/>
          <w:rtl/>
        </w:rPr>
        <w:t>القسم الثالث</w:t>
      </w:r>
      <w:r>
        <w:t>:</w:t>
      </w:r>
      <w:r>
        <w:rPr>
          <w:spacing w:val="58"/>
        </w:rPr>
        <w:t xml:space="preserve"> </w:t>
      </w:r>
      <w:r>
        <w:t xml:space="preserve">OPEN-ENDED </w:t>
      </w:r>
      <w:r>
        <w:rPr>
          <w:spacing w:val="-2"/>
        </w:rPr>
        <w:t>QUESTIONS</w:t>
      </w:r>
      <w:r>
        <w:t xml:space="preserve"> </w:t>
      </w:r>
      <w:r>
        <w:rPr>
          <w:rFonts w:hint="cs"/>
          <w:rtl/>
        </w:rPr>
        <w:t>الأسئلة المفتوحة</w:t>
      </w:r>
    </w:p>
    <w:p w14:paraId="1BCEC2FE" w14:textId="77777777" w:rsidR="00EC74D0" w:rsidRDefault="00EC74D0" w:rsidP="009514A2">
      <w:pPr>
        <w:spacing w:before="1"/>
        <w:ind w:left="121"/>
        <w:rPr>
          <w:b/>
          <w:sz w:val="24"/>
          <w:rtl/>
        </w:rPr>
      </w:pPr>
    </w:p>
    <w:p w14:paraId="3EB51991" w14:textId="77777777" w:rsidR="00EC74D0" w:rsidRDefault="00EC74D0" w:rsidP="009514A2">
      <w:pPr>
        <w:spacing w:before="1"/>
        <w:ind w:left="121"/>
        <w:rPr>
          <w:b/>
          <w:sz w:val="24"/>
          <w:rtl/>
        </w:rPr>
      </w:pPr>
    </w:p>
    <w:p w14:paraId="5E45B293" w14:textId="661B41B8" w:rsidR="009514A2" w:rsidRDefault="009514A2" w:rsidP="009514A2">
      <w:pPr>
        <w:spacing w:before="1"/>
        <w:ind w:left="121"/>
        <w:rPr>
          <w:b/>
          <w:sz w:val="24"/>
        </w:rPr>
      </w:pPr>
      <w:r>
        <w:rPr>
          <w:b/>
          <w:sz w:val="24"/>
        </w:rPr>
        <w:t>C1)</w:t>
      </w:r>
      <w:r>
        <w:rPr>
          <w:b/>
          <w:spacing w:val="-1"/>
          <w:sz w:val="24"/>
        </w:rPr>
        <w:t xml:space="preserve"> </w:t>
      </w:r>
      <w:r>
        <w:rPr>
          <w:b/>
          <w:sz w:val="24"/>
        </w:rPr>
        <w:t>Please</w:t>
      </w:r>
      <w:r>
        <w:rPr>
          <w:b/>
          <w:spacing w:val="-2"/>
          <w:sz w:val="24"/>
        </w:rPr>
        <w:t xml:space="preserve"> </w:t>
      </w:r>
      <w:r>
        <w:rPr>
          <w:b/>
          <w:sz w:val="24"/>
        </w:rPr>
        <w:t>provide</w:t>
      </w:r>
      <w:r>
        <w:rPr>
          <w:b/>
          <w:spacing w:val="-1"/>
          <w:sz w:val="24"/>
        </w:rPr>
        <w:t xml:space="preserve"> </w:t>
      </w:r>
      <w:r>
        <w:rPr>
          <w:b/>
          <w:sz w:val="24"/>
        </w:rPr>
        <w:t>ANY other</w:t>
      </w:r>
      <w:r>
        <w:rPr>
          <w:b/>
          <w:spacing w:val="-3"/>
          <w:sz w:val="24"/>
        </w:rPr>
        <w:t xml:space="preserve"> </w:t>
      </w:r>
      <w:r>
        <w:rPr>
          <w:b/>
          <w:sz w:val="24"/>
        </w:rPr>
        <w:t xml:space="preserve">comments regarding this </w:t>
      </w:r>
      <w:r>
        <w:rPr>
          <w:b/>
          <w:spacing w:val="-2"/>
          <w:sz w:val="24"/>
        </w:rPr>
        <w:t>study.</w:t>
      </w:r>
    </w:p>
    <w:p w14:paraId="32E0A072" w14:textId="77777777" w:rsidR="009514A2" w:rsidRDefault="009514A2" w:rsidP="009514A2">
      <w:pPr>
        <w:spacing w:before="1"/>
        <w:ind w:left="121"/>
        <w:rPr>
          <w:b/>
          <w:sz w:val="24"/>
        </w:rPr>
      </w:pPr>
      <w:r>
        <w:rPr>
          <w:b/>
          <w:sz w:val="24"/>
        </w:rPr>
        <w:tab/>
      </w:r>
      <w:r>
        <w:rPr>
          <w:rFonts w:hint="cs"/>
          <w:b/>
          <w:sz w:val="24"/>
          <w:rtl/>
        </w:rPr>
        <w:t>الرجاء تقديم أي تعليقات أخرى بخصوص هذه الدراسة</w:t>
      </w:r>
    </w:p>
    <w:p w14:paraId="6E781698" w14:textId="77777777" w:rsidR="009514A2" w:rsidRDefault="009514A2" w:rsidP="009514A2">
      <w:pPr>
        <w:spacing w:before="199"/>
        <w:ind w:left="250"/>
        <w:rPr>
          <w:b/>
          <w:sz w:val="24"/>
        </w:rPr>
      </w:pPr>
      <w:r>
        <w:rPr>
          <w:b/>
          <w:spacing w:val="-2"/>
          <w:sz w:val="24"/>
        </w:rPr>
        <w:t>………………………………………………………………………………………………….</w:t>
      </w:r>
    </w:p>
    <w:p w14:paraId="1007B59D" w14:textId="77777777" w:rsidR="009514A2" w:rsidRDefault="009514A2" w:rsidP="009514A2">
      <w:pPr>
        <w:pStyle w:val="a6"/>
        <w:rPr>
          <w:b/>
        </w:rPr>
      </w:pPr>
    </w:p>
    <w:p w14:paraId="12CF0D32" w14:textId="77777777" w:rsidR="009514A2" w:rsidRDefault="009514A2" w:rsidP="009514A2">
      <w:pPr>
        <w:ind w:left="250"/>
        <w:rPr>
          <w:b/>
          <w:sz w:val="24"/>
        </w:rPr>
      </w:pPr>
      <w:r>
        <w:rPr>
          <w:b/>
          <w:spacing w:val="-2"/>
          <w:sz w:val="24"/>
        </w:rPr>
        <w:t>………………………………………………………………………………………………….</w:t>
      </w:r>
    </w:p>
    <w:p w14:paraId="2C3A03BE" w14:textId="77777777" w:rsidR="009514A2" w:rsidRDefault="009514A2" w:rsidP="009514A2">
      <w:pPr>
        <w:pStyle w:val="a6"/>
        <w:rPr>
          <w:b/>
        </w:rPr>
      </w:pPr>
    </w:p>
    <w:p w14:paraId="48AE5BED" w14:textId="77777777" w:rsidR="009514A2" w:rsidRDefault="009514A2" w:rsidP="009514A2">
      <w:pPr>
        <w:ind w:left="250"/>
        <w:rPr>
          <w:b/>
          <w:sz w:val="24"/>
        </w:rPr>
      </w:pPr>
      <w:r>
        <w:rPr>
          <w:b/>
          <w:spacing w:val="-2"/>
          <w:sz w:val="24"/>
        </w:rPr>
        <w:t>………………………………………………………………………………………………….</w:t>
      </w:r>
    </w:p>
    <w:p w14:paraId="64096D02" w14:textId="77777777" w:rsidR="009514A2" w:rsidRDefault="009514A2" w:rsidP="009514A2">
      <w:pPr>
        <w:pStyle w:val="a6"/>
        <w:rPr>
          <w:b/>
        </w:rPr>
      </w:pPr>
    </w:p>
    <w:p w14:paraId="58A7E4BB" w14:textId="77777777" w:rsidR="009514A2" w:rsidRDefault="009514A2" w:rsidP="009514A2">
      <w:pPr>
        <w:ind w:left="250"/>
        <w:rPr>
          <w:b/>
          <w:sz w:val="24"/>
        </w:rPr>
      </w:pPr>
      <w:r>
        <w:rPr>
          <w:b/>
          <w:spacing w:val="-2"/>
          <w:sz w:val="24"/>
        </w:rPr>
        <w:t>………………………………………………………………………………………………….</w:t>
      </w:r>
    </w:p>
    <w:p w14:paraId="3BFEAF34" w14:textId="77777777" w:rsidR="009514A2" w:rsidRDefault="009514A2" w:rsidP="009514A2">
      <w:pPr>
        <w:pStyle w:val="a6"/>
        <w:rPr>
          <w:b/>
        </w:rPr>
      </w:pPr>
    </w:p>
    <w:p w14:paraId="34942C7E" w14:textId="77777777" w:rsidR="009514A2" w:rsidRDefault="009514A2" w:rsidP="009514A2">
      <w:pPr>
        <w:spacing w:before="1"/>
        <w:ind w:left="310"/>
        <w:rPr>
          <w:b/>
          <w:sz w:val="24"/>
        </w:rPr>
      </w:pPr>
      <w:r>
        <w:rPr>
          <w:b/>
          <w:spacing w:val="-2"/>
          <w:sz w:val="24"/>
        </w:rPr>
        <w:t>…………………………………………………………………………………………………</w:t>
      </w:r>
    </w:p>
    <w:p w14:paraId="337BA601" w14:textId="77777777" w:rsidR="009514A2" w:rsidRDefault="009514A2" w:rsidP="009514A2">
      <w:pPr>
        <w:spacing w:before="276"/>
        <w:ind w:left="310"/>
        <w:rPr>
          <w:b/>
          <w:sz w:val="24"/>
        </w:rPr>
      </w:pPr>
      <w:r>
        <w:rPr>
          <w:b/>
          <w:spacing w:val="-2"/>
          <w:sz w:val="24"/>
        </w:rPr>
        <w:t>…………………………………………………………………………………………………</w:t>
      </w:r>
    </w:p>
    <w:p w14:paraId="299C521A" w14:textId="77777777" w:rsidR="009514A2" w:rsidRDefault="009514A2" w:rsidP="009514A2">
      <w:pPr>
        <w:spacing w:before="276"/>
        <w:ind w:left="310"/>
        <w:rPr>
          <w:b/>
          <w:sz w:val="24"/>
        </w:rPr>
      </w:pPr>
      <w:r>
        <w:rPr>
          <w:b/>
          <w:spacing w:val="-2"/>
          <w:sz w:val="24"/>
        </w:rPr>
        <w:t>…………………………………………………………………………………………………</w:t>
      </w:r>
    </w:p>
    <w:p w14:paraId="6D066BD6" w14:textId="77777777" w:rsidR="009514A2" w:rsidRDefault="009514A2" w:rsidP="009514A2">
      <w:pPr>
        <w:rPr>
          <w:sz w:val="24"/>
        </w:rPr>
        <w:sectPr w:rsidR="009514A2">
          <w:type w:val="continuous"/>
          <w:pgSz w:w="11910" w:h="16840"/>
          <w:pgMar w:top="1380" w:right="1300" w:bottom="280" w:left="1300" w:header="720" w:footer="720" w:gutter="0"/>
          <w:cols w:space="720"/>
        </w:sectPr>
      </w:pPr>
    </w:p>
    <w:p w14:paraId="2A63DA05" w14:textId="77777777" w:rsidR="009514A2" w:rsidRDefault="009514A2" w:rsidP="009514A2">
      <w:pPr>
        <w:pStyle w:val="2"/>
        <w:spacing w:before="79"/>
        <w:ind w:left="121" w:right="23"/>
      </w:pPr>
      <w:r>
        <w:lastRenderedPageBreak/>
        <w:t>C2)</w:t>
      </w:r>
      <w:r>
        <w:rPr>
          <w:spacing w:val="-3"/>
        </w:rPr>
        <w:t xml:space="preserve"> </w:t>
      </w:r>
      <w:r>
        <w:t>Please</w:t>
      </w:r>
      <w:r>
        <w:rPr>
          <w:spacing w:val="-5"/>
        </w:rPr>
        <w:t xml:space="preserve"> </w:t>
      </w:r>
      <w:r>
        <w:t>provide</w:t>
      </w:r>
      <w:r>
        <w:rPr>
          <w:spacing w:val="-4"/>
        </w:rPr>
        <w:t xml:space="preserve"> </w:t>
      </w:r>
      <w:r>
        <w:t>any</w:t>
      </w:r>
      <w:r>
        <w:rPr>
          <w:spacing w:val="-1"/>
        </w:rPr>
        <w:t xml:space="preserve"> </w:t>
      </w:r>
      <w:r>
        <w:t>comments</w:t>
      </w:r>
      <w:r>
        <w:rPr>
          <w:spacing w:val="-3"/>
        </w:rPr>
        <w:t xml:space="preserve"> </w:t>
      </w:r>
      <w:r>
        <w:t>regarding</w:t>
      </w:r>
      <w:r>
        <w:rPr>
          <w:spacing w:val="-3"/>
        </w:rPr>
        <w:t xml:space="preserve"> </w:t>
      </w:r>
      <w:r>
        <w:t>any</w:t>
      </w:r>
      <w:r>
        <w:rPr>
          <w:spacing w:val="-3"/>
        </w:rPr>
        <w:t xml:space="preserve"> </w:t>
      </w:r>
      <w:r>
        <w:t>aspect</w:t>
      </w:r>
      <w:r>
        <w:rPr>
          <w:spacing w:val="-3"/>
        </w:rPr>
        <w:t xml:space="preserve"> </w:t>
      </w:r>
      <w:r>
        <w:t>that</w:t>
      </w:r>
      <w:r>
        <w:rPr>
          <w:spacing w:val="-3"/>
        </w:rPr>
        <w:t xml:space="preserve"> </w:t>
      </w:r>
      <w:r>
        <w:t>appears</w:t>
      </w:r>
      <w:r>
        <w:rPr>
          <w:spacing w:val="-3"/>
        </w:rPr>
        <w:t xml:space="preserve"> </w:t>
      </w:r>
      <w:r>
        <w:t>to</w:t>
      </w:r>
      <w:r>
        <w:rPr>
          <w:spacing w:val="-2"/>
        </w:rPr>
        <w:t xml:space="preserve"> </w:t>
      </w:r>
      <w:r>
        <w:t>be</w:t>
      </w:r>
      <w:r>
        <w:rPr>
          <w:spacing w:val="-4"/>
        </w:rPr>
        <w:t xml:space="preserve"> </w:t>
      </w:r>
      <w:r>
        <w:t>LACKING</w:t>
      </w:r>
      <w:r>
        <w:rPr>
          <w:spacing w:val="-3"/>
        </w:rPr>
        <w:t xml:space="preserve"> </w:t>
      </w:r>
      <w:r>
        <w:t>in this study.</w:t>
      </w:r>
    </w:p>
    <w:p w14:paraId="53AFAD3C" w14:textId="77777777" w:rsidR="009514A2" w:rsidRDefault="009514A2" w:rsidP="009514A2">
      <w:pPr>
        <w:spacing w:before="1"/>
        <w:ind w:left="121"/>
        <w:rPr>
          <w:b/>
          <w:sz w:val="24"/>
          <w:rtl/>
        </w:rPr>
      </w:pPr>
      <w:r>
        <w:tab/>
      </w:r>
      <w:r>
        <w:rPr>
          <w:b/>
          <w:sz w:val="24"/>
        </w:rPr>
        <w:tab/>
      </w:r>
      <w:r>
        <w:rPr>
          <w:rFonts w:hint="cs"/>
          <w:b/>
          <w:sz w:val="24"/>
          <w:rtl/>
        </w:rPr>
        <w:t>الرجاء تقديم أي تعليقات بخصوص أي جانب يبدو مفقوداً في هذه الدراسة</w:t>
      </w:r>
    </w:p>
    <w:p w14:paraId="1595B236" w14:textId="77777777" w:rsidR="009514A2" w:rsidRDefault="009514A2" w:rsidP="009514A2">
      <w:pPr>
        <w:pStyle w:val="2"/>
        <w:spacing w:before="79"/>
        <w:ind w:left="121" w:right="23"/>
      </w:pPr>
    </w:p>
    <w:p w14:paraId="2AE28C2C" w14:textId="77777777" w:rsidR="009514A2" w:rsidRDefault="009514A2" w:rsidP="009514A2">
      <w:pPr>
        <w:pStyle w:val="a6"/>
        <w:rPr>
          <w:b/>
        </w:rPr>
      </w:pPr>
    </w:p>
    <w:p w14:paraId="5028438F" w14:textId="77777777" w:rsidR="009514A2" w:rsidRDefault="009514A2" w:rsidP="009514A2">
      <w:pPr>
        <w:ind w:left="310"/>
        <w:rPr>
          <w:b/>
          <w:sz w:val="24"/>
        </w:rPr>
      </w:pPr>
      <w:r>
        <w:rPr>
          <w:b/>
          <w:spacing w:val="-2"/>
          <w:sz w:val="24"/>
        </w:rPr>
        <w:t>…………………………………………………………………………………………………</w:t>
      </w:r>
    </w:p>
    <w:p w14:paraId="33B49B0B" w14:textId="77777777" w:rsidR="009514A2" w:rsidRDefault="009514A2" w:rsidP="009514A2">
      <w:pPr>
        <w:pStyle w:val="a6"/>
        <w:rPr>
          <w:b/>
        </w:rPr>
      </w:pPr>
    </w:p>
    <w:p w14:paraId="32ACC386" w14:textId="77777777" w:rsidR="009514A2" w:rsidRDefault="009514A2" w:rsidP="009514A2">
      <w:pPr>
        <w:ind w:left="310"/>
        <w:rPr>
          <w:b/>
          <w:sz w:val="24"/>
        </w:rPr>
      </w:pPr>
      <w:r>
        <w:rPr>
          <w:b/>
          <w:spacing w:val="-2"/>
          <w:sz w:val="24"/>
        </w:rPr>
        <w:t>…………………………………………………………………………………………………</w:t>
      </w:r>
    </w:p>
    <w:p w14:paraId="28D5ACF2" w14:textId="77777777" w:rsidR="009514A2" w:rsidRDefault="009514A2" w:rsidP="009514A2">
      <w:pPr>
        <w:pStyle w:val="a6"/>
        <w:rPr>
          <w:b/>
        </w:rPr>
      </w:pPr>
    </w:p>
    <w:p w14:paraId="28587B69" w14:textId="77777777" w:rsidR="009514A2" w:rsidRDefault="009514A2" w:rsidP="009514A2">
      <w:pPr>
        <w:ind w:left="310"/>
        <w:rPr>
          <w:b/>
          <w:sz w:val="24"/>
        </w:rPr>
      </w:pPr>
      <w:r>
        <w:rPr>
          <w:b/>
          <w:spacing w:val="-2"/>
          <w:sz w:val="24"/>
        </w:rPr>
        <w:t>…………………………………………………………………………………………………</w:t>
      </w:r>
    </w:p>
    <w:p w14:paraId="65832729" w14:textId="77777777" w:rsidR="009514A2" w:rsidRDefault="009514A2" w:rsidP="009514A2">
      <w:pPr>
        <w:pStyle w:val="a6"/>
        <w:rPr>
          <w:b/>
        </w:rPr>
      </w:pPr>
    </w:p>
    <w:p w14:paraId="73823CB0" w14:textId="77777777" w:rsidR="009514A2" w:rsidRDefault="009514A2" w:rsidP="009514A2">
      <w:pPr>
        <w:ind w:left="310"/>
        <w:rPr>
          <w:b/>
          <w:sz w:val="24"/>
        </w:rPr>
      </w:pPr>
      <w:r>
        <w:rPr>
          <w:b/>
          <w:spacing w:val="-2"/>
          <w:sz w:val="24"/>
        </w:rPr>
        <w:t>…………………………………………………………………………………………………</w:t>
      </w:r>
    </w:p>
    <w:p w14:paraId="665F223F" w14:textId="77777777" w:rsidR="009514A2" w:rsidRDefault="009514A2" w:rsidP="009514A2">
      <w:pPr>
        <w:pStyle w:val="a6"/>
        <w:rPr>
          <w:b/>
        </w:rPr>
      </w:pPr>
    </w:p>
    <w:p w14:paraId="6AB1C3E5" w14:textId="77777777" w:rsidR="009514A2" w:rsidRDefault="009514A2" w:rsidP="009514A2">
      <w:pPr>
        <w:ind w:left="310"/>
        <w:rPr>
          <w:b/>
          <w:sz w:val="24"/>
        </w:rPr>
      </w:pPr>
      <w:r>
        <w:rPr>
          <w:b/>
          <w:spacing w:val="-2"/>
          <w:sz w:val="24"/>
        </w:rPr>
        <w:t>…………………………………………………………………………………………………</w:t>
      </w:r>
    </w:p>
    <w:p w14:paraId="0DA71796" w14:textId="77777777" w:rsidR="009514A2" w:rsidRDefault="009514A2" w:rsidP="009514A2">
      <w:pPr>
        <w:pStyle w:val="a6"/>
        <w:rPr>
          <w:b/>
        </w:rPr>
      </w:pPr>
    </w:p>
    <w:p w14:paraId="5E409A0D" w14:textId="77777777" w:rsidR="009514A2" w:rsidRDefault="009514A2" w:rsidP="009514A2">
      <w:pPr>
        <w:pStyle w:val="a6"/>
        <w:rPr>
          <w:b/>
        </w:rPr>
      </w:pPr>
    </w:p>
    <w:p w14:paraId="0CD116C1" w14:textId="77777777" w:rsidR="009514A2" w:rsidRDefault="009514A2" w:rsidP="009514A2">
      <w:pPr>
        <w:pStyle w:val="2"/>
        <w:ind w:left="121"/>
      </w:pPr>
      <w:r>
        <w:rPr>
          <w:spacing w:val="-2"/>
        </w:rPr>
        <w:t xml:space="preserve">Gratitude </w:t>
      </w:r>
      <w:r>
        <w:rPr>
          <w:rFonts w:hint="cs"/>
          <w:spacing w:val="-2"/>
          <w:rtl/>
        </w:rPr>
        <w:t>شكر وامتنان</w:t>
      </w:r>
      <w:r>
        <w:rPr>
          <w:spacing w:val="-2"/>
        </w:rPr>
        <w:t>:</w:t>
      </w:r>
    </w:p>
    <w:p w14:paraId="4C62992B" w14:textId="77777777" w:rsidR="009514A2" w:rsidRDefault="009514A2" w:rsidP="009514A2">
      <w:pPr>
        <w:pStyle w:val="a6"/>
        <w:spacing w:before="257"/>
        <w:rPr>
          <w:b/>
        </w:rPr>
      </w:pPr>
    </w:p>
    <w:p w14:paraId="3A095BE2" w14:textId="673BFB65" w:rsidR="009514A2" w:rsidRPr="001272F8" w:rsidRDefault="009514A2" w:rsidP="00FF62C5">
      <w:pPr>
        <w:spacing w:line="202" w:lineRule="exact"/>
        <w:ind w:left="116"/>
        <w:rPr>
          <w:sz w:val="24"/>
          <w:szCs w:val="24"/>
        </w:rPr>
      </w:pPr>
      <w:r w:rsidRPr="001272F8">
        <w:rPr>
          <w:sz w:val="24"/>
          <w:szCs w:val="24"/>
        </w:rPr>
        <w:t>We appreciate you taking the time to complete the survey. Your participation means a lot to us and we greatly appreciate it. The information you have shared is important to our analysis and will enable us to make improvements to the performance of the ambulance service.</w:t>
      </w:r>
    </w:p>
    <w:p w14:paraId="4992D4F2" w14:textId="03283354" w:rsidR="009514A2" w:rsidRPr="00FF62C5" w:rsidRDefault="009514A2" w:rsidP="00FF62C5">
      <w:pPr>
        <w:spacing w:line="202" w:lineRule="exact"/>
        <w:ind w:left="116"/>
        <w:rPr>
          <w:sz w:val="24"/>
          <w:szCs w:val="24"/>
        </w:rPr>
      </w:pPr>
      <w:r w:rsidRPr="001272F8">
        <w:rPr>
          <w:sz w:val="24"/>
          <w:szCs w:val="24"/>
        </w:rPr>
        <w:t>Once again, we are very grateful for your contribution&gt;</w:t>
      </w:r>
    </w:p>
    <w:p w14:paraId="2100261A" w14:textId="77777777" w:rsidR="009514A2" w:rsidRDefault="009514A2" w:rsidP="009514A2">
      <w:pPr>
        <w:spacing w:line="202" w:lineRule="exact"/>
        <w:ind w:left="116"/>
        <w:rPr>
          <w:spacing w:val="-2"/>
          <w:rtl/>
        </w:rPr>
      </w:pPr>
      <w:r w:rsidRPr="001272F8">
        <w:rPr>
          <w:sz w:val="24"/>
          <w:szCs w:val="24"/>
        </w:rPr>
        <w:t xml:space="preserve"> Sincerely</w:t>
      </w:r>
    </w:p>
    <w:p w14:paraId="1DC27349" w14:textId="77777777" w:rsidR="009514A2" w:rsidRDefault="009514A2" w:rsidP="009514A2">
      <w:pPr>
        <w:spacing w:line="202" w:lineRule="exact"/>
        <w:ind w:left="116"/>
        <w:rPr>
          <w:spacing w:val="-2"/>
        </w:rPr>
      </w:pPr>
    </w:p>
    <w:p w14:paraId="32E9D822" w14:textId="3845C4A1" w:rsidR="009514A2" w:rsidRPr="001272F8" w:rsidRDefault="009514A2" w:rsidP="00FF62C5">
      <w:pPr>
        <w:spacing w:line="202" w:lineRule="exact"/>
        <w:ind w:left="116"/>
        <w:rPr>
          <w:spacing w:val="-2"/>
        </w:rPr>
      </w:pPr>
      <w:r w:rsidRPr="001272F8">
        <w:rPr>
          <w:spacing w:val="-2"/>
          <w:rtl/>
        </w:rPr>
        <w:t>نحن نقدر الوقت الذي خصصته لاستكمال الاستبيان. مشاركتك تعني الكثير بالنسبة لنا ونحن نقدر ذلك كثيرًا. المعلومات التي شاركتها مهمة لتحليلنا وستمكننا من إجراء تحسينات على أداء خدمة الإسعاف</w:t>
      </w:r>
      <w:r w:rsidRPr="001272F8">
        <w:rPr>
          <w:spacing w:val="-2"/>
        </w:rPr>
        <w:t>.</w:t>
      </w:r>
    </w:p>
    <w:p w14:paraId="5C9E1941" w14:textId="67952749" w:rsidR="009514A2" w:rsidRPr="00FF62C5" w:rsidRDefault="009514A2" w:rsidP="00FF62C5">
      <w:pPr>
        <w:spacing w:line="202" w:lineRule="exact"/>
        <w:ind w:left="116"/>
        <w:rPr>
          <w:spacing w:val="-2"/>
        </w:rPr>
      </w:pPr>
      <w:r w:rsidRPr="001272F8">
        <w:rPr>
          <w:spacing w:val="-2"/>
          <w:rtl/>
        </w:rPr>
        <w:t>مرة أخرى، نحن ممتنون جدًا لمساهمتك</w:t>
      </w:r>
      <w:r w:rsidRPr="001272F8">
        <w:rPr>
          <w:spacing w:val="-2"/>
        </w:rPr>
        <w:t>&gt;</w:t>
      </w:r>
    </w:p>
    <w:p w14:paraId="383BAD0D" w14:textId="77777777" w:rsidR="009514A2" w:rsidRDefault="009514A2" w:rsidP="009514A2">
      <w:pPr>
        <w:spacing w:line="202" w:lineRule="exact"/>
        <w:ind w:left="116"/>
        <w:rPr>
          <w:spacing w:val="-2"/>
        </w:rPr>
      </w:pPr>
      <w:r w:rsidRPr="001272F8">
        <w:rPr>
          <w:spacing w:val="-2"/>
          <w:rtl/>
        </w:rPr>
        <w:t>مع خالص التقدير</w:t>
      </w:r>
    </w:p>
    <w:p w14:paraId="646AAEC7" w14:textId="77777777" w:rsidR="009514A2" w:rsidRDefault="009514A2" w:rsidP="009514A2">
      <w:pPr>
        <w:spacing w:line="202" w:lineRule="exact"/>
        <w:ind w:left="116"/>
        <w:rPr>
          <w:spacing w:val="-2"/>
        </w:rPr>
      </w:pPr>
    </w:p>
    <w:p w14:paraId="6BBFE713" w14:textId="77777777" w:rsidR="009514A2" w:rsidRDefault="009514A2" w:rsidP="009514A2">
      <w:pPr>
        <w:pStyle w:val="a6"/>
        <w:spacing w:before="2"/>
        <w:ind w:left="118"/>
        <w:rPr>
          <w:spacing w:val="-2"/>
          <w:sz w:val="22"/>
          <w:szCs w:val="22"/>
        </w:rPr>
      </w:pPr>
      <w:r w:rsidRPr="0043087E">
        <w:rPr>
          <w:spacing w:val="-2"/>
          <w:sz w:val="22"/>
          <w:szCs w:val="22"/>
        </w:rPr>
        <w:t>Masters Student</w:t>
      </w:r>
    </w:p>
    <w:p w14:paraId="3C10BB7D" w14:textId="77777777" w:rsidR="009514A2" w:rsidRDefault="009514A2" w:rsidP="009514A2">
      <w:pPr>
        <w:pStyle w:val="a6"/>
        <w:spacing w:before="2"/>
        <w:ind w:left="118"/>
      </w:pPr>
      <w:r w:rsidRPr="001272F8">
        <w:rPr>
          <w:spacing w:val="-2"/>
          <w:sz w:val="22"/>
          <w:szCs w:val="22"/>
        </w:rPr>
        <w:t xml:space="preserve">Faisal Abdullah M </w:t>
      </w:r>
      <w:proofErr w:type="spellStart"/>
      <w:r w:rsidRPr="001272F8">
        <w:rPr>
          <w:spacing w:val="-2"/>
          <w:sz w:val="22"/>
          <w:szCs w:val="22"/>
        </w:rPr>
        <w:t>Alwarhi</w:t>
      </w:r>
      <w:proofErr w:type="spellEnd"/>
    </w:p>
    <w:p w14:paraId="68F5805A" w14:textId="77777777" w:rsidR="009514A2" w:rsidRDefault="009514A2" w:rsidP="00247EBE">
      <w:pPr>
        <w:bidi w:val="0"/>
        <w:ind w:left="118" w:right="6055"/>
        <w:rPr>
          <w:sz w:val="24"/>
          <w:rtl/>
        </w:rPr>
      </w:pPr>
      <w:r w:rsidRPr="001272F8">
        <w:rPr>
          <w:sz w:val="24"/>
          <w:szCs w:val="24"/>
        </w:rPr>
        <w:t xml:space="preserve">Midocean University  </w:t>
      </w:r>
    </w:p>
    <w:p w14:paraId="2D49E3A6" w14:textId="77777777" w:rsidR="009514A2" w:rsidRDefault="009514A2" w:rsidP="00247EBE">
      <w:pPr>
        <w:bidi w:val="0"/>
        <w:ind w:left="118" w:right="6055"/>
        <w:rPr>
          <w:rFonts w:ascii="Arial" w:hAnsi="Arial"/>
          <w:b/>
        </w:rPr>
      </w:pPr>
      <w:r>
        <w:rPr>
          <w:sz w:val="24"/>
        </w:rPr>
        <w:t xml:space="preserve">Cell # </w:t>
      </w:r>
      <w:r>
        <w:rPr>
          <w:rFonts w:ascii="Arial" w:hAnsi="Arial"/>
          <w:b/>
        </w:rPr>
        <w:t>966 505 11 77 56</w:t>
      </w:r>
    </w:p>
    <w:p w14:paraId="06AF20D0" w14:textId="77777777" w:rsidR="009514A2" w:rsidRDefault="009514A2" w:rsidP="009514A2">
      <w:pPr>
        <w:ind w:left="118" w:right="6055"/>
        <w:rPr>
          <w:rFonts w:ascii="Arial" w:hAnsi="Arial"/>
          <w:b/>
        </w:rPr>
      </w:pPr>
      <w:r>
        <w:rPr>
          <w:rFonts w:ascii="Arial" w:hAnsi="Arial" w:hint="cs"/>
          <w:b/>
          <w:rtl/>
        </w:rPr>
        <w:t>طالب ماجستير</w:t>
      </w:r>
    </w:p>
    <w:p w14:paraId="078A864F" w14:textId="77777777" w:rsidR="009514A2" w:rsidRDefault="009514A2" w:rsidP="009514A2">
      <w:pPr>
        <w:ind w:left="118" w:right="6055"/>
        <w:rPr>
          <w:rFonts w:ascii="Arial" w:hAnsi="Arial"/>
          <w:b/>
          <w:rtl/>
        </w:rPr>
      </w:pPr>
      <w:r>
        <w:rPr>
          <w:rFonts w:ascii="Arial" w:hAnsi="Arial" w:hint="cs"/>
          <w:b/>
          <w:rtl/>
        </w:rPr>
        <w:t xml:space="preserve">فيصل بن </w:t>
      </w:r>
      <w:proofErr w:type="gramStart"/>
      <w:r>
        <w:rPr>
          <w:rFonts w:ascii="Arial" w:hAnsi="Arial" w:hint="cs"/>
          <w:b/>
          <w:rtl/>
        </w:rPr>
        <w:t>عبدالله</w:t>
      </w:r>
      <w:proofErr w:type="gramEnd"/>
      <w:r>
        <w:rPr>
          <w:rFonts w:ascii="Arial" w:hAnsi="Arial" w:hint="cs"/>
          <w:b/>
          <w:rtl/>
        </w:rPr>
        <w:t xml:space="preserve"> بن محمد الورهي</w:t>
      </w:r>
    </w:p>
    <w:p w14:paraId="684F47C2" w14:textId="77777777" w:rsidR="009514A2" w:rsidRDefault="009514A2" w:rsidP="009514A2">
      <w:pPr>
        <w:ind w:left="118" w:right="6055"/>
        <w:rPr>
          <w:rFonts w:ascii="Arial" w:hAnsi="Arial"/>
          <w:b/>
          <w:rtl/>
        </w:rPr>
      </w:pPr>
      <w:r>
        <w:rPr>
          <w:rFonts w:ascii="Arial" w:hAnsi="Arial" w:hint="cs"/>
          <w:b/>
          <w:rtl/>
        </w:rPr>
        <w:t>جامعة ميد أوشن</w:t>
      </w:r>
    </w:p>
    <w:p w14:paraId="41CA4762" w14:textId="6DE4AEB8" w:rsidR="00C73739" w:rsidRPr="00C73739" w:rsidRDefault="009514A2" w:rsidP="00D95F2C">
      <w:pPr>
        <w:ind w:left="118" w:right="6055"/>
        <w:rPr>
          <w:rFonts w:ascii="Simplified Arabic" w:eastAsia="Sakkal Majalla" w:hAnsi="Simplified Arabic" w:cs="Simplified Arabic"/>
          <w:b/>
          <w:bCs/>
          <w:sz w:val="32"/>
          <w:szCs w:val="32"/>
          <w:u w:val="single"/>
          <w:rtl/>
        </w:rPr>
      </w:pPr>
      <w:r>
        <w:rPr>
          <w:rFonts w:ascii="Arial" w:hAnsi="Arial" w:hint="cs"/>
          <w:b/>
          <w:rtl/>
        </w:rPr>
        <w:t>جوال# 966505117756</w:t>
      </w:r>
      <w:r w:rsidR="00D95F2C">
        <w:rPr>
          <w:rFonts w:ascii="Arial" w:hAnsi="Arial"/>
          <w:b/>
          <w:rtl/>
        </w:rPr>
        <w:br/>
      </w:r>
      <w:r w:rsidR="00D95F2C">
        <w:rPr>
          <w:rFonts w:ascii="Arial" w:hAnsi="Arial"/>
          <w:b/>
          <w:rtl/>
        </w:rPr>
        <w:br/>
      </w:r>
      <w:r w:rsidR="00D95F2C">
        <w:rPr>
          <w:rFonts w:ascii="Arial" w:hAnsi="Arial"/>
          <w:b/>
          <w:rtl/>
        </w:rPr>
        <w:br/>
      </w:r>
      <w:r w:rsidR="00D95F2C">
        <w:rPr>
          <w:rFonts w:ascii="Arial" w:hAnsi="Arial"/>
          <w:b/>
          <w:rtl/>
        </w:rPr>
        <w:lastRenderedPageBreak/>
        <w:br/>
      </w:r>
      <w:r w:rsidR="00C73739" w:rsidRPr="00C73739">
        <w:rPr>
          <w:rFonts w:ascii="Simplified Arabic" w:eastAsia="Sakkal Majalla" w:hAnsi="Simplified Arabic" w:cs="Simplified Arabic" w:hint="cs"/>
          <w:b/>
          <w:bCs/>
          <w:sz w:val="32"/>
          <w:szCs w:val="32"/>
          <w:u w:val="single"/>
          <w:rtl/>
        </w:rPr>
        <w:t>الاستطلاعات السابقة:</w:t>
      </w:r>
    </w:p>
    <w:p w14:paraId="46501319" w14:textId="13E7ACA7" w:rsidR="00DB197B" w:rsidRDefault="00DB197B" w:rsidP="002E467F">
      <w:pPr>
        <w:spacing w:before="120" w:after="120" w:line="240" w:lineRule="auto"/>
        <w:rPr>
          <w:rFonts w:ascii="Simplified Arabic" w:eastAsia="Sakkal Majalla" w:hAnsi="Simplified Arabic" w:cs="Simplified Arabic"/>
          <w:b/>
          <w:sz w:val="32"/>
          <w:szCs w:val="32"/>
          <w:rtl/>
        </w:rPr>
      </w:pPr>
      <w:r>
        <w:rPr>
          <w:rFonts w:ascii="Simplified Arabic" w:eastAsia="Sakkal Majalla" w:hAnsi="Simplified Arabic" w:cs="Simplified Arabic"/>
          <w:noProof/>
          <w:sz w:val="32"/>
          <w:szCs w:val="32"/>
          <w:rtl/>
          <w:lang w:val="ar-SA"/>
        </w:rPr>
        <w:drawing>
          <wp:inline distT="0" distB="0" distL="0" distR="0" wp14:anchorId="7101FAD7" wp14:editId="6E1E1A66">
            <wp:extent cx="5608320" cy="3614385"/>
            <wp:effectExtent l="0" t="0" r="0" b="5715"/>
            <wp:docPr id="38"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ما رأيك في الخدمات الإسعافية المقدمة من قبل الهيئة.JPG"/>
                    <pic:cNvPicPr/>
                  </pic:nvPicPr>
                  <pic:blipFill>
                    <a:blip r:embed="rId16">
                      <a:extLst>
                        <a:ext uri="{28A0092B-C50C-407E-A947-70E740481C1C}">
                          <a14:useLocalDpi xmlns:a14="http://schemas.microsoft.com/office/drawing/2010/main" val="0"/>
                        </a:ext>
                      </a:extLst>
                    </a:blip>
                    <a:stretch>
                      <a:fillRect/>
                    </a:stretch>
                  </pic:blipFill>
                  <pic:spPr>
                    <a:xfrm>
                      <a:off x="0" y="0"/>
                      <a:ext cx="5608320" cy="3614385"/>
                    </a:xfrm>
                    <a:prstGeom prst="rect">
                      <a:avLst/>
                    </a:prstGeom>
                  </pic:spPr>
                </pic:pic>
              </a:graphicData>
            </a:graphic>
          </wp:inline>
        </w:drawing>
      </w:r>
    </w:p>
    <w:p w14:paraId="50D23AAC" w14:textId="7A984A21" w:rsidR="00DB197B" w:rsidRPr="00FF62C5" w:rsidRDefault="00DB197B" w:rsidP="00DB197B">
      <w:pPr>
        <w:spacing w:before="120" w:after="120" w:line="240" w:lineRule="auto"/>
        <w:rPr>
          <w:rFonts w:ascii="Simplified Arabic" w:eastAsia="Sakkal Majalla" w:hAnsi="Simplified Arabic" w:cs="Simplified Arabic"/>
          <w:b/>
          <w:sz w:val="32"/>
          <w:szCs w:val="32"/>
          <w:rtl/>
        </w:rPr>
      </w:pPr>
    </w:p>
    <w:p w14:paraId="00CA6CC7" w14:textId="70BBAF8F" w:rsidR="00DB197B" w:rsidRDefault="00DB197B" w:rsidP="00DB197B">
      <w:pPr>
        <w:rPr>
          <w:rFonts w:ascii="Sakkal Majalla" w:hAnsi="Sakkal Majalla" w:cs="Sakkal Majalla"/>
          <w:b/>
          <w:bCs/>
          <w:sz w:val="28"/>
          <w:szCs w:val="28"/>
          <w:rtl/>
        </w:rPr>
      </w:pPr>
      <w:r>
        <w:rPr>
          <w:rFonts w:ascii="Simplified Arabic" w:eastAsia="Sakkal Majalla" w:hAnsi="Simplified Arabic" w:cs="Simplified Arabic"/>
          <w:noProof/>
          <w:sz w:val="32"/>
          <w:szCs w:val="32"/>
          <w:rtl/>
          <w:lang w:val="ar-SA"/>
        </w:rPr>
        <w:drawing>
          <wp:inline distT="0" distB="0" distL="0" distR="0" wp14:anchorId="251932A5" wp14:editId="40BB07FD">
            <wp:extent cx="5608320" cy="3402943"/>
            <wp:effectExtent l="0" t="0" r="0" b="7620"/>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Ambulatory Service.JPG"/>
                    <pic:cNvPicPr/>
                  </pic:nvPicPr>
                  <pic:blipFill>
                    <a:blip r:embed="rId17">
                      <a:extLst>
                        <a:ext uri="{28A0092B-C50C-407E-A947-70E740481C1C}">
                          <a14:useLocalDpi xmlns:a14="http://schemas.microsoft.com/office/drawing/2010/main" val="0"/>
                        </a:ext>
                      </a:extLst>
                    </a:blip>
                    <a:stretch>
                      <a:fillRect/>
                    </a:stretch>
                  </pic:blipFill>
                  <pic:spPr>
                    <a:xfrm>
                      <a:off x="0" y="0"/>
                      <a:ext cx="5608320" cy="3402943"/>
                    </a:xfrm>
                    <a:prstGeom prst="rect">
                      <a:avLst/>
                    </a:prstGeom>
                  </pic:spPr>
                </pic:pic>
              </a:graphicData>
            </a:graphic>
          </wp:inline>
        </w:drawing>
      </w:r>
      <w:r w:rsidR="00487ED9">
        <w:rPr>
          <w:rFonts w:ascii="Sakkal Majalla" w:hAnsi="Sakkal Majalla" w:cs="Sakkal Majalla"/>
          <w:b/>
          <w:bCs/>
          <w:sz w:val="28"/>
          <w:szCs w:val="28"/>
          <w:rtl/>
        </w:rPr>
        <w:br w:type="page"/>
      </w:r>
    </w:p>
    <w:p w14:paraId="45458248" w14:textId="7B5BCEAB" w:rsidR="00DB197B" w:rsidRDefault="00DB197B" w:rsidP="00DB197B">
      <w:pPr>
        <w:rPr>
          <w:rFonts w:ascii="Simplified Arabic" w:eastAsia="Sakkal Majalla" w:hAnsi="Simplified Arabic" w:cs="Simplified Arabic"/>
          <w:b/>
          <w:sz w:val="32"/>
          <w:szCs w:val="32"/>
          <w:rtl/>
        </w:rPr>
      </w:pPr>
    </w:p>
    <w:p w14:paraId="0C146804" w14:textId="50BD3B89" w:rsidR="00DB197B" w:rsidRDefault="00DB197B" w:rsidP="00DB197B">
      <w:pPr>
        <w:rPr>
          <w:rFonts w:ascii="Simplified Arabic" w:eastAsia="Sakkal Majalla" w:hAnsi="Simplified Arabic" w:cs="Simplified Arabic"/>
          <w:b/>
          <w:sz w:val="32"/>
          <w:szCs w:val="32"/>
          <w:rtl/>
        </w:rPr>
      </w:pPr>
      <w:r>
        <w:rPr>
          <w:rFonts w:ascii="Simplified Arabic" w:eastAsia="Sakkal Majalla" w:hAnsi="Simplified Arabic" w:cs="Simplified Arabic"/>
          <w:noProof/>
          <w:sz w:val="32"/>
          <w:szCs w:val="32"/>
          <w:rtl/>
          <w:lang w:val="ar-SA"/>
        </w:rPr>
        <w:drawing>
          <wp:inline distT="0" distB="0" distL="0" distR="0" wp14:anchorId="0DA4B9EE" wp14:editId="1BEF91E8">
            <wp:extent cx="5608320" cy="3458966"/>
            <wp:effectExtent l="0" t="0" r="0" b="8255"/>
            <wp:docPr id="45" name="صورة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اذا سبق وأن طلبت الخدمة الإسعافية كم استغرقت سيارة الإسعاف حتى الوصول إليك؟.JPG"/>
                    <pic:cNvPicPr/>
                  </pic:nvPicPr>
                  <pic:blipFill>
                    <a:blip r:embed="rId18">
                      <a:extLst>
                        <a:ext uri="{28A0092B-C50C-407E-A947-70E740481C1C}">
                          <a14:useLocalDpi xmlns:a14="http://schemas.microsoft.com/office/drawing/2010/main" val="0"/>
                        </a:ext>
                      </a:extLst>
                    </a:blip>
                    <a:stretch>
                      <a:fillRect/>
                    </a:stretch>
                  </pic:blipFill>
                  <pic:spPr>
                    <a:xfrm>
                      <a:off x="0" y="0"/>
                      <a:ext cx="5608320" cy="3458966"/>
                    </a:xfrm>
                    <a:prstGeom prst="rect">
                      <a:avLst/>
                    </a:prstGeom>
                  </pic:spPr>
                </pic:pic>
              </a:graphicData>
            </a:graphic>
          </wp:inline>
        </w:drawing>
      </w:r>
    </w:p>
    <w:p w14:paraId="06A1D0D6" w14:textId="33124CF5" w:rsidR="00DB197B" w:rsidRDefault="00DB197B" w:rsidP="00DB197B">
      <w:pPr>
        <w:rPr>
          <w:rFonts w:ascii="Simplified Arabic" w:eastAsia="Sakkal Majalla" w:hAnsi="Simplified Arabic" w:cs="Simplified Arabic"/>
          <w:b/>
          <w:sz w:val="32"/>
          <w:szCs w:val="32"/>
          <w:rtl/>
        </w:rPr>
      </w:pPr>
    </w:p>
    <w:p w14:paraId="01F6419F" w14:textId="77777777" w:rsidR="00C73739" w:rsidRDefault="00C73739" w:rsidP="00DB197B">
      <w:pPr>
        <w:rPr>
          <w:rFonts w:ascii="Simplified Arabic" w:eastAsia="Sakkal Majalla" w:hAnsi="Simplified Arabic" w:cs="Simplified Arabic"/>
          <w:b/>
          <w:sz w:val="32"/>
          <w:szCs w:val="32"/>
          <w:rtl/>
        </w:rPr>
      </w:pPr>
      <w:r>
        <w:rPr>
          <w:rFonts w:ascii="Simplified Arabic" w:eastAsia="Sakkal Majalla" w:hAnsi="Simplified Arabic" w:cs="Simplified Arabic"/>
          <w:noProof/>
          <w:sz w:val="32"/>
          <w:szCs w:val="32"/>
          <w:rtl/>
          <w:lang w:val="ar-SA"/>
        </w:rPr>
        <w:drawing>
          <wp:inline distT="0" distB="0" distL="0" distR="0" wp14:anchorId="2F2217FC" wp14:editId="59E2DC12">
            <wp:extent cx="5608320" cy="3353546"/>
            <wp:effectExtent l="0" t="0" r="0" b="0"/>
            <wp:docPr id="34"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HOW LONG TO ARRIVE.JPG"/>
                    <pic:cNvPicPr/>
                  </pic:nvPicPr>
                  <pic:blipFill>
                    <a:blip r:embed="rId19">
                      <a:extLst>
                        <a:ext uri="{28A0092B-C50C-407E-A947-70E740481C1C}">
                          <a14:useLocalDpi xmlns:a14="http://schemas.microsoft.com/office/drawing/2010/main" val="0"/>
                        </a:ext>
                      </a:extLst>
                    </a:blip>
                    <a:stretch>
                      <a:fillRect/>
                    </a:stretch>
                  </pic:blipFill>
                  <pic:spPr>
                    <a:xfrm>
                      <a:off x="0" y="0"/>
                      <a:ext cx="5608320" cy="3353546"/>
                    </a:xfrm>
                    <a:prstGeom prst="rect">
                      <a:avLst/>
                    </a:prstGeom>
                  </pic:spPr>
                </pic:pic>
              </a:graphicData>
            </a:graphic>
          </wp:inline>
        </w:drawing>
      </w:r>
      <w:r>
        <w:rPr>
          <w:rFonts w:ascii="Simplified Arabic" w:eastAsia="Sakkal Majalla" w:hAnsi="Simplified Arabic" w:cs="Simplified Arabic"/>
          <w:b/>
          <w:sz w:val="32"/>
          <w:szCs w:val="32"/>
          <w:rtl/>
        </w:rPr>
        <w:br/>
      </w:r>
      <w:r>
        <w:rPr>
          <w:rFonts w:ascii="Simplified Arabic" w:eastAsia="Sakkal Majalla" w:hAnsi="Simplified Arabic" w:cs="Simplified Arabic"/>
          <w:b/>
          <w:sz w:val="32"/>
          <w:szCs w:val="32"/>
          <w:rtl/>
        </w:rPr>
        <w:br/>
      </w:r>
    </w:p>
    <w:p w14:paraId="031A0D78" w14:textId="7F8DD8DF" w:rsidR="00D95F2C" w:rsidRDefault="00C73739" w:rsidP="00DB197B">
      <w:pPr>
        <w:rPr>
          <w:rFonts w:ascii="Simplified Arabic" w:eastAsia="Sakkal Majalla" w:hAnsi="Simplified Arabic" w:cs="Simplified Arabic"/>
          <w:b/>
          <w:sz w:val="32"/>
          <w:szCs w:val="32"/>
          <w:rtl/>
        </w:rPr>
      </w:pPr>
      <w:r>
        <w:rPr>
          <w:rFonts w:ascii="Simplified Arabic" w:eastAsia="Sakkal Majalla" w:hAnsi="Simplified Arabic" w:cs="Simplified Arabic"/>
          <w:b/>
          <w:sz w:val="32"/>
          <w:szCs w:val="32"/>
          <w:rtl/>
        </w:rPr>
        <w:lastRenderedPageBreak/>
        <w:br/>
      </w:r>
      <w:r>
        <w:rPr>
          <w:rFonts w:ascii="Simplified Arabic" w:eastAsia="Sakkal Majalla" w:hAnsi="Simplified Arabic" w:cs="Simplified Arabic"/>
          <w:noProof/>
          <w:sz w:val="32"/>
          <w:szCs w:val="32"/>
          <w:rtl/>
          <w:lang w:val="ar-SA"/>
        </w:rPr>
        <w:drawing>
          <wp:inline distT="0" distB="0" distL="0" distR="0" wp14:anchorId="1DE20D91" wp14:editId="61CF81DE">
            <wp:extent cx="5608320" cy="3448123"/>
            <wp:effectExtent l="0" t="0" r="0" b="0"/>
            <wp:docPr id="37"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عند طلب الخدمة الإسعافية ما هي الوسيلة الأسرع للإبلاغ؟.JPG"/>
                    <pic:cNvPicPr/>
                  </pic:nvPicPr>
                  <pic:blipFill>
                    <a:blip r:embed="rId20">
                      <a:extLst>
                        <a:ext uri="{28A0092B-C50C-407E-A947-70E740481C1C}">
                          <a14:useLocalDpi xmlns:a14="http://schemas.microsoft.com/office/drawing/2010/main" val="0"/>
                        </a:ext>
                      </a:extLst>
                    </a:blip>
                    <a:stretch>
                      <a:fillRect/>
                    </a:stretch>
                  </pic:blipFill>
                  <pic:spPr>
                    <a:xfrm>
                      <a:off x="0" y="0"/>
                      <a:ext cx="5608320" cy="3448123"/>
                    </a:xfrm>
                    <a:prstGeom prst="rect">
                      <a:avLst/>
                    </a:prstGeom>
                  </pic:spPr>
                </pic:pic>
              </a:graphicData>
            </a:graphic>
          </wp:inline>
        </w:drawing>
      </w:r>
      <w:r>
        <w:rPr>
          <w:rFonts w:ascii="Simplified Arabic" w:eastAsia="Sakkal Majalla" w:hAnsi="Simplified Arabic" w:cs="Simplified Arabic"/>
          <w:b/>
          <w:sz w:val="32"/>
          <w:szCs w:val="32"/>
          <w:rtl/>
        </w:rPr>
        <w:br/>
      </w:r>
      <w:r>
        <w:rPr>
          <w:rFonts w:ascii="Simplified Arabic" w:eastAsia="Sakkal Majalla" w:hAnsi="Simplified Arabic" w:cs="Simplified Arabic"/>
          <w:b/>
          <w:sz w:val="32"/>
          <w:szCs w:val="32"/>
          <w:rtl/>
        </w:rPr>
        <w:br/>
      </w:r>
      <w:r>
        <w:rPr>
          <w:rFonts w:ascii="Simplified Arabic" w:eastAsia="Sakkal Majalla" w:hAnsi="Simplified Arabic" w:cs="Simplified Arabic"/>
          <w:b/>
          <w:sz w:val="32"/>
          <w:szCs w:val="32"/>
          <w:rtl/>
        </w:rPr>
        <w:br/>
      </w:r>
      <w:r>
        <w:rPr>
          <w:rFonts w:ascii="Simplified Arabic" w:eastAsia="Sakkal Majalla" w:hAnsi="Simplified Arabic" w:cs="Simplified Arabic"/>
          <w:noProof/>
          <w:sz w:val="32"/>
          <w:szCs w:val="32"/>
          <w:rtl/>
          <w:lang w:val="ar-SA"/>
        </w:rPr>
        <w:drawing>
          <wp:inline distT="0" distB="0" distL="0" distR="0" wp14:anchorId="78523DF7" wp14:editId="09C704DD">
            <wp:extent cx="5608320" cy="3464388"/>
            <wp:effectExtent l="0" t="0" r="0" b="3175"/>
            <wp:docPr id="35"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WHICH OPTION CHOOSE.JPG"/>
                    <pic:cNvPicPr/>
                  </pic:nvPicPr>
                  <pic:blipFill>
                    <a:blip r:embed="rId21">
                      <a:extLst>
                        <a:ext uri="{28A0092B-C50C-407E-A947-70E740481C1C}">
                          <a14:useLocalDpi xmlns:a14="http://schemas.microsoft.com/office/drawing/2010/main" val="0"/>
                        </a:ext>
                      </a:extLst>
                    </a:blip>
                    <a:stretch>
                      <a:fillRect/>
                    </a:stretch>
                  </pic:blipFill>
                  <pic:spPr>
                    <a:xfrm>
                      <a:off x="0" y="0"/>
                      <a:ext cx="5608320" cy="3464388"/>
                    </a:xfrm>
                    <a:prstGeom prst="rect">
                      <a:avLst/>
                    </a:prstGeom>
                  </pic:spPr>
                </pic:pic>
              </a:graphicData>
            </a:graphic>
          </wp:inline>
        </w:drawing>
      </w:r>
      <w:r>
        <w:rPr>
          <w:rFonts w:ascii="Simplified Arabic" w:eastAsia="Sakkal Majalla" w:hAnsi="Simplified Arabic" w:cs="Simplified Arabic"/>
          <w:b/>
          <w:sz w:val="32"/>
          <w:szCs w:val="32"/>
          <w:rtl/>
        </w:rPr>
        <w:br/>
      </w:r>
      <w:r>
        <w:rPr>
          <w:rFonts w:ascii="Simplified Arabic" w:eastAsia="Sakkal Majalla" w:hAnsi="Simplified Arabic" w:cs="Simplified Arabic"/>
          <w:b/>
          <w:sz w:val="32"/>
          <w:szCs w:val="32"/>
          <w:rtl/>
        </w:rPr>
        <w:br/>
      </w:r>
      <w:r>
        <w:rPr>
          <w:rFonts w:ascii="Simplified Arabic" w:eastAsia="Sakkal Majalla" w:hAnsi="Simplified Arabic" w:cs="Simplified Arabic"/>
          <w:b/>
          <w:sz w:val="32"/>
          <w:szCs w:val="32"/>
          <w:rtl/>
        </w:rPr>
        <w:br/>
      </w:r>
      <w:r>
        <w:rPr>
          <w:rFonts w:ascii="Simplified Arabic" w:eastAsia="Sakkal Majalla" w:hAnsi="Simplified Arabic" w:cs="Simplified Arabic"/>
          <w:b/>
          <w:sz w:val="32"/>
          <w:szCs w:val="32"/>
          <w:rtl/>
        </w:rPr>
        <w:lastRenderedPageBreak/>
        <w:br/>
      </w:r>
      <w:r>
        <w:rPr>
          <w:rFonts w:ascii="Simplified Arabic" w:eastAsia="Sakkal Majalla" w:hAnsi="Simplified Arabic" w:cs="Simplified Arabic"/>
          <w:noProof/>
          <w:sz w:val="32"/>
          <w:szCs w:val="32"/>
          <w:rtl/>
          <w:lang w:val="ar-SA"/>
        </w:rPr>
        <w:drawing>
          <wp:inline distT="0" distB="0" distL="0" distR="0" wp14:anchorId="4719EFC6" wp14:editId="0C1D37A6">
            <wp:extent cx="5608320" cy="3553542"/>
            <wp:effectExtent l="0" t="0" r="0" b="8890"/>
            <wp:docPr id="39"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ما هو رأيك في استعدادات الهلال الأحمر لموسم الحج؟.JPG"/>
                    <pic:cNvPicPr/>
                  </pic:nvPicPr>
                  <pic:blipFill>
                    <a:blip r:embed="rId22">
                      <a:extLst>
                        <a:ext uri="{28A0092B-C50C-407E-A947-70E740481C1C}">
                          <a14:useLocalDpi xmlns:a14="http://schemas.microsoft.com/office/drawing/2010/main" val="0"/>
                        </a:ext>
                      </a:extLst>
                    </a:blip>
                    <a:stretch>
                      <a:fillRect/>
                    </a:stretch>
                  </pic:blipFill>
                  <pic:spPr>
                    <a:xfrm>
                      <a:off x="0" y="0"/>
                      <a:ext cx="5608320" cy="3553542"/>
                    </a:xfrm>
                    <a:prstGeom prst="rect">
                      <a:avLst/>
                    </a:prstGeom>
                  </pic:spPr>
                </pic:pic>
              </a:graphicData>
            </a:graphic>
          </wp:inline>
        </w:drawing>
      </w:r>
      <w:r>
        <w:rPr>
          <w:rFonts w:ascii="Simplified Arabic" w:eastAsia="Sakkal Majalla" w:hAnsi="Simplified Arabic" w:cs="Simplified Arabic"/>
          <w:b/>
          <w:sz w:val="32"/>
          <w:szCs w:val="32"/>
          <w:rtl/>
        </w:rPr>
        <w:br/>
      </w:r>
      <w:r>
        <w:rPr>
          <w:rFonts w:ascii="Simplified Arabic" w:eastAsia="Sakkal Majalla" w:hAnsi="Simplified Arabic" w:cs="Simplified Arabic"/>
          <w:b/>
          <w:sz w:val="32"/>
          <w:szCs w:val="32"/>
          <w:rtl/>
        </w:rPr>
        <w:br/>
      </w:r>
      <w:r>
        <w:rPr>
          <w:rFonts w:ascii="Simplified Arabic" w:eastAsia="Sakkal Majalla" w:hAnsi="Simplified Arabic" w:cs="Simplified Arabic"/>
          <w:noProof/>
          <w:sz w:val="32"/>
          <w:szCs w:val="32"/>
          <w:rtl/>
          <w:lang w:val="ar-SA"/>
        </w:rPr>
        <w:drawing>
          <wp:inline distT="0" distB="0" distL="0" distR="0" wp14:anchorId="047F71BF" wp14:editId="10C2CAA5">
            <wp:extent cx="5608320" cy="3774622"/>
            <wp:effectExtent l="0" t="0" r="0" b="0"/>
            <wp:docPr id="33"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HAJJ SEASON.JPG"/>
                    <pic:cNvPicPr/>
                  </pic:nvPicPr>
                  <pic:blipFill>
                    <a:blip r:embed="rId23">
                      <a:extLst>
                        <a:ext uri="{28A0092B-C50C-407E-A947-70E740481C1C}">
                          <a14:useLocalDpi xmlns:a14="http://schemas.microsoft.com/office/drawing/2010/main" val="0"/>
                        </a:ext>
                      </a:extLst>
                    </a:blip>
                    <a:stretch>
                      <a:fillRect/>
                    </a:stretch>
                  </pic:blipFill>
                  <pic:spPr>
                    <a:xfrm>
                      <a:off x="0" y="0"/>
                      <a:ext cx="5608320" cy="3774622"/>
                    </a:xfrm>
                    <a:prstGeom prst="rect">
                      <a:avLst/>
                    </a:prstGeom>
                  </pic:spPr>
                </pic:pic>
              </a:graphicData>
            </a:graphic>
          </wp:inline>
        </w:drawing>
      </w:r>
      <w:r>
        <w:rPr>
          <w:rFonts w:ascii="Simplified Arabic" w:eastAsia="Sakkal Majalla" w:hAnsi="Simplified Arabic" w:cs="Simplified Arabic"/>
          <w:b/>
          <w:sz w:val="32"/>
          <w:szCs w:val="32"/>
          <w:rtl/>
        </w:rPr>
        <w:br/>
      </w:r>
    </w:p>
    <w:p w14:paraId="6033D81C" w14:textId="77777777" w:rsidR="00D95F2C" w:rsidRDefault="00D95F2C" w:rsidP="00DB197B">
      <w:pPr>
        <w:rPr>
          <w:rFonts w:ascii="Simplified Arabic" w:eastAsia="Sakkal Majalla" w:hAnsi="Simplified Arabic" w:cs="Simplified Arabic"/>
          <w:b/>
          <w:sz w:val="32"/>
          <w:szCs w:val="32"/>
          <w:rtl/>
        </w:rPr>
      </w:pPr>
    </w:p>
    <w:p w14:paraId="706304C5" w14:textId="77777777" w:rsidR="00D95F2C" w:rsidRDefault="00D95F2C" w:rsidP="00DB197B">
      <w:pPr>
        <w:rPr>
          <w:rFonts w:ascii="Simplified Arabic" w:eastAsia="Sakkal Majalla" w:hAnsi="Simplified Arabic" w:cs="Simplified Arabic"/>
          <w:b/>
          <w:sz w:val="32"/>
          <w:szCs w:val="32"/>
          <w:rtl/>
        </w:rPr>
      </w:pPr>
      <w:r>
        <w:rPr>
          <w:rFonts w:ascii="Simplified Arabic" w:eastAsia="Sakkal Majalla" w:hAnsi="Simplified Arabic" w:cs="Simplified Arabic"/>
          <w:noProof/>
          <w:sz w:val="32"/>
          <w:szCs w:val="32"/>
          <w:rtl/>
          <w:lang w:val="ar-SA"/>
        </w:rPr>
        <w:drawing>
          <wp:inline distT="0" distB="0" distL="0" distR="0" wp14:anchorId="71E7F997" wp14:editId="031F4C10">
            <wp:extent cx="5608320" cy="1871649"/>
            <wp:effectExtent l="0" t="0" r="0" b="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قص الأهداف الاستراتيجية.JPG"/>
                    <pic:cNvPicPr/>
                  </pic:nvPicPr>
                  <pic:blipFill>
                    <a:blip r:embed="rId24">
                      <a:extLst>
                        <a:ext uri="{28A0092B-C50C-407E-A947-70E740481C1C}">
                          <a14:useLocalDpi xmlns:a14="http://schemas.microsoft.com/office/drawing/2010/main" val="0"/>
                        </a:ext>
                      </a:extLst>
                    </a:blip>
                    <a:stretch>
                      <a:fillRect/>
                    </a:stretch>
                  </pic:blipFill>
                  <pic:spPr>
                    <a:xfrm>
                      <a:off x="0" y="0"/>
                      <a:ext cx="5608320" cy="1871649"/>
                    </a:xfrm>
                    <a:prstGeom prst="rect">
                      <a:avLst/>
                    </a:prstGeom>
                  </pic:spPr>
                </pic:pic>
              </a:graphicData>
            </a:graphic>
          </wp:inline>
        </w:drawing>
      </w:r>
    </w:p>
    <w:p w14:paraId="1AD3A5EC" w14:textId="29E7A77B" w:rsidR="00D95F2C" w:rsidRDefault="00D95F2C" w:rsidP="00DB197B">
      <w:pPr>
        <w:rPr>
          <w:rFonts w:ascii="Simplified Arabic" w:eastAsia="Sakkal Majalla" w:hAnsi="Simplified Arabic" w:cs="Simplified Arabic"/>
          <w:b/>
          <w:sz w:val="32"/>
          <w:szCs w:val="32"/>
          <w:rtl/>
        </w:rPr>
      </w:pPr>
    </w:p>
    <w:p w14:paraId="3710D6E7" w14:textId="493D623C" w:rsidR="00D95F2C" w:rsidRDefault="00D95F2C" w:rsidP="00DB197B">
      <w:pPr>
        <w:rPr>
          <w:rFonts w:ascii="Simplified Arabic" w:eastAsia="Sakkal Majalla" w:hAnsi="Simplified Arabic" w:cs="Simplified Arabic"/>
          <w:b/>
          <w:sz w:val="32"/>
          <w:szCs w:val="32"/>
          <w:rtl/>
        </w:rPr>
      </w:pPr>
      <w:r>
        <w:rPr>
          <w:rFonts w:ascii="Simplified Arabic" w:eastAsia="Sakkal Majalla" w:hAnsi="Simplified Arabic" w:cs="Simplified Arabic"/>
          <w:noProof/>
          <w:sz w:val="32"/>
          <w:szCs w:val="32"/>
          <w:rtl/>
          <w:lang w:val="ar-SA"/>
        </w:rPr>
        <w:drawing>
          <wp:inline distT="0" distB="0" distL="0" distR="0" wp14:anchorId="46E4AA24" wp14:editId="11496F3E">
            <wp:extent cx="5608320" cy="2638501"/>
            <wp:effectExtent l="0" t="0" r="0" b="9525"/>
            <wp:docPr id="41" name="صورة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الزائر السري.JPG"/>
                    <pic:cNvPicPr/>
                  </pic:nvPicPr>
                  <pic:blipFill>
                    <a:blip r:embed="rId25">
                      <a:extLst>
                        <a:ext uri="{28A0092B-C50C-407E-A947-70E740481C1C}">
                          <a14:useLocalDpi xmlns:a14="http://schemas.microsoft.com/office/drawing/2010/main" val="0"/>
                        </a:ext>
                      </a:extLst>
                    </a:blip>
                    <a:stretch>
                      <a:fillRect/>
                    </a:stretch>
                  </pic:blipFill>
                  <pic:spPr>
                    <a:xfrm>
                      <a:off x="0" y="0"/>
                      <a:ext cx="5608320" cy="2638501"/>
                    </a:xfrm>
                    <a:prstGeom prst="rect">
                      <a:avLst/>
                    </a:prstGeom>
                  </pic:spPr>
                </pic:pic>
              </a:graphicData>
            </a:graphic>
          </wp:inline>
        </w:drawing>
      </w:r>
    </w:p>
    <w:p w14:paraId="52EE60ED" w14:textId="6ACE7B3F" w:rsidR="00D95F2C" w:rsidRDefault="00D95F2C" w:rsidP="00DB197B">
      <w:pPr>
        <w:rPr>
          <w:rFonts w:ascii="Simplified Arabic" w:eastAsia="Sakkal Majalla" w:hAnsi="Simplified Arabic" w:cs="Simplified Arabic"/>
          <w:b/>
          <w:sz w:val="32"/>
          <w:szCs w:val="32"/>
          <w:rtl/>
        </w:rPr>
      </w:pPr>
      <w:r>
        <w:rPr>
          <w:rFonts w:ascii="Simplified Arabic" w:eastAsia="Sakkal Majalla" w:hAnsi="Simplified Arabic" w:cs="Simplified Arabic"/>
          <w:noProof/>
          <w:sz w:val="32"/>
          <w:szCs w:val="32"/>
          <w:rtl/>
          <w:lang w:val="ar-SA"/>
        </w:rPr>
        <w:drawing>
          <wp:inline distT="0" distB="0" distL="0" distR="0" wp14:anchorId="0E5B1753" wp14:editId="3070A8FC">
            <wp:extent cx="5608320" cy="2666211"/>
            <wp:effectExtent l="0" t="0" r="0" b="1270"/>
            <wp:docPr id="44" name="صورة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نسبة رضا المستفيدين موزعة حسب المناطق لعام 2023.JPG"/>
                    <pic:cNvPicPr/>
                  </pic:nvPicPr>
                  <pic:blipFill>
                    <a:blip r:embed="rId26">
                      <a:extLst>
                        <a:ext uri="{28A0092B-C50C-407E-A947-70E740481C1C}">
                          <a14:useLocalDpi xmlns:a14="http://schemas.microsoft.com/office/drawing/2010/main" val="0"/>
                        </a:ext>
                      </a:extLst>
                    </a:blip>
                    <a:stretch>
                      <a:fillRect/>
                    </a:stretch>
                  </pic:blipFill>
                  <pic:spPr>
                    <a:xfrm>
                      <a:off x="0" y="0"/>
                      <a:ext cx="5608320" cy="2666211"/>
                    </a:xfrm>
                    <a:prstGeom prst="rect">
                      <a:avLst/>
                    </a:prstGeom>
                  </pic:spPr>
                </pic:pic>
              </a:graphicData>
            </a:graphic>
          </wp:inline>
        </w:drawing>
      </w:r>
    </w:p>
    <w:p w14:paraId="5EDF9B9F" w14:textId="77777777" w:rsidR="00E87A08" w:rsidRDefault="00E87A08" w:rsidP="00DB197B">
      <w:pPr>
        <w:rPr>
          <w:rFonts w:ascii="Simplified Arabic" w:eastAsia="Sakkal Majalla" w:hAnsi="Simplified Arabic" w:cs="Simplified Arabic"/>
          <w:b/>
          <w:sz w:val="32"/>
          <w:szCs w:val="32"/>
          <w:rtl/>
        </w:rPr>
      </w:pPr>
    </w:p>
    <w:p w14:paraId="237D3697" w14:textId="77777777" w:rsidR="00E87A08" w:rsidRDefault="00E87A08" w:rsidP="00DB197B">
      <w:pPr>
        <w:rPr>
          <w:rFonts w:ascii="Simplified Arabic" w:eastAsia="Sakkal Majalla" w:hAnsi="Simplified Arabic" w:cs="Simplified Arabic"/>
          <w:b/>
          <w:sz w:val="32"/>
          <w:szCs w:val="32"/>
          <w:rtl/>
        </w:rPr>
      </w:pPr>
    </w:p>
    <w:p w14:paraId="14F5BE4A" w14:textId="77777777" w:rsidR="00E87A08" w:rsidRDefault="00E87A08" w:rsidP="00DB197B">
      <w:pPr>
        <w:rPr>
          <w:rFonts w:ascii="Simplified Arabic" w:eastAsia="Sakkal Majalla" w:hAnsi="Simplified Arabic" w:cs="Simplified Arabic"/>
          <w:b/>
          <w:sz w:val="32"/>
          <w:szCs w:val="32"/>
          <w:rtl/>
        </w:rPr>
      </w:pPr>
      <w:r>
        <w:rPr>
          <w:rFonts w:ascii="Simplified Arabic" w:eastAsia="Sakkal Majalla" w:hAnsi="Simplified Arabic" w:cs="Simplified Arabic"/>
          <w:noProof/>
          <w:sz w:val="32"/>
          <w:szCs w:val="32"/>
          <w:rtl/>
          <w:lang w:val="ar-SA"/>
        </w:rPr>
        <w:drawing>
          <wp:inline distT="0" distB="0" distL="0" distR="0" wp14:anchorId="50AAF4FC" wp14:editId="572E2D05">
            <wp:extent cx="5608320" cy="3292102"/>
            <wp:effectExtent l="0" t="0" r="0" b="3810"/>
            <wp:docPr id="42" name="صورة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مراكز الاتصال 19971 خدمات المستفيدين.JPG"/>
                    <pic:cNvPicPr/>
                  </pic:nvPicPr>
                  <pic:blipFill>
                    <a:blip r:embed="rId27">
                      <a:extLst>
                        <a:ext uri="{28A0092B-C50C-407E-A947-70E740481C1C}">
                          <a14:useLocalDpi xmlns:a14="http://schemas.microsoft.com/office/drawing/2010/main" val="0"/>
                        </a:ext>
                      </a:extLst>
                    </a:blip>
                    <a:stretch>
                      <a:fillRect/>
                    </a:stretch>
                  </pic:blipFill>
                  <pic:spPr>
                    <a:xfrm>
                      <a:off x="0" y="0"/>
                      <a:ext cx="5608320" cy="3292102"/>
                    </a:xfrm>
                    <a:prstGeom prst="rect">
                      <a:avLst/>
                    </a:prstGeom>
                  </pic:spPr>
                </pic:pic>
              </a:graphicData>
            </a:graphic>
          </wp:inline>
        </w:drawing>
      </w:r>
    </w:p>
    <w:p w14:paraId="1D88FB64" w14:textId="77777777" w:rsidR="00E87A08" w:rsidRDefault="00E87A08" w:rsidP="00DB197B">
      <w:pPr>
        <w:rPr>
          <w:rFonts w:ascii="Simplified Arabic" w:eastAsia="Sakkal Majalla" w:hAnsi="Simplified Arabic" w:cs="Simplified Arabic"/>
          <w:b/>
          <w:sz w:val="32"/>
          <w:szCs w:val="32"/>
          <w:rtl/>
        </w:rPr>
      </w:pPr>
    </w:p>
    <w:p w14:paraId="6A05ECB1" w14:textId="7140E1B4" w:rsidR="00413274" w:rsidRDefault="00E87A08" w:rsidP="00DB197B">
      <w:pPr>
        <w:rPr>
          <w:rFonts w:ascii="Simplified Arabic" w:eastAsia="Sakkal Majalla" w:hAnsi="Simplified Arabic" w:cs="Simplified Arabic"/>
          <w:b/>
          <w:sz w:val="32"/>
          <w:szCs w:val="32"/>
          <w:rtl/>
        </w:rPr>
      </w:pPr>
      <w:r>
        <w:rPr>
          <w:rFonts w:ascii="Simplified Arabic" w:eastAsia="Sakkal Majalla" w:hAnsi="Simplified Arabic" w:cs="Simplified Arabic"/>
          <w:noProof/>
          <w:sz w:val="32"/>
          <w:szCs w:val="32"/>
          <w:rtl/>
          <w:lang w:val="ar-SA"/>
        </w:rPr>
        <w:drawing>
          <wp:inline distT="0" distB="0" distL="0" distR="0" wp14:anchorId="59CF53C2" wp14:editId="5F1AE1D1">
            <wp:extent cx="5608320" cy="3343306"/>
            <wp:effectExtent l="0" t="0" r="0" b="9525"/>
            <wp:docPr id="43" name="صورة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الرسم البياني.JPG"/>
                    <pic:cNvPicPr/>
                  </pic:nvPicPr>
                  <pic:blipFill>
                    <a:blip r:embed="rId28">
                      <a:extLst>
                        <a:ext uri="{28A0092B-C50C-407E-A947-70E740481C1C}">
                          <a14:useLocalDpi xmlns:a14="http://schemas.microsoft.com/office/drawing/2010/main" val="0"/>
                        </a:ext>
                      </a:extLst>
                    </a:blip>
                    <a:stretch>
                      <a:fillRect/>
                    </a:stretch>
                  </pic:blipFill>
                  <pic:spPr>
                    <a:xfrm>
                      <a:off x="0" y="0"/>
                      <a:ext cx="5608320" cy="3343306"/>
                    </a:xfrm>
                    <a:prstGeom prst="rect">
                      <a:avLst/>
                    </a:prstGeom>
                  </pic:spPr>
                </pic:pic>
              </a:graphicData>
            </a:graphic>
          </wp:inline>
        </w:drawing>
      </w:r>
      <w:r w:rsidR="00C73739">
        <w:rPr>
          <w:rFonts w:ascii="Simplified Arabic" w:eastAsia="Sakkal Majalla" w:hAnsi="Simplified Arabic" w:cs="Simplified Arabic"/>
          <w:b/>
          <w:sz w:val="32"/>
          <w:szCs w:val="32"/>
          <w:rtl/>
        </w:rPr>
        <w:br/>
      </w:r>
    </w:p>
    <w:p w14:paraId="611FA74E" w14:textId="77777777" w:rsidR="00413274" w:rsidRDefault="00413274" w:rsidP="00413274">
      <w:pPr>
        <w:rPr>
          <w:rFonts w:ascii="Simplified Arabic" w:eastAsia="Sakkal Majalla" w:hAnsi="Simplified Arabic" w:cs="Simplified Arabic"/>
          <w:b/>
          <w:sz w:val="32"/>
          <w:szCs w:val="32"/>
          <w:rtl/>
        </w:rPr>
      </w:pPr>
      <w:r>
        <w:rPr>
          <w:rFonts w:ascii="Simplified Arabic" w:eastAsia="Sakkal Majalla" w:hAnsi="Simplified Arabic" w:cs="Simplified Arabic"/>
          <w:b/>
          <w:sz w:val="32"/>
          <w:szCs w:val="32"/>
          <w:rtl/>
        </w:rPr>
        <w:br w:type="page"/>
      </w:r>
    </w:p>
    <w:p w14:paraId="4223C4C7" w14:textId="1662515A" w:rsidR="00D95F2C" w:rsidRDefault="00D95F2C" w:rsidP="00DB197B">
      <w:pPr>
        <w:rPr>
          <w:rFonts w:ascii="Simplified Arabic" w:eastAsia="Sakkal Majalla" w:hAnsi="Simplified Arabic" w:cs="Simplified Arabic"/>
          <w:b/>
          <w:sz w:val="32"/>
          <w:szCs w:val="32"/>
          <w:rtl/>
        </w:rPr>
      </w:pPr>
    </w:p>
    <w:p w14:paraId="54D7A064" w14:textId="47D039B8" w:rsidR="00413274" w:rsidRDefault="00413274" w:rsidP="00DB197B">
      <w:pPr>
        <w:rPr>
          <w:rFonts w:ascii="Simplified Arabic" w:eastAsia="Sakkal Majalla" w:hAnsi="Simplified Arabic" w:cs="Simplified Arabic"/>
          <w:b/>
          <w:sz w:val="32"/>
          <w:szCs w:val="32"/>
          <w:rtl/>
        </w:rPr>
      </w:pPr>
      <w:r>
        <w:rPr>
          <w:rFonts w:ascii="Simplified Arabic" w:eastAsia="Sakkal Majalla" w:hAnsi="Simplified Arabic" w:cs="Simplified Arabic"/>
          <w:b/>
          <w:noProof/>
          <w:sz w:val="32"/>
          <w:szCs w:val="32"/>
          <w:rtl/>
          <w:lang w:val="ar-SA"/>
        </w:rPr>
        <w:drawing>
          <wp:inline distT="0" distB="0" distL="0" distR="0" wp14:anchorId="1A43262E" wp14:editId="6325CFF2">
            <wp:extent cx="5608038" cy="3657600"/>
            <wp:effectExtent l="0" t="0" r="0" b="0"/>
            <wp:docPr id="46" name="صورة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مدى رضا.JPG"/>
                    <pic:cNvPicPr/>
                  </pic:nvPicPr>
                  <pic:blipFill>
                    <a:blip r:embed="rId29">
                      <a:extLst>
                        <a:ext uri="{28A0092B-C50C-407E-A947-70E740481C1C}">
                          <a14:useLocalDpi xmlns:a14="http://schemas.microsoft.com/office/drawing/2010/main" val="0"/>
                        </a:ext>
                      </a:extLst>
                    </a:blip>
                    <a:stretch>
                      <a:fillRect/>
                    </a:stretch>
                  </pic:blipFill>
                  <pic:spPr>
                    <a:xfrm>
                      <a:off x="0" y="0"/>
                      <a:ext cx="5615750" cy="3662630"/>
                    </a:xfrm>
                    <a:prstGeom prst="rect">
                      <a:avLst/>
                    </a:prstGeom>
                  </pic:spPr>
                </pic:pic>
              </a:graphicData>
            </a:graphic>
          </wp:inline>
        </w:drawing>
      </w:r>
    </w:p>
    <w:p w14:paraId="0750AB67" w14:textId="77777777" w:rsidR="00D95F2C" w:rsidRDefault="00D95F2C" w:rsidP="00D95F2C">
      <w:pPr>
        <w:rPr>
          <w:rFonts w:ascii="Simplified Arabic" w:eastAsia="Sakkal Majalla" w:hAnsi="Simplified Arabic" w:cs="Simplified Arabic"/>
          <w:b/>
          <w:sz w:val="32"/>
          <w:szCs w:val="32"/>
          <w:rtl/>
        </w:rPr>
      </w:pPr>
      <w:r>
        <w:rPr>
          <w:rFonts w:ascii="Simplified Arabic" w:eastAsia="Sakkal Majalla" w:hAnsi="Simplified Arabic" w:cs="Simplified Arabic"/>
          <w:b/>
          <w:sz w:val="32"/>
          <w:szCs w:val="32"/>
          <w:rtl/>
        </w:rPr>
        <w:br w:type="page"/>
      </w:r>
    </w:p>
    <w:p w14:paraId="356E9294" w14:textId="77777777" w:rsidR="00C73739" w:rsidRPr="00AF0A60" w:rsidRDefault="00C73739" w:rsidP="00C73739">
      <w:pPr>
        <w:pStyle w:val="a5"/>
        <w:spacing w:before="120" w:after="120" w:line="240" w:lineRule="auto"/>
        <w:rPr>
          <w:rFonts w:ascii="Simplified Arabic" w:eastAsia="Sakkal Majalla" w:hAnsi="Simplified Arabic" w:cs="Simplified Arabic"/>
          <w:sz w:val="32"/>
          <w:szCs w:val="32"/>
        </w:rPr>
      </w:pPr>
    </w:p>
    <w:p w14:paraId="6DFA0B88" w14:textId="77777777" w:rsidR="00C73739" w:rsidRPr="005106E0" w:rsidRDefault="00C73739" w:rsidP="00C73739">
      <w:pPr>
        <w:spacing w:before="120" w:after="120" w:line="240" w:lineRule="auto"/>
        <w:rPr>
          <w:rFonts w:ascii="Simplified Arabic" w:eastAsia="Sakkal Majalla" w:hAnsi="Simplified Arabic" w:cs="Simplified Arabic"/>
          <w:b/>
          <w:bCs/>
          <w:sz w:val="32"/>
          <w:szCs w:val="32"/>
          <w:u w:val="single"/>
        </w:rPr>
      </w:pPr>
      <w:r w:rsidRPr="005106E0">
        <w:rPr>
          <w:rFonts w:ascii="Simplified Arabic" w:eastAsia="Sakkal Majalla" w:hAnsi="Simplified Arabic" w:cs="Simplified Arabic" w:hint="cs"/>
          <w:b/>
          <w:bCs/>
          <w:sz w:val="32"/>
          <w:szCs w:val="32"/>
          <w:u w:val="single"/>
          <w:rtl/>
        </w:rPr>
        <w:t>ملخص الدراسة</w:t>
      </w:r>
    </w:p>
    <w:p w14:paraId="25D364F8" w14:textId="0F26600D" w:rsidR="00DB197B" w:rsidRDefault="00C73739" w:rsidP="00F26475">
      <w:pPr>
        <w:spacing w:before="120" w:after="120" w:line="360" w:lineRule="auto"/>
        <w:jc w:val="both"/>
        <w:rPr>
          <w:rFonts w:ascii="Simplified Arabic" w:eastAsia="Sakkal Majalla" w:hAnsi="Simplified Arabic" w:cs="Simplified Arabic"/>
          <w:b/>
          <w:sz w:val="32"/>
          <w:szCs w:val="32"/>
          <w:rtl/>
        </w:rPr>
      </w:pPr>
      <w:r>
        <w:rPr>
          <w:rFonts w:ascii="Simplified Arabic" w:eastAsia="Sakkal Majalla" w:hAnsi="Simplified Arabic" w:cs="Simplified Arabic"/>
          <w:b/>
          <w:sz w:val="32"/>
          <w:szCs w:val="32"/>
          <w:rtl/>
        </w:rPr>
        <w:tab/>
      </w:r>
      <w:r>
        <w:rPr>
          <w:rFonts w:ascii="Simplified Arabic" w:eastAsia="Sakkal Majalla" w:hAnsi="Simplified Arabic" w:cs="Simplified Arabic" w:hint="cs"/>
          <w:b/>
          <w:sz w:val="32"/>
          <w:szCs w:val="32"/>
          <w:rtl/>
        </w:rPr>
        <w:t xml:space="preserve">هدفت الدراسة إلى التعرف على مدى تأثير تجربة المستفيد على الخدمات الإسعافية والصحية </w:t>
      </w:r>
      <w:r w:rsidR="009B7FE7">
        <w:rPr>
          <w:rFonts w:ascii="Simplified Arabic" w:eastAsia="Sakkal Majalla" w:hAnsi="Simplified Arabic" w:cs="Simplified Arabic" w:hint="cs"/>
          <w:b/>
          <w:sz w:val="32"/>
          <w:szCs w:val="32"/>
          <w:rtl/>
        </w:rPr>
        <w:t>المقدمة من قبل</w:t>
      </w:r>
      <w:r>
        <w:rPr>
          <w:rFonts w:ascii="Simplified Arabic" w:eastAsia="Sakkal Majalla" w:hAnsi="Simplified Arabic" w:cs="Simplified Arabic" w:hint="cs"/>
          <w:b/>
          <w:sz w:val="32"/>
          <w:szCs w:val="32"/>
          <w:rtl/>
        </w:rPr>
        <w:t xml:space="preserve"> هيئة الهلال الأحمر السعودي، ومدى الاستفادة من </w:t>
      </w:r>
      <w:r w:rsidR="009B7FE7">
        <w:rPr>
          <w:rFonts w:ascii="Simplified Arabic" w:eastAsia="Sakkal Majalla" w:hAnsi="Simplified Arabic" w:cs="Simplified Arabic" w:hint="cs"/>
          <w:b/>
          <w:sz w:val="32"/>
          <w:szCs w:val="32"/>
          <w:rtl/>
        </w:rPr>
        <w:t>تجربة المستفيد من خلال التركيز على جوانب عدة مثل سرعة زمن الاستجابة، التعاطف وجودة التواصل، كفاءة الكادر الإسعافي.</w:t>
      </w:r>
    </w:p>
    <w:p w14:paraId="4E3F9868" w14:textId="7E45F7B8" w:rsidR="009B7FE7" w:rsidRDefault="009B7FE7" w:rsidP="00F26475">
      <w:pPr>
        <w:spacing w:before="120" w:after="120" w:line="360" w:lineRule="auto"/>
        <w:jc w:val="both"/>
        <w:rPr>
          <w:rFonts w:ascii="Simplified Arabic" w:eastAsia="Sakkal Majalla" w:hAnsi="Simplified Arabic" w:cs="Simplified Arabic"/>
          <w:b/>
          <w:sz w:val="32"/>
          <w:szCs w:val="32"/>
          <w:rtl/>
        </w:rPr>
      </w:pPr>
      <w:r>
        <w:rPr>
          <w:rFonts w:ascii="Simplified Arabic" w:eastAsia="Sakkal Majalla" w:hAnsi="Simplified Arabic" w:cs="Simplified Arabic"/>
          <w:b/>
          <w:sz w:val="32"/>
          <w:szCs w:val="32"/>
          <w:rtl/>
        </w:rPr>
        <w:tab/>
      </w:r>
      <w:r>
        <w:rPr>
          <w:rFonts w:ascii="Simplified Arabic" w:eastAsia="Sakkal Majalla" w:hAnsi="Simplified Arabic" w:cs="Simplified Arabic" w:hint="cs"/>
          <w:b/>
          <w:sz w:val="32"/>
          <w:szCs w:val="32"/>
          <w:rtl/>
        </w:rPr>
        <w:t>اعتمدت الدراسة على المنهج الوصفي التحليلي حيث تم جمع البيانات باستخدام استبيانات ومقابلات هاتفية مع عينة عشوائية من المستفيدين من مختلف مناطق المملكة العربية السعودية، مما أتاح الوصول إلى فهم شامل لتجربة المستفيدين ورضاهم عن الخدمة الإسعافية.</w:t>
      </w:r>
    </w:p>
    <w:p w14:paraId="5D3D43DB" w14:textId="10BB38B4" w:rsidR="009B7FE7" w:rsidRDefault="009B7FE7" w:rsidP="00F26475">
      <w:pPr>
        <w:spacing w:before="120" w:after="120" w:line="360" w:lineRule="auto"/>
        <w:jc w:val="both"/>
        <w:rPr>
          <w:rFonts w:ascii="Simplified Arabic" w:eastAsia="Sakkal Majalla" w:hAnsi="Simplified Arabic" w:cs="Simplified Arabic"/>
          <w:b/>
          <w:sz w:val="32"/>
          <w:szCs w:val="32"/>
          <w:rtl/>
        </w:rPr>
      </w:pPr>
      <w:r>
        <w:rPr>
          <w:rFonts w:ascii="Simplified Arabic" w:eastAsia="Sakkal Majalla" w:hAnsi="Simplified Arabic" w:cs="Simplified Arabic"/>
          <w:b/>
          <w:sz w:val="32"/>
          <w:szCs w:val="32"/>
          <w:rtl/>
        </w:rPr>
        <w:tab/>
      </w:r>
      <w:r>
        <w:rPr>
          <w:rFonts w:ascii="Simplified Arabic" w:eastAsia="Sakkal Majalla" w:hAnsi="Simplified Arabic" w:cs="Simplified Arabic" w:hint="cs"/>
          <w:b/>
          <w:sz w:val="32"/>
          <w:szCs w:val="32"/>
          <w:rtl/>
        </w:rPr>
        <w:t xml:space="preserve">أظهرت النتائج أن هناك عوامل متعددة تؤثر على رضا المستفيدين، أبرزها سرعة استجابة البلاغ الإسعافي من قبل العمليات وزمن استجابة ووصول الفرقة الإسعافية لمكان المستفيد ومهنية وكفاءة تنفيذ الخدمة الإسعافية مع فعالية التواصل والاتصال مع مرحلي البلاغ والفرقة الإسعافية. كما كشفت الدراسة عن بعض التحديات التي تواجه الخدمات الإسعافية </w:t>
      </w:r>
      <w:r w:rsidR="00B4583B">
        <w:rPr>
          <w:rFonts w:ascii="Simplified Arabic" w:eastAsia="Sakkal Majalla" w:hAnsi="Simplified Arabic" w:cs="Simplified Arabic" w:hint="cs"/>
          <w:b/>
          <w:sz w:val="32"/>
          <w:szCs w:val="32"/>
          <w:rtl/>
        </w:rPr>
        <w:t xml:space="preserve">مثل التنوع العرقي (اختلاف اللغة)، اتساع النطاق الجغرافي للمملكة العربية السعودية، الكثافة السكانية العالية لبعض المدن، المواسم الدينية والفعاليات مع ازدياد وتوافد </w:t>
      </w:r>
      <w:r w:rsidR="00B4583B">
        <w:rPr>
          <w:rFonts w:ascii="Simplified Arabic" w:eastAsia="Sakkal Majalla" w:hAnsi="Simplified Arabic" w:cs="Simplified Arabic" w:hint="cs"/>
          <w:b/>
          <w:sz w:val="32"/>
          <w:szCs w:val="32"/>
          <w:rtl/>
        </w:rPr>
        <w:lastRenderedPageBreak/>
        <w:t>السياح من الخارج، نقص الكوادر والمراكز وسيارات الإسعاف في بعض المدن، بعض العقبات مع بعض المستشفيات لتسليم الحالة خصوصا وقت الضغط على أقسام الطوارئ.</w:t>
      </w:r>
    </w:p>
    <w:p w14:paraId="797B10A0" w14:textId="5C52924E" w:rsidR="00B4583B" w:rsidRDefault="00B4583B" w:rsidP="00F26475">
      <w:pPr>
        <w:spacing w:before="120" w:after="120" w:line="360" w:lineRule="auto"/>
        <w:jc w:val="both"/>
        <w:rPr>
          <w:rFonts w:ascii="Simplified Arabic" w:eastAsia="Sakkal Majalla" w:hAnsi="Simplified Arabic" w:cs="Simplified Arabic"/>
          <w:b/>
          <w:sz w:val="32"/>
          <w:szCs w:val="32"/>
          <w:rtl/>
        </w:rPr>
      </w:pPr>
      <w:r>
        <w:rPr>
          <w:rFonts w:ascii="Simplified Arabic" w:eastAsia="Sakkal Majalla" w:hAnsi="Simplified Arabic" w:cs="Simplified Arabic"/>
          <w:b/>
          <w:sz w:val="32"/>
          <w:szCs w:val="32"/>
          <w:rtl/>
        </w:rPr>
        <w:tab/>
      </w:r>
      <w:r>
        <w:rPr>
          <w:rFonts w:ascii="Simplified Arabic" w:eastAsia="Sakkal Majalla" w:hAnsi="Simplified Arabic" w:cs="Simplified Arabic" w:hint="cs"/>
          <w:b/>
          <w:sz w:val="32"/>
          <w:szCs w:val="32"/>
          <w:rtl/>
        </w:rPr>
        <w:t xml:space="preserve">بناء على هذه النتائج </w:t>
      </w:r>
      <w:proofErr w:type="gramStart"/>
      <w:r>
        <w:rPr>
          <w:rFonts w:ascii="Simplified Arabic" w:eastAsia="Sakkal Majalla" w:hAnsi="Simplified Arabic" w:cs="Simplified Arabic" w:hint="cs"/>
          <w:b/>
          <w:sz w:val="32"/>
          <w:szCs w:val="32"/>
          <w:rtl/>
        </w:rPr>
        <w:t>قدمة</w:t>
      </w:r>
      <w:proofErr w:type="gramEnd"/>
      <w:r>
        <w:rPr>
          <w:rFonts w:ascii="Simplified Arabic" w:eastAsia="Sakkal Majalla" w:hAnsi="Simplified Arabic" w:cs="Simplified Arabic" w:hint="cs"/>
          <w:b/>
          <w:sz w:val="32"/>
          <w:szCs w:val="32"/>
          <w:rtl/>
        </w:rPr>
        <w:t xml:space="preserve"> الدراسة مجموعة من التوصيات التي من شأنها تحسين جودة الخدمة، مثل تعزيز سرعة الاستجابة، وتطوير مهارات المسعفين </w:t>
      </w:r>
      <w:r w:rsidR="00952CBB">
        <w:rPr>
          <w:rFonts w:ascii="Simplified Arabic" w:eastAsia="Sakkal Majalla" w:hAnsi="Simplified Arabic" w:cs="Simplified Arabic" w:hint="cs"/>
          <w:b/>
          <w:sz w:val="32"/>
          <w:szCs w:val="32"/>
          <w:rtl/>
        </w:rPr>
        <w:t xml:space="preserve">ورفع كفاءتهم </w:t>
      </w:r>
      <w:r>
        <w:rPr>
          <w:rFonts w:ascii="Simplified Arabic" w:eastAsia="Sakkal Majalla" w:hAnsi="Simplified Arabic" w:cs="Simplified Arabic" w:hint="cs"/>
          <w:b/>
          <w:sz w:val="32"/>
          <w:szCs w:val="32"/>
          <w:rtl/>
        </w:rPr>
        <w:t xml:space="preserve">وحوكمة الإجراءات بالاستفادة من التقنية لرفع مستوى </w:t>
      </w:r>
      <w:r w:rsidR="00952CBB">
        <w:rPr>
          <w:rFonts w:ascii="Simplified Arabic" w:eastAsia="Sakkal Majalla" w:hAnsi="Simplified Arabic" w:cs="Simplified Arabic" w:hint="cs"/>
          <w:b/>
          <w:sz w:val="32"/>
          <w:szCs w:val="32"/>
          <w:rtl/>
        </w:rPr>
        <w:t xml:space="preserve">الاستفادة من </w:t>
      </w:r>
      <w:r>
        <w:rPr>
          <w:rFonts w:ascii="Simplified Arabic" w:eastAsia="Sakkal Majalla" w:hAnsi="Simplified Arabic" w:cs="Simplified Arabic" w:hint="cs"/>
          <w:b/>
          <w:sz w:val="32"/>
          <w:szCs w:val="32"/>
          <w:rtl/>
        </w:rPr>
        <w:t>الخدمة الإسعافية</w:t>
      </w:r>
      <w:r w:rsidR="00952CBB">
        <w:rPr>
          <w:rFonts w:ascii="Simplified Arabic" w:eastAsia="Sakkal Majalla" w:hAnsi="Simplified Arabic" w:cs="Simplified Arabic" w:hint="cs"/>
          <w:b/>
          <w:sz w:val="32"/>
          <w:szCs w:val="32"/>
          <w:rtl/>
        </w:rPr>
        <w:t>، تطوير خدمات التموين الطبي والاستمرار في معرفة تجربة المستفيد ومدى رضاه عن الخدمة وزيادة الرضا العام.</w:t>
      </w:r>
    </w:p>
    <w:p w14:paraId="2854AB66" w14:textId="54E51EDB" w:rsidR="00F26475" w:rsidRDefault="00F26475">
      <w:pPr>
        <w:bidi w:val="0"/>
        <w:rPr>
          <w:rFonts w:ascii="Simplified Arabic" w:eastAsia="Sakkal Majalla" w:hAnsi="Simplified Arabic" w:cs="Simplified Arabic"/>
          <w:b/>
          <w:sz w:val="32"/>
          <w:szCs w:val="32"/>
          <w:rtl/>
        </w:rPr>
      </w:pPr>
      <w:r>
        <w:rPr>
          <w:rFonts w:ascii="Simplified Arabic" w:eastAsia="Sakkal Majalla" w:hAnsi="Simplified Arabic" w:cs="Simplified Arabic"/>
          <w:b/>
          <w:sz w:val="32"/>
          <w:szCs w:val="32"/>
          <w:rtl/>
        </w:rPr>
        <w:br w:type="page"/>
      </w:r>
    </w:p>
    <w:p w14:paraId="74DD9EE2" w14:textId="77777777" w:rsidR="009B7FE7" w:rsidRDefault="009B7FE7" w:rsidP="009B7FE7">
      <w:pPr>
        <w:spacing w:before="120" w:after="120" w:line="240" w:lineRule="auto"/>
        <w:jc w:val="both"/>
        <w:rPr>
          <w:rFonts w:ascii="Simplified Arabic" w:eastAsia="Sakkal Majalla" w:hAnsi="Simplified Arabic" w:cs="Simplified Arabic"/>
          <w:b/>
          <w:sz w:val="32"/>
          <w:szCs w:val="32"/>
          <w:rtl/>
        </w:rPr>
      </w:pPr>
    </w:p>
    <w:p w14:paraId="276FF7D4" w14:textId="588EFAB9" w:rsidR="009B7FE7" w:rsidRDefault="005106E0" w:rsidP="007942FE">
      <w:pPr>
        <w:bidi w:val="0"/>
        <w:rPr>
          <w:rFonts w:ascii="Simplified Arabic" w:eastAsia="Sakkal Majalla" w:hAnsi="Simplified Arabic" w:cs="Simplified Arabic"/>
          <w:b/>
          <w:sz w:val="32"/>
          <w:szCs w:val="32"/>
          <w:u w:val="single"/>
        </w:rPr>
      </w:pPr>
      <w:r w:rsidRPr="009B7FE7">
        <w:rPr>
          <w:rFonts w:ascii="Simplified Arabic" w:eastAsia="Sakkal Majalla" w:hAnsi="Simplified Arabic" w:cs="Simplified Arabic"/>
          <w:b/>
          <w:sz w:val="32"/>
          <w:szCs w:val="32"/>
          <w:u w:val="single"/>
        </w:rPr>
        <w:t>English abstract</w:t>
      </w:r>
    </w:p>
    <w:p w14:paraId="055483C5" w14:textId="77777777" w:rsidR="007942FE" w:rsidRPr="007942FE" w:rsidRDefault="007942FE" w:rsidP="00F26475">
      <w:pPr>
        <w:bidi w:val="0"/>
        <w:spacing w:line="276" w:lineRule="auto"/>
        <w:jc w:val="both"/>
        <w:rPr>
          <w:rFonts w:ascii="Simplified Arabic" w:eastAsia="Sakkal Majalla" w:hAnsi="Simplified Arabic" w:cs="Simplified Arabic"/>
          <w:bCs/>
          <w:sz w:val="32"/>
          <w:szCs w:val="32"/>
        </w:rPr>
      </w:pPr>
      <w:r w:rsidRPr="007942FE">
        <w:rPr>
          <w:rFonts w:ascii="Simplified Arabic" w:eastAsia="Sakkal Majalla" w:hAnsi="Simplified Arabic" w:cs="Simplified Arabic"/>
          <w:bCs/>
          <w:sz w:val="32"/>
          <w:szCs w:val="32"/>
        </w:rPr>
        <w:t>The study aimed to identify the extent of the impact of the beneficiary's experience on the emergency and health services provided by the Saudi Red Crescent Authority, and the extent of benefiting from the beneficiary's experience by focusing on several aspects such as response time, empathy, communication quality, and the efficiency of the emergency staff</w:t>
      </w:r>
      <w:r w:rsidRPr="007942FE">
        <w:rPr>
          <w:rFonts w:ascii="Simplified Arabic" w:eastAsia="Sakkal Majalla" w:hAnsi="Simplified Arabic" w:cs="Simplified Arabic"/>
          <w:bCs/>
          <w:sz w:val="32"/>
          <w:szCs w:val="32"/>
          <w:rtl/>
        </w:rPr>
        <w:t>.</w:t>
      </w:r>
    </w:p>
    <w:p w14:paraId="164FE0AE" w14:textId="77777777" w:rsidR="007942FE" w:rsidRPr="007942FE" w:rsidRDefault="007942FE" w:rsidP="00F26475">
      <w:pPr>
        <w:bidi w:val="0"/>
        <w:spacing w:line="276" w:lineRule="auto"/>
        <w:jc w:val="both"/>
        <w:rPr>
          <w:rFonts w:ascii="Simplified Arabic" w:eastAsia="Sakkal Majalla" w:hAnsi="Simplified Arabic" w:cs="Simplified Arabic"/>
          <w:bCs/>
          <w:sz w:val="32"/>
          <w:szCs w:val="32"/>
        </w:rPr>
      </w:pPr>
      <w:r w:rsidRPr="007942FE">
        <w:rPr>
          <w:rFonts w:ascii="Simplified Arabic" w:eastAsia="Sakkal Majalla" w:hAnsi="Simplified Arabic" w:cs="Simplified Arabic"/>
          <w:bCs/>
          <w:sz w:val="32"/>
          <w:szCs w:val="32"/>
        </w:rPr>
        <w:t>The study relied on the descriptive-analytical method, where data was collected using questionnaires and telephone interviews with a random sample of beneficiaries from various regions of the Kingdom of Saudi Arabia, allowing for a comprehensive understanding of the beneficiaries' experience and satisfaction with the ambulance service</w:t>
      </w:r>
      <w:r w:rsidRPr="007942FE">
        <w:rPr>
          <w:rFonts w:ascii="Simplified Arabic" w:eastAsia="Sakkal Majalla" w:hAnsi="Simplified Arabic" w:cs="Simplified Arabic"/>
          <w:bCs/>
          <w:sz w:val="32"/>
          <w:szCs w:val="32"/>
          <w:rtl/>
        </w:rPr>
        <w:t>.</w:t>
      </w:r>
    </w:p>
    <w:p w14:paraId="116B2AF6" w14:textId="77777777" w:rsidR="007942FE" w:rsidRPr="007942FE" w:rsidRDefault="007942FE" w:rsidP="00F26475">
      <w:pPr>
        <w:bidi w:val="0"/>
        <w:spacing w:line="276" w:lineRule="auto"/>
        <w:jc w:val="both"/>
        <w:rPr>
          <w:rFonts w:ascii="Simplified Arabic" w:eastAsia="Sakkal Majalla" w:hAnsi="Simplified Arabic" w:cs="Simplified Arabic"/>
          <w:bCs/>
          <w:sz w:val="32"/>
          <w:szCs w:val="32"/>
        </w:rPr>
      </w:pPr>
      <w:r w:rsidRPr="007942FE">
        <w:rPr>
          <w:rFonts w:ascii="Simplified Arabic" w:eastAsia="Sakkal Majalla" w:hAnsi="Simplified Arabic" w:cs="Simplified Arabic"/>
          <w:bCs/>
          <w:sz w:val="32"/>
          <w:szCs w:val="32"/>
        </w:rPr>
        <w:t xml:space="preserve">The results showed that there are multiple factors affecting beneficiary satisfaction, the most prominent of which are the speed of emergency report response by operations, the response time and arrival of the ambulance team at the beneficiary's location, the professionalism and efficiency of emergency service execution, and the effectiveness of communication and contact with the report stage and the ambulance team. The study also revealed some challenges facing emergency services, such as ethnic diversity (language </w:t>
      </w:r>
      <w:r w:rsidRPr="007942FE">
        <w:rPr>
          <w:rFonts w:ascii="Simplified Arabic" w:eastAsia="Sakkal Majalla" w:hAnsi="Simplified Arabic" w:cs="Simplified Arabic"/>
          <w:bCs/>
          <w:sz w:val="32"/>
          <w:szCs w:val="32"/>
        </w:rPr>
        <w:lastRenderedPageBreak/>
        <w:t>differences), the vast geographical scope of the Kingdom of Saudi Arabia, the high population density in some cities, religious seasons and events with the influx of tourists from abroad, the shortage of personnel, centers, and ambulances in some cities, and some obstacles with certain hospitals in transferring cases, especially during peak times in emergency departments</w:t>
      </w:r>
      <w:r w:rsidRPr="007942FE">
        <w:rPr>
          <w:rFonts w:ascii="Simplified Arabic" w:eastAsia="Sakkal Majalla" w:hAnsi="Simplified Arabic" w:cs="Simplified Arabic"/>
          <w:bCs/>
          <w:sz w:val="32"/>
          <w:szCs w:val="32"/>
          <w:rtl/>
        </w:rPr>
        <w:t>.</w:t>
      </w:r>
    </w:p>
    <w:p w14:paraId="45D3103D" w14:textId="575BD83D" w:rsidR="009B7FE7" w:rsidRPr="009B7FE7" w:rsidRDefault="007942FE" w:rsidP="00F26475">
      <w:pPr>
        <w:bidi w:val="0"/>
        <w:spacing w:line="276" w:lineRule="auto"/>
        <w:jc w:val="both"/>
        <w:rPr>
          <w:rFonts w:ascii="Simplified Arabic" w:eastAsia="Sakkal Majalla" w:hAnsi="Simplified Arabic" w:cs="Simplified Arabic"/>
          <w:bCs/>
          <w:sz w:val="32"/>
          <w:szCs w:val="32"/>
        </w:rPr>
      </w:pPr>
      <w:r w:rsidRPr="007942FE">
        <w:rPr>
          <w:rFonts w:ascii="Simplified Arabic" w:eastAsia="Sakkal Majalla" w:hAnsi="Simplified Arabic" w:cs="Simplified Arabic"/>
          <w:bCs/>
          <w:sz w:val="32"/>
          <w:szCs w:val="32"/>
        </w:rPr>
        <w:t>Based on these results, the study provided a set of recommendations aimed at improving service quality, such as enhancing response speed, developing and increasing the efficiency of paramedics, and governing procedures by leveraging technology to improve the utilization of emergency services. Additionally, it recommended developing medical supply services and continuously assessing the beneficiary's experience and satisfaction with the service to increase overall satisfaction.</w:t>
      </w:r>
    </w:p>
    <w:p w14:paraId="29BA3A29" w14:textId="77777777" w:rsidR="009B7FE7" w:rsidRDefault="009B7FE7">
      <w:pPr>
        <w:bidi w:val="0"/>
        <w:rPr>
          <w:rFonts w:ascii="Simplified Arabic" w:eastAsia="Sakkal Majalla" w:hAnsi="Simplified Arabic" w:cs="Simplified Arabic"/>
          <w:b/>
          <w:sz w:val="32"/>
          <w:szCs w:val="32"/>
          <w:u w:val="single"/>
        </w:rPr>
      </w:pPr>
      <w:r>
        <w:rPr>
          <w:rFonts w:ascii="Simplified Arabic" w:eastAsia="Sakkal Majalla" w:hAnsi="Simplified Arabic" w:cs="Simplified Arabic"/>
          <w:b/>
          <w:sz w:val="32"/>
          <w:szCs w:val="32"/>
          <w:u w:val="single"/>
        </w:rPr>
        <w:br w:type="page"/>
      </w:r>
    </w:p>
    <w:p w14:paraId="7A9D88D4" w14:textId="77777777" w:rsidR="00DB197B" w:rsidRPr="009B7FE7" w:rsidRDefault="00DB197B" w:rsidP="009B7FE7">
      <w:pPr>
        <w:bidi w:val="0"/>
        <w:rPr>
          <w:rFonts w:ascii="Simplified Arabic" w:eastAsia="Sakkal Majalla" w:hAnsi="Simplified Arabic" w:cs="Simplified Arabic"/>
          <w:b/>
          <w:sz w:val="32"/>
          <w:szCs w:val="32"/>
          <w:u w:val="single"/>
        </w:rPr>
      </w:pPr>
    </w:p>
    <w:p w14:paraId="501813F2" w14:textId="622E5B43" w:rsidR="00487ED9" w:rsidRPr="007757ED" w:rsidRDefault="00487ED9" w:rsidP="00487ED9">
      <w:pPr>
        <w:spacing w:before="120" w:after="120" w:line="240" w:lineRule="auto"/>
        <w:rPr>
          <w:rFonts w:ascii="Simplified Arabic" w:eastAsia="Sakkal Majalla" w:hAnsi="Simplified Arabic" w:cs="Simplified Arabic"/>
          <w:b/>
          <w:sz w:val="32"/>
          <w:szCs w:val="32"/>
          <w:rtl/>
        </w:rPr>
      </w:pPr>
      <w:r>
        <w:rPr>
          <w:rFonts w:ascii="Simplified Arabic" w:eastAsia="Sakkal Majalla" w:hAnsi="Simplified Arabic" w:cs="Simplified Arabic"/>
          <w:b/>
          <w:sz w:val="32"/>
          <w:szCs w:val="32"/>
        </w:rPr>
        <w:t xml:space="preserve">University </w:t>
      </w:r>
      <w:r w:rsidR="00D75AC9">
        <w:rPr>
          <w:rFonts w:ascii="Simplified Arabic" w:eastAsia="Sakkal Majalla" w:hAnsi="Simplified Arabic" w:cs="Simplified Arabic"/>
          <w:b/>
          <w:sz w:val="32"/>
          <w:szCs w:val="32"/>
        </w:rPr>
        <w:t xml:space="preserve">Midocean </w:t>
      </w:r>
    </w:p>
    <w:p w14:paraId="46C200B5" w14:textId="185BBE87" w:rsidR="00487ED9" w:rsidRPr="007757ED" w:rsidRDefault="00487ED9" w:rsidP="00487ED9">
      <w:pPr>
        <w:spacing w:before="120" w:after="120" w:line="240" w:lineRule="auto"/>
        <w:rPr>
          <w:rFonts w:ascii="Simplified Arabic" w:eastAsia="Sakkal Majalla" w:hAnsi="Simplified Arabic" w:cs="Simplified Arabic"/>
          <w:b/>
          <w:sz w:val="32"/>
          <w:szCs w:val="32"/>
        </w:rPr>
      </w:pPr>
      <w:r w:rsidRPr="007757ED">
        <w:rPr>
          <w:rFonts w:ascii="Simplified Arabic" w:eastAsia="Sakkal Majalla" w:hAnsi="Simplified Arabic" w:cs="Simplified Arabic"/>
          <w:b/>
          <w:noProof/>
          <w:sz w:val="32"/>
          <w:szCs w:val="32"/>
        </w:rPr>
        <w:drawing>
          <wp:anchor distT="0" distB="0" distL="114300" distR="114300" simplePos="0" relativeHeight="251678720" behindDoc="0" locked="0" layoutInCell="1" hidden="0" allowOverlap="1" wp14:anchorId="189BBA14" wp14:editId="293E6244">
            <wp:simplePos x="0" y="0"/>
            <wp:positionH relativeFrom="margin">
              <wp:posOffset>-695324</wp:posOffset>
            </wp:positionH>
            <wp:positionV relativeFrom="margin">
              <wp:posOffset>-276224</wp:posOffset>
            </wp:positionV>
            <wp:extent cx="2227152" cy="2066925"/>
            <wp:effectExtent l="0" t="0" r="0" b="0"/>
            <wp:wrapSquare wrapText="bothSides" distT="0" distB="0" distL="114300" distR="114300"/>
            <wp:docPr id="29"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Pr>
          <w:rFonts w:ascii="Simplified Arabic" w:eastAsia="Sakkal Majalla" w:hAnsi="Simplified Arabic" w:cs="Simplified Arabic"/>
          <w:b/>
          <w:sz w:val="32"/>
          <w:szCs w:val="32"/>
        </w:rPr>
        <w:t xml:space="preserve">College </w:t>
      </w:r>
      <w:r w:rsidR="00D75AC9">
        <w:rPr>
          <w:rFonts w:ascii="Simplified Arabic" w:eastAsia="Sakkal Majalla" w:hAnsi="Simplified Arabic" w:cs="Simplified Arabic"/>
          <w:b/>
          <w:sz w:val="32"/>
          <w:szCs w:val="32"/>
        </w:rPr>
        <w:t>of</w:t>
      </w:r>
      <w:r>
        <w:rPr>
          <w:rFonts w:ascii="Simplified Arabic" w:eastAsia="Sakkal Majalla" w:hAnsi="Simplified Arabic" w:cs="Simplified Arabic"/>
          <w:b/>
          <w:sz w:val="32"/>
          <w:szCs w:val="32"/>
        </w:rPr>
        <w:t xml:space="preserve"> Management</w:t>
      </w:r>
      <w:r w:rsidRPr="007757ED">
        <w:rPr>
          <w:rFonts w:ascii="Simplified Arabic" w:eastAsia="Sakkal Majalla" w:hAnsi="Simplified Arabic" w:cs="Simplified Arabic"/>
          <w:b/>
          <w:sz w:val="32"/>
          <w:szCs w:val="32"/>
          <w:rtl/>
        </w:rPr>
        <w:t xml:space="preserve"> </w:t>
      </w:r>
    </w:p>
    <w:p w14:paraId="1BA1F8C5" w14:textId="77777777" w:rsidR="00487ED9" w:rsidRPr="007757ED" w:rsidRDefault="00487ED9" w:rsidP="00487ED9">
      <w:pPr>
        <w:spacing w:before="120" w:after="120" w:line="240" w:lineRule="auto"/>
        <w:rPr>
          <w:rFonts w:ascii="Simplified Arabic" w:eastAsia="Sakkal Majalla" w:hAnsi="Simplified Arabic" w:cs="Simplified Arabic"/>
          <w:sz w:val="32"/>
          <w:szCs w:val="32"/>
          <w:rtl/>
        </w:rPr>
      </w:pPr>
      <w:r>
        <w:rPr>
          <w:rFonts w:ascii="Simplified Arabic" w:eastAsia="Sakkal Majalla" w:hAnsi="Simplified Arabic" w:cs="Simplified Arabic"/>
          <w:b/>
          <w:sz w:val="32"/>
          <w:szCs w:val="32"/>
        </w:rPr>
        <w:t>Business Administration</w:t>
      </w:r>
    </w:p>
    <w:p w14:paraId="2FD16F51" w14:textId="77777777" w:rsidR="00487ED9" w:rsidRPr="007757ED" w:rsidRDefault="00487ED9" w:rsidP="00487ED9">
      <w:pPr>
        <w:spacing w:before="120" w:after="120" w:line="240" w:lineRule="auto"/>
        <w:rPr>
          <w:rFonts w:ascii="Simplified Arabic" w:eastAsia="Sakkal Majalla" w:hAnsi="Simplified Arabic" w:cs="Simplified Arabic"/>
          <w:sz w:val="32"/>
          <w:szCs w:val="32"/>
        </w:rPr>
      </w:pPr>
    </w:p>
    <w:p w14:paraId="10A8306C" w14:textId="77777777" w:rsidR="00487ED9" w:rsidRPr="007757ED" w:rsidRDefault="00487ED9" w:rsidP="00487ED9">
      <w:pPr>
        <w:spacing w:before="120" w:after="120" w:line="240" w:lineRule="auto"/>
        <w:rPr>
          <w:rFonts w:ascii="Simplified Arabic" w:eastAsia="Sakkal Majalla" w:hAnsi="Simplified Arabic" w:cs="Simplified Arabic"/>
          <w:sz w:val="32"/>
          <w:szCs w:val="32"/>
        </w:rPr>
      </w:pPr>
    </w:p>
    <w:p w14:paraId="1F566957" w14:textId="77777777" w:rsidR="00487ED9" w:rsidRPr="007757ED" w:rsidRDefault="00487ED9" w:rsidP="00487ED9">
      <w:pPr>
        <w:spacing w:before="120" w:after="120" w:line="240" w:lineRule="auto"/>
        <w:jc w:val="center"/>
        <w:rPr>
          <w:rFonts w:ascii="Simplified Arabic" w:eastAsia="Sakkal Majalla" w:hAnsi="Simplified Arabic" w:cs="Simplified Arabic"/>
          <w:b/>
          <w:sz w:val="32"/>
          <w:szCs w:val="32"/>
          <w:rtl/>
        </w:rPr>
      </w:pPr>
    </w:p>
    <w:p w14:paraId="5113FABB" w14:textId="77777777" w:rsidR="00487ED9" w:rsidRPr="00431301" w:rsidRDefault="00487ED9" w:rsidP="00487ED9">
      <w:pPr>
        <w:spacing w:before="120" w:after="120" w:line="240" w:lineRule="auto"/>
        <w:jc w:val="center"/>
        <w:rPr>
          <w:rFonts w:ascii="Simplified Arabic" w:eastAsia="Sakkal Majalla" w:hAnsi="Simplified Arabic" w:cs="Simplified Arabic"/>
          <w:b/>
          <w:sz w:val="32"/>
          <w:szCs w:val="32"/>
          <w:rtl/>
        </w:rPr>
      </w:pPr>
      <w:r w:rsidRPr="00431301">
        <w:rPr>
          <w:rFonts w:ascii="Simplified Arabic" w:eastAsia="Sakkal Majalla" w:hAnsi="Simplified Arabic" w:cs="Simplified Arabic"/>
          <w:b/>
          <w:sz w:val="32"/>
          <w:szCs w:val="32"/>
        </w:rPr>
        <w:t>The impact of monitoring the beneficiary experience on ambulatory and health services</w:t>
      </w:r>
    </w:p>
    <w:p w14:paraId="0686C6C2" w14:textId="77777777" w:rsidR="00487ED9" w:rsidRDefault="00487ED9" w:rsidP="00487ED9">
      <w:pPr>
        <w:spacing w:before="120" w:after="120" w:line="240" w:lineRule="auto"/>
        <w:jc w:val="center"/>
        <w:rPr>
          <w:rFonts w:ascii="Simplified Arabic" w:eastAsia="Sakkal Majalla" w:hAnsi="Simplified Arabic" w:cs="Simplified Arabic"/>
          <w:b/>
          <w:sz w:val="32"/>
          <w:szCs w:val="32"/>
          <w:rtl/>
        </w:rPr>
      </w:pPr>
      <w:r w:rsidRPr="00431301">
        <w:rPr>
          <w:rFonts w:ascii="Simplified Arabic" w:eastAsia="Sakkal Majalla" w:hAnsi="Simplified Arabic" w:cs="Simplified Arabic"/>
          <w:b/>
          <w:sz w:val="32"/>
          <w:szCs w:val="32"/>
        </w:rPr>
        <w:t>An applied study on the Saudi Red Crescent Authority</w:t>
      </w:r>
    </w:p>
    <w:p w14:paraId="7B83A663" w14:textId="77777777" w:rsidR="00487ED9" w:rsidRPr="007757ED" w:rsidRDefault="00487ED9" w:rsidP="00487ED9">
      <w:pPr>
        <w:spacing w:before="120" w:after="120" w:line="240" w:lineRule="auto"/>
        <w:jc w:val="center"/>
        <w:rPr>
          <w:rFonts w:ascii="Simplified Arabic" w:eastAsia="Sakkal Majalla" w:hAnsi="Simplified Arabic" w:cs="Simplified Arabic"/>
          <w:b/>
          <w:sz w:val="32"/>
          <w:szCs w:val="32"/>
        </w:rPr>
      </w:pPr>
    </w:p>
    <w:p w14:paraId="049320B9" w14:textId="77777777" w:rsidR="00487ED9" w:rsidRDefault="00487ED9" w:rsidP="00487ED9">
      <w:pPr>
        <w:spacing w:before="120" w:after="120" w:line="240" w:lineRule="auto"/>
        <w:jc w:val="center"/>
        <w:rPr>
          <w:rFonts w:ascii="Simplified Arabic" w:eastAsia="Sakkal Majalla" w:hAnsi="Simplified Arabic" w:cs="Simplified Arabic"/>
          <w:b/>
          <w:sz w:val="32"/>
          <w:szCs w:val="32"/>
        </w:rPr>
      </w:pPr>
      <w:r w:rsidRPr="00DC2F36">
        <w:rPr>
          <w:rFonts w:ascii="Simplified Arabic" w:eastAsia="Sakkal Majalla" w:hAnsi="Simplified Arabic" w:cs="Simplified Arabic"/>
          <w:b/>
          <w:sz w:val="32"/>
          <w:szCs w:val="32"/>
        </w:rPr>
        <w:t>Preparation</w:t>
      </w:r>
      <w:r>
        <w:rPr>
          <w:rFonts w:ascii="Simplified Arabic" w:eastAsia="Sakkal Majalla" w:hAnsi="Simplified Arabic" w:cs="Simplified Arabic"/>
          <w:b/>
          <w:sz w:val="32"/>
          <w:szCs w:val="32"/>
        </w:rPr>
        <w:t xml:space="preserve"> by Student</w:t>
      </w:r>
      <w:r w:rsidRPr="00DC2F36">
        <w:rPr>
          <w:rFonts w:ascii="Simplified Arabic" w:eastAsia="Sakkal Majalla" w:hAnsi="Simplified Arabic" w:cs="Simplified Arabic"/>
          <w:b/>
          <w:sz w:val="32"/>
          <w:szCs w:val="32"/>
        </w:rPr>
        <w:t>/</w:t>
      </w:r>
    </w:p>
    <w:p w14:paraId="1B5B1D52" w14:textId="77777777" w:rsidR="00487ED9" w:rsidRPr="007757ED" w:rsidRDefault="00487ED9" w:rsidP="00487ED9">
      <w:pPr>
        <w:spacing w:before="120" w:after="120" w:line="240" w:lineRule="auto"/>
        <w:jc w:val="center"/>
        <w:rPr>
          <w:rFonts w:ascii="Simplified Arabic" w:eastAsia="Sakkal Majalla" w:hAnsi="Simplified Arabic" w:cs="Simplified Arabic"/>
          <w:b/>
          <w:sz w:val="32"/>
          <w:szCs w:val="32"/>
        </w:rPr>
      </w:pPr>
      <w:r>
        <w:rPr>
          <w:rFonts w:ascii="Simplified Arabic" w:eastAsia="Sakkal Majalla" w:hAnsi="Simplified Arabic" w:cs="Simplified Arabic"/>
          <w:b/>
          <w:sz w:val="32"/>
          <w:szCs w:val="32"/>
        </w:rPr>
        <w:t xml:space="preserve">Faisal Abdullah M </w:t>
      </w:r>
      <w:proofErr w:type="spellStart"/>
      <w:r>
        <w:rPr>
          <w:rFonts w:ascii="Simplified Arabic" w:eastAsia="Sakkal Majalla" w:hAnsi="Simplified Arabic" w:cs="Simplified Arabic"/>
          <w:b/>
          <w:sz w:val="32"/>
          <w:szCs w:val="32"/>
        </w:rPr>
        <w:t>Alwarhi</w:t>
      </w:r>
      <w:proofErr w:type="spellEnd"/>
    </w:p>
    <w:p w14:paraId="11808A8A" w14:textId="77777777" w:rsidR="00487ED9" w:rsidRPr="007757ED" w:rsidRDefault="00487ED9" w:rsidP="00487ED9">
      <w:pPr>
        <w:spacing w:before="120" w:after="120" w:line="240" w:lineRule="auto"/>
        <w:jc w:val="center"/>
        <w:rPr>
          <w:rFonts w:ascii="Simplified Arabic" w:eastAsia="Sakkal Majalla" w:hAnsi="Simplified Arabic" w:cs="Simplified Arabic"/>
          <w:b/>
          <w:sz w:val="32"/>
          <w:szCs w:val="32"/>
        </w:rPr>
      </w:pPr>
    </w:p>
    <w:p w14:paraId="0B4F8902" w14:textId="77777777" w:rsidR="00487ED9" w:rsidRPr="007757ED" w:rsidRDefault="00487ED9" w:rsidP="00487ED9">
      <w:pPr>
        <w:spacing w:before="120" w:after="120" w:line="240" w:lineRule="auto"/>
        <w:jc w:val="center"/>
        <w:rPr>
          <w:rFonts w:ascii="Simplified Arabic" w:eastAsia="Sakkal Majalla" w:hAnsi="Simplified Arabic" w:cs="Simplified Arabic"/>
          <w:b/>
          <w:sz w:val="32"/>
          <w:szCs w:val="32"/>
        </w:rPr>
      </w:pPr>
    </w:p>
    <w:p w14:paraId="0547C009" w14:textId="77777777" w:rsidR="00487ED9" w:rsidRPr="0094772D" w:rsidRDefault="00487ED9" w:rsidP="00487ED9">
      <w:pPr>
        <w:spacing w:before="120" w:after="120" w:line="240" w:lineRule="auto"/>
        <w:jc w:val="center"/>
        <w:rPr>
          <w:rFonts w:ascii="Simplified Arabic" w:eastAsia="Sakkal Majalla" w:hAnsi="Simplified Arabic" w:cs="Simplified Arabic"/>
          <w:b/>
          <w:sz w:val="32"/>
          <w:szCs w:val="32"/>
          <w:rtl/>
        </w:rPr>
      </w:pPr>
      <w:r w:rsidRPr="0094772D">
        <w:rPr>
          <w:rFonts w:ascii="Simplified Arabic" w:eastAsia="Sakkal Majalla" w:hAnsi="Simplified Arabic" w:cs="Simplified Arabic"/>
          <w:b/>
          <w:sz w:val="32"/>
          <w:szCs w:val="32"/>
        </w:rPr>
        <w:t>Supervised by:</w:t>
      </w:r>
    </w:p>
    <w:p w14:paraId="2C9ED67D" w14:textId="77777777" w:rsidR="00487ED9" w:rsidRDefault="00487ED9" w:rsidP="00487ED9">
      <w:pPr>
        <w:spacing w:before="120" w:after="120" w:line="240" w:lineRule="auto"/>
        <w:jc w:val="center"/>
        <w:rPr>
          <w:rFonts w:ascii="Simplified Arabic" w:eastAsia="Sakkal Majalla" w:hAnsi="Simplified Arabic" w:cs="Simplified Arabic"/>
          <w:b/>
          <w:sz w:val="32"/>
          <w:szCs w:val="32"/>
          <w:rtl/>
        </w:rPr>
      </w:pPr>
      <w:r w:rsidRPr="00DC2F36">
        <w:rPr>
          <w:rFonts w:ascii="Simplified Arabic" w:eastAsia="Sakkal Majalla" w:hAnsi="Simplified Arabic" w:cs="Simplified Arabic"/>
          <w:b/>
          <w:sz w:val="32"/>
          <w:szCs w:val="32"/>
        </w:rPr>
        <w:t xml:space="preserve">Her Excellency Dr. Asma </w:t>
      </w:r>
      <w:proofErr w:type="spellStart"/>
      <w:r w:rsidRPr="00DC2F36">
        <w:rPr>
          <w:rFonts w:ascii="Simplified Arabic" w:eastAsia="Sakkal Majalla" w:hAnsi="Simplified Arabic" w:cs="Simplified Arabic"/>
          <w:b/>
          <w:sz w:val="32"/>
          <w:szCs w:val="32"/>
        </w:rPr>
        <w:t>Abu</w:t>
      </w:r>
      <w:r>
        <w:rPr>
          <w:rFonts w:ascii="Simplified Arabic" w:eastAsia="Sakkal Majalla" w:hAnsi="Simplified Arabic" w:cs="Simplified Arabic"/>
          <w:b/>
          <w:sz w:val="32"/>
          <w:szCs w:val="32"/>
        </w:rPr>
        <w:t>a</w:t>
      </w:r>
      <w:r w:rsidRPr="00DC2F36">
        <w:rPr>
          <w:rFonts w:ascii="Simplified Arabic" w:eastAsia="Sakkal Majalla" w:hAnsi="Simplified Arabic" w:cs="Simplified Arabic"/>
          <w:b/>
          <w:sz w:val="32"/>
          <w:szCs w:val="32"/>
        </w:rPr>
        <w:t>nz</w:t>
      </w:r>
      <w:r>
        <w:rPr>
          <w:rFonts w:ascii="Simplified Arabic" w:eastAsia="Sakkal Majalla" w:hAnsi="Simplified Arabic" w:cs="Simplified Arabic"/>
          <w:b/>
          <w:sz w:val="32"/>
          <w:szCs w:val="32"/>
        </w:rPr>
        <w:t>eh</w:t>
      </w:r>
      <w:proofErr w:type="spellEnd"/>
    </w:p>
    <w:p w14:paraId="64973C3F" w14:textId="55ACD121" w:rsidR="00487ED9" w:rsidRPr="00F33DD6" w:rsidRDefault="00487ED9" w:rsidP="00487ED9">
      <w:pPr>
        <w:spacing w:before="120" w:after="120" w:line="240" w:lineRule="auto"/>
        <w:jc w:val="center"/>
        <w:rPr>
          <w:rFonts w:ascii="Simplified Arabic" w:eastAsia="Sakkal Majalla" w:hAnsi="Simplified Arabic" w:cs="Simplified Arabic"/>
          <w:b/>
          <w:sz w:val="32"/>
          <w:szCs w:val="32"/>
          <w:rtl/>
        </w:rPr>
      </w:pPr>
      <w:r w:rsidRPr="00487ED9">
        <w:rPr>
          <w:rFonts w:ascii="Simplified Arabic" w:eastAsia="Sakkal Majalla" w:hAnsi="Simplified Arabic" w:cs="Simplified Arabic"/>
          <w:b/>
          <w:sz w:val="32"/>
          <w:szCs w:val="32"/>
        </w:rPr>
        <w:t xml:space="preserve">His Excellency Dr. </w:t>
      </w:r>
      <w:proofErr w:type="spellStart"/>
      <w:r>
        <w:rPr>
          <w:rFonts w:ascii="Simplified Arabic" w:eastAsia="Sakkal Majalla" w:hAnsi="Simplified Arabic" w:cs="Simplified Arabic"/>
          <w:b/>
          <w:sz w:val="32"/>
          <w:szCs w:val="32"/>
        </w:rPr>
        <w:t>Alf</w:t>
      </w:r>
      <w:r w:rsidRPr="00487ED9">
        <w:rPr>
          <w:rFonts w:ascii="Simplified Arabic" w:eastAsia="Sakkal Majalla" w:hAnsi="Simplified Arabic" w:cs="Simplified Arabic"/>
          <w:b/>
          <w:sz w:val="32"/>
          <w:szCs w:val="32"/>
        </w:rPr>
        <w:t>aisal</w:t>
      </w:r>
      <w:proofErr w:type="spellEnd"/>
      <w:r w:rsidRPr="00487ED9">
        <w:rPr>
          <w:rFonts w:ascii="Simplified Arabic" w:eastAsia="Sakkal Majalla" w:hAnsi="Simplified Arabic" w:cs="Simplified Arabic"/>
          <w:b/>
          <w:sz w:val="32"/>
          <w:szCs w:val="32"/>
        </w:rPr>
        <w:t xml:space="preserve"> </w:t>
      </w:r>
      <w:r w:rsidR="00F33DD6" w:rsidRPr="00F33DD6">
        <w:rPr>
          <w:rFonts w:ascii="Simplified Arabic" w:eastAsia="Sakkal Majalla" w:hAnsi="Simplified Arabic" w:cs="Simplified Arabic"/>
          <w:b/>
          <w:sz w:val="32"/>
          <w:szCs w:val="32"/>
        </w:rPr>
        <w:t>Abdul Hamid</w:t>
      </w:r>
    </w:p>
    <w:p w14:paraId="276A2DB1" w14:textId="77777777" w:rsidR="00487ED9" w:rsidRDefault="00487ED9" w:rsidP="00487ED9">
      <w:pPr>
        <w:spacing w:before="120" w:after="120" w:line="240" w:lineRule="auto"/>
        <w:jc w:val="center"/>
        <w:rPr>
          <w:rFonts w:ascii="Simplified Arabic" w:eastAsia="Sakkal Majalla" w:hAnsi="Simplified Arabic" w:cs="Simplified Arabic"/>
          <w:b/>
          <w:sz w:val="32"/>
          <w:szCs w:val="32"/>
          <w:rtl/>
        </w:rPr>
      </w:pPr>
    </w:p>
    <w:p w14:paraId="2F67AD9A" w14:textId="77777777" w:rsidR="00487ED9" w:rsidRDefault="00487ED9" w:rsidP="00487ED9">
      <w:pPr>
        <w:spacing w:before="120" w:after="120" w:line="240" w:lineRule="auto"/>
        <w:jc w:val="center"/>
        <w:rPr>
          <w:rFonts w:ascii="Simplified Arabic" w:eastAsia="Sakkal Majalla" w:hAnsi="Simplified Arabic" w:cs="Simplified Arabic"/>
          <w:b/>
          <w:sz w:val="32"/>
          <w:szCs w:val="32"/>
          <w:rtl/>
        </w:rPr>
      </w:pPr>
      <w:r w:rsidRPr="00A90FB2">
        <w:rPr>
          <w:rFonts w:ascii="Simplified Arabic" w:eastAsia="Sakkal Majalla" w:hAnsi="Simplified Arabic" w:cs="Simplified Arabic"/>
          <w:b/>
          <w:sz w:val="32"/>
          <w:szCs w:val="32"/>
        </w:rPr>
        <w:t>Academic year</w:t>
      </w:r>
    </w:p>
    <w:p w14:paraId="70D0A1FC" w14:textId="27AD00F2" w:rsidR="00487ED9" w:rsidRDefault="00487ED9" w:rsidP="00013F06">
      <w:pPr>
        <w:spacing w:before="120" w:after="120" w:line="240" w:lineRule="auto"/>
        <w:jc w:val="center"/>
        <w:rPr>
          <w:rFonts w:ascii="Simplified Arabic" w:eastAsia="Sakkal Majalla" w:hAnsi="Simplified Arabic" w:cs="Simplified Arabic"/>
          <w:b/>
          <w:sz w:val="32"/>
          <w:szCs w:val="32"/>
          <w:rtl/>
        </w:rPr>
      </w:pPr>
      <w:r w:rsidRPr="007757ED">
        <w:rPr>
          <w:rFonts w:ascii="Simplified Arabic" w:eastAsia="Sakkal Majalla" w:hAnsi="Simplified Arabic" w:cs="Simplified Arabic"/>
          <w:b/>
          <w:sz w:val="32"/>
          <w:szCs w:val="32"/>
        </w:rPr>
        <w:t>2024</w:t>
      </w:r>
    </w:p>
    <w:sectPr w:rsidR="00487ED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1D36DC" w14:textId="77777777" w:rsidR="00F279B5" w:rsidRDefault="00F279B5" w:rsidP="009125CE">
      <w:pPr>
        <w:spacing w:after="0" w:line="240" w:lineRule="auto"/>
      </w:pPr>
      <w:r>
        <w:separator/>
      </w:r>
    </w:p>
  </w:endnote>
  <w:endnote w:type="continuationSeparator" w:id="0">
    <w:p w14:paraId="7A349FE5" w14:textId="77777777" w:rsidR="00F279B5" w:rsidRDefault="00F279B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Old Antic Bold">
    <w:panose1 w:val="02010400000000000000"/>
    <w:charset w:val="B2"/>
    <w:family w:val="auto"/>
    <w:pitch w:val="variable"/>
    <w:sig w:usb0="00002001" w:usb1="80000000" w:usb2="00000008" w:usb3="00000000" w:csb0="00000040" w:csb1="00000000"/>
  </w:font>
  <w:font w:name="Aldhabi">
    <w:panose1 w:val="01000000000000000000"/>
    <w:charset w:val="00"/>
    <w:family w:val="auto"/>
    <w:pitch w:val="variable"/>
    <w:sig w:usb0="80002007" w:usb1="80000000" w:usb2="00000008" w:usb3="00000000" w:csb0="00000041"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899BC" w14:textId="77777777" w:rsidR="00F279B5" w:rsidRDefault="00F279B5" w:rsidP="009125CE">
      <w:pPr>
        <w:spacing w:after="0" w:line="240" w:lineRule="auto"/>
      </w:pPr>
      <w:r>
        <w:separator/>
      </w:r>
    </w:p>
  </w:footnote>
  <w:footnote w:type="continuationSeparator" w:id="0">
    <w:p w14:paraId="00794DCD" w14:textId="77777777" w:rsidR="00F279B5" w:rsidRDefault="00F279B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53BB"/>
    <w:multiLevelType w:val="hybridMultilevel"/>
    <w:tmpl w:val="FC4CB24A"/>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 w15:restartNumberingAfterBreak="0">
    <w:nsid w:val="01F30118"/>
    <w:multiLevelType w:val="hybridMultilevel"/>
    <w:tmpl w:val="494C6F22"/>
    <w:lvl w:ilvl="0" w:tplc="87044E46">
      <w:start w:val="1"/>
      <w:numFmt w:val="upperRoman"/>
      <w:lvlText w:val="%1."/>
      <w:lvlJc w:val="left"/>
      <w:pPr>
        <w:ind w:left="2064" w:hanging="720"/>
      </w:pPr>
      <w:rPr>
        <w:rFonts w:hint="default"/>
      </w:rPr>
    </w:lvl>
    <w:lvl w:ilvl="1" w:tplc="04090019" w:tentative="1">
      <w:start w:val="1"/>
      <w:numFmt w:val="lowerLetter"/>
      <w:lvlText w:val="%2."/>
      <w:lvlJc w:val="left"/>
      <w:pPr>
        <w:ind w:left="2424" w:hanging="360"/>
      </w:pPr>
    </w:lvl>
    <w:lvl w:ilvl="2" w:tplc="0409001B" w:tentative="1">
      <w:start w:val="1"/>
      <w:numFmt w:val="lowerRoman"/>
      <w:lvlText w:val="%3."/>
      <w:lvlJc w:val="right"/>
      <w:pPr>
        <w:ind w:left="3144" w:hanging="180"/>
      </w:pPr>
    </w:lvl>
    <w:lvl w:ilvl="3" w:tplc="0409000F" w:tentative="1">
      <w:start w:val="1"/>
      <w:numFmt w:val="decimal"/>
      <w:lvlText w:val="%4."/>
      <w:lvlJc w:val="left"/>
      <w:pPr>
        <w:ind w:left="3864" w:hanging="360"/>
      </w:pPr>
    </w:lvl>
    <w:lvl w:ilvl="4" w:tplc="04090019" w:tentative="1">
      <w:start w:val="1"/>
      <w:numFmt w:val="lowerLetter"/>
      <w:lvlText w:val="%5."/>
      <w:lvlJc w:val="left"/>
      <w:pPr>
        <w:ind w:left="4584" w:hanging="360"/>
      </w:pPr>
    </w:lvl>
    <w:lvl w:ilvl="5" w:tplc="0409001B" w:tentative="1">
      <w:start w:val="1"/>
      <w:numFmt w:val="lowerRoman"/>
      <w:lvlText w:val="%6."/>
      <w:lvlJc w:val="right"/>
      <w:pPr>
        <w:ind w:left="5304" w:hanging="180"/>
      </w:pPr>
    </w:lvl>
    <w:lvl w:ilvl="6" w:tplc="0409000F" w:tentative="1">
      <w:start w:val="1"/>
      <w:numFmt w:val="decimal"/>
      <w:lvlText w:val="%7."/>
      <w:lvlJc w:val="left"/>
      <w:pPr>
        <w:ind w:left="6024" w:hanging="360"/>
      </w:pPr>
    </w:lvl>
    <w:lvl w:ilvl="7" w:tplc="04090019" w:tentative="1">
      <w:start w:val="1"/>
      <w:numFmt w:val="lowerLetter"/>
      <w:lvlText w:val="%8."/>
      <w:lvlJc w:val="left"/>
      <w:pPr>
        <w:ind w:left="6744" w:hanging="360"/>
      </w:pPr>
    </w:lvl>
    <w:lvl w:ilvl="8" w:tplc="0409001B" w:tentative="1">
      <w:start w:val="1"/>
      <w:numFmt w:val="lowerRoman"/>
      <w:lvlText w:val="%9."/>
      <w:lvlJc w:val="right"/>
      <w:pPr>
        <w:ind w:left="7464" w:hanging="180"/>
      </w:pPr>
    </w:lvl>
  </w:abstractNum>
  <w:abstractNum w:abstractNumId="2" w15:restartNumberingAfterBreak="0">
    <w:nsid w:val="05C16CCE"/>
    <w:multiLevelType w:val="multilevel"/>
    <w:tmpl w:val="F3A25582"/>
    <w:lvl w:ilvl="0">
      <w:numFmt w:val="bullet"/>
      <w:lvlText w:val="-"/>
      <w:lvlJc w:val="left"/>
      <w:pPr>
        <w:ind w:left="720" w:hanging="360"/>
      </w:pPr>
      <w:rPr>
        <w:rFonts w:ascii="Arial" w:eastAsia="Arial" w:hAnsi="Arial" w:cs="Arial"/>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BEC0F72"/>
    <w:multiLevelType w:val="multilevel"/>
    <w:tmpl w:val="73FAD37E"/>
    <w:lvl w:ilvl="0">
      <w:numFmt w:val="bullet"/>
      <w:lvlText w:val="-"/>
      <w:lvlJc w:val="left"/>
      <w:pPr>
        <w:ind w:left="828" w:hanging="360"/>
      </w:pPr>
      <w:rPr>
        <w:rFonts w:ascii="Times New Roman" w:eastAsia="Times New Roman" w:hAnsi="Times New Roman" w:cs="Times New Roman"/>
        <w:sz w:val="22"/>
        <w:szCs w:val="22"/>
      </w:rPr>
    </w:lvl>
    <w:lvl w:ilvl="1">
      <w:numFmt w:val="bullet"/>
      <w:lvlText w:val="•"/>
      <w:lvlJc w:val="left"/>
      <w:pPr>
        <w:ind w:left="1100" w:hanging="360"/>
      </w:pPr>
    </w:lvl>
    <w:lvl w:ilvl="2">
      <w:numFmt w:val="bullet"/>
      <w:lvlText w:val="•"/>
      <w:lvlJc w:val="left"/>
      <w:pPr>
        <w:ind w:left="1380" w:hanging="360"/>
      </w:pPr>
    </w:lvl>
    <w:lvl w:ilvl="3">
      <w:numFmt w:val="bullet"/>
      <w:lvlText w:val="•"/>
      <w:lvlJc w:val="left"/>
      <w:pPr>
        <w:ind w:left="1661" w:hanging="360"/>
      </w:pPr>
    </w:lvl>
    <w:lvl w:ilvl="4">
      <w:numFmt w:val="bullet"/>
      <w:lvlText w:val="•"/>
      <w:lvlJc w:val="left"/>
      <w:pPr>
        <w:ind w:left="1941" w:hanging="360"/>
      </w:pPr>
    </w:lvl>
    <w:lvl w:ilvl="5">
      <w:numFmt w:val="bullet"/>
      <w:lvlText w:val="•"/>
      <w:lvlJc w:val="left"/>
      <w:pPr>
        <w:ind w:left="2222" w:hanging="360"/>
      </w:pPr>
    </w:lvl>
    <w:lvl w:ilvl="6">
      <w:numFmt w:val="bullet"/>
      <w:lvlText w:val="•"/>
      <w:lvlJc w:val="left"/>
      <w:pPr>
        <w:ind w:left="2502" w:hanging="360"/>
      </w:pPr>
    </w:lvl>
    <w:lvl w:ilvl="7">
      <w:numFmt w:val="bullet"/>
      <w:lvlText w:val="•"/>
      <w:lvlJc w:val="left"/>
      <w:pPr>
        <w:ind w:left="2782" w:hanging="360"/>
      </w:pPr>
    </w:lvl>
    <w:lvl w:ilvl="8">
      <w:numFmt w:val="bullet"/>
      <w:lvlText w:val="•"/>
      <w:lvlJc w:val="left"/>
      <w:pPr>
        <w:ind w:left="3063" w:hanging="360"/>
      </w:pPr>
    </w:lvl>
  </w:abstractNum>
  <w:abstractNum w:abstractNumId="4" w15:restartNumberingAfterBreak="0">
    <w:nsid w:val="1D852C09"/>
    <w:multiLevelType w:val="multilevel"/>
    <w:tmpl w:val="340865A2"/>
    <w:lvl w:ilvl="0">
      <w:start w:val="1"/>
      <w:numFmt w:val="bullet"/>
      <w:lvlText w:val=""/>
      <w:lvlJc w:val="left"/>
      <w:pPr>
        <w:tabs>
          <w:tab w:val="num" w:pos="785"/>
        </w:tabs>
        <w:ind w:left="785"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 w15:restartNumberingAfterBreak="0">
    <w:nsid w:val="20995686"/>
    <w:multiLevelType w:val="hybridMultilevel"/>
    <w:tmpl w:val="494C6F22"/>
    <w:lvl w:ilvl="0" w:tplc="87044E46">
      <w:start w:val="1"/>
      <w:numFmt w:val="upperRoman"/>
      <w:lvlText w:val="%1."/>
      <w:lvlJc w:val="left"/>
      <w:pPr>
        <w:ind w:left="2064" w:hanging="720"/>
      </w:pPr>
      <w:rPr>
        <w:rFonts w:hint="default"/>
      </w:rPr>
    </w:lvl>
    <w:lvl w:ilvl="1" w:tplc="04090019" w:tentative="1">
      <w:start w:val="1"/>
      <w:numFmt w:val="lowerLetter"/>
      <w:lvlText w:val="%2."/>
      <w:lvlJc w:val="left"/>
      <w:pPr>
        <w:ind w:left="2424" w:hanging="360"/>
      </w:pPr>
    </w:lvl>
    <w:lvl w:ilvl="2" w:tplc="0409001B" w:tentative="1">
      <w:start w:val="1"/>
      <w:numFmt w:val="lowerRoman"/>
      <w:lvlText w:val="%3."/>
      <w:lvlJc w:val="right"/>
      <w:pPr>
        <w:ind w:left="3144" w:hanging="180"/>
      </w:pPr>
    </w:lvl>
    <w:lvl w:ilvl="3" w:tplc="0409000F" w:tentative="1">
      <w:start w:val="1"/>
      <w:numFmt w:val="decimal"/>
      <w:lvlText w:val="%4."/>
      <w:lvlJc w:val="left"/>
      <w:pPr>
        <w:ind w:left="3864" w:hanging="360"/>
      </w:pPr>
    </w:lvl>
    <w:lvl w:ilvl="4" w:tplc="04090019" w:tentative="1">
      <w:start w:val="1"/>
      <w:numFmt w:val="lowerLetter"/>
      <w:lvlText w:val="%5."/>
      <w:lvlJc w:val="left"/>
      <w:pPr>
        <w:ind w:left="4584" w:hanging="360"/>
      </w:pPr>
    </w:lvl>
    <w:lvl w:ilvl="5" w:tplc="0409001B" w:tentative="1">
      <w:start w:val="1"/>
      <w:numFmt w:val="lowerRoman"/>
      <w:lvlText w:val="%6."/>
      <w:lvlJc w:val="right"/>
      <w:pPr>
        <w:ind w:left="5304" w:hanging="180"/>
      </w:pPr>
    </w:lvl>
    <w:lvl w:ilvl="6" w:tplc="0409000F" w:tentative="1">
      <w:start w:val="1"/>
      <w:numFmt w:val="decimal"/>
      <w:lvlText w:val="%7."/>
      <w:lvlJc w:val="left"/>
      <w:pPr>
        <w:ind w:left="6024" w:hanging="360"/>
      </w:pPr>
    </w:lvl>
    <w:lvl w:ilvl="7" w:tplc="04090019" w:tentative="1">
      <w:start w:val="1"/>
      <w:numFmt w:val="lowerLetter"/>
      <w:lvlText w:val="%8."/>
      <w:lvlJc w:val="left"/>
      <w:pPr>
        <w:ind w:left="6744" w:hanging="360"/>
      </w:pPr>
    </w:lvl>
    <w:lvl w:ilvl="8" w:tplc="0409001B" w:tentative="1">
      <w:start w:val="1"/>
      <w:numFmt w:val="lowerRoman"/>
      <w:lvlText w:val="%9."/>
      <w:lvlJc w:val="right"/>
      <w:pPr>
        <w:ind w:left="7464" w:hanging="180"/>
      </w:pPr>
    </w:lvl>
  </w:abstractNum>
  <w:abstractNum w:abstractNumId="6" w15:restartNumberingAfterBreak="0">
    <w:nsid w:val="25BC496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72D2488"/>
    <w:multiLevelType w:val="hybridMultilevel"/>
    <w:tmpl w:val="4FBEA44A"/>
    <w:lvl w:ilvl="0" w:tplc="D584CF74">
      <w:numFmt w:val="bullet"/>
      <w:lvlText w:val="-"/>
      <w:lvlJc w:val="left"/>
      <w:pPr>
        <w:ind w:left="720" w:hanging="360"/>
      </w:pPr>
      <w:rPr>
        <w:rFonts w:ascii="Sakkal Majalla" w:eastAsia="Sakkal Majalla"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272012E"/>
    <w:multiLevelType w:val="hybridMultilevel"/>
    <w:tmpl w:val="DEA04496"/>
    <w:lvl w:ilvl="0" w:tplc="06B83980">
      <w:start w:val="1"/>
      <w:numFmt w:val="bullet"/>
      <w:lvlText w:val=""/>
      <w:lvlJc w:val="left"/>
      <w:pPr>
        <w:ind w:left="1647"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5BE7BC0"/>
    <w:multiLevelType w:val="hybridMultilevel"/>
    <w:tmpl w:val="9D30BA08"/>
    <w:lvl w:ilvl="0" w:tplc="6B004764">
      <w:start w:val="1"/>
      <w:numFmt w:val="decimal"/>
      <w:lvlText w:val="%1-"/>
      <w:lvlJc w:val="left"/>
      <w:pPr>
        <w:ind w:left="93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475CEE6A">
      <w:numFmt w:val="bullet"/>
      <w:lvlText w:val="•"/>
      <w:lvlJc w:val="left"/>
      <w:pPr>
        <w:ind w:left="1776" w:hanging="360"/>
      </w:pPr>
      <w:rPr>
        <w:rFonts w:hint="default"/>
        <w:lang w:val="en-US" w:eastAsia="en-US" w:bidi="ar-SA"/>
      </w:rPr>
    </w:lvl>
    <w:lvl w:ilvl="2" w:tplc="E1FAB7C8">
      <w:numFmt w:val="bullet"/>
      <w:lvlText w:val="•"/>
      <w:lvlJc w:val="left"/>
      <w:pPr>
        <w:ind w:left="2613" w:hanging="360"/>
      </w:pPr>
      <w:rPr>
        <w:rFonts w:hint="default"/>
        <w:lang w:val="en-US" w:eastAsia="en-US" w:bidi="ar-SA"/>
      </w:rPr>
    </w:lvl>
    <w:lvl w:ilvl="3" w:tplc="EE18CF66">
      <w:numFmt w:val="bullet"/>
      <w:lvlText w:val="•"/>
      <w:lvlJc w:val="left"/>
      <w:pPr>
        <w:ind w:left="3449" w:hanging="360"/>
      </w:pPr>
      <w:rPr>
        <w:rFonts w:hint="default"/>
        <w:lang w:val="en-US" w:eastAsia="en-US" w:bidi="ar-SA"/>
      </w:rPr>
    </w:lvl>
    <w:lvl w:ilvl="4" w:tplc="35AC900C">
      <w:numFmt w:val="bullet"/>
      <w:lvlText w:val="•"/>
      <w:lvlJc w:val="left"/>
      <w:pPr>
        <w:ind w:left="4286" w:hanging="360"/>
      </w:pPr>
      <w:rPr>
        <w:rFonts w:hint="default"/>
        <w:lang w:val="en-US" w:eastAsia="en-US" w:bidi="ar-SA"/>
      </w:rPr>
    </w:lvl>
    <w:lvl w:ilvl="5" w:tplc="BA3AC7A6">
      <w:numFmt w:val="bullet"/>
      <w:lvlText w:val="•"/>
      <w:lvlJc w:val="left"/>
      <w:pPr>
        <w:ind w:left="5123" w:hanging="360"/>
      </w:pPr>
      <w:rPr>
        <w:rFonts w:hint="default"/>
        <w:lang w:val="en-US" w:eastAsia="en-US" w:bidi="ar-SA"/>
      </w:rPr>
    </w:lvl>
    <w:lvl w:ilvl="6" w:tplc="A89259C0">
      <w:numFmt w:val="bullet"/>
      <w:lvlText w:val="•"/>
      <w:lvlJc w:val="left"/>
      <w:pPr>
        <w:ind w:left="5959" w:hanging="360"/>
      </w:pPr>
      <w:rPr>
        <w:rFonts w:hint="default"/>
        <w:lang w:val="en-US" w:eastAsia="en-US" w:bidi="ar-SA"/>
      </w:rPr>
    </w:lvl>
    <w:lvl w:ilvl="7" w:tplc="86C831BE">
      <w:numFmt w:val="bullet"/>
      <w:lvlText w:val="•"/>
      <w:lvlJc w:val="left"/>
      <w:pPr>
        <w:ind w:left="6796" w:hanging="360"/>
      </w:pPr>
      <w:rPr>
        <w:rFonts w:hint="default"/>
        <w:lang w:val="en-US" w:eastAsia="en-US" w:bidi="ar-SA"/>
      </w:rPr>
    </w:lvl>
    <w:lvl w:ilvl="8" w:tplc="9B3855B6">
      <w:numFmt w:val="bullet"/>
      <w:lvlText w:val="•"/>
      <w:lvlJc w:val="left"/>
      <w:pPr>
        <w:ind w:left="7633" w:hanging="360"/>
      </w:pPr>
      <w:rPr>
        <w:rFonts w:hint="default"/>
        <w:lang w:val="en-US" w:eastAsia="en-US" w:bidi="ar-SA"/>
      </w:rPr>
    </w:lvl>
  </w:abstractNum>
  <w:abstractNum w:abstractNumId="10" w15:restartNumberingAfterBreak="0">
    <w:nsid w:val="427C55AD"/>
    <w:multiLevelType w:val="hybridMultilevel"/>
    <w:tmpl w:val="494C6F22"/>
    <w:lvl w:ilvl="0" w:tplc="87044E46">
      <w:start w:val="1"/>
      <w:numFmt w:val="upperRoman"/>
      <w:lvlText w:val="%1."/>
      <w:lvlJc w:val="left"/>
      <w:pPr>
        <w:ind w:left="2064" w:hanging="720"/>
      </w:pPr>
      <w:rPr>
        <w:rFonts w:hint="default"/>
      </w:rPr>
    </w:lvl>
    <w:lvl w:ilvl="1" w:tplc="04090019" w:tentative="1">
      <w:start w:val="1"/>
      <w:numFmt w:val="lowerLetter"/>
      <w:lvlText w:val="%2."/>
      <w:lvlJc w:val="left"/>
      <w:pPr>
        <w:ind w:left="2424" w:hanging="360"/>
      </w:pPr>
    </w:lvl>
    <w:lvl w:ilvl="2" w:tplc="0409001B" w:tentative="1">
      <w:start w:val="1"/>
      <w:numFmt w:val="lowerRoman"/>
      <w:lvlText w:val="%3."/>
      <w:lvlJc w:val="right"/>
      <w:pPr>
        <w:ind w:left="3144" w:hanging="180"/>
      </w:pPr>
    </w:lvl>
    <w:lvl w:ilvl="3" w:tplc="0409000F" w:tentative="1">
      <w:start w:val="1"/>
      <w:numFmt w:val="decimal"/>
      <w:lvlText w:val="%4."/>
      <w:lvlJc w:val="left"/>
      <w:pPr>
        <w:ind w:left="3864" w:hanging="360"/>
      </w:pPr>
    </w:lvl>
    <w:lvl w:ilvl="4" w:tplc="04090019" w:tentative="1">
      <w:start w:val="1"/>
      <w:numFmt w:val="lowerLetter"/>
      <w:lvlText w:val="%5."/>
      <w:lvlJc w:val="left"/>
      <w:pPr>
        <w:ind w:left="4584" w:hanging="360"/>
      </w:pPr>
    </w:lvl>
    <w:lvl w:ilvl="5" w:tplc="0409001B" w:tentative="1">
      <w:start w:val="1"/>
      <w:numFmt w:val="lowerRoman"/>
      <w:lvlText w:val="%6."/>
      <w:lvlJc w:val="right"/>
      <w:pPr>
        <w:ind w:left="5304" w:hanging="180"/>
      </w:pPr>
    </w:lvl>
    <w:lvl w:ilvl="6" w:tplc="0409000F" w:tentative="1">
      <w:start w:val="1"/>
      <w:numFmt w:val="decimal"/>
      <w:lvlText w:val="%7."/>
      <w:lvlJc w:val="left"/>
      <w:pPr>
        <w:ind w:left="6024" w:hanging="360"/>
      </w:pPr>
    </w:lvl>
    <w:lvl w:ilvl="7" w:tplc="04090019" w:tentative="1">
      <w:start w:val="1"/>
      <w:numFmt w:val="lowerLetter"/>
      <w:lvlText w:val="%8."/>
      <w:lvlJc w:val="left"/>
      <w:pPr>
        <w:ind w:left="6744" w:hanging="360"/>
      </w:pPr>
    </w:lvl>
    <w:lvl w:ilvl="8" w:tplc="0409001B" w:tentative="1">
      <w:start w:val="1"/>
      <w:numFmt w:val="lowerRoman"/>
      <w:lvlText w:val="%9."/>
      <w:lvlJc w:val="right"/>
      <w:pPr>
        <w:ind w:left="7464" w:hanging="180"/>
      </w:pPr>
    </w:lvl>
  </w:abstractNum>
  <w:abstractNum w:abstractNumId="11" w15:restartNumberingAfterBreak="0">
    <w:nsid w:val="42B72A3B"/>
    <w:multiLevelType w:val="hybridMultilevel"/>
    <w:tmpl w:val="6B006146"/>
    <w:lvl w:ilvl="0" w:tplc="06B83980">
      <w:start w:val="1"/>
      <w:numFmt w:val="bullet"/>
      <w:lvlText w:val=""/>
      <w:lvlJc w:val="left"/>
      <w:pPr>
        <w:ind w:left="927" w:hanging="360"/>
      </w:pPr>
      <w:rPr>
        <w:rFonts w:ascii="Symbol" w:hAnsi="Symbol" w:hint="default"/>
      </w:rPr>
    </w:lvl>
    <w:lvl w:ilvl="1" w:tplc="FFFFFFFF">
      <w:start w:val="3"/>
      <w:numFmt w:val="bullet"/>
      <w:lvlText w:val="-"/>
      <w:lvlJc w:val="left"/>
      <w:pPr>
        <w:ind w:left="1647" w:hanging="360"/>
      </w:pPr>
      <w:rPr>
        <w:rFonts w:ascii="Sakkal Majalla" w:eastAsiaTheme="minorHAnsi" w:hAnsi="Sakkal Majalla" w:cs="Sakkal Majalla"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2" w15:restartNumberingAfterBreak="0">
    <w:nsid w:val="42D11154"/>
    <w:multiLevelType w:val="hybridMultilevel"/>
    <w:tmpl w:val="0B40F5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132D84"/>
    <w:multiLevelType w:val="hybridMultilevel"/>
    <w:tmpl w:val="A3A0C9B6"/>
    <w:lvl w:ilvl="0" w:tplc="08A4EB18">
      <w:start w:val="4"/>
      <w:numFmt w:val="upperRoman"/>
      <w:lvlText w:val="%1."/>
      <w:lvlJc w:val="left"/>
      <w:pPr>
        <w:ind w:left="2219"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E00E26"/>
    <w:multiLevelType w:val="multilevel"/>
    <w:tmpl w:val="05003DB8"/>
    <w:lvl w:ilvl="0">
      <w:numFmt w:val="bullet"/>
      <w:lvlText w:val="-"/>
      <w:lvlJc w:val="left"/>
      <w:pPr>
        <w:ind w:left="828" w:hanging="360"/>
      </w:pPr>
      <w:rPr>
        <w:rFonts w:ascii="Arial" w:eastAsia="Arial" w:hAnsi="Arial" w:cs="Arial"/>
        <w:sz w:val="22"/>
        <w:szCs w:val="22"/>
      </w:rPr>
    </w:lvl>
    <w:lvl w:ilvl="1">
      <w:numFmt w:val="bullet"/>
      <w:lvlText w:val="•"/>
      <w:lvlJc w:val="left"/>
      <w:pPr>
        <w:ind w:left="1100" w:hanging="360"/>
      </w:pPr>
    </w:lvl>
    <w:lvl w:ilvl="2">
      <w:numFmt w:val="bullet"/>
      <w:lvlText w:val="•"/>
      <w:lvlJc w:val="left"/>
      <w:pPr>
        <w:ind w:left="1380" w:hanging="360"/>
      </w:pPr>
    </w:lvl>
    <w:lvl w:ilvl="3">
      <w:numFmt w:val="bullet"/>
      <w:lvlText w:val="•"/>
      <w:lvlJc w:val="left"/>
      <w:pPr>
        <w:ind w:left="1661" w:hanging="360"/>
      </w:pPr>
    </w:lvl>
    <w:lvl w:ilvl="4">
      <w:numFmt w:val="bullet"/>
      <w:lvlText w:val="•"/>
      <w:lvlJc w:val="left"/>
      <w:pPr>
        <w:ind w:left="1941" w:hanging="360"/>
      </w:pPr>
    </w:lvl>
    <w:lvl w:ilvl="5">
      <w:numFmt w:val="bullet"/>
      <w:lvlText w:val="•"/>
      <w:lvlJc w:val="left"/>
      <w:pPr>
        <w:ind w:left="2222" w:hanging="360"/>
      </w:pPr>
    </w:lvl>
    <w:lvl w:ilvl="6">
      <w:numFmt w:val="bullet"/>
      <w:lvlText w:val="•"/>
      <w:lvlJc w:val="left"/>
      <w:pPr>
        <w:ind w:left="2502" w:hanging="360"/>
      </w:pPr>
    </w:lvl>
    <w:lvl w:ilvl="7">
      <w:numFmt w:val="bullet"/>
      <w:lvlText w:val="•"/>
      <w:lvlJc w:val="left"/>
      <w:pPr>
        <w:ind w:left="2782" w:hanging="360"/>
      </w:pPr>
    </w:lvl>
    <w:lvl w:ilvl="8">
      <w:numFmt w:val="bullet"/>
      <w:lvlText w:val="•"/>
      <w:lvlJc w:val="left"/>
      <w:pPr>
        <w:ind w:left="3063" w:hanging="360"/>
      </w:pPr>
    </w:lvl>
  </w:abstractNum>
  <w:abstractNum w:abstractNumId="15" w15:restartNumberingAfterBreak="0">
    <w:nsid w:val="58B84835"/>
    <w:multiLevelType w:val="multilevel"/>
    <w:tmpl w:val="9AE85CA8"/>
    <w:lvl w:ilvl="0">
      <w:numFmt w:val="bullet"/>
      <w:lvlText w:val="-"/>
      <w:lvlJc w:val="left"/>
      <w:pPr>
        <w:ind w:left="720" w:hanging="360"/>
      </w:pPr>
      <w:rPr>
        <w:rFonts w:ascii="Arial" w:eastAsia="Arial" w:hAnsi="Arial" w:cs="Arial"/>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400E79"/>
    <w:multiLevelType w:val="hybridMultilevel"/>
    <w:tmpl w:val="C9CE89F6"/>
    <w:lvl w:ilvl="0" w:tplc="842E6E9C">
      <w:start w:val="1"/>
      <w:numFmt w:val="upperRoman"/>
      <w:lvlText w:val="%1."/>
      <w:lvlJc w:val="left"/>
      <w:pPr>
        <w:ind w:left="2219" w:hanging="720"/>
      </w:pPr>
      <w:rPr>
        <w:rFonts w:hint="default"/>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17" w15:restartNumberingAfterBreak="0">
    <w:nsid w:val="619C64FF"/>
    <w:multiLevelType w:val="hybridMultilevel"/>
    <w:tmpl w:val="3EF01206"/>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44159D6"/>
    <w:multiLevelType w:val="multilevel"/>
    <w:tmpl w:val="421C7904"/>
    <w:lvl w:ilvl="0">
      <w:numFmt w:val="bullet"/>
      <w:lvlText w:val="-"/>
      <w:lvlJc w:val="left"/>
      <w:pPr>
        <w:ind w:left="828" w:hanging="360"/>
      </w:pPr>
      <w:rPr>
        <w:rFonts w:ascii="Times New Roman" w:eastAsia="Times New Roman" w:hAnsi="Times New Roman" w:cs="Times New Roman"/>
        <w:sz w:val="22"/>
        <w:szCs w:val="22"/>
      </w:rPr>
    </w:lvl>
    <w:lvl w:ilvl="1">
      <w:numFmt w:val="bullet"/>
      <w:lvlText w:val="•"/>
      <w:lvlJc w:val="left"/>
      <w:pPr>
        <w:ind w:left="1100" w:hanging="360"/>
      </w:pPr>
    </w:lvl>
    <w:lvl w:ilvl="2">
      <w:numFmt w:val="bullet"/>
      <w:lvlText w:val="•"/>
      <w:lvlJc w:val="left"/>
      <w:pPr>
        <w:ind w:left="1380" w:hanging="360"/>
      </w:pPr>
    </w:lvl>
    <w:lvl w:ilvl="3">
      <w:numFmt w:val="bullet"/>
      <w:lvlText w:val="•"/>
      <w:lvlJc w:val="left"/>
      <w:pPr>
        <w:ind w:left="1661" w:hanging="360"/>
      </w:pPr>
    </w:lvl>
    <w:lvl w:ilvl="4">
      <w:numFmt w:val="bullet"/>
      <w:lvlText w:val="•"/>
      <w:lvlJc w:val="left"/>
      <w:pPr>
        <w:ind w:left="1941" w:hanging="360"/>
      </w:pPr>
    </w:lvl>
    <w:lvl w:ilvl="5">
      <w:numFmt w:val="bullet"/>
      <w:lvlText w:val="•"/>
      <w:lvlJc w:val="left"/>
      <w:pPr>
        <w:ind w:left="2222" w:hanging="360"/>
      </w:pPr>
    </w:lvl>
    <w:lvl w:ilvl="6">
      <w:numFmt w:val="bullet"/>
      <w:lvlText w:val="•"/>
      <w:lvlJc w:val="left"/>
      <w:pPr>
        <w:ind w:left="2502" w:hanging="360"/>
      </w:pPr>
    </w:lvl>
    <w:lvl w:ilvl="7">
      <w:numFmt w:val="bullet"/>
      <w:lvlText w:val="•"/>
      <w:lvlJc w:val="left"/>
      <w:pPr>
        <w:ind w:left="2782" w:hanging="360"/>
      </w:pPr>
    </w:lvl>
    <w:lvl w:ilvl="8">
      <w:numFmt w:val="bullet"/>
      <w:lvlText w:val="•"/>
      <w:lvlJc w:val="left"/>
      <w:pPr>
        <w:ind w:left="3063" w:hanging="360"/>
      </w:pPr>
    </w:lvl>
  </w:abstractNum>
  <w:abstractNum w:abstractNumId="19" w15:restartNumberingAfterBreak="0">
    <w:nsid w:val="680718D7"/>
    <w:multiLevelType w:val="hybridMultilevel"/>
    <w:tmpl w:val="3FE465EE"/>
    <w:lvl w:ilvl="0" w:tplc="1FA2D8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B51B98"/>
    <w:multiLevelType w:val="multilevel"/>
    <w:tmpl w:val="AD6698F0"/>
    <w:lvl w:ilvl="0">
      <w:numFmt w:val="bullet"/>
      <w:lvlText w:val="-"/>
      <w:lvlJc w:val="left"/>
      <w:pPr>
        <w:ind w:left="828" w:hanging="360"/>
      </w:pPr>
      <w:rPr>
        <w:rFonts w:ascii="Times New Roman" w:eastAsia="Times New Roman" w:hAnsi="Times New Roman" w:cs="Times New Roman"/>
        <w:sz w:val="22"/>
        <w:szCs w:val="22"/>
      </w:rPr>
    </w:lvl>
    <w:lvl w:ilvl="1">
      <w:numFmt w:val="bullet"/>
      <w:lvlText w:val="•"/>
      <w:lvlJc w:val="left"/>
      <w:pPr>
        <w:ind w:left="1100" w:hanging="360"/>
      </w:pPr>
    </w:lvl>
    <w:lvl w:ilvl="2">
      <w:numFmt w:val="bullet"/>
      <w:lvlText w:val="•"/>
      <w:lvlJc w:val="left"/>
      <w:pPr>
        <w:ind w:left="1380" w:hanging="360"/>
      </w:pPr>
    </w:lvl>
    <w:lvl w:ilvl="3">
      <w:numFmt w:val="bullet"/>
      <w:lvlText w:val="•"/>
      <w:lvlJc w:val="left"/>
      <w:pPr>
        <w:ind w:left="1661" w:hanging="360"/>
      </w:pPr>
    </w:lvl>
    <w:lvl w:ilvl="4">
      <w:numFmt w:val="bullet"/>
      <w:lvlText w:val="•"/>
      <w:lvlJc w:val="left"/>
      <w:pPr>
        <w:ind w:left="1941" w:hanging="360"/>
      </w:pPr>
    </w:lvl>
    <w:lvl w:ilvl="5">
      <w:numFmt w:val="bullet"/>
      <w:lvlText w:val="•"/>
      <w:lvlJc w:val="left"/>
      <w:pPr>
        <w:ind w:left="2222" w:hanging="360"/>
      </w:pPr>
    </w:lvl>
    <w:lvl w:ilvl="6">
      <w:numFmt w:val="bullet"/>
      <w:lvlText w:val="•"/>
      <w:lvlJc w:val="left"/>
      <w:pPr>
        <w:ind w:left="2502" w:hanging="360"/>
      </w:pPr>
    </w:lvl>
    <w:lvl w:ilvl="7">
      <w:numFmt w:val="bullet"/>
      <w:lvlText w:val="•"/>
      <w:lvlJc w:val="left"/>
      <w:pPr>
        <w:ind w:left="2782" w:hanging="360"/>
      </w:pPr>
    </w:lvl>
    <w:lvl w:ilvl="8">
      <w:numFmt w:val="bullet"/>
      <w:lvlText w:val="•"/>
      <w:lvlJc w:val="left"/>
      <w:pPr>
        <w:ind w:left="3063" w:hanging="360"/>
      </w:pPr>
    </w:lvl>
  </w:abstractNum>
  <w:abstractNum w:abstractNumId="21"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70357E5C"/>
    <w:multiLevelType w:val="hybridMultilevel"/>
    <w:tmpl w:val="494C6F22"/>
    <w:lvl w:ilvl="0" w:tplc="87044E46">
      <w:start w:val="1"/>
      <w:numFmt w:val="upperRoman"/>
      <w:lvlText w:val="%1."/>
      <w:lvlJc w:val="left"/>
      <w:pPr>
        <w:ind w:left="2064" w:hanging="720"/>
      </w:pPr>
      <w:rPr>
        <w:rFonts w:hint="default"/>
      </w:rPr>
    </w:lvl>
    <w:lvl w:ilvl="1" w:tplc="04090019" w:tentative="1">
      <w:start w:val="1"/>
      <w:numFmt w:val="lowerLetter"/>
      <w:lvlText w:val="%2."/>
      <w:lvlJc w:val="left"/>
      <w:pPr>
        <w:ind w:left="2424" w:hanging="360"/>
      </w:pPr>
    </w:lvl>
    <w:lvl w:ilvl="2" w:tplc="0409001B" w:tentative="1">
      <w:start w:val="1"/>
      <w:numFmt w:val="lowerRoman"/>
      <w:lvlText w:val="%3."/>
      <w:lvlJc w:val="right"/>
      <w:pPr>
        <w:ind w:left="3144" w:hanging="180"/>
      </w:pPr>
    </w:lvl>
    <w:lvl w:ilvl="3" w:tplc="0409000F" w:tentative="1">
      <w:start w:val="1"/>
      <w:numFmt w:val="decimal"/>
      <w:lvlText w:val="%4."/>
      <w:lvlJc w:val="left"/>
      <w:pPr>
        <w:ind w:left="3864" w:hanging="360"/>
      </w:pPr>
    </w:lvl>
    <w:lvl w:ilvl="4" w:tplc="04090019" w:tentative="1">
      <w:start w:val="1"/>
      <w:numFmt w:val="lowerLetter"/>
      <w:lvlText w:val="%5."/>
      <w:lvlJc w:val="left"/>
      <w:pPr>
        <w:ind w:left="4584" w:hanging="360"/>
      </w:pPr>
    </w:lvl>
    <w:lvl w:ilvl="5" w:tplc="0409001B" w:tentative="1">
      <w:start w:val="1"/>
      <w:numFmt w:val="lowerRoman"/>
      <w:lvlText w:val="%6."/>
      <w:lvlJc w:val="right"/>
      <w:pPr>
        <w:ind w:left="5304" w:hanging="180"/>
      </w:pPr>
    </w:lvl>
    <w:lvl w:ilvl="6" w:tplc="0409000F" w:tentative="1">
      <w:start w:val="1"/>
      <w:numFmt w:val="decimal"/>
      <w:lvlText w:val="%7."/>
      <w:lvlJc w:val="left"/>
      <w:pPr>
        <w:ind w:left="6024" w:hanging="360"/>
      </w:pPr>
    </w:lvl>
    <w:lvl w:ilvl="7" w:tplc="04090019" w:tentative="1">
      <w:start w:val="1"/>
      <w:numFmt w:val="lowerLetter"/>
      <w:lvlText w:val="%8."/>
      <w:lvlJc w:val="left"/>
      <w:pPr>
        <w:ind w:left="6744" w:hanging="360"/>
      </w:pPr>
    </w:lvl>
    <w:lvl w:ilvl="8" w:tplc="0409001B" w:tentative="1">
      <w:start w:val="1"/>
      <w:numFmt w:val="lowerRoman"/>
      <w:lvlText w:val="%9."/>
      <w:lvlJc w:val="right"/>
      <w:pPr>
        <w:ind w:left="7464" w:hanging="180"/>
      </w:pPr>
    </w:lvl>
  </w:abstractNum>
  <w:abstractNum w:abstractNumId="23" w15:restartNumberingAfterBreak="0">
    <w:nsid w:val="70C03470"/>
    <w:multiLevelType w:val="hybridMultilevel"/>
    <w:tmpl w:val="494C6F22"/>
    <w:lvl w:ilvl="0" w:tplc="87044E46">
      <w:start w:val="1"/>
      <w:numFmt w:val="upperRoman"/>
      <w:lvlText w:val="%1."/>
      <w:lvlJc w:val="left"/>
      <w:pPr>
        <w:ind w:left="2064" w:hanging="720"/>
      </w:pPr>
      <w:rPr>
        <w:rFonts w:hint="default"/>
      </w:rPr>
    </w:lvl>
    <w:lvl w:ilvl="1" w:tplc="04090019" w:tentative="1">
      <w:start w:val="1"/>
      <w:numFmt w:val="lowerLetter"/>
      <w:lvlText w:val="%2."/>
      <w:lvlJc w:val="left"/>
      <w:pPr>
        <w:ind w:left="2424" w:hanging="360"/>
      </w:pPr>
    </w:lvl>
    <w:lvl w:ilvl="2" w:tplc="0409001B" w:tentative="1">
      <w:start w:val="1"/>
      <w:numFmt w:val="lowerRoman"/>
      <w:lvlText w:val="%3."/>
      <w:lvlJc w:val="right"/>
      <w:pPr>
        <w:ind w:left="3144" w:hanging="180"/>
      </w:pPr>
    </w:lvl>
    <w:lvl w:ilvl="3" w:tplc="0409000F" w:tentative="1">
      <w:start w:val="1"/>
      <w:numFmt w:val="decimal"/>
      <w:lvlText w:val="%4."/>
      <w:lvlJc w:val="left"/>
      <w:pPr>
        <w:ind w:left="3864" w:hanging="360"/>
      </w:pPr>
    </w:lvl>
    <w:lvl w:ilvl="4" w:tplc="04090019" w:tentative="1">
      <w:start w:val="1"/>
      <w:numFmt w:val="lowerLetter"/>
      <w:lvlText w:val="%5."/>
      <w:lvlJc w:val="left"/>
      <w:pPr>
        <w:ind w:left="4584" w:hanging="360"/>
      </w:pPr>
    </w:lvl>
    <w:lvl w:ilvl="5" w:tplc="0409001B" w:tentative="1">
      <w:start w:val="1"/>
      <w:numFmt w:val="lowerRoman"/>
      <w:lvlText w:val="%6."/>
      <w:lvlJc w:val="right"/>
      <w:pPr>
        <w:ind w:left="5304" w:hanging="180"/>
      </w:pPr>
    </w:lvl>
    <w:lvl w:ilvl="6" w:tplc="0409000F" w:tentative="1">
      <w:start w:val="1"/>
      <w:numFmt w:val="decimal"/>
      <w:lvlText w:val="%7."/>
      <w:lvlJc w:val="left"/>
      <w:pPr>
        <w:ind w:left="6024" w:hanging="360"/>
      </w:pPr>
    </w:lvl>
    <w:lvl w:ilvl="7" w:tplc="04090019" w:tentative="1">
      <w:start w:val="1"/>
      <w:numFmt w:val="lowerLetter"/>
      <w:lvlText w:val="%8."/>
      <w:lvlJc w:val="left"/>
      <w:pPr>
        <w:ind w:left="6744" w:hanging="360"/>
      </w:pPr>
    </w:lvl>
    <w:lvl w:ilvl="8" w:tplc="0409001B" w:tentative="1">
      <w:start w:val="1"/>
      <w:numFmt w:val="lowerRoman"/>
      <w:lvlText w:val="%9."/>
      <w:lvlJc w:val="right"/>
      <w:pPr>
        <w:ind w:left="7464" w:hanging="180"/>
      </w:pPr>
    </w:lvl>
  </w:abstractNum>
  <w:abstractNum w:abstractNumId="24" w15:restartNumberingAfterBreak="0">
    <w:nsid w:val="761D0D38"/>
    <w:multiLevelType w:val="multilevel"/>
    <w:tmpl w:val="8998F31A"/>
    <w:lvl w:ilvl="0">
      <w:numFmt w:val="bullet"/>
      <w:lvlText w:val="-"/>
      <w:lvlJc w:val="left"/>
      <w:pPr>
        <w:ind w:left="828" w:hanging="360"/>
      </w:pPr>
      <w:rPr>
        <w:rFonts w:ascii="Arial" w:eastAsia="Arial" w:hAnsi="Arial" w:cs="Arial"/>
        <w:sz w:val="22"/>
        <w:szCs w:val="22"/>
      </w:rPr>
    </w:lvl>
    <w:lvl w:ilvl="1">
      <w:numFmt w:val="bullet"/>
      <w:lvlText w:val="•"/>
      <w:lvlJc w:val="left"/>
      <w:pPr>
        <w:ind w:left="1100" w:hanging="360"/>
      </w:pPr>
    </w:lvl>
    <w:lvl w:ilvl="2">
      <w:numFmt w:val="bullet"/>
      <w:lvlText w:val="•"/>
      <w:lvlJc w:val="left"/>
      <w:pPr>
        <w:ind w:left="1380" w:hanging="360"/>
      </w:pPr>
    </w:lvl>
    <w:lvl w:ilvl="3">
      <w:numFmt w:val="bullet"/>
      <w:lvlText w:val="•"/>
      <w:lvlJc w:val="left"/>
      <w:pPr>
        <w:ind w:left="1661" w:hanging="360"/>
      </w:pPr>
    </w:lvl>
    <w:lvl w:ilvl="4">
      <w:numFmt w:val="bullet"/>
      <w:lvlText w:val="•"/>
      <w:lvlJc w:val="left"/>
      <w:pPr>
        <w:ind w:left="1941" w:hanging="360"/>
      </w:pPr>
    </w:lvl>
    <w:lvl w:ilvl="5">
      <w:numFmt w:val="bullet"/>
      <w:lvlText w:val="•"/>
      <w:lvlJc w:val="left"/>
      <w:pPr>
        <w:ind w:left="2222" w:hanging="360"/>
      </w:pPr>
    </w:lvl>
    <w:lvl w:ilvl="6">
      <w:numFmt w:val="bullet"/>
      <w:lvlText w:val="•"/>
      <w:lvlJc w:val="left"/>
      <w:pPr>
        <w:ind w:left="2502" w:hanging="360"/>
      </w:pPr>
    </w:lvl>
    <w:lvl w:ilvl="7">
      <w:numFmt w:val="bullet"/>
      <w:lvlText w:val="•"/>
      <w:lvlJc w:val="left"/>
      <w:pPr>
        <w:ind w:left="2782" w:hanging="360"/>
      </w:pPr>
    </w:lvl>
    <w:lvl w:ilvl="8">
      <w:numFmt w:val="bullet"/>
      <w:lvlText w:val="•"/>
      <w:lvlJc w:val="left"/>
      <w:pPr>
        <w:ind w:left="3063" w:hanging="360"/>
      </w:pPr>
    </w:lvl>
  </w:abstractNum>
  <w:num w:numId="1">
    <w:abstractNumId w:val="7"/>
  </w:num>
  <w:num w:numId="2">
    <w:abstractNumId w:val="11"/>
  </w:num>
  <w:num w:numId="3">
    <w:abstractNumId w:val="17"/>
  </w:num>
  <w:num w:numId="4">
    <w:abstractNumId w:val="8"/>
  </w:num>
  <w:num w:numId="5">
    <w:abstractNumId w:val="21"/>
  </w:num>
  <w:num w:numId="6">
    <w:abstractNumId w:val="4"/>
  </w:num>
  <w:num w:numId="7">
    <w:abstractNumId w:val="0"/>
  </w:num>
  <w:num w:numId="8">
    <w:abstractNumId w:val="12"/>
  </w:num>
  <w:num w:numId="9">
    <w:abstractNumId w:val="9"/>
  </w:num>
  <w:num w:numId="10">
    <w:abstractNumId w:val="1"/>
  </w:num>
  <w:num w:numId="11">
    <w:abstractNumId w:val="16"/>
  </w:num>
  <w:num w:numId="12">
    <w:abstractNumId w:val="13"/>
  </w:num>
  <w:num w:numId="13">
    <w:abstractNumId w:val="23"/>
  </w:num>
  <w:num w:numId="14">
    <w:abstractNumId w:val="22"/>
  </w:num>
  <w:num w:numId="15">
    <w:abstractNumId w:val="10"/>
  </w:num>
  <w:num w:numId="16">
    <w:abstractNumId w:val="5"/>
  </w:num>
  <w:num w:numId="17">
    <w:abstractNumId w:val="19"/>
  </w:num>
  <w:num w:numId="18">
    <w:abstractNumId w:val="20"/>
  </w:num>
  <w:num w:numId="19">
    <w:abstractNumId w:val="18"/>
  </w:num>
  <w:num w:numId="20">
    <w:abstractNumId w:val="3"/>
  </w:num>
  <w:num w:numId="21">
    <w:abstractNumId w:val="2"/>
  </w:num>
  <w:num w:numId="22">
    <w:abstractNumId w:val="15"/>
  </w:num>
  <w:num w:numId="23">
    <w:abstractNumId w:val="24"/>
  </w:num>
  <w:num w:numId="24">
    <w:abstractNumId w:val="14"/>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D01"/>
    <w:rsid w:val="00013F06"/>
    <w:rsid w:val="00016F64"/>
    <w:rsid w:val="0002470D"/>
    <w:rsid w:val="00034B3A"/>
    <w:rsid w:val="00044CA8"/>
    <w:rsid w:val="00063349"/>
    <w:rsid w:val="00071DAD"/>
    <w:rsid w:val="000826AB"/>
    <w:rsid w:val="00094623"/>
    <w:rsid w:val="000A3861"/>
    <w:rsid w:val="000A77A4"/>
    <w:rsid w:val="000D59E8"/>
    <w:rsid w:val="000D76CC"/>
    <w:rsid w:val="000F0DDB"/>
    <w:rsid w:val="000F44B4"/>
    <w:rsid w:val="00100BF5"/>
    <w:rsid w:val="00116830"/>
    <w:rsid w:val="00121710"/>
    <w:rsid w:val="00122324"/>
    <w:rsid w:val="001538E0"/>
    <w:rsid w:val="00182039"/>
    <w:rsid w:val="001902DB"/>
    <w:rsid w:val="001C2162"/>
    <w:rsid w:val="001C7A1B"/>
    <w:rsid w:val="001D0A4E"/>
    <w:rsid w:val="001F5A4F"/>
    <w:rsid w:val="00200460"/>
    <w:rsid w:val="00217747"/>
    <w:rsid w:val="00232DBE"/>
    <w:rsid w:val="0023559F"/>
    <w:rsid w:val="00236EBF"/>
    <w:rsid w:val="00241B51"/>
    <w:rsid w:val="00243174"/>
    <w:rsid w:val="00247EBE"/>
    <w:rsid w:val="002532C0"/>
    <w:rsid w:val="002A40D4"/>
    <w:rsid w:val="002B63A0"/>
    <w:rsid w:val="002E467F"/>
    <w:rsid w:val="00304EB4"/>
    <w:rsid w:val="003169AB"/>
    <w:rsid w:val="0032668E"/>
    <w:rsid w:val="0032708D"/>
    <w:rsid w:val="00333FF9"/>
    <w:rsid w:val="00346FEB"/>
    <w:rsid w:val="00351312"/>
    <w:rsid w:val="00363ACD"/>
    <w:rsid w:val="00365A7F"/>
    <w:rsid w:val="0036718F"/>
    <w:rsid w:val="003712FD"/>
    <w:rsid w:val="00384AD5"/>
    <w:rsid w:val="00385F23"/>
    <w:rsid w:val="0039235D"/>
    <w:rsid w:val="00397507"/>
    <w:rsid w:val="003A6AFF"/>
    <w:rsid w:val="003E1D73"/>
    <w:rsid w:val="003F2E6F"/>
    <w:rsid w:val="004013A2"/>
    <w:rsid w:val="00413274"/>
    <w:rsid w:val="00414379"/>
    <w:rsid w:val="00424794"/>
    <w:rsid w:val="00425329"/>
    <w:rsid w:val="00431301"/>
    <w:rsid w:val="0044038A"/>
    <w:rsid w:val="004531A2"/>
    <w:rsid w:val="004533CB"/>
    <w:rsid w:val="00467459"/>
    <w:rsid w:val="00472F58"/>
    <w:rsid w:val="004733D2"/>
    <w:rsid w:val="00477E44"/>
    <w:rsid w:val="00482875"/>
    <w:rsid w:val="00487ED9"/>
    <w:rsid w:val="004959E5"/>
    <w:rsid w:val="004B68EB"/>
    <w:rsid w:val="005106E0"/>
    <w:rsid w:val="005557CE"/>
    <w:rsid w:val="00563C31"/>
    <w:rsid w:val="005775A3"/>
    <w:rsid w:val="00585FDA"/>
    <w:rsid w:val="00590B27"/>
    <w:rsid w:val="005A4D4F"/>
    <w:rsid w:val="005D6D3A"/>
    <w:rsid w:val="005F06D5"/>
    <w:rsid w:val="00607525"/>
    <w:rsid w:val="00617DB3"/>
    <w:rsid w:val="006228EC"/>
    <w:rsid w:val="0062761F"/>
    <w:rsid w:val="006340E6"/>
    <w:rsid w:val="006849A1"/>
    <w:rsid w:val="0069232A"/>
    <w:rsid w:val="00692445"/>
    <w:rsid w:val="006948DE"/>
    <w:rsid w:val="006A78BB"/>
    <w:rsid w:val="006C67F4"/>
    <w:rsid w:val="006D4B1A"/>
    <w:rsid w:val="006D4D47"/>
    <w:rsid w:val="006F69D9"/>
    <w:rsid w:val="00720EC7"/>
    <w:rsid w:val="007349BA"/>
    <w:rsid w:val="00744AB9"/>
    <w:rsid w:val="007464C8"/>
    <w:rsid w:val="00770CAC"/>
    <w:rsid w:val="007942FE"/>
    <w:rsid w:val="007A500F"/>
    <w:rsid w:val="007B0E54"/>
    <w:rsid w:val="007B4473"/>
    <w:rsid w:val="007E3A20"/>
    <w:rsid w:val="007F28A9"/>
    <w:rsid w:val="00801C33"/>
    <w:rsid w:val="008104CC"/>
    <w:rsid w:val="008376F8"/>
    <w:rsid w:val="008378D8"/>
    <w:rsid w:val="00844947"/>
    <w:rsid w:val="0085180A"/>
    <w:rsid w:val="00860316"/>
    <w:rsid w:val="008608DA"/>
    <w:rsid w:val="00864E53"/>
    <w:rsid w:val="008746AB"/>
    <w:rsid w:val="00877AAC"/>
    <w:rsid w:val="00877FD7"/>
    <w:rsid w:val="00886E42"/>
    <w:rsid w:val="008A20FC"/>
    <w:rsid w:val="008A4900"/>
    <w:rsid w:val="008A7BF9"/>
    <w:rsid w:val="008B235B"/>
    <w:rsid w:val="008B2BE9"/>
    <w:rsid w:val="008B301B"/>
    <w:rsid w:val="008B3A48"/>
    <w:rsid w:val="008B5DF0"/>
    <w:rsid w:val="008D49FB"/>
    <w:rsid w:val="008E0C6B"/>
    <w:rsid w:val="008E5880"/>
    <w:rsid w:val="008F1EAE"/>
    <w:rsid w:val="00906837"/>
    <w:rsid w:val="00910803"/>
    <w:rsid w:val="009125CE"/>
    <w:rsid w:val="0093737B"/>
    <w:rsid w:val="00940564"/>
    <w:rsid w:val="0094772D"/>
    <w:rsid w:val="009514A2"/>
    <w:rsid w:val="00952CBB"/>
    <w:rsid w:val="00972DC7"/>
    <w:rsid w:val="0097348B"/>
    <w:rsid w:val="0098042E"/>
    <w:rsid w:val="009814B6"/>
    <w:rsid w:val="00997874"/>
    <w:rsid w:val="009B3A7D"/>
    <w:rsid w:val="009B3CF3"/>
    <w:rsid w:val="009B6888"/>
    <w:rsid w:val="009B7FE7"/>
    <w:rsid w:val="009C0161"/>
    <w:rsid w:val="009C1171"/>
    <w:rsid w:val="009C42B2"/>
    <w:rsid w:val="009D108D"/>
    <w:rsid w:val="009D457B"/>
    <w:rsid w:val="009E1436"/>
    <w:rsid w:val="009E43C7"/>
    <w:rsid w:val="009E5668"/>
    <w:rsid w:val="009E674E"/>
    <w:rsid w:val="00A00D0B"/>
    <w:rsid w:val="00A33D58"/>
    <w:rsid w:val="00A34F32"/>
    <w:rsid w:val="00A43E56"/>
    <w:rsid w:val="00A50788"/>
    <w:rsid w:val="00A67E2C"/>
    <w:rsid w:val="00A74F76"/>
    <w:rsid w:val="00AA0D81"/>
    <w:rsid w:val="00AA356B"/>
    <w:rsid w:val="00AA79E9"/>
    <w:rsid w:val="00AB0A70"/>
    <w:rsid w:val="00AB3584"/>
    <w:rsid w:val="00AE6FC2"/>
    <w:rsid w:val="00AF07D3"/>
    <w:rsid w:val="00AF0A60"/>
    <w:rsid w:val="00B205DF"/>
    <w:rsid w:val="00B21853"/>
    <w:rsid w:val="00B23FED"/>
    <w:rsid w:val="00B24D05"/>
    <w:rsid w:val="00B318D9"/>
    <w:rsid w:val="00B4583B"/>
    <w:rsid w:val="00B46717"/>
    <w:rsid w:val="00B62976"/>
    <w:rsid w:val="00B63B0F"/>
    <w:rsid w:val="00B71C37"/>
    <w:rsid w:val="00B7678A"/>
    <w:rsid w:val="00B92EE3"/>
    <w:rsid w:val="00BA06C8"/>
    <w:rsid w:val="00BA49C9"/>
    <w:rsid w:val="00BA635D"/>
    <w:rsid w:val="00BF7CA2"/>
    <w:rsid w:val="00C20F39"/>
    <w:rsid w:val="00C276E5"/>
    <w:rsid w:val="00C44A46"/>
    <w:rsid w:val="00C4529C"/>
    <w:rsid w:val="00C564B0"/>
    <w:rsid w:val="00C62005"/>
    <w:rsid w:val="00C71E18"/>
    <w:rsid w:val="00C73739"/>
    <w:rsid w:val="00C816F7"/>
    <w:rsid w:val="00C873E2"/>
    <w:rsid w:val="00CA06BC"/>
    <w:rsid w:val="00CA3117"/>
    <w:rsid w:val="00CB2927"/>
    <w:rsid w:val="00CC2785"/>
    <w:rsid w:val="00CC5AE9"/>
    <w:rsid w:val="00CE3728"/>
    <w:rsid w:val="00CE47A1"/>
    <w:rsid w:val="00D017FE"/>
    <w:rsid w:val="00D14C23"/>
    <w:rsid w:val="00D22171"/>
    <w:rsid w:val="00D271AC"/>
    <w:rsid w:val="00D74790"/>
    <w:rsid w:val="00D75AC9"/>
    <w:rsid w:val="00D95BA7"/>
    <w:rsid w:val="00D95F2C"/>
    <w:rsid w:val="00DA71D9"/>
    <w:rsid w:val="00DB197B"/>
    <w:rsid w:val="00DB5E36"/>
    <w:rsid w:val="00DC4B96"/>
    <w:rsid w:val="00DD3F51"/>
    <w:rsid w:val="00DD70C1"/>
    <w:rsid w:val="00DE0758"/>
    <w:rsid w:val="00DF1F28"/>
    <w:rsid w:val="00E101C3"/>
    <w:rsid w:val="00E10CF7"/>
    <w:rsid w:val="00E11E3E"/>
    <w:rsid w:val="00E143E2"/>
    <w:rsid w:val="00E17DEC"/>
    <w:rsid w:val="00E25509"/>
    <w:rsid w:val="00E62B1D"/>
    <w:rsid w:val="00E6710F"/>
    <w:rsid w:val="00E67509"/>
    <w:rsid w:val="00E71C79"/>
    <w:rsid w:val="00E849C1"/>
    <w:rsid w:val="00E87A08"/>
    <w:rsid w:val="00EA6B5D"/>
    <w:rsid w:val="00EB3C93"/>
    <w:rsid w:val="00EC089C"/>
    <w:rsid w:val="00EC74D0"/>
    <w:rsid w:val="00F01394"/>
    <w:rsid w:val="00F03EC6"/>
    <w:rsid w:val="00F22EBD"/>
    <w:rsid w:val="00F24AA8"/>
    <w:rsid w:val="00F25CCE"/>
    <w:rsid w:val="00F26475"/>
    <w:rsid w:val="00F279B5"/>
    <w:rsid w:val="00F33DD6"/>
    <w:rsid w:val="00F403E5"/>
    <w:rsid w:val="00F54409"/>
    <w:rsid w:val="00F546CE"/>
    <w:rsid w:val="00F55BF4"/>
    <w:rsid w:val="00F65864"/>
    <w:rsid w:val="00F73A59"/>
    <w:rsid w:val="00F73A8F"/>
    <w:rsid w:val="00F8043A"/>
    <w:rsid w:val="00F83DA4"/>
    <w:rsid w:val="00F94B0C"/>
    <w:rsid w:val="00FA7E0B"/>
    <w:rsid w:val="00FD675E"/>
    <w:rsid w:val="00FD6B3B"/>
    <w:rsid w:val="00FE1AB0"/>
    <w:rsid w:val="00FF62C5"/>
    <w:rsid w:val="00FF7F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link w:val="1Char"/>
    <w:uiPriority w:val="9"/>
    <w:qFormat/>
    <w:rsid w:val="009514A2"/>
    <w:pPr>
      <w:widowControl w:val="0"/>
      <w:autoSpaceDE w:val="0"/>
      <w:autoSpaceDN w:val="0"/>
      <w:bidi w:val="0"/>
      <w:spacing w:after="0" w:line="240" w:lineRule="auto"/>
      <w:ind w:left="8" w:right="57"/>
      <w:jc w:val="center"/>
      <w:outlineLvl w:val="0"/>
    </w:pPr>
    <w:rPr>
      <w:rFonts w:ascii="Times New Roman" w:eastAsia="Times New Roman" w:hAnsi="Times New Roman" w:cs="Times New Roman"/>
      <w:b/>
      <w:bCs/>
      <w:kern w:val="0"/>
      <w:sz w:val="28"/>
      <w:szCs w:val="28"/>
      <w14:ligatures w14:val="none"/>
    </w:rPr>
  </w:style>
  <w:style w:type="paragraph" w:styleId="2">
    <w:name w:val="heading 2"/>
    <w:basedOn w:val="a"/>
    <w:link w:val="2Char"/>
    <w:uiPriority w:val="9"/>
    <w:unhideWhenUsed/>
    <w:qFormat/>
    <w:rsid w:val="009514A2"/>
    <w:pPr>
      <w:widowControl w:val="0"/>
      <w:autoSpaceDE w:val="0"/>
      <w:autoSpaceDN w:val="0"/>
      <w:bidi w:val="0"/>
      <w:spacing w:after="0" w:line="240" w:lineRule="auto"/>
      <w:ind w:left="118"/>
      <w:outlineLvl w:val="1"/>
    </w:pPr>
    <w:rPr>
      <w:rFonts w:ascii="Times New Roman" w:eastAsia="Times New Roman" w:hAnsi="Times New Roman" w:cs="Times New Roman"/>
      <w:b/>
      <w:bCs/>
      <w:kern w:val="0"/>
      <w:sz w:val="24"/>
      <w:szCs w:val="24"/>
      <w14:ligatures w14:val="none"/>
    </w:rPr>
  </w:style>
  <w:style w:type="paragraph" w:styleId="3">
    <w:name w:val="heading 3"/>
    <w:basedOn w:val="a"/>
    <w:next w:val="a"/>
    <w:link w:val="3Char"/>
    <w:uiPriority w:val="9"/>
    <w:semiHidden/>
    <w:unhideWhenUsed/>
    <w:qFormat/>
    <w:rsid w:val="00563C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1"/>
    <w:qFormat/>
    <w:rsid w:val="00E10CF7"/>
    <w:pPr>
      <w:spacing w:line="252" w:lineRule="auto"/>
      <w:ind w:left="720"/>
      <w:contextualSpacing/>
    </w:pPr>
    <w:rPr>
      <w:rFonts w:ascii="Calibri" w:hAnsi="Calibri" w:cs="Calibri"/>
      <w:kern w:val="0"/>
      <w14:ligatures w14:val="none"/>
    </w:rPr>
  </w:style>
  <w:style w:type="table" w:styleId="4-5">
    <w:name w:val="Grid Table 4 Accent 5"/>
    <w:basedOn w:val="a1"/>
    <w:uiPriority w:val="49"/>
    <w:rsid w:val="00E10CF7"/>
    <w:pPr>
      <w:bidi/>
      <w:spacing w:after="0" w:line="240" w:lineRule="auto"/>
    </w:pPr>
    <w:rPr>
      <w:rFonts w:ascii="Calibri" w:eastAsia="Calibri" w:hAnsi="Calibri" w:cs="Calibri"/>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6D4B1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1Char">
    <w:name w:val="العنوان 1 Char"/>
    <w:basedOn w:val="a0"/>
    <w:link w:val="1"/>
    <w:uiPriority w:val="9"/>
    <w:rsid w:val="009514A2"/>
    <w:rPr>
      <w:rFonts w:ascii="Times New Roman" w:eastAsia="Times New Roman" w:hAnsi="Times New Roman" w:cs="Times New Roman"/>
      <w:b/>
      <w:bCs/>
      <w:kern w:val="0"/>
      <w:sz w:val="28"/>
      <w:szCs w:val="28"/>
      <w14:ligatures w14:val="none"/>
    </w:rPr>
  </w:style>
  <w:style w:type="character" w:customStyle="1" w:styleId="2Char">
    <w:name w:val="عنوان 2 Char"/>
    <w:basedOn w:val="a0"/>
    <w:link w:val="2"/>
    <w:uiPriority w:val="9"/>
    <w:rsid w:val="009514A2"/>
    <w:rPr>
      <w:rFonts w:ascii="Times New Roman" w:eastAsia="Times New Roman" w:hAnsi="Times New Roman" w:cs="Times New Roman"/>
      <w:b/>
      <w:bCs/>
      <w:kern w:val="0"/>
      <w:sz w:val="24"/>
      <w:szCs w:val="24"/>
      <w14:ligatures w14:val="none"/>
    </w:rPr>
  </w:style>
  <w:style w:type="table" w:customStyle="1" w:styleId="TableNormal">
    <w:name w:val="Table Normal"/>
    <w:uiPriority w:val="2"/>
    <w:semiHidden/>
    <w:unhideWhenUsed/>
    <w:qFormat/>
    <w:rsid w:val="009514A2"/>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styleId="a6">
    <w:name w:val="Body Text"/>
    <w:basedOn w:val="a"/>
    <w:link w:val="Char1"/>
    <w:uiPriority w:val="1"/>
    <w:qFormat/>
    <w:rsid w:val="009514A2"/>
    <w:pPr>
      <w:widowControl w:val="0"/>
      <w:autoSpaceDE w:val="0"/>
      <w:autoSpaceDN w:val="0"/>
      <w:bidi w:val="0"/>
      <w:spacing w:after="0" w:line="240" w:lineRule="auto"/>
    </w:pPr>
    <w:rPr>
      <w:rFonts w:ascii="Times New Roman" w:eastAsia="Times New Roman" w:hAnsi="Times New Roman" w:cs="Times New Roman"/>
      <w:kern w:val="0"/>
      <w:sz w:val="24"/>
      <w:szCs w:val="24"/>
      <w14:ligatures w14:val="none"/>
    </w:rPr>
  </w:style>
  <w:style w:type="character" w:customStyle="1" w:styleId="Char1">
    <w:name w:val="نص أساسي Char"/>
    <w:basedOn w:val="a0"/>
    <w:link w:val="a6"/>
    <w:uiPriority w:val="1"/>
    <w:rsid w:val="009514A2"/>
    <w:rPr>
      <w:rFonts w:ascii="Times New Roman" w:eastAsia="Times New Roman" w:hAnsi="Times New Roman" w:cs="Times New Roman"/>
      <w:kern w:val="0"/>
      <w:sz w:val="24"/>
      <w:szCs w:val="24"/>
      <w14:ligatures w14:val="none"/>
    </w:rPr>
  </w:style>
  <w:style w:type="paragraph" w:customStyle="1" w:styleId="TableParagraph">
    <w:name w:val="Table Paragraph"/>
    <w:basedOn w:val="a"/>
    <w:uiPriority w:val="1"/>
    <w:qFormat/>
    <w:rsid w:val="009514A2"/>
    <w:pPr>
      <w:widowControl w:val="0"/>
      <w:autoSpaceDE w:val="0"/>
      <w:autoSpaceDN w:val="0"/>
      <w:bidi w:val="0"/>
      <w:spacing w:after="0" w:line="240" w:lineRule="auto"/>
    </w:pPr>
    <w:rPr>
      <w:rFonts w:ascii="Times New Roman" w:eastAsia="Times New Roman" w:hAnsi="Times New Roman" w:cs="Times New Roman"/>
      <w:kern w:val="0"/>
      <w14:ligatures w14:val="none"/>
    </w:rPr>
  </w:style>
  <w:style w:type="character" w:styleId="Hyperlink">
    <w:name w:val="Hyperlink"/>
    <w:basedOn w:val="a0"/>
    <w:uiPriority w:val="99"/>
    <w:unhideWhenUsed/>
    <w:rsid w:val="00F54409"/>
    <w:rPr>
      <w:color w:val="0563C1" w:themeColor="hyperlink"/>
      <w:u w:val="single"/>
    </w:rPr>
  </w:style>
  <w:style w:type="character" w:styleId="a7">
    <w:name w:val="Unresolved Mention"/>
    <w:basedOn w:val="a0"/>
    <w:uiPriority w:val="99"/>
    <w:semiHidden/>
    <w:unhideWhenUsed/>
    <w:rsid w:val="00F54409"/>
    <w:rPr>
      <w:color w:val="605E5C"/>
      <w:shd w:val="clear" w:color="auto" w:fill="E1DFDD"/>
    </w:rPr>
  </w:style>
  <w:style w:type="table" w:styleId="a8">
    <w:name w:val="Table Grid"/>
    <w:basedOn w:val="a1"/>
    <w:uiPriority w:val="39"/>
    <w:rsid w:val="00D7479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0">
    <w:name w:val="Plain Table 2"/>
    <w:basedOn w:val="a1"/>
    <w:uiPriority w:val="42"/>
    <w:rsid w:val="005775A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9">
    <w:name w:val="Emphasis"/>
    <w:basedOn w:val="a0"/>
    <w:uiPriority w:val="20"/>
    <w:qFormat/>
    <w:rsid w:val="00DD3F51"/>
    <w:rPr>
      <w:i/>
      <w:iCs/>
    </w:rPr>
  </w:style>
  <w:style w:type="character" w:customStyle="1" w:styleId="3Char">
    <w:name w:val="عنوان 3 Char"/>
    <w:basedOn w:val="a0"/>
    <w:link w:val="3"/>
    <w:uiPriority w:val="9"/>
    <w:semiHidden/>
    <w:rsid w:val="00563C3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767868">
      <w:bodyDiv w:val="1"/>
      <w:marLeft w:val="0"/>
      <w:marRight w:val="0"/>
      <w:marTop w:val="0"/>
      <w:marBottom w:val="0"/>
      <w:divBdr>
        <w:top w:val="none" w:sz="0" w:space="0" w:color="auto"/>
        <w:left w:val="none" w:sz="0" w:space="0" w:color="auto"/>
        <w:bottom w:val="none" w:sz="0" w:space="0" w:color="auto"/>
        <w:right w:val="none" w:sz="0" w:space="0" w:color="auto"/>
      </w:divBdr>
    </w:div>
    <w:div w:id="837233119">
      <w:bodyDiv w:val="1"/>
      <w:marLeft w:val="0"/>
      <w:marRight w:val="0"/>
      <w:marTop w:val="0"/>
      <w:marBottom w:val="0"/>
      <w:divBdr>
        <w:top w:val="none" w:sz="0" w:space="0" w:color="auto"/>
        <w:left w:val="none" w:sz="0" w:space="0" w:color="auto"/>
        <w:bottom w:val="none" w:sz="0" w:space="0" w:color="auto"/>
        <w:right w:val="none" w:sz="0" w:space="0" w:color="auto"/>
      </w:divBdr>
    </w:div>
    <w:div w:id="1197498227">
      <w:bodyDiv w:val="1"/>
      <w:marLeft w:val="0"/>
      <w:marRight w:val="0"/>
      <w:marTop w:val="0"/>
      <w:marBottom w:val="0"/>
      <w:divBdr>
        <w:top w:val="none" w:sz="0" w:space="0" w:color="auto"/>
        <w:left w:val="none" w:sz="0" w:space="0" w:color="auto"/>
        <w:bottom w:val="none" w:sz="0" w:space="0" w:color="auto"/>
        <w:right w:val="none" w:sz="0" w:space="0" w:color="auto"/>
      </w:divBdr>
      <w:divsChild>
        <w:div w:id="809634337">
          <w:marLeft w:val="0"/>
          <w:marRight w:val="0"/>
          <w:marTop w:val="0"/>
          <w:marBottom w:val="0"/>
          <w:divBdr>
            <w:top w:val="none" w:sz="0" w:space="0" w:color="auto"/>
            <w:left w:val="none" w:sz="0" w:space="0" w:color="auto"/>
            <w:bottom w:val="none" w:sz="0" w:space="0" w:color="auto"/>
            <w:right w:val="none" w:sz="0" w:space="0" w:color="auto"/>
          </w:divBdr>
          <w:divsChild>
            <w:div w:id="1327898691">
              <w:marLeft w:val="0"/>
              <w:marRight w:val="0"/>
              <w:marTop w:val="0"/>
              <w:marBottom w:val="0"/>
              <w:divBdr>
                <w:top w:val="none" w:sz="0" w:space="0" w:color="auto"/>
                <w:left w:val="none" w:sz="0" w:space="0" w:color="auto"/>
                <w:bottom w:val="none" w:sz="0" w:space="0" w:color="auto"/>
                <w:right w:val="none" w:sz="0" w:space="0" w:color="auto"/>
              </w:divBdr>
            </w:div>
          </w:divsChild>
        </w:div>
        <w:div w:id="1838114034">
          <w:marLeft w:val="0"/>
          <w:marRight w:val="0"/>
          <w:marTop w:val="0"/>
          <w:marBottom w:val="0"/>
          <w:divBdr>
            <w:top w:val="none" w:sz="0" w:space="0" w:color="auto"/>
            <w:left w:val="none" w:sz="0" w:space="0" w:color="auto"/>
            <w:bottom w:val="none" w:sz="0" w:space="0" w:color="auto"/>
            <w:right w:val="none" w:sz="0" w:space="0" w:color="auto"/>
          </w:divBdr>
          <w:divsChild>
            <w:div w:id="56599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553131">
      <w:bodyDiv w:val="1"/>
      <w:marLeft w:val="0"/>
      <w:marRight w:val="0"/>
      <w:marTop w:val="0"/>
      <w:marBottom w:val="0"/>
      <w:divBdr>
        <w:top w:val="none" w:sz="0" w:space="0" w:color="auto"/>
        <w:left w:val="none" w:sz="0" w:space="0" w:color="auto"/>
        <w:bottom w:val="none" w:sz="0" w:space="0" w:color="auto"/>
        <w:right w:val="none" w:sz="0" w:space="0" w:color="auto"/>
      </w:divBdr>
      <w:divsChild>
        <w:div w:id="1617902272">
          <w:marLeft w:val="0"/>
          <w:marRight w:val="0"/>
          <w:marTop w:val="0"/>
          <w:marBottom w:val="0"/>
          <w:divBdr>
            <w:top w:val="none" w:sz="0" w:space="0" w:color="auto"/>
            <w:left w:val="none" w:sz="0" w:space="0" w:color="auto"/>
            <w:bottom w:val="none" w:sz="0" w:space="0" w:color="auto"/>
            <w:right w:val="none" w:sz="0" w:space="0" w:color="auto"/>
          </w:divBdr>
        </w:div>
      </w:divsChild>
    </w:div>
    <w:div w:id="1869026613">
      <w:bodyDiv w:val="1"/>
      <w:marLeft w:val="0"/>
      <w:marRight w:val="0"/>
      <w:marTop w:val="0"/>
      <w:marBottom w:val="0"/>
      <w:divBdr>
        <w:top w:val="none" w:sz="0" w:space="0" w:color="auto"/>
        <w:left w:val="none" w:sz="0" w:space="0" w:color="auto"/>
        <w:bottom w:val="none" w:sz="0" w:space="0" w:color="auto"/>
        <w:right w:val="none" w:sz="0" w:space="0" w:color="auto"/>
      </w:divBdr>
    </w:div>
    <w:div w:id="1950038377">
      <w:bodyDiv w:val="1"/>
      <w:marLeft w:val="0"/>
      <w:marRight w:val="0"/>
      <w:marTop w:val="0"/>
      <w:marBottom w:val="0"/>
      <w:divBdr>
        <w:top w:val="none" w:sz="0" w:space="0" w:color="auto"/>
        <w:left w:val="none" w:sz="0" w:space="0" w:color="auto"/>
        <w:bottom w:val="none" w:sz="0" w:space="0" w:color="auto"/>
        <w:right w:val="none" w:sz="0" w:space="0" w:color="auto"/>
      </w:divBdr>
      <w:divsChild>
        <w:div w:id="447748437">
          <w:marLeft w:val="0"/>
          <w:marRight w:val="0"/>
          <w:marTop w:val="0"/>
          <w:marBottom w:val="0"/>
          <w:divBdr>
            <w:top w:val="none" w:sz="0" w:space="0" w:color="auto"/>
            <w:left w:val="none" w:sz="0" w:space="0" w:color="auto"/>
            <w:bottom w:val="none" w:sz="0" w:space="0" w:color="auto"/>
            <w:right w:val="none" w:sz="0" w:space="0" w:color="auto"/>
          </w:divBdr>
        </w:div>
      </w:divsChild>
    </w:div>
    <w:div w:id="1972513089">
      <w:bodyDiv w:val="1"/>
      <w:marLeft w:val="0"/>
      <w:marRight w:val="0"/>
      <w:marTop w:val="0"/>
      <w:marBottom w:val="0"/>
      <w:divBdr>
        <w:top w:val="none" w:sz="0" w:space="0" w:color="auto"/>
        <w:left w:val="none" w:sz="0" w:space="0" w:color="auto"/>
        <w:bottom w:val="none" w:sz="0" w:space="0" w:color="auto"/>
        <w:right w:val="none" w:sz="0" w:space="0" w:color="auto"/>
      </w:divBdr>
    </w:div>
    <w:div w:id="2013868721">
      <w:bodyDiv w:val="1"/>
      <w:marLeft w:val="0"/>
      <w:marRight w:val="0"/>
      <w:marTop w:val="0"/>
      <w:marBottom w:val="0"/>
      <w:divBdr>
        <w:top w:val="none" w:sz="0" w:space="0" w:color="auto"/>
        <w:left w:val="none" w:sz="0" w:space="0" w:color="auto"/>
        <w:bottom w:val="none" w:sz="0" w:space="0" w:color="auto"/>
        <w:right w:val="none" w:sz="0" w:space="0" w:color="auto"/>
      </w:divBdr>
    </w:div>
    <w:div w:id="2038702659">
      <w:bodyDiv w:val="1"/>
      <w:marLeft w:val="0"/>
      <w:marRight w:val="0"/>
      <w:marTop w:val="0"/>
      <w:marBottom w:val="0"/>
      <w:divBdr>
        <w:top w:val="none" w:sz="0" w:space="0" w:color="auto"/>
        <w:left w:val="none" w:sz="0" w:space="0" w:color="auto"/>
        <w:bottom w:val="none" w:sz="0" w:space="0" w:color="auto"/>
        <w:right w:val="none" w:sz="0" w:space="0" w:color="auto"/>
      </w:divBdr>
    </w:div>
    <w:div w:id="20458677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JPG"/><Relationship Id="rId26" Type="http://schemas.openxmlformats.org/officeDocument/2006/relationships/image" Target="media/image15.JPG"/><Relationship Id="rId3" Type="http://schemas.openxmlformats.org/officeDocument/2006/relationships/styles" Target="styles.xml"/><Relationship Id="rId21" Type="http://schemas.openxmlformats.org/officeDocument/2006/relationships/image" Target="media/image10.JPG"/><Relationship Id="rId7" Type="http://schemas.openxmlformats.org/officeDocument/2006/relationships/endnotes" Target="endnotes.xml"/><Relationship Id="rId12" Type="http://schemas.openxmlformats.org/officeDocument/2006/relationships/hyperlink" Target="https://www.moh.gov.sa/" TargetMode="External"/><Relationship Id="rId17" Type="http://schemas.openxmlformats.org/officeDocument/2006/relationships/image" Target="media/image6.JPG"/><Relationship Id="rId25" Type="http://schemas.openxmlformats.org/officeDocument/2006/relationships/image" Target="media/image14.JPG"/><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image" Target="media/image9.JPG"/><Relationship Id="rId29" Type="http://schemas.openxmlformats.org/officeDocument/2006/relationships/image" Target="media/image1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rca.org.sa/" TargetMode="External"/><Relationship Id="rId24" Type="http://schemas.openxmlformats.org/officeDocument/2006/relationships/image" Target="media/image13.JP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JPG"/><Relationship Id="rId28" Type="http://schemas.openxmlformats.org/officeDocument/2006/relationships/image" Target="media/image17.JPG"/><Relationship Id="rId10" Type="http://schemas.openxmlformats.org/officeDocument/2006/relationships/hyperlink" Target="https://www.vision2030.gov.sa/" TargetMode="External"/><Relationship Id="rId19" Type="http://schemas.openxmlformats.org/officeDocument/2006/relationships/image" Target="media/image8.JP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93/intqhc/mzy104" TargetMode="External"/><Relationship Id="rId14" Type="http://schemas.openxmlformats.org/officeDocument/2006/relationships/image" Target="media/image3.png"/><Relationship Id="rId22" Type="http://schemas.openxmlformats.org/officeDocument/2006/relationships/image" Target="media/image11.JPG"/><Relationship Id="rId27" Type="http://schemas.openxmlformats.org/officeDocument/2006/relationships/image" Target="media/image16.JP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61EB3-EA1D-4D35-972C-C98CDD9C0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83</Pages>
  <Words>8692</Words>
  <Characters>49545</Characters>
  <Application>Microsoft Office Word</Application>
  <DocSecurity>0</DocSecurity>
  <Lines>412</Lines>
  <Paragraphs>116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فيصل عبدالله محمد الورهي</cp:lastModifiedBy>
  <cp:revision>5</cp:revision>
  <dcterms:created xsi:type="dcterms:W3CDTF">2024-11-05T18:13:00Z</dcterms:created>
  <dcterms:modified xsi:type="dcterms:W3CDTF">2024-11-05T18:34:00Z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