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default" w:cstheme="minorBidi"/>
          <w:rtl w:val="0"/>
          <w:lang w:val="en-GB" w:bidi="ar-EG"/>
        </w:rPr>
        <w:t xml:space="preserve"> </w:t>
      </w:r>
      <w:r>
        <w:rPr>
          <w:rFonts w:hint="cs" w:cstheme="minorBidi"/>
          <w:rtl/>
          <w:lang w:val="en-GB" w:bidi="ar-EG"/>
        </w:rPr>
        <w:t>ابراهيم</w:t>
      </w:r>
      <w:r>
        <w:rPr>
          <w:rFonts w:hint="cs" w:cstheme="minorBidi"/>
          <w:rtl/>
          <w:lang w:val="en-US" w:bidi="ar-EG"/>
        </w:rPr>
        <w:t xml:space="preserve"> محيي الدين</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تباع</w:t>
            </w:r>
            <w:r>
              <w:rPr>
                <w:rFonts w:hint="cs" w:cstheme="minorBidi"/>
                <w:rtl/>
                <w:lang w:val="en-US" w:bidi="ar-EG"/>
              </w:rPr>
              <w:t xml:space="preserve"> النماذج المتاحه علي المودل</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b/>
                <w:bCs/>
                <w:rtl/>
                <w:lang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 xml:space="preserve">يتم ترتيب </w:t>
            </w:r>
            <w:r>
              <w:rPr>
                <w:b/>
                <w:bCs/>
                <w:rtl/>
              </w:rPr>
              <w:t>المراجع هجائيًا</w:t>
            </w:r>
            <w:r>
              <w:rPr>
                <w:b/>
                <w:bCs/>
                <w:lang w:val="en-GB" w:bidi="ar-SY"/>
              </w:rPr>
              <w:t xml:space="preserve"> </w:t>
            </w:r>
            <w:r>
              <w:rPr>
                <w:lang w:val="en-GB" w:bidi="ar-SY"/>
              </w:rPr>
              <w:t xml:space="preserve">(A-Z)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2"/>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2"/>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0E230BE2">
            <w:pPr>
              <w:bidi/>
              <w:spacing w:after="0" w:line="240" w:lineRule="auto"/>
              <w:jc w:val="both"/>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03F01625">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DAD5498"/>
    <w:rsid w:val="36BB5AFB"/>
    <w:rsid w:val="3BCE1DC9"/>
    <w:rsid w:val="4603330A"/>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3</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2025-07-02T13:25:36Z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7C7B8B7848E24A3BB78247BB5AB9F2B5_13</vt:lpwstr>
  </property>
</Properties>
</file>