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017218" w14:textId="77777777" w:rsidR="00311FE8" w:rsidRPr="00115762" w:rsidRDefault="00115762">
      <w:pPr>
        <w:rPr>
          <w:rFonts w:ascii="Simplified Arabic" w:hAnsi="Simplified Arabic" w:cs="Simplified Arabic"/>
          <w:b/>
          <w:bCs/>
          <w:sz w:val="28"/>
          <w:szCs w:val="28"/>
          <w:lang w:bidi="ar-EG"/>
        </w:rPr>
      </w:pPr>
      <w:r w:rsidRPr="00115762">
        <w:rPr>
          <w:rFonts w:ascii="Simplified Arabic" w:hAnsi="Simplified Arabic" w:cs="Simplified Arabic" w:hint="cs"/>
          <w:b/>
          <w:bCs/>
          <w:sz w:val="28"/>
          <w:szCs w:val="28"/>
          <w:rtl/>
          <w:lang w:bidi="ar-EG"/>
        </w:rPr>
        <w:t xml:space="preserve">جامعة ميدأوشن </w:t>
      </w:r>
    </w:p>
    <w:p w14:paraId="7C82E40C" w14:textId="77777777" w:rsidR="00311FE8" w:rsidRPr="00115762" w:rsidRDefault="00115762">
      <w:pPr>
        <w:rPr>
          <w:rFonts w:ascii="Simplified Arabic" w:hAnsi="Simplified Arabic" w:cs="Simplified Arabic"/>
          <w:b/>
          <w:bCs/>
          <w:sz w:val="28"/>
          <w:szCs w:val="28"/>
          <w:rtl/>
          <w:lang w:bidi="ar-EG"/>
        </w:rPr>
      </w:pPr>
      <w:r w:rsidRPr="00115762">
        <w:rPr>
          <w:rFonts w:ascii="Simplified Arabic" w:hAnsi="Simplified Arabic" w:cs="Simplified Arabic" w:hint="cs"/>
          <w:b/>
          <w:bCs/>
          <w:noProof/>
          <w:sz w:val="28"/>
          <w:szCs w:val="28"/>
        </w:rPr>
        <w:drawing>
          <wp:anchor distT="0" distB="0" distL="114300" distR="114300" simplePos="0" relativeHeight="2" behindDoc="0" locked="0" layoutInCell="1" allowOverlap="1" wp14:anchorId="6B09A74F" wp14:editId="6C648186">
            <wp:simplePos x="0" y="0"/>
            <wp:positionH relativeFrom="margin">
              <wp:posOffset>-695325</wp:posOffset>
            </wp:positionH>
            <wp:positionV relativeFrom="margin">
              <wp:posOffset>-276225</wp:posOffset>
            </wp:positionV>
            <wp:extent cx="2227152" cy="2066925"/>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5" cstate="print"/>
                    <a:srcRect/>
                    <a:stretch/>
                  </pic:blipFill>
                  <pic:spPr>
                    <a:xfrm>
                      <a:off x="0" y="0"/>
                      <a:ext cx="2227152" cy="2066925"/>
                    </a:xfrm>
                    <a:prstGeom prst="rect">
                      <a:avLst/>
                    </a:prstGeom>
                  </pic:spPr>
                </pic:pic>
              </a:graphicData>
            </a:graphic>
          </wp:anchor>
        </w:drawing>
      </w:r>
      <w:r w:rsidRPr="00115762">
        <w:rPr>
          <w:rFonts w:ascii="Simplified Arabic" w:hAnsi="Simplified Arabic" w:cs="Simplified Arabic" w:hint="cs"/>
          <w:b/>
          <w:bCs/>
          <w:sz w:val="28"/>
          <w:szCs w:val="28"/>
          <w:lang w:bidi="ar-EG"/>
        </w:rPr>
        <w:t xml:space="preserve">    </w:t>
      </w:r>
      <w:r w:rsidRPr="00115762">
        <w:rPr>
          <w:rFonts w:ascii="Simplified Arabic" w:hAnsi="Simplified Arabic" w:cs="Simplified Arabic" w:hint="cs"/>
          <w:b/>
          <w:bCs/>
          <w:sz w:val="28"/>
          <w:szCs w:val="28"/>
          <w:rtl/>
          <w:lang w:bidi="ar-EG"/>
        </w:rPr>
        <w:t xml:space="preserve">كلية الإدارة </w:t>
      </w:r>
    </w:p>
    <w:p w14:paraId="44739EB0" w14:textId="77777777" w:rsidR="00311FE8" w:rsidRPr="00115762" w:rsidRDefault="00115762">
      <w:pPr>
        <w:rPr>
          <w:rFonts w:ascii="Simplified Arabic" w:hAnsi="Simplified Arabic" w:cs="Simplified Arabic"/>
          <w:sz w:val="28"/>
          <w:szCs w:val="28"/>
          <w:rtl/>
          <w:lang w:bidi="ar-EG"/>
        </w:rPr>
      </w:pPr>
      <w:r w:rsidRPr="00115762">
        <w:rPr>
          <w:rFonts w:ascii="Simplified Arabic" w:hAnsi="Simplified Arabic" w:cs="Simplified Arabic" w:hint="cs"/>
          <w:b/>
          <w:bCs/>
          <w:sz w:val="28"/>
          <w:szCs w:val="28"/>
          <w:rtl/>
          <w:lang w:bidi="ar-EG"/>
        </w:rPr>
        <w:t xml:space="preserve">ماجستير / إدارة أعمال </w:t>
      </w:r>
    </w:p>
    <w:p w14:paraId="229BA938" w14:textId="77777777" w:rsidR="00311FE8" w:rsidRPr="00115762" w:rsidRDefault="00311FE8">
      <w:pPr>
        <w:rPr>
          <w:rFonts w:ascii="Simplified Arabic" w:hAnsi="Simplified Arabic" w:cs="Simplified Arabic"/>
          <w:b/>
          <w:bCs/>
          <w:sz w:val="32"/>
          <w:szCs w:val="32"/>
          <w:rtl/>
          <w:lang w:bidi="ar-EG"/>
        </w:rPr>
      </w:pPr>
    </w:p>
    <w:p w14:paraId="48B796AB" w14:textId="77777777" w:rsidR="00311FE8" w:rsidRPr="00115762" w:rsidRDefault="00311FE8">
      <w:pPr>
        <w:rPr>
          <w:rFonts w:ascii="Simplified Arabic" w:hAnsi="Simplified Arabic" w:cs="Simplified Arabic"/>
          <w:b/>
          <w:bCs/>
          <w:sz w:val="32"/>
          <w:szCs w:val="32"/>
          <w:rtl/>
          <w:lang w:bidi="ar-EG"/>
        </w:rPr>
      </w:pPr>
    </w:p>
    <w:p w14:paraId="461C0958" w14:textId="77777777" w:rsidR="00311FE8" w:rsidRPr="00115762" w:rsidRDefault="00115762">
      <w:pPr>
        <w:spacing w:line="240" w:lineRule="auto"/>
        <w:jc w:val="center"/>
        <w:rPr>
          <w:rFonts w:ascii="Simplified Arabic" w:hAnsi="Simplified Arabic" w:cs="Simplified Arabic"/>
          <w:b/>
          <w:bCs/>
          <w:sz w:val="36"/>
          <w:szCs w:val="36"/>
          <w:rtl/>
          <w:lang w:bidi="ar-EG"/>
        </w:rPr>
      </w:pPr>
      <w:r w:rsidRPr="00115762">
        <w:rPr>
          <w:rFonts w:ascii="Simplified Arabic" w:hAnsi="Simplified Arabic" w:cs="Simplified Arabic" w:hint="cs"/>
          <w:b/>
          <w:bCs/>
          <w:sz w:val="36"/>
          <w:szCs w:val="36"/>
          <w:rtl/>
          <w:lang w:bidi="ar-EG"/>
        </w:rPr>
        <w:t>أثر إدارة التسويق الرقمي على تعزيز تنافسية الشركة</w:t>
      </w:r>
    </w:p>
    <w:p w14:paraId="3C9F4C09" w14:textId="77777777" w:rsidR="00311FE8" w:rsidRPr="00115762" w:rsidRDefault="00115762">
      <w:pPr>
        <w:spacing w:line="240" w:lineRule="auto"/>
        <w:jc w:val="center"/>
        <w:rPr>
          <w:rFonts w:ascii="Simplified Arabic" w:hAnsi="Simplified Arabic" w:cs="Simplified Arabic"/>
          <w:b/>
          <w:bCs/>
          <w:sz w:val="36"/>
          <w:szCs w:val="36"/>
          <w:rtl/>
          <w:lang w:bidi="ar-EG"/>
        </w:rPr>
      </w:pPr>
      <w:r w:rsidRPr="00115762">
        <w:rPr>
          <w:rFonts w:ascii="Simplified Arabic" w:hAnsi="Simplified Arabic" w:cs="Simplified Arabic" w:hint="cs"/>
          <w:b/>
          <w:bCs/>
          <w:sz w:val="36"/>
          <w:szCs w:val="36"/>
          <w:rtl/>
          <w:lang w:bidi="ar-EG"/>
        </w:rPr>
        <w:t>دراسة ميدانية في شركة الكراج بمدينة الرياض</w:t>
      </w:r>
    </w:p>
    <w:p w14:paraId="4634D1A8" w14:textId="77777777" w:rsidR="00311FE8" w:rsidRPr="00115762" w:rsidRDefault="00115762">
      <w:pPr>
        <w:spacing w:line="240" w:lineRule="auto"/>
        <w:jc w:val="center"/>
        <w:rPr>
          <w:rFonts w:ascii="Simplified Arabic" w:hAnsi="Simplified Arabic" w:cs="Simplified Arabic"/>
          <w:b/>
          <w:bCs/>
          <w:sz w:val="36"/>
          <w:szCs w:val="36"/>
          <w:rtl/>
          <w:lang w:bidi="ar-EG"/>
        </w:rPr>
      </w:pPr>
      <w:r w:rsidRPr="00115762">
        <w:rPr>
          <w:rFonts w:ascii="Simplified Arabic" w:hAnsi="Simplified Arabic" w:cs="Simplified Arabic" w:hint="cs"/>
          <w:b/>
          <w:bCs/>
          <w:sz w:val="36"/>
          <w:szCs w:val="36"/>
        </w:rPr>
        <w:t>The Impact of Digital Marketing Management on Enhancing Company Competitiveness: A Field Study at Al-Garaj Company in Riyadh</w:t>
      </w:r>
    </w:p>
    <w:p w14:paraId="735BF272" w14:textId="77777777" w:rsidR="00311FE8" w:rsidRPr="00115762" w:rsidRDefault="00311FE8">
      <w:pPr>
        <w:spacing w:line="240" w:lineRule="auto"/>
        <w:jc w:val="center"/>
        <w:rPr>
          <w:rFonts w:ascii="Simplified Arabic" w:hAnsi="Simplified Arabic" w:cs="Simplified Arabic"/>
          <w:b/>
          <w:bCs/>
          <w:sz w:val="36"/>
          <w:szCs w:val="36"/>
          <w:rtl/>
          <w:lang w:bidi="ar-EG"/>
        </w:rPr>
      </w:pPr>
    </w:p>
    <w:p w14:paraId="2970E624" w14:textId="77777777" w:rsidR="00311FE8" w:rsidRPr="00115762" w:rsidRDefault="00115762">
      <w:pPr>
        <w:spacing w:line="240" w:lineRule="auto"/>
        <w:jc w:val="center"/>
        <w:rPr>
          <w:rFonts w:ascii="Simplified Arabic" w:hAnsi="Simplified Arabic" w:cs="Simplified Arabic"/>
          <w:b/>
          <w:bCs/>
          <w:sz w:val="36"/>
          <w:szCs w:val="36"/>
          <w:rtl/>
          <w:lang w:bidi="ar-EG"/>
        </w:rPr>
      </w:pPr>
      <w:r w:rsidRPr="00115762">
        <w:rPr>
          <w:rFonts w:ascii="Simplified Arabic" w:hAnsi="Simplified Arabic" w:cs="Simplified Arabic" w:hint="cs"/>
          <w:b/>
          <w:bCs/>
          <w:sz w:val="36"/>
          <w:szCs w:val="36"/>
          <w:rtl/>
          <w:lang w:bidi="ar-EG"/>
        </w:rPr>
        <w:t>إعداد الطالب/ ساره عبد الرحمن القحطاني</w:t>
      </w:r>
    </w:p>
    <w:p w14:paraId="6B39CE1D" w14:textId="0990FE16" w:rsidR="00311FE8" w:rsidRPr="00115762" w:rsidRDefault="00115762">
      <w:pPr>
        <w:spacing w:line="240" w:lineRule="auto"/>
        <w:jc w:val="center"/>
        <w:rPr>
          <w:rFonts w:ascii="Simplified Arabic" w:hAnsi="Simplified Arabic" w:cs="Simplified Arabic"/>
          <w:b/>
          <w:bCs/>
          <w:sz w:val="36"/>
          <w:szCs w:val="36"/>
          <w:rtl/>
          <w:lang w:bidi="ar-EG"/>
        </w:rPr>
      </w:pPr>
      <w:r w:rsidRPr="00115762">
        <w:rPr>
          <w:rFonts w:ascii="Simplified Arabic" w:hAnsi="Simplified Arabic" w:cs="Simplified Arabic" w:hint="cs"/>
          <w:b/>
          <w:bCs/>
          <w:sz w:val="36"/>
          <w:szCs w:val="36"/>
          <w:rtl/>
          <w:lang w:bidi="ar-EG"/>
        </w:rPr>
        <w:t xml:space="preserve">الرقم الجامعي/ </w:t>
      </w:r>
      <w:r w:rsidR="004C4729" w:rsidRPr="00115762">
        <w:rPr>
          <w:rFonts w:ascii="Simplified Arabic" w:hAnsi="Simplified Arabic" w:cs="Simplified Arabic" w:hint="cs"/>
          <w:b/>
          <w:bCs/>
          <w:sz w:val="36"/>
          <w:szCs w:val="36"/>
          <w:rtl/>
          <w:lang w:bidi="ar-EG"/>
        </w:rPr>
        <w:t>2</w:t>
      </w:r>
      <w:r w:rsidR="00981328" w:rsidRPr="00115762">
        <w:rPr>
          <w:rFonts w:ascii="Simplified Arabic" w:hAnsi="Simplified Arabic" w:cs="Simplified Arabic" w:hint="cs"/>
          <w:b/>
          <w:bCs/>
          <w:sz w:val="36"/>
          <w:szCs w:val="36"/>
          <w:rtl/>
          <w:lang w:bidi="ar-EG"/>
        </w:rPr>
        <w:t>0</w:t>
      </w:r>
      <w:r w:rsidR="004C4729" w:rsidRPr="00115762">
        <w:rPr>
          <w:rFonts w:ascii="Simplified Arabic" w:hAnsi="Simplified Arabic" w:cs="Simplified Arabic" w:hint="cs"/>
          <w:b/>
          <w:bCs/>
          <w:sz w:val="36"/>
          <w:szCs w:val="36"/>
          <w:rtl/>
          <w:lang w:bidi="ar-EG"/>
        </w:rPr>
        <w:t>212</w:t>
      </w:r>
      <w:r w:rsidR="00981328" w:rsidRPr="00115762">
        <w:rPr>
          <w:rFonts w:ascii="Simplified Arabic" w:hAnsi="Simplified Arabic" w:cs="Simplified Arabic" w:hint="cs"/>
          <w:b/>
          <w:bCs/>
          <w:sz w:val="36"/>
          <w:szCs w:val="36"/>
          <w:rtl/>
          <w:lang w:bidi="ar-EG"/>
        </w:rPr>
        <w:t>0</w:t>
      </w:r>
      <w:r w:rsidR="004C4729" w:rsidRPr="00115762">
        <w:rPr>
          <w:rFonts w:ascii="Simplified Arabic" w:hAnsi="Simplified Arabic" w:cs="Simplified Arabic" w:hint="cs"/>
          <w:b/>
          <w:bCs/>
          <w:sz w:val="36"/>
          <w:szCs w:val="36"/>
          <w:rtl/>
          <w:lang w:bidi="ar-EG"/>
        </w:rPr>
        <w:t>5</w:t>
      </w:r>
      <w:r w:rsidR="007B3374" w:rsidRPr="00115762">
        <w:rPr>
          <w:rFonts w:ascii="Simplified Arabic" w:hAnsi="Simplified Arabic" w:cs="Simplified Arabic" w:hint="cs"/>
          <w:b/>
          <w:bCs/>
          <w:sz w:val="36"/>
          <w:szCs w:val="36"/>
          <w:rtl/>
          <w:lang w:bidi="ar-EG"/>
        </w:rPr>
        <w:t>8</w:t>
      </w:r>
      <w:r w:rsidR="004C4729" w:rsidRPr="00115762">
        <w:rPr>
          <w:rFonts w:ascii="Simplified Arabic" w:hAnsi="Simplified Arabic" w:cs="Simplified Arabic" w:hint="cs"/>
          <w:b/>
          <w:bCs/>
          <w:sz w:val="36"/>
          <w:szCs w:val="36"/>
          <w:rtl/>
          <w:lang w:bidi="ar-EG"/>
        </w:rPr>
        <w:t>42</w:t>
      </w:r>
    </w:p>
    <w:p w14:paraId="23A522FA" w14:textId="77777777" w:rsidR="00311FE8" w:rsidRPr="00115762" w:rsidRDefault="00115762">
      <w:pPr>
        <w:spacing w:line="240" w:lineRule="auto"/>
        <w:jc w:val="center"/>
        <w:rPr>
          <w:rFonts w:ascii="Simplified Arabic" w:hAnsi="Simplified Arabic" w:cs="Simplified Arabic"/>
          <w:b/>
          <w:bCs/>
          <w:sz w:val="36"/>
          <w:szCs w:val="36"/>
          <w:rtl/>
          <w:lang w:bidi="ar-EG"/>
        </w:rPr>
      </w:pPr>
      <w:r w:rsidRPr="00115762">
        <w:rPr>
          <w:rFonts w:ascii="Simplified Arabic" w:hAnsi="Simplified Arabic" w:cs="Simplified Arabic" w:hint="cs"/>
          <w:b/>
          <w:bCs/>
          <w:sz w:val="36"/>
          <w:szCs w:val="36"/>
          <w:rtl/>
          <w:lang w:bidi="ar-EG"/>
        </w:rPr>
        <w:t>إشراف/</w:t>
      </w:r>
    </w:p>
    <w:p w14:paraId="113B8EA4" w14:textId="77777777" w:rsidR="00311FE8" w:rsidRPr="00115762" w:rsidRDefault="00115762">
      <w:pPr>
        <w:spacing w:line="240" w:lineRule="auto"/>
        <w:jc w:val="center"/>
        <w:rPr>
          <w:rFonts w:ascii="Simplified Arabic" w:hAnsi="Simplified Arabic" w:cs="Simplified Arabic"/>
          <w:b/>
          <w:bCs/>
          <w:sz w:val="36"/>
          <w:szCs w:val="36"/>
          <w:rtl/>
          <w:lang w:bidi="ar-EG"/>
        </w:rPr>
      </w:pPr>
      <w:r w:rsidRPr="00115762">
        <w:rPr>
          <w:rFonts w:ascii="Simplified Arabic" w:hAnsi="Simplified Arabic" w:cs="Simplified Arabic" w:hint="cs"/>
          <w:b/>
          <w:bCs/>
          <w:sz w:val="36"/>
          <w:szCs w:val="36"/>
          <w:rtl/>
          <w:lang w:bidi="ar-EG"/>
        </w:rPr>
        <w:t>د. الفيصل عبد الحميد</w:t>
      </w:r>
    </w:p>
    <w:p w14:paraId="34DBD76F" w14:textId="77777777" w:rsidR="00311FE8" w:rsidRPr="00115762" w:rsidRDefault="00115762">
      <w:pPr>
        <w:spacing w:line="240" w:lineRule="auto"/>
        <w:jc w:val="center"/>
        <w:rPr>
          <w:rFonts w:ascii="Simplified Arabic" w:hAnsi="Simplified Arabic" w:cs="Simplified Arabic"/>
          <w:b/>
          <w:bCs/>
          <w:sz w:val="36"/>
          <w:szCs w:val="36"/>
          <w:rtl/>
          <w:lang w:bidi="ar-EG"/>
        </w:rPr>
      </w:pPr>
      <w:r w:rsidRPr="00115762">
        <w:rPr>
          <w:rFonts w:ascii="Simplified Arabic" w:hAnsi="Simplified Arabic" w:cs="Simplified Arabic" w:hint="cs"/>
          <w:b/>
          <w:bCs/>
          <w:sz w:val="36"/>
          <w:szCs w:val="36"/>
          <w:rtl/>
          <w:lang w:bidi="ar-EG"/>
        </w:rPr>
        <w:t>د. فايز جراد</w:t>
      </w:r>
    </w:p>
    <w:p w14:paraId="70E49D74" w14:textId="58E208A1" w:rsidR="00311FE8" w:rsidRPr="00115762" w:rsidRDefault="00115762">
      <w:pPr>
        <w:spacing w:line="240" w:lineRule="auto"/>
        <w:jc w:val="center"/>
        <w:rPr>
          <w:rFonts w:ascii="Simplified Arabic" w:hAnsi="Simplified Arabic" w:cs="Simplified Arabic"/>
          <w:b/>
          <w:bCs/>
          <w:sz w:val="36"/>
          <w:szCs w:val="36"/>
          <w:rtl/>
          <w:lang w:bidi="ar-EG"/>
        </w:rPr>
      </w:pPr>
      <w:r w:rsidRPr="00115762">
        <w:rPr>
          <w:rFonts w:ascii="Simplified Arabic" w:hAnsi="Simplified Arabic" w:cs="Simplified Arabic" w:hint="cs"/>
          <w:b/>
          <w:bCs/>
          <w:sz w:val="36"/>
          <w:szCs w:val="36"/>
          <w:rtl/>
          <w:lang w:bidi="ar-EG"/>
        </w:rPr>
        <w:t xml:space="preserve">العام الدراسي: </w:t>
      </w:r>
      <w:r w:rsidR="004C4729" w:rsidRPr="00115762">
        <w:rPr>
          <w:rFonts w:ascii="Simplified Arabic" w:hAnsi="Simplified Arabic" w:cs="Simplified Arabic" w:hint="cs"/>
          <w:b/>
          <w:bCs/>
          <w:sz w:val="36"/>
          <w:szCs w:val="36"/>
          <w:rtl/>
          <w:lang w:bidi="ar-EG"/>
        </w:rPr>
        <w:t>2</w:t>
      </w:r>
      <w:r w:rsidR="00981328" w:rsidRPr="00115762">
        <w:rPr>
          <w:rFonts w:ascii="Simplified Arabic" w:hAnsi="Simplified Arabic" w:cs="Simplified Arabic" w:hint="cs"/>
          <w:b/>
          <w:bCs/>
          <w:sz w:val="36"/>
          <w:szCs w:val="36"/>
          <w:rtl/>
          <w:lang w:bidi="ar-EG"/>
        </w:rPr>
        <w:t>0</w:t>
      </w:r>
      <w:r w:rsidR="004C4729" w:rsidRPr="00115762">
        <w:rPr>
          <w:rFonts w:ascii="Simplified Arabic" w:hAnsi="Simplified Arabic" w:cs="Simplified Arabic" w:hint="cs"/>
          <w:b/>
          <w:bCs/>
          <w:sz w:val="36"/>
          <w:szCs w:val="36"/>
          <w:rtl/>
          <w:lang w:bidi="ar-EG"/>
        </w:rPr>
        <w:t>25</w:t>
      </w:r>
    </w:p>
    <w:p w14:paraId="0D796D12" w14:textId="77777777" w:rsidR="00311FE8" w:rsidRPr="00115762" w:rsidRDefault="00311FE8">
      <w:pPr>
        <w:spacing w:line="240" w:lineRule="auto"/>
        <w:jc w:val="center"/>
        <w:rPr>
          <w:rFonts w:ascii="Simplified Arabic" w:hAnsi="Simplified Arabic" w:cs="Simplified Arabic"/>
          <w:b/>
          <w:bCs/>
          <w:sz w:val="36"/>
          <w:szCs w:val="36"/>
          <w:rtl/>
          <w:lang w:bidi="ar-EG"/>
        </w:rPr>
      </w:pPr>
    </w:p>
    <w:p w14:paraId="0659FDAC" w14:textId="77777777" w:rsidR="00311FE8" w:rsidRPr="00115762" w:rsidRDefault="00115762">
      <w:pPr>
        <w:spacing w:line="240" w:lineRule="auto"/>
        <w:jc w:val="center"/>
        <w:rPr>
          <w:rFonts w:ascii="Simplified Arabic" w:hAnsi="Simplified Arabic" w:cs="Simplified Arabic"/>
          <w:b/>
          <w:bCs/>
          <w:sz w:val="28"/>
          <w:szCs w:val="28"/>
          <w:rtl/>
          <w:lang w:bidi="ar-EG"/>
        </w:rPr>
      </w:pPr>
      <w:r w:rsidRPr="00115762">
        <w:rPr>
          <w:rFonts w:ascii="Simplified Arabic" w:hAnsi="Simplified Arabic" w:cs="Simplified Arabic" w:hint="cs"/>
          <w:b/>
          <w:bCs/>
          <w:sz w:val="36"/>
          <w:szCs w:val="36"/>
          <w:rtl/>
          <w:lang w:bidi="ar-EG"/>
        </w:rPr>
        <w:t>تبقى حقوق الطباعة والنشر لصالح جامعة ميدأوشن</w:t>
      </w:r>
    </w:p>
    <w:p w14:paraId="6FDF7F73" w14:textId="77777777" w:rsidR="00725E0B" w:rsidRPr="00115762" w:rsidRDefault="00725E0B">
      <w:pPr>
        <w:jc w:val="center"/>
        <w:rPr>
          <w:rFonts w:ascii="Simplified Arabic" w:hAnsi="Simplified Arabic" w:cs="Simplified Arabic"/>
          <w:b/>
          <w:bCs/>
          <w:sz w:val="36"/>
          <w:szCs w:val="36"/>
          <w:u w:val="single"/>
          <w:rtl/>
        </w:rPr>
      </w:pPr>
    </w:p>
    <w:p w14:paraId="08EBA36B" w14:textId="77777777" w:rsidR="00725E0B" w:rsidRPr="00115762" w:rsidRDefault="00725E0B">
      <w:pPr>
        <w:jc w:val="center"/>
        <w:rPr>
          <w:rFonts w:ascii="Simplified Arabic" w:hAnsi="Simplified Arabic" w:cs="Simplified Arabic"/>
          <w:b/>
          <w:bCs/>
          <w:sz w:val="36"/>
          <w:szCs w:val="36"/>
          <w:u w:val="single"/>
          <w:rtl/>
        </w:rPr>
      </w:pPr>
    </w:p>
    <w:p w14:paraId="4EF7618E" w14:textId="77777777" w:rsidR="00725E0B" w:rsidRPr="00115762" w:rsidRDefault="00725E0B">
      <w:pPr>
        <w:jc w:val="center"/>
        <w:rPr>
          <w:rFonts w:ascii="Simplified Arabic" w:hAnsi="Simplified Arabic" w:cs="Simplified Arabic"/>
          <w:b/>
          <w:bCs/>
          <w:sz w:val="36"/>
          <w:szCs w:val="36"/>
          <w:u w:val="single"/>
          <w:rtl/>
        </w:rPr>
      </w:pPr>
    </w:p>
    <w:p w14:paraId="0833196E" w14:textId="77777777" w:rsidR="00725E0B" w:rsidRPr="00115762" w:rsidRDefault="00725E0B">
      <w:pPr>
        <w:jc w:val="center"/>
        <w:rPr>
          <w:rFonts w:ascii="Simplified Arabic" w:hAnsi="Simplified Arabic" w:cs="Simplified Arabic"/>
          <w:b/>
          <w:bCs/>
          <w:sz w:val="36"/>
          <w:szCs w:val="36"/>
          <w:u w:val="single"/>
          <w:rtl/>
        </w:rPr>
      </w:pPr>
    </w:p>
    <w:p w14:paraId="1AC3C8AC" w14:textId="77777777" w:rsidR="00725E0B" w:rsidRPr="00115762" w:rsidRDefault="00725E0B">
      <w:pPr>
        <w:jc w:val="center"/>
        <w:rPr>
          <w:rFonts w:ascii="Simplified Arabic" w:hAnsi="Simplified Arabic" w:cs="Simplified Arabic"/>
          <w:b/>
          <w:bCs/>
          <w:sz w:val="36"/>
          <w:szCs w:val="36"/>
          <w:u w:val="single"/>
          <w:rtl/>
        </w:rPr>
      </w:pPr>
    </w:p>
    <w:p w14:paraId="7602DAB5" w14:textId="77777777" w:rsidR="00725E0B" w:rsidRPr="00115762" w:rsidRDefault="00725E0B">
      <w:pPr>
        <w:jc w:val="center"/>
        <w:rPr>
          <w:rFonts w:ascii="Simplified Arabic" w:hAnsi="Simplified Arabic" w:cs="Simplified Arabic"/>
          <w:b/>
          <w:bCs/>
          <w:sz w:val="36"/>
          <w:szCs w:val="36"/>
          <w:u w:val="single"/>
          <w:rtl/>
        </w:rPr>
      </w:pPr>
    </w:p>
    <w:p w14:paraId="45655074" w14:textId="63F62C00" w:rsidR="00311FE8" w:rsidRPr="00115762" w:rsidRDefault="00115762">
      <w:pPr>
        <w:jc w:val="center"/>
        <w:rPr>
          <w:rFonts w:ascii="Simplified Arabic" w:hAnsi="Simplified Arabic" w:cs="Simplified Arabic"/>
          <w:b/>
          <w:bCs/>
          <w:sz w:val="36"/>
          <w:szCs w:val="36"/>
          <w:u w:val="single"/>
          <w:rtl/>
        </w:rPr>
      </w:pPr>
      <w:r w:rsidRPr="00115762">
        <w:rPr>
          <w:rFonts w:ascii="Simplified Arabic" w:hAnsi="Simplified Arabic" w:cs="Simplified Arabic" w:hint="cs"/>
          <w:b/>
          <w:bCs/>
          <w:sz w:val="36"/>
          <w:szCs w:val="36"/>
          <w:u w:val="single"/>
          <w:rtl/>
        </w:rPr>
        <w:t xml:space="preserve">الشكر والتقدير </w:t>
      </w:r>
    </w:p>
    <w:p w14:paraId="784EEC6C" w14:textId="53116FD2" w:rsidR="00725E0B" w:rsidRPr="00115762" w:rsidRDefault="00725E0B">
      <w:pPr>
        <w:pStyle w:val="p1"/>
        <w:bidi/>
        <w:jc w:val="center"/>
        <w:rPr>
          <w:rFonts w:ascii="Simplified Arabic" w:hAnsi="Simplified Arabic" w:cs="Simplified Arabic"/>
          <w:sz w:val="28"/>
          <w:szCs w:val="28"/>
          <w:rtl/>
        </w:rPr>
      </w:pPr>
      <w:r w:rsidRPr="00115762">
        <w:rPr>
          <w:rFonts w:ascii="Simplified Arabic" w:hAnsi="Simplified Arabic" w:cs="Simplified Arabic" w:hint="cs"/>
          <w:sz w:val="28"/>
          <w:szCs w:val="28"/>
          <w:rtl/>
        </w:rPr>
        <w:t>أتقدّم بوافر الامتنان لكل من ساهم في إنجاز هذا البحث، ولكل من أتاح لي الفرصة لعرضه ومراجعته وتقديم الملاحظات التي أسهمت في تطويره</w:t>
      </w:r>
      <w:r w:rsidR="00FC5DA1" w:rsidRPr="00115762">
        <w:rPr>
          <w:rFonts w:ascii="Simplified Arabic" w:hAnsi="Simplified Arabic" w:cs="Simplified Arabic" w:hint="cs"/>
          <w:sz w:val="28"/>
          <w:szCs w:val="28"/>
          <w:rtl/>
        </w:rPr>
        <w:t xml:space="preserve">، </w:t>
      </w:r>
      <w:r w:rsidRPr="00115762">
        <w:rPr>
          <w:rFonts w:ascii="Simplified Arabic" w:hAnsi="Simplified Arabic" w:cs="Simplified Arabic" w:hint="cs"/>
          <w:sz w:val="28"/>
          <w:szCs w:val="28"/>
          <w:rtl/>
        </w:rPr>
        <w:t>كما أوجّه شكري للجامعة الموقرة ولجميع اللجان الأكاديمية على جهودهم المبذولة في دعم العملية البحثية.</w:t>
      </w:r>
    </w:p>
    <w:p w14:paraId="4E31D912" w14:textId="783F860B" w:rsidR="00311FE8" w:rsidRPr="00115762" w:rsidRDefault="00725E0B" w:rsidP="00725E0B">
      <w:pPr>
        <w:pStyle w:val="p1"/>
        <w:bidi/>
        <w:jc w:val="center"/>
        <w:rPr>
          <w:rFonts w:ascii="Simplified Arabic" w:hAnsi="Simplified Arabic" w:cs="Simplified Arabic"/>
          <w:sz w:val="28"/>
          <w:szCs w:val="28"/>
          <w:rtl/>
        </w:rPr>
      </w:pPr>
      <w:r w:rsidRPr="00115762">
        <w:rPr>
          <w:rFonts w:ascii="Simplified Arabic" w:hAnsi="Simplified Arabic" w:cs="Simplified Arabic" w:hint="cs"/>
          <w:sz w:val="28"/>
          <w:szCs w:val="28"/>
          <w:rtl/>
        </w:rPr>
        <w:t>وأخصّ بالشكر عائلتي وأهلي على دعمهم المتواصل، وأصدقائي الذين كانوا مصدر قوة وتشجيع طوال مراحل العمل.</w:t>
      </w:r>
    </w:p>
    <w:p w14:paraId="0D182BF4" w14:textId="77777777" w:rsidR="00725E0B" w:rsidRPr="00115762" w:rsidRDefault="00725E0B" w:rsidP="00725E0B">
      <w:pPr>
        <w:pStyle w:val="p1"/>
        <w:bidi/>
        <w:jc w:val="center"/>
        <w:rPr>
          <w:rFonts w:ascii="Simplified Arabic" w:hAnsi="Simplified Arabic" w:cs="Simplified Arabic"/>
          <w:sz w:val="28"/>
          <w:szCs w:val="28"/>
          <w:rtl/>
        </w:rPr>
      </w:pPr>
    </w:p>
    <w:p w14:paraId="69616D5D" w14:textId="77777777" w:rsidR="00311FE8" w:rsidRPr="00115762" w:rsidRDefault="00311FE8">
      <w:pPr>
        <w:rPr>
          <w:rFonts w:ascii="Simplified Arabic" w:hAnsi="Simplified Arabic" w:cs="Simplified Arabic"/>
          <w:b/>
          <w:bCs/>
          <w:sz w:val="36"/>
          <w:szCs w:val="36"/>
          <w:u w:val="single"/>
          <w:rtl/>
        </w:rPr>
      </w:pPr>
    </w:p>
    <w:p w14:paraId="59AD8337" w14:textId="77777777" w:rsidR="00311FE8" w:rsidRPr="00115762" w:rsidRDefault="00311FE8">
      <w:pPr>
        <w:rPr>
          <w:rFonts w:ascii="Simplified Arabic" w:hAnsi="Simplified Arabic" w:cs="Simplified Arabic"/>
          <w:b/>
          <w:bCs/>
          <w:sz w:val="36"/>
          <w:szCs w:val="36"/>
          <w:u w:val="single"/>
          <w:rtl/>
        </w:rPr>
      </w:pPr>
    </w:p>
    <w:p w14:paraId="708FCD8A" w14:textId="77777777" w:rsidR="00311FE8" w:rsidRPr="00115762" w:rsidRDefault="00311FE8">
      <w:pPr>
        <w:rPr>
          <w:rFonts w:ascii="Simplified Arabic" w:hAnsi="Simplified Arabic" w:cs="Simplified Arabic"/>
          <w:b/>
          <w:bCs/>
          <w:sz w:val="36"/>
          <w:szCs w:val="36"/>
          <w:u w:val="single"/>
          <w:rtl/>
        </w:rPr>
      </w:pPr>
    </w:p>
    <w:p w14:paraId="57CD0AF0" w14:textId="77777777" w:rsidR="00311FE8" w:rsidRPr="00115762" w:rsidRDefault="00311FE8">
      <w:pPr>
        <w:rPr>
          <w:rFonts w:ascii="Simplified Arabic" w:hAnsi="Simplified Arabic" w:cs="Simplified Arabic"/>
          <w:b/>
          <w:bCs/>
          <w:sz w:val="36"/>
          <w:szCs w:val="36"/>
          <w:u w:val="single"/>
          <w:rtl/>
        </w:rPr>
      </w:pPr>
    </w:p>
    <w:p w14:paraId="702970ED" w14:textId="77777777" w:rsidR="00311FE8" w:rsidRPr="00115762" w:rsidRDefault="00311FE8">
      <w:pPr>
        <w:rPr>
          <w:rFonts w:ascii="Simplified Arabic" w:hAnsi="Simplified Arabic" w:cs="Simplified Arabic"/>
          <w:b/>
          <w:bCs/>
          <w:sz w:val="36"/>
          <w:szCs w:val="36"/>
          <w:u w:val="single"/>
          <w:rtl/>
        </w:rPr>
      </w:pPr>
    </w:p>
    <w:p w14:paraId="00DE28D7" w14:textId="77777777" w:rsidR="00311FE8" w:rsidRPr="00115762" w:rsidRDefault="00115762">
      <w:pPr>
        <w:jc w:val="center"/>
        <w:rPr>
          <w:rFonts w:ascii="Simplified Arabic" w:hAnsi="Simplified Arabic" w:cs="Simplified Arabic"/>
          <w:b/>
          <w:bCs/>
          <w:sz w:val="36"/>
          <w:szCs w:val="36"/>
          <w:u w:val="single"/>
          <w:rtl/>
        </w:rPr>
      </w:pPr>
      <w:r w:rsidRPr="00115762">
        <w:rPr>
          <w:rFonts w:ascii="Simplified Arabic" w:hAnsi="Simplified Arabic" w:cs="Simplified Arabic" w:hint="cs"/>
          <w:b/>
          <w:bCs/>
          <w:sz w:val="36"/>
          <w:szCs w:val="36"/>
          <w:u w:val="single"/>
          <w:rtl/>
        </w:rPr>
        <w:lastRenderedPageBreak/>
        <w:t xml:space="preserve">فهرس الموضوعات </w:t>
      </w:r>
    </w:p>
    <w:p w14:paraId="65D1736E" w14:textId="60177EE9" w:rsidR="00311FE8" w:rsidRPr="00115762" w:rsidRDefault="00115762" w:rsidP="00C430A4">
      <w:pPr>
        <w:spacing w:before="100" w:beforeAutospacing="1" w:after="100" w:afterAutospacing="1" w:line="240" w:lineRule="auto"/>
        <w:jc w:val="both"/>
        <w:rPr>
          <w:rFonts w:ascii="Simplified Arabic" w:eastAsia="SimSun" w:hAnsi="Simplified Arabic" w:cs="Simplified Arabic"/>
          <w:kern w:val="0"/>
          <w:sz w:val="28"/>
          <w:szCs w:val="28"/>
          <w14:ligatures w14:val="none"/>
        </w:rPr>
      </w:pPr>
      <w:r w:rsidRPr="00115762">
        <w:rPr>
          <w:rFonts w:ascii="Simplified Arabic" w:eastAsia="SimSun" w:hAnsi="Simplified Arabic" w:cs="Simplified Arabic" w:hint="cs"/>
          <w:kern w:val="0"/>
          <w:sz w:val="28"/>
          <w:szCs w:val="28"/>
          <w:rtl/>
          <w14:ligatures w14:val="none"/>
        </w:rPr>
        <w:t xml:space="preserve">مقدمة…………………………………………………………………………………… </w:t>
      </w:r>
      <w:r w:rsidR="007B3374" w:rsidRPr="00115762">
        <w:rPr>
          <w:rFonts w:ascii="Simplified Arabic" w:eastAsia="SimSun" w:hAnsi="Simplified Arabic" w:cs="Simplified Arabic" w:hint="cs"/>
          <w:kern w:val="0"/>
          <w:sz w:val="28"/>
          <w:szCs w:val="28"/>
          <w:rtl/>
          <w14:ligatures w14:val="none"/>
        </w:rPr>
        <w:t>8</w:t>
      </w:r>
    </w:p>
    <w:p w14:paraId="2F462D10" w14:textId="7165F173" w:rsidR="00311FE8" w:rsidRPr="00115762" w:rsidRDefault="00115762" w:rsidP="00C430A4">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115762">
        <w:rPr>
          <w:rFonts w:ascii="Simplified Arabic" w:eastAsia="SimSun" w:hAnsi="Simplified Arabic" w:cs="Simplified Arabic" w:hint="cs"/>
          <w:kern w:val="0"/>
          <w:sz w:val="28"/>
          <w:szCs w:val="28"/>
          <w:rtl/>
          <w14:ligatures w14:val="none"/>
        </w:rPr>
        <w:t>مشكلة الدراسة</w:t>
      </w:r>
      <w:r w:rsidR="00FB5BE5" w:rsidRPr="00115762">
        <w:rPr>
          <w:rFonts w:ascii="Simplified Arabic" w:eastAsia="SimSun" w:hAnsi="Simplified Arabic" w:cs="Simplified Arabic" w:hint="cs"/>
          <w:kern w:val="0"/>
          <w:sz w:val="28"/>
          <w:szCs w:val="28"/>
          <w:rtl/>
          <w14:ligatures w14:val="none"/>
        </w:rPr>
        <w:t>...........………………….……..……....……………..………………</w:t>
      </w:r>
      <w:r w:rsidR="004C4729" w:rsidRPr="00115762">
        <w:rPr>
          <w:rFonts w:ascii="Simplified Arabic" w:eastAsia="SimSun" w:hAnsi="Simplified Arabic" w:cs="Simplified Arabic" w:hint="cs"/>
          <w:kern w:val="0"/>
          <w:sz w:val="28"/>
          <w:szCs w:val="28"/>
          <w:rtl/>
          <w14:ligatures w14:val="none"/>
        </w:rPr>
        <w:t>1</w:t>
      </w:r>
      <w:r w:rsidR="00981328" w:rsidRPr="00115762">
        <w:rPr>
          <w:rFonts w:ascii="Simplified Arabic" w:eastAsia="SimSun" w:hAnsi="Simplified Arabic" w:cs="Simplified Arabic" w:hint="cs"/>
          <w:kern w:val="0"/>
          <w:sz w:val="28"/>
          <w:szCs w:val="28"/>
          <w:rtl/>
          <w14:ligatures w14:val="none"/>
        </w:rPr>
        <w:t>0</w:t>
      </w:r>
    </w:p>
    <w:p w14:paraId="323B858C" w14:textId="0A3815C5" w:rsidR="00311FE8" w:rsidRPr="00115762" w:rsidRDefault="00115762" w:rsidP="00C430A4">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115762">
        <w:rPr>
          <w:rFonts w:ascii="Simplified Arabic" w:eastAsia="SimSun" w:hAnsi="Simplified Arabic" w:cs="Simplified Arabic" w:hint="cs"/>
          <w:kern w:val="0"/>
          <w:sz w:val="28"/>
          <w:szCs w:val="28"/>
          <w:rtl/>
          <w14:ligatures w14:val="none"/>
        </w:rPr>
        <w:t>المشكلة النظرية</w:t>
      </w:r>
      <w:r w:rsidR="003F11F4" w:rsidRPr="00115762">
        <w:rPr>
          <w:rFonts w:ascii="Simplified Arabic" w:eastAsia="SimSun" w:hAnsi="Simplified Arabic" w:cs="Simplified Arabic" w:hint="cs"/>
          <w:kern w:val="0"/>
          <w:sz w:val="28"/>
          <w:szCs w:val="28"/>
          <w:rtl/>
          <w14:ligatures w14:val="none"/>
        </w:rPr>
        <w:t>…….........…………….……..……....……………..………………</w:t>
      </w:r>
      <w:r w:rsidR="004C4729" w:rsidRPr="00115762">
        <w:rPr>
          <w:rFonts w:ascii="Simplified Arabic" w:eastAsia="SimSun" w:hAnsi="Simplified Arabic" w:cs="Simplified Arabic" w:hint="cs"/>
          <w:kern w:val="0"/>
          <w:sz w:val="28"/>
          <w:szCs w:val="28"/>
          <w:rtl/>
          <w14:ligatures w14:val="none"/>
        </w:rPr>
        <w:t>1</w:t>
      </w:r>
      <w:r w:rsidR="00981328" w:rsidRPr="00115762">
        <w:rPr>
          <w:rFonts w:ascii="Simplified Arabic" w:eastAsia="SimSun" w:hAnsi="Simplified Arabic" w:cs="Simplified Arabic" w:hint="cs"/>
          <w:kern w:val="0"/>
          <w:sz w:val="28"/>
          <w:szCs w:val="28"/>
          <w:rtl/>
          <w14:ligatures w14:val="none"/>
        </w:rPr>
        <w:t>0</w:t>
      </w:r>
    </w:p>
    <w:p w14:paraId="307F1152" w14:textId="54763FE9" w:rsidR="00311FE8" w:rsidRPr="00115762" w:rsidRDefault="00115762" w:rsidP="00C430A4">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115762">
        <w:rPr>
          <w:rFonts w:ascii="Simplified Arabic" w:eastAsia="SimSun" w:hAnsi="Simplified Arabic" w:cs="Simplified Arabic" w:hint="cs"/>
          <w:kern w:val="0"/>
          <w:sz w:val="28"/>
          <w:szCs w:val="28"/>
          <w:rtl/>
          <w14:ligatures w14:val="none"/>
        </w:rPr>
        <w:t>المشكلة العملية</w:t>
      </w:r>
      <w:r w:rsidR="003F11F4" w:rsidRPr="00115762">
        <w:rPr>
          <w:rFonts w:ascii="Simplified Arabic" w:eastAsia="SimSun" w:hAnsi="Simplified Arabic" w:cs="Simplified Arabic" w:hint="cs"/>
          <w:kern w:val="0"/>
          <w:sz w:val="28"/>
          <w:szCs w:val="28"/>
          <w:rtl/>
          <w14:ligatures w14:val="none"/>
        </w:rPr>
        <w:t>………………….….........…..……....……………..………………</w:t>
      </w:r>
      <w:r w:rsidRPr="00115762">
        <w:rPr>
          <w:rFonts w:ascii="Simplified Arabic" w:eastAsia="SimSun" w:hAnsi="Simplified Arabic" w:cs="Simplified Arabic" w:hint="cs"/>
          <w:kern w:val="0"/>
          <w:sz w:val="28"/>
          <w:szCs w:val="28"/>
          <w:rtl/>
          <w14:ligatures w14:val="none"/>
        </w:rPr>
        <w:t xml:space="preserve"> </w:t>
      </w:r>
      <w:r w:rsidR="004C4729" w:rsidRPr="00115762">
        <w:rPr>
          <w:rFonts w:ascii="Simplified Arabic" w:eastAsia="SimSun" w:hAnsi="Simplified Arabic" w:cs="Simplified Arabic" w:hint="cs"/>
          <w:kern w:val="0"/>
          <w:sz w:val="28"/>
          <w:szCs w:val="28"/>
          <w:rtl/>
          <w14:ligatures w14:val="none"/>
        </w:rPr>
        <w:t>1</w:t>
      </w:r>
      <w:r w:rsidR="00981328" w:rsidRPr="00115762">
        <w:rPr>
          <w:rFonts w:ascii="Simplified Arabic" w:eastAsia="SimSun" w:hAnsi="Simplified Arabic" w:cs="Simplified Arabic" w:hint="cs"/>
          <w:kern w:val="0"/>
          <w:sz w:val="28"/>
          <w:szCs w:val="28"/>
          <w:rtl/>
          <w14:ligatures w14:val="none"/>
        </w:rPr>
        <w:t>0</w:t>
      </w:r>
    </w:p>
    <w:p w14:paraId="15C838E1" w14:textId="6AA5F147" w:rsidR="00311FE8" w:rsidRPr="00115762" w:rsidRDefault="00115762" w:rsidP="00C430A4">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115762">
        <w:rPr>
          <w:rFonts w:ascii="Simplified Arabic" w:eastAsia="SimSun" w:hAnsi="Simplified Arabic" w:cs="Simplified Arabic" w:hint="cs"/>
          <w:kern w:val="0"/>
          <w:sz w:val="28"/>
          <w:szCs w:val="28"/>
          <w:rtl/>
          <w14:ligatures w14:val="none"/>
        </w:rPr>
        <w:t>أهمية الدراسة………………………………</w:t>
      </w:r>
      <w:r w:rsidR="004257B7" w:rsidRPr="00115762">
        <w:rPr>
          <w:rFonts w:ascii="Simplified Arabic" w:eastAsia="SimSun" w:hAnsi="Simplified Arabic" w:cs="Simplified Arabic" w:hint="cs"/>
          <w:kern w:val="0"/>
          <w:sz w:val="28"/>
          <w:szCs w:val="28"/>
          <w:rtl/>
          <w14:ligatures w14:val="none"/>
        </w:rPr>
        <w:t>.</w:t>
      </w:r>
      <w:r w:rsidRPr="00115762">
        <w:rPr>
          <w:rFonts w:ascii="Simplified Arabic" w:eastAsia="SimSun" w:hAnsi="Simplified Arabic" w:cs="Simplified Arabic" w:hint="cs"/>
          <w:kern w:val="0"/>
          <w:sz w:val="28"/>
          <w:szCs w:val="28"/>
          <w:rtl/>
          <w14:ligatures w14:val="none"/>
        </w:rPr>
        <w:t>……………………</w:t>
      </w:r>
      <w:r w:rsidR="00D75C8D" w:rsidRPr="00115762">
        <w:rPr>
          <w:rFonts w:ascii="Simplified Arabic" w:eastAsia="SimSun" w:hAnsi="Simplified Arabic" w:cs="Simplified Arabic" w:hint="cs"/>
          <w:kern w:val="0"/>
          <w:sz w:val="28"/>
          <w:szCs w:val="28"/>
          <w:rtl/>
          <w14:ligatures w14:val="none"/>
        </w:rPr>
        <w:t>..</w:t>
      </w:r>
      <w:r w:rsidRPr="00115762">
        <w:rPr>
          <w:rFonts w:ascii="Simplified Arabic" w:eastAsia="SimSun" w:hAnsi="Simplified Arabic" w:cs="Simplified Arabic" w:hint="cs"/>
          <w:kern w:val="0"/>
          <w:sz w:val="28"/>
          <w:szCs w:val="28"/>
          <w:rtl/>
          <w14:ligatures w14:val="none"/>
        </w:rPr>
        <w:t xml:space="preserve">…………………… </w:t>
      </w:r>
      <w:r w:rsidR="004C4729" w:rsidRPr="00115762">
        <w:rPr>
          <w:rFonts w:ascii="Simplified Arabic" w:eastAsia="SimSun" w:hAnsi="Simplified Arabic" w:cs="Simplified Arabic" w:hint="cs"/>
          <w:kern w:val="0"/>
          <w:sz w:val="28"/>
          <w:szCs w:val="28"/>
          <w:rtl/>
          <w14:ligatures w14:val="none"/>
        </w:rPr>
        <w:t>11</w:t>
      </w:r>
    </w:p>
    <w:p w14:paraId="3D3ACB28" w14:textId="7F95F246" w:rsidR="00311FE8" w:rsidRPr="00115762" w:rsidRDefault="00115762" w:rsidP="00C430A4">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115762">
        <w:rPr>
          <w:rFonts w:ascii="Simplified Arabic" w:eastAsia="SimSun" w:hAnsi="Simplified Arabic" w:cs="Simplified Arabic" w:hint="cs"/>
          <w:kern w:val="0"/>
          <w:sz w:val="28"/>
          <w:szCs w:val="28"/>
          <w:rtl/>
          <w14:ligatures w14:val="none"/>
        </w:rPr>
        <w:t>الأهمية النظرية………………………………………………</w:t>
      </w:r>
      <w:r w:rsidR="004257B7" w:rsidRPr="00115762">
        <w:rPr>
          <w:rFonts w:ascii="Simplified Arabic" w:eastAsia="SimSun" w:hAnsi="Simplified Arabic" w:cs="Simplified Arabic" w:hint="cs"/>
          <w:kern w:val="0"/>
          <w:sz w:val="28"/>
          <w:szCs w:val="28"/>
          <w:rtl/>
          <w14:ligatures w14:val="none"/>
        </w:rPr>
        <w:t>.</w:t>
      </w:r>
      <w:r w:rsidRPr="00115762">
        <w:rPr>
          <w:rFonts w:ascii="Simplified Arabic" w:eastAsia="SimSun" w:hAnsi="Simplified Arabic" w:cs="Simplified Arabic" w:hint="cs"/>
          <w:kern w:val="0"/>
          <w:sz w:val="28"/>
          <w:szCs w:val="28"/>
          <w:rtl/>
          <w14:ligatures w14:val="none"/>
        </w:rPr>
        <w:t>………………</w:t>
      </w:r>
      <w:r w:rsidR="00D75C8D" w:rsidRPr="00115762">
        <w:rPr>
          <w:rFonts w:ascii="Simplified Arabic" w:eastAsia="SimSun" w:hAnsi="Simplified Arabic" w:cs="Simplified Arabic" w:hint="cs"/>
          <w:kern w:val="0"/>
          <w:sz w:val="28"/>
          <w:szCs w:val="28"/>
          <w:rtl/>
          <w14:ligatures w14:val="none"/>
        </w:rPr>
        <w:t>.</w:t>
      </w:r>
      <w:r w:rsidRPr="00115762">
        <w:rPr>
          <w:rFonts w:ascii="Simplified Arabic" w:eastAsia="SimSun" w:hAnsi="Simplified Arabic" w:cs="Simplified Arabic" w:hint="cs"/>
          <w:kern w:val="0"/>
          <w:sz w:val="28"/>
          <w:szCs w:val="28"/>
          <w:rtl/>
          <w14:ligatures w14:val="none"/>
        </w:rPr>
        <w:t>………</w:t>
      </w:r>
      <w:r w:rsidR="00302CC7" w:rsidRPr="00115762">
        <w:rPr>
          <w:rFonts w:ascii="Simplified Arabic" w:eastAsia="SimSun" w:hAnsi="Simplified Arabic" w:cs="Simplified Arabic" w:hint="cs"/>
          <w:kern w:val="0"/>
          <w:sz w:val="28"/>
          <w:szCs w:val="28"/>
          <w:rtl/>
          <w14:ligatures w14:val="none"/>
        </w:rPr>
        <w:t>..</w:t>
      </w:r>
      <w:r w:rsidR="004C4729" w:rsidRPr="00115762">
        <w:rPr>
          <w:rFonts w:ascii="Simplified Arabic" w:eastAsia="SimSun" w:hAnsi="Simplified Arabic" w:cs="Simplified Arabic" w:hint="cs"/>
          <w:kern w:val="0"/>
          <w:sz w:val="28"/>
          <w:szCs w:val="28"/>
          <w:rtl/>
          <w14:ligatures w14:val="none"/>
        </w:rPr>
        <w:t>11</w:t>
      </w:r>
    </w:p>
    <w:p w14:paraId="139098F2" w14:textId="4778C408" w:rsidR="00311FE8" w:rsidRPr="00115762" w:rsidRDefault="00115762" w:rsidP="00C430A4">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115762">
        <w:rPr>
          <w:rFonts w:ascii="Simplified Arabic" w:eastAsia="SimSun" w:hAnsi="Simplified Arabic" w:cs="Simplified Arabic" w:hint="cs"/>
          <w:kern w:val="0"/>
          <w:sz w:val="28"/>
          <w:szCs w:val="28"/>
          <w:rtl/>
          <w14:ligatures w14:val="none"/>
        </w:rPr>
        <w:t>الأهمية العلمية…………………………………</w:t>
      </w:r>
      <w:r w:rsidR="00FB5BE5" w:rsidRPr="00115762">
        <w:rPr>
          <w:rFonts w:ascii="Simplified Arabic" w:eastAsia="SimSun" w:hAnsi="Simplified Arabic" w:cs="Simplified Arabic" w:hint="cs"/>
          <w:kern w:val="0"/>
          <w:sz w:val="28"/>
          <w:szCs w:val="28"/>
          <w:rtl/>
          <w14:ligatures w14:val="none"/>
        </w:rPr>
        <w:t>.</w:t>
      </w:r>
      <w:r w:rsidRPr="00115762">
        <w:rPr>
          <w:rFonts w:ascii="Simplified Arabic" w:eastAsia="SimSun" w:hAnsi="Simplified Arabic" w:cs="Simplified Arabic" w:hint="cs"/>
          <w:kern w:val="0"/>
          <w:sz w:val="28"/>
          <w:szCs w:val="28"/>
          <w:rtl/>
          <w14:ligatures w14:val="none"/>
        </w:rPr>
        <w:t>…</w:t>
      </w:r>
      <w:r w:rsidR="004257B7" w:rsidRPr="00115762">
        <w:rPr>
          <w:rFonts w:ascii="Simplified Arabic" w:eastAsia="SimSun" w:hAnsi="Simplified Arabic" w:cs="Simplified Arabic" w:hint="cs"/>
          <w:kern w:val="0"/>
          <w:sz w:val="28"/>
          <w:szCs w:val="28"/>
          <w:rtl/>
          <w14:ligatures w14:val="none"/>
        </w:rPr>
        <w:t>.</w:t>
      </w:r>
      <w:r w:rsidRPr="00115762">
        <w:rPr>
          <w:rFonts w:ascii="Simplified Arabic" w:eastAsia="SimSun" w:hAnsi="Simplified Arabic" w:cs="Simplified Arabic" w:hint="cs"/>
          <w:kern w:val="0"/>
          <w:sz w:val="28"/>
          <w:szCs w:val="28"/>
          <w:rtl/>
          <w14:ligatures w14:val="none"/>
        </w:rPr>
        <w:t>………</w:t>
      </w:r>
      <w:r w:rsidR="00D75C8D" w:rsidRPr="00115762">
        <w:rPr>
          <w:rFonts w:ascii="Simplified Arabic" w:eastAsia="SimSun" w:hAnsi="Simplified Arabic" w:cs="Simplified Arabic" w:hint="cs"/>
          <w:kern w:val="0"/>
          <w:sz w:val="28"/>
          <w:szCs w:val="28"/>
          <w:rtl/>
          <w14:ligatures w14:val="none"/>
        </w:rPr>
        <w:t>..</w:t>
      </w:r>
      <w:r w:rsidR="006C6625" w:rsidRPr="00115762">
        <w:rPr>
          <w:rFonts w:ascii="Simplified Arabic" w:eastAsia="SimSun" w:hAnsi="Simplified Arabic" w:cs="Simplified Arabic" w:hint="cs"/>
          <w:kern w:val="0"/>
          <w:sz w:val="28"/>
          <w:szCs w:val="28"/>
          <w:rtl/>
          <w14:ligatures w14:val="none"/>
        </w:rPr>
        <w:t>....</w:t>
      </w:r>
      <w:r w:rsidRPr="00115762">
        <w:rPr>
          <w:rFonts w:ascii="Simplified Arabic" w:eastAsia="SimSun" w:hAnsi="Simplified Arabic" w:cs="Simplified Arabic" w:hint="cs"/>
          <w:kern w:val="0"/>
          <w:sz w:val="28"/>
          <w:szCs w:val="28"/>
          <w:rtl/>
          <w14:ligatures w14:val="none"/>
        </w:rPr>
        <w:t>………………………</w:t>
      </w:r>
      <w:r w:rsidR="004C4729" w:rsidRPr="00115762">
        <w:rPr>
          <w:rFonts w:ascii="Simplified Arabic" w:eastAsia="SimSun" w:hAnsi="Simplified Arabic" w:cs="Simplified Arabic" w:hint="cs"/>
          <w:kern w:val="0"/>
          <w:sz w:val="28"/>
          <w:szCs w:val="28"/>
          <w:rtl/>
          <w14:ligatures w14:val="none"/>
        </w:rPr>
        <w:t>11</w:t>
      </w:r>
    </w:p>
    <w:p w14:paraId="2D484678" w14:textId="556FDA51" w:rsidR="00311FE8" w:rsidRPr="00115762" w:rsidRDefault="00115762" w:rsidP="00C430A4">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115762">
        <w:rPr>
          <w:rFonts w:ascii="Simplified Arabic" w:eastAsia="SimSun" w:hAnsi="Simplified Arabic" w:cs="Simplified Arabic" w:hint="cs"/>
          <w:kern w:val="0"/>
          <w:sz w:val="28"/>
          <w:szCs w:val="28"/>
          <w:rtl/>
          <w14:ligatures w14:val="none"/>
        </w:rPr>
        <w:t>أهداف الدراسة…………………………</w:t>
      </w:r>
      <w:r w:rsidR="00FB5BE5" w:rsidRPr="00115762">
        <w:rPr>
          <w:rFonts w:ascii="Simplified Arabic" w:eastAsia="SimSun" w:hAnsi="Simplified Arabic" w:cs="Simplified Arabic" w:hint="cs"/>
          <w:kern w:val="0"/>
          <w:sz w:val="28"/>
          <w:szCs w:val="28"/>
          <w:rtl/>
          <w14:ligatures w14:val="none"/>
        </w:rPr>
        <w:t>.</w:t>
      </w:r>
      <w:r w:rsidR="004257B7" w:rsidRPr="00115762">
        <w:rPr>
          <w:rFonts w:ascii="Simplified Arabic" w:eastAsia="SimSun" w:hAnsi="Simplified Arabic" w:cs="Simplified Arabic" w:hint="cs"/>
          <w:kern w:val="0"/>
          <w:sz w:val="28"/>
          <w:szCs w:val="28"/>
          <w:rtl/>
          <w14:ligatures w14:val="none"/>
        </w:rPr>
        <w:t>..</w:t>
      </w:r>
      <w:r w:rsidRPr="00115762">
        <w:rPr>
          <w:rFonts w:ascii="Simplified Arabic" w:eastAsia="SimSun" w:hAnsi="Simplified Arabic" w:cs="Simplified Arabic" w:hint="cs"/>
          <w:kern w:val="0"/>
          <w:sz w:val="28"/>
          <w:szCs w:val="28"/>
          <w:rtl/>
          <w14:ligatures w14:val="none"/>
        </w:rPr>
        <w:t>……………………</w:t>
      </w:r>
      <w:r w:rsidR="00D75C8D" w:rsidRPr="00115762">
        <w:rPr>
          <w:rFonts w:ascii="Simplified Arabic" w:eastAsia="SimSun" w:hAnsi="Simplified Arabic" w:cs="Simplified Arabic" w:hint="cs"/>
          <w:kern w:val="0"/>
          <w:sz w:val="28"/>
          <w:szCs w:val="28"/>
          <w:rtl/>
          <w14:ligatures w14:val="none"/>
        </w:rPr>
        <w:t>..</w:t>
      </w:r>
      <w:r w:rsidRPr="00115762">
        <w:rPr>
          <w:rFonts w:ascii="Simplified Arabic" w:eastAsia="SimSun" w:hAnsi="Simplified Arabic" w:cs="Simplified Arabic" w:hint="cs"/>
          <w:kern w:val="0"/>
          <w:sz w:val="28"/>
          <w:szCs w:val="28"/>
          <w:rtl/>
          <w14:ligatures w14:val="none"/>
        </w:rPr>
        <w:t>……………</w:t>
      </w:r>
      <w:r w:rsidR="006C6625" w:rsidRPr="00115762">
        <w:rPr>
          <w:rFonts w:ascii="Simplified Arabic" w:eastAsia="SimSun" w:hAnsi="Simplified Arabic" w:cs="Simplified Arabic" w:hint="cs"/>
          <w:kern w:val="0"/>
          <w:sz w:val="28"/>
          <w:szCs w:val="28"/>
          <w:rtl/>
          <w14:ligatures w14:val="none"/>
        </w:rPr>
        <w:t>...</w:t>
      </w:r>
      <w:r w:rsidRPr="00115762">
        <w:rPr>
          <w:rFonts w:ascii="Simplified Arabic" w:eastAsia="SimSun" w:hAnsi="Simplified Arabic" w:cs="Simplified Arabic" w:hint="cs"/>
          <w:kern w:val="0"/>
          <w:sz w:val="28"/>
          <w:szCs w:val="28"/>
          <w:rtl/>
          <w14:ligatures w14:val="none"/>
        </w:rPr>
        <w:t xml:space="preserve">……… </w:t>
      </w:r>
      <w:r w:rsidR="004C4729" w:rsidRPr="00115762">
        <w:rPr>
          <w:rFonts w:ascii="Simplified Arabic" w:eastAsia="SimSun" w:hAnsi="Simplified Arabic" w:cs="Simplified Arabic" w:hint="cs"/>
          <w:kern w:val="0"/>
          <w:sz w:val="28"/>
          <w:szCs w:val="28"/>
          <w:rtl/>
          <w14:ligatures w14:val="none"/>
        </w:rPr>
        <w:t>12</w:t>
      </w:r>
    </w:p>
    <w:p w14:paraId="48C4392B" w14:textId="7B90866D" w:rsidR="00311FE8" w:rsidRPr="00115762" w:rsidRDefault="00115762" w:rsidP="00C430A4">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115762">
        <w:rPr>
          <w:rFonts w:ascii="Simplified Arabic" w:eastAsia="SimSun" w:hAnsi="Simplified Arabic" w:cs="Simplified Arabic" w:hint="cs"/>
          <w:kern w:val="0"/>
          <w:sz w:val="28"/>
          <w:szCs w:val="28"/>
          <w:rtl/>
          <w14:ligatures w14:val="none"/>
        </w:rPr>
        <w:t>تساؤلات الدراسة……………………………</w:t>
      </w:r>
      <w:r w:rsidR="00FB5BE5" w:rsidRPr="00115762">
        <w:rPr>
          <w:rFonts w:ascii="Simplified Arabic" w:eastAsia="SimSun" w:hAnsi="Simplified Arabic" w:cs="Simplified Arabic" w:hint="cs"/>
          <w:kern w:val="0"/>
          <w:sz w:val="28"/>
          <w:szCs w:val="28"/>
          <w:rtl/>
          <w14:ligatures w14:val="none"/>
        </w:rPr>
        <w:t>.</w:t>
      </w:r>
      <w:r w:rsidRPr="00115762">
        <w:rPr>
          <w:rFonts w:ascii="Simplified Arabic" w:eastAsia="SimSun" w:hAnsi="Simplified Arabic" w:cs="Simplified Arabic" w:hint="cs"/>
          <w:kern w:val="0"/>
          <w:sz w:val="28"/>
          <w:szCs w:val="28"/>
          <w:rtl/>
          <w14:ligatures w14:val="none"/>
        </w:rPr>
        <w:t>………</w:t>
      </w:r>
      <w:r w:rsidR="004257B7" w:rsidRPr="00115762">
        <w:rPr>
          <w:rFonts w:ascii="Simplified Arabic" w:eastAsia="SimSun" w:hAnsi="Simplified Arabic" w:cs="Simplified Arabic" w:hint="cs"/>
          <w:kern w:val="0"/>
          <w:sz w:val="28"/>
          <w:szCs w:val="28"/>
          <w:rtl/>
          <w14:ligatures w14:val="none"/>
        </w:rPr>
        <w:t>..</w:t>
      </w:r>
      <w:r w:rsidRPr="00115762">
        <w:rPr>
          <w:rFonts w:ascii="Simplified Arabic" w:eastAsia="SimSun" w:hAnsi="Simplified Arabic" w:cs="Simplified Arabic" w:hint="cs"/>
          <w:kern w:val="0"/>
          <w:sz w:val="28"/>
          <w:szCs w:val="28"/>
          <w:rtl/>
          <w14:ligatures w14:val="none"/>
        </w:rPr>
        <w:t>…………………</w:t>
      </w:r>
      <w:r w:rsidR="00D75C8D" w:rsidRPr="00115762">
        <w:rPr>
          <w:rFonts w:ascii="Simplified Arabic" w:eastAsia="SimSun" w:hAnsi="Simplified Arabic" w:cs="Simplified Arabic" w:hint="cs"/>
          <w:kern w:val="0"/>
          <w:sz w:val="28"/>
          <w:szCs w:val="28"/>
          <w:rtl/>
          <w14:ligatures w14:val="none"/>
        </w:rPr>
        <w:t>.</w:t>
      </w:r>
      <w:r w:rsidR="006C6625" w:rsidRPr="00115762">
        <w:rPr>
          <w:rFonts w:ascii="Simplified Arabic" w:eastAsia="SimSun" w:hAnsi="Simplified Arabic" w:cs="Simplified Arabic" w:hint="cs"/>
          <w:kern w:val="0"/>
          <w:sz w:val="28"/>
          <w:szCs w:val="28"/>
          <w:rtl/>
          <w14:ligatures w14:val="none"/>
        </w:rPr>
        <w:t>.</w:t>
      </w:r>
      <w:r w:rsidRPr="00115762">
        <w:rPr>
          <w:rFonts w:ascii="Simplified Arabic" w:eastAsia="SimSun" w:hAnsi="Simplified Arabic" w:cs="Simplified Arabic" w:hint="cs"/>
          <w:kern w:val="0"/>
          <w:sz w:val="28"/>
          <w:szCs w:val="28"/>
          <w:rtl/>
          <w14:ligatures w14:val="none"/>
        </w:rPr>
        <w:t>……………</w:t>
      </w:r>
      <w:r w:rsidR="00D75C8D" w:rsidRPr="00115762">
        <w:rPr>
          <w:rFonts w:ascii="Simplified Arabic" w:eastAsia="SimSun" w:hAnsi="Simplified Arabic" w:cs="Simplified Arabic" w:hint="cs"/>
          <w:kern w:val="0"/>
          <w:sz w:val="28"/>
          <w:szCs w:val="28"/>
          <w:rtl/>
          <w14:ligatures w14:val="none"/>
        </w:rPr>
        <w:t>..</w:t>
      </w:r>
      <w:r w:rsidR="004C4729" w:rsidRPr="00115762">
        <w:rPr>
          <w:rFonts w:ascii="Simplified Arabic" w:eastAsia="SimSun" w:hAnsi="Simplified Arabic" w:cs="Simplified Arabic" w:hint="cs"/>
          <w:kern w:val="0"/>
          <w:sz w:val="28"/>
          <w:szCs w:val="28"/>
          <w:rtl/>
          <w14:ligatures w14:val="none"/>
        </w:rPr>
        <w:t>12</w:t>
      </w:r>
    </w:p>
    <w:p w14:paraId="2AD1FCB7" w14:textId="00D00189" w:rsidR="00311FE8" w:rsidRPr="00115762" w:rsidRDefault="00115762" w:rsidP="00C430A4">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115762">
        <w:rPr>
          <w:rFonts w:ascii="Simplified Arabic" w:eastAsia="SimSun" w:hAnsi="Simplified Arabic" w:cs="Simplified Arabic" w:hint="cs"/>
          <w:kern w:val="0"/>
          <w:sz w:val="28"/>
          <w:szCs w:val="28"/>
          <w:rtl/>
          <w14:ligatures w14:val="none"/>
        </w:rPr>
        <w:t>فروض الدراسة……………………………………</w:t>
      </w:r>
      <w:r w:rsidR="004257B7" w:rsidRPr="00115762">
        <w:rPr>
          <w:rFonts w:ascii="Simplified Arabic" w:eastAsia="SimSun" w:hAnsi="Simplified Arabic" w:cs="Simplified Arabic" w:hint="cs"/>
          <w:kern w:val="0"/>
          <w:sz w:val="28"/>
          <w:szCs w:val="28"/>
          <w:rtl/>
          <w14:ligatures w14:val="none"/>
        </w:rPr>
        <w:t>..</w:t>
      </w:r>
      <w:r w:rsidRPr="00115762">
        <w:rPr>
          <w:rFonts w:ascii="Simplified Arabic" w:eastAsia="SimSun" w:hAnsi="Simplified Arabic" w:cs="Simplified Arabic" w:hint="cs"/>
          <w:kern w:val="0"/>
          <w:sz w:val="28"/>
          <w:szCs w:val="28"/>
          <w:rtl/>
          <w14:ligatures w14:val="none"/>
        </w:rPr>
        <w:t>………</w:t>
      </w:r>
      <w:r w:rsidR="00FB5BE5" w:rsidRPr="00115762">
        <w:rPr>
          <w:rFonts w:ascii="Simplified Arabic" w:eastAsia="SimSun" w:hAnsi="Simplified Arabic" w:cs="Simplified Arabic" w:hint="cs"/>
          <w:kern w:val="0"/>
          <w:sz w:val="28"/>
          <w:szCs w:val="28"/>
          <w:rtl/>
          <w14:ligatures w14:val="none"/>
        </w:rPr>
        <w:t>.</w:t>
      </w:r>
      <w:r w:rsidRPr="00115762">
        <w:rPr>
          <w:rFonts w:ascii="Simplified Arabic" w:eastAsia="SimSun" w:hAnsi="Simplified Arabic" w:cs="Simplified Arabic" w:hint="cs"/>
          <w:kern w:val="0"/>
          <w:sz w:val="28"/>
          <w:szCs w:val="28"/>
          <w:rtl/>
          <w14:ligatures w14:val="none"/>
        </w:rPr>
        <w:t>……………</w:t>
      </w:r>
      <w:r w:rsidR="006C6625" w:rsidRPr="00115762">
        <w:rPr>
          <w:rFonts w:ascii="Simplified Arabic" w:eastAsia="SimSun" w:hAnsi="Simplified Arabic" w:cs="Simplified Arabic" w:hint="cs"/>
          <w:kern w:val="0"/>
          <w:sz w:val="28"/>
          <w:szCs w:val="28"/>
          <w:rtl/>
          <w14:ligatures w14:val="none"/>
        </w:rPr>
        <w:t>...</w:t>
      </w:r>
      <w:r w:rsidRPr="00115762">
        <w:rPr>
          <w:rFonts w:ascii="Simplified Arabic" w:eastAsia="SimSun" w:hAnsi="Simplified Arabic" w:cs="Simplified Arabic" w:hint="cs"/>
          <w:kern w:val="0"/>
          <w:sz w:val="28"/>
          <w:szCs w:val="28"/>
          <w:rtl/>
          <w14:ligatures w14:val="none"/>
        </w:rPr>
        <w:t>……</w:t>
      </w:r>
      <w:r w:rsidR="00D75C8D" w:rsidRPr="00115762">
        <w:rPr>
          <w:rFonts w:ascii="Simplified Arabic" w:eastAsia="SimSun" w:hAnsi="Simplified Arabic" w:cs="Simplified Arabic" w:hint="cs"/>
          <w:kern w:val="0"/>
          <w:sz w:val="28"/>
          <w:szCs w:val="28"/>
          <w:rtl/>
          <w14:ligatures w14:val="none"/>
        </w:rPr>
        <w:t>.</w:t>
      </w:r>
      <w:r w:rsidRPr="00115762">
        <w:rPr>
          <w:rFonts w:ascii="Simplified Arabic" w:eastAsia="SimSun" w:hAnsi="Simplified Arabic" w:cs="Simplified Arabic" w:hint="cs"/>
          <w:kern w:val="0"/>
          <w:sz w:val="28"/>
          <w:szCs w:val="28"/>
          <w:rtl/>
          <w14:ligatures w14:val="none"/>
        </w:rPr>
        <w:t xml:space="preserve">…… </w:t>
      </w:r>
      <w:r w:rsidR="004C4729" w:rsidRPr="00115762">
        <w:rPr>
          <w:rFonts w:ascii="Simplified Arabic" w:eastAsia="SimSun" w:hAnsi="Simplified Arabic" w:cs="Simplified Arabic" w:hint="cs"/>
          <w:kern w:val="0"/>
          <w:sz w:val="28"/>
          <w:szCs w:val="28"/>
          <w:rtl/>
          <w14:ligatures w14:val="none"/>
        </w:rPr>
        <w:t>12</w:t>
      </w:r>
    </w:p>
    <w:p w14:paraId="54D8C701" w14:textId="4ABCBD4B" w:rsidR="00311FE8" w:rsidRPr="00115762" w:rsidRDefault="00115762" w:rsidP="00C430A4">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115762">
        <w:rPr>
          <w:rFonts w:ascii="Simplified Arabic" w:eastAsia="SimSun" w:hAnsi="Simplified Arabic" w:cs="Simplified Arabic" w:hint="cs"/>
          <w:kern w:val="0"/>
          <w:sz w:val="28"/>
          <w:szCs w:val="28"/>
          <w:rtl/>
          <w14:ligatures w14:val="none"/>
        </w:rPr>
        <w:t>الدراسات السابقة………………………</w:t>
      </w:r>
      <w:r w:rsidR="004257B7" w:rsidRPr="00115762">
        <w:rPr>
          <w:rFonts w:ascii="Simplified Arabic" w:eastAsia="SimSun" w:hAnsi="Simplified Arabic" w:cs="Simplified Arabic" w:hint="cs"/>
          <w:kern w:val="0"/>
          <w:sz w:val="28"/>
          <w:szCs w:val="28"/>
          <w:rtl/>
          <w14:ligatures w14:val="none"/>
        </w:rPr>
        <w:t>.</w:t>
      </w:r>
      <w:r w:rsidRPr="00115762">
        <w:rPr>
          <w:rFonts w:ascii="Simplified Arabic" w:eastAsia="SimSun" w:hAnsi="Simplified Arabic" w:cs="Simplified Arabic" w:hint="cs"/>
          <w:kern w:val="0"/>
          <w:sz w:val="28"/>
          <w:szCs w:val="28"/>
          <w:rtl/>
          <w14:ligatures w14:val="none"/>
        </w:rPr>
        <w:t>…………………</w:t>
      </w:r>
      <w:r w:rsidR="00FB5BE5" w:rsidRPr="00115762">
        <w:rPr>
          <w:rFonts w:ascii="Simplified Arabic" w:eastAsia="SimSun" w:hAnsi="Simplified Arabic" w:cs="Simplified Arabic" w:hint="cs"/>
          <w:kern w:val="0"/>
          <w:sz w:val="28"/>
          <w:szCs w:val="28"/>
          <w:rtl/>
          <w14:ligatures w14:val="none"/>
        </w:rPr>
        <w:t>..</w:t>
      </w:r>
      <w:r w:rsidRPr="00115762">
        <w:rPr>
          <w:rFonts w:ascii="Simplified Arabic" w:eastAsia="SimSun" w:hAnsi="Simplified Arabic" w:cs="Simplified Arabic" w:hint="cs"/>
          <w:kern w:val="0"/>
          <w:sz w:val="28"/>
          <w:szCs w:val="28"/>
          <w:rtl/>
          <w14:ligatures w14:val="none"/>
        </w:rPr>
        <w:t xml:space="preserve">…………………………… </w:t>
      </w:r>
      <w:r w:rsidR="004C4729" w:rsidRPr="00115762">
        <w:rPr>
          <w:rFonts w:ascii="Simplified Arabic" w:eastAsia="SimSun" w:hAnsi="Simplified Arabic" w:cs="Simplified Arabic" w:hint="cs"/>
          <w:kern w:val="0"/>
          <w:sz w:val="28"/>
          <w:szCs w:val="28"/>
          <w:rtl/>
          <w14:ligatures w14:val="none"/>
        </w:rPr>
        <w:t>14</w:t>
      </w:r>
    </w:p>
    <w:p w14:paraId="1B5758FE" w14:textId="46C300FB" w:rsidR="00311FE8" w:rsidRPr="00115762" w:rsidRDefault="00115762" w:rsidP="00C430A4">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115762">
        <w:rPr>
          <w:rFonts w:ascii="Simplified Arabic" w:eastAsia="SimSun" w:hAnsi="Simplified Arabic" w:cs="Simplified Arabic" w:hint="cs"/>
          <w:kern w:val="0"/>
          <w:sz w:val="28"/>
          <w:szCs w:val="28"/>
          <w:rtl/>
          <w14:ligatures w14:val="none"/>
        </w:rPr>
        <w:t>المقارنة بين الدراسات…………………………………</w:t>
      </w:r>
      <w:r w:rsidR="00FB5BE5" w:rsidRPr="00115762">
        <w:rPr>
          <w:rFonts w:ascii="Simplified Arabic" w:eastAsia="SimSun" w:hAnsi="Simplified Arabic" w:cs="Simplified Arabic" w:hint="cs"/>
          <w:kern w:val="0"/>
          <w:sz w:val="28"/>
          <w:szCs w:val="28"/>
          <w:rtl/>
          <w14:ligatures w14:val="none"/>
        </w:rPr>
        <w:t>.</w:t>
      </w:r>
      <w:r w:rsidRPr="00115762">
        <w:rPr>
          <w:rFonts w:ascii="Simplified Arabic" w:eastAsia="SimSun" w:hAnsi="Simplified Arabic" w:cs="Simplified Arabic" w:hint="cs"/>
          <w:kern w:val="0"/>
          <w:sz w:val="28"/>
          <w:szCs w:val="28"/>
          <w:rtl/>
          <w14:ligatures w14:val="none"/>
        </w:rPr>
        <w:t>…………</w:t>
      </w:r>
      <w:r w:rsidR="00605147" w:rsidRPr="00115762">
        <w:rPr>
          <w:rFonts w:ascii="Simplified Arabic" w:eastAsia="SimSun" w:hAnsi="Simplified Arabic" w:cs="Simplified Arabic" w:hint="cs"/>
          <w:kern w:val="0"/>
          <w:sz w:val="28"/>
          <w:szCs w:val="28"/>
          <w:rtl/>
          <w14:ligatures w14:val="none"/>
        </w:rPr>
        <w:t>.</w:t>
      </w:r>
      <w:r w:rsidR="004257B7" w:rsidRPr="00115762">
        <w:rPr>
          <w:rFonts w:ascii="Simplified Arabic" w:eastAsia="SimSun" w:hAnsi="Simplified Arabic" w:cs="Simplified Arabic" w:hint="cs"/>
          <w:kern w:val="0"/>
          <w:sz w:val="28"/>
          <w:szCs w:val="28"/>
          <w:rtl/>
          <w14:ligatures w14:val="none"/>
        </w:rPr>
        <w:t>..</w:t>
      </w:r>
      <w:r w:rsidRPr="00115762">
        <w:rPr>
          <w:rFonts w:ascii="Simplified Arabic" w:eastAsia="SimSun" w:hAnsi="Simplified Arabic" w:cs="Simplified Arabic" w:hint="cs"/>
          <w:kern w:val="0"/>
          <w:sz w:val="28"/>
          <w:szCs w:val="28"/>
          <w:rtl/>
          <w14:ligatures w14:val="none"/>
        </w:rPr>
        <w:t>……………………</w:t>
      </w:r>
      <w:r w:rsidR="004C4729" w:rsidRPr="00115762">
        <w:rPr>
          <w:rFonts w:ascii="Simplified Arabic" w:eastAsia="SimSun" w:hAnsi="Simplified Arabic" w:cs="Simplified Arabic" w:hint="cs"/>
          <w:kern w:val="0"/>
          <w:sz w:val="28"/>
          <w:szCs w:val="28"/>
          <w:rtl/>
          <w14:ligatures w14:val="none"/>
        </w:rPr>
        <w:t>1</w:t>
      </w:r>
      <w:r w:rsidR="007B3374" w:rsidRPr="00115762">
        <w:rPr>
          <w:rFonts w:ascii="Simplified Arabic" w:eastAsia="SimSun" w:hAnsi="Simplified Arabic" w:cs="Simplified Arabic" w:hint="cs"/>
          <w:kern w:val="0"/>
          <w:sz w:val="28"/>
          <w:szCs w:val="28"/>
          <w:rtl/>
          <w14:ligatures w14:val="none"/>
        </w:rPr>
        <w:t>7</w:t>
      </w:r>
    </w:p>
    <w:p w14:paraId="224C1896" w14:textId="620EC5EE" w:rsidR="00311FE8" w:rsidRPr="00115762" w:rsidRDefault="00115762" w:rsidP="00C430A4">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115762">
        <w:rPr>
          <w:rFonts w:ascii="Simplified Arabic" w:eastAsia="SimSun" w:hAnsi="Simplified Arabic" w:cs="Simplified Arabic" w:hint="cs"/>
          <w:kern w:val="0"/>
          <w:sz w:val="28"/>
          <w:szCs w:val="28"/>
          <w:rtl/>
          <w14:ligatures w14:val="none"/>
        </w:rPr>
        <w:t>النظريات………………………………………………</w:t>
      </w:r>
      <w:r w:rsidR="00FB5BE5" w:rsidRPr="00115762">
        <w:rPr>
          <w:rFonts w:ascii="Simplified Arabic" w:eastAsia="SimSun" w:hAnsi="Simplified Arabic" w:cs="Simplified Arabic" w:hint="cs"/>
          <w:kern w:val="0"/>
          <w:sz w:val="28"/>
          <w:szCs w:val="28"/>
          <w:rtl/>
          <w14:ligatures w14:val="none"/>
        </w:rPr>
        <w:t>.</w:t>
      </w:r>
      <w:r w:rsidRPr="00115762">
        <w:rPr>
          <w:rFonts w:ascii="Simplified Arabic" w:eastAsia="SimSun" w:hAnsi="Simplified Arabic" w:cs="Simplified Arabic" w:hint="cs"/>
          <w:kern w:val="0"/>
          <w:sz w:val="28"/>
          <w:szCs w:val="28"/>
          <w:rtl/>
          <w14:ligatures w14:val="none"/>
        </w:rPr>
        <w:t>………</w:t>
      </w:r>
      <w:r w:rsidR="00306F59" w:rsidRPr="00115762">
        <w:rPr>
          <w:rFonts w:ascii="Simplified Arabic" w:eastAsia="SimSun" w:hAnsi="Simplified Arabic" w:cs="Simplified Arabic" w:hint="cs"/>
          <w:kern w:val="0"/>
          <w:sz w:val="28"/>
          <w:szCs w:val="28"/>
          <w:rtl/>
          <w14:ligatures w14:val="none"/>
        </w:rPr>
        <w:t>.</w:t>
      </w:r>
      <w:r w:rsidRPr="00115762">
        <w:rPr>
          <w:rFonts w:ascii="Simplified Arabic" w:eastAsia="SimSun" w:hAnsi="Simplified Arabic" w:cs="Simplified Arabic" w:hint="cs"/>
          <w:kern w:val="0"/>
          <w:sz w:val="28"/>
          <w:szCs w:val="28"/>
          <w:rtl/>
          <w14:ligatures w14:val="none"/>
        </w:rPr>
        <w:t>………………………</w:t>
      </w:r>
      <w:r w:rsidR="004C4729" w:rsidRPr="00115762">
        <w:rPr>
          <w:rFonts w:ascii="Simplified Arabic" w:eastAsia="SimSun" w:hAnsi="Simplified Arabic" w:cs="Simplified Arabic" w:hint="cs"/>
          <w:kern w:val="0"/>
          <w:sz w:val="28"/>
          <w:szCs w:val="28"/>
          <w:rtl/>
          <w14:ligatures w14:val="none"/>
        </w:rPr>
        <w:t>1</w:t>
      </w:r>
      <w:r w:rsidR="007B3374" w:rsidRPr="00115762">
        <w:rPr>
          <w:rFonts w:ascii="Simplified Arabic" w:eastAsia="SimSun" w:hAnsi="Simplified Arabic" w:cs="Simplified Arabic" w:hint="cs"/>
          <w:kern w:val="0"/>
          <w:sz w:val="28"/>
          <w:szCs w:val="28"/>
          <w:rtl/>
          <w14:ligatures w14:val="none"/>
        </w:rPr>
        <w:t>8</w:t>
      </w:r>
    </w:p>
    <w:p w14:paraId="5C57F8ED" w14:textId="1646B993" w:rsidR="00311FE8" w:rsidRPr="00115762" w:rsidRDefault="00115762" w:rsidP="00C430A4">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115762">
        <w:rPr>
          <w:rFonts w:ascii="Simplified Arabic" w:eastAsia="SimSun" w:hAnsi="Simplified Arabic" w:cs="Simplified Arabic" w:hint="cs"/>
          <w:kern w:val="0"/>
          <w:sz w:val="28"/>
          <w:szCs w:val="28"/>
          <w:rtl/>
          <w14:ligatures w14:val="none"/>
        </w:rPr>
        <w:t>كيفية تطبيق هذه النظريات…………………………</w:t>
      </w:r>
      <w:r w:rsidR="00FB5BE5" w:rsidRPr="00115762">
        <w:rPr>
          <w:rFonts w:ascii="Simplified Arabic" w:eastAsia="SimSun" w:hAnsi="Simplified Arabic" w:cs="Simplified Arabic" w:hint="cs"/>
          <w:kern w:val="0"/>
          <w:sz w:val="28"/>
          <w:szCs w:val="28"/>
          <w:rtl/>
          <w14:ligatures w14:val="none"/>
        </w:rPr>
        <w:t>..</w:t>
      </w:r>
      <w:r w:rsidRPr="00115762">
        <w:rPr>
          <w:rFonts w:ascii="Simplified Arabic" w:eastAsia="SimSun" w:hAnsi="Simplified Arabic" w:cs="Simplified Arabic" w:hint="cs"/>
          <w:kern w:val="0"/>
          <w:sz w:val="28"/>
          <w:szCs w:val="28"/>
          <w:rtl/>
          <w14:ligatures w14:val="none"/>
        </w:rPr>
        <w:t>……………………………………</w:t>
      </w:r>
      <w:r w:rsidR="004C4729" w:rsidRPr="00115762">
        <w:rPr>
          <w:rFonts w:ascii="Simplified Arabic" w:eastAsia="SimSun" w:hAnsi="Simplified Arabic" w:cs="Simplified Arabic" w:hint="cs"/>
          <w:kern w:val="0"/>
          <w:sz w:val="28"/>
          <w:szCs w:val="28"/>
          <w:rtl/>
          <w14:ligatures w14:val="none"/>
        </w:rPr>
        <w:t>1</w:t>
      </w:r>
      <w:r w:rsidR="00B77662" w:rsidRPr="00115762">
        <w:rPr>
          <w:rFonts w:ascii="Simplified Arabic" w:eastAsia="SimSun" w:hAnsi="Simplified Arabic" w:cs="Simplified Arabic" w:hint="cs"/>
          <w:kern w:val="0"/>
          <w:sz w:val="28"/>
          <w:szCs w:val="28"/>
          <w:rtl/>
          <w14:ligatures w14:val="none"/>
        </w:rPr>
        <w:t>9</w:t>
      </w:r>
    </w:p>
    <w:p w14:paraId="35F5778C" w14:textId="59C465DE" w:rsidR="00311FE8" w:rsidRPr="00115762" w:rsidRDefault="00115762" w:rsidP="00C430A4">
      <w:pPr>
        <w:spacing w:before="100" w:beforeAutospacing="1" w:after="100" w:afterAutospacing="1" w:line="240" w:lineRule="auto"/>
        <w:jc w:val="both"/>
        <w:rPr>
          <w:rFonts w:ascii="Simplified Arabic" w:eastAsia="SimSun" w:hAnsi="Simplified Arabic" w:cs="Simplified Arabic"/>
          <w:kern w:val="0"/>
          <w:sz w:val="28"/>
          <w:szCs w:val="28"/>
          <w14:ligatures w14:val="none"/>
        </w:rPr>
      </w:pPr>
      <w:r w:rsidRPr="00115762">
        <w:rPr>
          <w:rFonts w:ascii="Simplified Arabic" w:eastAsia="SimSun" w:hAnsi="Simplified Arabic" w:cs="Simplified Arabic" w:hint="cs"/>
          <w:kern w:val="0"/>
          <w:sz w:val="28"/>
          <w:szCs w:val="28"/>
          <w:rtl/>
          <w14:ligatures w14:val="none"/>
        </w:rPr>
        <w:t>منهجية البحث وطرق جمع البيانات………………………</w:t>
      </w:r>
      <w:r w:rsidR="00FB5BE5" w:rsidRPr="00115762">
        <w:rPr>
          <w:rFonts w:ascii="Simplified Arabic" w:eastAsia="SimSun" w:hAnsi="Simplified Arabic" w:cs="Simplified Arabic" w:hint="cs"/>
          <w:kern w:val="0"/>
          <w:sz w:val="28"/>
          <w:szCs w:val="28"/>
          <w:rtl/>
          <w14:ligatures w14:val="none"/>
        </w:rPr>
        <w:t>...</w:t>
      </w:r>
      <w:r w:rsidRPr="00115762">
        <w:rPr>
          <w:rFonts w:ascii="Simplified Arabic" w:eastAsia="SimSun" w:hAnsi="Simplified Arabic" w:cs="Simplified Arabic" w:hint="cs"/>
          <w:kern w:val="0"/>
          <w:sz w:val="28"/>
          <w:szCs w:val="28"/>
          <w:rtl/>
          <w14:ligatures w14:val="none"/>
        </w:rPr>
        <w:t>………………………………</w:t>
      </w:r>
      <w:r w:rsidR="004C4729" w:rsidRPr="00115762">
        <w:rPr>
          <w:rFonts w:ascii="Simplified Arabic" w:eastAsia="SimSun" w:hAnsi="Simplified Arabic" w:cs="Simplified Arabic" w:hint="cs"/>
          <w:kern w:val="0"/>
          <w:sz w:val="28"/>
          <w:szCs w:val="28"/>
          <w:rtl/>
          <w14:ligatures w14:val="none"/>
        </w:rPr>
        <w:t>21</w:t>
      </w:r>
    </w:p>
    <w:p w14:paraId="24F8171E" w14:textId="47A300BC" w:rsidR="00311FE8" w:rsidRPr="00115762" w:rsidRDefault="00115762" w:rsidP="00C430A4">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115762">
        <w:rPr>
          <w:rFonts w:ascii="Simplified Arabic" w:eastAsia="SimSun" w:hAnsi="Simplified Arabic" w:cs="Simplified Arabic" w:hint="cs"/>
          <w:kern w:val="0"/>
          <w:sz w:val="28"/>
          <w:szCs w:val="28"/>
          <w:rtl/>
          <w14:ligatures w14:val="none"/>
        </w:rPr>
        <w:t>تصميم البحث…………………………</w:t>
      </w:r>
      <w:r w:rsidR="00FB5BE5" w:rsidRPr="00115762">
        <w:rPr>
          <w:rFonts w:ascii="Simplified Arabic" w:eastAsia="SimSun" w:hAnsi="Simplified Arabic" w:cs="Simplified Arabic" w:hint="cs"/>
          <w:kern w:val="0"/>
          <w:sz w:val="28"/>
          <w:szCs w:val="28"/>
          <w:rtl/>
          <w14:ligatures w14:val="none"/>
        </w:rPr>
        <w:t>..</w:t>
      </w:r>
      <w:r w:rsidRPr="00115762">
        <w:rPr>
          <w:rFonts w:ascii="Simplified Arabic" w:eastAsia="SimSun" w:hAnsi="Simplified Arabic" w:cs="Simplified Arabic" w:hint="cs"/>
          <w:kern w:val="0"/>
          <w:sz w:val="28"/>
          <w:szCs w:val="28"/>
          <w:rtl/>
          <w14:ligatures w14:val="none"/>
        </w:rPr>
        <w:t>………………………</w:t>
      </w:r>
      <w:r w:rsidR="00306F59" w:rsidRPr="00115762">
        <w:rPr>
          <w:rFonts w:ascii="Simplified Arabic" w:eastAsia="SimSun" w:hAnsi="Simplified Arabic" w:cs="Simplified Arabic" w:hint="cs"/>
          <w:kern w:val="0"/>
          <w:sz w:val="28"/>
          <w:szCs w:val="28"/>
          <w:rtl/>
          <w14:ligatures w14:val="none"/>
        </w:rPr>
        <w:t>.</w:t>
      </w:r>
      <w:r w:rsidRPr="00115762">
        <w:rPr>
          <w:rFonts w:ascii="Simplified Arabic" w:eastAsia="SimSun" w:hAnsi="Simplified Arabic" w:cs="Simplified Arabic" w:hint="cs"/>
          <w:kern w:val="0"/>
          <w:sz w:val="28"/>
          <w:szCs w:val="28"/>
          <w:rtl/>
          <w14:ligatures w14:val="none"/>
        </w:rPr>
        <w:t>………………………</w:t>
      </w:r>
      <w:r w:rsidR="004C4729" w:rsidRPr="00115762">
        <w:rPr>
          <w:rFonts w:ascii="Simplified Arabic" w:eastAsia="SimSun" w:hAnsi="Simplified Arabic" w:cs="Simplified Arabic" w:hint="cs"/>
          <w:kern w:val="0"/>
          <w:sz w:val="28"/>
          <w:szCs w:val="28"/>
          <w:rtl/>
          <w14:ligatures w14:val="none"/>
        </w:rPr>
        <w:t>23</w:t>
      </w:r>
    </w:p>
    <w:p w14:paraId="5AF7FA97" w14:textId="1101E600" w:rsidR="00311FE8" w:rsidRPr="00115762" w:rsidRDefault="00115762" w:rsidP="00C430A4">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115762">
        <w:rPr>
          <w:rFonts w:ascii="Simplified Arabic" w:eastAsia="SimSun" w:hAnsi="Simplified Arabic" w:cs="Simplified Arabic" w:hint="cs"/>
          <w:kern w:val="0"/>
          <w:sz w:val="28"/>
          <w:szCs w:val="28"/>
          <w:rtl/>
          <w14:ligatures w14:val="none"/>
        </w:rPr>
        <w:t>المنهج المستخدم في الدراسة……………………………………</w:t>
      </w:r>
      <w:r w:rsidR="00FB5BE5" w:rsidRPr="00115762">
        <w:rPr>
          <w:rFonts w:ascii="Simplified Arabic" w:eastAsia="SimSun" w:hAnsi="Simplified Arabic" w:cs="Simplified Arabic" w:hint="cs"/>
          <w:kern w:val="0"/>
          <w:sz w:val="28"/>
          <w:szCs w:val="28"/>
          <w:rtl/>
          <w14:ligatures w14:val="none"/>
        </w:rPr>
        <w:t>...</w:t>
      </w:r>
      <w:r w:rsidRPr="00115762">
        <w:rPr>
          <w:rFonts w:ascii="Simplified Arabic" w:eastAsia="SimSun" w:hAnsi="Simplified Arabic" w:cs="Simplified Arabic" w:hint="cs"/>
          <w:kern w:val="0"/>
          <w:sz w:val="28"/>
          <w:szCs w:val="28"/>
          <w:rtl/>
          <w14:ligatures w14:val="none"/>
        </w:rPr>
        <w:t>…</w:t>
      </w:r>
      <w:r w:rsidR="00306F59" w:rsidRPr="00115762">
        <w:rPr>
          <w:rFonts w:ascii="Simplified Arabic" w:eastAsia="SimSun" w:hAnsi="Simplified Arabic" w:cs="Simplified Arabic" w:hint="cs"/>
          <w:kern w:val="0"/>
          <w:sz w:val="28"/>
          <w:szCs w:val="28"/>
          <w:rtl/>
          <w14:ligatures w14:val="none"/>
        </w:rPr>
        <w:t>.</w:t>
      </w:r>
      <w:r w:rsidRPr="00115762">
        <w:rPr>
          <w:rFonts w:ascii="Simplified Arabic" w:eastAsia="SimSun" w:hAnsi="Simplified Arabic" w:cs="Simplified Arabic" w:hint="cs"/>
          <w:kern w:val="0"/>
          <w:sz w:val="28"/>
          <w:szCs w:val="28"/>
          <w:rtl/>
          <w14:ligatures w14:val="none"/>
        </w:rPr>
        <w:t>……………………</w:t>
      </w:r>
      <w:r w:rsidR="004C4729" w:rsidRPr="00115762">
        <w:rPr>
          <w:rFonts w:ascii="Simplified Arabic" w:eastAsia="SimSun" w:hAnsi="Simplified Arabic" w:cs="Simplified Arabic" w:hint="cs"/>
          <w:kern w:val="0"/>
          <w:sz w:val="28"/>
          <w:szCs w:val="28"/>
          <w:rtl/>
          <w14:ligatures w14:val="none"/>
        </w:rPr>
        <w:t>24</w:t>
      </w:r>
    </w:p>
    <w:p w14:paraId="453D6E5D" w14:textId="2E7F8123" w:rsidR="00311FE8" w:rsidRPr="00115762" w:rsidRDefault="00115762" w:rsidP="00C430A4">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115762">
        <w:rPr>
          <w:rFonts w:ascii="Simplified Arabic" w:eastAsia="SimSun" w:hAnsi="Simplified Arabic" w:cs="Simplified Arabic" w:hint="cs"/>
          <w:kern w:val="0"/>
          <w:sz w:val="28"/>
          <w:szCs w:val="28"/>
          <w:rtl/>
          <w14:ligatures w14:val="none"/>
        </w:rPr>
        <w:lastRenderedPageBreak/>
        <w:t>خصائص مجتمع الدراسة…………………</w:t>
      </w:r>
      <w:r w:rsidR="00CB77D3" w:rsidRPr="00115762">
        <w:rPr>
          <w:rFonts w:ascii="Simplified Arabic" w:eastAsia="SimSun" w:hAnsi="Simplified Arabic" w:cs="Simplified Arabic" w:hint="cs"/>
          <w:kern w:val="0"/>
          <w:sz w:val="28"/>
          <w:szCs w:val="28"/>
          <w:rtl/>
          <w14:ligatures w14:val="none"/>
        </w:rPr>
        <w:t>.</w:t>
      </w:r>
      <w:r w:rsidRPr="00115762">
        <w:rPr>
          <w:rFonts w:ascii="Simplified Arabic" w:eastAsia="SimSun" w:hAnsi="Simplified Arabic" w:cs="Simplified Arabic" w:hint="cs"/>
          <w:kern w:val="0"/>
          <w:sz w:val="28"/>
          <w:szCs w:val="28"/>
          <w:rtl/>
          <w14:ligatures w14:val="none"/>
        </w:rPr>
        <w:t>……</w:t>
      </w:r>
      <w:r w:rsidR="00CB77D3" w:rsidRPr="00115762">
        <w:rPr>
          <w:rFonts w:ascii="Simplified Arabic" w:eastAsia="SimSun" w:hAnsi="Simplified Arabic" w:cs="Simplified Arabic" w:hint="cs"/>
          <w:kern w:val="0"/>
          <w:sz w:val="28"/>
          <w:szCs w:val="28"/>
          <w:rtl/>
          <w14:ligatures w14:val="none"/>
        </w:rPr>
        <w:t>..</w:t>
      </w:r>
      <w:r w:rsidRPr="00115762">
        <w:rPr>
          <w:rFonts w:ascii="Simplified Arabic" w:eastAsia="SimSun" w:hAnsi="Simplified Arabic" w:cs="Simplified Arabic" w:hint="cs"/>
          <w:kern w:val="0"/>
          <w:sz w:val="28"/>
          <w:szCs w:val="28"/>
          <w:rtl/>
          <w14:ligatures w14:val="none"/>
        </w:rPr>
        <w:t>……</w:t>
      </w:r>
      <w:r w:rsidR="00C430A4" w:rsidRPr="00115762">
        <w:rPr>
          <w:rFonts w:ascii="Simplified Arabic" w:eastAsia="SimSun" w:hAnsi="Simplified Arabic" w:cs="Simplified Arabic" w:hint="cs"/>
          <w:kern w:val="0"/>
          <w:sz w:val="28"/>
          <w:szCs w:val="28"/>
          <w:rtl/>
          <w14:ligatures w14:val="none"/>
        </w:rPr>
        <w:t>....</w:t>
      </w:r>
      <w:r w:rsidRPr="00115762">
        <w:rPr>
          <w:rFonts w:ascii="Simplified Arabic" w:eastAsia="SimSun" w:hAnsi="Simplified Arabic" w:cs="Simplified Arabic" w:hint="cs"/>
          <w:kern w:val="0"/>
          <w:sz w:val="28"/>
          <w:szCs w:val="28"/>
          <w:rtl/>
          <w14:ligatures w14:val="none"/>
        </w:rPr>
        <w:t>……………</w:t>
      </w:r>
      <w:r w:rsidR="00A0465B" w:rsidRPr="00115762">
        <w:rPr>
          <w:rFonts w:ascii="Simplified Arabic" w:eastAsia="SimSun" w:hAnsi="Simplified Arabic" w:cs="Simplified Arabic" w:hint="cs"/>
          <w:kern w:val="0"/>
          <w:sz w:val="28"/>
          <w:szCs w:val="28"/>
          <w:rtl/>
          <w14:ligatures w14:val="none"/>
        </w:rPr>
        <w:t>..</w:t>
      </w:r>
      <w:r w:rsidRPr="00115762">
        <w:rPr>
          <w:rFonts w:ascii="Simplified Arabic" w:eastAsia="SimSun" w:hAnsi="Simplified Arabic" w:cs="Simplified Arabic" w:hint="cs"/>
          <w:kern w:val="0"/>
          <w:sz w:val="28"/>
          <w:szCs w:val="28"/>
          <w:rtl/>
          <w14:ligatures w14:val="none"/>
        </w:rPr>
        <w:t xml:space="preserve">……………… </w:t>
      </w:r>
      <w:r w:rsidR="004C4729" w:rsidRPr="00115762">
        <w:rPr>
          <w:rFonts w:ascii="Simplified Arabic" w:eastAsia="SimSun" w:hAnsi="Simplified Arabic" w:cs="Simplified Arabic" w:hint="cs"/>
          <w:kern w:val="0"/>
          <w:sz w:val="28"/>
          <w:szCs w:val="28"/>
          <w:rtl/>
          <w14:ligatures w14:val="none"/>
        </w:rPr>
        <w:t>24</w:t>
      </w:r>
    </w:p>
    <w:p w14:paraId="60BFD175" w14:textId="79F2CD5C" w:rsidR="00311FE8" w:rsidRPr="00115762" w:rsidRDefault="00115762" w:rsidP="00C430A4">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115762">
        <w:rPr>
          <w:rFonts w:ascii="Simplified Arabic" w:eastAsia="SimSun" w:hAnsi="Simplified Arabic" w:cs="Simplified Arabic" w:hint="cs"/>
          <w:kern w:val="0"/>
          <w:sz w:val="28"/>
          <w:szCs w:val="28"/>
          <w:rtl/>
          <w14:ligatures w14:val="none"/>
        </w:rPr>
        <w:t>أدوات جمع البيانات</w:t>
      </w:r>
      <w:r w:rsidR="00C430A4" w:rsidRPr="00115762">
        <w:rPr>
          <w:rFonts w:ascii="Simplified Arabic" w:eastAsia="SimSun" w:hAnsi="Simplified Arabic" w:cs="Simplified Arabic" w:hint="cs"/>
          <w:kern w:val="0"/>
          <w:sz w:val="28"/>
          <w:szCs w:val="28"/>
          <w:rtl/>
          <w14:ligatures w14:val="none"/>
        </w:rPr>
        <w:t>.....………………….……..……....……………..………………</w:t>
      </w:r>
      <w:r w:rsidR="004C4729" w:rsidRPr="00115762">
        <w:rPr>
          <w:rFonts w:ascii="Simplified Arabic" w:eastAsia="SimSun" w:hAnsi="Simplified Arabic" w:cs="Simplified Arabic" w:hint="cs"/>
          <w:kern w:val="0"/>
          <w:sz w:val="28"/>
          <w:szCs w:val="28"/>
          <w:rtl/>
          <w14:ligatures w14:val="none"/>
        </w:rPr>
        <w:t>2</w:t>
      </w:r>
      <w:r w:rsidR="007B3374" w:rsidRPr="00115762">
        <w:rPr>
          <w:rFonts w:ascii="Simplified Arabic" w:eastAsia="SimSun" w:hAnsi="Simplified Arabic" w:cs="Simplified Arabic" w:hint="cs"/>
          <w:kern w:val="0"/>
          <w:sz w:val="28"/>
          <w:szCs w:val="28"/>
          <w:rtl/>
          <w14:ligatures w14:val="none"/>
        </w:rPr>
        <w:t>6</w:t>
      </w:r>
    </w:p>
    <w:p w14:paraId="097389FD" w14:textId="7E8A0579" w:rsidR="00311FE8" w:rsidRPr="00115762" w:rsidRDefault="00115762" w:rsidP="00C430A4">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115762">
        <w:rPr>
          <w:rFonts w:ascii="Simplified Arabic" w:eastAsia="SimSun" w:hAnsi="Simplified Arabic" w:cs="Simplified Arabic" w:hint="cs"/>
          <w:kern w:val="0"/>
          <w:sz w:val="28"/>
          <w:szCs w:val="28"/>
          <w:rtl/>
          <w14:ligatures w14:val="none"/>
        </w:rPr>
        <w:t>حدود الدراسة</w:t>
      </w:r>
      <w:r w:rsidR="00C430A4" w:rsidRPr="00115762">
        <w:rPr>
          <w:rFonts w:ascii="Simplified Arabic" w:eastAsia="SimSun" w:hAnsi="Simplified Arabic" w:cs="Simplified Arabic" w:hint="cs"/>
          <w:kern w:val="0"/>
          <w:sz w:val="28"/>
          <w:szCs w:val="28"/>
          <w:rtl/>
          <w14:ligatures w14:val="none"/>
        </w:rPr>
        <w:t>............………………….……..……....……………..………………</w:t>
      </w:r>
      <w:r w:rsidR="004C4729" w:rsidRPr="00115762">
        <w:rPr>
          <w:rFonts w:ascii="Simplified Arabic" w:eastAsia="SimSun" w:hAnsi="Simplified Arabic" w:cs="Simplified Arabic" w:hint="cs"/>
          <w:kern w:val="0"/>
          <w:sz w:val="28"/>
          <w:szCs w:val="28"/>
          <w:rtl/>
          <w14:ligatures w14:val="none"/>
        </w:rPr>
        <w:t>2</w:t>
      </w:r>
      <w:r w:rsidR="007B3374" w:rsidRPr="00115762">
        <w:rPr>
          <w:rFonts w:ascii="Simplified Arabic" w:eastAsia="SimSun" w:hAnsi="Simplified Arabic" w:cs="Simplified Arabic" w:hint="cs"/>
          <w:kern w:val="0"/>
          <w:sz w:val="28"/>
          <w:szCs w:val="28"/>
          <w:rtl/>
          <w14:ligatures w14:val="none"/>
        </w:rPr>
        <w:t>7</w:t>
      </w:r>
    </w:p>
    <w:p w14:paraId="30815A25" w14:textId="0C5E2199" w:rsidR="00311FE8" w:rsidRPr="00115762" w:rsidRDefault="00115762" w:rsidP="00C430A4">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115762">
        <w:rPr>
          <w:rFonts w:ascii="Simplified Arabic" w:eastAsia="SimSun" w:hAnsi="Simplified Arabic" w:cs="Simplified Arabic" w:hint="cs"/>
          <w:kern w:val="0"/>
          <w:sz w:val="28"/>
          <w:szCs w:val="28"/>
          <w:rtl/>
          <w14:ligatures w14:val="none"/>
        </w:rPr>
        <w:t>مصطلحات الدراسة وتعريفاتها</w:t>
      </w:r>
      <w:r w:rsidR="00C430A4" w:rsidRPr="00115762">
        <w:rPr>
          <w:rFonts w:ascii="Simplified Arabic" w:eastAsia="SimSun" w:hAnsi="Simplified Arabic" w:cs="Simplified Arabic" w:hint="cs"/>
          <w:kern w:val="0"/>
          <w:sz w:val="28"/>
          <w:szCs w:val="28"/>
          <w:rtl/>
          <w14:ligatures w14:val="none"/>
        </w:rPr>
        <w:t>………………….………....……………..………………</w:t>
      </w:r>
      <w:r w:rsidRPr="00115762">
        <w:rPr>
          <w:rFonts w:ascii="Simplified Arabic" w:eastAsia="SimSun" w:hAnsi="Simplified Arabic" w:cs="Simplified Arabic" w:hint="cs"/>
          <w:kern w:val="0"/>
          <w:sz w:val="28"/>
          <w:szCs w:val="28"/>
          <w:rtl/>
          <w14:ligatures w14:val="none"/>
        </w:rPr>
        <w:t xml:space="preserve"> </w:t>
      </w:r>
      <w:r w:rsidR="004C4729" w:rsidRPr="00115762">
        <w:rPr>
          <w:rFonts w:ascii="Simplified Arabic" w:eastAsia="SimSun" w:hAnsi="Simplified Arabic" w:cs="Simplified Arabic" w:hint="cs"/>
          <w:kern w:val="0"/>
          <w:sz w:val="28"/>
          <w:szCs w:val="28"/>
          <w:rtl/>
          <w14:ligatures w14:val="none"/>
        </w:rPr>
        <w:t>2</w:t>
      </w:r>
      <w:r w:rsidR="007B3374" w:rsidRPr="00115762">
        <w:rPr>
          <w:rFonts w:ascii="Simplified Arabic" w:eastAsia="SimSun" w:hAnsi="Simplified Arabic" w:cs="Simplified Arabic" w:hint="cs"/>
          <w:kern w:val="0"/>
          <w:sz w:val="28"/>
          <w:szCs w:val="28"/>
          <w:rtl/>
          <w14:ligatures w14:val="none"/>
        </w:rPr>
        <w:t>7</w:t>
      </w:r>
    </w:p>
    <w:p w14:paraId="6D6C0FDC" w14:textId="249C0C9D" w:rsidR="00311FE8" w:rsidRPr="00115762" w:rsidRDefault="00115762" w:rsidP="00C430A4">
      <w:pPr>
        <w:spacing w:before="100" w:beforeAutospacing="1" w:after="100" w:afterAutospacing="1" w:line="240" w:lineRule="auto"/>
        <w:jc w:val="both"/>
        <w:rPr>
          <w:rFonts w:ascii="Simplified Arabic" w:eastAsia="SimSun" w:hAnsi="Simplified Arabic" w:cs="Simplified Arabic"/>
          <w:kern w:val="0"/>
          <w:sz w:val="28"/>
          <w:szCs w:val="28"/>
          <w14:ligatures w14:val="none"/>
        </w:rPr>
      </w:pPr>
      <w:r w:rsidRPr="00115762">
        <w:rPr>
          <w:rFonts w:ascii="Simplified Arabic" w:eastAsia="SimSun" w:hAnsi="Simplified Arabic" w:cs="Simplified Arabic" w:hint="cs"/>
          <w:kern w:val="0"/>
          <w:sz w:val="28"/>
          <w:szCs w:val="28"/>
          <w:rtl/>
          <w14:ligatures w14:val="none"/>
        </w:rPr>
        <w:t>مقدمة</w:t>
      </w:r>
      <w:r w:rsidR="00C430A4" w:rsidRPr="00115762">
        <w:rPr>
          <w:rFonts w:ascii="Simplified Arabic" w:eastAsia="SimSun" w:hAnsi="Simplified Arabic" w:cs="Simplified Arabic" w:hint="cs"/>
          <w:kern w:val="0"/>
          <w:sz w:val="28"/>
          <w:szCs w:val="28"/>
          <w:rtl/>
          <w14:ligatures w14:val="none"/>
        </w:rPr>
        <w:t>...................………………….……..……....……………..………………</w:t>
      </w:r>
      <w:r w:rsidR="004C4729" w:rsidRPr="00115762">
        <w:rPr>
          <w:rFonts w:ascii="Simplified Arabic" w:eastAsia="SimSun" w:hAnsi="Simplified Arabic" w:cs="Simplified Arabic" w:hint="cs"/>
          <w:kern w:val="0"/>
          <w:sz w:val="28"/>
          <w:szCs w:val="28"/>
          <w:rtl/>
          <w14:ligatures w14:val="none"/>
        </w:rPr>
        <w:t>31</w:t>
      </w:r>
    </w:p>
    <w:p w14:paraId="65A963A1" w14:textId="43E73BFB" w:rsidR="00311FE8" w:rsidRPr="00115762" w:rsidRDefault="00115762" w:rsidP="00C430A4">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115762">
        <w:rPr>
          <w:rFonts w:ascii="Simplified Arabic" w:eastAsia="SimSun" w:hAnsi="Simplified Arabic" w:cs="Simplified Arabic" w:hint="cs"/>
          <w:kern w:val="0"/>
          <w:sz w:val="28"/>
          <w:szCs w:val="28"/>
          <w:rtl/>
          <w14:ligatures w14:val="none"/>
        </w:rPr>
        <w:t>خصائص عينة الدراسة</w:t>
      </w:r>
      <w:r w:rsidR="00C430A4" w:rsidRPr="00115762">
        <w:rPr>
          <w:rFonts w:ascii="Simplified Arabic" w:eastAsia="SimSun" w:hAnsi="Simplified Arabic" w:cs="Simplified Arabic" w:hint="cs"/>
          <w:kern w:val="0"/>
          <w:sz w:val="28"/>
          <w:szCs w:val="28"/>
          <w:rtl/>
          <w14:ligatures w14:val="none"/>
        </w:rPr>
        <w:t>……………..…….……..……....……………..………………</w:t>
      </w:r>
      <w:r w:rsidR="004C4729" w:rsidRPr="00115762">
        <w:rPr>
          <w:rFonts w:ascii="Simplified Arabic" w:eastAsia="SimSun" w:hAnsi="Simplified Arabic" w:cs="Simplified Arabic" w:hint="cs"/>
          <w:kern w:val="0"/>
          <w:sz w:val="28"/>
          <w:szCs w:val="28"/>
          <w:rtl/>
          <w14:ligatures w14:val="none"/>
        </w:rPr>
        <w:t>31</w:t>
      </w:r>
    </w:p>
    <w:p w14:paraId="3551CBCE" w14:textId="02A9C541" w:rsidR="00311FE8" w:rsidRPr="00115762" w:rsidRDefault="00115762" w:rsidP="00C430A4">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115762">
        <w:rPr>
          <w:rFonts w:ascii="Simplified Arabic" w:eastAsia="SimSun" w:hAnsi="Simplified Arabic" w:cs="Simplified Arabic" w:hint="cs"/>
          <w:kern w:val="0"/>
          <w:sz w:val="28"/>
          <w:szCs w:val="28"/>
          <w:rtl/>
          <w14:ligatures w14:val="none"/>
        </w:rPr>
        <w:t>قياس الصدق والثبات</w:t>
      </w:r>
      <w:r w:rsidR="00C430A4" w:rsidRPr="00115762">
        <w:rPr>
          <w:rFonts w:ascii="Simplified Arabic" w:eastAsia="SimSun" w:hAnsi="Simplified Arabic" w:cs="Simplified Arabic" w:hint="cs"/>
          <w:kern w:val="0"/>
          <w:sz w:val="28"/>
          <w:szCs w:val="28"/>
          <w:rtl/>
          <w14:ligatures w14:val="none"/>
        </w:rPr>
        <w:t>...........................................................................</w:t>
      </w:r>
      <w:r w:rsidR="004C4729" w:rsidRPr="00115762">
        <w:rPr>
          <w:rFonts w:ascii="Simplified Arabic" w:eastAsia="SimSun" w:hAnsi="Simplified Arabic" w:cs="Simplified Arabic" w:hint="cs"/>
          <w:kern w:val="0"/>
          <w:sz w:val="28"/>
          <w:szCs w:val="28"/>
          <w:rtl/>
          <w14:ligatures w14:val="none"/>
        </w:rPr>
        <w:t>34</w:t>
      </w:r>
    </w:p>
    <w:p w14:paraId="1E0468D7" w14:textId="1707368D" w:rsidR="00311FE8" w:rsidRPr="00115762" w:rsidRDefault="00115762" w:rsidP="00C430A4">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115762">
        <w:rPr>
          <w:rFonts w:ascii="Simplified Arabic" w:eastAsia="SimSun" w:hAnsi="Simplified Arabic" w:cs="Simplified Arabic" w:hint="cs"/>
          <w:kern w:val="0"/>
          <w:sz w:val="28"/>
          <w:szCs w:val="28"/>
          <w:rtl/>
          <w14:ligatures w14:val="none"/>
        </w:rPr>
        <w:t>صدق المقاييس المستخدمة في الدراسة</w:t>
      </w:r>
      <w:r w:rsidR="00C260B4" w:rsidRPr="00115762">
        <w:rPr>
          <w:rFonts w:ascii="Simplified Arabic" w:eastAsia="SimSun" w:hAnsi="Simplified Arabic" w:cs="Simplified Arabic" w:hint="cs"/>
          <w:kern w:val="0"/>
          <w:sz w:val="28"/>
          <w:szCs w:val="28"/>
          <w:rtl/>
          <w14:ligatures w14:val="none"/>
        </w:rPr>
        <w:t>…......……..……....……………..………………</w:t>
      </w:r>
      <w:r w:rsidR="004C4729" w:rsidRPr="00115762">
        <w:rPr>
          <w:rFonts w:ascii="Simplified Arabic" w:eastAsia="SimSun" w:hAnsi="Simplified Arabic" w:cs="Simplified Arabic" w:hint="cs"/>
          <w:kern w:val="0"/>
          <w:sz w:val="28"/>
          <w:szCs w:val="28"/>
          <w:rtl/>
          <w14:ligatures w14:val="none"/>
        </w:rPr>
        <w:t>35</w:t>
      </w:r>
    </w:p>
    <w:p w14:paraId="2A36D321" w14:textId="5D5E500D" w:rsidR="00311FE8" w:rsidRPr="00115762" w:rsidRDefault="00115762" w:rsidP="00C430A4">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115762">
        <w:rPr>
          <w:rFonts w:ascii="Simplified Arabic" w:eastAsia="SimSun" w:hAnsi="Simplified Arabic" w:cs="Simplified Arabic" w:hint="cs"/>
          <w:kern w:val="0"/>
          <w:sz w:val="28"/>
          <w:szCs w:val="28"/>
          <w:rtl/>
          <w14:ligatures w14:val="none"/>
        </w:rPr>
        <w:t>ثبات أداة الدراسة (</w:t>
      </w:r>
      <w:proofErr w:type="spellStart"/>
      <w:r w:rsidRPr="00115762">
        <w:rPr>
          <w:rFonts w:ascii="Simplified Arabic" w:eastAsia="SimSun" w:hAnsi="Simplified Arabic" w:cs="Simplified Arabic" w:hint="cs"/>
          <w:kern w:val="0"/>
          <w:sz w:val="28"/>
          <w:szCs w:val="28"/>
          <w:rtl/>
          <w14:ligatures w14:val="none"/>
        </w:rPr>
        <w:t>كرونباخ</w:t>
      </w:r>
      <w:proofErr w:type="spellEnd"/>
      <w:r w:rsidRPr="00115762">
        <w:rPr>
          <w:rFonts w:ascii="Simplified Arabic" w:eastAsia="SimSun" w:hAnsi="Simplified Arabic" w:cs="Simplified Arabic" w:hint="cs"/>
          <w:kern w:val="0"/>
          <w:sz w:val="28"/>
          <w:szCs w:val="28"/>
          <w:rtl/>
          <w14:ligatures w14:val="none"/>
        </w:rPr>
        <w:t xml:space="preserve"> ألفا) </w:t>
      </w:r>
      <w:r w:rsidR="00C260B4" w:rsidRPr="00115762">
        <w:rPr>
          <w:rFonts w:ascii="Simplified Arabic" w:eastAsia="SimSun" w:hAnsi="Simplified Arabic" w:cs="Simplified Arabic" w:hint="cs"/>
          <w:kern w:val="0"/>
          <w:sz w:val="28"/>
          <w:szCs w:val="28"/>
          <w:rtl/>
          <w14:ligatures w14:val="none"/>
        </w:rPr>
        <w:t>…………………..……....……………..………………</w:t>
      </w:r>
      <w:r w:rsidR="004C4729" w:rsidRPr="00115762">
        <w:rPr>
          <w:rFonts w:ascii="Simplified Arabic" w:eastAsia="SimSun" w:hAnsi="Simplified Arabic" w:cs="Simplified Arabic" w:hint="cs"/>
          <w:kern w:val="0"/>
          <w:sz w:val="28"/>
          <w:szCs w:val="28"/>
          <w:rtl/>
          <w14:ligatures w14:val="none"/>
        </w:rPr>
        <w:t>3</w:t>
      </w:r>
      <w:r w:rsidR="00B77662" w:rsidRPr="00115762">
        <w:rPr>
          <w:rFonts w:ascii="Simplified Arabic" w:eastAsia="SimSun" w:hAnsi="Simplified Arabic" w:cs="Simplified Arabic" w:hint="cs"/>
          <w:kern w:val="0"/>
          <w:sz w:val="28"/>
          <w:szCs w:val="28"/>
          <w:rtl/>
          <w14:ligatures w14:val="none"/>
        </w:rPr>
        <w:t>9</w:t>
      </w:r>
    </w:p>
    <w:p w14:paraId="144E565C" w14:textId="306C3603" w:rsidR="00311FE8" w:rsidRPr="00115762" w:rsidRDefault="00115762" w:rsidP="00C430A4">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115762">
        <w:rPr>
          <w:rFonts w:ascii="Simplified Arabic" w:eastAsia="SimSun" w:hAnsi="Simplified Arabic" w:cs="Simplified Arabic" w:hint="cs"/>
          <w:kern w:val="0"/>
          <w:sz w:val="28"/>
          <w:szCs w:val="28"/>
          <w:rtl/>
          <w14:ligatures w14:val="none"/>
        </w:rPr>
        <w:t>التحليل الوصفي لمتغيرات الدراسة</w:t>
      </w:r>
      <w:r w:rsidR="00C260B4" w:rsidRPr="00115762">
        <w:rPr>
          <w:rFonts w:ascii="Simplified Arabic" w:eastAsia="SimSun" w:hAnsi="Simplified Arabic" w:cs="Simplified Arabic" w:hint="cs"/>
          <w:kern w:val="0"/>
          <w:sz w:val="28"/>
          <w:szCs w:val="28"/>
          <w:rtl/>
          <w14:ligatures w14:val="none"/>
        </w:rPr>
        <w:t>…………….…..……....…….………..………………</w:t>
      </w:r>
      <w:r w:rsidR="004C4729" w:rsidRPr="00115762">
        <w:rPr>
          <w:rFonts w:ascii="Simplified Arabic" w:eastAsia="SimSun" w:hAnsi="Simplified Arabic" w:cs="Simplified Arabic" w:hint="cs"/>
          <w:kern w:val="0"/>
          <w:sz w:val="28"/>
          <w:szCs w:val="28"/>
          <w:rtl/>
          <w14:ligatures w14:val="none"/>
        </w:rPr>
        <w:t>4</w:t>
      </w:r>
      <w:r w:rsidR="00981328" w:rsidRPr="00115762">
        <w:rPr>
          <w:rFonts w:ascii="Simplified Arabic" w:eastAsia="SimSun" w:hAnsi="Simplified Arabic" w:cs="Simplified Arabic" w:hint="cs"/>
          <w:kern w:val="0"/>
          <w:sz w:val="28"/>
          <w:szCs w:val="28"/>
          <w:rtl/>
          <w14:ligatures w14:val="none"/>
        </w:rPr>
        <w:t>0</w:t>
      </w:r>
    </w:p>
    <w:p w14:paraId="1C53B1D5" w14:textId="1AB722EC" w:rsidR="00311FE8" w:rsidRPr="00115762" w:rsidRDefault="00115762" w:rsidP="00C430A4">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115762">
        <w:rPr>
          <w:rFonts w:ascii="Simplified Arabic" w:eastAsia="SimSun" w:hAnsi="Simplified Arabic" w:cs="Simplified Arabic" w:hint="cs"/>
          <w:kern w:val="0"/>
          <w:sz w:val="28"/>
          <w:szCs w:val="28"/>
          <w:rtl/>
          <w14:ligatures w14:val="none"/>
        </w:rPr>
        <w:t>معاملات الارتباط الخطي بين متغيرات الدراسة</w:t>
      </w:r>
      <w:r w:rsidR="00C260B4" w:rsidRPr="00115762">
        <w:rPr>
          <w:rFonts w:ascii="Simplified Arabic" w:eastAsia="SimSun" w:hAnsi="Simplified Arabic" w:cs="Simplified Arabic" w:hint="cs"/>
          <w:kern w:val="0"/>
          <w:sz w:val="28"/>
          <w:szCs w:val="28"/>
          <w:rtl/>
          <w14:ligatures w14:val="none"/>
        </w:rPr>
        <w:t>………………………………...……………</w:t>
      </w:r>
      <w:r w:rsidR="004C4729" w:rsidRPr="00115762">
        <w:rPr>
          <w:rFonts w:ascii="Simplified Arabic" w:eastAsia="SimSun" w:hAnsi="Simplified Arabic" w:cs="Simplified Arabic" w:hint="cs"/>
          <w:kern w:val="0"/>
          <w:sz w:val="28"/>
          <w:szCs w:val="28"/>
          <w:rtl/>
          <w14:ligatures w14:val="none"/>
        </w:rPr>
        <w:t>43</w:t>
      </w:r>
    </w:p>
    <w:p w14:paraId="51DA0AE0" w14:textId="2F48797E" w:rsidR="00311FE8" w:rsidRPr="00115762" w:rsidRDefault="00115762" w:rsidP="00C430A4">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115762">
        <w:rPr>
          <w:rFonts w:ascii="Simplified Arabic" w:eastAsia="SimSun" w:hAnsi="Simplified Arabic" w:cs="Simplified Arabic" w:hint="cs"/>
          <w:kern w:val="0"/>
          <w:sz w:val="28"/>
          <w:szCs w:val="28"/>
          <w:rtl/>
          <w14:ligatures w14:val="none"/>
        </w:rPr>
        <w:t xml:space="preserve">اختبار فرضيات </w:t>
      </w:r>
      <w:proofErr w:type="spellStart"/>
      <w:r w:rsidR="00C260B4" w:rsidRPr="00115762">
        <w:rPr>
          <w:rFonts w:ascii="Simplified Arabic" w:eastAsia="SimSun" w:hAnsi="Simplified Arabic" w:cs="Simplified Arabic" w:hint="cs"/>
          <w:kern w:val="0"/>
          <w:sz w:val="28"/>
          <w:szCs w:val="28"/>
          <w:rtl/>
          <w14:ligatures w14:val="none"/>
        </w:rPr>
        <w:t>الدراسةة</w:t>
      </w:r>
      <w:proofErr w:type="spellEnd"/>
      <w:r w:rsidR="00C260B4" w:rsidRPr="00115762">
        <w:rPr>
          <w:rFonts w:ascii="Simplified Arabic" w:eastAsia="SimSun" w:hAnsi="Simplified Arabic" w:cs="Simplified Arabic" w:hint="cs"/>
          <w:kern w:val="0"/>
          <w:sz w:val="28"/>
          <w:szCs w:val="28"/>
          <w:rtl/>
          <w14:ligatures w14:val="none"/>
        </w:rPr>
        <w:t>………………….……..……....……………..………………</w:t>
      </w:r>
      <w:r w:rsidR="004C4729" w:rsidRPr="00115762">
        <w:rPr>
          <w:rFonts w:ascii="Simplified Arabic" w:eastAsia="SimSun" w:hAnsi="Simplified Arabic" w:cs="Simplified Arabic" w:hint="cs"/>
          <w:kern w:val="0"/>
          <w:sz w:val="28"/>
          <w:szCs w:val="28"/>
          <w:rtl/>
          <w14:ligatures w14:val="none"/>
        </w:rPr>
        <w:t>45</w:t>
      </w:r>
    </w:p>
    <w:p w14:paraId="34E00CB1" w14:textId="100BB25A" w:rsidR="00311FE8" w:rsidRPr="00115762" w:rsidRDefault="00115762" w:rsidP="00C430A4">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115762">
        <w:rPr>
          <w:rFonts w:ascii="Simplified Arabic" w:eastAsia="SimSun" w:hAnsi="Simplified Arabic" w:cs="Simplified Arabic" w:hint="cs"/>
          <w:kern w:val="0"/>
          <w:sz w:val="28"/>
          <w:szCs w:val="28"/>
          <w:rtl/>
          <w14:ligatures w14:val="none"/>
        </w:rPr>
        <w:t>النتائج</w:t>
      </w:r>
      <w:r w:rsidR="00C260B4" w:rsidRPr="00115762">
        <w:rPr>
          <w:rFonts w:ascii="Simplified Arabic" w:eastAsia="SimSun" w:hAnsi="Simplified Arabic" w:cs="Simplified Arabic" w:hint="cs"/>
          <w:kern w:val="0"/>
          <w:sz w:val="28"/>
          <w:szCs w:val="28"/>
          <w:rtl/>
          <w14:ligatures w14:val="none"/>
        </w:rPr>
        <w:t>.................………………….……..……....……………..………………</w:t>
      </w:r>
      <w:r w:rsidRPr="00115762">
        <w:rPr>
          <w:rFonts w:ascii="Simplified Arabic" w:eastAsia="SimSun" w:hAnsi="Simplified Arabic" w:cs="Simplified Arabic" w:hint="cs"/>
          <w:kern w:val="0"/>
          <w:sz w:val="28"/>
          <w:szCs w:val="28"/>
          <w:rtl/>
          <w14:ligatures w14:val="none"/>
        </w:rPr>
        <w:t xml:space="preserve"> </w:t>
      </w:r>
      <w:r w:rsidR="004C4729" w:rsidRPr="00115762">
        <w:rPr>
          <w:rFonts w:ascii="Simplified Arabic" w:eastAsia="SimSun" w:hAnsi="Simplified Arabic" w:cs="Simplified Arabic" w:hint="cs"/>
          <w:kern w:val="0"/>
          <w:sz w:val="28"/>
          <w:szCs w:val="28"/>
          <w:rtl/>
          <w14:ligatures w14:val="none"/>
        </w:rPr>
        <w:t>52</w:t>
      </w:r>
    </w:p>
    <w:p w14:paraId="1253A990" w14:textId="63A27560" w:rsidR="00311FE8" w:rsidRPr="00115762" w:rsidRDefault="00115762" w:rsidP="00C430A4">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115762">
        <w:rPr>
          <w:rFonts w:ascii="Simplified Arabic" w:eastAsia="SimSun" w:hAnsi="Simplified Arabic" w:cs="Simplified Arabic" w:hint="cs"/>
          <w:kern w:val="0"/>
          <w:sz w:val="28"/>
          <w:szCs w:val="28"/>
          <w:rtl/>
          <w14:ligatures w14:val="none"/>
        </w:rPr>
        <w:t>النتائج والمقارنة بالدراسات السابقة</w:t>
      </w:r>
      <w:r w:rsidR="00C260B4" w:rsidRPr="00115762">
        <w:rPr>
          <w:rFonts w:ascii="Simplified Arabic" w:eastAsia="SimSun" w:hAnsi="Simplified Arabic" w:cs="Simplified Arabic" w:hint="cs"/>
          <w:kern w:val="0"/>
          <w:sz w:val="28"/>
          <w:szCs w:val="28"/>
          <w:rtl/>
          <w14:ligatures w14:val="none"/>
        </w:rPr>
        <w:t>………………….……..…….....……..………………</w:t>
      </w:r>
      <w:r w:rsidR="004C4729" w:rsidRPr="00115762">
        <w:rPr>
          <w:rFonts w:ascii="Simplified Arabic" w:eastAsia="SimSun" w:hAnsi="Simplified Arabic" w:cs="Simplified Arabic" w:hint="cs"/>
          <w:kern w:val="0"/>
          <w:sz w:val="28"/>
          <w:szCs w:val="28"/>
          <w:rtl/>
          <w14:ligatures w14:val="none"/>
        </w:rPr>
        <w:t>52</w:t>
      </w:r>
    </w:p>
    <w:p w14:paraId="2E9CA2D3" w14:textId="75FD9A7A" w:rsidR="00311FE8" w:rsidRPr="00115762" w:rsidRDefault="00115762" w:rsidP="00C430A4">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115762">
        <w:rPr>
          <w:rFonts w:ascii="Simplified Arabic" w:eastAsia="SimSun" w:hAnsi="Simplified Arabic" w:cs="Simplified Arabic" w:hint="cs"/>
          <w:kern w:val="0"/>
          <w:sz w:val="28"/>
          <w:szCs w:val="28"/>
          <w:rtl/>
          <w14:ligatures w14:val="none"/>
        </w:rPr>
        <w:t>الاستنتاجات</w:t>
      </w:r>
      <w:r w:rsidR="00C260B4" w:rsidRPr="00115762">
        <w:rPr>
          <w:rFonts w:ascii="Simplified Arabic" w:eastAsia="SimSun" w:hAnsi="Simplified Arabic" w:cs="Simplified Arabic" w:hint="cs"/>
          <w:kern w:val="0"/>
          <w:sz w:val="28"/>
          <w:szCs w:val="28"/>
          <w:rtl/>
          <w14:ligatures w14:val="none"/>
        </w:rPr>
        <w:t>............………………….……..……....……………..………………</w:t>
      </w:r>
      <w:r w:rsidR="004C4729" w:rsidRPr="00115762">
        <w:rPr>
          <w:rFonts w:ascii="Simplified Arabic" w:eastAsia="SimSun" w:hAnsi="Simplified Arabic" w:cs="Simplified Arabic" w:hint="cs"/>
          <w:kern w:val="0"/>
          <w:sz w:val="28"/>
          <w:szCs w:val="28"/>
          <w:rtl/>
          <w14:ligatures w14:val="none"/>
        </w:rPr>
        <w:t>53</w:t>
      </w:r>
    </w:p>
    <w:p w14:paraId="4A1F4441" w14:textId="5BE49C1E" w:rsidR="00311FE8" w:rsidRPr="00115762" w:rsidRDefault="00115762" w:rsidP="00C430A4">
      <w:pPr>
        <w:spacing w:before="100" w:beforeAutospacing="1" w:after="100" w:afterAutospacing="1" w:line="240" w:lineRule="auto"/>
        <w:jc w:val="both"/>
        <w:rPr>
          <w:rFonts w:ascii="Simplified Arabic" w:eastAsia="SimSun" w:hAnsi="Simplified Arabic" w:cs="Simplified Arabic"/>
          <w:kern w:val="0"/>
          <w:sz w:val="28"/>
          <w:szCs w:val="28"/>
          <w14:ligatures w14:val="none"/>
        </w:rPr>
      </w:pPr>
      <w:r w:rsidRPr="00115762">
        <w:rPr>
          <w:rFonts w:ascii="Simplified Arabic" w:eastAsia="SimSun" w:hAnsi="Simplified Arabic" w:cs="Simplified Arabic" w:hint="cs"/>
          <w:kern w:val="0"/>
          <w:sz w:val="28"/>
          <w:szCs w:val="28"/>
          <w:rtl/>
          <w14:ligatures w14:val="none"/>
        </w:rPr>
        <w:t>التوصيات</w:t>
      </w:r>
      <w:r w:rsidR="00C260B4" w:rsidRPr="00115762">
        <w:rPr>
          <w:rFonts w:ascii="Simplified Arabic" w:eastAsia="SimSun" w:hAnsi="Simplified Arabic" w:cs="Simplified Arabic" w:hint="cs"/>
          <w:kern w:val="0"/>
          <w:sz w:val="28"/>
          <w:szCs w:val="28"/>
          <w:rtl/>
          <w14:ligatures w14:val="none"/>
        </w:rPr>
        <w:t>.....</w:t>
      </w:r>
      <w:r w:rsidRPr="00115762">
        <w:rPr>
          <w:rFonts w:ascii="Simplified Arabic" w:eastAsia="SimSun" w:hAnsi="Simplified Arabic" w:cs="Simplified Arabic" w:hint="cs"/>
          <w:kern w:val="0"/>
          <w:sz w:val="28"/>
          <w:szCs w:val="28"/>
          <w:rtl/>
          <w14:ligatures w14:val="none"/>
        </w:rPr>
        <w:t>……………………………………</w:t>
      </w:r>
      <w:r w:rsidR="00A0465B" w:rsidRPr="00115762">
        <w:rPr>
          <w:rFonts w:ascii="Simplified Arabic" w:eastAsia="SimSun" w:hAnsi="Simplified Arabic" w:cs="Simplified Arabic" w:hint="cs"/>
          <w:kern w:val="0"/>
          <w:sz w:val="28"/>
          <w:szCs w:val="28"/>
          <w:rtl/>
          <w14:ligatures w14:val="none"/>
        </w:rPr>
        <w:t>..</w:t>
      </w:r>
      <w:r w:rsidRPr="00115762">
        <w:rPr>
          <w:rFonts w:ascii="Simplified Arabic" w:eastAsia="SimSun" w:hAnsi="Simplified Arabic" w:cs="Simplified Arabic" w:hint="cs"/>
          <w:kern w:val="0"/>
          <w:sz w:val="28"/>
          <w:szCs w:val="28"/>
          <w:rtl/>
          <w14:ligatures w14:val="none"/>
        </w:rPr>
        <w:t>……………………………………</w:t>
      </w:r>
      <w:r w:rsidR="004C4729" w:rsidRPr="00115762">
        <w:rPr>
          <w:rFonts w:ascii="Simplified Arabic" w:eastAsia="SimSun" w:hAnsi="Simplified Arabic" w:cs="Simplified Arabic" w:hint="cs"/>
          <w:kern w:val="0"/>
          <w:sz w:val="28"/>
          <w:szCs w:val="28"/>
          <w:rtl/>
          <w14:ligatures w14:val="none"/>
        </w:rPr>
        <w:t>53</w:t>
      </w:r>
    </w:p>
    <w:p w14:paraId="5212C094" w14:textId="50F0201F" w:rsidR="00311FE8" w:rsidRPr="00115762" w:rsidRDefault="00115762" w:rsidP="00C430A4">
      <w:pPr>
        <w:spacing w:before="100" w:beforeAutospacing="1" w:after="100" w:afterAutospacing="1" w:line="240" w:lineRule="auto"/>
        <w:jc w:val="both"/>
        <w:rPr>
          <w:rFonts w:ascii="Simplified Arabic" w:eastAsia="SimSun" w:hAnsi="Simplified Arabic" w:cs="Simplified Arabic"/>
          <w:kern w:val="0"/>
          <w:sz w:val="28"/>
          <w:szCs w:val="28"/>
          <w14:ligatures w14:val="none"/>
        </w:rPr>
      </w:pPr>
      <w:r w:rsidRPr="00115762">
        <w:rPr>
          <w:rFonts w:ascii="Simplified Arabic" w:eastAsia="SimSun" w:hAnsi="Simplified Arabic" w:cs="Simplified Arabic" w:hint="cs"/>
          <w:kern w:val="0"/>
          <w:sz w:val="28"/>
          <w:szCs w:val="28"/>
          <w:rtl/>
          <w14:ligatures w14:val="none"/>
        </w:rPr>
        <w:t>المراجع العربية</w:t>
      </w:r>
      <w:r w:rsidR="00C260B4" w:rsidRPr="00115762">
        <w:rPr>
          <w:rFonts w:ascii="Simplified Arabic" w:eastAsia="SimSun" w:hAnsi="Simplified Arabic" w:cs="Simplified Arabic" w:hint="cs"/>
          <w:kern w:val="0"/>
          <w:sz w:val="28"/>
          <w:szCs w:val="28"/>
          <w:rtl/>
          <w14:ligatures w14:val="none"/>
        </w:rPr>
        <w:t>.....</w:t>
      </w:r>
      <w:r w:rsidRPr="00115762">
        <w:rPr>
          <w:rFonts w:ascii="Simplified Arabic" w:eastAsia="SimSun" w:hAnsi="Simplified Arabic" w:cs="Simplified Arabic" w:hint="cs"/>
          <w:kern w:val="0"/>
          <w:sz w:val="28"/>
          <w:szCs w:val="28"/>
          <w:rtl/>
          <w14:ligatures w14:val="none"/>
        </w:rPr>
        <w:t>………………………………………………………………………</w:t>
      </w:r>
      <w:r w:rsidR="004C4729" w:rsidRPr="00115762">
        <w:rPr>
          <w:rFonts w:ascii="Simplified Arabic" w:eastAsia="SimSun" w:hAnsi="Simplified Arabic" w:cs="Simplified Arabic" w:hint="cs"/>
          <w:kern w:val="0"/>
          <w:sz w:val="28"/>
          <w:szCs w:val="28"/>
          <w:rtl/>
          <w14:ligatures w14:val="none"/>
        </w:rPr>
        <w:t>55</w:t>
      </w:r>
    </w:p>
    <w:p w14:paraId="3472C189" w14:textId="62BFF9B7" w:rsidR="00311FE8" w:rsidRPr="00115762" w:rsidRDefault="00115762" w:rsidP="00C430A4">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115762">
        <w:rPr>
          <w:rFonts w:ascii="Simplified Arabic" w:eastAsia="SimSun" w:hAnsi="Simplified Arabic" w:cs="Simplified Arabic" w:hint="cs"/>
          <w:kern w:val="0"/>
          <w:sz w:val="28"/>
          <w:szCs w:val="28"/>
          <w:rtl/>
          <w14:ligatures w14:val="none"/>
        </w:rPr>
        <w:t>المراجع الأجنبية</w:t>
      </w:r>
      <w:r w:rsidR="00C260B4" w:rsidRPr="00115762">
        <w:rPr>
          <w:rFonts w:ascii="Simplified Arabic" w:eastAsia="SimSun" w:hAnsi="Simplified Arabic" w:cs="Simplified Arabic" w:hint="cs"/>
          <w:kern w:val="0"/>
          <w:sz w:val="28"/>
          <w:szCs w:val="28"/>
          <w:rtl/>
          <w14:ligatures w14:val="none"/>
        </w:rPr>
        <w:t>....</w:t>
      </w:r>
      <w:r w:rsidRPr="00115762">
        <w:rPr>
          <w:rFonts w:ascii="Simplified Arabic" w:eastAsia="SimSun" w:hAnsi="Simplified Arabic" w:cs="Simplified Arabic" w:hint="cs"/>
          <w:kern w:val="0"/>
          <w:sz w:val="28"/>
          <w:szCs w:val="28"/>
          <w:rtl/>
          <w14:ligatures w14:val="none"/>
        </w:rPr>
        <w:t>…………………</w:t>
      </w:r>
      <w:r w:rsidR="006831A6" w:rsidRPr="00115762">
        <w:rPr>
          <w:rFonts w:ascii="Simplified Arabic" w:eastAsia="SimSun" w:hAnsi="Simplified Arabic" w:cs="Simplified Arabic" w:hint="cs"/>
          <w:kern w:val="0"/>
          <w:sz w:val="28"/>
          <w:szCs w:val="28"/>
          <w:rtl/>
          <w14:ligatures w14:val="none"/>
        </w:rPr>
        <w:t>..</w:t>
      </w:r>
      <w:r w:rsidRPr="00115762">
        <w:rPr>
          <w:rFonts w:ascii="Simplified Arabic" w:eastAsia="SimSun" w:hAnsi="Simplified Arabic" w:cs="Simplified Arabic" w:hint="cs"/>
          <w:kern w:val="0"/>
          <w:sz w:val="28"/>
          <w:szCs w:val="28"/>
          <w:rtl/>
          <w14:ligatures w14:val="none"/>
        </w:rPr>
        <w:t>…………………………………………………</w:t>
      </w:r>
      <w:r w:rsidR="004C4729" w:rsidRPr="00115762">
        <w:rPr>
          <w:rFonts w:ascii="Simplified Arabic" w:eastAsia="SimSun" w:hAnsi="Simplified Arabic" w:cs="Simplified Arabic" w:hint="cs"/>
          <w:kern w:val="0"/>
          <w:sz w:val="28"/>
          <w:szCs w:val="28"/>
          <w:rtl/>
          <w14:ligatures w14:val="none"/>
        </w:rPr>
        <w:t>5</w:t>
      </w:r>
      <w:r w:rsidR="007B3374" w:rsidRPr="00115762">
        <w:rPr>
          <w:rFonts w:ascii="Simplified Arabic" w:eastAsia="SimSun" w:hAnsi="Simplified Arabic" w:cs="Simplified Arabic" w:hint="cs"/>
          <w:kern w:val="0"/>
          <w:sz w:val="28"/>
          <w:szCs w:val="28"/>
          <w:rtl/>
          <w14:ligatures w14:val="none"/>
        </w:rPr>
        <w:t>6</w:t>
      </w:r>
    </w:p>
    <w:p w14:paraId="7841B0A0" w14:textId="145C54ED" w:rsidR="00000B0D" w:rsidRPr="00115762" w:rsidRDefault="00115762" w:rsidP="00C260B4">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115762">
        <w:rPr>
          <w:rFonts w:ascii="Simplified Arabic" w:eastAsia="SimSun" w:hAnsi="Simplified Arabic" w:cs="Simplified Arabic" w:hint="cs"/>
          <w:kern w:val="0"/>
          <w:sz w:val="28"/>
          <w:szCs w:val="28"/>
          <w:rtl/>
          <w14:ligatures w14:val="none"/>
        </w:rPr>
        <w:t>الملاحق (</w:t>
      </w:r>
      <w:r w:rsidR="00C260B4" w:rsidRPr="00115762">
        <w:rPr>
          <w:rFonts w:ascii="Simplified Arabic" w:eastAsia="SimSun" w:hAnsi="Simplified Arabic" w:cs="Simplified Arabic" w:hint="cs"/>
          <w:kern w:val="0"/>
          <w:sz w:val="28"/>
          <w:szCs w:val="28"/>
          <w:rtl/>
          <w14:ligatures w14:val="none"/>
        </w:rPr>
        <w:t>الاستبيان)</w:t>
      </w:r>
      <w:r w:rsidRPr="00115762">
        <w:rPr>
          <w:rFonts w:ascii="Simplified Arabic" w:eastAsia="SimSun" w:hAnsi="Simplified Arabic" w:cs="Simplified Arabic" w:hint="cs"/>
          <w:kern w:val="0"/>
          <w:sz w:val="28"/>
          <w:szCs w:val="28"/>
          <w:rtl/>
          <w14:ligatures w14:val="none"/>
        </w:rPr>
        <w:t>…………</w:t>
      </w:r>
      <w:r w:rsidR="004257B7" w:rsidRPr="00115762">
        <w:rPr>
          <w:rFonts w:ascii="Simplified Arabic" w:eastAsia="SimSun" w:hAnsi="Simplified Arabic" w:cs="Simplified Arabic" w:hint="cs"/>
          <w:kern w:val="0"/>
          <w:sz w:val="28"/>
          <w:szCs w:val="28"/>
          <w:rtl/>
          <w14:ligatures w14:val="none"/>
        </w:rPr>
        <w:t>.</w:t>
      </w:r>
      <w:r w:rsidR="00C260B4" w:rsidRPr="00115762">
        <w:rPr>
          <w:rFonts w:ascii="Simplified Arabic" w:eastAsia="SimSun" w:hAnsi="Simplified Arabic" w:cs="Simplified Arabic" w:hint="cs"/>
          <w:kern w:val="0"/>
          <w:sz w:val="28"/>
          <w:szCs w:val="28"/>
          <w:rtl/>
          <w14:ligatures w14:val="none"/>
        </w:rPr>
        <w:t>......</w:t>
      </w:r>
      <w:r w:rsidR="004257B7" w:rsidRPr="00115762">
        <w:rPr>
          <w:rFonts w:ascii="Simplified Arabic" w:eastAsia="SimSun" w:hAnsi="Simplified Arabic" w:cs="Simplified Arabic" w:hint="cs"/>
          <w:kern w:val="0"/>
          <w:sz w:val="28"/>
          <w:szCs w:val="28"/>
          <w:rtl/>
          <w14:ligatures w14:val="none"/>
        </w:rPr>
        <w:t>.</w:t>
      </w:r>
      <w:r w:rsidRPr="00115762">
        <w:rPr>
          <w:rFonts w:ascii="Simplified Arabic" w:eastAsia="SimSun" w:hAnsi="Simplified Arabic" w:cs="Simplified Arabic" w:hint="cs"/>
          <w:kern w:val="0"/>
          <w:sz w:val="28"/>
          <w:szCs w:val="28"/>
          <w:rtl/>
          <w14:ligatures w14:val="none"/>
        </w:rPr>
        <w:t>……………………………………………………</w:t>
      </w:r>
      <w:r w:rsidR="004C4729" w:rsidRPr="00115762">
        <w:rPr>
          <w:rFonts w:ascii="Simplified Arabic" w:eastAsia="SimSun" w:hAnsi="Simplified Arabic" w:cs="Simplified Arabic" w:hint="cs"/>
          <w:kern w:val="0"/>
          <w:sz w:val="28"/>
          <w:szCs w:val="28"/>
          <w:rtl/>
          <w14:ligatures w14:val="none"/>
        </w:rPr>
        <w:t>5</w:t>
      </w:r>
      <w:r w:rsidR="007B3374" w:rsidRPr="00115762">
        <w:rPr>
          <w:rFonts w:ascii="Simplified Arabic" w:eastAsia="SimSun" w:hAnsi="Simplified Arabic" w:cs="Simplified Arabic" w:hint="cs"/>
          <w:kern w:val="0"/>
          <w:sz w:val="28"/>
          <w:szCs w:val="28"/>
          <w:rtl/>
          <w14:ligatures w14:val="none"/>
        </w:rPr>
        <w:t>7</w:t>
      </w:r>
    </w:p>
    <w:p w14:paraId="20FAC1A0" w14:textId="77777777" w:rsidR="00311FE8" w:rsidRPr="00115762" w:rsidRDefault="00115762">
      <w:pPr>
        <w:jc w:val="center"/>
        <w:rPr>
          <w:rFonts w:ascii="Simplified Arabic" w:hAnsi="Simplified Arabic" w:cs="Simplified Arabic"/>
          <w:b/>
          <w:bCs/>
          <w:sz w:val="36"/>
          <w:szCs w:val="36"/>
          <w:u w:val="single"/>
          <w:rtl/>
        </w:rPr>
      </w:pPr>
      <w:r w:rsidRPr="00115762">
        <w:rPr>
          <w:rFonts w:ascii="Simplified Arabic" w:hAnsi="Simplified Arabic" w:cs="Simplified Arabic" w:hint="cs"/>
          <w:b/>
          <w:bCs/>
          <w:sz w:val="36"/>
          <w:szCs w:val="36"/>
          <w:u w:val="single"/>
          <w:rtl/>
        </w:rPr>
        <w:lastRenderedPageBreak/>
        <w:t>فهرس الاشكال</w:t>
      </w:r>
    </w:p>
    <w:tbl>
      <w:tblPr>
        <w:tblStyle w:val="a6"/>
        <w:bidiVisual/>
        <w:tblW w:w="0" w:type="auto"/>
        <w:tblLook w:val="04A0" w:firstRow="1" w:lastRow="0" w:firstColumn="1" w:lastColumn="0" w:noHBand="0" w:noVBand="1"/>
      </w:tblPr>
      <w:tblGrid>
        <w:gridCol w:w="2940"/>
        <w:gridCol w:w="2941"/>
        <w:gridCol w:w="2941"/>
      </w:tblGrid>
      <w:tr w:rsidR="00311FE8" w:rsidRPr="00115762" w14:paraId="42DAD760" w14:textId="77777777">
        <w:tc>
          <w:tcPr>
            <w:tcW w:w="2940" w:type="dxa"/>
            <w:shd w:val="clear" w:color="auto" w:fill="D99594"/>
            <w:vAlign w:val="center"/>
          </w:tcPr>
          <w:p w14:paraId="4EE2E4C0" w14:textId="77777777" w:rsidR="00311FE8" w:rsidRPr="00115762" w:rsidRDefault="00115762">
            <w:pPr>
              <w:jc w:val="center"/>
              <w:rPr>
                <w:rFonts w:ascii="Simplified Arabic" w:hAnsi="Simplified Arabic" w:cs="Simplified Arabic"/>
                <w:b/>
                <w:bCs/>
                <w:sz w:val="28"/>
                <w:szCs w:val="28"/>
                <w:rtl/>
              </w:rPr>
            </w:pPr>
            <w:r w:rsidRPr="00115762">
              <w:rPr>
                <w:rFonts w:ascii="Simplified Arabic" w:hAnsi="Simplified Arabic" w:cs="Simplified Arabic" w:hint="cs"/>
                <w:b/>
                <w:bCs/>
                <w:sz w:val="28"/>
                <w:szCs w:val="28"/>
                <w:rtl/>
              </w:rPr>
              <w:t>رقم الصفحة</w:t>
            </w:r>
          </w:p>
        </w:tc>
        <w:tc>
          <w:tcPr>
            <w:tcW w:w="2941" w:type="dxa"/>
            <w:shd w:val="clear" w:color="auto" w:fill="D99594"/>
            <w:vAlign w:val="center"/>
          </w:tcPr>
          <w:p w14:paraId="716E7A7B" w14:textId="77777777" w:rsidR="00311FE8" w:rsidRPr="00115762" w:rsidRDefault="00115762">
            <w:pPr>
              <w:jc w:val="center"/>
              <w:rPr>
                <w:rFonts w:ascii="Simplified Arabic" w:hAnsi="Simplified Arabic" w:cs="Simplified Arabic"/>
                <w:b/>
                <w:bCs/>
                <w:sz w:val="28"/>
                <w:szCs w:val="28"/>
                <w:rtl/>
              </w:rPr>
            </w:pPr>
            <w:r w:rsidRPr="00115762">
              <w:rPr>
                <w:rFonts w:ascii="Simplified Arabic" w:hAnsi="Simplified Arabic" w:cs="Simplified Arabic" w:hint="cs"/>
                <w:b/>
                <w:bCs/>
                <w:sz w:val="28"/>
                <w:szCs w:val="28"/>
                <w:rtl/>
              </w:rPr>
              <w:t>عنوان الشكل</w:t>
            </w:r>
          </w:p>
        </w:tc>
        <w:tc>
          <w:tcPr>
            <w:tcW w:w="2941" w:type="dxa"/>
            <w:shd w:val="clear" w:color="auto" w:fill="D99594"/>
            <w:vAlign w:val="center"/>
          </w:tcPr>
          <w:p w14:paraId="365DADA1" w14:textId="77777777" w:rsidR="00311FE8" w:rsidRPr="00115762" w:rsidRDefault="00115762">
            <w:pPr>
              <w:jc w:val="center"/>
              <w:rPr>
                <w:rFonts w:ascii="Simplified Arabic" w:hAnsi="Simplified Arabic" w:cs="Simplified Arabic"/>
                <w:b/>
                <w:bCs/>
                <w:sz w:val="28"/>
                <w:szCs w:val="28"/>
                <w:rtl/>
              </w:rPr>
            </w:pPr>
            <w:r w:rsidRPr="00115762">
              <w:rPr>
                <w:rFonts w:ascii="Simplified Arabic" w:hAnsi="Simplified Arabic" w:cs="Simplified Arabic" w:hint="cs"/>
                <w:b/>
                <w:bCs/>
                <w:sz w:val="28"/>
                <w:szCs w:val="28"/>
                <w:rtl/>
              </w:rPr>
              <w:t>رقم الشكل</w:t>
            </w:r>
          </w:p>
        </w:tc>
      </w:tr>
      <w:tr w:rsidR="00311FE8" w:rsidRPr="00115762" w14:paraId="31CD66B8" w14:textId="77777777">
        <w:tc>
          <w:tcPr>
            <w:tcW w:w="2940" w:type="dxa"/>
            <w:vAlign w:val="center"/>
          </w:tcPr>
          <w:p w14:paraId="60854834" w14:textId="63D7B9A5" w:rsidR="00311FE8" w:rsidRPr="00115762" w:rsidRDefault="00395F29">
            <w:pPr>
              <w:bidi w:val="0"/>
              <w:jc w:val="center"/>
              <w:rPr>
                <w:rFonts w:ascii="Simplified Arabic" w:hAnsi="Simplified Arabic" w:cs="Simplified Arabic"/>
                <w:sz w:val="28"/>
                <w:szCs w:val="28"/>
                <w:lang w:val="en-GB"/>
              </w:rPr>
            </w:pPr>
            <w:r>
              <w:rPr>
                <w:rFonts w:ascii="Simplified Arabic" w:hAnsi="Simplified Arabic" w:cs="Simplified Arabic" w:hint="cs"/>
                <w:sz w:val="28"/>
                <w:szCs w:val="28"/>
                <w:lang w:val="en-GB"/>
              </w:rPr>
              <w:t>23</w:t>
            </w:r>
          </w:p>
        </w:tc>
        <w:tc>
          <w:tcPr>
            <w:tcW w:w="2941" w:type="dxa"/>
            <w:vAlign w:val="center"/>
          </w:tcPr>
          <w:p w14:paraId="742FD3EB" w14:textId="77777777" w:rsidR="00311FE8" w:rsidRPr="00115762" w:rsidRDefault="00115762">
            <w:pPr>
              <w:jc w:val="center"/>
              <w:rPr>
                <w:rFonts w:ascii="Simplified Arabic" w:hAnsi="Simplified Arabic" w:cs="Simplified Arabic"/>
                <w:sz w:val="28"/>
                <w:szCs w:val="28"/>
                <w:rtl/>
              </w:rPr>
            </w:pPr>
            <w:r w:rsidRPr="00115762">
              <w:rPr>
                <w:rFonts w:ascii="Simplified Arabic" w:hAnsi="Simplified Arabic" w:cs="Simplified Arabic" w:hint="cs"/>
                <w:sz w:val="28"/>
                <w:szCs w:val="28"/>
                <w:rtl/>
              </w:rPr>
              <w:t>تصميم البحث</w:t>
            </w:r>
          </w:p>
          <w:p w14:paraId="69E1E730" w14:textId="71CD3514" w:rsidR="00311FE8" w:rsidRPr="00115762" w:rsidRDefault="00115762">
            <w:pPr>
              <w:jc w:val="center"/>
              <w:rPr>
                <w:rFonts w:ascii="Simplified Arabic" w:hAnsi="Simplified Arabic" w:cs="Simplified Arabic"/>
                <w:sz w:val="28"/>
                <w:szCs w:val="28"/>
                <w:rtl/>
              </w:rPr>
            </w:pPr>
            <w:r w:rsidRPr="00115762">
              <w:rPr>
                <w:rFonts w:ascii="Simplified Arabic" w:hAnsi="Simplified Arabic" w:cs="Simplified Arabic" w:hint="cs"/>
                <w:sz w:val="28"/>
                <w:szCs w:val="28"/>
                <w:rtl/>
              </w:rPr>
              <w:t xml:space="preserve">الطالب، </w:t>
            </w:r>
            <w:r w:rsidR="004C4729" w:rsidRPr="00115762">
              <w:rPr>
                <w:rFonts w:ascii="Simplified Arabic" w:hAnsi="Simplified Arabic" w:cs="Simplified Arabic" w:hint="cs"/>
                <w:sz w:val="28"/>
                <w:szCs w:val="28"/>
                <w:rtl/>
              </w:rPr>
              <w:t>2</w:t>
            </w:r>
            <w:r w:rsidR="00981328" w:rsidRPr="00115762">
              <w:rPr>
                <w:rFonts w:ascii="Simplified Arabic" w:hAnsi="Simplified Arabic" w:cs="Simplified Arabic" w:hint="cs"/>
                <w:sz w:val="28"/>
                <w:szCs w:val="28"/>
                <w:rtl/>
              </w:rPr>
              <w:t>0</w:t>
            </w:r>
            <w:r w:rsidR="004C4729" w:rsidRPr="00115762">
              <w:rPr>
                <w:rFonts w:ascii="Simplified Arabic" w:hAnsi="Simplified Arabic" w:cs="Simplified Arabic" w:hint="cs"/>
                <w:sz w:val="28"/>
                <w:szCs w:val="28"/>
                <w:rtl/>
              </w:rPr>
              <w:t>25</w:t>
            </w:r>
          </w:p>
        </w:tc>
        <w:tc>
          <w:tcPr>
            <w:tcW w:w="2941" w:type="dxa"/>
            <w:vAlign w:val="center"/>
          </w:tcPr>
          <w:p w14:paraId="1A6F1034" w14:textId="77777777" w:rsidR="00311FE8" w:rsidRPr="00115762" w:rsidRDefault="00115762">
            <w:pPr>
              <w:bidi w:val="0"/>
              <w:jc w:val="center"/>
              <w:rPr>
                <w:rFonts w:ascii="Simplified Arabic" w:hAnsi="Simplified Arabic" w:cs="Simplified Arabic"/>
                <w:sz w:val="28"/>
                <w:szCs w:val="28"/>
                <w:lang w:val="en-GB"/>
              </w:rPr>
            </w:pPr>
            <w:r w:rsidRPr="00115762">
              <w:rPr>
                <w:rFonts w:ascii="Simplified Arabic" w:hAnsi="Simplified Arabic" w:cs="Simplified Arabic" w:hint="cs"/>
                <w:sz w:val="28"/>
                <w:szCs w:val="28"/>
                <w:lang w:val="en-GB"/>
              </w:rPr>
              <w:t>1</w:t>
            </w:r>
          </w:p>
        </w:tc>
      </w:tr>
      <w:tr w:rsidR="00311FE8" w:rsidRPr="00115762" w14:paraId="49B17A9F" w14:textId="77777777">
        <w:tc>
          <w:tcPr>
            <w:tcW w:w="2940" w:type="dxa"/>
            <w:vAlign w:val="center"/>
          </w:tcPr>
          <w:p w14:paraId="2FEA73CA" w14:textId="3CC8F91C" w:rsidR="00311FE8" w:rsidRPr="00115762" w:rsidRDefault="00395F29">
            <w:pPr>
              <w:jc w:val="center"/>
              <w:rPr>
                <w:rFonts w:ascii="Simplified Arabic" w:hAnsi="Simplified Arabic" w:cs="Simplified Arabic"/>
                <w:sz w:val="28"/>
                <w:szCs w:val="28"/>
                <w:rtl/>
              </w:rPr>
            </w:pPr>
            <w:r>
              <w:rPr>
                <w:rFonts w:ascii="Simplified Arabic" w:hAnsi="Simplified Arabic" w:cs="Simplified Arabic" w:hint="cs"/>
                <w:sz w:val="28"/>
                <w:szCs w:val="28"/>
              </w:rPr>
              <w:t>33</w:t>
            </w:r>
          </w:p>
        </w:tc>
        <w:tc>
          <w:tcPr>
            <w:tcW w:w="2941" w:type="dxa"/>
            <w:vAlign w:val="center"/>
          </w:tcPr>
          <w:p w14:paraId="5068E925" w14:textId="77777777" w:rsidR="00311FE8" w:rsidRPr="00115762" w:rsidRDefault="00115762">
            <w:pPr>
              <w:jc w:val="center"/>
              <w:rPr>
                <w:rFonts w:ascii="Simplified Arabic" w:hAnsi="Simplified Arabic" w:cs="Simplified Arabic"/>
                <w:sz w:val="28"/>
                <w:szCs w:val="28"/>
                <w:rtl/>
              </w:rPr>
            </w:pPr>
            <w:r w:rsidRPr="00115762">
              <w:rPr>
                <w:rFonts w:ascii="Simplified Arabic" w:hAnsi="Simplified Arabic" w:cs="Simplified Arabic" w:hint="cs"/>
                <w:sz w:val="28"/>
                <w:szCs w:val="28"/>
                <w:rtl/>
              </w:rPr>
              <w:t>التصنيف وفق الجنس</w:t>
            </w:r>
          </w:p>
          <w:p w14:paraId="63C50555" w14:textId="33925E27" w:rsidR="00311FE8" w:rsidRPr="00115762" w:rsidRDefault="00115762">
            <w:pPr>
              <w:jc w:val="center"/>
              <w:rPr>
                <w:rFonts w:ascii="Simplified Arabic" w:hAnsi="Simplified Arabic" w:cs="Simplified Arabic"/>
                <w:sz w:val="28"/>
                <w:szCs w:val="28"/>
                <w:rtl/>
              </w:rPr>
            </w:pPr>
            <w:r w:rsidRPr="00115762">
              <w:rPr>
                <w:rFonts w:ascii="Simplified Arabic" w:hAnsi="Simplified Arabic" w:cs="Simplified Arabic" w:hint="cs"/>
                <w:sz w:val="28"/>
                <w:szCs w:val="28"/>
                <w:rtl/>
              </w:rPr>
              <w:t xml:space="preserve">الطالب، </w:t>
            </w:r>
            <w:r w:rsidR="004C4729" w:rsidRPr="00115762">
              <w:rPr>
                <w:rFonts w:ascii="Simplified Arabic" w:hAnsi="Simplified Arabic" w:cs="Simplified Arabic" w:hint="cs"/>
                <w:sz w:val="28"/>
                <w:szCs w:val="28"/>
                <w:rtl/>
              </w:rPr>
              <w:t>2</w:t>
            </w:r>
            <w:r w:rsidR="00981328" w:rsidRPr="00115762">
              <w:rPr>
                <w:rFonts w:ascii="Simplified Arabic" w:hAnsi="Simplified Arabic" w:cs="Simplified Arabic" w:hint="cs"/>
                <w:sz w:val="28"/>
                <w:szCs w:val="28"/>
                <w:rtl/>
              </w:rPr>
              <w:t>0</w:t>
            </w:r>
            <w:r w:rsidR="004C4729" w:rsidRPr="00115762">
              <w:rPr>
                <w:rFonts w:ascii="Simplified Arabic" w:hAnsi="Simplified Arabic" w:cs="Simplified Arabic" w:hint="cs"/>
                <w:sz w:val="28"/>
                <w:szCs w:val="28"/>
                <w:rtl/>
              </w:rPr>
              <w:t>25</w:t>
            </w:r>
          </w:p>
        </w:tc>
        <w:tc>
          <w:tcPr>
            <w:tcW w:w="2941" w:type="dxa"/>
            <w:vAlign w:val="center"/>
          </w:tcPr>
          <w:p w14:paraId="186A865E" w14:textId="77777777" w:rsidR="00311FE8" w:rsidRPr="00115762" w:rsidRDefault="00115762">
            <w:pPr>
              <w:jc w:val="center"/>
              <w:rPr>
                <w:rFonts w:ascii="Simplified Arabic" w:hAnsi="Simplified Arabic" w:cs="Simplified Arabic"/>
                <w:sz w:val="28"/>
                <w:szCs w:val="28"/>
                <w:rtl/>
              </w:rPr>
            </w:pPr>
            <w:r w:rsidRPr="00115762">
              <w:rPr>
                <w:rFonts w:ascii="Simplified Arabic" w:hAnsi="Simplified Arabic" w:cs="Simplified Arabic" w:hint="cs"/>
                <w:sz w:val="28"/>
                <w:szCs w:val="28"/>
              </w:rPr>
              <w:t>2</w:t>
            </w:r>
          </w:p>
        </w:tc>
      </w:tr>
      <w:tr w:rsidR="00311FE8" w:rsidRPr="00115762" w14:paraId="293BA864" w14:textId="77777777">
        <w:tc>
          <w:tcPr>
            <w:tcW w:w="2940" w:type="dxa"/>
            <w:vAlign w:val="center"/>
          </w:tcPr>
          <w:p w14:paraId="38BA01A0" w14:textId="1AE2ACEB" w:rsidR="00311FE8" w:rsidRPr="00115762" w:rsidRDefault="00395F29">
            <w:pPr>
              <w:jc w:val="center"/>
              <w:rPr>
                <w:rFonts w:ascii="Simplified Arabic" w:hAnsi="Simplified Arabic" w:cs="Simplified Arabic"/>
                <w:sz w:val="28"/>
                <w:szCs w:val="28"/>
                <w:rtl/>
              </w:rPr>
            </w:pPr>
            <w:r>
              <w:rPr>
                <w:rFonts w:ascii="Simplified Arabic" w:hAnsi="Simplified Arabic" w:cs="Simplified Arabic" w:hint="cs"/>
                <w:sz w:val="28"/>
                <w:szCs w:val="28"/>
              </w:rPr>
              <w:t>33</w:t>
            </w:r>
          </w:p>
        </w:tc>
        <w:tc>
          <w:tcPr>
            <w:tcW w:w="2941" w:type="dxa"/>
            <w:vAlign w:val="center"/>
          </w:tcPr>
          <w:p w14:paraId="52DD2520" w14:textId="77777777" w:rsidR="00311FE8" w:rsidRPr="00115762" w:rsidRDefault="00115762">
            <w:pPr>
              <w:jc w:val="center"/>
              <w:rPr>
                <w:rFonts w:ascii="Simplified Arabic" w:hAnsi="Simplified Arabic" w:cs="Simplified Arabic"/>
                <w:sz w:val="28"/>
                <w:szCs w:val="28"/>
                <w:rtl/>
              </w:rPr>
            </w:pPr>
            <w:r w:rsidRPr="00115762">
              <w:rPr>
                <w:rFonts w:ascii="Simplified Arabic" w:hAnsi="Simplified Arabic" w:cs="Simplified Arabic" w:hint="cs"/>
                <w:sz w:val="28"/>
                <w:szCs w:val="28"/>
                <w:rtl/>
              </w:rPr>
              <w:t>التصنيف وفق الخبرة</w:t>
            </w:r>
          </w:p>
          <w:p w14:paraId="08E619D7" w14:textId="675BED79" w:rsidR="00311FE8" w:rsidRPr="00115762" w:rsidRDefault="00115762">
            <w:pPr>
              <w:jc w:val="center"/>
              <w:rPr>
                <w:rFonts w:ascii="Simplified Arabic" w:hAnsi="Simplified Arabic" w:cs="Simplified Arabic"/>
                <w:sz w:val="28"/>
                <w:szCs w:val="28"/>
                <w:rtl/>
              </w:rPr>
            </w:pPr>
            <w:r w:rsidRPr="00115762">
              <w:rPr>
                <w:rFonts w:ascii="Simplified Arabic" w:hAnsi="Simplified Arabic" w:cs="Simplified Arabic" w:hint="cs"/>
                <w:sz w:val="28"/>
                <w:szCs w:val="28"/>
                <w:rtl/>
              </w:rPr>
              <w:t xml:space="preserve">الطالب، </w:t>
            </w:r>
            <w:r w:rsidR="004C4729" w:rsidRPr="00115762">
              <w:rPr>
                <w:rFonts w:ascii="Simplified Arabic" w:hAnsi="Simplified Arabic" w:cs="Simplified Arabic" w:hint="cs"/>
                <w:sz w:val="28"/>
                <w:szCs w:val="28"/>
                <w:rtl/>
              </w:rPr>
              <w:t>2</w:t>
            </w:r>
            <w:r w:rsidR="00981328" w:rsidRPr="00115762">
              <w:rPr>
                <w:rFonts w:ascii="Simplified Arabic" w:hAnsi="Simplified Arabic" w:cs="Simplified Arabic" w:hint="cs"/>
                <w:sz w:val="28"/>
                <w:szCs w:val="28"/>
                <w:rtl/>
              </w:rPr>
              <w:t>0</w:t>
            </w:r>
            <w:r w:rsidR="004C4729" w:rsidRPr="00115762">
              <w:rPr>
                <w:rFonts w:ascii="Simplified Arabic" w:hAnsi="Simplified Arabic" w:cs="Simplified Arabic" w:hint="cs"/>
                <w:sz w:val="28"/>
                <w:szCs w:val="28"/>
                <w:rtl/>
              </w:rPr>
              <w:t>25</w:t>
            </w:r>
          </w:p>
        </w:tc>
        <w:tc>
          <w:tcPr>
            <w:tcW w:w="2941" w:type="dxa"/>
            <w:vAlign w:val="center"/>
          </w:tcPr>
          <w:p w14:paraId="7E79FF14" w14:textId="77777777" w:rsidR="00311FE8" w:rsidRPr="00115762" w:rsidRDefault="00115762">
            <w:pPr>
              <w:jc w:val="center"/>
              <w:rPr>
                <w:rFonts w:ascii="Simplified Arabic" w:hAnsi="Simplified Arabic" w:cs="Simplified Arabic"/>
                <w:sz w:val="28"/>
                <w:szCs w:val="28"/>
                <w:rtl/>
              </w:rPr>
            </w:pPr>
            <w:r w:rsidRPr="00115762">
              <w:rPr>
                <w:rFonts w:ascii="Simplified Arabic" w:hAnsi="Simplified Arabic" w:cs="Simplified Arabic" w:hint="cs"/>
                <w:sz w:val="28"/>
                <w:szCs w:val="28"/>
              </w:rPr>
              <w:t>3</w:t>
            </w:r>
          </w:p>
        </w:tc>
      </w:tr>
      <w:tr w:rsidR="00311FE8" w:rsidRPr="00115762" w14:paraId="120023B6" w14:textId="77777777">
        <w:tc>
          <w:tcPr>
            <w:tcW w:w="2940" w:type="dxa"/>
            <w:vAlign w:val="center"/>
          </w:tcPr>
          <w:p w14:paraId="70B7BD0C" w14:textId="5750DF09" w:rsidR="00311FE8" w:rsidRPr="00115762" w:rsidRDefault="00395F29">
            <w:pPr>
              <w:jc w:val="center"/>
              <w:rPr>
                <w:rFonts w:ascii="Simplified Arabic" w:hAnsi="Simplified Arabic" w:cs="Simplified Arabic"/>
                <w:sz w:val="28"/>
                <w:szCs w:val="28"/>
                <w:rtl/>
              </w:rPr>
            </w:pPr>
            <w:r>
              <w:rPr>
                <w:rFonts w:ascii="Simplified Arabic" w:hAnsi="Simplified Arabic" w:cs="Simplified Arabic" w:hint="cs"/>
                <w:sz w:val="28"/>
                <w:szCs w:val="28"/>
              </w:rPr>
              <w:t>34</w:t>
            </w:r>
          </w:p>
        </w:tc>
        <w:tc>
          <w:tcPr>
            <w:tcW w:w="2941" w:type="dxa"/>
            <w:vAlign w:val="center"/>
          </w:tcPr>
          <w:p w14:paraId="53DC6274" w14:textId="77777777" w:rsidR="00311FE8" w:rsidRPr="00115762" w:rsidRDefault="00115762">
            <w:pPr>
              <w:jc w:val="center"/>
              <w:rPr>
                <w:rFonts w:ascii="Simplified Arabic" w:hAnsi="Simplified Arabic" w:cs="Simplified Arabic"/>
                <w:sz w:val="28"/>
                <w:szCs w:val="28"/>
                <w:rtl/>
              </w:rPr>
            </w:pPr>
            <w:r w:rsidRPr="00115762">
              <w:rPr>
                <w:rFonts w:ascii="Simplified Arabic" w:hAnsi="Simplified Arabic" w:cs="Simplified Arabic" w:hint="cs"/>
                <w:sz w:val="28"/>
                <w:szCs w:val="28"/>
                <w:rtl/>
              </w:rPr>
              <w:t>التصنيف وفق التنوع الوظيفي</w:t>
            </w:r>
          </w:p>
          <w:p w14:paraId="48B9E7F6" w14:textId="6A24A1A1" w:rsidR="00311FE8" w:rsidRPr="00115762" w:rsidRDefault="00115762">
            <w:pPr>
              <w:jc w:val="center"/>
              <w:rPr>
                <w:rFonts w:ascii="Simplified Arabic" w:hAnsi="Simplified Arabic" w:cs="Simplified Arabic"/>
                <w:sz w:val="28"/>
                <w:szCs w:val="28"/>
                <w:rtl/>
              </w:rPr>
            </w:pPr>
            <w:r w:rsidRPr="00115762">
              <w:rPr>
                <w:rFonts w:ascii="Simplified Arabic" w:hAnsi="Simplified Arabic" w:cs="Simplified Arabic" w:hint="cs"/>
                <w:sz w:val="28"/>
                <w:szCs w:val="28"/>
                <w:rtl/>
              </w:rPr>
              <w:t xml:space="preserve">الطالب، </w:t>
            </w:r>
            <w:r w:rsidR="004C4729" w:rsidRPr="00115762">
              <w:rPr>
                <w:rFonts w:ascii="Simplified Arabic" w:hAnsi="Simplified Arabic" w:cs="Simplified Arabic" w:hint="cs"/>
                <w:sz w:val="28"/>
                <w:szCs w:val="28"/>
                <w:rtl/>
              </w:rPr>
              <w:t>2</w:t>
            </w:r>
            <w:r w:rsidR="00981328" w:rsidRPr="00115762">
              <w:rPr>
                <w:rFonts w:ascii="Simplified Arabic" w:hAnsi="Simplified Arabic" w:cs="Simplified Arabic" w:hint="cs"/>
                <w:sz w:val="28"/>
                <w:szCs w:val="28"/>
                <w:rtl/>
              </w:rPr>
              <w:t>0</w:t>
            </w:r>
            <w:r w:rsidR="004C4729" w:rsidRPr="00115762">
              <w:rPr>
                <w:rFonts w:ascii="Simplified Arabic" w:hAnsi="Simplified Arabic" w:cs="Simplified Arabic" w:hint="cs"/>
                <w:sz w:val="28"/>
                <w:szCs w:val="28"/>
                <w:rtl/>
              </w:rPr>
              <w:t>25</w:t>
            </w:r>
          </w:p>
        </w:tc>
        <w:tc>
          <w:tcPr>
            <w:tcW w:w="2941" w:type="dxa"/>
            <w:vAlign w:val="center"/>
          </w:tcPr>
          <w:p w14:paraId="1F04B0D2" w14:textId="77777777" w:rsidR="00311FE8" w:rsidRPr="00115762" w:rsidRDefault="00115762">
            <w:pPr>
              <w:jc w:val="center"/>
              <w:rPr>
                <w:rFonts w:ascii="Simplified Arabic" w:hAnsi="Simplified Arabic" w:cs="Simplified Arabic"/>
                <w:sz w:val="28"/>
                <w:szCs w:val="28"/>
                <w:rtl/>
              </w:rPr>
            </w:pPr>
            <w:r w:rsidRPr="00115762">
              <w:rPr>
                <w:rFonts w:ascii="Simplified Arabic" w:hAnsi="Simplified Arabic" w:cs="Simplified Arabic" w:hint="cs"/>
                <w:sz w:val="28"/>
                <w:szCs w:val="28"/>
              </w:rPr>
              <w:t>4</w:t>
            </w:r>
          </w:p>
        </w:tc>
      </w:tr>
    </w:tbl>
    <w:p w14:paraId="2A66B22B" w14:textId="77777777" w:rsidR="00311FE8" w:rsidRPr="00115762" w:rsidRDefault="00311FE8">
      <w:pPr>
        <w:rPr>
          <w:rFonts w:ascii="Simplified Arabic" w:hAnsi="Simplified Arabic" w:cs="Simplified Arabic"/>
          <w:b/>
          <w:bCs/>
          <w:sz w:val="36"/>
          <w:szCs w:val="36"/>
          <w:u w:val="single"/>
          <w:rtl/>
        </w:rPr>
      </w:pPr>
    </w:p>
    <w:p w14:paraId="40CDE62D" w14:textId="77777777" w:rsidR="00311FE8" w:rsidRPr="00115762" w:rsidRDefault="00311FE8">
      <w:pPr>
        <w:rPr>
          <w:rFonts w:ascii="Simplified Arabic" w:hAnsi="Simplified Arabic" w:cs="Simplified Arabic"/>
          <w:b/>
          <w:bCs/>
          <w:sz w:val="36"/>
          <w:szCs w:val="36"/>
          <w:u w:val="single"/>
          <w:rtl/>
        </w:rPr>
      </w:pPr>
    </w:p>
    <w:p w14:paraId="36041BEC" w14:textId="77777777" w:rsidR="00311FE8" w:rsidRPr="00115762" w:rsidRDefault="00311FE8">
      <w:pPr>
        <w:rPr>
          <w:rFonts w:ascii="Simplified Arabic" w:hAnsi="Simplified Arabic" w:cs="Simplified Arabic"/>
          <w:b/>
          <w:bCs/>
          <w:sz w:val="36"/>
          <w:szCs w:val="36"/>
          <w:u w:val="single"/>
          <w:rtl/>
        </w:rPr>
      </w:pPr>
    </w:p>
    <w:p w14:paraId="56B002D3" w14:textId="77777777" w:rsidR="00311FE8" w:rsidRPr="00115762" w:rsidRDefault="00311FE8">
      <w:pPr>
        <w:rPr>
          <w:rFonts w:ascii="Simplified Arabic" w:hAnsi="Simplified Arabic" w:cs="Simplified Arabic"/>
          <w:b/>
          <w:bCs/>
          <w:sz w:val="36"/>
          <w:szCs w:val="36"/>
          <w:u w:val="single"/>
          <w:rtl/>
        </w:rPr>
      </w:pPr>
    </w:p>
    <w:p w14:paraId="39694D8B" w14:textId="77777777" w:rsidR="00311FE8" w:rsidRPr="00115762" w:rsidRDefault="00311FE8">
      <w:pPr>
        <w:rPr>
          <w:rFonts w:ascii="Simplified Arabic" w:hAnsi="Simplified Arabic" w:cs="Simplified Arabic"/>
          <w:b/>
          <w:bCs/>
          <w:sz w:val="36"/>
          <w:szCs w:val="36"/>
          <w:u w:val="single"/>
          <w:rtl/>
        </w:rPr>
      </w:pPr>
    </w:p>
    <w:p w14:paraId="17D08EC3" w14:textId="77777777" w:rsidR="00311FE8" w:rsidRPr="00115762" w:rsidRDefault="00311FE8">
      <w:pPr>
        <w:rPr>
          <w:rFonts w:ascii="Simplified Arabic" w:hAnsi="Simplified Arabic" w:cs="Simplified Arabic"/>
          <w:b/>
          <w:bCs/>
          <w:sz w:val="36"/>
          <w:szCs w:val="36"/>
          <w:u w:val="single"/>
          <w:rtl/>
        </w:rPr>
      </w:pPr>
    </w:p>
    <w:p w14:paraId="37018A55" w14:textId="77777777" w:rsidR="00311FE8" w:rsidRPr="00115762" w:rsidRDefault="00311FE8">
      <w:pPr>
        <w:rPr>
          <w:rFonts w:ascii="Simplified Arabic" w:hAnsi="Simplified Arabic" w:cs="Simplified Arabic"/>
          <w:b/>
          <w:bCs/>
          <w:sz w:val="36"/>
          <w:szCs w:val="36"/>
          <w:u w:val="single"/>
          <w:rtl/>
        </w:rPr>
      </w:pPr>
    </w:p>
    <w:p w14:paraId="5124C142" w14:textId="77777777" w:rsidR="00311FE8" w:rsidRPr="00115762" w:rsidRDefault="00311FE8">
      <w:pPr>
        <w:rPr>
          <w:rFonts w:ascii="Simplified Arabic" w:hAnsi="Simplified Arabic" w:cs="Simplified Arabic"/>
          <w:b/>
          <w:bCs/>
          <w:sz w:val="36"/>
          <w:szCs w:val="36"/>
          <w:u w:val="single"/>
          <w:rtl/>
        </w:rPr>
      </w:pPr>
    </w:p>
    <w:p w14:paraId="0A16EDC7" w14:textId="77777777" w:rsidR="00311FE8" w:rsidRPr="00115762" w:rsidRDefault="00311FE8">
      <w:pPr>
        <w:rPr>
          <w:rFonts w:ascii="Simplified Arabic" w:hAnsi="Simplified Arabic" w:cs="Simplified Arabic"/>
          <w:b/>
          <w:bCs/>
          <w:sz w:val="36"/>
          <w:szCs w:val="36"/>
          <w:u w:val="single"/>
          <w:rtl/>
        </w:rPr>
      </w:pPr>
    </w:p>
    <w:p w14:paraId="2CAC94E1" w14:textId="77777777" w:rsidR="00311FE8" w:rsidRPr="00115762" w:rsidRDefault="00311FE8">
      <w:pPr>
        <w:rPr>
          <w:rFonts w:ascii="Simplified Arabic" w:hAnsi="Simplified Arabic" w:cs="Simplified Arabic"/>
          <w:b/>
          <w:bCs/>
          <w:sz w:val="36"/>
          <w:szCs w:val="36"/>
          <w:u w:val="single"/>
          <w:rtl/>
        </w:rPr>
      </w:pPr>
    </w:p>
    <w:p w14:paraId="73D84E4E" w14:textId="77777777" w:rsidR="00311FE8" w:rsidRPr="00115762" w:rsidRDefault="00311FE8">
      <w:pPr>
        <w:rPr>
          <w:rFonts w:ascii="Simplified Arabic" w:hAnsi="Simplified Arabic" w:cs="Simplified Arabic"/>
          <w:b/>
          <w:bCs/>
          <w:sz w:val="36"/>
          <w:szCs w:val="36"/>
          <w:u w:val="single"/>
          <w:rtl/>
        </w:rPr>
      </w:pPr>
    </w:p>
    <w:p w14:paraId="4C410CFB" w14:textId="77777777" w:rsidR="00311FE8" w:rsidRPr="00115762" w:rsidRDefault="00115762" w:rsidP="00C260B4">
      <w:pPr>
        <w:jc w:val="center"/>
        <w:rPr>
          <w:rFonts w:ascii="Simplified Arabic" w:hAnsi="Simplified Arabic" w:cs="Simplified Arabic"/>
          <w:b/>
          <w:bCs/>
          <w:sz w:val="36"/>
          <w:szCs w:val="36"/>
          <w:u w:val="single"/>
          <w:rtl/>
        </w:rPr>
      </w:pPr>
      <w:r w:rsidRPr="00115762">
        <w:rPr>
          <w:rFonts w:ascii="Simplified Arabic" w:hAnsi="Simplified Arabic" w:cs="Simplified Arabic" w:hint="cs"/>
          <w:b/>
          <w:bCs/>
          <w:sz w:val="36"/>
          <w:szCs w:val="36"/>
          <w:u w:val="single"/>
          <w:rtl/>
        </w:rPr>
        <w:lastRenderedPageBreak/>
        <w:t>فهرس الجداول</w:t>
      </w:r>
    </w:p>
    <w:tbl>
      <w:tblPr>
        <w:tblStyle w:val="a6"/>
        <w:bidiVisual/>
        <w:tblW w:w="0" w:type="auto"/>
        <w:tblLook w:val="04A0" w:firstRow="1" w:lastRow="0" w:firstColumn="1" w:lastColumn="0" w:noHBand="0" w:noVBand="1"/>
      </w:tblPr>
      <w:tblGrid>
        <w:gridCol w:w="2940"/>
        <w:gridCol w:w="2941"/>
        <w:gridCol w:w="2941"/>
      </w:tblGrid>
      <w:tr w:rsidR="00311FE8" w:rsidRPr="00115762" w14:paraId="4EA0D54C" w14:textId="77777777">
        <w:tc>
          <w:tcPr>
            <w:tcW w:w="2940" w:type="dxa"/>
            <w:shd w:val="clear" w:color="auto" w:fill="D99594"/>
            <w:vAlign w:val="center"/>
          </w:tcPr>
          <w:p w14:paraId="769BE2C1" w14:textId="77777777" w:rsidR="00311FE8" w:rsidRPr="00115762" w:rsidRDefault="00115762">
            <w:pPr>
              <w:jc w:val="center"/>
              <w:rPr>
                <w:rFonts w:ascii="Simplified Arabic" w:hAnsi="Simplified Arabic" w:cs="Simplified Arabic"/>
                <w:b/>
                <w:bCs/>
                <w:sz w:val="28"/>
                <w:szCs w:val="28"/>
                <w:rtl/>
              </w:rPr>
            </w:pPr>
            <w:r w:rsidRPr="00115762">
              <w:rPr>
                <w:rFonts w:ascii="Simplified Arabic" w:hAnsi="Simplified Arabic" w:cs="Simplified Arabic" w:hint="cs"/>
                <w:b/>
                <w:bCs/>
                <w:sz w:val="28"/>
                <w:szCs w:val="28"/>
                <w:rtl/>
              </w:rPr>
              <w:t>رقم الصفحة</w:t>
            </w:r>
          </w:p>
        </w:tc>
        <w:tc>
          <w:tcPr>
            <w:tcW w:w="2941" w:type="dxa"/>
            <w:shd w:val="clear" w:color="auto" w:fill="D99594"/>
            <w:vAlign w:val="center"/>
          </w:tcPr>
          <w:p w14:paraId="555703B1" w14:textId="77777777" w:rsidR="00311FE8" w:rsidRPr="00115762" w:rsidRDefault="00115762">
            <w:pPr>
              <w:jc w:val="center"/>
              <w:rPr>
                <w:rFonts w:ascii="Simplified Arabic" w:hAnsi="Simplified Arabic" w:cs="Simplified Arabic"/>
                <w:b/>
                <w:bCs/>
                <w:sz w:val="28"/>
                <w:szCs w:val="28"/>
                <w:rtl/>
              </w:rPr>
            </w:pPr>
            <w:r w:rsidRPr="00115762">
              <w:rPr>
                <w:rFonts w:ascii="Simplified Arabic" w:hAnsi="Simplified Arabic" w:cs="Simplified Arabic" w:hint="cs"/>
                <w:b/>
                <w:bCs/>
                <w:sz w:val="28"/>
                <w:szCs w:val="28"/>
                <w:rtl/>
              </w:rPr>
              <w:t>عنوان الجدول</w:t>
            </w:r>
          </w:p>
        </w:tc>
        <w:tc>
          <w:tcPr>
            <w:tcW w:w="2941" w:type="dxa"/>
            <w:shd w:val="clear" w:color="auto" w:fill="D99594"/>
            <w:vAlign w:val="center"/>
          </w:tcPr>
          <w:p w14:paraId="063587A1" w14:textId="77777777" w:rsidR="00311FE8" w:rsidRPr="00115762" w:rsidRDefault="00115762">
            <w:pPr>
              <w:jc w:val="center"/>
              <w:rPr>
                <w:rFonts w:ascii="Simplified Arabic" w:hAnsi="Simplified Arabic" w:cs="Simplified Arabic"/>
                <w:b/>
                <w:bCs/>
                <w:sz w:val="28"/>
                <w:szCs w:val="28"/>
                <w:rtl/>
              </w:rPr>
            </w:pPr>
            <w:r w:rsidRPr="00115762">
              <w:rPr>
                <w:rFonts w:ascii="Simplified Arabic" w:hAnsi="Simplified Arabic" w:cs="Simplified Arabic" w:hint="cs"/>
                <w:b/>
                <w:bCs/>
                <w:sz w:val="28"/>
                <w:szCs w:val="28"/>
                <w:rtl/>
              </w:rPr>
              <w:t>رقم الجدول</w:t>
            </w:r>
          </w:p>
        </w:tc>
      </w:tr>
      <w:tr w:rsidR="00311FE8" w:rsidRPr="00115762" w14:paraId="1364EC9E" w14:textId="77777777">
        <w:tc>
          <w:tcPr>
            <w:tcW w:w="2940" w:type="dxa"/>
            <w:vAlign w:val="center"/>
          </w:tcPr>
          <w:p w14:paraId="0B23AC17" w14:textId="31294793" w:rsidR="00311FE8" w:rsidRPr="00115762" w:rsidRDefault="00E12FAD">
            <w:pPr>
              <w:jc w:val="center"/>
              <w:rPr>
                <w:rFonts w:ascii="Simplified Arabic" w:hAnsi="Simplified Arabic" w:cs="Simplified Arabic"/>
                <w:sz w:val="28"/>
                <w:szCs w:val="28"/>
                <w:rtl/>
              </w:rPr>
            </w:pPr>
            <w:r w:rsidRPr="00115762">
              <w:rPr>
                <w:rFonts w:ascii="Simplified Arabic" w:hAnsi="Simplified Arabic" w:cs="Simplified Arabic" w:hint="cs"/>
                <w:sz w:val="28"/>
                <w:szCs w:val="28"/>
              </w:rPr>
              <w:t>32</w:t>
            </w:r>
          </w:p>
        </w:tc>
        <w:tc>
          <w:tcPr>
            <w:tcW w:w="2941" w:type="dxa"/>
            <w:vAlign w:val="center"/>
          </w:tcPr>
          <w:p w14:paraId="728D9BE9" w14:textId="77777777" w:rsidR="00311FE8" w:rsidRPr="00115762" w:rsidRDefault="00115762">
            <w:pPr>
              <w:jc w:val="center"/>
              <w:rPr>
                <w:rFonts w:ascii="Simplified Arabic" w:hAnsi="Simplified Arabic" w:cs="Simplified Arabic"/>
                <w:sz w:val="28"/>
                <w:szCs w:val="28"/>
                <w:rtl/>
              </w:rPr>
            </w:pPr>
            <w:r w:rsidRPr="00115762">
              <w:rPr>
                <w:rFonts w:ascii="Simplified Arabic" w:hAnsi="Simplified Arabic" w:cs="Simplified Arabic" w:hint="cs"/>
                <w:sz w:val="28"/>
                <w:szCs w:val="28"/>
                <w:rtl/>
              </w:rPr>
              <w:t>خصائص عينة الدراسة</w:t>
            </w:r>
          </w:p>
          <w:p w14:paraId="3DA32445" w14:textId="76FB6F66" w:rsidR="00311FE8" w:rsidRPr="00115762" w:rsidRDefault="00115762">
            <w:pPr>
              <w:jc w:val="center"/>
              <w:rPr>
                <w:rFonts w:ascii="Simplified Arabic" w:hAnsi="Simplified Arabic" w:cs="Simplified Arabic"/>
                <w:sz w:val="28"/>
                <w:szCs w:val="28"/>
                <w:rtl/>
              </w:rPr>
            </w:pPr>
            <w:r w:rsidRPr="00115762">
              <w:rPr>
                <w:rFonts w:ascii="Simplified Arabic" w:hAnsi="Simplified Arabic" w:cs="Simplified Arabic" w:hint="cs"/>
                <w:sz w:val="28"/>
                <w:szCs w:val="28"/>
                <w:rtl/>
              </w:rPr>
              <w:t xml:space="preserve">الطالب، </w:t>
            </w:r>
            <w:r w:rsidR="004C4729" w:rsidRPr="00115762">
              <w:rPr>
                <w:rFonts w:ascii="Simplified Arabic" w:hAnsi="Simplified Arabic" w:cs="Simplified Arabic" w:hint="cs"/>
                <w:sz w:val="28"/>
                <w:szCs w:val="28"/>
                <w:rtl/>
              </w:rPr>
              <w:t>2</w:t>
            </w:r>
            <w:r w:rsidR="00981328" w:rsidRPr="00115762">
              <w:rPr>
                <w:rFonts w:ascii="Simplified Arabic" w:hAnsi="Simplified Arabic" w:cs="Simplified Arabic" w:hint="cs"/>
                <w:sz w:val="28"/>
                <w:szCs w:val="28"/>
                <w:rtl/>
              </w:rPr>
              <w:t>0</w:t>
            </w:r>
            <w:r w:rsidR="004C4729" w:rsidRPr="00115762">
              <w:rPr>
                <w:rFonts w:ascii="Simplified Arabic" w:hAnsi="Simplified Arabic" w:cs="Simplified Arabic" w:hint="cs"/>
                <w:sz w:val="28"/>
                <w:szCs w:val="28"/>
                <w:rtl/>
              </w:rPr>
              <w:t>25</w:t>
            </w:r>
          </w:p>
        </w:tc>
        <w:tc>
          <w:tcPr>
            <w:tcW w:w="2941" w:type="dxa"/>
            <w:vAlign w:val="center"/>
          </w:tcPr>
          <w:p w14:paraId="36B330D3" w14:textId="6B8319D5" w:rsidR="00311FE8" w:rsidRPr="00115762" w:rsidRDefault="004C4729">
            <w:pPr>
              <w:bidi w:val="0"/>
              <w:jc w:val="center"/>
              <w:rPr>
                <w:rFonts w:ascii="Simplified Arabic" w:hAnsi="Simplified Arabic" w:cs="Simplified Arabic"/>
                <w:sz w:val="28"/>
                <w:szCs w:val="28"/>
                <w:lang w:val="en-GB"/>
              </w:rPr>
            </w:pPr>
            <w:r w:rsidRPr="00115762">
              <w:rPr>
                <w:rFonts w:ascii="Simplified Arabic" w:hAnsi="Simplified Arabic" w:cs="Simplified Arabic" w:hint="cs"/>
                <w:sz w:val="28"/>
                <w:szCs w:val="28"/>
                <w:rtl/>
                <w:lang w:val="en-GB"/>
              </w:rPr>
              <w:t>1</w:t>
            </w:r>
          </w:p>
        </w:tc>
      </w:tr>
      <w:tr w:rsidR="00311FE8" w:rsidRPr="00115762" w14:paraId="7E201981" w14:textId="77777777">
        <w:tc>
          <w:tcPr>
            <w:tcW w:w="2940" w:type="dxa"/>
            <w:vAlign w:val="center"/>
          </w:tcPr>
          <w:p w14:paraId="21D61456" w14:textId="7E1B458B" w:rsidR="00311FE8" w:rsidRPr="00115762" w:rsidRDefault="004C4729">
            <w:pPr>
              <w:jc w:val="center"/>
              <w:rPr>
                <w:rFonts w:ascii="Simplified Arabic" w:hAnsi="Simplified Arabic" w:cs="Simplified Arabic"/>
                <w:sz w:val="28"/>
                <w:szCs w:val="28"/>
                <w:rtl/>
              </w:rPr>
            </w:pPr>
            <w:r w:rsidRPr="00115762">
              <w:rPr>
                <w:rFonts w:ascii="Simplified Arabic" w:hAnsi="Simplified Arabic" w:cs="Simplified Arabic" w:hint="cs"/>
                <w:sz w:val="28"/>
                <w:szCs w:val="28"/>
                <w:rtl/>
              </w:rPr>
              <w:t>3</w:t>
            </w:r>
            <w:r w:rsidR="007B3374" w:rsidRPr="00115762">
              <w:rPr>
                <w:rFonts w:ascii="Simplified Arabic" w:hAnsi="Simplified Arabic" w:cs="Simplified Arabic" w:hint="cs"/>
                <w:sz w:val="28"/>
                <w:szCs w:val="28"/>
                <w:rtl/>
              </w:rPr>
              <w:t>6</w:t>
            </w:r>
          </w:p>
        </w:tc>
        <w:tc>
          <w:tcPr>
            <w:tcW w:w="2941" w:type="dxa"/>
            <w:vAlign w:val="center"/>
          </w:tcPr>
          <w:p w14:paraId="2CD6DDCB" w14:textId="77777777" w:rsidR="00311FE8" w:rsidRPr="00115762" w:rsidRDefault="00115762">
            <w:pPr>
              <w:jc w:val="center"/>
              <w:rPr>
                <w:rFonts w:ascii="Simplified Arabic" w:hAnsi="Simplified Arabic" w:cs="Simplified Arabic"/>
                <w:sz w:val="28"/>
                <w:szCs w:val="28"/>
                <w:rtl/>
              </w:rPr>
            </w:pPr>
            <w:r w:rsidRPr="00115762">
              <w:rPr>
                <w:rFonts w:ascii="Simplified Arabic" w:hAnsi="Simplified Arabic" w:cs="Simplified Arabic" w:hint="cs"/>
                <w:sz w:val="28"/>
                <w:szCs w:val="28"/>
                <w:rtl/>
              </w:rPr>
              <w:t>صدق المقاييس المستخدمة في الدراسة</w:t>
            </w:r>
          </w:p>
          <w:p w14:paraId="4A077137" w14:textId="01FE1F45" w:rsidR="00311FE8" w:rsidRPr="00115762" w:rsidRDefault="00115762">
            <w:pPr>
              <w:jc w:val="center"/>
              <w:rPr>
                <w:rFonts w:ascii="Simplified Arabic" w:hAnsi="Simplified Arabic" w:cs="Simplified Arabic"/>
                <w:sz w:val="28"/>
                <w:szCs w:val="28"/>
                <w:rtl/>
              </w:rPr>
            </w:pPr>
            <w:r w:rsidRPr="00115762">
              <w:rPr>
                <w:rFonts w:ascii="Simplified Arabic" w:hAnsi="Simplified Arabic" w:cs="Simplified Arabic" w:hint="cs"/>
                <w:sz w:val="28"/>
                <w:szCs w:val="28"/>
                <w:rtl/>
              </w:rPr>
              <w:t xml:space="preserve">الطالب، </w:t>
            </w:r>
            <w:r w:rsidR="004C4729" w:rsidRPr="00115762">
              <w:rPr>
                <w:rFonts w:ascii="Simplified Arabic" w:hAnsi="Simplified Arabic" w:cs="Simplified Arabic" w:hint="cs"/>
                <w:sz w:val="28"/>
                <w:szCs w:val="28"/>
                <w:rtl/>
              </w:rPr>
              <w:t>2</w:t>
            </w:r>
            <w:r w:rsidR="00981328" w:rsidRPr="00115762">
              <w:rPr>
                <w:rFonts w:ascii="Simplified Arabic" w:hAnsi="Simplified Arabic" w:cs="Simplified Arabic" w:hint="cs"/>
                <w:sz w:val="28"/>
                <w:szCs w:val="28"/>
                <w:rtl/>
              </w:rPr>
              <w:t>0</w:t>
            </w:r>
            <w:r w:rsidR="004C4729" w:rsidRPr="00115762">
              <w:rPr>
                <w:rFonts w:ascii="Simplified Arabic" w:hAnsi="Simplified Arabic" w:cs="Simplified Arabic" w:hint="cs"/>
                <w:sz w:val="28"/>
                <w:szCs w:val="28"/>
                <w:rtl/>
              </w:rPr>
              <w:t>25</w:t>
            </w:r>
          </w:p>
        </w:tc>
        <w:tc>
          <w:tcPr>
            <w:tcW w:w="2941" w:type="dxa"/>
            <w:vAlign w:val="center"/>
          </w:tcPr>
          <w:p w14:paraId="1A8F14DD" w14:textId="473B44C0" w:rsidR="00311FE8" w:rsidRPr="00115762" w:rsidRDefault="004C4729">
            <w:pPr>
              <w:jc w:val="center"/>
              <w:rPr>
                <w:rFonts w:ascii="Simplified Arabic" w:hAnsi="Simplified Arabic" w:cs="Simplified Arabic"/>
                <w:sz w:val="28"/>
                <w:szCs w:val="28"/>
                <w:rtl/>
              </w:rPr>
            </w:pPr>
            <w:r w:rsidRPr="00115762">
              <w:rPr>
                <w:rFonts w:ascii="Simplified Arabic" w:hAnsi="Simplified Arabic" w:cs="Simplified Arabic" w:hint="cs"/>
                <w:sz w:val="28"/>
                <w:szCs w:val="28"/>
                <w:rtl/>
              </w:rPr>
              <w:t>2</w:t>
            </w:r>
          </w:p>
        </w:tc>
      </w:tr>
      <w:tr w:rsidR="00311FE8" w:rsidRPr="00115762" w14:paraId="228E5FDB" w14:textId="77777777">
        <w:tc>
          <w:tcPr>
            <w:tcW w:w="2940" w:type="dxa"/>
            <w:vAlign w:val="center"/>
          </w:tcPr>
          <w:p w14:paraId="307F650C" w14:textId="42B9288B" w:rsidR="00311FE8" w:rsidRPr="00115762" w:rsidRDefault="004C4729">
            <w:pPr>
              <w:jc w:val="center"/>
              <w:rPr>
                <w:rFonts w:ascii="Simplified Arabic" w:hAnsi="Simplified Arabic" w:cs="Simplified Arabic"/>
                <w:sz w:val="28"/>
                <w:szCs w:val="28"/>
                <w:rtl/>
              </w:rPr>
            </w:pPr>
            <w:r w:rsidRPr="00115762">
              <w:rPr>
                <w:rFonts w:ascii="Simplified Arabic" w:hAnsi="Simplified Arabic" w:cs="Simplified Arabic" w:hint="cs"/>
                <w:sz w:val="28"/>
                <w:szCs w:val="28"/>
                <w:rtl/>
              </w:rPr>
              <w:t>3</w:t>
            </w:r>
            <w:r w:rsidR="00B77662" w:rsidRPr="00115762">
              <w:rPr>
                <w:rFonts w:ascii="Simplified Arabic" w:hAnsi="Simplified Arabic" w:cs="Simplified Arabic" w:hint="cs"/>
                <w:sz w:val="28"/>
                <w:szCs w:val="28"/>
                <w:rtl/>
              </w:rPr>
              <w:t>9</w:t>
            </w:r>
          </w:p>
        </w:tc>
        <w:tc>
          <w:tcPr>
            <w:tcW w:w="2941" w:type="dxa"/>
            <w:vAlign w:val="center"/>
          </w:tcPr>
          <w:p w14:paraId="22544884" w14:textId="77777777" w:rsidR="00311FE8" w:rsidRPr="00115762" w:rsidRDefault="00115762">
            <w:pPr>
              <w:jc w:val="center"/>
              <w:rPr>
                <w:rFonts w:ascii="Simplified Arabic" w:hAnsi="Simplified Arabic" w:cs="Simplified Arabic"/>
                <w:sz w:val="28"/>
                <w:szCs w:val="28"/>
                <w:rtl/>
              </w:rPr>
            </w:pPr>
            <w:r w:rsidRPr="00115762">
              <w:rPr>
                <w:rFonts w:ascii="Simplified Arabic" w:hAnsi="Simplified Arabic" w:cs="Simplified Arabic" w:hint="cs"/>
                <w:sz w:val="28"/>
                <w:szCs w:val="28"/>
                <w:rtl/>
              </w:rPr>
              <w:t>ثبات أداة الدراسة</w:t>
            </w:r>
          </w:p>
          <w:p w14:paraId="166EAA8D" w14:textId="2A071A76" w:rsidR="00311FE8" w:rsidRPr="00115762" w:rsidRDefault="00115762">
            <w:pPr>
              <w:jc w:val="center"/>
              <w:rPr>
                <w:rFonts w:ascii="Simplified Arabic" w:hAnsi="Simplified Arabic" w:cs="Simplified Arabic"/>
                <w:sz w:val="28"/>
                <w:szCs w:val="28"/>
                <w:rtl/>
              </w:rPr>
            </w:pPr>
            <w:r w:rsidRPr="00115762">
              <w:rPr>
                <w:rFonts w:ascii="Simplified Arabic" w:hAnsi="Simplified Arabic" w:cs="Simplified Arabic" w:hint="cs"/>
                <w:sz w:val="28"/>
                <w:szCs w:val="28"/>
                <w:rtl/>
              </w:rPr>
              <w:t xml:space="preserve">الطالب، </w:t>
            </w:r>
            <w:r w:rsidR="004C4729" w:rsidRPr="00115762">
              <w:rPr>
                <w:rFonts w:ascii="Simplified Arabic" w:hAnsi="Simplified Arabic" w:cs="Simplified Arabic" w:hint="cs"/>
                <w:sz w:val="28"/>
                <w:szCs w:val="28"/>
                <w:rtl/>
              </w:rPr>
              <w:t>2</w:t>
            </w:r>
            <w:r w:rsidR="00981328" w:rsidRPr="00115762">
              <w:rPr>
                <w:rFonts w:ascii="Simplified Arabic" w:hAnsi="Simplified Arabic" w:cs="Simplified Arabic" w:hint="cs"/>
                <w:sz w:val="28"/>
                <w:szCs w:val="28"/>
                <w:rtl/>
              </w:rPr>
              <w:t>0</w:t>
            </w:r>
            <w:r w:rsidR="004C4729" w:rsidRPr="00115762">
              <w:rPr>
                <w:rFonts w:ascii="Simplified Arabic" w:hAnsi="Simplified Arabic" w:cs="Simplified Arabic" w:hint="cs"/>
                <w:sz w:val="28"/>
                <w:szCs w:val="28"/>
                <w:rtl/>
              </w:rPr>
              <w:t>25</w:t>
            </w:r>
          </w:p>
        </w:tc>
        <w:tc>
          <w:tcPr>
            <w:tcW w:w="2941" w:type="dxa"/>
            <w:vAlign w:val="center"/>
          </w:tcPr>
          <w:p w14:paraId="2E919859" w14:textId="696F1A87" w:rsidR="00311FE8" w:rsidRPr="00115762" w:rsidRDefault="004C4729">
            <w:pPr>
              <w:jc w:val="center"/>
              <w:rPr>
                <w:rFonts w:ascii="Simplified Arabic" w:hAnsi="Simplified Arabic" w:cs="Simplified Arabic"/>
                <w:sz w:val="28"/>
                <w:szCs w:val="28"/>
                <w:rtl/>
              </w:rPr>
            </w:pPr>
            <w:r w:rsidRPr="00115762">
              <w:rPr>
                <w:rFonts w:ascii="Simplified Arabic" w:hAnsi="Simplified Arabic" w:cs="Simplified Arabic" w:hint="cs"/>
                <w:sz w:val="28"/>
                <w:szCs w:val="28"/>
                <w:rtl/>
              </w:rPr>
              <w:t>3</w:t>
            </w:r>
          </w:p>
        </w:tc>
      </w:tr>
      <w:tr w:rsidR="00311FE8" w:rsidRPr="00115762" w14:paraId="0543B321" w14:textId="77777777">
        <w:tc>
          <w:tcPr>
            <w:tcW w:w="2940" w:type="dxa"/>
            <w:vAlign w:val="center"/>
          </w:tcPr>
          <w:p w14:paraId="4B002003" w14:textId="229B6FAD" w:rsidR="00311FE8" w:rsidRPr="00115762" w:rsidRDefault="004C4729">
            <w:pPr>
              <w:jc w:val="center"/>
              <w:rPr>
                <w:rFonts w:ascii="Simplified Arabic" w:hAnsi="Simplified Arabic" w:cs="Simplified Arabic"/>
                <w:sz w:val="28"/>
                <w:szCs w:val="28"/>
                <w:rtl/>
              </w:rPr>
            </w:pPr>
            <w:r w:rsidRPr="00115762">
              <w:rPr>
                <w:rFonts w:ascii="Simplified Arabic" w:hAnsi="Simplified Arabic" w:cs="Simplified Arabic" w:hint="cs"/>
                <w:sz w:val="28"/>
                <w:szCs w:val="28"/>
                <w:rtl/>
              </w:rPr>
              <w:t>41</w:t>
            </w:r>
          </w:p>
        </w:tc>
        <w:tc>
          <w:tcPr>
            <w:tcW w:w="2941" w:type="dxa"/>
            <w:vAlign w:val="center"/>
          </w:tcPr>
          <w:p w14:paraId="5ED8E98E" w14:textId="77777777" w:rsidR="00311FE8" w:rsidRPr="00115762" w:rsidRDefault="00115762">
            <w:pPr>
              <w:jc w:val="center"/>
              <w:rPr>
                <w:rFonts w:ascii="Simplified Arabic" w:hAnsi="Simplified Arabic" w:cs="Simplified Arabic"/>
                <w:sz w:val="28"/>
                <w:szCs w:val="28"/>
                <w:rtl/>
              </w:rPr>
            </w:pPr>
            <w:r w:rsidRPr="00115762">
              <w:rPr>
                <w:rFonts w:ascii="Simplified Arabic" w:hAnsi="Simplified Arabic" w:cs="Simplified Arabic" w:hint="cs"/>
                <w:sz w:val="28"/>
                <w:szCs w:val="28"/>
                <w:rtl/>
              </w:rPr>
              <w:t>رموز التحليل الوصفي</w:t>
            </w:r>
          </w:p>
          <w:p w14:paraId="4284DDF4" w14:textId="1CEA58DB" w:rsidR="00311FE8" w:rsidRPr="00115762" w:rsidRDefault="00115762">
            <w:pPr>
              <w:jc w:val="center"/>
              <w:rPr>
                <w:rFonts w:ascii="Simplified Arabic" w:hAnsi="Simplified Arabic" w:cs="Simplified Arabic"/>
                <w:sz w:val="28"/>
                <w:szCs w:val="28"/>
                <w:rtl/>
              </w:rPr>
            </w:pPr>
            <w:r w:rsidRPr="00115762">
              <w:rPr>
                <w:rFonts w:ascii="Simplified Arabic" w:hAnsi="Simplified Arabic" w:cs="Simplified Arabic" w:hint="cs"/>
                <w:sz w:val="28"/>
                <w:szCs w:val="28"/>
                <w:rtl/>
              </w:rPr>
              <w:t xml:space="preserve">الطالب، </w:t>
            </w:r>
            <w:r w:rsidR="004C4729" w:rsidRPr="00115762">
              <w:rPr>
                <w:rFonts w:ascii="Simplified Arabic" w:hAnsi="Simplified Arabic" w:cs="Simplified Arabic" w:hint="cs"/>
                <w:sz w:val="28"/>
                <w:szCs w:val="28"/>
                <w:rtl/>
              </w:rPr>
              <w:t>2</w:t>
            </w:r>
            <w:r w:rsidR="00981328" w:rsidRPr="00115762">
              <w:rPr>
                <w:rFonts w:ascii="Simplified Arabic" w:hAnsi="Simplified Arabic" w:cs="Simplified Arabic" w:hint="cs"/>
                <w:sz w:val="28"/>
                <w:szCs w:val="28"/>
                <w:rtl/>
              </w:rPr>
              <w:t>0</w:t>
            </w:r>
            <w:r w:rsidR="004C4729" w:rsidRPr="00115762">
              <w:rPr>
                <w:rFonts w:ascii="Simplified Arabic" w:hAnsi="Simplified Arabic" w:cs="Simplified Arabic" w:hint="cs"/>
                <w:sz w:val="28"/>
                <w:szCs w:val="28"/>
                <w:rtl/>
              </w:rPr>
              <w:t>25</w:t>
            </w:r>
          </w:p>
        </w:tc>
        <w:tc>
          <w:tcPr>
            <w:tcW w:w="2941" w:type="dxa"/>
            <w:vAlign w:val="center"/>
          </w:tcPr>
          <w:p w14:paraId="7E43ACA8" w14:textId="736B36F9" w:rsidR="00311FE8" w:rsidRPr="00115762" w:rsidRDefault="004C4729">
            <w:pPr>
              <w:jc w:val="center"/>
              <w:rPr>
                <w:rFonts w:ascii="Simplified Arabic" w:hAnsi="Simplified Arabic" w:cs="Simplified Arabic"/>
                <w:sz w:val="28"/>
                <w:szCs w:val="28"/>
                <w:rtl/>
              </w:rPr>
            </w:pPr>
            <w:r w:rsidRPr="00115762">
              <w:rPr>
                <w:rFonts w:ascii="Simplified Arabic" w:hAnsi="Simplified Arabic" w:cs="Simplified Arabic" w:hint="cs"/>
                <w:sz w:val="28"/>
                <w:szCs w:val="28"/>
                <w:rtl/>
              </w:rPr>
              <w:t>4</w:t>
            </w:r>
          </w:p>
        </w:tc>
      </w:tr>
      <w:tr w:rsidR="00311FE8" w:rsidRPr="00115762" w14:paraId="0B6B0893" w14:textId="77777777">
        <w:tc>
          <w:tcPr>
            <w:tcW w:w="2940" w:type="dxa"/>
            <w:vAlign w:val="center"/>
          </w:tcPr>
          <w:p w14:paraId="113BA37A" w14:textId="054A1048" w:rsidR="00311FE8" w:rsidRPr="00115762" w:rsidRDefault="004C4729">
            <w:pPr>
              <w:jc w:val="center"/>
              <w:rPr>
                <w:rFonts w:ascii="Simplified Arabic" w:hAnsi="Simplified Arabic" w:cs="Simplified Arabic"/>
                <w:sz w:val="28"/>
                <w:szCs w:val="28"/>
                <w:rtl/>
              </w:rPr>
            </w:pPr>
            <w:r w:rsidRPr="00115762">
              <w:rPr>
                <w:rFonts w:ascii="Simplified Arabic" w:hAnsi="Simplified Arabic" w:cs="Simplified Arabic" w:hint="cs"/>
                <w:sz w:val="28"/>
                <w:szCs w:val="28"/>
                <w:rtl/>
              </w:rPr>
              <w:t>41</w:t>
            </w:r>
          </w:p>
        </w:tc>
        <w:tc>
          <w:tcPr>
            <w:tcW w:w="2941" w:type="dxa"/>
            <w:vAlign w:val="center"/>
          </w:tcPr>
          <w:p w14:paraId="37FB326C" w14:textId="77777777" w:rsidR="00311FE8" w:rsidRPr="00115762" w:rsidRDefault="00115762">
            <w:pPr>
              <w:jc w:val="center"/>
              <w:rPr>
                <w:rFonts w:ascii="Simplified Arabic" w:hAnsi="Simplified Arabic" w:cs="Simplified Arabic"/>
                <w:sz w:val="28"/>
                <w:szCs w:val="28"/>
                <w:rtl/>
              </w:rPr>
            </w:pPr>
            <w:r w:rsidRPr="00115762">
              <w:rPr>
                <w:rFonts w:ascii="Simplified Arabic" w:hAnsi="Simplified Arabic" w:cs="Simplified Arabic" w:hint="cs"/>
                <w:sz w:val="28"/>
                <w:szCs w:val="28"/>
                <w:rtl/>
              </w:rPr>
              <w:t xml:space="preserve">دلالة المتوسطات الحسابية </w:t>
            </w:r>
          </w:p>
          <w:p w14:paraId="3ACA2E6E" w14:textId="1E82AEF5" w:rsidR="00311FE8" w:rsidRPr="00115762" w:rsidRDefault="00115762">
            <w:pPr>
              <w:rPr>
                <w:rFonts w:ascii="Simplified Arabic" w:hAnsi="Simplified Arabic" w:cs="Simplified Arabic"/>
                <w:sz w:val="28"/>
                <w:szCs w:val="28"/>
                <w:rtl/>
              </w:rPr>
            </w:pPr>
            <w:r w:rsidRPr="00115762">
              <w:rPr>
                <w:rFonts w:ascii="Simplified Arabic" w:hAnsi="Simplified Arabic" w:cs="Simplified Arabic" w:hint="cs"/>
                <w:sz w:val="28"/>
                <w:szCs w:val="28"/>
                <w:rtl/>
              </w:rPr>
              <w:t xml:space="preserve">الطالب، </w:t>
            </w:r>
            <w:r w:rsidR="004C4729" w:rsidRPr="00115762">
              <w:rPr>
                <w:rFonts w:ascii="Simplified Arabic" w:hAnsi="Simplified Arabic" w:cs="Simplified Arabic" w:hint="cs"/>
                <w:sz w:val="28"/>
                <w:szCs w:val="28"/>
                <w:rtl/>
              </w:rPr>
              <w:t>2</w:t>
            </w:r>
            <w:r w:rsidR="00981328" w:rsidRPr="00115762">
              <w:rPr>
                <w:rFonts w:ascii="Simplified Arabic" w:hAnsi="Simplified Arabic" w:cs="Simplified Arabic" w:hint="cs"/>
                <w:sz w:val="28"/>
                <w:szCs w:val="28"/>
                <w:rtl/>
              </w:rPr>
              <w:t>0</w:t>
            </w:r>
            <w:r w:rsidR="004C4729" w:rsidRPr="00115762">
              <w:rPr>
                <w:rFonts w:ascii="Simplified Arabic" w:hAnsi="Simplified Arabic" w:cs="Simplified Arabic" w:hint="cs"/>
                <w:sz w:val="28"/>
                <w:szCs w:val="28"/>
                <w:rtl/>
              </w:rPr>
              <w:t>25</w:t>
            </w:r>
          </w:p>
        </w:tc>
        <w:tc>
          <w:tcPr>
            <w:tcW w:w="2941" w:type="dxa"/>
            <w:vAlign w:val="center"/>
          </w:tcPr>
          <w:p w14:paraId="7963F997" w14:textId="14664EC5" w:rsidR="00311FE8" w:rsidRPr="00115762" w:rsidRDefault="004C4729">
            <w:pPr>
              <w:bidi w:val="0"/>
              <w:jc w:val="center"/>
              <w:rPr>
                <w:rFonts w:ascii="Simplified Arabic" w:hAnsi="Simplified Arabic" w:cs="Simplified Arabic"/>
                <w:sz w:val="28"/>
                <w:szCs w:val="28"/>
                <w:lang w:val="en-GB"/>
              </w:rPr>
            </w:pPr>
            <w:r w:rsidRPr="00115762">
              <w:rPr>
                <w:rFonts w:ascii="Simplified Arabic" w:hAnsi="Simplified Arabic" w:cs="Simplified Arabic" w:hint="cs"/>
                <w:sz w:val="28"/>
                <w:szCs w:val="28"/>
                <w:rtl/>
                <w:lang w:val="en-GB"/>
              </w:rPr>
              <w:t>5</w:t>
            </w:r>
          </w:p>
        </w:tc>
      </w:tr>
      <w:tr w:rsidR="00311FE8" w:rsidRPr="00115762" w14:paraId="7F9E3119" w14:textId="77777777">
        <w:tc>
          <w:tcPr>
            <w:tcW w:w="2940" w:type="dxa"/>
            <w:vAlign w:val="center"/>
          </w:tcPr>
          <w:p w14:paraId="2434A67A" w14:textId="350C87B2" w:rsidR="00311FE8" w:rsidRPr="00115762" w:rsidRDefault="004C4729">
            <w:pPr>
              <w:jc w:val="center"/>
              <w:rPr>
                <w:rFonts w:ascii="Simplified Arabic" w:hAnsi="Simplified Arabic" w:cs="Simplified Arabic"/>
                <w:sz w:val="28"/>
                <w:szCs w:val="28"/>
                <w:rtl/>
              </w:rPr>
            </w:pPr>
            <w:r w:rsidRPr="00115762">
              <w:rPr>
                <w:rFonts w:ascii="Simplified Arabic" w:hAnsi="Simplified Arabic" w:cs="Simplified Arabic" w:hint="cs"/>
                <w:sz w:val="28"/>
                <w:szCs w:val="28"/>
                <w:rtl/>
              </w:rPr>
              <w:t>42</w:t>
            </w:r>
          </w:p>
        </w:tc>
        <w:tc>
          <w:tcPr>
            <w:tcW w:w="2941" w:type="dxa"/>
            <w:vAlign w:val="center"/>
          </w:tcPr>
          <w:p w14:paraId="12E35D35" w14:textId="77777777" w:rsidR="00311FE8" w:rsidRPr="00115762" w:rsidRDefault="00115762">
            <w:pPr>
              <w:jc w:val="center"/>
              <w:rPr>
                <w:rFonts w:ascii="Simplified Arabic" w:hAnsi="Simplified Arabic" w:cs="Simplified Arabic"/>
                <w:sz w:val="28"/>
                <w:szCs w:val="28"/>
                <w:rtl/>
              </w:rPr>
            </w:pPr>
            <w:r w:rsidRPr="00115762">
              <w:rPr>
                <w:rFonts w:ascii="Simplified Arabic" w:hAnsi="Simplified Arabic" w:cs="Simplified Arabic" w:hint="cs"/>
                <w:sz w:val="28"/>
                <w:szCs w:val="28"/>
                <w:rtl/>
              </w:rPr>
              <w:t>التحليل الوصفي لمتغيرات الدراسة</w:t>
            </w:r>
          </w:p>
          <w:p w14:paraId="377B6749" w14:textId="7DF21193" w:rsidR="00311FE8" w:rsidRPr="00115762" w:rsidRDefault="00115762">
            <w:pPr>
              <w:jc w:val="center"/>
              <w:rPr>
                <w:rFonts w:ascii="Simplified Arabic" w:hAnsi="Simplified Arabic" w:cs="Simplified Arabic"/>
                <w:sz w:val="28"/>
                <w:szCs w:val="28"/>
                <w:rtl/>
              </w:rPr>
            </w:pPr>
            <w:r w:rsidRPr="00115762">
              <w:rPr>
                <w:rFonts w:ascii="Simplified Arabic" w:hAnsi="Simplified Arabic" w:cs="Simplified Arabic" w:hint="cs"/>
                <w:sz w:val="28"/>
                <w:szCs w:val="28"/>
                <w:rtl/>
              </w:rPr>
              <w:t xml:space="preserve">الطالب، </w:t>
            </w:r>
            <w:r w:rsidR="004C4729" w:rsidRPr="00115762">
              <w:rPr>
                <w:rFonts w:ascii="Simplified Arabic" w:hAnsi="Simplified Arabic" w:cs="Simplified Arabic" w:hint="cs"/>
                <w:sz w:val="28"/>
                <w:szCs w:val="28"/>
                <w:rtl/>
              </w:rPr>
              <w:t>2</w:t>
            </w:r>
            <w:r w:rsidR="00981328" w:rsidRPr="00115762">
              <w:rPr>
                <w:rFonts w:ascii="Simplified Arabic" w:hAnsi="Simplified Arabic" w:cs="Simplified Arabic" w:hint="cs"/>
                <w:sz w:val="28"/>
                <w:szCs w:val="28"/>
                <w:rtl/>
              </w:rPr>
              <w:t>0</w:t>
            </w:r>
            <w:r w:rsidR="004C4729" w:rsidRPr="00115762">
              <w:rPr>
                <w:rFonts w:ascii="Simplified Arabic" w:hAnsi="Simplified Arabic" w:cs="Simplified Arabic" w:hint="cs"/>
                <w:sz w:val="28"/>
                <w:szCs w:val="28"/>
                <w:rtl/>
              </w:rPr>
              <w:t>25</w:t>
            </w:r>
          </w:p>
        </w:tc>
        <w:tc>
          <w:tcPr>
            <w:tcW w:w="2941" w:type="dxa"/>
            <w:vAlign w:val="center"/>
          </w:tcPr>
          <w:p w14:paraId="14363BBB" w14:textId="1BB9DBFC" w:rsidR="00311FE8" w:rsidRPr="00115762" w:rsidRDefault="007B3374">
            <w:pPr>
              <w:jc w:val="center"/>
              <w:rPr>
                <w:rFonts w:ascii="Simplified Arabic" w:hAnsi="Simplified Arabic" w:cs="Simplified Arabic"/>
                <w:sz w:val="28"/>
                <w:szCs w:val="28"/>
              </w:rPr>
            </w:pPr>
            <w:r w:rsidRPr="00115762">
              <w:rPr>
                <w:rFonts w:ascii="Simplified Arabic" w:hAnsi="Simplified Arabic" w:cs="Simplified Arabic" w:hint="cs"/>
                <w:sz w:val="28"/>
                <w:szCs w:val="28"/>
                <w:rtl/>
              </w:rPr>
              <w:t>6</w:t>
            </w:r>
          </w:p>
        </w:tc>
      </w:tr>
      <w:tr w:rsidR="00311FE8" w:rsidRPr="00115762" w14:paraId="05721520" w14:textId="77777777">
        <w:tc>
          <w:tcPr>
            <w:tcW w:w="2940" w:type="dxa"/>
            <w:vAlign w:val="center"/>
          </w:tcPr>
          <w:p w14:paraId="72CE86D0" w14:textId="74DE1F2C" w:rsidR="00311FE8" w:rsidRPr="00115762" w:rsidRDefault="004C4729">
            <w:pPr>
              <w:jc w:val="center"/>
              <w:rPr>
                <w:rFonts w:ascii="Simplified Arabic" w:hAnsi="Simplified Arabic" w:cs="Simplified Arabic"/>
                <w:sz w:val="28"/>
                <w:szCs w:val="28"/>
                <w:rtl/>
              </w:rPr>
            </w:pPr>
            <w:r w:rsidRPr="00115762">
              <w:rPr>
                <w:rFonts w:ascii="Simplified Arabic" w:hAnsi="Simplified Arabic" w:cs="Simplified Arabic" w:hint="cs"/>
                <w:sz w:val="28"/>
                <w:szCs w:val="28"/>
                <w:rtl/>
              </w:rPr>
              <w:t>43</w:t>
            </w:r>
          </w:p>
        </w:tc>
        <w:tc>
          <w:tcPr>
            <w:tcW w:w="2941" w:type="dxa"/>
            <w:vAlign w:val="center"/>
          </w:tcPr>
          <w:p w14:paraId="7816C7A1" w14:textId="77777777" w:rsidR="00311FE8" w:rsidRPr="00115762" w:rsidRDefault="00115762">
            <w:pPr>
              <w:jc w:val="center"/>
              <w:rPr>
                <w:rFonts w:ascii="Simplified Arabic" w:hAnsi="Simplified Arabic" w:cs="Simplified Arabic"/>
                <w:sz w:val="28"/>
                <w:szCs w:val="28"/>
                <w:rtl/>
              </w:rPr>
            </w:pPr>
            <w:r w:rsidRPr="00115762">
              <w:rPr>
                <w:rFonts w:ascii="Simplified Arabic" w:hAnsi="Simplified Arabic" w:cs="Simplified Arabic" w:hint="cs"/>
                <w:sz w:val="28"/>
                <w:szCs w:val="28"/>
                <w:rtl/>
              </w:rPr>
              <w:t>معاملات الارتباط الخطي بين التسويق الرقمي وتعزيز التنافسية</w:t>
            </w:r>
          </w:p>
          <w:p w14:paraId="1CF56540" w14:textId="735E6639" w:rsidR="00311FE8" w:rsidRPr="00115762" w:rsidRDefault="00115762">
            <w:pPr>
              <w:jc w:val="center"/>
              <w:rPr>
                <w:rFonts w:ascii="Simplified Arabic" w:hAnsi="Simplified Arabic" w:cs="Simplified Arabic"/>
                <w:sz w:val="28"/>
                <w:szCs w:val="28"/>
                <w:rtl/>
              </w:rPr>
            </w:pPr>
            <w:r w:rsidRPr="00115762">
              <w:rPr>
                <w:rFonts w:ascii="Simplified Arabic" w:hAnsi="Simplified Arabic" w:cs="Simplified Arabic" w:hint="cs"/>
                <w:sz w:val="28"/>
                <w:szCs w:val="28"/>
                <w:rtl/>
              </w:rPr>
              <w:t xml:space="preserve">الطالب، </w:t>
            </w:r>
            <w:r w:rsidR="004C4729" w:rsidRPr="00115762">
              <w:rPr>
                <w:rFonts w:ascii="Simplified Arabic" w:hAnsi="Simplified Arabic" w:cs="Simplified Arabic" w:hint="cs"/>
                <w:sz w:val="28"/>
                <w:szCs w:val="28"/>
                <w:rtl/>
              </w:rPr>
              <w:t>2</w:t>
            </w:r>
            <w:r w:rsidR="00981328" w:rsidRPr="00115762">
              <w:rPr>
                <w:rFonts w:ascii="Simplified Arabic" w:hAnsi="Simplified Arabic" w:cs="Simplified Arabic" w:hint="cs"/>
                <w:sz w:val="28"/>
                <w:szCs w:val="28"/>
                <w:rtl/>
              </w:rPr>
              <w:t>0</w:t>
            </w:r>
            <w:r w:rsidR="004C4729" w:rsidRPr="00115762">
              <w:rPr>
                <w:rFonts w:ascii="Simplified Arabic" w:hAnsi="Simplified Arabic" w:cs="Simplified Arabic" w:hint="cs"/>
                <w:sz w:val="28"/>
                <w:szCs w:val="28"/>
                <w:rtl/>
              </w:rPr>
              <w:t>25</w:t>
            </w:r>
          </w:p>
        </w:tc>
        <w:tc>
          <w:tcPr>
            <w:tcW w:w="2941" w:type="dxa"/>
            <w:vAlign w:val="center"/>
          </w:tcPr>
          <w:p w14:paraId="0D3A022C" w14:textId="77415D56" w:rsidR="00311FE8" w:rsidRPr="00115762" w:rsidRDefault="007B3374">
            <w:pPr>
              <w:jc w:val="center"/>
              <w:rPr>
                <w:rFonts w:ascii="Simplified Arabic" w:hAnsi="Simplified Arabic" w:cs="Simplified Arabic"/>
                <w:sz w:val="28"/>
                <w:szCs w:val="28"/>
              </w:rPr>
            </w:pPr>
            <w:r w:rsidRPr="00115762">
              <w:rPr>
                <w:rFonts w:ascii="Simplified Arabic" w:hAnsi="Simplified Arabic" w:cs="Simplified Arabic" w:hint="cs"/>
                <w:sz w:val="28"/>
                <w:szCs w:val="28"/>
                <w:rtl/>
              </w:rPr>
              <w:t>7</w:t>
            </w:r>
          </w:p>
        </w:tc>
      </w:tr>
      <w:tr w:rsidR="00311FE8" w:rsidRPr="00115762" w14:paraId="6B9E4AB1" w14:textId="77777777">
        <w:tc>
          <w:tcPr>
            <w:tcW w:w="2940" w:type="dxa"/>
            <w:vAlign w:val="center"/>
          </w:tcPr>
          <w:p w14:paraId="04A11684" w14:textId="3811A8F2" w:rsidR="00311FE8" w:rsidRPr="00115762" w:rsidRDefault="004C4729">
            <w:pPr>
              <w:jc w:val="center"/>
              <w:rPr>
                <w:rFonts w:ascii="Simplified Arabic" w:hAnsi="Simplified Arabic" w:cs="Simplified Arabic"/>
                <w:sz w:val="28"/>
                <w:szCs w:val="28"/>
              </w:rPr>
            </w:pPr>
            <w:r w:rsidRPr="00115762">
              <w:rPr>
                <w:rFonts w:ascii="Simplified Arabic" w:hAnsi="Simplified Arabic" w:cs="Simplified Arabic" w:hint="cs"/>
                <w:sz w:val="28"/>
                <w:szCs w:val="28"/>
                <w:rtl/>
              </w:rPr>
              <w:t>43</w:t>
            </w:r>
          </w:p>
        </w:tc>
        <w:tc>
          <w:tcPr>
            <w:tcW w:w="2941" w:type="dxa"/>
            <w:vAlign w:val="center"/>
          </w:tcPr>
          <w:p w14:paraId="32E967AC" w14:textId="77777777" w:rsidR="00311FE8" w:rsidRPr="00115762" w:rsidRDefault="00115762">
            <w:pPr>
              <w:jc w:val="center"/>
              <w:rPr>
                <w:rFonts w:ascii="Simplified Arabic" w:hAnsi="Simplified Arabic" w:cs="Simplified Arabic"/>
                <w:sz w:val="28"/>
                <w:szCs w:val="28"/>
                <w:rtl/>
              </w:rPr>
            </w:pPr>
            <w:r w:rsidRPr="00115762">
              <w:rPr>
                <w:rFonts w:ascii="Simplified Arabic" w:hAnsi="Simplified Arabic" w:cs="Simplified Arabic" w:hint="cs"/>
                <w:sz w:val="28"/>
                <w:szCs w:val="28"/>
                <w:rtl/>
              </w:rPr>
              <w:t xml:space="preserve">معاملات الارتباط الخطي بين الجذب وتعزيز التنافسية </w:t>
            </w:r>
          </w:p>
          <w:p w14:paraId="3F3B0149" w14:textId="04F393EF" w:rsidR="00311FE8" w:rsidRPr="00115762" w:rsidRDefault="00115762">
            <w:pPr>
              <w:jc w:val="center"/>
              <w:rPr>
                <w:rFonts w:ascii="Simplified Arabic" w:hAnsi="Simplified Arabic" w:cs="Simplified Arabic"/>
                <w:sz w:val="28"/>
                <w:szCs w:val="28"/>
                <w:rtl/>
              </w:rPr>
            </w:pPr>
            <w:r w:rsidRPr="00115762">
              <w:rPr>
                <w:rFonts w:ascii="Simplified Arabic" w:hAnsi="Simplified Arabic" w:cs="Simplified Arabic" w:hint="cs"/>
                <w:sz w:val="28"/>
                <w:szCs w:val="28"/>
                <w:rtl/>
              </w:rPr>
              <w:t xml:space="preserve">الطالب، </w:t>
            </w:r>
            <w:r w:rsidR="004C4729" w:rsidRPr="00115762">
              <w:rPr>
                <w:rFonts w:ascii="Simplified Arabic" w:hAnsi="Simplified Arabic" w:cs="Simplified Arabic" w:hint="cs"/>
                <w:sz w:val="28"/>
                <w:szCs w:val="28"/>
                <w:rtl/>
              </w:rPr>
              <w:t>2</w:t>
            </w:r>
            <w:r w:rsidR="00981328" w:rsidRPr="00115762">
              <w:rPr>
                <w:rFonts w:ascii="Simplified Arabic" w:hAnsi="Simplified Arabic" w:cs="Simplified Arabic" w:hint="cs"/>
                <w:sz w:val="28"/>
                <w:szCs w:val="28"/>
                <w:rtl/>
              </w:rPr>
              <w:t>0</w:t>
            </w:r>
            <w:r w:rsidR="004C4729" w:rsidRPr="00115762">
              <w:rPr>
                <w:rFonts w:ascii="Simplified Arabic" w:hAnsi="Simplified Arabic" w:cs="Simplified Arabic" w:hint="cs"/>
                <w:sz w:val="28"/>
                <w:szCs w:val="28"/>
                <w:rtl/>
              </w:rPr>
              <w:t>25</w:t>
            </w:r>
          </w:p>
        </w:tc>
        <w:tc>
          <w:tcPr>
            <w:tcW w:w="2941" w:type="dxa"/>
            <w:vAlign w:val="center"/>
          </w:tcPr>
          <w:p w14:paraId="55AD1227" w14:textId="0FE12209" w:rsidR="00311FE8" w:rsidRPr="00115762" w:rsidRDefault="007B3374">
            <w:pPr>
              <w:bidi w:val="0"/>
              <w:jc w:val="center"/>
              <w:rPr>
                <w:rFonts w:ascii="Simplified Arabic" w:hAnsi="Simplified Arabic" w:cs="Simplified Arabic"/>
                <w:sz w:val="28"/>
                <w:szCs w:val="28"/>
                <w:lang w:val="en-GB"/>
              </w:rPr>
            </w:pPr>
            <w:r w:rsidRPr="00115762">
              <w:rPr>
                <w:rFonts w:ascii="Simplified Arabic" w:hAnsi="Simplified Arabic" w:cs="Simplified Arabic" w:hint="cs"/>
                <w:sz w:val="28"/>
                <w:szCs w:val="28"/>
                <w:rtl/>
                <w:lang w:val="en-GB"/>
              </w:rPr>
              <w:t>8</w:t>
            </w:r>
          </w:p>
        </w:tc>
      </w:tr>
      <w:tr w:rsidR="00311FE8" w:rsidRPr="00115762" w14:paraId="6C923484" w14:textId="77777777">
        <w:tc>
          <w:tcPr>
            <w:tcW w:w="2940" w:type="dxa"/>
            <w:vAlign w:val="center"/>
          </w:tcPr>
          <w:p w14:paraId="32A4510D" w14:textId="3116F847" w:rsidR="00311FE8" w:rsidRPr="00115762" w:rsidRDefault="004C4729">
            <w:pPr>
              <w:jc w:val="center"/>
              <w:rPr>
                <w:rFonts w:ascii="Simplified Arabic" w:hAnsi="Simplified Arabic" w:cs="Simplified Arabic"/>
                <w:sz w:val="28"/>
                <w:szCs w:val="28"/>
              </w:rPr>
            </w:pPr>
            <w:r w:rsidRPr="00115762">
              <w:rPr>
                <w:rFonts w:ascii="Simplified Arabic" w:hAnsi="Simplified Arabic" w:cs="Simplified Arabic" w:hint="cs"/>
                <w:sz w:val="28"/>
                <w:szCs w:val="28"/>
                <w:rtl/>
              </w:rPr>
              <w:t>44</w:t>
            </w:r>
          </w:p>
        </w:tc>
        <w:tc>
          <w:tcPr>
            <w:tcW w:w="2941" w:type="dxa"/>
            <w:vAlign w:val="center"/>
          </w:tcPr>
          <w:p w14:paraId="64C63703" w14:textId="77777777" w:rsidR="00311FE8" w:rsidRPr="00115762" w:rsidRDefault="00115762">
            <w:pPr>
              <w:jc w:val="center"/>
              <w:rPr>
                <w:rFonts w:ascii="Simplified Arabic" w:hAnsi="Simplified Arabic" w:cs="Simplified Arabic"/>
                <w:sz w:val="28"/>
                <w:szCs w:val="28"/>
                <w:rtl/>
              </w:rPr>
            </w:pPr>
            <w:r w:rsidRPr="00115762">
              <w:rPr>
                <w:rFonts w:ascii="Simplified Arabic" w:hAnsi="Simplified Arabic" w:cs="Simplified Arabic" w:hint="cs"/>
                <w:sz w:val="28"/>
                <w:szCs w:val="28"/>
                <w:rtl/>
              </w:rPr>
              <w:t xml:space="preserve">معاملات الارتباط الخطي بين التواصل وتعزيز التنافسية </w:t>
            </w:r>
          </w:p>
          <w:p w14:paraId="23395F62" w14:textId="112A30C3" w:rsidR="00311FE8" w:rsidRPr="00115762" w:rsidRDefault="00115762">
            <w:pPr>
              <w:jc w:val="center"/>
              <w:rPr>
                <w:rFonts w:ascii="Simplified Arabic" w:hAnsi="Simplified Arabic" w:cs="Simplified Arabic"/>
                <w:sz w:val="28"/>
                <w:szCs w:val="28"/>
                <w:rtl/>
              </w:rPr>
            </w:pPr>
            <w:r w:rsidRPr="00115762">
              <w:rPr>
                <w:rFonts w:ascii="Simplified Arabic" w:hAnsi="Simplified Arabic" w:cs="Simplified Arabic" w:hint="cs"/>
                <w:sz w:val="28"/>
                <w:szCs w:val="28"/>
                <w:rtl/>
              </w:rPr>
              <w:t xml:space="preserve">الطالب، </w:t>
            </w:r>
            <w:r w:rsidR="004C4729" w:rsidRPr="00115762">
              <w:rPr>
                <w:rFonts w:ascii="Simplified Arabic" w:hAnsi="Simplified Arabic" w:cs="Simplified Arabic" w:hint="cs"/>
                <w:sz w:val="28"/>
                <w:szCs w:val="28"/>
                <w:rtl/>
              </w:rPr>
              <w:t>2</w:t>
            </w:r>
            <w:r w:rsidR="00981328" w:rsidRPr="00115762">
              <w:rPr>
                <w:rFonts w:ascii="Simplified Arabic" w:hAnsi="Simplified Arabic" w:cs="Simplified Arabic" w:hint="cs"/>
                <w:sz w:val="28"/>
                <w:szCs w:val="28"/>
                <w:rtl/>
              </w:rPr>
              <w:t>0</w:t>
            </w:r>
            <w:r w:rsidR="004C4729" w:rsidRPr="00115762">
              <w:rPr>
                <w:rFonts w:ascii="Simplified Arabic" w:hAnsi="Simplified Arabic" w:cs="Simplified Arabic" w:hint="cs"/>
                <w:sz w:val="28"/>
                <w:szCs w:val="28"/>
                <w:rtl/>
              </w:rPr>
              <w:t>25</w:t>
            </w:r>
          </w:p>
        </w:tc>
        <w:tc>
          <w:tcPr>
            <w:tcW w:w="2941" w:type="dxa"/>
            <w:vAlign w:val="center"/>
          </w:tcPr>
          <w:p w14:paraId="6B0CFEA7" w14:textId="64E9E936" w:rsidR="00311FE8" w:rsidRPr="00115762" w:rsidRDefault="00B77662">
            <w:pPr>
              <w:jc w:val="center"/>
              <w:rPr>
                <w:rFonts w:ascii="Simplified Arabic" w:hAnsi="Simplified Arabic" w:cs="Simplified Arabic"/>
                <w:sz w:val="28"/>
                <w:szCs w:val="28"/>
              </w:rPr>
            </w:pPr>
            <w:r w:rsidRPr="00115762">
              <w:rPr>
                <w:rFonts w:ascii="Simplified Arabic" w:hAnsi="Simplified Arabic" w:cs="Simplified Arabic" w:hint="cs"/>
                <w:sz w:val="28"/>
                <w:szCs w:val="28"/>
                <w:rtl/>
              </w:rPr>
              <w:t>9</w:t>
            </w:r>
          </w:p>
        </w:tc>
      </w:tr>
      <w:tr w:rsidR="00311FE8" w:rsidRPr="00115762" w14:paraId="494C4310" w14:textId="77777777">
        <w:tc>
          <w:tcPr>
            <w:tcW w:w="2940" w:type="dxa"/>
            <w:vAlign w:val="center"/>
          </w:tcPr>
          <w:p w14:paraId="3FF5A2B7" w14:textId="06E42D3E" w:rsidR="00311FE8" w:rsidRPr="00115762" w:rsidRDefault="004C4729">
            <w:pPr>
              <w:jc w:val="center"/>
              <w:rPr>
                <w:rFonts w:ascii="Simplified Arabic" w:hAnsi="Simplified Arabic" w:cs="Simplified Arabic"/>
                <w:sz w:val="28"/>
                <w:szCs w:val="28"/>
              </w:rPr>
            </w:pPr>
            <w:r w:rsidRPr="00115762">
              <w:rPr>
                <w:rFonts w:ascii="Simplified Arabic" w:hAnsi="Simplified Arabic" w:cs="Simplified Arabic" w:hint="cs"/>
                <w:sz w:val="28"/>
                <w:szCs w:val="28"/>
                <w:rtl/>
              </w:rPr>
              <w:t>44</w:t>
            </w:r>
          </w:p>
        </w:tc>
        <w:tc>
          <w:tcPr>
            <w:tcW w:w="2941" w:type="dxa"/>
            <w:vAlign w:val="center"/>
          </w:tcPr>
          <w:p w14:paraId="4D701C93" w14:textId="77777777" w:rsidR="00311FE8" w:rsidRPr="00115762" w:rsidRDefault="00115762">
            <w:pPr>
              <w:jc w:val="center"/>
              <w:rPr>
                <w:rFonts w:ascii="Simplified Arabic" w:hAnsi="Simplified Arabic" w:cs="Simplified Arabic"/>
                <w:sz w:val="28"/>
                <w:szCs w:val="28"/>
                <w:rtl/>
              </w:rPr>
            </w:pPr>
            <w:r w:rsidRPr="00115762">
              <w:rPr>
                <w:rFonts w:ascii="Simplified Arabic" w:hAnsi="Simplified Arabic" w:cs="Simplified Arabic" w:hint="cs"/>
                <w:sz w:val="28"/>
                <w:szCs w:val="28"/>
                <w:rtl/>
              </w:rPr>
              <w:t xml:space="preserve">معاملات الارتباط الخطي بين المشاركة وتعزيز التنافسية </w:t>
            </w:r>
          </w:p>
          <w:p w14:paraId="610501ED" w14:textId="23F9696F" w:rsidR="00311FE8" w:rsidRPr="00115762" w:rsidRDefault="00115762">
            <w:pPr>
              <w:jc w:val="center"/>
              <w:rPr>
                <w:rFonts w:ascii="Simplified Arabic" w:hAnsi="Simplified Arabic" w:cs="Simplified Arabic"/>
                <w:sz w:val="28"/>
                <w:szCs w:val="28"/>
                <w:rtl/>
              </w:rPr>
            </w:pPr>
            <w:r w:rsidRPr="00115762">
              <w:rPr>
                <w:rFonts w:ascii="Simplified Arabic" w:hAnsi="Simplified Arabic" w:cs="Simplified Arabic" w:hint="cs"/>
                <w:sz w:val="28"/>
                <w:szCs w:val="28"/>
                <w:rtl/>
              </w:rPr>
              <w:t xml:space="preserve">الطالب، </w:t>
            </w:r>
            <w:r w:rsidR="004C4729" w:rsidRPr="00115762">
              <w:rPr>
                <w:rFonts w:ascii="Simplified Arabic" w:hAnsi="Simplified Arabic" w:cs="Simplified Arabic" w:hint="cs"/>
                <w:sz w:val="28"/>
                <w:szCs w:val="28"/>
                <w:rtl/>
              </w:rPr>
              <w:t>2</w:t>
            </w:r>
            <w:r w:rsidR="00981328" w:rsidRPr="00115762">
              <w:rPr>
                <w:rFonts w:ascii="Simplified Arabic" w:hAnsi="Simplified Arabic" w:cs="Simplified Arabic" w:hint="cs"/>
                <w:sz w:val="28"/>
                <w:szCs w:val="28"/>
                <w:rtl/>
              </w:rPr>
              <w:t>0</w:t>
            </w:r>
            <w:r w:rsidR="004C4729" w:rsidRPr="00115762">
              <w:rPr>
                <w:rFonts w:ascii="Simplified Arabic" w:hAnsi="Simplified Arabic" w:cs="Simplified Arabic" w:hint="cs"/>
                <w:sz w:val="28"/>
                <w:szCs w:val="28"/>
                <w:rtl/>
              </w:rPr>
              <w:t>25</w:t>
            </w:r>
          </w:p>
        </w:tc>
        <w:tc>
          <w:tcPr>
            <w:tcW w:w="2941" w:type="dxa"/>
            <w:vAlign w:val="center"/>
          </w:tcPr>
          <w:p w14:paraId="1827C8BA" w14:textId="009BE56E" w:rsidR="00311FE8" w:rsidRPr="00115762" w:rsidRDefault="004C4729">
            <w:pPr>
              <w:jc w:val="center"/>
              <w:rPr>
                <w:rFonts w:ascii="Simplified Arabic" w:hAnsi="Simplified Arabic" w:cs="Simplified Arabic"/>
                <w:sz w:val="28"/>
                <w:szCs w:val="28"/>
              </w:rPr>
            </w:pPr>
            <w:r w:rsidRPr="00115762">
              <w:rPr>
                <w:rFonts w:ascii="Simplified Arabic" w:hAnsi="Simplified Arabic" w:cs="Simplified Arabic" w:hint="cs"/>
                <w:sz w:val="28"/>
                <w:szCs w:val="28"/>
                <w:rtl/>
              </w:rPr>
              <w:t>1</w:t>
            </w:r>
            <w:r w:rsidR="00981328" w:rsidRPr="00115762">
              <w:rPr>
                <w:rFonts w:ascii="Simplified Arabic" w:hAnsi="Simplified Arabic" w:cs="Simplified Arabic" w:hint="cs"/>
                <w:sz w:val="28"/>
                <w:szCs w:val="28"/>
                <w:rtl/>
              </w:rPr>
              <w:t>0</w:t>
            </w:r>
          </w:p>
        </w:tc>
      </w:tr>
      <w:tr w:rsidR="00311FE8" w:rsidRPr="00115762" w14:paraId="2531661B" w14:textId="77777777">
        <w:tc>
          <w:tcPr>
            <w:tcW w:w="2940" w:type="dxa"/>
            <w:vAlign w:val="center"/>
          </w:tcPr>
          <w:p w14:paraId="0DB59F32" w14:textId="78FE8E7C" w:rsidR="00311FE8" w:rsidRPr="00115762" w:rsidRDefault="004C4729">
            <w:pPr>
              <w:jc w:val="center"/>
              <w:rPr>
                <w:rFonts w:ascii="Simplified Arabic" w:hAnsi="Simplified Arabic" w:cs="Simplified Arabic"/>
                <w:sz w:val="28"/>
                <w:szCs w:val="28"/>
              </w:rPr>
            </w:pPr>
            <w:r w:rsidRPr="00115762">
              <w:rPr>
                <w:rFonts w:ascii="Simplified Arabic" w:hAnsi="Simplified Arabic" w:cs="Simplified Arabic" w:hint="cs"/>
                <w:sz w:val="28"/>
                <w:szCs w:val="28"/>
                <w:rtl/>
              </w:rPr>
              <w:lastRenderedPageBreak/>
              <w:t>44</w:t>
            </w:r>
          </w:p>
        </w:tc>
        <w:tc>
          <w:tcPr>
            <w:tcW w:w="2941" w:type="dxa"/>
            <w:vAlign w:val="center"/>
          </w:tcPr>
          <w:p w14:paraId="0BA9079A" w14:textId="77777777" w:rsidR="00311FE8" w:rsidRPr="00115762" w:rsidRDefault="00115762">
            <w:pPr>
              <w:jc w:val="center"/>
              <w:rPr>
                <w:rFonts w:ascii="Simplified Arabic" w:hAnsi="Simplified Arabic" w:cs="Simplified Arabic"/>
                <w:sz w:val="28"/>
                <w:szCs w:val="28"/>
                <w:rtl/>
              </w:rPr>
            </w:pPr>
            <w:r w:rsidRPr="00115762">
              <w:rPr>
                <w:rFonts w:ascii="Simplified Arabic" w:hAnsi="Simplified Arabic" w:cs="Simplified Arabic" w:hint="cs"/>
                <w:sz w:val="28"/>
                <w:szCs w:val="28"/>
                <w:rtl/>
              </w:rPr>
              <w:t xml:space="preserve">معاملات الارتباط الخطي بين التعلم وتعزيز التنافسية </w:t>
            </w:r>
          </w:p>
          <w:p w14:paraId="6E954887" w14:textId="09AFA64B" w:rsidR="00311FE8" w:rsidRPr="00115762" w:rsidRDefault="00115762">
            <w:pPr>
              <w:jc w:val="center"/>
              <w:rPr>
                <w:rFonts w:ascii="Simplified Arabic" w:hAnsi="Simplified Arabic" w:cs="Simplified Arabic"/>
                <w:sz w:val="28"/>
                <w:szCs w:val="28"/>
                <w:rtl/>
              </w:rPr>
            </w:pPr>
            <w:r w:rsidRPr="00115762">
              <w:rPr>
                <w:rFonts w:ascii="Simplified Arabic" w:hAnsi="Simplified Arabic" w:cs="Simplified Arabic" w:hint="cs"/>
                <w:sz w:val="28"/>
                <w:szCs w:val="28"/>
                <w:rtl/>
              </w:rPr>
              <w:t xml:space="preserve">الطالب، </w:t>
            </w:r>
            <w:r w:rsidR="004C4729" w:rsidRPr="00115762">
              <w:rPr>
                <w:rFonts w:ascii="Simplified Arabic" w:hAnsi="Simplified Arabic" w:cs="Simplified Arabic" w:hint="cs"/>
                <w:sz w:val="28"/>
                <w:szCs w:val="28"/>
                <w:rtl/>
              </w:rPr>
              <w:t>2</w:t>
            </w:r>
            <w:r w:rsidR="00981328" w:rsidRPr="00115762">
              <w:rPr>
                <w:rFonts w:ascii="Simplified Arabic" w:hAnsi="Simplified Arabic" w:cs="Simplified Arabic" w:hint="cs"/>
                <w:sz w:val="28"/>
                <w:szCs w:val="28"/>
                <w:rtl/>
              </w:rPr>
              <w:t>0</w:t>
            </w:r>
            <w:r w:rsidR="004C4729" w:rsidRPr="00115762">
              <w:rPr>
                <w:rFonts w:ascii="Simplified Arabic" w:hAnsi="Simplified Arabic" w:cs="Simplified Arabic" w:hint="cs"/>
                <w:sz w:val="28"/>
                <w:szCs w:val="28"/>
                <w:rtl/>
              </w:rPr>
              <w:t>25</w:t>
            </w:r>
          </w:p>
        </w:tc>
        <w:tc>
          <w:tcPr>
            <w:tcW w:w="2941" w:type="dxa"/>
            <w:vAlign w:val="center"/>
          </w:tcPr>
          <w:p w14:paraId="700C5BFA" w14:textId="74B84361" w:rsidR="00311FE8" w:rsidRPr="00115762" w:rsidRDefault="004C4729">
            <w:pPr>
              <w:jc w:val="center"/>
              <w:rPr>
                <w:rFonts w:ascii="Simplified Arabic" w:hAnsi="Simplified Arabic" w:cs="Simplified Arabic"/>
                <w:sz w:val="28"/>
                <w:szCs w:val="28"/>
              </w:rPr>
            </w:pPr>
            <w:r w:rsidRPr="00115762">
              <w:rPr>
                <w:rFonts w:ascii="Simplified Arabic" w:hAnsi="Simplified Arabic" w:cs="Simplified Arabic" w:hint="cs"/>
                <w:sz w:val="28"/>
                <w:szCs w:val="28"/>
                <w:rtl/>
              </w:rPr>
              <w:t>11</w:t>
            </w:r>
          </w:p>
        </w:tc>
      </w:tr>
      <w:tr w:rsidR="00311FE8" w:rsidRPr="00115762" w14:paraId="552AF1C9" w14:textId="77777777">
        <w:tc>
          <w:tcPr>
            <w:tcW w:w="2940" w:type="dxa"/>
            <w:vAlign w:val="center"/>
          </w:tcPr>
          <w:p w14:paraId="7326DD04" w14:textId="21FDBBE0" w:rsidR="00311FE8" w:rsidRPr="00115762" w:rsidRDefault="004C4729">
            <w:pPr>
              <w:jc w:val="center"/>
              <w:rPr>
                <w:rFonts w:ascii="Simplified Arabic" w:hAnsi="Simplified Arabic" w:cs="Simplified Arabic"/>
                <w:sz w:val="28"/>
                <w:szCs w:val="28"/>
              </w:rPr>
            </w:pPr>
            <w:r w:rsidRPr="00115762">
              <w:rPr>
                <w:rFonts w:ascii="Simplified Arabic" w:hAnsi="Simplified Arabic" w:cs="Simplified Arabic" w:hint="cs"/>
                <w:sz w:val="28"/>
                <w:szCs w:val="28"/>
                <w:rtl/>
              </w:rPr>
              <w:t>45</w:t>
            </w:r>
          </w:p>
        </w:tc>
        <w:tc>
          <w:tcPr>
            <w:tcW w:w="2941" w:type="dxa"/>
            <w:vAlign w:val="center"/>
          </w:tcPr>
          <w:p w14:paraId="34F9E009" w14:textId="77777777" w:rsidR="00311FE8" w:rsidRPr="00115762" w:rsidRDefault="00115762">
            <w:pPr>
              <w:jc w:val="center"/>
              <w:rPr>
                <w:rFonts w:ascii="Simplified Arabic" w:hAnsi="Simplified Arabic" w:cs="Simplified Arabic"/>
                <w:sz w:val="28"/>
                <w:szCs w:val="28"/>
                <w:rtl/>
              </w:rPr>
            </w:pPr>
            <w:r w:rsidRPr="00115762">
              <w:rPr>
                <w:rFonts w:ascii="Simplified Arabic" w:hAnsi="Simplified Arabic" w:cs="Simplified Arabic" w:hint="cs"/>
                <w:sz w:val="28"/>
                <w:szCs w:val="28"/>
                <w:rtl/>
              </w:rPr>
              <w:t xml:space="preserve">معاملات الارتباط الخطي بين الاحتفاظ وتعزيز التنافسية </w:t>
            </w:r>
          </w:p>
          <w:p w14:paraId="71147D3A" w14:textId="620A5BFA" w:rsidR="00311FE8" w:rsidRPr="00115762" w:rsidRDefault="00115762">
            <w:pPr>
              <w:jc w:val="center"/>
              <w:rPr>
                <w:rFonts w:ascii="Simplified Arabic" w:hAnsi="Simplified Arabic" w:cs="Simplified Arabic"/>
                <w:sz w:val="28"/>
                <w:szCs w:val="28"/>
                <w:rtl/>
              </w:rPr>
            </w:pPr>
            <w:r w:rsidRPr="00115762">
              <w:rPr>
                <w:rFonts w:ascii="Simplified Arabic" w:hAnsi="Simplified Arabic" w:cs="Simplified Arabic" w:hint="cs"/>
                <w:sz w:val="28"/>
                <w:szCs w:val="28"/>
                <w:rtl/>
              </w:rPr>
              <w:t xml:space="preserve">الطالب، </w:t>
            </w:r>
            <w:r w:rsidR="004C4729" w:rsidRPr="00115762">
              <w:rPr>
                <w:rFonts w:ascii="Simplified Arabic" w:hAnsi="Simplified Arabic" w:cs="Simplified Arabic" w:hint="cs"/>
                <w:sz w:val="28"/>
                <w:szCs w:val="28"/>
                <w:rtl/>
              </w:rPr>
              <w:t>2</w:t>
            </w:r>
            <w:r w:rsidR="00981328" w:rsidRPr="00115762">
              <w:rPr>
                <w:rFonts w:ascii="Simplified Arabic" w:hAnsi="Simplified Arabic" w:cs="Simplified Arabic" w:hint="cs"/>
                <w:sz w:val="28"/>
                <w:szCs w:val="28"/>
                <w:rtl/>
              </w:rPr>
              <w:t>0</w:t>
            </w:r>
            <w:r w:rsidR="004C4729" w:rsidRPr="00115762">
              <w:rPr>
                <w:rFonts w:ascii="Simplified Arabic" w:hAnsi="Simplified Arabic" w:cs="Simplified Arabic" w:hint="cs"/>
                <w:sz w:val="28"/>
                <w:szCs w:val="28"/>
                <w:rtl/>
              </w:rPr>
              <w:t>25</w:t>
            </w:r>
          </w:p>
        </w:tc>
        <w:tc>
          <w:tcPr>
            <w:tcW w:w="2941" w:type="dxa"/>
            <w:vAlign w:val="center"/>
          </w:tcPr>
          <w:p w14:paraId="3A15109C" w14:textId="66EBE789" w:rsidR="00311FE8" w:rsidRPr="00115762" w:rsidRDefault="004C4729">
            <w:pPr>
              <w:jc w:val="center"/>
              <w:rPr>
                <w:rFonts w:ascii="Simplified Arabic" w:hAnsi="Simplified Arabic" w:cs="Simplified Arabic"/>
                <w:sz w:val="28"/>
                <w:szCs w:val="28"/>
              </w:rPr>
            </w:pPr>
            <w:r w:rsidRPr="00115762">
              <w:rPr>
                <w:rFonts w:ascii="Simplified Arabic" w:hAnsi="Simplified Arabic" w:cs="Simplified Arabic" w:hint="cs"/>
                <w:sz w:val="28"/>
                <w:szCs w:val="28"/>
                <w:rtl/>
              </w:rPr>
              <w:t>12</w:t>
            </w:r>
          </w:p>
        </w:tc>
      </w:tr>
    </w:tbl>
    <w:p w14:paraId="6B8A7FF0" w14:textId="77777777" w:rsidR="00311FE8" w:rsidRPr="00115762" w:rsidRDefault="00311FE8">
      <w:pPr>
        <w:rPr>
          <w:rFonts w:ascii="Simplified Arabic" w:hAnsi="Simplified Arabic" w:cs="Simplified Arabic"/>
          <w:b/>
          <w:bCs/>
          <w:sz w:val="36"/>
          <w:szCs w:val="36"/>
          <w:u w:val="single"/>
          <w:rtl/>
        </w:rPr>
      </w:pPr>
    </w:p>
    <w:p w14:paraId="3B5B04D0" w14:textId="77777777" w:rsidR="00311FE8" w:rsidRPr="00115762" w:rsidRDefault="00311FE8">
      <w:pPr>
        <w:rPr>
          <w:rFonts w:ascii="Simplified Arabic" w:hAnsi="Simplified Arabic" w:cs="Simplified Arabic"/>
          <w:b/>
          <w:bCs/>
          <w:sz w:val="36"/>
          <w:szCs w:val="36"/>
          <w:u w:val="single"/>
          <w:rtl/>
        </w:rPr>
      </w:pPr>
    </w:p>
    <w:p w14:paraId="2DD46552" w14:textId="77777777" w:rsidR="00311FE8" w:rsidRPr="00115762" w:rsidRDefault="00311FE8">
      <w:pPr>
        <w:rPr>
          <w:rFonts w:ascii="Simplified Arabic" w:hAnsi="Simplified Arabic" w:cs="Simplified Arabic"/>
          <w:b/>
          <w:bCs/>
          <w:sz w:val="36"/>
          <w:szCs w:val="36"/>
          <w:u w:val="single"/>
          <w:rtl/>
        </w:rPr>
      </w:pPr>
    </w:p>
    <w:p w14:paraId="483FD8C0" w14:textId="77777777" w:rsidR="00311FE8" w:rsidRPr="00115762" w:rsidRDefault="00311FE8">
      <w:pPr>
        <w:rPr>
          <w:rFonts w:ascii="Simplified Arabic" w:hAnsi="Simplified Arabic" w:cs="Simplified Arabic"/>
          <w:b/>
          <w:bCs/>
          <w:sz w:val="36"/>
          <w:szCs w:val="36"/>
          <w:u w:val="single"/>
          <w:rtl/>
        </w:rPr>
      </w:pPr>
    </w:p>
    <w:p w14:paraId="546B0F0C" w14:textId="77777777" w:rsidR="00311FE8" w:rsidRPr="00115762" w:rsidRDefault="00311FE8">
      <w:pPr>
        <w:rPr>
          <w:rFonts w:ascii="Simplified Arabic" w:hAnsi="Simplified Arabic" w:cs="Simplified Arabic"/>
          <w:b/>
          <w:bCs/>
          <w:sz w:val="36"/>
          <w:szCs w:val="36"/>
          <w:u w:val="single"/>
          <w:rtl/>
        </w:rPr>
      </w:pPr>
    </w:p>
    <w:p w14:paraId="2A2D1C46" w14:textId="77777777" w:rsidR="00311FE8" w:rsidRPr="00115762" w:rsidRDefault="00311FE8">
      <w:pPr>
        <w:rPr>
          <w:rFonts w:ascii="Simplified Arabic" w:hAnsi="Simplified Arabic" w:cs="Simplified Arabic"/>
          <w:b/>
          <w:bCs/>
          <w:sz w:val="36"/>
          <w:szCs w:val="36"/>
          <w:u w:val="single"/>
          <w:rtl/>
        </w:rPr>
      </w:pPr>
    </w:p>
    <w:p w14:paraId="1FA265E6" w14:textId="77777777" w:rsidR="00311FE8" w:rsidRPr="00115762" w:rsidRDefault="00311FE8">
      <w:pPr>
        <w:rPr>
          <w:rFonts w:ascii="Simplified Arabic" w:hAnsi="Simplified Arabic" w:cs="Simplified Arabic"/>
          <w:b/>
          <w:bCs/>
          <w:sz w:val="36"/>
          <w:szCs w:val="36"/>
          <w:u w:val="single"/>
          <w:rtl/>
        </w:rPr>
      </w:pPr>
    </w:p>
    <w:p w14:paraId="342BF26F" w14:textId="77777777" w:rsidR="00311FE8" w:rsidRPr="00115762" w:rsidRDefault="00311FE8">
      <w:pPr>
        <w:rPr>
          <w:rFonts w:ascii="Simplified Arabic" w:hAnsi="Simplified Arabic" w:cs="Simplified Arabic"/>
          <w:b/>
          <w:bCs/>
          <w:sz w:val="36"/>
          <w:szCs w:val="36"/>
          <w:u w:val="single"/>
          <w:rtl/>
        </w:rPr>
      </w:pPr>
    </w:p>
    <w:p w14:paraId="150069EA" w14:textId="77777777" w:rsidR="00311FE8" w:rsidRPr="00115762" w:rsidRDefault="00311FE8">
      <w:pPr>
        <w:rPr>
          <w:rFonts w:ascii="Simplified Arabic" w:hAnsi="Simplified Arabic" w:cs="Simplified Arabic"/>
          <w:b/>
          <w:bCs/>
          <w:sz w:val="36"/>
          <w:szCs w:val="36"/>
          <w:u w:val="single"/>
          <w:rtl/>
        </w:rPr>
      </w:pPr>
    </w:p>
    <w:p w14:paraId="4BEBE477" w14:textId="77777777" w:rsidR="00311FE8" w:rsidRPr="00115762" w:rsidRDefault="00311FE8">
      <w:pPr>
        <w:rPr>
          <w:rFonts w:ascii="Simplified Arabic" w:hAnsi="Simplified Arabic" w:cs="Simplified Arabic"/>
          <w:b/>
          <w:bCs/>
          <w:sz w:val="36"/>
          <w:szCs w:val="36"/>
          <w:u w:val="single"/>
          <w:rtl/>
        </w:rPr>
      </w:pPr>
    </w:p>
    <w:p w14:paraId="33A87462" w14:textId="77777777" w:rsidR="00311FE8" w:rsidRPr="00115762" w:rsidRDefault="00311FE8">
      <w:pPr>
        <w:rPr>
          <w:rFonts w:ascii="Simplified Arabic" w:hAnsi="Simplified Arabic" w:cs="Simplified Arabic"/>
          <w:b/>
          <w:bCs/>
          <w:sz w:val="36"/>
          <w:szCs w:val="36"/>
          <w:u w:val="single"/>
          <w:rtl/>
        </w:rPr>
      </w:pPr>
    </w:p>
    <w:p w14:paraId="6085B48F" w14:textId="77777777" w:rsidR="00311FE8" w:rsidRPr="00115762" w:rsidRDefault="00311FE8">
      <w:pPr>
        <w:rPr>
          <w:rFonts w:ascii="Simplified Arabic" w:hAnsi="Simplified Arabic" w:cs="Simplified Arabic"/>
          <w:b/>
          <w:bCs/>
          <w:sz w:val="36"/>
          <w:szCs w:val="36"/>
          <w:u w:val="single"/>
          <w:rtl/>
        </w:rPr>
      </w:pPr>
    </w:p>
    <w:p w14:paraId="046CAD71" w14:textId="77777777" w:rsidR="00311FE8" w:rsidRPr="00115762" w:rsidRDefault="00311FE8">
      <w:pPr>
        <w:rPr>
          <w:rFonts w:ascii="Simplified Arabic" w:hAnsi="Simplified Arabic" w:cs="Simplified Arabic"/>
          <w:b/>
          <w:bCs/>
          <w:sz w:val="36"/>
          <w:szCs w:val="36"/>
          <w:u w:val="single"/>
          <w:rtl/>
        </w:rPr>
      </w:pPr>
    </w:p>
    <w:p w14:paraId="58467335" w14:textId="77777777" w:rsidR="00311FE8" w:rsidRPr="00115762" w:rsidRDefault="00311FE8">
      <w:pPr>
        <w:rPr>
          <w:rFonts w:ascii="Simplified Arabic" w:hAnsi="Simplified Arabic" w:cs="Simplified Arabic"/>
          <w:b/>
          <w:bCs/>
          <w:sz w:val="36"/>
          <w:szCs w:val="36"/>
          <w:u w:val="single"/>
          <w:rtl/>
        </w:rPr>
      </w:pPr>
    </w:p>
    <w:p w14:paraId="21BEAA12" w14:textId="77777777" w:rsidR="00311FE8" w:rsidRPr="00115762" w:rsidRDefault="00311FE8">
      <w:pPr>
        <w:rPr>
          <w:rFonts w:ascii="Simplified Arabic" w:hAnsi="Simplified Arabic" w:cs="Simplified Arabic"/>
          <w:b/>
          <w:bCs/>
          <w:sz w:val="36"/>
          <w:szCs w:val="36"/>
          <w:u w:val="single"/>
          <w:rtl/>
        </w:rPr>
      </w:pPr>
    </w:p>
    <w:p w14:paraId="2A8F4B02" w14:textId="77777777" w:rsidR="00311FE8" w:rsidRPr="00115762" w:rsidRDefault="00311FE8">
      <w:pPr>
        <w:rPr>
          <w:rFonts w:ascii="Simplified Arabic" w:hAnsi="Simplified Arabic" w:cs="Simplified Arabic"/>
          <w:b/>
          <w:bCs/>
          <w:sz w:val="36"/>
          <w:szCs w:val="36"/>
          <w:u w:val="single"/>
          <w:rtl/>
        </w:rPr>
      </w:pPr>
    </w:p>
    <w:p w14:paraId="563D56BB" w14:textId="77777777" w:rsidR="00311FE8" w:rsidRPr="00115762" w:rsidRDefault="00311FE8">
      <w:pPr>
        <w:rPr>
          <w:rFonts w:ascii="Simplified Arabic" w:hAnsi="Simplified Arabic" w:cs="Simplified Arabic"/>
          <w:b/>
          <w:bCs/>
          <w:sz w:val="36"/>
          <w:szCs w:val="36"/>
          <w:u w:val="single"/>
          <w:rtl/>
        </w:rPr>
      </w:pPr>
    </w:p>
    <w:p w14:paraId="0A3516F5" w14:textId="77777777" w:rsidR="00311FE8" w:rsidRPr="00115762" w:rsidRDefault="00311FE8">
      <w:pPr>
        <w:rPr>
          <w:rFonts w:ascii="Simplified Arabic" w:hAnsi="Simplified Arabic" w:cs="Simplified Arabic"/>
          <w:b/>
          <w:bCs/>
          <w:sz w:val="36"/>
          <w:szCs w:val="36"/>
          <w:u w:val="single"/>
          <w:rtl/>
        </w:rPr>
      </w:pPr>
    </w:p>
    <w:p w14:paraId="31BE725F" w14:textId="77777777" w:rsidR="00311FE8" w:rsidRPr="00115762" w:rsidRDefault="00311FE8">
      <w:pPr>
        <w:rPr>
          <w:rFonts w:ascii="Simplified Arabic" w:hAnsi="Simplified Arabic" w:cs="Simplified Arabic"/>
          <w:b/>
          <w:bCs/>
          <w:sz w:val="36"/>
          <w:szCs w:val="36"/>
          <w:u w:val="single"/>
          <w:rtl/>
        </w:rPr>
      </w:pPr>
    </w:p>
    <w:p w14:paraId="72367748" w14:textId="77777777" w:rsidR="00311FE8" w:rsidRPr="00115762" w:rsidRDefault="00311FE8">
      <w:pPr>
        <w:rPr>
          <w:rFonts w:ascii="Simplified Arabic" w:hAnsi="Simplified Arabic" w:cs="Simplified Arabic"/>
          <w:b/>
          <w:bCs/>
          <w:sz w:val="36"/>
          <w:szCs w:val="36"/>
          <w:u w:val="single"/>
          <w:rtl/>
        </w:rPr>
      </w:pPr>
    </w:p>
    <w:p w14:paraId="2E8AFE04" w14:textId="77777777" w:rsidR="00311FE8" w:rsidRPr="00115762" w:rsidRDefault="00311FE8">
      <w:pPr>
        <w:rPr>
          <w:rFonts w:ascii="Simplified Arabic" w:hAnsi="Simplified Arabic" w:cs="Simplified Arabic"/>
          <w:b/>
          <w:bCs/>
          <w:sz w:val="36"/>
          <w:szCs w:val="36"/>
          <w:u w:val="single"/>
          <w:rtl/>
        </w:rPr>
      </w:pPr>
    </w:p>
    <w:p w14:paraId="253FB8D8" w14:textId="77777777" w:rsidR="00311FE8" w:rsidRPr="00115762" w:rsidRDefault="00311FE8">
      <w:pPr>
        <w:rPr>
          <w:rFonts w:ascii="Simplified Arabic" w:hAnsi="Simplified Arabic" w:cs="Simplified Arabic"/>
          <w:b/>
          <w:bCs/>
          <w:sz w:val="36"/>
          <w:szCs w:val="36"/>
          <w:u w:val="single"/>
          <w:rtl/>
        </w:rPr>
      </w:pPr>
    </w:p>
    <w:p w14:paraId="18A304B2" w14:textId="77777777" w:rsidR="00311FE8" w:rsidRPr="00115762" w:rsidRDefault="00115762">
      <w:pPr>
        <w:jc w:val="center"/>
        <w:rPr>
          <w:rFonts w:ascii="Simplified Arabic" w:hAnsi="Simplified Arabic" w:cs="Simplified Arabic"/>
          <w:b/>
          <w:bCs/>
          <w:sz w:val="36"/>
          <w:szCs w:val="36"/>
          <w:rtl/>
        </w:rPr>
      </w:pPr>
      <w:r w:rsidRPr="00115762">
        <w:rPr>
          <w:rFonts w:ascii="Simplified Arabic" w:hAnsi="Simplified Arabic" w:cs="Simplified Arabic" w:hint="cs"/>
          <w:b/>
          <w:bCs/>
          <w:sz w:val="36"/>
          <w:szCs w:val="36"/>
          <w:rtl/>
        </w:rPr>
        <w:t xml:space="preserve">الفصل الاول: الإطار العام </w:t>
      </w:r>
    </w:p>
    <w:p w14:paraId="40F7EC6B" w14:textId="77777777" w:rsidR="00311FE8" w:rsidRPr="00115762" w:rsidRDefault="00311FE8">
      <w:pPr>
        <w:rPr>
          <w:rFonts w:ascii="Simplified Arabic" w:hAnsi="Simplified Arabic" w:cs="Simplified Arabic"/>
          <w:b/>
          <w:bCs/>
          <w:sz w:val="36"/>
          <w:szCs w:val="36"/>
          <w:u w:val="single"/>
          <w:rtl/>
        </w:rPr>
      </w:pPr>
    </w:p>
    <w:p w14:paraId="023590DA" w14:textId="77777777" w:rsidR="00311FE8" w:rsidRPr="00115762" w:rsidRDefault="00311FE8">
      <w:pPr>
        <w:rPr>
          <w:rFonts w:ascii="Simplified Arabic" w:hAnsi="Simplified Arabic" w:cs="Simplified Arabic"/>
          <w:b/>
          <w:bCs/>
          <w:sz w:val="36"/>
          <w:szCs w:val="36"/>
          <w:u w:val="single"/>
          <w:rtl/>
        </w:rPr>
      </w:pPr>
    </w:p>
    <w:p w14:paraId="5C02B5B7" w14:textId="77777777" w:rsidR="00311FE8" w:rsidRPr="00115762" w:rsidRDefault="00311FE8">
      <w:pPr>
        <w:rPr>
          <w:rFonts w:ascii="Simplified Arabic" w:hAnsi="Simplified Arabic" w:cs="Simplified Arabic"/>
          <w:b/>
          <w:bCs/>
          <w:sz w:val="36"/>
          <w:szCs w:val="36"/>
          <w:u w:val="single"/>
          <w:rtl/>
        </w:rPr>
      </w:pPr>
    </w:p>
    <w:p w14:paraId="6F020200" w14:textId="77777777" w:rsidR="00311FE8" w:rsidRPr="00115762" w:rsidRDefault="00311FE8">
      <w:pPr>
        <w:rPr>
          <w:rFonts w:ascii="Simplified Arabic" w:hAnsi="Simplified Arabic" w:cs="Simplified Arabic"/>
          <w:b/>
          <w:bCs/>
          <w:sz w:val="36"/>
          <w:szCs w:val="36"/>
          <w:u w:val="single"/>
          <w:rtl/>
        </w:rPr>
      </w:pPr>
    </w:p>
    <w:p w14:paraId="3B13A6A6" w14:textId="77777777" w:rsidR="00311FE8" w:rsidRPr="00115762" w:rsidRDefault="00311FE8">
      <w:pPr>
        <w:rPr>
          <w:rFonts w:ascii="Simplified Arabic" w:hAnsi="Simplified Arabic" w:cs="Simplified Arabic"/>
          <w:b/>
          <w:bCs/>
          <w:sz w:val="36"/>
          <w:szCs w:val="36"/>
          <w:u w:val="single"/>
          <w:rtl/>
        </w:rPr>
      </w:pPr>
    </w:p>
    <w:p w14:paraId="7BECF050" w14:textId="77777777" w:rsidR="00311FE8" w:rsidRPr="00115762" w:rsidRDefault="00311FE8">
      <w:pPr>
        <w:rPr>
          <w:rFonts w:ascii="Simplified Arabic" w:hAnsi="Simplified Arabic" w:cs="Simplified Arabic"/>
          <w:b/>
          <w:bCs/>
          <w:sz w:val="36"/>
          <w:szCs w:val="36"/>
          <w:u w:val="single"/>
          <w:rtl/>
        </w:rPr>
      </w:pPr>
    </w:p>
    <w:p w14:paraId="4BCC2E3D" w14:textId="77777777" w:rsidR="00311FE8" w:rsidRPr="00115762" w:rsidRDefault="00311FE8">
      <w:pPr>
        <w:rPr>
          <w:rFonts w:ascii="Simplified Arabic" w:hAnsi="Simplified Arabic" w:cs="Simplified Arabic"/>
          <w:b/>
          <w:bCs/>
          <w:sz w:val="36"/>
          <w:szCs w:val="36"/>
          <w:u w:val="single"/>
          <w:rtl/>
        </w:rPr>
      </w:pPr>
    </w:p>
    <w:p w14:paraId="7316B9B1" w14:textId="77777777" w:rsidR="00311FE8" w:rsidRPr="00115762" w:rsidRDefault="00311FE8">
      <w:pPr>
        <w:jc w:val="lowKashida"/>
        <w:rPr>
          <w:rFonts w:ascii="Simplified Arabic" w:hAnsi="Simplified Arabic" w:cs="Simplified Arabic"/>
          <w:b/>
          <w:bCs/>
          <w:sz w:val="36"/>
          <w:szCs w:val="36"/>
          <w:u w:val="single"/>
          <w:rtl/>
        </w:rPr>
      </w:pPr>
    </w:p>
    <w:p w14:paraId="49DEABD8" w14:textId="77777777" w:rsidR="00311FE8" w:rsidRPr="00115762" w:rsidRDefault="00115762">
      <w:pPr>
        <w:jc w:val="lowKashida"/>
        <w:rPr>
          <w:rFonts w:ascii="Simplified Arabic" w:hAnsi="Simplified Arabic" w:cs="Simplified Arabic"/>
          <w:sz w:val="36"/>
          <w:szCs w:val="36"/>
          <w:u w:val="single"/>
          <w:rtl/>
          <w:lang w:bidi="ar-EG"/>
        </w:rPr>
      </w:pPr>
      <w:r w:rsidRPr="00115762">
        <w:rPr>
          <w:rFonts w:ascii="Simplified Arabic" w:hAnsi="Simplified Arabic" w:cs="Simplified Arabic" w:hint="cs"/>
          <w:b/>
          <w:bCs/>
          <w:sz w:val="36"/>
          <w:szCs w:val="36"/>
          <w:u w:val="single"/>
          <w:rtl/>
        </w:rPr>
        <w:lastRenderedPageBreak/>
        <w:t>مقدمة</w:t>
      </w:r>
      <w:r w:rsidRPr="00115762">
        <w:rPr>
          <w:rFonts w:ascii="Simplified Arabic" w:hAnsi="Simplified Arabic" w:cs="Simplified Arabic" w:hint="cs"/>
          <w:sz w:val="36"/>
          <w:szCs w:val="36"/>
          <w:u w:val="single"/>
          <w:rtl/>
          <w:lang w:bidi="ar-EG"/>
        </w:rPr>
        <w:t>:</w:t>
      </w:r>
    </w:p>
    <w:p w14:paraId="7E735090" w14:textId="323E39AE" w:rsidR="00311FE8" w:rsidRPr="00115762" w:rsidRDefault="00115762">
      <w:pPr>
        <w:spacing w:line="240" w:lineRule="auto"/>
        <w:jc w:val="lowKashida"/>
        <w:rPr>
          <w:rFonts w:ascii="Simplified Arabic" w:hAnsi="Simplified Arabic" w:cs="Simplified Arabic"/>
          <w:sz w:val="28"/>
          <w:szCs w:val="28"/>
          <w:rtl/>
          <w:lang w:bidi="ar-EG"/>
        </w:rPr>
      </w:pPr>
      <w:r w:rsidRPr="00115762">
        <w:rPr>
          <w:rFonts w:ascii="Simplified Arabic" w:hAnsi="Simplified Arabic" w:cs="Simplified Arabic" w:hint="cs"/>
          <w:sz w:val="28"/>
          <w:szCs w:val="28"/>
          <w:rtl/>
          <w:lang w:bidi="ar-EG"/>
        </w:rPr>
        <w:t>تسعى المؤسسات دائمًا إلى تقديم أفضل المنتجات والخدمات لأسواقها، وبوجه خاص لعملائها، من خلال تحويل احتياجاتهم ورغباتهم إلى منافع ملموسة عبر منتجات ذات قيمة، ولا يمكن تحقيق ذلك إلا من خلال تنفيذ أنشطة تسويقية تنطلق أساسًا من دراسة احتياجات الزبون نفسه، ومع ذلك، فإن هذه الأنشطة لن تحقق أهدافها ما لم تكن منظمة ومتكاملة، ومن هنا تبرز أهمية وجود إدارة تسويقية فعّالة توحد الأهداف وتنسق الجهود وتوجّه مختلف الأنشطة التسويقية والقائمين عليها نحو هدف أساسي يتمثل في إرضاء الزبون، كما تسهم هذه الإدارة في إيصال صوت العميل داخل المؤسسة وتفعيل الأنشطة التسويقية بما يضمن التأثير الإيجابي عليه واستقطابه.(بوناموس،</w:t>
      </w:r>
      <w:r w:rsidR="004C4729" w:rsidRPr="00115762">
        <w:rPr>
          <w:rFonts w:ascii="Simplified Arabic" w:hAnsi="Simplified Arabic" w:cs="Simplified Arabic" w:hint="cs"/>
          <w:sz w:val="28"/>
          <w:szCs w:val="28"/>
          <w:rtl/>
          <w:lang w:bidi="ar-EG"/>
        </w:rPr>
        <w:t>2</w:t>
      </w:r>
      <w:r w:rsidR="00981328" w:rsidRPr="00115762">
        <w:rPr>
          <w:rFonts w:ascii="Simplified Arabic" w:hAnsi="Simplified Arabic" w:cs="Simplified Arabic" w:hint="cs"/>
          <w:sz w:val="28"/>
          <w:szCs w:val="28"/>
          <w:rtl/>
          <w:lang w:bidi="ar-EG"/>
        </w:rPr>
        <w:t>0</w:t>
      </w:r>
      <w:r w:rsidR="004C4729" w:rsidRPr="00115762">
        <w:rPr>
          <w:rFonts w:ascii="Simplified Arabic" w:hAnsi="Simplified Arabic" w:cs="Simplified Arabic" w:hint="cs"/>
          <w:sz w:val="28"/>
          <w:szCs w:val="28"/>
          <w:rtl/>
          <w:lang w:bidi="ar-EG"/>
        </w:rPr>
        <w:t>21</w:t>
      </w:r>
      <w:r w:rsidRPr="00115762">
        <w:rPr>
          <w:rFonts w:ascii="Simplified Arabic" w:hAnsi="Simplified Arabic" w:cs="Simplified Arabic" w:hint="cs"/>
          <w:sz w:val="28"/>
          <w:szCs w:val="28"/>
          <w:rtl/>
          <w:lang w:bidi="ar-EG"/>
        </w:rPr>
        <w:t>)</w:t>
      </w:r>
    </w:p>
    <w:p w14:paraId="28E68F03" w14:textId="14B0E222" w:rsidR="00311FE8" w:rsidRPr="00115762" w:rsidRDefault="00115762">
      <w:pPr>
        <w:spacing w:line="240" w:lineRule="auto"/>
        <w:jc w:val="lowKashida"/>
        <w:rPr>
          <w:rFonts w:ascii="Simplified Arabic" w:hAnsi="Simplified Arabic" w:cs="Simplified Arabic"/>
          <w:sz w:val="28"/>
          <w:szCs w:val="28"/>
          <w:rtl/>
          <w:lang w:bidi="ar-EG"/>
        </w:rPr>
      </w:pPr>
      <w:r w:rsidRPr="00115762">
        <w:rPr>
          <w:rFonts w:ascii="Simplified Arabic" w:hAnsi="Simplified Arabic" w:cs="Simplified Arabic" w:hint="cs"/>
          <w:sz w:val="28"/>
          <w:szCs w:val="28"/>
          <w:rtl/>
          <w:lang w:bidi="ar-EG"/>
        </w:rPr>
        <w:t xml:space="preserve">كما شهدت المجتمعات تطورًا كبيرًا بفضل التقنيات الحديثة مثل الإنترنت ووسائل التواصل الاجتماعي، مما ساعد المؤسسات على اعتماد التسويق الرقمي كوسيلة فعالة للوصول إلى العملاء والترويج للخدمات، وقد أدى ذلك إلى تسهيل المعاملات التجارية عبر الإنترنت، ودفع الشركات إلى مواكبة هذه التطورات لتعزيز سمعتها وتقوية علاقتها بالزبائن.(بريزة، دحماني، </w:t>
      </w:r>
      <w:r w:rsidR="004C4729" w:rsidRPr="00115762">
        <w:rPr>
          <w:rFonts w:ascii="Simplified Arabic" w:hAnsi="Simplified Arabic" w:cs="Simplified Arabic" w:hint="cs"/>
          <w:sz w:val="28"/>
          <w:szCs w:val="28"/>
          <w:rtl/>
          <w:lang w:bidi="ar-EG"/>
        </w:rPr>
        <w:t>2</w:t>
      </w:r>
      <w:r w:rsidR="00981328" w:rsidRPr="00115762">
        <w:rPr>
          <w:rFonts w:ascii="Simplified Arabic" w:hAnsi="Simplified Arabic" w:cs="Simplified Arabic" w:hint="cs"/>
          <w:sz w:val="28"/>
          <w:szCs w:val="28"/>
          <w:rtl/>
          <w:lang w:bidi="ar-EG"/>
        </w:rPr>
        <w:t>0</w:t>
      </w:r>
      <w:r w:rsidR="004C4729" w:rsidRPr="00115762">
        <w:rPr>
          <w:rFonts w:ascii="Simplified Arabic" w:hAnsi="Simplified Arabic" w:cs="Simplified Arabic" w:hint="cs"/>
          <w:sz w:val="28"/>
          <w:szCs w:val="28"/>
          <w:rtl/>
          <w:lang w:bidi="ar-EG"/>
        </w:rPr>
        <w:t>22</w:t>
      </w:r>
      <w:r w:rsidRPr="00115762">
        <w:rPr>
          <w:rFonts w:ascii="Simplified Arabic" w:hAnsi="Simplified Arabic" w:cs="Simplified Arabic" w:hint="cs"/>
          <w:sz w:val="28"/>
          <w:szCs w:val="28"/>
          <w:rtl/>
          <w:lang w:bidi="ar-EG"/>
        </w:rPr>
        <w:t xml:space="preserve">) </w:t>
      </w:r>
    </w:p>
    <w:p w14:paraId="300932BE" w14:textId="635035F5" w:rsidR="00311FE8" w:rsidRPr="00115762" w:rsidRDefault="00115762">
      <w:pPr>
        <w:spacing w:line="240" w:lineRule="auto"/>
        <w:jc w:val="lowKashida"/>
        <w:rPr>
          <w:rFonts w:ascii="Simplified Arabic" w:hAnsi="Simplified Arabic" w:cs="Simplified Arabic"/>
          <w:sz w:val="28"/>
          <w:szCs w:val="28"/>
          <w:rtl/>
          <w:lang w:bidi="ar-EG"/>
        </w:rPr>
      </w:pPr>
      <w:r w:rsidRPr="00115762">
        <w:rPr>
          <w:rFonts w:ascii="Simplified Arabic" w:hAnsi="Simplified Arabic" w:cs="Simplified Arabic" w:hint="cs"/>
          <w:sz w:val="28"/>
          <w:szCs w:val="28"/>
          <w:rtl/>
          <w:lang w:bidi="ar-EG"/>
        </w:rPr>
        <w:t>وفي العصر الحالي، تتسارع وتيرة الابتكارات بشكل ملحوظ، وتظهر باستمرار منتجات جديدة تتشابه في قدرتها على تلبية احتياجات المستهلكين، هذا التشابه أدى إلى قصر دورة حياة المنتجات، مما جعل من الصعب الاعتماد على نوع واحد أو تصميم محدد أو حتى طريقة واحدة في تقديم المنتج للمستهلك، في المقابل أصبح التسويق الحديث يحتل مكانة محورية داخل المؤسسات الاقتصادية، نظراً لأهميته البالغة في ربط المؤسسة ببيئتها الخارجية والتفاعل مع متغيراتها.(فنغور،بوغصيبة،</w:t>
      </w:r>
      <w:r w:rsidR="004C4729" w:rsidRPr="00115762">
        <w:rPr>
          <w:rFonts w:ascii="Simplified Arabic" w:hAnsi="Simplified Arabic" w:cs="Simplified Arabic" w:hint="cs"/>
          <w:sz w:val="28"/>
          <w:szCs w:val="28"/>
          <w:rtl/>
          <w:lang w:bidi="ar-EG"/>
        </w:rPr>
        <w:t>2</w:t>
      </w:r>
      <w:r w:rsidR="00981328" w:rsidRPr="00115762">
        <w:rPr>
          <w:rFonts w:ascii="Simplified Arabic" w:hAnsi="Simplified Arabic" w:cs="Simplified Arabic" w:hint="cs"/>
          <w:sz w:val="28"/>
          <w:szCs w:val="28"/>
          <w:rtl/>
          <w:lang w:bidi="ar-EG"/>
        </w:rPr>
        <w:t>0</w:t>
      </w:r>
      <w:r w:rsidR="004C4729" w:rsidRPr="00115762">
        <w:rPr>
          <w:rFonts w:ascii="Simplified Arabic" w:hAnsi="Simplified Arabic" w:cs="Simplified Arabic" w:hint="cs"/>
          <w:sz w:val="28"/>
          <w:szCs w:val="28"/>
          <w:rtl/>
          <w:lang w:bidi="ar-EG"/>
        </w:rPr>
        <w:t>21</w:t>
      </w:r>
      <w:r w:rsidRPr="00115762">
        <w:rPr>
          <w:rFonts w:ascii="Simplified Arabic" w:hAnsi="Simplified Arabic" w:cs="Simplified Arabic" w:hint="cs"/>
          <w:sz w:val="28"/>
          <w:szCs w:val="28"/>
          <w:rtl/>
          <w:lang w:bidi="ar-EG"/>
        </w:rPr>
        <w:t>)</w:t>
      </w:r>
    </w:p>
    <w:p w14:paraId="6BEC75E4" w14:textId="24E215A7" w:rsidR="00311FE8" w:rsidRPr="00115762" w:rsidRDefault="00115762">
      <w:pPr>
        <w:spacing w:line="240" w:lineRule="auto"/>
        <w:jc w:val="lowKashida"/>
        <w:rPr>
          <w:rFonts w:ascii="Simplified Arabic" w:hAnsi="Simplified Arabic" w:cs="Simplified Arabic"/>
          <w:sz w:val="28"/>
          <w:szCs w:val="28"/>
          <w:rtl/>
          <w:lang w:bidi="ar-EG"/>
        </w:rPr>
      </w:pPr>
      <w:r w:rsidRPr="00115762">
        <w:rPr>
          <w:rFonts w:ascii="Simplified Arabic" w:hAnsi="Simplified Arabic" w:cs="Simplified Arabic" w:hint="cs"/>
          <w:sz w:val="28"/>
          <w:szCs w:val="28"/>
          <w:rtl/>
          <w:lang w:bidi="ar-EG"/>
        </w:rPr>
        <w:t>وأدى التسويق الرقمي إلى توسيع نطاق الوصول إلى السلع والخدمات، مما جعلها متاحة لشريحة أكبر من المستهلكين، وأسهم هذا التوسع في ابتكار منتجات جديدة وتحسين الصورة الذهنية للمؤسسات، ولم يعد التسويق الرقمي خيارًا إضافيًا للشركات، بل أصبح ضرورة فرضتها التغيرات التكنولوجية وكسر الحواجز التقليدية، مما جعل السوق مفتوحة أمام الجميع، وتتنافس المؤسسات اليوم على حصتها السوقية من خلال استخدام أدوات رقمية متنوعة مثل المواقع الإلكترونية، وشبكات التواصل الاجتماعي، والرسائل النصية، وكلها تساهم في تحسين جودة الخدمات المقدمة للمستهلكين وتعزيز تواصل المؤسسات مع عملائها.(مليكة، سليماني،</w:t>
      </w:r>
      <w:r w:rsidR="004C4729" w:rsidRPr="00115762">
        <w:rPr>
          <w:rFonts w:ascii="Simplified Arabic" w:hAnsi="Simplified Arabic" w:cs="Simplified Arabic" w:hint="cs"/>
          <w:sz w:val="28"/>
          <w:szCs w:val="28"/>
          <w:rtl/>
          <w:lang w:bidi="ar-EG"/>
        </w:rPr>
        <w:t>2</w:t>
      </w:r>
      <w:r w:rsidR="00981328" w:rsidRPr="00115762">
        <w:rPr>
          <w:rFonts w:ascii="Simplified Arabic" w:hAnsi="Simplified Arabic" w:cs="Simplified Arabic" w:hint="cs"/>
          <w:sz w:val="28"/>
          <w:szCs w:val="28"/>
          <w:rtl/>
          <w:lang w:bidi="ar-EG"/>
        </w:rPr>
        <w:t>0</w:t>
      </w:r>
      <w:r w:rsidR="004C4729" w:rsidRPr="00115762">
        <w:rPr>
          <w:rFonts w:ascii="Simplified Arabic" w:hAnsi="Simplified Arabic" w:cs="Simplified Arabic" w:hint="cs"/>
          <w:sz w:val="28"/>
          <w:szCs w:val="28"/>
          <w:rtl/>
          <w:lang w:bidi="ar-EG"/>
        </w:rPr>
        <w:t>21</w:t>
      </w:r>
      <w:r w:rsidRPr="00115762">
        <w:rPr>
          <w:rFonts w:ascii="Simplified Arabic" w:hAnsi="Simplified Arabic" w:cs="Simplified Arabic" w:hint="cs"/>
          <w:sz w:val="28"/>
          <w:szCs w:val="28"/>
          <w:rtl/>
          <w:lang w:bidi="ar-EG"/>
        </w:rPr>
        <w:t>)</w:t>
      </w:r>
    </w:p>
    <w:p w14:paraId="6973A7FB" w14:textId="3D3710C1" w:rsidR="00311FE8" w:rsidRPr="00115762" w:rsidRDefault="00115762">
      <w:pPr>
        <w:spacing w:line="240" w:lineRule="auto"/>
        <w:jc w:val="lowKashida"/>
        <w:rPr>
          <w:rFonts w:ascii="Simplified Arabic" w:hAnsi="Simplified Arabic" w:cs="Simplified Arabic"/>
          <w:sz w:val="28"/>
          <w:szCs w:val="28"/>
          <w:rtl/>
          <w:lang w:bidi="ar-EG"/>
        </w:rPr>
      </w:pPr>
      <w:r w:rsidRPr="00115762">
        <w:rPr>
          <w:rFonts w:ascii="Simplified Arabic" w:hAnsi="Simplified Arabic" w:cs="Simplified Arabic" w:hint="cs"/>
          <w:sz w:val="28"/>
          <w:szCs w:val="28"/>
          <w:rtl/>
          <w:lang w:bidi="ar-EG"/>
        </w:rPr>
        <w:t xml:space="preserve">كما يُعد سلوك مقدمي الخدمة من العوامل الأساسية التي يعتمد عليها العملاء في الحكم على جودة الخدمة المقدمة، ولذلك تركز الشركات بشكل كبير على تنمية قدرات موظفيها لضمان تقديم خدمة عالية المستوى، وفي إطار التسويق الرقمي، تزداد أهمية هذه العلاقة التفاعلية بين مقدمي الخدمة </w:t>
      </w:r>
      <w:r w:rsidRPr="00115762">
        <w:rPr>
          <w:rFonts w:ascii="Simplified Arabic" w:hAnsi="Simplified Arabic" w:cs="Simplified Arabic" w:hint="cs"/>
          <w:sz w:val="28"/>
          <w:szCs w:val="28"/>
          <w:rtl/>
          <w:lang w:bidi="ar-EG"/>
        </w:rPr>
        <w:lastRenderedPageBreak/>
        <w:t xml:space="preserve">والعملاء، إذ إن نجاح الشركة يعتمد إلى حد كبير على قدرتها على تأهيل كوادر متميزة تمتلك المهارات اللازمة لتنفيذ استراتيجيات التواصل الرقمي بكفاءة وصدق، ويسهم هذا التكامل في تحسين تجربة العميل وتعزيز القدرة التنافسية للشركة في السوق الرقمي المفتوح.(الطنطاوي، </w:t>
      </w:r>
      <w:r w:rsidR="004C4729" w:rsidRPr="00115762">
        <w:rPr>
          <w:rFonts w:ascii="Simplified Arabic" w:hAnsi="Simplified Arabic" w:cs="Simplified Arabic" w:hint="cs"/>
          <w:sz w:val="28"/>
          <w:szCs w:val="28"/>
          <w:rtl/>
          <w:lang w:bidi="ar-EG"/>
        </w:rPr>
        <w:t>2</w:t>
      </w:r>
      <w:r w:rsidR="00981328" w:rsidRPr="00115762">
        <w:rPr>
          <w:rFonts w:ascii="Simplified Arabic" w:hAnsi="Simplified Arabic" w:cs="Simplified Arabic" w:hint="cs"/>
          <w:sz w:val="28"/>
          <w:szCs w:val="28"/>
          <w:rtl/>
          <w:lang w:bidi="ar-EG"/>
        </w:rPr>
        <w:t>0</w:t>
      </w:r>
      <w:r w:rsidR="004C4729" w:rsidRPr="00115762">
        <w:rPr>
          <w:rFonts w:ascii="Simplified Arabic" w:hAnsi="Simplified Arabic" w:cs="Simplified Arabic" w:hint="cs"/>
          <w:sz w:val="28"/>
          <w:szCs w:val="28"/>
          <w:rtl/>
          <w:lang w:bidi="ar-EG"/>
        </w:rPr>
        <w:t>23</w:t>
      </w:r>
      <w:r w:rsidRPr="00115762">
        <w:rPr>
          <w:rFonts w:ascii="Simplified Arabic" w:hAnsi="Simplified Arabic" w:cs="Simplified Arabic" w:hint="cs"/>
          <w:sz w:val="28"/>
          <w:szCs w:val="28"/>
          <w:rtl/>
          <w:lang w:bidi="ar-EG"/>
        </w:rPr>
        <w:t>)</w:t>
      </w:r>
    </w:p>
    <w:p w14:paraId="150047A4" w14:textId="064ECCE8" w:rsidR="00311FE8" w:rsidRPr="00115762" w:rsidRDefault="00115762">
      <w:pPr>
        <w:spacing w:line="240" w:lineRule="auto"/>
        <w:jc w:val="lowKashida"/>
        <w:rPr>
          <w:rFonts w:ascii="Simplified Arabic" w:hAnsi="Simplified Arabic" w:cs="Simplified Arabic"/>
          <w:sz w:val="28"/>
          <w:szCs w:val="28"/>
          <w:rtl/>
          <w:lang w:bidi="ar-EG"/>
        </w:rPr>
      </w:pPr>
      <w:r w:rsidRPr="00115762">
        <w:rPr>
          <w:rFonts w:ascii="Simplified Arabic" w:hAnsi="Simplified Arabic" w:cs="Simplified Arabic" w:hint="cs"/>
          <w:sz w:val="28"/>
          <w:szCs w:val="28"/>
          <w:rtl/>
          <w:lang w:bidi="ar-EG"/>
        </w:rPr>
        <w:t xml:space="preserve">ويركّز الابتكار التسويقي على تطوير أنشطة وأساليب العمل التسويقي، خصوصًا ما يتعلق بعناصر المزيج التسويقي، مثل المنتج والتوزيع والترويج والتسعير، ويشمل ذلك استخدام المنظمة لأساليب وإجراءات جديدة، أو توظيف أدوات وتقنيات حديثة تسهم في خلق حلول تسويقية مبتكرة، فعلى سبيل المثال، يُعد تقديم الخدمة بطريقة غير تقليدية شكلاً من أشكال الابتكار التسويقي، كما توزيع المنتج عبر وسائل آلية يُمثل بدوره نوعًا من هذا الابتكار، وينطبق الأمر نفسه على ابتكار أساليب تسعير تضيف قيمة أكبر للمنتج أو الخدمة، أو اعتماد وسائل ترويجية غير مألوفة مثل تنظيم فعاليات خاصة لعدد مختار من العملاء بالتالي، فإن كل إجراء جديد ومتفرد في المجال التسويقي يمنح المنظمة تميزًا عن منافسيها حيث يُعد ابتكارًا تسويقيًا يسهم في تعزيز مكانتها في السوق.(فنغور، </w:t>
      </w:r>
      <w:proofErr w:type="spellStart"/>
      <w:r w:rsidRPr="00115762">
        <w:rPr>
          <w:rFonts w:ascii="Simplified Arabic" w:hAnsi="Simplified Arabic" w:cs="Simplified Arabic" w:hint="cs"/>
          <w:sz w:val="28"/>
          <w:szCs w:val="28"/>
          <w:rtl/>
          <w:lang w:bidi="ar-EG"/>
        </w:rPr>
        <w:t>بوغصيبة</w:t>
      </w:r>
      <w:proofErr w:type="spellEnd"/>
      <w:r w:rsidRPr="00115762">
        <w:rPr>
          <w:rFonts w:ascii="Simplified Arabic" w:hAnsi="Simplified Arabic" w:cs="Simplified Arabic" w:hint="cs"/>
          <w:sz w:val="28"/>
          <w:szCs w:val="28"/>
          <w:rtl/>
          <w:lang w:bidi="ar-EG"/>
        </w:rPr>
        <w:t xml:space="preserve">، </w:t>
      </w:r>
      <w:r w:rsidR="004C4729" w:rsidRPr="00115762">
        <w:rPr>
          <w:rFonts w:ascii="Simplified Arabic" w:hAnsi="Simplified Arabic" w:cs="Simplified Arabic" w:hint="cs"/>
          <w:sz w:val="28"/>
          <w:szCs w:val="28"/>
          <w:rtl/>
          <w:lang w:bidi="ar-EG"/>
        </w:rPr>
        <w:t>2</w:t>
      </w:r>
      <w:r w:rsidR="00981328" w:rsidRPr="00115762">
        <w:rPr>
          <w:rFonts w:ascii="Simplified Arabic" w:hAnsi="Simplified Arabic" w:cs="Simplified Arabic" w:hint="cs"/>
          <w:sz w:val="28"/>
          <w:szCs w:val="28"/>
          <w:rtl/>
          <w:lang w:bidi="ar-EG"/>
        </w:rPr>
        <w:t>0</w:t>
      </w:r>
      <w:r w:rsidR="004C4729" w:rsidRPr="00115762">
        <w:rPr>
          <w:rFonts w:ascii="Simplified Arabic" w:hAnsi="Simplified Arabic" w:cs="Simplified Arabic" w:hint="cs"/>
          <w:sz w:val="28"/>
          <w:szCs w:val="28"/>
          <w:rtl/>
          <w:lang w:bidi="ar-EG"/>
        </w:rPr>
        <w:t>21</w:t>
      </w:r>
      <w:r w:rsidRPr="00115762">
        <w:rPr>
          <w:rFonts w:ascii="Simplified Arabic" w:hAnsi="Simplified Arabic" w:cs="Simplified Arabic" w:hint="cs"/>
          <w:sz w:val="28"/>
          <w:szCs w:val="28"/>
          <w:rtl/>
          <w:lang w:bidi="ar-EG"/>
        </w:rPr>
        <w:t>)</w:t>
      </w:r>
    </w:p>
    <w:p w14:paraId="46C910EE" w14:textId="35FB67EC" w:rsidR="00311FE8" w:rsidRPr="00115762" w:rsidRDefault="00115762">
      <w:pPr>
        <w:spacing w:line="240" w:lineRule="auto"/>
        <w:jc w:val="lowKashida"/>
        <w:rPr>
          <w:rFonts w:ascii="Simplified Arabic" w:hAnsi="Simplified Arabic" w:cs="Simplified Arabic"/>
          <w:sz w:val="28"/>
          <w:szCs w:val="28"/>
          <w:rtl/>
          <w:lang w:bidi="ar-EG"/>
        </w:rPr>
      </w:pPr>
      <w:r w:rsidRPr="00115762">
        <w:rPr>
          <w:rFonts w:ascii="Simplified Arabic" w:hAnsi="Simplified Arabic" w:cs="Simplified Arabic" w:hint="cs"/>
          <w:sz w:val="28"/>
          <w:szCs w:val="28"/>
          <w:rtl/>
          <w:lang w:bidi="ar-EG"/>
        </w:rPr>
        <w:t>ويُعرّف التسويق بأنه عملية اجتماعية وإدارية يُسهم من خلالها الأفراد والجماعات في تلبية احتياجاتهم ورغباتهم، وذلك عبر إنتاج وتبادل السلع والقيم الاستهلاكية فيما بينهم.(بوناموس،</w:t>
      </w:r>
      <w:r w:rsidR="004C4729" w:rsidRPr="00115762">
        <w:rPr>
          <w:rFonts w:ascii="Simplified Arabic" w:hAnsi="Simplified Arabic" w:cs="Simplified Arabic" w:hint="cs"/>
          <w:sz w:val="28"/>
          <w:szCs w:val="28"/>
          <w:rtl/>
          <w:lang w:bidi="ar-EG"/>
        </w:rPr>
        <w:t>2</w:t>
      </w:r>
      <w:r w:rsidR="00981328" w:rsidRPr="00115762">
        <w:rPr>
          <w:rFonts w:ascii="Simplified Arabic" w:hAnsi="Simplified Arabic" w:cs="Simplified Arabic" w:hint="cs"/>
          <w:sz w:val="28"/>
          <w:szCs w:val="28"/>
          <w:rtl/>
          <w:lang w:bidi="ar-EG"/>
        </w:rPr>
        <w:t>0</w:t>
      </w:r>
      <w:r w:rsidR="004C4729" w:rsidRPr="00115762">
        <w:rPr>
          <w:rFonts w:ascii="Simplified Arabic" w:hAnsi="Simplified Arabic" w:cs="Simplified Arabic" w:hint="cs"/>
          <w:sz w:val="28"/>
          <w:szCs w:val="28"/>
          <w:rtl/>
          <w:lang w:bidi="ar-EG"/>
        </w:rPr>
        <w:t>21</w:t>
      </w:r>
      <w:r w:rsidRPr="00115762">
        <w:rPr>
          <w:rFonts w:ascii="Simplified Arabic" w:hAnsi="Simplified Arabic" w:cs="Simplified Arabic" w:hint="cs"/>
          <w:sz w:val="28"/>
          <w:szCs w:val="28"/>
          <w:rtl/>
          <w:lang w:bidi="ar-EG"/>
        </w:rPr>
        <w:t>)</w:t>
      </w:r>
    </w:p>
    <w:p w14:paraId="2A9B56B3" w14:textId="58A539FB" w:rsidR="00311FE8" w:rsidRPr="00115762" w:rsidRDefault="00115762">
      <w:pPr>
        <w:spacing w:line="240" w:lineRule="auto"/>
        <w:jc w:val="lowKashida"/>
        <w:rPr>
          <w:rFonts w:ascii="Simplified Arabic" w:hAnsi="Simplified Arabic" w:cs="Simplified Arabic"/>
          <w:sz w:val="28"/>
          <w:szCs w:val="28"/>
          <w:rtl/>
          <w:lang w:bidi="ar-EG"/>
        </w:rPr>
      </w:pPr>
      <w:r w:rsidRPr="00115762">
        <w:rPr>
          <w:rFonts w:ascii="Simplified Arabic" w:hAnsi="Simplified Arabic" w:cs="Simplified Arabic" w:hint="cs"/>
          <w:sz w:val="28"/>
          <w:szCs w:val="28"/>
          <w:rtl/>
          <w:lang w:bidi="ar-EG"/>
        </w:rPr>
        <w:t>كما تُعرّف التنافسية بأنها قدرة المؤسسة على تقديم السلع والخدمات بجودة عالية، وسعر مناسب، وفي الوقت المطلوب، بما يضمن تلبية احتياجات المستهلكين بكفاءة أعلى مقارنةً بالمنافسين في السوق.(</w:t>
      </w:r>
      <w:proofErr w:type="spellStart"/>
      <w:r w:rsidRPr="00115762">
        <w:rPr>
          <w:rFonts w:ascii="Simplified Arabic" w:hAnsi="Simplified Arabic" w:cs="Simplified Arabic" w:hint="cs"/>
          <w:sz w:val="28"/>
          <w:szCs w:val="28"/>
          <w:rtl/>
          <w:lang w:bidi="ar-EG"/>
        </w:rPr>
        <w:t>بوبعة</w:t>
      </w:r>
      <w:proofErr w:type="spellEnd"/>
      <w:r w:rsidRPr="00115762">
        <w:rPr>
          <w:rFonts w:ascii="Simplified Arabic" w:hAnsi="Simplified Arabic" w:cs="Simplified Arabic" w:hint="cs"/>
          <w:sz w:val="28"/>
          <w:szCs w:val="28"/>
          <w:rtl/>
          <w:lang w:bidi="ar-EG"/>
        </w:rPr>
        <w:t xml:space="preserve">، </w:t>
      </w:r>
      <w:r w:rsidR="004C4729" w:rsidRPr="00115762">
        <w:rPr>
          <w:rFonts w:ascii="Simplified Arabic" w:hAnsi="Simplified Arabic" w:cs="Simplified Arabic" w:hint="cs"/>
          <w:sz w:val="28"/>
          <w:szCs w:val="28"/>
          <w:rtl/>
          <w:lang w:bidi="ar-EG"/>
        </w:rPr>
        <w:t>2</w:t>
      </w:r>
      <w:r w:rsidR="00981328" w:rsidRPr="00115762">
        <w:rPr>
          <w:rFonts w:ascii="Simplified Arabic" w:hAnsi="Simplified Arabic" w:cs="Simplified Arabic" w:hint="cs"/>
          <w:sz w:val="28"/>
          <w:szCs w:val="28"/>
          <w:rtl/>
          <w:lang w:bidi="ar-EG"/>
        </w:rPr>
        <w:t>0</w:t>
      </w:r>
      <w:r w:rsidR="004C4729" w:rsidRPr="00115762">
        <w:rPr>
          <w:rFonts w:ascii="Simplified Arabic" w:hAnsi="Simplified Arabic" w:cs="Simplified Arabic" w:hint="cs"/>
          <w:sz w:val="28"/>
          <w:szCs w:val="28"/>
          <w:rtl/>
          <w:lang w:bidi="ar-EG"/>
        </w:rPr>
        <w:t>12</w:t>
      </w:r>
      <w:r w:rsidRPr="00115762">
        <w:rPr>
          <w:rFonts w:ascii="Simplified Arabic" w:hAnsi="Simplified Arabic" w:cs="Simplified Arabic" w:hint="cs"/>
          <w:sz w:val="28"/>
          <w:szCs w:val="28"/>
          <w:rtl/>
          <w:lang w:bidi="ar-EG"/>
        </w:rPr>
        <w:t>)</w:t>
      </w:r>
    </w:p>
    <w:p w14:paraId="2459DB82" w14:textId="77777777" w:rsidR="00311FE8" w:rsidRPr="00115762" w:rsidRDefault="00115762">
      <w:pPr>
        <w:spacing w:line="240" w:lineRule="auto"/>
        <w:jc w:val="lowKashida"/>
        <w:rPr>
          <w:rFonts w:ascii="Simplified Arabic" w:hAnsi="Simplified Arabic" w:cs="Simplified Arabic"/>
          <w:sz w:val="28"/>
          <w:szCs w:val="28"/>
          <w:rtl/>
          <w:lang w:bidi="ar-EG"/>
        </w:rPr>
      </w:pPr>
      <w:r w:rsidRPr="00115762">
        <w:rPr>
          <w:rFonts w:ascii="Simplified Arabic" w:hAnsi="Simplified Arabic" w:cs="Simplified Arabic" w:hint="cs"/>
          <w:sz w:val="28"/>
          <w:szCs w:val="28"/>
          <w:rtl/>
          <w:lang w:bidi="ar-EG"/>
        </w:rPr>
        <w:t>وتركز هذه الدراسة على دور إدارة التسويق الرقمي في تعزيز تنافسية الشركة، وذلك من خلال دراسة ميدانية على شركة "الكراج" بمدينة الرياض، وتهدف إلى توضيح الكيفية التي تسهم بها أدوات واستراتيجيات التسويق الرقمي في دعم الأداء التسويقي العام، وتعزيز قدرة الشركة على المنافسة في بيئة الأعمال المعاصرة.</w:t>
      </w:r>
    </w:p>
    <w:p w14:paraId="2646D2D5" w14:textId="77777777" w:rsidR="00311FE8" w:rsidRPr="00115762" w:rsidRDefault="00115762">
      <w:pPr>
        <w:spacing w:line="240" w:lineRule="auto"/>
        <w:jc w:val="lowKashida"/>
        <w:rPr>
          <w:rFonts w:ascii="Simplified Arabic" w:hAnsi="Simplified Arabic" w:cs="Simplified Arabic"/>
          <w:sz w:val="28"/>
          <w:szCs w:val="28"/>
          <w:rtl/>
          <w:lang w:bidi="ar-EG"/>
        </w:rPr>
      </w:pPr>
      <w:r w:rsidRPr="00115762">
        <w:rPr>
          <w:rFonts w:ascii="Simplified Arabic" w:hAnsi="Simplified Arabic" w:cs="Simplified Arabic" w:hint="cs"/>
          <w:sz w:val="28"/>
          <w:szCs w:val="28"/>
          <w:rtl/>
          <w:lang w:bidi="ar-EG"/>
        </w:rPr>
        <w:t>كما تسعى الدراسة إلى تحليل تأثير استخدام الوسائل الرقمية – مثل منصات التواصل الاجتماعي، والإعلانات الرقمية، وتحليلات البيانات – على عناصر التميز التنافسي، بما يشمل تحسين جودة الخدمة، ورفع مستوى رضا العملاء، وزيادة الحصة السوقية، وتسعى كذلك إلى ردم الفجوات المعرفية في الأدبيات العربية حول العلاقة بين التسويق الرقمي والتنافسية، من خلال تقديم إطار علمي وتطبيقي يمكن أن تستفيد منه الشركات المحلية.</w:t>
      </w:r>
    </w:p>
    <w:p w14:paraId="06130F99" w14:textId="77777777" w:rsidR="00311FE8" w:rsidRPr="00115762" w:rsidRDefault="00115762">
      <w:pPr>
        <w:spacing w:line="240" w:lineRule="auto"/>
        <w:jc w:val="lowKashida"/>
        <w:rPr>
          <w:rFonts w:ascii="Simplified Arabic" w:hAnsi="Simplified Arabic" w:cs="Simplified Arabic"/>
          <w:sz w:val="28"/>
          <w:szCs w:val="28"/>
          <w:rtl/>
          <w:lang w:bidi="ar-EG"/>
        </w:rPr>
      </w:pPr>
      <w:r w:rsidRPr="00115762">
        <w:rPr>
          <w:rFonts w:ascii="Simplified Arabic" w:hAnsi="Simplified Arabic" w:cs="Simplified Arabic" w:hint="cs"/>
          <w:sz w:val="28"/>
          <w:szCs w:val="28"/>
          <w:rtl/>
          <w:lang w:bidi="ar-EG"/>
        </w:rPr>
        <w:t xml:space="preserve">وتتناول الدراسة أيضًا أبعاد العلاقة بين ممارسات التسويق الرقمي ودرجة التفاعل مع الجمهور المستهدف، ومدى فاعلية هذه الممارسات في خلق ميزة تنافسية مستدامة، ومن خلال النتائج المتوقعة، </w:t>
      </w:r>
      <w:r w:rsidRPr="00115762">
        <w:rPr>
          <w:rFonts w:ascii="Simplified Arabic" w:hAnsi="Simplified Arabic" w:cs="Simplified Arabic" w:hint="cs"/>
          <w:sz w:val="28"/>
          <w:szCs w:val="28"/>
          <w:rtl/>
          <w:lang w:bidi="ar-EG"/>
        </w:rPr>
        <w:lastRenderedPageBreak/>
        <w:t>تطمح الدراسة إلى تقديم توصيات عملية تدعم صناع القرار في تطوير استراتيجيات تسويق رقمي أكثر فاعلية تسهم في تعزيز موقع الشركة التنافسي في السوق المحلي.</w:t>
      </w:r>
    </w:p>
    <w:p w14:paraId="244A085F" w14:textId="77777777" w:rsidR="00311FE8" w:rsidRPr="00115762" w:rsidRDefault="00311FE8">
      <w:pPr>
        <w:spacing w:line="240" w:lineRule="auto"/>
        <w:jc w:val="lowKashida"/>
        <w:rPr>
          <w:rFonts w:ascii="Simplified Arabic" w:hAnsi="Simplified Arabic" w:cs="Simplified Arabic"/>
          <w:sz w:val="16"/>
          <w:szCs w:val="16"/>
          <w:rtl/>
          <w:lang w:bidi="ar-EG"/>
        </w:rPr>
      </w:pPr>
    </w:p>
    <w:p w14:paraId="472FE94C" w14:textId="77777777" w:rsidR="00311FE8" w:rsidRPr="00115762" w:rsidRDefault="00115762">
      <w:pPr>
        <w:spacing w:line="240" w:lineRule="auto"/>
        <w:jc w:val="lowKashida"/>
        <w:rPr>
          <w:rFonts w:ascii="Simplified Arabic" w:hAnsi="Simplified Arabic" w:cs="Simplified Arabic"/>
          <w:b/>
          <w:bCs/>
          <w:sz w:val="36"/>
          <w:szCs w:val="36"/>
          <w:rtl/>
          <w:lang w:bidi="ar-EG"/>
        </w:rPr>
      </w:pPr>
      <w:r w:rsidRPr="00115762">
        <w:rPr>
          <w:rFonts w:ascii="Simplified Arabic" w:hAnsi="Simplified Arabic" w:cs="Simplified Arabic" w:hint="cs"/>
          <w:b/>
          <w:bCs/>
          <w:sz w:val="36"/>
          <w:szCs w:val="36"/>
          <w:rtl/>
          <w:lang w:bidi="ar-EG"/>
        </w:rPr>
        <w:t>مشكلة الدراسة:</w:t>
      </w:r>
    </w:p>
    <w:p w14:paraId="1415D8B6" w14:textId="77777777" w:rsidR="00311FE8" w:rsidRPr="00115762" w:rsidRDefault="00115762">
      <w:pPr>
        <w:spacing w:line="240" w:lineRule="auto"/>
        <w:jc w:val="lowKashida"/>
        <w:rPr>
          <w:rFonts w:ascii="Simplified Arabic" w:hAnsi="Simplified Arabic" w:cs="Simplified Arabic"/>
          <w:sz w:val="28"/>
          <w:szCs w:val="28"/>
          <w:rtl/>
          <w:lang w:bidi="ar-EG"/>
        </w:rPr>
      </w:pPr>
      <w:r w:rsidRPr="00115762">
        <w:rPr>
          <w:rFonts w:ascii="Simplified Arabic" w:hAnsi="Simplified Arabic" w:cs="Simplified Arabic" w:hint="cs"/>
          <w:sz w:val="28"/>
          <w:szCs w:val="28"/>
          <w:rtl/>
          <w:lang w:bidi="ar-EG"/>
        </w:rPr>
        <w:t>على الرغم من تزايد أهمية التسويق كأداة رئيسية في دعم تنافسية الشركات، إلا أن العديد من المؤسسات لا تزال تواجه تحديات في توظيف أدوات واستراتيجيات التسويق، وخصوصًا التسويق الرقمي، بشكل فعّال يخدم أهدافها التنافسية، وفي ظل التحوّل الرقمي المتسارع واعتماد الشركات المتزايد على قنوات التواصل الرقمية، برزت الحاجة لفهم مدى مساهمة إدارة التسويق، بمختلف مكوناتها التقليدية والرقمية، في دعم تميز الشركات في السوق، وتنطلق مشكلة هذه الدراسة من محاولة تحديد دور إدارة التسويق في رفع القدرة التنافسية لشركة "الكراج" بمدينة الرياض، من خلال تحليل الأدوات والاستراتيجيات المتبعة، وتشخيص نقاط القوة والقصور في الأداء التسويقي، وتقديم حلول علمية وعملية لتعزيز فعالية التسويق في خلق قيمة سوقية مستدامة.</w:t>
      </w:r>
    </w:p>
    <w:p w14:paraId="25277843" w14:textId="77777777" w:rsidR="00311FE8" w:rsidRPr="00115762" w:rsidRDefault="00115762">
      <w:pPr>
        <w:spacing w:line="240" w:lineRule="auto"/>
        <w:jc w:val="lowKashida"/>
        <w:rPr>
          <w:rFonts w:ascii="Simplified Arabic" w:hAnsi="Simplified Arabic" w:cs="Simplified Arabic"/>
          <w:b/>
          <w:bCs/>
          <w:sz w:val="32"/>
          <w:szCs w:val="32"/>
          <w:rtl/>
          <w:lang w:bidi="ar-EG"/>
        </w:rPr>
      </w:pPr>
      <w:r w:rsidRPr="00115762">
        <w:rPr>
          <w:rFonts w:ascii="Simplified Arabic" w:hAnsi="Simplified Arabic" w:cs="Simplified Arabic" w:hint="cs"/>
          <w:b/>
          <w:bCs/>
          <w:sz w:val="32"/>
          <w:szCs w:val="32"/>
          <w:rtl/>
          <w:lang w:bidi="ar-EG"/>
        </w:rPr>
        <w:t>المشكلة النظرية:</w:t>
      </w:r>
    </w:p>
    <w:p w14:paraId="763D7A61" w14:textId="77777777" w:rsidR="00311FE8" w:rsidRPr="00115762" w:rsidRDefault="00115762">
      <w:pPr>
        <w:pStyle w:val="a5"/>
        <w:numPr>
          <w:ilvl w:val="0"/>
          <w:numId w:val="1"/>
        </w:numPr>
        <w:spacing w:line="240" w:lineRule="auto"/>
        <w:jc w:val="lowKashida"/>
        <w:rPr>
          <w:rFonts w:ascii="Simplified Arabic" w:hAnsi="Simplified Arabic" w:cs="Simplified Arabic"/>
          <w:sz w:val="28"/>
          <w:szCs w:val="28"/>
          <w:rtl/>
          <w:lang w:bidi="ar-EG"/>
        </w:rPr>
      </w:pPr>
      <w:r w:rsidRPr="00115762">
        <w:rPr>
          <w:rFonts w:ascii="Simplified Arabic" w:hAnsi="Simplified Arabic" w:cs="Simplified Arabic" w:hint="cs"/>
          <w:sz w:val="28"/>
          <w:szCs w:val="28"/>
          <w:rtl/>
          <w:lang w:bidi="ar-EG"/>
        </w:rPr>
        <w:t>هناك نقص في الأدبيات العربية المتعلقة بالعلاقة بين إدارة التسويق الرقمي ورفع القدرة التنافسية للشركات، مما يبرز الحاجة لتأصيل علمي لهذا الارتباط.</w:t>
      </w:r>
    </w:p>
    <w:p w14:paraId="2F8CC57D" w14:textId="77777777" w:rsidR="00311FE8" w:rsidRPr="00115762" w:rsidRDefault="00115762">
      <w:pPr>
        <w:pStyle w:val="a5"/>
        <w:numPr>
          <w:ilvl w:val="0"/>
          <w:numId w:val="1"/>
        </w:numPr>
        <w:spacing w:line="240" w:lineRule="auto"/>
        <w:jc w:val="lowKashida"/>
        <w:rPr>
          <w:rFonts w:ascii="Simplified Arabic" w:hAnsi="Simplified Arabic" w:cs="Simplified Arabic"/>
          <w:sz w:val="28"/>
          <w:szCs w:val="28"/>
          <w:rtl/>
          <w:lang w:bidi="ar-EG"/>
        </w:rPr>
      </w:pPr>
      <w:r w:rsidRPr="00115762">
        <w:rPr>
          <w:rFonts w:ascii="Simplified Arabic" w:hAnsi="Simplified Arabic" w:cs="Simplified Arabic" w:hint="cs"/>
          <w:sz w:val="28"/>
          <w:szCs w:val="28"/>
          <w:rtl/>
          <w:lang w:bidi="ar-EG"/>
        </w:rPr>
        <w:t>تتعدد المفاهيم المرتبطة بالتنافسية وآليات تحقيقها من خلال التسويق، وهو ما يسبب تباينًا في فهم وتطبيق تلك المفاهيم.</w:t>
      </w:r>
    </w:p>
    <w:p w14:paraId="4681159D" w14:textId="77777777" w:rsidR="00311FE8" w:rsidRPr="00115762" w:rsidRDefault="00115762">
      <w:pPr>
        <w:pStyle w:val="a5"/>
        <w:numPr>
          <w:ilvl w:val="0"/>
          <w:numId w:val="1"/>
        </w:numPr>
        <w:spacing w:line="240" w:lineRule="auto"/>
        <w:jc w:val="lowKashida"/>
        <w:rPr>
          <w:rFonts w:ascii="Simplified Arabic" w:hAnsi="Simplified Arabic" w:cs="Simplified Arabic"/>
          <w:sz w:val="28"/>
          <w:szCs w:val="28"/>
          <w:rtl/>
          <w:lang w:bidi="ar-EG"/>
        </w:rPr>
      </w:pPr>
      <w:r w:rsidRPr="00115762">
        <w:rPr>
          <w:rFonts w:ascii="Simplified Arabic" w:hAnsi="Simplified Arabic" w:cs="Simplified Arabic" w:hint="cs"/>
          <w:sz w:val="28"/>
          <w:szCs w:val="28"/>
          <w:rtl/>
          <w:lang w:bidi="ar-EG"/>
        </w:rPr>
        <w:t>لا تزال بعض المفاهيم، مثل القيمة المدركة لدى العملاء أو دور المحتوى الرقمي في التأثير على السلوك الشرائي، تحتاج إلى نماذج تحليلية أكثر دقة.</w:t>
      </w:r>
    </w:p>
    <w:p w14:paraId="612713A1" w14:textId="77777777" w:rsidR="00311FE8" w:rsidRPr="00115762" w:rsidRDefault="00115762">
      <w:pPr>
        <w:pStyle w:val="a5"/>
        <w:numPr>
          <w:ilvl w:val="0"/>
          <w:numId w:val="1"/>
        </w:numPr>
        <w:spacing w:line="240" w:lineRule="auto"/>
        <w:jc w:val="lowKashida"/>
        <w:rPr>
          <w:rFonts w:ascii="Simplified Arabic" w:hAnsi="Simplified Arabic" w:cs="Simplified Arabic"/>
          <w:sz w:val="28"/>
          <w:szCs w:val="28"/>
          <w:rtl/>
          <w:lang w:bidi="ar-EG"/>
        </w:rPr>
      </w:pPr>
      <w:r w:rsidRPr="00115762">
        <w:rPr>
          <w:rFonts w:ascii="Simplified Arabic" w:hAnsi="Simplified Arabic" w:cs="Simplified Arabic" w:hint="cs"/>
          <w:sz w:val="28"/>
          <w:szCs w:val="28"/>
          <w:rtl/>
          <w:lang w:bidi="ar-EG"/>
        </w:rPr>
        <w:t>غياب نموذج تطبيقي متكامل يربط بين الأداء التسويقي للشركات المحلية ومدى انعكاسه على قدرتها التنافسية.</w:t>
      </w:r>
    </w:p>
    <w:p w14:paraId="33290166" w14:textId="77777777" w:rsidR="00311FE8" w:rsidRPr="00115762" w:rsidRDefault="00311FE8">
      <w:pPr>
        <w:spacing w:line="240" w:lineRule="auto"/>
        <w:jc w:val="lowKashida"/>
        <w:rPr>
          <w:rFonts w:ascii="Simplified Arabic" w:hAnsi="Simplified Arabic" w:cs="Simplified Arabic"/>
          <w:sz w:val="16"/>
          <w:szCs w:val="16"/>
          <w:rtl/>
          <w:lang w:bidi="ar-EG"/>
        </w:rPr>
      </w:pPr>
    </w:p>
    <w:p w14:paraId="47276DD6" w14:textId="77777777" w:rsidR="00311FE8" w:rsidRPr="00115762" w:rsidRDefault="00115762">
      <w:pPr>
        <w:spacing w:line="240" w:lineRule="auto"/>
        <w:jc w:val="lowKashida"/>
        <w:rPr>
          <w:rFonts w:ascii="Simplified Arabic" w:hAnsi="Simplified Arabic" w:cs="Simplified Arabic"/>
          <w:b/>
          <w:bCs/>
          <w:sz w:val="32"/>
          <w:szCs w:val="32"/>
          <w:rtl/>
          <w:lang w:bidi="ar-EG"/>
        </w:rPr>
      </w:pPr>
      <w:r w:rsidRPr="00115762">
        <w:rPr>
          <w:rFonts w:ascii="Simplified Arabic" w:hAnsi="Simplified Arabic" w:cs="Simplified Arabic" w:hint="cs"/>
          <w:b/>
          <w:bCs/>
          <w:sz w:val="32"/>
          <w:szCs w:val="32"/>
          <w:rtl/>
          <w:lang w:bidi="ar-EG"/>
        </w:rPr>
        <w:t>المشكلة العملية:</w:t>
      </w:r>
    </w:p>
    <w:p w14:paraId="4EAD8508" w14:textId="77777777" w:rsidR="00311FE8" w:rsidRPr="00115762" w:rsidRDefault="00115762">
      <w:pPr>
        <w:pStyle w:val="a5"/>
        <w:numPr>
          <w:ilvl w:val="0"/>
          <w:numId w:val="2"/>
        </w:numPr>
        <w:spacing w:line="240" w:lineRule="auto"/>
        <w:jc w:val="lowKashida"/>
        <w:rPr>
          <w:rFonts w:ascii="Simplified Arabic" w:hAnsi="Simplified Arabic" w:cs="Simplified Arabic"/>
          <w:sz w:val="28"/>
          <w:szCs w:val="28"/>
          <w:rtl/>
          <w:lang w:bidi="ar-EG"/>
        </w:rPr>
      </w:pPr>
      <w:r w:rsidRPr="00115762">
        <w:rPr>
          <w:rFonts w:ascii="Simplified Arabic" w:hAnsi="Simplified Arabic" w:cs="Simplified Arabic" w:hint="cs"/>
          <w:sz w:val="28"/>
          <w:szCs w:val="28"/>
          <w:rtl/>
          <w:lang w:bidi="ar-EG"/>
        </w:rPr>
        <w:t>تواجه المؤسسات صعوبة في مواءمة أدوات التسويق الرقمي مع أهدافها الاستراتيجية التنافسية.</w:t>
      </w:r>
    </w:p>
    <w:p w14:paraId="71D55906" w14:textId="77777777" w:rsidR="00311FE8" w:rsidRPr="00115762" w:rsidRDefault="00115762">
      <w:pPr>
        <w:pStyle w:val="a5"/>
        <w:numPr>
          <w:ilvl w:val="0"/>
          <w:numId w:val="2"/>
        </w:numPr>
        <w:spacing w:line="240" w:lineRule="auto"/>
        <w:jc w:val="lowKashida"/>
        <w:rPr>
          <w:rFonts w:ascii="Simplified Arabic" w:hAnsi="Simplified Arabic" w:cs="Simplified Arabic"/>
          <w:sz w:val="28"/>
          <w:szCs w:val="28"/>
          <w:rtl/>
          <w:lang w:bidi="ar-EG"/>
        </w:rPr>
      </w:pPr>
      <w:r w:rsidRPr="00115762">
        <w:rPr>
          <w:rFonts w:ascii="Simplified Arabic" w:hAnsi="Simplified Arabic" w:cs="Simplified Arabic" w:hint="cs"/>
          <w:sz w:val="28"/>
          <w:szCs w:val="28"/>
          <w:rtl/>
          <w:lang w:bidi="ar-EG"/>
        </w:rPr>
        <w:t>بعض الشركات تفتقر إلى خطة تسويقية متكاملة تُعنى بتحليل السوق وفهم سلوك المستهلك، مما يحد من قدرتها على التميز.</w:t>
      </w:r>
    </w:p>
    <w:p w14:paraId="20C52235" w14:textId="77777777" w:rsidR="00311FE8" w:rsidRPr="00115762" w:rsidRDefault="00115762">
      <w:pPr>
        <w:pStyle w:val="a5"/>
        <w:numPr>
          <w:ilvl w:val="0"/>
          <w:numId w:val="2"/>
        </w:numPr>
        <w:spacing w:line="240" w:lineRule="auto"/>
        <w:jc w:val="lowKashida"/>
        <w:rPr>
          <w:rFonts w:ascii="Simplified Arabic" w:hAnsi="Simplified Arabic" w:cs="Simplified Arabic"/>
          <w:sz w:val="28"/>
          <w:szCs w:val="28"/>
          <w:rtl/>
          <w:lang w:bidi="ar-EG"/>
        </w:rPr>
      </w:pPr>
      <w:r w:rsidRPr="00115762">
        <w:rPr>
          <w:rFonts w:ascii="Simplified Arabic" w:hAnsi="Simplified Arabic" w:cs="Simplified Arabic" w:hint="cs"/>
          <w:sz w:val="28"/>
          <w:szCs w:val="28"/>
          <w:rtl/>
          <w:lang w:bidi="ar-EG"/>
        </w:rPr>
        <w:lastRenderedPageBreak/>
        <w:t>توجد فجوة واضحة في تقييم الأثر الحقيقي للأنشطة التسويقية على مؤشرات الأداء التنافسي، كالحصة السوقية أو رضا العملاء.</w:t>
      </w:r>
    </w:p>
    <w:p w14:paraId="45BE1BCD" w14:textId="77777777" w:rsidR="00311FE8" w:rsidRPr="00115762" w:rsidRDefault="00115762">
      <w:pPr>
        <w:pStyle w:val="a5"/>
        <w:numPr>
          <w:ilvl w:val="0"/>
          <w:numId w:val="2"/>
        </w:numPr>
        <w:spacing w:line="240" w:lineRule="auto"/>
        <w:jc w:val="lowKashida"/>
        <w:rPr>
          <w:rFonts w:ascii="Simplified Arabic" w:hAnsi="Simplified Arabic" w:cs="Simplified Arabic"/>
          <w:sz w:val="28"/>
          <w:szCs w:val="28"/>
          <w:rtl/>
          <w:lang w:bidi="ar-EG"/>
        </w:rPr>
      </w:pPr>
      <w:r w:rsidRPr="00115762">
        <w:rPr>
          <w:rFonts w:ascii="Simplified Arabic" w:hAnsi="Simplified Arabic" w:cs="Simplified Arabic" w:hint="cs"/>
          <w:sz w:val="28"/>
          <w:szCs w:val="28"/>
          <w:rtl/>
          <w:lang w:bidi="ar-EG"/>
        </w:rPr>
        <w:t>ضعف استغلال البيانات التسويقية في توجيه القرارات الاستراتيجية يؤثر على فعالية الجهود الترويجية.</w:t>
      </w:r>
    </w:p>
    <w:p w14:paraId="293D6B6E" w14:textId="77777777" w:rsidR="00311FE8" w:rsidRPr="00115762" w:rsidRDefault="00115762">
      <w:pPr>
        <w:pStyle w:val="a5"/>
        <w:numPr>
          <w:ilvl w:val="0"/>
          <w:numId w:val="2"/>
        </w:numPr>
        <w:spacing w:line="240" w:lineRule="auto"/>
        <w:jc w:val="lowKashida"/>
        <w:rPr>
          <w:rFonts w:ascii="Simplified Arabic" w:hAnsi="Simplified Arabic" w:cs="Simplified Arabic"/>
          <w:sz w:val="28"/>
          <w:szCs w:val="28"/>
          <w:rtl/>
          <w:lang w:bidi="ar-EG"/>
        </w:rPr>
      </w:pPr>
      <w:r w:rsidRPr="00115762">
        <w:rPr>
          <w:rFonts w:ascii="Simplified Arabic" w:hAnsi="Simplified Arabic" w:cs="Simplified Arabic" w:hint="cs"/>
          <w:sz w:val="28"/>
          <w:szCs w:val="28"/>
          <w:rtl/>
          <w:lang w:bidi="ar-EG"/>
        </w:rPr>
        <w:t>غياب التفاعل الفعّال مع العملاء عبر قنوات التواصل الحديثة يقلل من فرص بناء علاقات طويلة الأمد.</w:t>
      </w:r>
    </w:p>
    <w:p w14:paraId="344F1A47" w14:textId="77777777" w:rsidR="00311FE8" w:rsidRPr="00115762" w:rsidRDefault="00311FE8">
      <w:pPr>
        <w:spacing w:line="240" w:lineRule="auto"/>
        <w:jc w:val="lowKashida"/>
        <w:rPr>
          <w:rFonts w:ascii="Simplified Arabic" w:hAnsi="Simplified Arabic" w:cs="Simplified Arabic"/>
          <w:sz w:val="16"/>
          <w:szCs w:val="16"/>
          <w:rtl/>
          <w:lang w:bidi="ar-EG"/>
        </w:rPr>
      </w:pPr>
    </w:p>
    <w:p w14:paraId="59AFDBED" w14:textId="77777777" w:rsidR="00311FE8" w:rsidRPr="00115762" w:rsidRDefault="00115762">
      <w:pPr>
        <w:spacing w:line="240" w:lineRule="auto"/>
        <w:jc w:val="lowKashida"/>
        <w:rPr>
          <w:rFonts w:ascii="Simplified Arabic" w:hAnsi="Simplified Arabic" w:cs="Simplified Arabic"/>
          <w:b/>
          <w:bCs/>
          <w:sz w:val="36"/>
          <w:szCs w:val="36"/>
          <w:rtl/>
          <w:lang w:bidi="ar-EG"/>
        </w:rPr>
      </w:pPr>
      <w:r w:rsidRPr="00115762">
        <w:rPr>
          <w:rFonts w:ascii="Simplified Arabic" w:hAnsi="Simplified Arabic" w:cs="Simplified Arabic" w:hint="cs"/>
          <w:b/>
          <w:bCs/>
          <w:sz w:val="36"/>
          <w:szCs w:val="36"/>
          <w:rtl/>
          <w:lang w:bidi="ar-EG"/>
        </w:rPr>
        <w:t>أهمية الدراسة:</w:t>
      </w:r>
    </w:p>
    <w:p w14:paraId="4A94ED89" w14:textId="77777777" w:rsidR="00311FE8" w:rsidRPr="00115762" w:rsidRDefault="00115762">
      <w:pPr>
        <w:spacing w:line="240" w:lineRule="auto"/>
        <w:jc w:val="lowKashida"/>
        <w:rPr>
          <w:rFonts w:ascii="Simplified Arabic" w:hAnsi="Simplified Arabic" w:cs="Simplified Arabic"/>
          <w:b/>
          <w:bCs/>
          <w:sz w:val="32"/>
          <w:szCs w:val="32"/>
          <w:rtl/>
          <w:lang w:bidi="ar-EG"/>
        </w:rPr>
      </w:pPr>
      <w:r w:rsidRPr="00115762">
        <w:rPr>
          <w:rFonts w:ascii="Simplified Arabic" w:hAnsi="Simplified Arabic" w:cs="Simplified Arabic" w:hint="cs"/>
          <w:b/>
          <w:bCs/>
          <w:sz w:val="32"/>
          <w:szCs w:val="32"/>
          <w:rtl/>
          <w:lang w:bidi="ar-EG"/>
        </w:rPr>
        <w:t>الأهمية النظرية</w:t>
      </w:r>
    </w:p>
    <w:p w14:paraId="4E6983D3" w14:textId="77777777" w:rsidR="00311FE8" w:rsidRPr="00115762" w:rsidRDefault="00115762">
      <w:pPr>
        <w:pStyle w:val="a5"/>
        <w:numPr>
          <w:ilvl w:val="0"/>
          <w:numId w:val="3"/>
        </w:numPr>
        <w:spacing w:line="240" w:lineRule="auto"/>
        <w:jc w:val="lowKashida"/>
        <w:rPr>
          <w:rFonts w:ascii="Simplified Arabic" w:hAnsi="Simplified Arabic" w:cs="Simplified Arabic"/>
          <w:sz w:val="28"/>
          <w:szCs w:val="28"/>
          <w:rtl/>
          <w:lang w:bidi="ar-EG"/>
        </w:rPr>
      </w:pPr>
      <w:r w:rsidRPr="00115762">
        <w:rPr>
          <w:rFonts w:ascii="Simplified Arabic" w:hAnsi="Simplified Arabic" w:cs="Simplified Arabic" w:hint="cs"/>
          <w:sz w:val="28"/>
          <w:szCs w:val="28"/>
          <w:rtl/>
          <w:lang w:bidi="ar-EG"/>
        </w:rPr>
        <w:t>تساهم الدراسة في إثراء الإطار النظري للعلاقة بين إدارة التسويق والميزة التنافسية.</w:t>
      </w:r>
    </w:p>
    <w:p w14:paraId="40F31470" w14:textId="77777777" w:rsidR="00311FE8" w:rsidRPr="00115762" w:rsidRDefault="00115762">
      <w:pPr>
        <w:pStyle w:val="a5"/>
        <w:numPr>
          <w:ilvl w:val="0"/>
          <w:numId w:val="3"/>
        </w:numPr>
        <w:spacing w:line="240" w:lineRule="auto"/>
        <w:jc w:val="lowKashida"/>
        <w:rPr>
          <w:rFonts w:ascii="Simplified Arabic" w:hAnsi="Simplified Arabic" w:cs="Simplified Arabic"/>
          <w:sz w:val="28"/>
          <w:szCs w:val="28"/>
          <w:rtl/>
          <w:lang w:bidi="ar-EG"/>
        </w:rPr>
      </w:pPr>
      <w:r w:rsidRPr="00115762">
        <w:rPr>
          <w:rFonts w:ascii="Simplified Arabic" w:hAnsi="Simplified Arabic" w:cs="Simplified Arabic" w:hint="cs"/>
          <w:sz w:val="28"/>
          <w:szCs w:val="28"/>
          <w:rtl/>
          <w:lang w:bidi="ar-EG"/>
        </w:rPr>
        <w:t>توضح كيف يمكن للمزيج التسويقي، خصوصًا في شكله الرقمي، أن يعزز من قدرة الشركات على المنافسة في السوق.</w:t>
      </w:r>
    </w:p>
    <w:p w14:paraId="4863DDE9" w14:textId="77777777" w:rsidR="00311FE8" w:rsidRPr="00115762" w:rsidRDefault="00115762">
      <w:pPr>
        <w:pStyle w:val="a5"/>
        <w:numPr>
          <w:ilvl w:val="0"/>
          <w:numId w:val="3"/>
        </w:numPr>
        <w:spacing w:line="240" w:lineRule="auto"/>
        <w:jc w:val="lowKashida"/>
        <w:rPr>
          <w:rFonts w:ascii="Simplified Arabic" w:hAnsi="Simplified Arabic" w:cs="Simplified Arabic"/>
          <w:sz w:val="28"/>
          <w:szCs w:val="28"/>
          <w:rtl/>
          <w:lang w:bidi="ar-EG"/>
        </w:rPr>
      </w:pPr>
      <w:r w:rsidRPr="00115762">
        <w:rPr>
          <w:rFonts w:ascii="Simplified Arabic" w:hAnsi="Simplified Arabic" w:cs="Simplified Arabic" w:hint="cs"/>
          <w:sz w:val="28"/>
          <w:szCs w:val="28"/>
          <w:rtl/>
          <w:lang w:bidi="ar-EG"/>
        </w:rPr>
        <w:t>تُبرز أهمية تكامل الاستراتيجيات التسويقية مع التوجهات العامة للشركة لضمان تحقيق أهدافها التنافسية.</w:t>
      </w:r>
    </w:p>
    <w:p w14:paraId="3A450997" w14:textId="77777777" w:rsidR="00311FE8" w:rsidRPr="00115762" w:rsidRDefault="00115762">
      <w:pPr>
        <w:pStyle w:val="a5"/>
        <w:numPr>
          <w:ilvl w:val="0"/>
          <w:numId w:val="3"/>
        </w:numPr>
        <w:spacing w:line="240" w:lineRule="auto"/>
        <w:jc w:val="lowKashida"/>
        <w:rPr>
          <w:rFonts w:ascii="Simplified Arabic" w:hAnsi="Simplified Arabic" w:cs="Simplified Arabic"/>
          <w:sz w:val="28"/>
          <w:szCs w:val="28"/>
          <w:rtl/>
          <w:lang w:bidi="ar-EG"/>
        </w:rPr>
      </w:pPr>
      <w:r w:rsidRPr="00115762">
        <w:rPr>
          <w:rFonts w:ascii="Simplified Arabic" w:hAnsi="Simplified Arabic" w:cs="Simplified Arabic" w:hint="cs"/>
          <w:sz w:val="28"/>
          <w:szCs w:val="28"/>
          <w:rtl/>
          <w:lang w:bidi="ar-EG"/>
        </w:rPr>
        <w:t>تفتح المجال أمام دراسات مستقبلية تستهدف قطاعات مختلفة لفهم دور التسويق في تحقيق الاستدامة التنافسية.</w:t>
      </w:r>
    </w:p>
    <w:p w14:paraId="058DA673" w14:textId="77777777" w:rsidR="00311FE8" w:rsidRPr="00115762" w:rsidRDefault="00311FE8">
      <w:pPr>
        <w:spacing w:line="240" w:lineRule="auto"/>
        <w:jc w:val="lowKashida"/>
        <w:rPr>
          <w:rFonts w:ascii="Simplified Arabic" w:hAnsi="Simplified Arabic" w:cs="Simplified Arabic"/>
          <w:sz w:val="16"/>
          <w:szCs w:val="16"/>
          <w:rtl/>
          <w:lang w:bidi="ar-EG"/>
        </w:rPr>
      </w:pPr>
    </w:p>
    <w:p w14:paraId="26372CEC" w14:textId="77777777" w:rsidR="00311FE8" w:rsidRPr="00115762" w:rsidRDefault="00115762">
      <w:pPr>
        <w:spacing w:line="240" w:lineRule="auto"/>
        <w:jc w:val="lowKashida"/>
        <w:rPr>
          <w:rFonts w:ascii="Simplified Arabic" w:hAnsi="Simplified Arabic" w:cs="Simplified Arabic"/>
          <w:b/>
          <w:bCs/>
          <w:sz w:val="32"/>
          <w:szCs w:val="32"/>
          <w:rtl/>
          <w:lang w:bidi="ar-EG"/>
        </w:rPr>
      </w:pPr>
      <w:r w:rsidRPr="00115762">
        <w:rPr>
          <w:rFonts w:ascii="Simplified Arabic" w:hAnsi="Simplified Arabic" w:cs="Simplified Arabic" w:hint="cs"/>
          <w:b/>
          <w:bCs/>
          <w:sz w:val="32"/>
          <w:szCs w:val="32"/>
          <w:rtl/>
          <w:lang w:bidi="ar-EG"/>
        </w:rPr>
        <w:t>الأهمية العملية:</w:t>
      </w:r>
    </w:p>
    <w:p w14:paraId="2DC3147B" w14:textId="77777777" w:rsidR="00311FE8" w:rsidRPr="00115762" w:rsidRDefault="00115762">
      <w:pPr>
        <w:pStyle w:val="a5"/>
        <w:numPr>
          <w:ilvl w:val="0"/>
          <w:numId w:val="4"/>
        </w:numPr>
        <w:spacing w:line="240" w:lineRule="auto"/>
        <w:jc w:val="lowKashida"/>
        <w:rPr>
          <w:rFonts w:ascii="Simplified Arabic" w:hAnsi="Simplified Arabic" w:cs="Simplified Arabic"/>
          <w:sz w:val="28"/>
          <w:szCs w:val="28"/>
          <w:rtl/>
          <w:lang w:bidi="ar-EG"/>
        </w:rPr>
      </w:pPr>
      <w:r w:rsidRPr="00115762">
        <w:rPr>
          <w:rFonts w:ascii="Simplified Arabic" w:hAnsi="Simplified Arabic" w:cs="Simplified Arabic" w:hint="cs"/>
          <w:sz w:val="28"/>
          <w:szCs w:val="28"/>
          <w:rtl/>
          <w:lang w:bidi="ar-EG"/>
        </w:rPr>
        <w:t>تمكّن القائمين على إدارة شركة "الكراج" من التعرف على مدى فاعلية استراتيجياتهم التسويقية الحالية.</w:t>
      </w:r>
    </w:p>
    <w:p w14:paraId="2FF575BF" w14:textId="77777777" w:rsidR="00311FE8" w:rsidRPr="00115762" w:rsidRDefault="00115762">
      <w:pPr>
        <w:pStyle w:val="a5"/>
        <w:numPr>
          <w:ilvl w:val="0"/>
          <w:numId w:val="4"/>
        </w:numPr>
        <w:spacing w:line="240" w:lineRule="auto"/>
        <w:jc w:val="lowKashida"/>
        <w:rPr>
          <w:rFonts w:ascii="Simplified Arabic" w:hAnsi="Simplified Arabic" w:cs="Simplified Arabic"/>
          <w:sz w:val="28"/>
          <w:szCs w:val="28"/>
          <w:rtl/>
          <w:lang w:bidi="ar-EG"/>
        </w:rPr>
      </w:pPr>
      <w:r w:rsidRPr="00115762">
        <w:rPr>
          <w:rFonts w:ascii="Simplified Arabic" w:hAnsi="Simplified Arabic" w:cs="Simplified Arabic" w:hint="cs"/>
          <w:sz w:val="28"/>
          <w:szCs w:val="28"/>
          <w:rtl/>
          <w:lang w:bidi="ar-EG"/>
        </w:rPr>
        <w:t>تزوّد صناع القرار بتوصيات عملية لتحسين الأداء التسويقي بما يتماشى مع متطلبات السوق المحلية.</w:t>
      </w:r>
    </w:p>
    <w:p w14:paraId="76B2E9AA" w14:textId="77777777" w:rsidR="00311FE8" w:rsidRPr="00115762" w:rsidRDefault="00115762">
      <w:pPr>
        <w:pStyle w:val="a5"/>
        <w:numPr>
          <w:ilvl w:val="0"/>
          <w:numId w:val="4"/>
        </w:numPr>
        <w:spacing w:line="240" w:lineRule="auto"/>
        <w:jc w:val="lowKashida"/>
        <w:rPr>
          <w:rFonts w:ascii="Simplified Arabic" w:hAnsi="Simplified Arabic" w:cs="Simplified Arabic"/>
          <w:sz w:val="28"/>
          <w:szCs w:val="28"/>
          <w:rtl/>
          <w:lang w:bidi="ar-EG"/>
        </w:rPr>
      </w:pPr>
      <w:r w:rsidRPr="00115762">
        <w:rPr>
          <w:rFonts w:ascii="Simplified Arabic" w:hAnsi="Simplified Arabic" w:cs="Simplified Arabic" w:hint="cs"/>
          <w:sz w:val="28"/>
          <w:szCs w:val="28"/>
          <w:rtl/>
          <w:lang w:bidi="ar-EG"/>
        </w:rPr>
        <w:t>تقدم نموذجًا تطبيقيًا يمكن الاستفادة منه في شركات مشابهة تسعى لتعزيز قدرتها على المنافسة من خلال التسويق.</w:t>
      </w:r>
    </w:p>
    <w:p w14:paraId="48BB1153" w14:textId="77777777" w:rsidR="00311FE8" w:rsidRPr="00115762" w:rsidRDefault="00115762">
      <w:pPr>
        <w:pStyle w:val="a5"/>
        <w:numPr>
          <w:ilvl w:val="0"/>
          <w:numId w:val="4"/>
        </w:numPr>
        <w:spacing w:line="240" w:lineRule="auto"/>
        <w:jc w:val="lowKashida"/>
        <w:rPr>
          <w:rFonts w:ascii="Simplified Arabic" w:hAnsi="Simplified Arabic" w:cs="Simplified Arabic"/>
          <w:sz w:val="28"/>
          <w:szCs w:val="28"/>
          <w:rtl/>
          <w:lang w:bidi="ar-EG"/>
        </w:rPr>
      </w:pPr>
      <w:r w:rsidRPr="00115762">
        <w:rPr>
          <w:rFonts w:ascii="Simplified Arabic" w:hAnsi="Simplified Arabic" w:cs="Simplified Arabic" w:hint="cs"/>
          <w:sz w:val="28"/>
          <w:szCs w:val="28"/>
          <w:rtl/>
          <w:lang w:bidi="ar-EG"/>
        </w:rPr>
        <w:t>تدعم الجهود نحو استخدام أفضل للوسائل الرقمية في التسويق، بما يعزز التفاعل مع العملاء ويزيد من ولائهم</w:t>
      </w:r>
    </w:p>
    <w:p w14:paraId="4B946CA7" w14:textId="77777777" w:rsidR="00311FE8" w:rsidRPr="00115762" w:rsidRDefault="00311FE8">
      <w:pPr>
        <w:spacing w:line="240" w:lineRule="auto"/>
        <w:jc w:val="lowKashida"/>
        <w:rPr>
          <w:rFonts w:ascii="Simplified Arabic" w:hAnsi="Simplified Arabic" w:cs="Simplified Arabic"/>
          <w:sz w:val="28"/>
          <w:szCs w:val="28"/>
          <w:rtl/>
          <w:lang w:bidi="ar-EG"/>
        </w:rPr>
      </w:pPr>
    </w:p>
    <w:p w14:paraId="181911CC" w14:textId="77777777" w:rsidR="00311FE8" w:rsidRPr="00115762" w:rsidRDefault="00115762">
      <w:pPr>
        <w:spacing w:line="240" w:lineRule="auto"/>
        <w:jc w:val="lowKashida"/>
        <w:rPr>
          <w:rFonts w:ascii="Simplified Arabic" w:hAnsi="Simplified Arabic" w:cs="Simplified Arabic"/>
          <w:b/>
          <w:bCs/>
          <w:sz w:val="36"/>
          <w:szCs w:val="36"/>
          <w:rtl/>
          <w:lang w:bidi="ar-EG"/>
        </w:rPr>
      </w:pPr>
      <w:r w:rsidRPr="00115762">
        <w:rPr>
          <w:rFonts w:ascii="Simplified Arabic" w:hAnsi="Simplified Arabic" w:cs="Simplified Arabic" w:hint="cs"/>
          <w:b/>
          <w:bCs/>
          <w:sz w:val="36"/>
          <w:szCs w:val="36"/>
          <w:rtl/>
          <w:lang w:bidi="ar-EG"/>
        </w:rPr>
        <w:lastRenderedPageBreak/>
        <w:t xml:space="preserve">أهداف الدراسة: </w:t>
      </w:r>
    </w:p>
    <w:p w14:paraId="14CC6B65" w14:textId="77777777" w:rsidR="00311FE8" w:rsidRPr="00115762" w:rsidRDefault="00115762">
      <w:pPr>
        <w:spacing w:line="240" w:lineRule="auto"/>
        <w:jc w:val="lowKashida"/>
        <w:rPr>
          <w:rFonts w:ascii="Simplified Arabic" w:hAnsi="Simplified Arabic" w:cs="Simplified Arabic"/>
          <w:sz w:val="28"/>
          <w:szCs w:val="28"/>
          <w:rtl/>
          <w:lang w:bidi="ar-EG"/>
        </w:rPr>
      </w:pPr>
      <w:r w:rsidRPr="00115762">
        <w:rPr>
          <w:rFonts w:ascii="Simplified Arabic" w:hAnsi="Simplified Arabic" w:cs="Simplified Arabic" w:hint="cs"/>
          <w:b/>
          <w:bCs/>
          <w:sz w:val="32"/>
          <w:szCs w:val="32"/>
          <w:rtl/>
          <w:lang w:bidi="ar-EG"/>
        </w:rPr>
        <w:t>الهدف العام:</w:t>
      </w:r>
      <w:r w:rsidRPr="00115762">
        <w:rPr>
          <w:rFonts w:ascii="Simplified Arabic" w:hAnsi="Simplified Arabic" w:cs="Simplified Arabic" w:hint="cs"/>
          <w:sz w:val="28"/>
          <w:szCs w:val="28"/>
          <w:rtl/>
          <w:lang w:bidi="ar-EG"/>
        </w:rPr>
        <w:t xml:space="preserve"> معرفة أثر ادارة التسويق الرقمي في تعزيز تنافسية الشركة. </w:t>
      </w:r>
    </w:p>
    <w:p w14:paraId="0140C295" w14:textId="77777777" w:rsidR="00311FE8" w:rsidRPr="00115762" w:rsidRDefault="00115762">
      <w:pPr>
        <w:pStyle w:val="a5"/>
        <w:numPr>
          <w:ilvl w:val="0"/>
          <w:numId w:val="5"/>
        </w:numPr>
        <w:spacing w:line="240" w:lineRule="auto"/>
        <w:jc w:val="lowKashida"/>
        <w:rPr>
          <w:rFonts w:ascii="Simplified Arabic" w:hAnsi="Simplified Arabic" w:cs="Simplified Arabic"/>
          <w:sz w:val="28"/>
          <w:szCs w:val="28"/>
          <w:rtl/>
          <w:lang w:bidi="ar-EG"/>
        </w:rPr>
      </w:pPr>
      <w:r w:rsidRPr="00115762">
        <w:rPr>
          <w:rFonts w:ascii="Simplified Arabic" w:hAnsi="Simplified Arabic" w:cs="Simplified Arabic" w:hint="cs"/>
          <w:sz w:val="28"/>
          <w:szCs w:val="28"/>
          <w:rtl/>
          <w:lang w:bidi="ar-EG"/>
        </w:rPr>
        <w:t>تحديد مدى مساهمة استراتيجيات التسويق في تحسين صورة الشركة وزيادة حصتها السوقية.</w:t>
      </w:r>
    </w:p>
    <w:p w14:paraId="2C758D25" w14:textId="77777777" w:rsidR="00311FE8" w:rsidRPr="00115762" w:rsidRDefault="00115762">
      <w:pPr>
        <w:pStyle w:val="a5"/>
        <w:numPr>
          <w:ilvl w:val="0"/>
          <w:numId w:val="5"/>
        </w:numPr>
        <w:spacing w:line="240" w:lineRule="auto"/>
        <w:jc w:val="lowKashida"/>
        <w:rPr>
          <w:rFonts w:ascii="Simplified Arabic" w:hAnsi="Simplified Arabic" w:cs="Simplified Arabic"/>
          <w:sz w:val="28"/>
          <w:szCs w:val="28"/>
          <w:rtl/>
          <w:lang w:bidi="ar-EG"/>
        </w:rPr>
      </w:pPr>
      <w:r w:rsidRPr="00115762">
        <w:rPr>
          <w:rFonts w:ascii="Simplified Arabic" w:hAnsi="Simplified Arabic" w:cs="Simplified Arabic" w:hint="cs"/>
          <w:sz w:val="28"/>
          <w:szCs w:val="28"/>
          <w:rtl/>
          <w:lang w:bidi="ar-EG"/>
        </w:rPr>
        <w:t>قياس أثر أدوات التسويق الرقمي على تعزيز رضا العملاء وولائهم.</w:t>
      </w:r>
    </w:p>
    <w:p w14:paraId="34B49511" w14:textId="77777777" w:rsidR="00311FE8" w:rsidRPr="00115762" w:rsidRDefault="00115762">
      <w:pPr>
        <w:pStyle w:val="a5"/>
        <w:numPr>
          <w:ilvl w:val="0"/>
          <w:numId w:val="5"/>
        </w:numPr>
        <w:spacing w:line="240" w:lineRule="auto"/>
        <w:jc w:val="lowKashida"/>
        <w:rPr>
          <w:rFonts w:ascii="Simplified Arabic" w:hAnsi="Simplified Arabic" w:cs="Simplified Arabic"/>
          <w:sz w:val="28"/>
          <w:szCs w:val="28"/>
          <w:rtl/>
          <w:lang w:bidi="ar-EG"/>
        </w:rPr>
      </w:pPr>
      <w:r w:rsidRPr="00115762">
        <w:rPr>
          <w:rFonts w:ascii="Simplified Arabic" w:hAnsi="Simplified Arabic" w:cs="Simplified Arabic" w:hint="cs"/>
          <w:sz w:val="28"/>
          <w:szCs w:val="28"/>
          <w:rtl/>
          <w:lang w:bidi="ar-EG"/>
        </w:rPr>
        <w:t>رصد نقاط القوة والضعف في الأداء التسويقي الحالي لشركة "الكراج".</w:t>
      </w:r>
    </w:p>
    <w:p w14:paraId="0EC77D3D" w14:textId="77777777" w:rsidR="00311FE8" w:rsidRPr="00115762" w:rsidRDefault="00115762">
      <w:pPr>
        <w:pStyle w:val="a5"/>
        <w:numPr>
          <w:ilvl w:val="0"/>
          <w:numId w:val="5"/>
        </w:numPr>
        <w:spacing w:line="240" w:lineRule="auto"/>
        <w:jc w:val="lowKashida"/>
        <w:rPr>
          <w:rFonts w:ascii="Simplified Arabic" w:hAnsi="Simplified Arabic" w:cs="Simplified Arabic"/>
          <w:sz w:val="28"/>
          <w:szCs w:val="28"/>
          <w:rtl/>
          <w:lang w:bidi="ar-EG"/>
        </w:rPr>
      </w:pPr>
      <w:r w:rsidRPr="00115762">
        <w:rPr>
          <w:rFonts w:ascii="Simplified Arabic" w:hAnsi="Simplified Arabic" w:cs="Simplified Arabic" w:hint="cs"/>
          <w:sz w:val="28"/>
          <w:szCs w:val="28"/>
          <w:rtl/>
          <w:lang w:bidi="ar-EG"/>
        </w:rPr>
        <w:t>تحليل علاقة عناصر المزيج التسويقي (المنتج، السعر، الترويج، التوزيع) بالقدرة التنافسية.</w:t>
      </w:r>
    </w:p>
    <w:p w14:paraId="161C5701" w14:textId="77777777" w:rsidR="00311FE8" w:rsidRPr="00115762" w:rsidRDefault="00115762">
      <w:pPr>
        <w:pStyle w:val="a5"/>
        <w:numPr>
          <w:ilvl w:val="0"/>
          <w:numId w:val="5"/>
        </w:numPr>
        <w:spacing w:line="240" w:lineRule="auto"/>
        <w:jc w:val="lowKashida"/>
        <w:rPr>
          <w:rFonts w:ascii="Simplified Arabic" w:hAnsi="Simplified Arabic" w:cs="Simplified Arabic"/>
          <w:sz w:val="28"/>
          <w:szCs w:val="28"/>
          <w:rtl/>
          <w:lang w:bidi="ar-EG"/>
        </w:rPr>
      </w:pPr>
      <w:r w:rsidRPr="00115762">
        <w:rPr>
          <w:rFonts w:ascii="Simplified Arabic" w:hAnsi="Simplified Arabic" w:cs="Simplified Arabic" w:hint="cs"/>
          <w:sz w:val="28"/>
          <w:szCs w:val="28"/>
          <w:rtl/>
          <w:lang w:bidi="ar-EG"/>
        </w:rPr>
        <w:t>تقديم توصيات لتطوير استراتيجية تسويق متكاملة تساهم في تحقيق ميزة تنافسية مستدامة.</w:t>
      </w:r>
    </w:p>
    <w:p w14:paraId="58428848" w14:textId="77777777" w:rsidR="00311FE8" w:rsidRPr="00115762" w:rsidRDefault="00115762">
      <w:pPr>
        <w:spacing w:line="240" w:lineRule="auto"/>
        <w:jc w:val="lowKashida"/>
        <w:rPr>
          <w:rFonts w:ascii="Simplified Arabic" w:hAnsi="Simplified Arabic" w:cs="Simplified Arabic"/>
          <w:sz w:val="16"/>
          <w:szCs w:val="16"/>
          <w:rtl/>
          <w:lang w:bidi="ar-EG"/>
        </w:rPr>
      </w:pPr>
      <w:r w:rsidRPr="00115762">
        <w:rPr>
          <w:rFonts w:ascii="Simplified Arabic" w:hAnsi="Simplified Arabic" w:cs="Simplified Arabic" w:hint="cs"/>
          <w:sz w:val="28"/>
          <w:szCs w:val="28"/>
          <w:rtl/>
          <w:lang w:bidi="ar-EG"/>
        </w:rPr>
        <w:t xml:space="preserve"> </w:t>
      </w:r>
    </w:p>
    <w:p w14:paraId="0B731C39" w14:textId="77777777" w:rsidR="00311FE8" w:rsidRPr="00115762" w:rsidRDefault="00115762">
      <w:pPr>
        <w:spacing w:line="240" w:lineRule="auto"/>
        <w:jc w:val="lowKashida"/>
        <w:rPr>
          <w:rFonts w:ascii="Simplified Arabic" w:hAnsi="Simplified Arabic" w:cs="Simplified Arabic"/>
          <w:b/>
          <w:bCs/>
          <w:sz w:val="36"/>
          <w:szCs w:val="36"/>
          <w:rtl/>
          <w:lang w:bidi="ar-EG"/>
        </w:rPr>
      </w:pPr>
      <w:r w:rsidRPr="00115762">
        <w:rPr>
          <w:rFonts w:ascii="Simplified Arabic" w:hAnsi="Simplified Arabic" w:cs="Simplified Arabic" w:hint="cs"/>
          <w:b/>
          <w:bCs/>
          <w:sz w:val="36"/>
          <w:szCs w:val="36"/>
          <w:rtl/>
          <w:lang w:bidi="ar-EG"/>
        </w:rPr>
        <w:t>تساؤلات الدراسة:</w:t>
      </w:r>
    </w:p>
    <w:p w14:paraId="5A0E5B59" w14:textId="77777777" w:rsidR="00311FE8" w:rsidRPr="00115762" w:rsidRDefault="00115762">
      <w:pPr>
        <w:spacing w:line="240" w:lineRule="auto"/>
        <w:jc w:val="lowKashida"/>
        <w:rPr>
          <w:rFonts w:ascii="Simplified Arabic" w:hAnsi="Simplified Arabic" w:cs="Simplified Arabic"/>
          <w:sz w:val="28"/>
          <w:szCs w:val="28"/>
          <w:rtl/>
          <w:lang w:bidi="ar-EG"/>
        </w:rPr>
      </w:pPr>
      <w:r w:rsidRPr="00115762">
        <w:rPr>
          <w:rFonts w:ascii="Simplified Arabic" w:hAnsi="Simplified Arabic" w:cs="Simplified Arabic" w:hint="cs"/>
          <w:sz w:val="28"/>
          <w:szCs w:val="28"/>
          <w:rtl/>
          <w:lang w:bidi="ar-EG"/>
        </w:rPr>
        <w:t>ما أثر إدارة التسويق الرقمي في تعزيز تنافسية الشركة؟ ويتفرع من هذا التساؤل الرئيسي مجموعة من الأسئلة الفرعية التي تسعى الدراسة إلى الإجابة عنها:</w:t>
      </w:r>
    </w:p>
    <w:p w14:paraId="73D3385A" w14:textId="77777777" w:rsidR="00311FE8" w:rsidRPr="00115762" w:rsidRDefault="00115762">
      <w:pPr>
        <w:pStyle w:val="a5"/>
        <w:numPr>
          <w:ilvl w:val="0"/>
          <w:numId w:val="6"/>
        </w:numPr>
        <w:spacing w:line="240" w:lineRule="auto"/>
        <w:jc w:val="lowKashida"/>
        <w:rPr>
          <w:rFonts w:ascii="Simplified Arabic" w:hAnsi="Simplified Arabic" w:cs="Simplified Arabic"/>
          <w:sz w:val="28"/>
          <w:szCs w:val="28"/>
          <w:rtl/>
          <w:lang w:bidi="ar-EG"/>
        </w:rPr>
      </w:pPr>
      <w:r w:rsidRPr="00115762">
        <w:rPr>
          <w:rFonts w:ascii="Simplified Arabic" w:hAnsi="Simplified Arabic" w:cs="Simplified Arabic" w:hint="cs"/>
          <w:sz w:val="28"/>
          <w:szCs w:val="28"/>
          <w:rtl/>
          <w:lang w:bidi="ar-EG"/>
        </w:rPr>
        <w:t>إلى أي مدى تسهم استراتيجيات التسويق المتبعة في تحسين صورة الشركة وزيادة حصتها السوقية؟</w:t>
      </w:r>
    </w:p>
    <w:p w14:paraId="0925B86E" w14:textId="77777777" w:rsidR="00311FE8" w:rsidRPr="00115762" w:rsidRDefault="00115762">
      <w:pPr>
        <w:pStyle w:val="a5"/>
        <w:numPr>
          <w:ilvl w:val="0"/>
          <w:numId w:val="6"/>
        </w:numPr>
        <w:spacing w:line="240" w:lineRule="auto"/>
        <w:jc w:val="lowKashida"/>
        <w:rPr>
          <w:rFonts w:ascii="Simplified Arabic" w:hAnsi="Simplified Arabic" w:cs="Simplified Arabic"/>
          <w:sz w:val="28"/>
          <w:szCs w:val="28"/>
          <w:rtl/>
          <w:lang w:bidi="ar-EG"/>
        </w:rPr>
      </w:pPr>
      <w:r w:rsidRPr="00115762">
        <w:rPr>
          <w:rFonts w:ascii="Simplified Arabic" w:hAnsi="Simplified Arabic" w:cs="Simplified Arabic" w:hint="cs"/>
          <w:sz w:val="28"/>
          <w:szCs w:val="28"/>
          <w:rtl/>
          <w:lang w:bidi="ar-EG"/>
        </w:rPr>
        <w:t>ما مدى تأثير أدوات التسويق الرقمي على تعزيز رضا العملاء ورفع مستوى ولائهم؟</w:t>
      </w:r>
    </w:p>
    <w:p w14:paraId="0720FE73" w14:textId="77777777" w:rsidR="00311FE8" w:rsidRPr="00115762" w:rsidRDefault="00115762">
      <w:pPr>
        <w:pStyle w:val="a5"/>
        <w:numPr>
          <w:ilvl w:val="0"/>
          <w:numId w:val="6"/>
        </w:numPr>
        <w:spacing w:line="240" w:lineRule="auto"/>
        <w:jc w:val="lowKashida"/>
        <w:rPr>
          <w:rFonts w:ascii="Simplified Arabic" w:hAnsi="Simplified Arabic" w:cs="Simplified Arabic"/>
          <w:sz w:val="28"/>
          <w:szCs w:val="28"/>
          <w:rtl/>
          <w:lang w:bidi="ar-EG"/>
        </w:rPr>
      </w:pPr>
      <w:r w:rsidRPr="00115762">
        <w:rPr>
          <w:rFonts w:ascii="Simplified Arabic" w:hAnsi="Simplified Arabic" w:cs="Simplified Arabic" w:hint="cs"/>
          <w:sz w:val="28"/>
          <w:szCs w:val="28"/>
          <w:rtl/>
          <w:lang w:bidi="ar-EG"/>
        </w:rPr>
        <w:t>ما هي نقاط القوة والضعف في الأداء التسويقي الحالي لشركة "الكراج"؟</w:t>
      </w:r>
    </w:p>
    <w:p w14:paraId="17CE34E2" w14:textId="77777777" w:rsidR="00311FE8" w:rsidRPr="00115762" w:rsidRDefault="00115762">
      <w:pPr>
        <w:pStyle w:val="a5"/>
        <w:numPr>
          <w:ilvl w:val="0"/>
          <w:numId w:val="6"/>
        </w:numPr>
        <w:spacing w:line="240" w:lineRule="auto"/>
        <w:jc w:val="lowKashida"/>
        <w:rPr>
          <w:rFonts w:ascii="Simplified Arabic" w:hAnsi="Simplified Arabic" w:cs="Simplified Arabic"/>
          <w:sz w:val="28"/>
          <w:szCs w:val="28"/>
          <w:rtl/>
          <w:lang w:bidi="ar-EG"/>
        </w:rPr>
      </w:pPr>
      <w:r w:rsidRPr="00115762">
        <w:rPr>
          <w:rFonts w:ascii="Simplified Arabic" w:hAnsi="Simplified Arabic" w:cs="Simplified Arabic" w:hint="cs"/>
          <w:sz w:val="28"/>
          <w:szCs w:val="28"/>
          <w:rtl/>
          <w:lang w:bidi="ar-EG"/>
        </w:rPr>
        <w:t>كيف تؤثر عناصر المزيج التسويقي (المنتج، السعر، الترويج، التوزيع) على القدرة التنافسية للشركة؟</w:t>
      </w:r>
    </w:p>
    <w:p w14:paraId="5CCF70EE" w14:textId="77777777" w:rsidR="00311FE8" w:rsidRPr="00115762" w:rsidRDefault="00115762">
      <w:pPr>
        <w:pStyle w:val="a5"/>
        <w:numPr>
          <w:ilvl w:val="0"/>
          <w:numId w:val="6"/>
        </w:numPr>
        <w:spacing w:line="240" w:lineRule="auto"/>
        <w:jc w:val="lowKashida"/>
        <w:rPr>
          <w:rFonts w:ascii="Simplified Arabic" w:hAnsi="Simplified Arabic" w:cs="Simplified Arabic"/>
          <w:sz w:val="28"/>
          <w:szCs w:val="28"/>
          <w:lang w:bidi="ar-EG"/>
        </w:rPr>
      </w:pPr>
      <w:r w:rsidRPr="00115762">
        <w:rPr>
          <w:rFonts w:ascii="Simplified Arabic" w:hAnsi="Simplified Arabic" w:cs="Simplified Arabic" w:hint="cs"/>
          <w:sz w:val="28"/>
          <w:szCs w:val="28"/>
          <w:rtl/>
          <w:lang w:bidi="ar-EG"/>
        </w:rPr>
        <w:t>ما أبرز التوصيات التي يمكن تقديمها لتطوير استراتيجية تسويق فعالة تدعم الميزة التنافسية بشكل مستدام؟</w:t>
      </w:r>
    </w:p>
    <w:p w14:paraId="1D2C4875" w14:textId="77777777" w:rsidR="00311FE8" w:rsidRPr="00115762" w:rsidRDefault="00311FE8">
      <w:pPr>
        <w:spacing w:line="240" w:lineRule="auto"/>
        <w:jc w:val="lowKashida"/>
        <w:rPr>
          <w:rFonts w:ascii="Simplified Arabic" w:hAnsi="Simplified Arabic" w:cs="Simplified Arabic"/>
          <w:sz w:val="16"/>
          <w:szCs w:val="16"/>
          <w:rtl/>
          <w:lang w:bidi="ar-EG"/>
        </w:rPr>
      </w:pPr>
    </w:p>
    <w:p w14:paraId="46E47CDB" w14:textId="77777777" w:rsidR="00311FE8" w:rsidRPr="00115762" w:rsidRDefault="00115762">
      <w:pPr>
        <w:spacing w:line="240" w:lineRule="auto"/>
        <w:jc w:val="lowKashida"/>
        <w:rPr>
          <w:rFonts w:ascii="Simplified Arabic" w:hAnsi="Simplified Arabic" w:cs="Simplified Arabic"/>
          <w:b/>
          <w:bCs/>
          <w:sz w:val="36"/>
          <w:szCs w:val="36"/>
          <w:rtl/>
          <w:lang w:bidi="ar-EG"/>
        </w:rPr>
      </w:pPr>
      <w:r w:rsidRPr="00115762">
        <w:rPr>
          <w:rFonts w:ascii="Simplified Arabic" w:hAnsi="Simplified Arabic" w:cs="Simplified Arabic" w:hint="cs"/>
          <w:b/>
          <w:bCs/>
          <w:sz w:val="36"/>
          <w:szCs w:val="36"/>
          <w:rtl/>
          <w:lang w:bidi="ar-EG"/>
        </w:rPr>
        <w:t>فروض الدراسة:</w:t>
      </w:r>
    </w:p>
    <w:p w14:paraId="4696BAEB" w14:textId="77777777" w:rsidR="00311FE8" w:rsidRPr="00115762" w:rsidRDefault="00115762">
      <w:pPr>
        <w:spacing w:line="240" w:lineRule="auto"/>
        <w:jc w:val="lowKashida"/>
        <w:rPr>
          <w:rFonts w:ascii="Simplified Arabic" w:hAnsi="Simplified Arabic" w:cs="Simplified Arabic"/>
          <w:sz w:val="28"/>
          <w:szCs w:val="28"/>
          <w:rtl/>
          <w:lang w:bidi="ar-EG"/>
        </w:rPr>
      </w:pPr>
      <w:r w:rsidRPr="00115762">
        <w:rPr>
          <w:rFonts w:ascii="Simplified Arabic" w:hAnsi="Simplified Arabic" w:cs="Simplified Arabic" w:hint="cs"/>
          <w:b/>
          <w:bCs/>
          <w:sz w:val="28"/>
          <w:szCs w:val="28"/>
        </w:rPr>
        <w:t>H1</w:t>
      </w:r>
      <w:r w:rsidRPr="00115762">
        <w:rPr>
          <w:rFonts w:ascii="Simplified Arabic" w:hAnsi="Simplified Arabic" w:cs="Simplified Arabic" w:hint="cs"/>
          <w:sz w:val="28"/>
          <w:szCs w:val="28"/>
          <w:rtl/>
          <w:lang w:bidi="ar-EG"/>
        </w:rPr>
        <w:t xml:space="preserve">: توجد علاقة ذات دلالة إحصائية بين إدارة التسويق الرقمي وتعزيز تنافسية الشركة. </w:t>
      </w:r>
    </w:p>
    <w:p w14:paraId="1F8DAFA7" w14:textId="77777777" w:rsidR="00311FE8" w:rsidRPr="00115762" w:rsidRDefault="00115762">
      <w:pPr>
        <w:spacing w:line="240" w:lineRule="auto"/>
        <w:jc w:val="lowKashida"/>
        <w:rPr>
          <w:rFonts w:ascii="Simplified Arabic" w:hAnsi="Simplified Arabic" w:cs="Simplified Arabic"/>
          <w:sz w:val="28"/>
          <w:szCs w:val="28"/>
          <w:rtl/>
          <w:lang w:bidi="ar-EG"/>
        </w:rPr>
      </w:pPr>
      <w:r w:rsidRPr="00115762">
        <w:rPr>
          <w:rFonts w:ascii="Simplified Arabic" w:hAnsi="Simplified Arabic" w:cs="Simplified Arabic" w:hint="cs"/>
          <w:b/>
          <w:bCs/>
          <w:sz w:val="28"/>
          <w:szCs w:val="28"/>
        </w:rPr>
        <w:t>Ha</w:t>
      </w:r>
      <w:r w:rsidRPr="00115762">
        <w:rPr>
          <w:rFonts w:ascii="Simplified Arabic" w:hAnsi="Simplified Arabic" w:cs="Simplified Arabic" w:hint="cs"/>
          <w:b/>
          <w:bCs/>
          <w:sz w:val="28"/>
          <w:szCs w:val="28"/>
          <w:rtl/>
          <w:lang w:bidi="ar-EG"/>
        </w:rPr>
        <w:t xml:space="preserve">: </w:t>
      </w:r>
      <w:r w:rsidRPr="00115762">
        <w:rPr>
          <w:rFonts w:ascii="Simplified Arabic" w:hAnsi="Simplified Arabic" w:cs="Simplified Arabic" w:hint="cs"/>
          <w:sz w:val="28"/>
          <w:szCs w:val="28"/>
          <w:rtl/>
          <w:lang w:bidi="ar-EG"/>
        </w:rPr>
        <w:t>توجد علاقة ذات دلالة إحصائية بين استراتيجيات التسويق المتبعة وتحسين صورة الشركة وزيادة حصتها السوقية.</w:t>
      </w:r>
    </w:p>
    <w:p w14:paraId="19984AD3" w14:textId="77777777" w:rsidR="00311FE8" w:rsidRPr="00115762" w:rsidRDefault="00115762">
      <w:pPr>
        <w:spacing w:line="240" w:lineRule="auto"/>
        <w:jc w:val="lowKashida"/>
        <w:rPr>
          <w:rFonts w:ascii="Simplified Arabic" w:hAnsi="Simplified Arabic" w:cs="Simplified Arabic"/>
          <w:sz w:val="28"/>
          <w:szCs w:val="28"/>
          <w:rtl/>
          <w:lang w:bidi="ar-EG"/>
        </w:rPr>
      </w:pPr>
      <w:r w:rsidRPr="00115762">
        <w:rPr>
          <w:rFonts w:ascii="Simplified Arabic" w:hAnsi="Simplified Arabic" w:cs="Simplified Arabic" w:hint="cs"/>
          <w:b/>
          <w:bCs/>
          <w:sz w:val="28"/>
          <w:szCs w:val="28"/>
        </w:rPr>
        <w:t>Hb</w:t>
      </w:r>
      <w:r w:rsidRPr="00115762">
        <w:rPr>
          <w:rFonts w:ascii="Simplified Arabic" w:hAnsi="Simplified Arabic" w:cs="Simplified Arabic" w:hint="cs"/>
          <w:b/>
          <w:bCs/>
          <w:sz w:val="28"/>
          <w:szCs w:val="28"/>
          <w:rtl/>
          <w:lang w:bidi="ar-EG"/>
        </w:rPr>
        <w:t xml:space="preserve">: </w:t>
      </w:r>
      <w:r w:rsidRPr="00115762">
        <w:rPr>
          <w:rFonts w:ascii="Simplified Arabic" w:hAnsi="Simplified Arabic" w:cs="Simplified Arabic" w:hint="cs"/>
          <w:sz w:val="28"/>
          <w:szCs w:val="28"/>
          <w:rtl/>
          <w:lang w:bidi="ar-EG"/>
        </w:rPr>
        <w:t>توجد علاقة ذات دلالة إحصائية بين استخدام أدوات التسويق الرقمي وتعزيز رضا العملاء وولائهم.</w:t>
      </w:r>
    </w:p>
    <w:p w14:paraId="027B3A20" w14:textId="77777777" w:rsidR="00311FE8" w:rsidRPr="00115762" w:rsidRDefault="00115762">
      <w:pPr>
        <w:spacing w:line="240" w:lineRule="auto"/>
        <w:jc w:val="lowKashida"/>
        <w:rPr>
          <w:rFonts w:ascii="Simplified Arabic" w:hAnsi="Simplified Arabic" w:cs="Simplified Arabic"/>
          <w:sz w:val="28"/>
          <w:szCs w:val="28"/>
          <w:rtl/>
          <w:lang w:bidi="ar-EG"/>
        </w:rPr>
      </w:pPr>
      <w:r w:rsidRPr="00115762">
        <w:rPr>
          <w:rFonts w:ascii="Simplified Arabic" w:hAnsi="Simplified Arabic" w:cs="Simplified Arabic" w:hint="cs"/>
          <w:b/>
          <w:bCs/>
          <w:sz w:val="28"/>
          <w:szCs w:val="28"/>
        </w:rPr>
        <w:lastRenderedPageBreak/>
        <w:t>Hc</w:t>
      </w:r>
      <w:r w:rsidRPr="00115762">
        <w:rPr>
          <w:rFonts w:ascii="Simplified Arabic" w:hAnsi="Simplified Arabic" w:cs="Simplified Arabic" w:hint="cs"/>
          <w:b/>
          <w:bCs/>
          <w:sz w:val="28"/>
          <w:szCs w:val="28"/>
          <w:rtl/>
          <w:lang w:bidi="ar-EG"/>
        </w:rPr>
        <w:t xml:space="preserve">: </w:t>
      </w:r>
      <w:r w:rsidRPr="00115762">
        <w:rPr>
          <w:rFonts w:ascii="Simplified Arabic" w:hAnsi="Simplified Arabic" w:cs="Simplified Arabic" w:hint="cs"/>
          <w:sz w:val="28"/>
          <w:szCs w:val="28"/>
          <w:rtl/>
          <w:lang w:bidi="ar-EG"/>
        </w:rPr>
        <w:t>توجد علاقة ذات دلالة إحصائية بين نقاط القوة والضعف في الأداء التسويقي لشركة "الكراج" ومستوى تنافسيتها في السوق.</w:t>
      </w:r>
    </w:p>
    <w:p w14:paraId="4C719D50" w14:textId="77777777" w:rsidR="00311FE8" w:rsidRPr="00115762" w:rsidRDefault="00115762">
      <w:pPr>
        <w:spacing w:line="240" w:lineRule="auto"/>
        <w:jc w:val="lowKashida"/>
        <w:rPr>
          <w:rFonts w:ascii="Simplified Arabic" w:hAnsi="Simplified Arabic" w:cs="Simplified Arabic"/>
          <w:sz w:val="28"/>
          <w:szCs w:val="28"/>
          <w:rtl/>
          <w:lang w:bidi="ar-EG"/>
        </w:rPr>
      </w:pPr>
      <w:r w:rsidRPr="00115762">
        <w:rPr>
          <w:rFonts w:ascii="Simplified Arabic" w:hAnsi="Simplified Arabic" w:cs="Simplified Arabic" w:hint="cs"/>
          <w:b/>
          <w:bCs/>
          <w:sz w:val="28"/>
          <w:szCs w:val="28"/>
        </w:rPr>
        <w:t>Hd</w:t>
      </w:r>
      <w:r w:rsidRPr="00115762">
        <w:rPr>
          <w:rFonts w:ascii="Simplified Arabic" w:hAnsi="Simplified Arabic" w:cs="Simplified Arabic" w:hint="cs"/>
          <w:b/>
          <w:bCs/>
          <w:sz w:val="28"/>
          <w:szCs w:val="28"/>
          <w:rtl/>
          <w:lang w:bidi="ar-EG"/>
        </w:rPr>
        <w:t xml:space="preserve">: </w:t>
      </w:r>
      <w:r w:rsidRPr="00115762">
        <w:rPr>
          <w:rFonts w:ascii="Simplified Arabic" w:hAnsi="Simplified Arabic" w:cs="Simplified Arabic" w:hint="cs"/>
          <w:sz w:val="28"/>
          <w:szCs w:val="28"/>
          <w:rtl/>
          <w:lang w:bidi="ar-EG"/>
        </w:rPr>
        <w:t>توجد علاقة ذات دلالة إحصائية بين عناصر المزيج التسويقي (المنتج، السعر، الترويج، التوزيع) والقدرة التنافسية للشركة.</w:t>
      </w:r>
    </w:p>
    <w:p w14:paraId="3DACEF0A" w14:textId="77777777" w:rsidR="00311FE8" w:rsidRPr="00115762" w:rsidRDefault="00115762">
      <w:pPr>
        <w:spacing w:line="240" w:lineRule="auto"/>
        <w:jc w:val="lowKashida"/>
        <w:rPr>
          <w:rFonts w:ascii="Simplified Arabic" w:hAnsi="Simplified Arabic" w:cs="Simplified Arabic"/>
          <w:sz w:val="28"/>
          <w:szCs w:val="28"/>
          <w:rtl/>
          <w:lang w:bidi="ar-EG"/>
        </w:rPr>
      </w:pPr>
      <w:r w:rsidRPr="00115762">
        <w:rPr>
          <w:rFonts w:ascii="Simplified Arabic" w:hAnsi="Simplified Arabic" w:cs="Simplified Arabic" w:hint="cs"/>
          <w:b/>
          <w:bCs/>
          <w:sz w:val="28"/>
          <w:szCs w:val="28"/>
        </w:rPr>
        <w:t>He</w:t>
      </w:r>
      <w:r w:rsidRPr="00115762">
        <w:rPr>
          <w:rFonts w:ascii="Simplified Arabic" w:hAnsi="Simplified Arabic" w:cs="Simplified Arabic" w:hint="cs"/>
          <w:b/>
          <w:bCs/>
          <w:sz w:val="28"/>
          <w:szCs w:val="28"/>
          <w:rtl/>
          <w:lang w:bidi="ar-EG"/>
        </w:rPr>
        <w:t xml:space="preserve">: </w:t>
      </w:r>
      <w:r w:rsidRPr="00115762">
        <w:rPr>
          <w:rFonts w:ascii="Simplified Arabic" w:hAnsi="Simplified Arabic" w:cs="Simplified Arabic" w:hint="cs"/>
          <w:sz w:val="28"/>
          <w:szCs w:val="28"/>
          <w:rtl/>
          <w:lang w:bidi="ar-EG"/>
        </w:rPr>
        <w:t>توجد علاقة ذات دلالة إحصائية بين تطوير استراتيجية تسويق متكاملة وتحقيق ميزة تنافسية مستدامة للشركة.</w:t>
      </w:r>
    </w:p>
    <w:p w14:paraId="2E5B2F78" w14:textId="77777777" w:rsidR="00311FE8" w:rsidRPr="00115762" w:rsidRDefault="00311FE8">
      <w:pPr>
        <w:spacing w:line="240" w:lineRule="auto"/>
        <w:jc w:val="lowKashida"/>
        <w:rPr>
          <w:rFonts w:ascii="Simplified Arabic" w:hAnsi="Simplified Arabic" w:cs="Simplified Arabic"/>
          <w:sz w:val="16"/>
          <w:szCs w:val="16"/>
          <w:rtl/>
          <w:lang w:bidi="ar-EG"/>
        </w:rPr>
      </w:pPr>
    </w:p>
    <w:p w14:paraId="7B38EA74" w14:textId="77777777" w:rsidR="00311FE8" w:rsidRPr="00115762" w:rsidRDefault="00311FE8">
      <w:pPr>
        <w:spacing w:line="240" w:lineRule="auto"/>
        <w:jc w:val="lowKashida"/>
        <w:rPr>
          <w:rFonts w:ascii="Simplified Arabic" w:hAnsi="Simplified Arabic" w:cs="Simplified Arabic"/>
          <w:b/>
          <w:bCs/>
          <w:sz w:val="36"/>
          <w:szCs w:val="36"/>
          <w:rtl/>
          <w:lang w:bidi="ar-EG"/>
        </w:rPr>
      </w:pPr>
    </w:p>
    <w:p w14:paraId="51875881" w14:textId="77777777" w:rsidR="00311FE8" w:rsidRPr="00115762" w:rsidRDefault="00311FE8">
      <w:pPr>
        <w:spacing w:line="240" w:lineRule="auto"/>
        <w:jc w:val="lowKashida"/>
        <w:rPr>
          <w:rFonts w:ascii="Simplified Arabic" w:hAnsi="Simplified Arabic" w:cs="Simplified Arabic"/>
          <w:b/>
          <w:bCs/>
          <w:sz w:val="36"/>
          <w:szCs w:val="36"/>
          <w:rtl/>
          <w:lang w:bidi="ar-EG"/>
        </w:rPr>
      </w:pPr>
    </w:p>
    <w:p w14:paraId="505B2A26" w14:textId="77777777" w:rsidR="00311FE8" w:rsidRPr="00115762" w:rsidRDefault="00311FE8">
      <w:pPr>
        <w:spacing w:line="240" w:lineRule="auto"/>
        <w:jc w:val="lowKashida"/>
        <w:rPr>
          <w:rFonts w:ascii="Simplified Arabic" w:hAnsi="Simplified Arabic" w:cs="Simplified Arabic"/>
          <w:b/>
          <w:bCs/>
          <w:sz w:val="36"/>
          <w:szCs w:val="36"/>
          <w:rtl/>
          <w:lang w:bidi="ar-EG"/>
        </w:rPr>
      </w:pPr>
    </w:p>
    <w:p w14:paraId="546CD31D" w14:textId="77777777" w:rsidR="00311FE8" w:rsidRPr="00115762" w:rsidRDefault="00311FE8">
      <w:pPr>
        <w:spacing w:line="240" w:lineRule="auto"/>
        <w:jc w:val="lowKashida"/>
        <w:rPr>
          <w:rFonts w:ascii="Simplified Arabic" w:hAnsi="Simplified Arabic" w:cs="Simplified Arabic"/>
          <w:b/>
          <w:bCs/>
          <w:sz w:val="36"/>
          <w:szCs w:val="36"/>
          <w:rtl/>
          <w:lang w:bidi="ar-EG"/>
        </w:rPr>
      </w:pPr>
    </w:p>
    <w:p w14:paraId="6DEBDB2C" w14:textId="77777777" w:rsidR="00311FE8" w:rsidRPr="00115762" w:rsidRDefault="00311FE8">
      <w:pPr>
        <w:spacing w:line="240" w:lineRule="auto"/>
        <w:jc w:val="lowKashida"/>
        <w:rPr>
          <w:rFonts w:ascii="Simplified Arabic" w:hAnsi="Simplified Arabic" w:cs="Simplified Arabic"/>
          <w:b/>
          <w:bCs/>
          <w:sz w:val="36"/>
          <w:szCs w:val="36"/>
          <w:rtl/>
          <w:lang w:bidi="ar-EG"/>
        </w:rPr>
      </w:pPr>
    </w:p>
    <w:p w14:paraId="0C440672" w14:textId="77777777" w:rsidR="00311FE8" w:rsidRPr="00115762" w:rsidRDefault="00311FE8">
      <w:pPr>
        <w:spacing w:line="240" w:lineRule="auto"/>
        <w:jc w:val="lowKashida"/>
        <w:rPr>
          <w:rFonts w:ascii="Simplified Arabic" w:hAnsi="Simplified Arabic" w:cs="Simplified Arabic"/>
          <w:b/>
          <w:bCs/>
          <w:sz w:val="36"/>
          <w:szCs w:val="36"/>
          <w:rtl/>
          <w:lang w:bidi="ar-EG"/>
        </w:rPr>
      </w:pPr>
    </w:p>
    <w:p w14:paraId="28B806A0" w14:textId="77777777" w:rsidR="00311FE8" w:rsidRPr="00115762" w:rsidRDefault="00311FE8">
      <w:pPr>
        <w:spacing w:line="240" w:lineRule="auto"/>
        <w:jc w:val="lowKashida"/>
        <w:rPr>
          <w:rFonts w:ascii="Simplified Arabic" w:hAnsi="Simplified Arabic" w:cs="Simplified Arabic"/>
          <w:b/>
          <w:bCs/>
          <w:sz w:val="36"/>
          <w:szCs w:val="36"/>
          <w:rtl/>
          <w:lang w:bidi="ar-EG"/>
        </w:rPr>
      </w:pPr>
    </w:p>
    <w:p w14:paraId="36E2FF58" w14:textId="77777777" w:rsidR="00311FE8" w:rsidRPr="00115762" w:rsidRDefault="00311FE8">
      <w:pPr>
        <w:spacing w:line="240" w:lineRule="auto"/>
        <w:jc w:val="lowKashida"/>
        <w:rPr>
          <w:rFonts w:ascii="Simplified Arabic" w:hAnsi="Simplified Arabic" w:cs="Simplified Arabic"/>
          <w:b/>
          <w:bCs/>
          <w:sz w:val="36"/>
          <w:szCs w:val="36"/>
          <w:rtl/>
          <w:lang w:bidi="ar-EG"/>
        </w:rPr>
      </w:pPr>
    </w:p>
    <w:p w14:paraId="3D6A96EE" w14:textId="77777777" w:rsidR="00311FE8" w:rsidRPr="00115762" w:rsidRDefault="00311FE8">
      <w:pPr>
        <w:spacing w:line="240" w:lineRule="auto"/>
        <w:jc w:val="lowKashida"/>
        <w:rPr>
          <w:rFonts w:ascii="Simplified Arabic" w:hAnsi="Simplified Arabic" w:cs="Simplified Arabic"/>
          <w:b/>
          <w:bCs/>
          <w:sz w:val="36"/>
          <w:szCs w:val="36"/>
          <w:rtl/>
          <w:lang w:bidi="ar-EG"/>
        </w:rPr>
      </w:pPr>
    </w:p>
    <w:p w14:paraId="3D2CF8A2" w14:textId="77777777" w:rsidR="00311FE8" w:rsidRPr="00115762" w:rsidRDefault="00311FE8">
      <w:pPr>
        <w:spacing w:line="240" w:lineRule="auto"/>
        <w:jc w:val="lowKashida"/>
        <w:rPr>
          <w:rFonts w:ascii="Simplified Arabic" w:hAnsi="Simplified Arabic" w:cs="Simplified Arabic"/>
          <w:b/>
          <w:bCs/>
          <w:sz w:val="36"/>
          <w:szCs w:val="36"/>
          <w:rtl/>
          <w:lang w:bidi="ar-EG"/>
        </w:rPr>
      </w:pPr>
    </w:p>
    <w:p w14:paraId="014B4655" w14:textId="77777777" w:rsidR="00311FE8" w:rsidRPr="00115762" w:rsidRDefault="00311FE8">
      <w:pPr>
        <w:spacing w:line="240" w:lineRule="auto"/>
        <w:jc w:val="lowKashida"/>
        <w:rPr>
          <w:rFonts w:ascii="Simplified Arabic" w:hAnsi="Simplified Arabic" w:cs="Simplified Arabic"/>
          <w:b/>
          <w:bCs/>
          <w:sz w:val="36"/>
          <w:szCs w:val="36"/>
          <w:rtl/>
          <w:lang w:bidi="ar-EG"/>
        </w:rPr>
      </w:pPr>
    </w:p>
    <w:p w14:paraId="3FD5D870" w14:textId="77777777" w:rsidR="00311FE8" w:rsidRPr="00115762" w:rsidRDefault="00311FE8">
      <w:pPr>
        <w:spacing w:line="240" w:lineRule="auto"/>
        <w:jc w:val="lowKashida"/>
        <w:rPr>
          <w:rFonts w:ascii="Simplified Arabic" w:hAnsi="Simplified Arabic" w:cs="Simplified Arabic"/>
          <w:b/>
          <w:bCs/>
          <w:sz w:val="36"/>
          <w:szCs w:val="36"/>
          <w:rtl/>
          <w:lang w:bidi="ar-EG"/>
        </w:rPr>
      </w:pPr>
    </w:p>
    <w:p w14:paraId="09DD04F4" w14:textId="77777777" w:rsidR="00311FE8" w:rsidRPr="00115762" w:rsidRDefault="00311FE8">
      <w:pPr>
        <w:spacing w:line="240" w:lineRule="auto"/>
        <w:jc w:val="lowKashida"/>
        <w:rPr>
          <w:rFonts w:ascii="Simplified Arabic" w:hAnsi="Simplified Arabic" w:cs="Simplified Arabic"/>
          <w:b/>
          <w:bCs/>
          <w:sz w:val="36"/>
          <w:szCs w:val="36"/>
          <w:rtl/>
          <w:lang w:bidi="ar-EG"/>
        </w:rPr>
      </w:pPr>
    </w:p>
    <w:p w14:paraId="7F13AF6C" w14:textId="77777777" w:rsidR="00311FE8" w:rsidRPr="00115762" w:rsidRDefault="00311FE8">
      <w:pPr>
        <w:spacing w:line="240" w:lineRule="auto"/>
        <w:jc w:val="lowKashida"/>
        <w:rPr>
          <w:rFonts w:ascii="Simplified Arabic" w:hAnsi="Simplified Arabic" w:cs="Simplified Arabic"/>
          <w:b/>
          <w:bCs/>
          <w:sz w:val="36"/>
          <w:szCs w:val="36"/>
          <w:rtl/>
          <w:lang w:bidi="ar-EG"/>
        </w:rPr>
      </w:pPr>
    </w:p>
    <w:p w14:paraId="313DB793" w14:textId="77777777" w:rsidR="00311FE8" w:rsidRPr="00115762" w:rsidRDefault="00311FE8">
      <w:pPr>
        <w:spacing w:line="240" w:lineRule="auto"/>
        <w:jc w:val="lowKashida"/>
        <w:rPr>
          <w:rFonts w:ascii="Simplified Arabic" w:hAnsi="Simplified Arabic" w:cs="Simplified Arabic"/>
          <w:b/>
          <w:bCs/>
          <w:sz w:val="36"/>
          <w:szCs w:val="36"/>
          <w:rtl/>
          <w:lang w:bidi="ar-EG"/>
        </w:rPr>
      </w:pPr>
    </w:p>
    <w:p w14:paraId="27B8471D" w14:textId="77777777" w:rsidR="00311FE8" w:rsidRPr="00115762" w:rsidRDefault="00311FE8">
      <w:pPr>
        <w:spacing w:line="240" w:lineRule="auto"/>
        <w:jc w:val="lowKashida"/>
        <w:rPr>
          <w:rFonts w:ascii="Simplified Arabic" w:hAnsi="Simplified Arabic" w:cs="Simplified Arabic"/>
          <w:b/>
          <w:bCs/>
          <w:sz w:val="36"/>
          <w:szCs w:val="36"/>
          <w:rtl/>
          <w:lang w:bidi="ar-EG"/>
        </w:rPr>
      </w:pPr>
    </w:p>
    <w:p w14:paraId="638CECAA" w14:textId="77777777" w:rsidR="00311FE8" w:rsidRPr="00115762" w:rsidRDefault="00311FE8">
      <w:pPr>
        <w:spacing w:line="240" w:lineRule="auto"/>
        <w:jc w:val="lowKashida"/>
        <w:rPr>
          <w:rFonts w:ascii="Simplified Arabic" w:hAnsi="Simplified Arabic" w:cs="Simplified Arabic"/>
          <w:b/>
          <w:bCs/>
          <w:sz w:val="36"/>
          <w:szCs w:val="36"/>
          <w:rtl/>
          <w:lang w:bidi="ar-EG"/>
        </w:rPr>
      </w:pPr>
    </w:p>
    <w:p w14:paraId="30601A63" w14:textId="77777777" w:rsidR="00311FE8" w:rsidRPr="00115762" w:rsidRDefault="00311FE8">
      <w:pPr>
        <w:spacing w:line="240" w:lineRule="auto"/>
        <w:jc w:val="lowKashida"/>
        <w:rPr>
          <w:rFonts w:ascii="Simplified Arabic" w:hAnsi="Simplified Arabic" w:cs="Simplified Arabic"/>
          <w:b/>
          <w:bCs/>
          <w:sz w:val="36"/>
          <w:szCs w:val="36"/>
          <w:rtl/>
          <w:lang w:bidi="ar-EG"/>
        </w:rPr>
      </w:pPr>
    </w:p>
    <w:p w14:paraId="71E11FA1" w14:textId="77777777" w:rsidR="00311FE8" w:rsidRPr="00115762" w:rsidRDefault="00311FE8">
      <w:pPr>
        <w:spacing w:line="240" w:lineRule="auto"/>
        <w:jc w:val="lowKashida"/>
        <w:rPr>
          <w:rFonts w:ascii="Simplified Arabic" w:hAnsi="Simplified Arabic" w:cs="Simplified Arabic"/>
          <w:b/>
          <w:bCs/>
          <w:sz w:val="36"/>
          <w:szCs w:val="36"/>
          <w:rtl/>
          <w:lang w:bidi="ar-EG"/>
        </w:rPr>
      </w:pPr>
    </w:p>
    <w:p w14:paraId="64875142" w14:textId="77777777" w:rsidR="00311FE8" w:rsidRPr="00115762" w:rsidRDefault="00311FE8">
      <w:pPr>
        <w:spacing w:line="240" w:lineRule="auto"/>
        <w:jc w:val="lowKashida"/>
        <w:rPr>
          <w:rFonts w:ascii="Simplified Arabic" w:hAnsi="Simplified Arabic" w:cs="Simplified Arabic"/>
          <w:b/>
          <w:bCs/>
          <w:sz w:val="36"/>
          <w:szCs w:val="36"/>
          <w:rtl/>
          <w:lang w:bidi="ar-EG"/>
        </w:rPr>
      </w:pPr>
    </w:p>
    <w:p w14:paraId="36452EDD" w14:textId="77777777" w:rsidR="00311FE8" w:rsidRPr="00115762" w:rsidRDefault="00311FE8">
      <w:pPr>
        <w:spacing w:line="240" w:lineRule="auto"/>
        <w:jc w:val="lowKashida"/>
        <w:rPr>
          <w:rFonts w:ascii="Simplified Arabic" w:hAnsi="Simplified Arabic" w:cs="Simplified Arabic"/>
          <w:b/>
          <w:bCs/>
          <w:sz w:val="36"/>
          <w:szCs w:val="36"/>
          <w:rtl/>
          <w:lang w:bidi="ar-EG"/>
        </w:rPr>
      </w:pPr>
    </w:p>
    <w:p w14:paraId="17239E9E" w14:textId="77777777" w:rsidR="00311FE8" w:rsidRPr="00115762" w:rsidRDefault="00115762">
      <w:pPr>
        <w:spacing w:before="100" w:beforeAutospacing="1" w:after="100" w:afterAutospacing="1" w:line="240" w:lineRule="auto"/>
        <w:jc w:val="center"/>
        <w:rPr>
          <w:rFonts w:ascii="Simplified Arabic" w:eastAsia="SimSun" w:hAnsi="Simplified Arabic" w:cs="Simplified Arabic"/>
          <w:b/>
          <w:bCs/>
          <w:kern w:val="0"/>
          <w:sz w:val="36"/>
          <w:szCs w:val="36"/>
          <w:rtl/>
          <w14:ligatures w14:val="none"/>
        </w:rPr>
      </w:pPr>
      <w:r w:rsidRPr="00115762">
        <w:rPr>
          <w:rFonts w:ascii="Simplified Arabic" w:eastAsia="SimSun" w:hAnsi="Simplified Arabic" w:cs="Simplified Arabic" w:hint="cs"/>
          <w:b/>
          <w:bCs/>
          <w:kern w:val="0"/>
          <w:sz w:val="36"/>
          <w:szCs w:val="36"/>
          <w:rtl/>
          <w14:ligatures w14:val="none"/>
        </w:rPr>
        <w:t xml:space="preserve">الفصل الثاني: الدراسات السابقة </w:t>
      </w:r>
    </w:p>
    <w:p w14:paraId="4C88CE11" w14:textId="77777777" w:rsidR="00311FE8" w:rsidRPr="00115762" w:rsidRDefault="00311FE8">
      <w:pPr>
        <w:spacing w:line="240" w:lineRule="auto"/>
        <w:jc w:val="lowKashida"/>
        <w:rPr>
          <w:rFonts w:ascii="Simplified Arabic" w:hAnsi="Simplified Arabic" w:cs="Simplified Arabic"/>
          <w:b/>
          <w:bCs/>
          <w:sz w:val="36"/>
          <w:szCs w:val="36"/>
          <w:rtl/>
          <w:lang w:bidi="ar-EG"/>
        </w:rPr>
      </w:pPr>
    </w:p>
    <w:p w14:paraId="375644A2" w14:textId="77777777" w:rsidR="00311FE8" w:rsidRPr="00115762" w:rsidRDefault="00311FE8">
      <w:pPr>
        <w:spacing w:line="240" w:lineRule="auto"/>
        <w:jc w:val="lowKashida"/>
        <w:rPr>
          <w:rFonts w:ascii="Simplified Arabic" w:hAnsi="Simplified Arabic" w:cs="Simplified Arabic"/>
          <w:b/>
          <w:bCs/>
          <w:sz w:val="36"/>
          <w:szCs w:val="36"/>
          <w:rtl/>
          <w:lang w:bidi="ar-EG"/>
        </w:rPr>
      </w:pPr>
    </w:p>
    <w:p w14:paraId="0393C842" w14:textId="77777777" w:rsidR="00311FE8" w:rsidRPr="00115762" w:rsidRDefault="00311FE8">
      <w:pPr>
        <w:spacing w:line="240" w:lineRule="auto"/>
        <w:jc w:val="lowKashida"/>
        <w:rPr>
          <w:rFonts w:ascii="Simplified Arabic" w:hAnsi="Simplified Arabic" w:cs="Simplified Arabic"/>
          <w:b/>
          <w:bCs/>
          <w:sz w:val="36"/>
          <w:szCs w:val="36"/>
          <w:rtl/>
          <w:lang w:bidi="ar-EG"/>
        </w:rPr>
      </w:pPr>
    </w:p>
    <w:p w14:paraId="57763171" w14:textId="77777777" w:rsidR="00311FE8" w:rsidRPr="00115762" w:rsidRDefault="00311FE8">
      <w:pPr>
        <w:spacing w:line="240" w:lineRule="auto"/>
        <w:jc w:val="lowKashida"/>
        <w:rPr>
          <w:rFonts w:ascii="Simplified Arabic" w:hAnsi="Simplified Arabic" w:cs="Simplified Arabic"/>
          <w:b/>
          <w:bCs/>
          <w:sz w:val="36"/>
          <w:szCs w:val="36"/>
          <w:rtl/>
          <w:lang w:bidi="ar-EG"/>
        </w:rPr>
      </w:pPr>
    </w:p>
    <w:p w14:paraId="6C538EFE" w14:textId="77777777" w:rsidR="00311FE8" w:rsidRPr="00115762" w:rsidRDefault="00311FE8">
      <w:pPr>
        <w:spacing w:line="240" w:lineRule="auto"/>
        <w:jc w:val="lowKashida"/>
        <w:rPr>
          <w:rFonts w:ascii="Simplified Arabic" w:hAnsi="Simplified Arabic" w:cs="Simplified Arabic"/>
          <w:b/>
          <w:bCs/>
          <w:sz w:val="36"/>
          <w:szCs w:val="36"/>
          <w:rtl/>
          <w:lang w:bidi="ar-EG"/>
        </w:rPr>
      </w:pPr>
    </w:p>
    <w:p w14:paraId="5CA1A966" w14:textId="77777777" w:rsidR="00311FE8" w:rsidRPr="00115762" w:rsidRDefault="00311FE8">
      <w:pPr>
        <w:spacing w:line="240" w:lineRule="auto"/>
        <w:jc w:val="lowKashida"/>
        <w:rPr>
          <w:rFonts w:ascii="Simplified Arabic" w:hAnsi="Simplified Arabic" w:cs="Simplified Arabic"/>
          <w:b/>
          <w:bCs/>
          <w:sz w:val="36"/>
          <w:szCs w:val="36"/>
          <w:rtl/>
          <w:lang w:bidi="ar-EG"/>
        </w:rPr>
      </w:pPr>
    </w:p>
    <w:p w14:paraId="40EC82F3" w14:textId="77777777" w:rsidR="00311FE8" w:rsidRPr="00115762" w:rsidRDefault="00311FE8">
      <w:pPr>
        <w:spacing w:line="240" w:lineRule="auto"/>
        <w:jc w:val="lowKashida"/>
        <w:rPr>
          <w:rFonts w:ascii="Simplified Arabic" w:hAnsi="Simplified Arabic" w:cs="Simplified Arabic"/>
          <w:b/>
          <w:bCs/>
          <w:sz w:val="36"/>
          <w:szCs w:val="36"/>
          <w:rtl/>
          <w:lang w:bidi="ar-EG"/>
        </w:rPr>
      </w:pPr>
    </w:p>
    <w:p w14:paraId="4C687666" w14:textId="77777777" w:rsidR="00311FE8" w:rsidRPr="00115762" w:rsidRDefault="00311FE8">
      <w:pPr>
        <w:spacing w:line="240" w:lineRule="auto"/>
        <w:jc w:val="lowKashida"/>
        <w:rPr>
          <w:rFonts w:ascii="Simplified Arabic" w:hAnsi="Simplified Arabic" w:cs="Simplified Arabic"/>
          <w:b/>
          <w:bCs/>
          <w:sz w:val="36"/>
          <w:szCs w:val="36"/>
          <w:rtl/>
          <w:lang w:bidi="ar-EG"/>
        </w:rPr>
      </w:pPr>
    </w:p>
    <w:p w14:paraId="5E9303E4" w14:textId="77777777" w:rsidR="00311FE8" w:rsidRPr="00115762" w:rsidRDefault="00311FE8">
      <w:pPr>
        <w:spacing w:line="240" w:lineRule="auto"/>
        <w:jc w:val="lowKashida"/>
        <w:rPr>
          <w:rFonts w:ascii="Simplified Arabic" w:hAnsi="Simplified Arabic" w:cs="Simplified Arabic"/>
          <w:b/>
          <w:bCs/>
          <w:sz w:val="36"/>
          <w:szCs w:val="36"/>
          <w:rtl/>
          <w:lang w:bidi="ar-EG"/>
        </w:rPr>
      </w:pPr>
    </w:p>
    <w:p w14:paraId="49091DB1" w14:textId="77777777" w:rsidR="00311FE8" w:rsidRPr="00115762" w:rsidRDefault="00115762">
      <w:pPr>
        <w:spacing w:line="240" w:lineRule="auto"/>
        <w:jc w:val="lowKashida"/>
        <w:rPr>
          <w:rFonts w:ascii="Simplified Arabic" w:hAnsi="Simplified Arabic" w:cs="Simplified Arabic"/>
          <w:b/>
          <w:bCs/>
          <w:sz w:val="36"/>
          <w:szCs w:val="36"/>
          <w:rtl/>
          <w:lang w:bidi="ar-EG"/>
        </w:rPr>
      </w:pPr>
      <w:r w:rsidRPr="00115762">
        <w:rPr>
          <w:rFonts w:ascii="Simplified Arabic" w:hAnsi="Simplified Arabic" w:cs="Simplified Arabic" w:hint="cs"/>
          <w:b/>
          <w:bCs/>
          <w:sz w:val="36"/>
          <w:szCs w:val="36"/>
          <w:rtl/>
          <w:lang w:bidi="ar-EG"/>
        </w:rPr>
        <w:lastRenderedPageBreak/>
        <w:t xml:space="preserve">الدراسات السابقة: </w:t>
      </w:r>
    </w:p>
    <w:p w14:paraId="7DC4DD4C" w14:textId="77777777" w:rsidR="00311FE8" w:rsidRPr="00115762" w:rsidRDefault="00115762">
      <w:pPr>
        <w:spacing w:line="240" w:lineRule="auto"/>
        <w:jc w:val="lowKashida"/>
        <w:rPr>
          <w:rFonts w:ascii="Simplified Arabic" w:hAnsi="Simplified Arabic" w:cs="Simplified Arabic"/>
          <w:sz w:val="28"/>
          <w:szCs w:val="28"/>
          <w:rtl/>
          <w:lang w:bidi="ar-EG"/>
        </w:rPr>
      </w:pPr>
      <w:r w:rsidRPr="00115762">
        <w:rPr>
          <w:rFonts w:ascii="Simplified Arabic" w:hAnsi="Simplified Arabic" w:cs="Simplified Arabic" w:hint="cs"/>
          <w:b/>
          <w:bCs/>
          <w:sz w:val="32"/>
          <w:szCs w:val="32"/>
          <w:rtl/>
          <w:lang w:bidi="ar-EG"/>
        </w:rPr>
        <w:t xml:space="preserve"> </w:t>
      </w:r>
      <w:r w:rsidRPr="00115762">
        <w:rPr>
          <w:rFonts w:ascii="Simplified Arabic" w:hAnsi="Simplified Arabic" w:cs="Simplified Arabic" w:hint="cs"/>
          <w:sz w:val="28"/>
          <w:szCs w:val="28"/>
          <w:rtl/>
          <w:lang w:bidi="ar-EG"/>
        </w:rPr>
        <w:t xml:space="preserve">في ضوء التطورات المتسارعة التي يشهدها العالم الرقمي، أصبح التسويق - لا سيما التسويق الرقمي- عنصرًا محوريًا في تعزيز تنافسية الشركات وبناء حضورها في السوق، فقد شهدت السنوات الأخيرة تحولًا نوعيًا في آليات التسويق، مدفوعًا بالانتشار الواسع لوسائل التواصل الاجتماعي، التي باتت أداة رئيسية تعتمد عليها الشركات في تنفيذ أنشطتها التسويقية، والتفاعل مع جمهورها، وتوسيع قاعدة عملائها. </w:t>
      </w:r>
    </w:p>
    <w:p w14:paraId="046AB030" w14:textId="77777777" w:rsidR="00311FE8" w:rsidRPr="00115762" w:rsidRDefault="00115762">
      <w:pPr>
        <w:spacing w:line="240" w:lineRule="auto"/>
        <w:jc w:val="lowKashida"/>
        <w:rPr>
          <w:rFonts w:ascii="Simplified Arabic" w:hAnsi="Simplified Arabic" w:cs="Simplified Arabic"/>
          <w:sz w:val="28"/>
          <w:szCs w:val="28"/>
          <w:rtl/>
          <w:lang w:bidi="ar-EG"/>
        </w:rPr>
      </w:pPr>
      <w:r w:rsidRPr="00115762">
        <w:rPr>
          <w:rFonts w:ascii="Simplified Arabic" w:hAnsi="Simplified Arabic" w:cs="Simplified Arabic" w:hint="cs"/>
          <w:sz w:val="28"/>
          <w:szCs w:val="28"/>
          <w:rtl/>
          <w:lang w:bidi="ar-EG"/>
        </w:rPr>
        <w:t>وقد تناولت العديد من الدراسات السابقة دور التسويق الرقمي في تطوير استراتيجيات الاتصال مع العملاء، وإبراز مدى فاعليته في تحسين الصورة الذهنية للمؤسسة، وتعزيز ثقة الجمهور، وتحقيق الاستجابة السريعة لمتطلبات السوق، وتُظهر الأدبيات الحديثة أن العلاقة بين استخدام الأدوات الرقمية وبناء التنافسية أصبحت محورًا أساسيًا للبحث العلمي، لما لها من أثر مباشر في رفع كفاءة الأداء التسويقي، وتطوير العلاقة بين المؤسسة والعملاء، وتحقيق القيمة السوقية.</w:t>
      </w:r>
    </w:p>
    <w:p w14:paraId="0BF5D36B" w14:textId="77777777" w:rsidR="00311FE8" w:rsidRPr="00115762" w:rsidRDefault="00311FE8">
      <w:pPr>
        <w:spacing w:line="240" w:lineRule="auto"/>
        <w:jc w:val="lowKashida"/>
        <w:rPr>
          <w:rFonts w:ascii="Simplified Arabic" w:hAnsi="Simplified Arabic" w:cs="Simplified Arabic"/>
          <w:sz w:val="16"/>
          <w:szCs w:val="16"/>
          <w:rtl/>
          <w:lang w:bidi="ar-EG"/>
        </w:rPr>
      </w:pPr>
    </w:p>
    <w:p w14:paraId="70BC6943" w14:textId="77777777" w:rsidR="00311FE8" w:rsidRPr="00115762" w:rsidRDefault="00115762">
      <w:pPr>
        <w:pStyle w:val="p1"/>
        <w:bidi/>
        <w:jc w:val="both"/>
        <w:rPr>
          <w:rFonts w:ascii="Simplified Arabic" w:hAnsi="Simplified Arabic" w:cs="Simplified Arabic"/>
          <w:sz w:val="28"/>
          <w:szCs w:val="28"/>
          <w:rtl/>
        </w:rPr>
      </w:pPr>
      <w:r w:rsidRPr="00115762">
        <w:rPr>
          <w:rStyle w:val="s1"/>
          <w:rFonts w:ascii="Simplified Arabic" w:hAnsi="Simplified Arabic" w:cs="Simplified Arabic" w:hint="cs"/>
          <w:sz w:val="28"/>
          <w:szCs w:val="28"/>
          <w:rtl/>
        </w:rPr>
        <w:t>(الطنطاوي، 2023) هدفت هذه الدراسة إلى التعرف على العلاقة بين التسويق الإلكتروني وجودة الخدمة، وذلك من خلال تحليل المفاهيم الأساسية للتسويق الإلكتروني وجودة الخدمة، واستعراض الأدبيات السابقة ذات الصلة، اعتمدت الدراسة على المنهج التحليلي، وربط الجانب النظري بالتطبيقي. وتم استخدام استبانة أداة رئيسية لجمع البيانات من موظفي المؤسسات، أظهرت النتائج وجود علاقة ذات دلالة إحصائية بين استخدام أدوات واستراتيجيات التسويق الرقمي ومستوى جودة الخدمات المقدمة، كما بينت أن المنصات الرقمية، عند استخدامها بشكل استراتيجي، تحسّن التفاعل مع العملاء وسرعة الاستجابة لاحتياجاتهم، مما يعزز رضاهم وثقتهم بالمؤسسة.</w:t>
      </w:r>
    </w:p>
    <w:p w14:paraId="071F34CA" w14:textId="77777777" w:rsidR="00311FE8" w:rsidRPr="00115762" w:rsidRDefault="00115762">
      <w:pPr>
        <w:pStyle w:val="p1"/>
        <w:bidi/>
        <w:jc w:val="both"/>
        <w:rPr>
          <w:rFonts w:ascii="Simplified Arabic" w:hAnsi="Simplified Arabic" w:cs="Simplified Arabic"/>
          <w:sz w:val="28"/>
          <w:szCs w:val="28"/>
          <w:rtl/>
        </w:rPr>
      </w:pPr>
      <w:r w:rsidRPr="00115762">
        <w:rPr>
          <w:rStyle w:val="s1"/>
          <w:rFonts w:ascii="Simplified Arabic" w:hAnsi="Simplified Arabic" w:cs="Simplified Arabic" w:hint="cs"/>
          <w:sz w:val="28"/>
          <w:szCs w:val="28"/>
          <w:rtl/>
        </w:rPr>
        <w:t xml:space="preserve">(محمد، 2020) هدفت الدراسة إلى تسليط الضوء على دور التسويق الرقمي في التأثير على القيمة المدركة لعملاء الخطوط الجوية المصرية، من خلال فحص اختلاف تفضيلات العملاء لأدوات التسويق الرقمي وتأثيرها على تصورهم للقيمة المدركة، اعتمد الباحث المنهج الوصفي التحليلي، وجُمعت البيانات باستخدام استبانة من 384 عميلًا، وتم تحليلها باستخدام برنامج </w:t>
      </w:r>
      <w:r w:rsidRPr="00115762">
        <w:rPr>
          <w:rStyle w:val="s1"/>
          <w:rFonts w:ascii="Simplified Arabic" w:hAnsi="Simplified Arabic" w:cs="Simplified Arabic" w:hint="cs"/>
          <w:sz w:val="28"/>
          <w:szCs w:val="28"/>
        </w:rPr>
        <w:t>SPSS</w:t>
      </w:r>
      <w:r w:rsidRPr="00115762">
        <w:rPr>
          <w:rStyle w:val="s1"/>
          <w:rFonts w:ascii="Simplified Arabic" w:hAnsi="Simplified Arabic" w:cs="Simplified Arabic" w:hint="cs"/>
          <w:sz w:val="28"/>
          <w:szCs w:val="28"/>
          <w:rtl/>
        </w:rPr>
        <w:t>، أظهرت النتائج وجود علاقة ارتباط ذات دلالة إحصائية بين أبعاد التسويق الرقمي المختلفة والقيمة المدركة لدى العملاء، مما يبرز أهمية تبني استراتيجيات تسويقية رقمية فعّالة.</w:t>
      </w:r>
    </w:p>
    <w:p w14:paraId="5338F030" w14:textId="77777777" w:rsidR="00311FE8" w:rsidRPr="00115762" w:rsidRDefault="00115762">
      <w:pPr>
        <w:pStyle w:val="p1"/>
        <w:bidi/>
        <w:jc w:val="both"/>
        <w:rPr>
          <w:rFonts w:ascii="Simplified Arabic" w:hAnsi="Simplified Arabic" w:cs="Simplified Arabic"/>
          <w:sz w:val="28"/>
          <w:szCs w:val="28"/>
          <w:rtl/>
        </w:rPr>
      </w:pPr>
      <w:r w:rsidRPr="00115762">
        <w:rPr>
          <w:rStyle w:val="s1"/>
          <w:rFonts w:ascii="Simplified Arabic" w:hAnsi="Simplified Arabic" w:cs="Simplified Arabic" w:hint="cs"/>
          <w:sz w:val="28"/>
          <w:szCs w:val="28"/>
          <w:rtl/>
        </w:rPr>
        <w:t xml:space="preserve">(سلام، 2021) هدفت الدراسة إلى تقصي العلاقة بين التسويق الرقمي ورضا العملاء، وذلك من خلال تطبيق ميداني على عملاء الشركة المصرية العامة للسياحة والفنادق، انطلقت الدراسة من فرضية أن </w:t>
      </w:r>
      <w:r w:rsidRPr="00115762">
        <w:rPr>
          <w:rStyle w:val="s1"/>
          <w:rFonts w:ascii="Simplified Arabic" w:hAnsi="Simplified Arabic" w:cs="Simplified Arabic" w:hint="cs"/>
          <w:sz w:val="28"/>
          <w:szCs w:val="28"/>
          <w:rtl/>
        </w:rPr>
        <w:lastRenderedPageBreak/>
        <w:t xml:space="preserve">التسويق الرقمي يمثل ركيزة أساسية لتحقيق رضا العملاء في ظل التحول نحو البيئة الرقمية، اعتمدت الدراسة المنهج الوصفي التحليلي، وجُمعت البيانات من 384 فردًا باستخدام استبيان، واسترجع 315 استبيانًا صالحًا للتحليل، وتم تحليل البيانات باستخدام برنامج </w:t>
      </w:r>
      <w:r w:rsidRPr="00115762">
        <w:rPr>
          <w:rStyle w:val="s1"/>
          <w:rFonts w:ascii="Simplified Arabic" w:hAnsi="Simplified Arabic" w:cs="Simplified Arabic" w:hint="cs"/>
          <w:sz w:val="28"/>
          <w:szCs w:val="28"/>
        </w:rPr>
        <w:t>IBM SPSS</w:t>
      </w:r>
      <w:r w:rsidRPr="00115762">
        <w:rPr>
          <w:rStyle w:val="s1"/>
          <w:rFonts w:ascii="Simplified Arabic" w:hAnsi="Simplified Arabic" w:cs="Simplified Arabic" w:hint="cs"/>
          <w:sz w:val="28"/>
          <w:szCs w:val="28"/>
          <w:rtl/>
        </w:rPr>
        <w:t>، أظهرت النتائج تأثيرًا ذا دلالة إحصائية لأبعاد التسويق الرقمي، تحديدًا الاحتفاظ، التعلم، والتواصل، في تحقيق رضا العملاء، مع التأكيد على أهمية التواصل الرقمي المستمر واستراتيجيات الاحتفاظ لتعزيز ولائهم.</w:t>
      </w:r>
    </w:p>
    <w:p w14:paraId="4A63543A" w14:textId="129CBE4E" w:rsidR="00311FE8" w:rsidRPr="00115762" w:rsidRDefault="00115762">
      <w:pPr>
        <w:pStyle w:val="p1"/>
        <w:bidi/>
        <w:jc w:val="both"/>
        <w:rPr>
          <w:rFonts w:ascii="Simplified Arabic" w:hAnsi="Simplified Arabic" w:cs="Simplified Arabic"/>
          <w:sz w:val="28"/>
          <w:szCs w:val="28"/>
          <w:rtl/>
        </w:rPr>
      </w:pPr>
      <w:r w:rsidRPr="00115762">
        <w:rPr>
          <w:rStyle w:val="s1"/>
          <w:rFonts w:ascii="Simplified Arabic" w:hAnsi="Simplified Arabic" w:cs="Simplified Arabic" w:hint="cs"/>
          <w:sz w:val="28"/>
          <w:szCs w:val="28"/>
          <w:rtl/>
        </w:rPr>
        <w:t>(مليكة وسليماني، 2021) هدفت الدراسة إلى قياس مدى مساهمة تقنيات التسويق الرقمي في تعزيز فعالية التواصل مع الزبائن داخل مؤسسة اتصالات الجزائر، اعتمد الباحثان المنهج الوصفي التحليلي، وجُمعت البيانات عبر استبيان من موظفي المؤسسة 3</w:t>
      </w:r>
      <w:r w:rsidR="007B3374" w:rsidRPr="00115762">
        <w:rPr>
          <w:rStyle w:val="s1"/>
          <w:rFonts w:ascii="Simplified Arabic" w:hAnsi="Simplified Arabic" w:cs="Simplified Arabic" w:hint="cs"/>
          <w:sz w:val="28"/>
          <w:szCs w:val="28"/>
          <w:rtl/>
        </w:rPr>
        <w:t>8</w:t>
      </w:r>
      <w:r w:rsidRPr="00115762">
        <w:rPr>
          <w:rStyle w:val="s1"/>
          <w:rFonts w:ascii="Simplified Arabic" w:hAnsi="Simplified Arabic" w:cs="Simplified Arabic" w:hint="cs"/>
          <w:sz w:val="28"/>
          <w:szCs w:val="28"/>
          <w:rtl/>
        </w:rPr>
        <w:t xml:space="preserve"> استبيانًا صالحًا للتحليل، وتم استخدام برنامج </w:t>
      </w:r>
      <w:r w:rsidRPr="00115762">
        <w:rPr>
          <w:rStyle w:val="s1"/>
          <w:rFonts w:ascii="Simplified Arabic" w:hAnsi="Simplified Arabic" w:cs="Simplified Arabic" w:hint="cs"/>
          <w:sz w:val="28"/>
          <w:szCs w:val="28"/>
        </w:rPr>
        <w:t>SPSS</w:t>
      </w:r>
      <w:r w:rsidRPr="00115762">
        <w:rPr>
          <w:rStyle w:val="s1"/>
          <w:rFonts w:ascii="Simplified Arabic" w:hAnsi="Simplified Arabic" w:cs="Simplified Arabic" w:hint="cs"/>
          <w:sz w:val="28"/>
          <w:szCs w:val="28"/>
          <w:rtl/>
        </w:rPr>
        <w:t xml:space="preserve"> لتحليل العلاقة بين أبعاد التسويق الرقمي وفعالية التواصل، وأظهرت النتائج وجود أثر ذو دلالة إحصائية لأبعاد التسويق الرقمي على فعالية التواصل مع الزبائن، بما يشمل سهولة الاتصال الإلكتروني، سرعة التجاوب، والمواظبة في التواصل، وأكدت الدراسة أن الاعتماد على أدوات واستراتيجيات التسويق الرقمي حسّن جودة التفاعل وكفاءته.</w:t>
      </w:r>
    </w:p>
    <w:p w14:paraId="5FA31966" w14:textId="77777777" w:rsidR="00311FE8" w:rsidRPr="00115762" w:rsidRDefault="00115762">
      <w:pPr>
        <w:pStyle w:val="p1"/>
        <w:bidi/>
        <w:jc w:val="both"/>
        <w:rPr>
          <w:rFonts w:ascii="Simplified Arabic" w:hAnsi="Simplified Arabic" w:cs="Simplified Arabic"/>
          <w:sz w:val="28"/>
          <w:szCs w:val="28"/>
          <w:rtl/>
        </w:rPr>
      </w:pPr>
      <w:r w:rsidRPr="00115762">
        <w:rPr>
          <w:rStyle w:val="s1"/>
          <w:rFonts w:ascii="Simplified Arabic" w:hAnsi="Simplified Arabic" w:cs="Simplified Arabic" w:hint="cs"/>
          <w:sz w:val="28"/>
          <w:szCs w:val="28"/>
          <w:rtl/>
        </w:rPr>
        <w:t>(بوناموس، 2021) هدفت الدراسة إلى توضيح الدور الحيوي لإدارة التسويق في تحسين الصورة الذهنية للمؤسسة، من خلال فهم كيفية تعريف الجمهور بالمؤسسة ومنتجاتها وبناء الثقة مع الجماهير الخارجية، اعتمدت الدراسة على الجمع بين التحليل النظري والميداني، وتحليل سياسات المؤسسة التسويقية ومدى سعيها للحفاظ على مكانتها التنافسية، أظهرت النتائج أن إدارة التسويق تمثل عاملًا رئيسيًا في تحسين صورة المؤسسة، حيث يعزز التواصل الفعّال المبني على الشفافية ثقة الجمهور ويزيد من تأييدهم لأنشطة المؤسسة، كما أكدت الدراسة أهمية وجود فريق تسويقي متخصص يمتلك فهمًا دقيقًا للمؤسسة وسلوك الجمهور.</w:t>
      </w:r>
    </w:p>
    <w:p w14:paraId="0F124037" w14:textId="77777777" w:rsidR="00311FE8" w:rsidRPr="00115762" w:rsidRDefault="00115762">
      <w:pPr>
        <w:pStyle w:val="p1"/>
        <w:bidi/>
        <w:jc w:val="both"/>
        <w:rPr>
          <w:rFonts w:ascii="Simplified Arabic" w:hAnsi="Simplified Arabic" w:cs="Simplified Arabic"/>
          <w:sz w:val="28"/>
          <w:szCs w:val="28"/>
        </w:rPr>
      </w:pPr>
      <w:r w:rsidRPr="00115762">
        <w:rPr>
          <w:rStyle w:val="s1"/>
          <w:rFonts w:ascii="Simplified Arabic" w:hAnsi="Simplified Arabic" w:cs="Simplified Arabic" w:hint="cs"/>
          <w:sz w:val="28"/>
          <w:szCs w:val="28"/>
          <w:rtl/>
        </w:rPr>
        <w:t>(بريزة وآخرون، 2022) هدفت الدراسة إلى إبراز أهمية التسويق الرقمي في تحسين السمعة المؤسسية، من خلال دراسة وكالة نوميديا للسياحة والسفر كنموذج. اعتمدت الدراسة على منهج دراسة الحالة، وجُمعت البيانات باستخدام استبيان إلكتروني من عينة قصدية مكونة من 80 فردًا، أظهرت النتائج أن استخدام التسويق الرقمي ساهم بوضوح في تحسين التواصل مع العملاء الحاليين والمحتملين، وعزز التفاعل وجذب عدد أكبر من الزبائن، كما انعكس إيجابًا على السمعة المؤسسية للوكالة، مما يبرز دور التسويق الرقمي في تعزيز الصورة الإيجابية للمؤسسات في قطاع الخدمات.</w:t>
      </w:r>
    </w:p>
    <w:p w14:paraId="4A362F82" w14:textId="77777777" w:rsidR="00311FE8" w:rsidRPr="00115762" w:rsidRDefault="00311FE8">
      <w:pPr>
        <w:spacing w:line="240" w:lineRule="auto"/>
        <w:jc w:val="both"/>
        <w:rPr>
          <w:rFonts w:ascii="Simplified Arabic" w:hAnsi="Simplified Arabic" w:cs="Simplified Arabic"/>
          <w:sz w:val="28"/>
          <w:szCs w:val="28"/>
          <w:rtl/>
          <w:lang w:bidi="ar-EG"/>
        </w:rPr>
      </w:pPr>
    </w:p>
    <w:p w14:paraId="37BDB333" w14:textId="77777777" w:rsidR="00C67103" w:rsidRPr="00115762" w:rsidRDefault="00C67103">
      <w:pPr>
        <w:spacing w:line="240" w:lineRule="auto"/>
        <w:jc w:val="both"/>
        <w:rPr>
          <w:rFonts w:ascii="Simplified Arabic" w:hAnsi="Simplified Arabic" w:cs="Simplified Arabic"/>
          <w:sz w:val="28"/>
          <w:szCs w:val="28"/>
          <w:rtl/>
          <w:lang w:bidi="ar-EG"/>
        </w:rPr>
      </w:pPr>
    </w:p>
    <w:p w14:paraId="1BC96A8A" w14:textId="77777777" w:rsidR="00311FE8" w:rsidRPr="00115762" w:rsidRDefault="00115762">
      <w:pPr>
        <w:spacing w:line="240" w:lineRule="auto"/>
        <w:jc w:val="lowKashida"/>
        <w:rPr>
          <w:rFonts w:ascii="Simplified Arabic" w:hAnsi="Simplified Arabic" w:cs="Simplified Arabic"/>
          <w:b/>
          <w:bCs/>
          <w:sz w:val="36"/>
          <w:szCs w:val="36"/>
          <w:rtl/>
          <w:lang w:bidi="ar-EG"/>
        </w:rPr>
      </w:pPr>
      <w:r w:rsidRPr="00115762">
        <w:rPr>
          <w:rFonts w:ascii="Simplified Arabic" w:hAnsi="Simplified Arabic" w:cs="Simplified Arabic" w:hint="cs"/>
          <w:b/>
          <w:bCs/>
          <w:sz w:val="36"/>
          <w:szCs w:val="36"/>
          <w:rtl/>
          <w:lang w:bidi="ar-EG"/>
        </w:rPr>
        <w:lastRenderedPageBreak/>
        <w:t>المقارنة بين الدراسات:</w:t>
      </w:r>
    </w:p>
    <w:p w14:paraId="19090195" w14:textId="28E0A698" w:rsidR="00311FE8" w:rsidRPr="00115762" w:rsidRDefault="00115762">
      <w:pPr>
        <w:spacing w:line="240" w:lineRule="auto"/>
        <w:jc w:val="lowKashida"/>
        <w:rPr>
          <w:rFonts w:ascii="Simplified Arabic" w:hAnsi="Simplified Arabic" w:cs="Simplified Arabic"/>
          <w:sz w:val="28"/>
          <w:szCs w:val="28"/>
          <w:rtl/>
          <w:lang w:bidi="ar-EG"/>
        </w:rPr>
      </w:pPr>
      <w:r w:rsidRPr="00115762">
        <w:rPr>
          <w:rFonts w:ascii="Simplified Arabic" w:hAnsi="Simplified Arabic" w:cs="Simplified Arabic" w:hint="cs"/>
          <w:b/>
          <w:bCs/>
          <w:sz w:val="28"/>
          <w:szCs w:val="28"/>
          <w:rtl/>
          <w:lang w:bidi="ar-EG"/>
        </w:rPr>
        <w:t>التوجه العام:</w:t>
      </w:r>
      <w:r w:rsidRPr="00115762">
        <w:rPr>
          <w:rFonts w:ascii="Simplified Arabic" w:hAnsi="Simplified Arabic" w:cs="Simplified Arabic" w:hint="cs"/>
          <w:sz w:val="28"/>
          <w:szCs w:val="28"/>
          <w:rtl/>
          <w:lang w:bidi="ar-EG"/>
        </w:rPr>
        <w:t xml:space="preserve"> توجهت الدراسات السابقة نحو استكشاف دور التسويق الرقمي وإدارة التسويق في تحسين أداء المؤسسات من زوايا متعددة، مثل جودة الخدمة، رضا العملاء، القيمة المدركة، السمعة المؤسسية، وفعالية التواصل، وقد ركزت معظم الدراسات على الجوانب التفاعلية والوظيفية للتسويق الحديث، مع اهتمام خاص بالأدوات الرقمية وأثرها على تعزيز العلاقة بين المؤسسة وجمهورها، من جهة أخرى، تميزت بعض الدراسات كدراسة "</w:t>
      </w:r>
      <w:proofErr w:type="spellStart"/>
      <w:r w:rsidRPr="00115762">
        <w:rPr>
          <w:rFonts w:ascii="Simplified Arabic" w:hAnsi="Simplified Arabic" w:cs="Simplified Arabic" w:hint="cs"/>
          <w:sz w:val="28"/>
          <w:szCs w:val="28"/>
          <w:rtl/>
          <w:lang w:bidi="ar-EG"/>
        </w:rPr>
        <w:t>بوناموس</w:t>
      </w:r>
      <w:proofErr w:type="spellEnd"/>
      <w:r w:rsidRPr="00115762">
        <w:rPr>
          <w:rFonts w:ascii="Simplified Arabic" w:hAnsi="Simplified Arabic" w:cs="Simplified Arabic" w:hint="cs"/>
          <w:sz w:val="28"/>
          <w:szCs w:val="28"/>
          <w:rtl/>
          <w:lang w:bidi="ar-EG"/>
        </w:rPr>
        <w:t xml:space="preserve">، </w:t>
      </w:r>
      <w:r w:rsidR="004C4729" w:rsidRPr="00115762">
        <w:rPr>
          <w:rFonts w:ascii="Simplified Arabic" w:hAnsi="Simplified Arabic" w:cs="Simplified Arabic" w:hint="cs"/>
          <w:sz w:val="28"/>
          <w:szCs w:val="28"/>
          <w:rtl/>
          <w:lang w:bidi="ar-EG"/>
        </w:rPr>
        <w:t>2</w:t>
      </w:r>
      <w:r w:rsidR="00981328" w:rsidRPr="00115762">
        <w:rPr>
          <w:rFonts w:ascii="Simplified Arabic" w:hAnsi="Simplified Arabic" w:cs="Simplified Arabic" w:hint="cs"/>
          <w:sz w:val="28"/>
          <w:szCs w:val="28"/>
          <w:rtl/>
          <w:lang w:bidi="ar-EG"/>
        </w:rPr>
        <w:t>0</w:t>
      </w:r>
      <w:r w:rsidR="004C4729" w:rsidRPr="00115762">
        <w:rPr>
          <w:rFonts w:ascii="Simplified Arabic" w:hAnsi="Simplified Arabic" w:cs="Simplified Arabic" w:hint="cs"/>
          <w:sz w:val="28"/>
          <w:szCs w:val="28"/>
          <w:rtl/>
          <w:lang w:bidi="ar-EG"/>
        </w:rPr>
        <w:t>21</w:t>
      </w:r>
      <w:r w:rsidRPr="00115762">
        <w:rPr>
          <w:rFonts w:ascii="Simplified Arabic" w:hAnsi="Simplified Arabic" w:cs="Simplified Arabic" w:hint="cs"/>
          <w:sz w:val="28"/>
          <w:szCs w:val="28"/>
          <w:rtl/>
          <w:lang w:bidi="ar-EG"/>
        </w:rPr>
        <w:t>" بالتركيز على البعد الاستراتيجي لإدارة التسويق، في حين غلب الطابع التطبيقي والوصفي على باقي البحوث، مما يعكس تنوعًا في المقاربات والأساليب البحثية ضمن الإطار العام لموضوع التسويق المؤسسي.</w:t>
      </w:r>
    </w:p>
    <w:p w14:paraId="098E759E" w14:textId="77777777" w:rsidR="00311FE8" w:rsidRPr="00115762" w:rsidRDefault="00115762">
      <w:pPr>
        <w:spacing w:line="240" w:lineRule="auto"/>
        <w:jc w:val="lowKashida"/>
        <w:rPr>
          <w:rFonts w:ascii="Simplified Arabic" w:hAnsi="Simplified Arabic" w:cs="Simplified Arabic"/>
          <w:sz w:val="28"/>
          <w:szCs w:val="28"/>
          <w:rtl/>
          <w:lang w:bidi="ar-EG"/>
        </w:rPr>
      </w:pPr>
      <w:r w:rsidRPr="00115762">
        <w:rPr>
          <w:rFonts w:ascii="Simplified Arabic" w:hAnsi="Simplified Arabic" w:cs="Simplified Arabic" w:hint="cs"/>
          <w:b/>
          <w:bCs/>
          <w:sz w:val="28"/>
          <w:szCs w:val="28"/>
          <w:rtl/>
          <w:lang w:bidi="ar-EG"/>
        </w:rPr>
        <w:t>مجالات التطبيق:</w:t>
      </w:r>
      <w:r w:rsidRPr="00115762">
        <w:rPr>
          <w:rFonts w:ascii="Simplified Arabic" w:hAnsi="Simplified Arabic" w:cs="Simplified Arabic" w:hint="cs"/>
          <w:sz w:val="28"/>
          <w:szCs w:val="28"/>
          <w:rtl/>
          <w:lang w:bidi="ar-EG"/>
        </w:rPr>
        <w:t xml:space="preserve"> تنوّعت مجالات التطبيق في الدراسات بين قطاعات خدمية مختلفة، من أبرزها: قطاع الاتصالات (اتصالات الجزائر)، الطيران (الخطوط الجوية المصرية)، السياحة (وكالة نوميديا وشركة إيجوث)، والفندقة، كما تناولت بعض الدراسات مؤسسات اقتصادية بشكل عام دون تحديد قطاع بعينه، هذا التنوع أتاح تغطية واسعة للموضوع من حيث اختلاف البيئة التنظيمية والسوقية، مما يعزز من إمكانية تعميم النتائج على قطاعات أخرى، ويُظهر أن أدوات إدارة التسويق الرقمية أصبحت عنصرًا مشتركًا بين مختلف أنواع المؤسسات التي تسعى لتحسين أدائها وتعزيز علاقتها بجمهورها.</w:t>
      </w:r>
    </w:p>
    <w:p w14:paraId="3942E2A0" w14:textId="77777777" w:rsidR="00311FE8" w:rsidRPr="00115762" w:rsidRDefault="00115762">
      <w:pPr>
        <w:spacing w:line="240" w:lineRule="auto"/>
        <w:jc w:val="lowKashida"/>
        <w:rPr>
          <w:rFonts w:ascii="Simplified Arabic" w:hAnsi="Simplified Arabic" w:cs="Simplified Arabic"/>
          <w:sz w:val="28"/>
          <w:szCs w:val="28"/>
          <w:rtl/>
          <w:lang w:bidi="ar-EG"/>
        </w:rPr>
      </w:pPr>
      <w:r w:rsidRPr="00115762">
        <w:rPr>
          <w:rFonts w:ascii="Simplified Arabic" w:hAnsi="Simplified Arabic" w:cs="Simplified Arabic" w:hint="cs"/>
          <w:b/>
          <w:bCs/>
          <w:sz w:val="28"/>
          <w:szCs w:val="28"/>
          <w:rtl/>
          <w:lang w:bidi="ar-EG"/>
        </w:rPr>
        <w:t>النتائج</w:t>
      </w:r>
      <w:r w:rsidRPr="00115762">
        <w:rPr>
          <w:rFonts w:ascii="Simplified Arabic" w:hAnsi="Simplified Arabic" w:cs="Simplified Arabic" w:hint="cs"/>
          <w:sz w:val="28"/>
          <w:szCs w:val="28"/>
          <w:rtl/>
          <w:lang w:bidi="ar-EG"/>
        </w:rPr>
        <w:t>: اتفقت غالبية الدراسات على وجود أثر إيجابي وذو دلالة إحصائية للتسويق الرقمي أو إدارة التسويق على تحسين عدد من المتغيرات المهمة، مثل جودة الخدمة، رضا العملاء، القيمة المدركة، السمعة المؤسسية، وفعالية التواصل، كما أظهرت النتائج أن المؤسسات التي توظف استراتيجيات تسويق رقمي مدروسة تحقق تفاعلًا أكبر مع العملاء، وتتمكن من بناء علاقات مستدامة تسهم في تعزيز ولائهم، وقد برز دور أدوات التواصل الرقمي، مثل مواقع التواصل الاجتماعي والبريد الإلكتروني والمواقع الإلكترونية، كوسائل فعالة في تحسين تجربة العملاء وصورتهم عن المؤسسة.</w:t>
      </w:r>
    </w:p>
    <w:p w14:paraId="55FCDEC1" w14:textId="77777777" w:rsidR="00311FE8" w:rsidRPr="00115762" w:rsidRDefault="00115762">
      <w:pPr>
        <w:spacing w:line="240" w:lineRule="auto"/>
        <w:jc w:val="lowKashida"/>
        <w:rPr>
          <w:rFonts w:ascii="Simplified Arabic" w:hAnsi="Simplified Arabic" w:cs="Simplified Arabic"/>
          <w:sz w:val="28"/>
          <w:szCs w:val="28"/>
          <w:rtl/>
          <w:lang w:bidi="ar-EG"/>
        </w:rPr>
      </w:pPr>
      <w:r w:rsidRPr="00115762">
        <w:rPr>
          <w:rFonts w:ascii="Simplified Arabic" w:hAnsi="Simplified Arabic" w:cs="Simplified Arabic" w:hint="cs"/>
          <w:b/>
          <w:bCs/>
          <w:sz w:val="28"/>
          <w:szCs w:val="28"/>
          <w:rtl/>
          <w:lang w:bidi="ar-EG"/>
        </w:rPr>
        <w:t>الفجوات</w:t>
      </w:r>
      <w:r w:rsidRPr="00115762">
        <w:rPr>
          <w:rFonts w:ascii="Simplified Arabic" w:hAnsi="Simplified Arabic" w:cs="Simplified Arabic" w:hint="cs"/>
          <w:sz w:val="28"/>
          <w:szCs w:val="28"/>
          <w:rtl/>
          <w:lang w:bidi="ar-EG"/>
        </w:rPr>
        <w:t>: رغم تنوع الدراسات وتكاملها من حيث تغطية عناصر متعددة للتسويق الرقمي، إلا أن هناك فجوة واضحة في الربط المباشر بين إدارة التسويق – سواء التقليدية أو الرقمية – وبين التنافسية المؤسسية كهدف استراتيجي شامل، فقد ركزت معظم الدراسات على الأبعاد التفاعلية أو النفسية (مثل رضا العملاء)، دون الربط بين تلك الأبعاد ونتائج ملموسة على مستوى القدرة التنافسية، مثل توسيع الحصة السوقية، بناء ميزة تنافسية مستدامة، أو رفع الأداء المالي، كما أن الدراسات نادرًا ما تناولت إدارة التسويق كوظيفة استراتيجية تؤثر في موقع المؤسسة داخل بيئة السوق التنافسية، وهذا ما يجعل موضوع إدارة التسويق في تعزيز تنافسية الشركة ذا أهمية علمية لسد هذه الفجوة.</w:t>
      </w:r>
    </w:p>
    <w:p w14:paraId="60FA68A7" w14:textId="77777777" w:rsidR="00311FE8" w:rsidRPr="00115762" w:rsidRDefault="00311FE8">
      <w:pPr>
        <w:spacing w:line="240" w:lineRule="auto"/>
        <w:jc w:val="lowKashida"/>
        <w:rPr>
          <w:rFonts w:ascii="Simplified Arabic" w:hAnsi="Simplified Arabic" w:cs="Simplified Arabic"/>
          <w:sz w:val="16"/>
          <w:szCs w:val="16"/>
          <w:rtl/>
          <w:lang w:bidi="ar-EG"/>
        </w:rPr>
      </w:pPr>
    </w:p>
    <w:p w14:paraId="018DC702" w14:textId="77777777" w:rsidR="00311FE8" w:rsidRPr="00115762" w:rsidRDefault="00115762">
      <w:pPr>
        <w:spacing w:line="240" w:lineRule="auto"/>
        <w:jc w:val="lowKashida"/>
        <w:rPr>
          <w:rFonts w:ascii="Simplified Arabic" w:hAnsi="Simplified Arabic" w:cs="Simplified Arabic"/>
          <w:b/>
          <w:bCs/>
          <w:sz w:val="36"/>
          <w:szCs w:val="36"/>
          <w:rtl/>
          <w:lang w:bidi="ar-EG"/>
        </w:rPr>
      </w:pPr>
      <w:r w:rsidRPr="00115762">
        <w:rPr>
          <w:rFonts w:ascii="Simplified Arabic" w:hAnsi="Simplified Arabic" w:cs="Simplified Arabic" w:hint="cs"/>
          <w:b/>
          <w:bCs/>
          <w:sz w:val="36"/>
          <w:szCs w:val="36"/>
          <w:rtl/>
          <w:lang w:bidi="ar-EG"/>
        </w:rPr>
        <w:lastRenderedPageBreak/>
        <w:t xml:space="preserve">المنطلقات النظرية للدراسة: </w:t>
      </w:r>
    </w:p>
    <w:p w14:paraId="37184043" w14:textId="77777777" w:rsidR="00311FE8" w:rsidRPr="00115762" w:rsidRDefault="00115762">
      <w:pPr>
        <w:spacing w:line="240" w:lineRule="auto"/>
        <w:jc w:val="lowKashida"/>
        <w:rPr>
          <w:rFonts w:ascii="Simplified Arabic" w:hAnsi="Simplified Arabic" w:cs="Simplified Arabic"/>
          <w:b/>
          <w:bCs/>
          <w:sz w:val="32"/>
          <w:szCs w:val="32"/>
          <w:rtl/>
          <w:lang w:bidi="ar-EG"/>
        </w:rPr>
      </w:pPr>
      <w:r w:rsidRPr="00115762">
        <w:rPr>
          <w:rFonts w:ascii="Simplified Arabic" w:hAnsi="Simplified Arabic" w:cs="Simplified Arabic" w:hint="cs"/>
          <w:b/>
          <w:bCs/>
          <w:sz w:val="32"/>
          <w:szCs w:val="32"/>
          <w:rtl/>
          <w:lang w:bidi="ar-EG"/>
        </w:rPr>
        <w:t>نظرية التسويق الموجه نحو السوق (</w:t>
      </w:r>
      <w:r w:rsidRPr="00115762">
        <w:rPr>
          <w:rFonts w:ascii="Simplified Arabic" w:hAnsi="Simplified Arabic" w:cs="Simplified Arabic" w:hint="cs"/>
          <w:b/>
          <w:bCs/>
          <w:sz w:val="32"/>
          <w:szCs w:val="32"/>
        </w:rPr>
        <w:t>Market Orientation Theory</w:t>
      </w:r>
      <w:r w:rsidRPr="00115762">
        <w:rPr>
          <w:rFonts w:ascii="Simplified Arabic" w:hAnsi="Simplified Arabic" w:cs="Simplified Arabic" w:hint="cs"/>
          <w:b/>
          <w:bCs/>
          <w:sz w:val="32"/>
          <w:szCs w:val="32"/>
          <w:rtl/>
          <w:lang w:bidi="ar-EG"/>
        </w:rPr>
        <w:t>)</w:t>
      </w:r>
    </w:p>
    <w:p w14:paraId="38662E72" w14:textId="77777777" w:rsidR="00311FE8" w:rsidRPr="00115762" w:rsidRDefault="00115762">
      <w:pPr>
        <w:spacing w:line="240" w:lineRule="auto"/>
        <w:jc w:val="lowKashida"/>
        <w:rPr>
          <w:rFonts w:ascii="Simplified Arabic" w:hAnsi="Simplified Arabic" w:cs="Simplified Arabic"/>
          <w:sz w:val="28"/>
          <w:szCs w:val="28"/>
          <w:rtl/>
          <w:lang w:bidi="ar-EG"/>
        </w:rPr>
      </w:pPr>
      <w:r w:rsidRPr="00115762">
        <w:rPr>
          <w:rFonts w:ascii="Simplified Arabic" w:hAnsi="Simplified Arabic" w:cs="Simplified Arabic" w:hint="cs"/>
          <w:sz w:val="28"/>
          <w:szCs w:val="28"/>
          <w:rtl/>
          <w:lang w:bidi="ar-EG"/>
        </w:rPr>
        <w:t>تستند هذه النظرية إلى فكرة أن نجاح المؤسسة يعتمد بشكل رئيس على قدرتها على فهم احتياجات الزبائن وتلبيتها بكفاءة، وفي ضوء التحول الرقمي، أصبح هذا التوجه يتطلب توظيف أدوات رقمية لرصد التغيرات السلوكية والاتجاهات السوقية بسرعة وفعالية، بما يُمكّن المؤسسة من التفاعل معها بشكل استباقي.</w:t>
      </w:r>
    </w:p>
    <w:p w14:paraId="4310A421" w14:textId="77777777" w:rsidR="00311FE8" w:rsidRPr="00115762" w:rsidRDefault="00115762">
      <w:pPr>
        <w:spacing w:line="240" w:lineRule="auto"/>
        <w:jc w:val="lowKashida"/>
        <w:rPr>
          <w:rFonts w:ascii="Simplified Arabic" w:hAnsi="Simplified Arabic" w:cs="Simplified Arabic"/>
          <w:b/>
          <w:bCs/>
          <w:sz w:val="32"/>
          <w:szCs w:val="32"/>
          <w:rtl/>
          <w:lang w:bidi="ar-EG"/>
        </w:rPr>
      </w:pPr>
      <w:r w:rsidRPr="00115762">
        <w:rPr>
          <w:rFonts w:ascii="Simplified Arabic" w:hAnsi="Simplified Arabic" w:cs="Simplified Arabic" w:hint="cs"/>
          <w:b/>
          <w:bCs/>
          <w:sz w:val="32"/>
          <w:szCs w:val="32"/>
          <w:rtl/>
          <w:lang w:bidi="ar-EG"/>
        </w:rPr>
        <w:t>نظرية القيمة المدركة (</w:t>
      </w:r>
      <w:r w:rsidRPr="00115762">
        <w:rPr>
          <w:rFonts w:ascii="Simplified Arabic" w:hAnsi="Simplified Arabic" w:cs="Simplified Arabic" w:hint="cs"/>
          <w:b/>
          <w:bCs/>
          <w:sz w:val="32"/>
          <w:szCs w:val="32"/>
        </w:rPr>
        <w:t>Perceived Value Theory</w:t>
      </w:r>
      <w:r w:rsidRPr="00115762">
        <w:rPr>
          <w:rFonts w:ascii="Simplified Arabic" w:hAnsi="Simplified Arabic" w:cs="Simplified Arabic" w:hint="cs"/>
          <w:b/>
          <w:bCs/>
          <w:sz w:val="32"/>
          <w:szCs w:val="32"/>
          <w:rtl/>
          <w:lang w:bidi="ar-EG"/>
        </w:rPr>
        <w:t>)</w:t>
      </w:r>
    </w:p>
    <w:p w14:paraId="70756239" w14:textId="77777777" w:rsidR="00311FE8" w:rsidRPr="00115762" w:rsidRDefault="00115762">
      <w:pPr>
        <w:spacing w:line="240" w:lineRule="auto"/>
        <w:jc w:val="lowKashida"/>
        <w:rPr>
          <w:rFonts w:ascii="Simplified Arabic" w:hAnsi="Simplified Arabic" w:cs="Simplified Arabic"/>
          <w:sz w:val="28"/>
          <w:szCs w:val="28"/>
          <w:rtl/>
          <w:lang w:bidi="ar-EG"/>
        </w:rPr>
      </w:pPr>
      <w:r w:rsidRPr="00115762">
        <w:rPr>
          <w:rFonts w:ascii="Simplified Arabic" w:hAnsi="Simplified Arabic" w:cs="Simplified Arabic" w:hint="cs"/>
          <w:sz w:val="28"/>
          <w:szCs w:val="28"/>
          <w:rtl/>
          <w:lang w:bidi="ar-EG"/>
        </w:rPr>
        <w:t xml:space="preserve">تقوم هذه النظرية على أن قرار الشراء لدى العميل لا يعتمد فقط على الخصائص المادية للمنتج أو الخدمة، بل على القيمة التي يدركها من ورائها، وتتأثر هذه القيمة بمجموعة من العوامل، مثل جودة الخدمة، السعر، الراحة، والاتصال الفعال. </w:t>
      </w:r>
    </w:p>
    <w:p w14:paraId="6246158C" w14:textId="77777777" w:rsidR="00311FE8" w:rsidRPr="00115762" w:rsidRDefault="00115762">
      <w:pPr>
        <w:spacing w:line="240" w:lineRule="auto"/>
        <w:jc w:val="lowKashida"/>
        <w:rPr>
          <w:rFonts w:ascii="Simplified Arabic" w:hAnsi="Simplified Arabic" w:cs="Simplified Arabic"/>
          <w:b/>
          <w:bCs/>
          <w:sz w:val="32"/>
          <w:szCs w:val="32"/>
          <w:rtl/>
          <w:lang w:bidi="ar-EG"/>
        </w:rPr>
      </w:pPr>
      <w:r w:rsidRPr="00115762">
        <w:rPr>
          <w:rFonts w:ascii="Simplified Arabic" w:hAnsi="Simplified Arabic" w:cs="Simplified Arabic" w:hint="cs"/>
          <w:b/>
          <w:bCs/>
          <w:sz w:val="32"/>
          <w:szCs w:val="32"/>
          <w:rtl/>
          <w:lang w:bidi="ar-EG"/>
        </w:rPr>
        <w:t>نظرية إدارة العلاقة مع العملاء (</w:t>
      </w:r>
      <w:r w:rsidRPr="00115762">
        <w:rPr>
          <w:rFonts w:ascii="Simplified Arabic" w:hAnsi="Simplified Arabic" w:cs="Simplified Arabic" w:hint="cs"/>
          <w:b/>
          <w:bCs/>
          <w:sz w:val="32"/>
          <w:szCs w:val="32"/>
        </w:rPr>
        <w:t>Customer Relationship Management – CRM Theory</w:t>
      </w:r>
      <w:r w:rsidRPr="00115762">
        <w:rPr>
          <w:rFonts w:ascii="Simplified Arabic" w:hAnsi="Simplified Arabic" w:cs="Simplified Arabic" w:hint="cs"/>
          <w:b/>
          <w:bCs/>
          <w:sz w:val="32"/>
          <w:szCs w:val="32"/>
          <w:rtl/>
          <w:lang w:bidi="ar-EG"/>
        </w:rPr>
        <w:t>)</w:t>
      </w:r>
    </w:p>
    <w:p w14:paraId="35B58AD4" w14:textId="77777777" w:rsidR="00311FE8" w:rsidRPr="00115762" w:rsidRDefault="00115762">
      <w:pPr>
        <w:spacing w:line="240" w:lineRule="auto"/>
        <w:jc w:val="lowKashida"/>
        <w:rPr>
          <w:rFonts w:ascii="Simplified Arabic" w:hAnsi="Simplified Arabic" w:cs="Simplified Arabic"/>
          <w:sz w:val="28"/>
          <w:szCs w:val="28"/>
          <w:rtl/>
          <w:lang w:bidi="ar-EG"/>
        </w:rPr>
      </w:pPr>
      <w:r w:rsidRPr="00115762">
        <w:rPr>
          <w:rFonts w:ascii="Simplified Arabic" w:hAnsi="Simplified Arabic" w:cs="Simplified Arabic" w:hint="cs"/>
          <w:sz w:val="28"/>
          <w:szCs w:val="28"/>
          <w:rtl/>
          <w:lang w:bidi="ar-EG"/>
        </w:rPr>
        <w:t xml:space="preserve">تركز هذه النظرية على أهمية بناء علاقات مستدامة بين المؤسسة والعملاء، بدلاً من التركيز فقط على عمليات البيع، مما يؤدي إلى تعزيز رضا العملاء وزيادة احتمال عودتهم. </w:t>
      </w:r>
    </w:p>
    <w:p w14:paraId="109BC13C" w14:textId="77777777" w:rsidR="00311FE8" w:rsidRPr="00115762" w:rsidRDefault="00115762">
      <w:pPr>
        <w:spacing w:line="240" w:lineRule="auto"/>
        <w:jc w:val="lowKashida"/>
        <w:rPr>
          <w:rFonts w:ascii="Simplified Arabic" w:hAnsi="Simplified Arabic" w:cs="Simplified Arabic"/>
          <w:b/>
          <w:bCs/>
          <w:sz w:val="32"/>
          <w:szCs w:val="32"/>
          <w:rtl/>
          <w:lang w:bidi="ar-EG"/>
        </w:rPr>
      </w:pPr>
      <w:r w:rsidRPr="00115762">
        <w:rPr>
          <w:rFonts w:ascii="Simplified Arabic" w:hAnsi="Simplified Arabic" w:cs="Simplified Arabic" w:hint="cs"/>
          <w:b/>
          <w:bCs/>
          <w:sz w:val="32"/>
          <w:szCs w:val="32"/>
          <w:rtl/>
          <w:lang w:bidi="ar-EG"/>
        </w:rPr>
        <w:t>نظرية المزيج التسويقي الحديث (4</w:t>
      </w:r>
      <w:r w:rsidRPr="00115762">
        <w:rPr>
          <w:rFonts w:ascii="Simplified Arabic" w:hAnsi="Simplified Arabic" w:cs="Simplified Arabic" w:hint="cs"/>
          <w:b/>
          <w:bCs/>
          <w:sz w:val="32"/>
          <w:szCs w:val="32"/>
        </w:rPr>
        <w:t>Ps – Product, Price, Place, Promotion</w:t>
      </w:r>
      <w:r w:rsidRPr="00115762">
        <w:rPr>
          <w:rFonts w:ascii="Simplified Arabic" w:hAnsi="Simplified Arabic" w:cs="Simplified Arabic" w:hint="cs"/>
          <w:b/>
          <w:bCs/>
          <w:sz w:val="32"/>
          <w:szCs w:val="32"/>
          <w:rtl/>
          <w:lang w:bidi="ar-EG"/>
        </w:rPr>
        <w:t>)</w:t>
      </w:r>
    </w:p>
    <w:p w14:paraId="4250C296" w14:textId="77777777" w:rsidR="00311FE8" w:rsidRPr="00115762" w:rsidRDefault="00115762">
      <w:pPr>
        <w:spacing w:line="240" w:lineRule="auto"/>
        <w:jc w:val="lowKashida"/>
        <w:rPr>
          <w:rFonts w:ascii="Simplified Arabic" w:hAnsi="Simplified Arabic" w:cs="Simplified Arabic"/>
          <w:sz w:val="28"/>
          <w:szCs w:val="28"/>
          <w:rtl/>
          <w:lang w:bidi="ar-EG"/>
        </w:rPr>
      </w:pPr>
      <w:r w:rsidRPr="00115762">
        <w:rPr>
          <w:rFonts w:ascii="Simplified Arabic" w:hAnsi="Simplified Arabic" w:cs="Simplified Arabic" w:hint="cs"/>
          <w:sz w:val="28"/>
          <w:szCs w:val="28"/>
          <w:rtl/>
          <w:lang w:bidi="ar-EG"/>
        </w:rPr>
        <w:t xml:space="preserve">يمثل المزيج التسويقي أحد أبرز الإطارات النظرية التي تستند إليها المؤسسات في تنظيم أنشطتها التسويقية، فالمنتج لم يعد ماديًا فقط بل قد يكون رقميًا أو هجينيًا، والتسعير بات يعتمد على تحليلات دقيقة في الوقت الحقيقي، والتوزيع أصبح إلكترونيًا وعبر منصات رقمية متعددة، أما الترويج فأصبح يرتكز بشكل كبير على أدوات مثل التسويق عبر المحتوى، الإعلانات المدفوعة، والتسويق عبر المؤثرين. </w:t>
      </w:r>
    </w:p>
    <w:p w14:paraId="2F45B947" w14:textId="77777777" w:rsidR="00311FE8" w:rsidRPr="00115762" w:rsidRDefault="00115762">
      <w:pPr>
        <w:spacing w:line="240" w:lineRule="auto"/>
        <w:jc w:val="lowKashida"/>
        <w:rPr>
          <w:rFonts w:ascii="Simplified Arabic" w:hAnsi="Simplified Arabic" w:cs="Simplified Arabic"/>
          <w:b/>
          <w:bCs/>
          <w:sz w:val="32"/>
          <w:szCs w:val="32"/>
          <w:rtl/>
          <w:lang w:bidi="ar-EG"/>
        </w:rPr>
      </w:pPr>
      <w:r w:rsidRPr="00115762">
        <w:rPr>
          <w:rFonts w:ascii="Simplified Arabic" w:hAnsi="Simplified Arabic" w:cs="Simplified Arabic" w:hint="cs"/>
          <w:b/>
          <w:bCs/>
          <w:sz w:val="32"/>
          <w:szCs w:val="32"/>
          <w:rtl/>
          <w:lang w:bidi="ar-EG"/>
        </w:rPr>
        <w:t>نظرية الابتكار التسويقي (</w:t>
      </w:r>
      <w:r w:rsidRPr="00115762">
        <w:rPr>
          <w:rFonts w:ascii="Simplified Arabic" w:hAnsi="Simplified Arabic" w:cs="Simplified Arabic" w:hint="cs"/>
          <w:b/>
          <w:bCs/>
          <w:sz w:val="32"/>
          <w:szCs w:val="32"/>
        </w:rPr>
        <w:t>Marketing Innovation Theory</w:t>
      </w:r>
      <w:r w:rsidRPr="00115762">
        <w:rPr>
          <w:rFonts w:ascii="Simplified Arabic" w:hAnsi="Simplified Arabic" w:cs="Simplified Arabic" w:hint="cs"/>
          <w:b/>
          <w:bCs/>
          <w:sz w:val="32"/>
          <w:szCs w:val="32"/>
          <w:rtl/>
          <w:lang w:bidi="ar-EG"/>
        </w:rPr>
        <w:t>)</w:t>
      </w:r>
    </w:p>
    <w:p w14:paraId="20E1A8E5" w14:textId="77777777" w:rsidR="00311FE8" w:rsidRPr="00115762" w:rsidRDefault="00115762">
      <w:pPr>
        <w:spacing w:line="240" w:lineRule="auto"/>
        <w:jc w:val="lowKashida"/>
        <w:rPr>
          <w:rFonts w:ascii="Simplified Arabic" w:hAnsi="Simplified Arabic" w:cs="Simplified Arabic"/>
          <w:sz w:val="28"/>
          <w:szCs w:val="28"/>
          <w:rtl/>
          <w:lang w:bidi="ar-EG"/>
        </w:rPr>
      </w:pPr>
      <w:r w:rsidRPr="00115762">
        <w:rPr>
          <w:rFonts w:ascii="Simplified Arabic" w:hAnsi="Simplified Arabic" w:cs="Simplified Arabic" w:hint="cs"/>
          <w:sz w:val="28"/>
          <w:szCs w:val="28"/>
          <w:rtl/>
          <w:lang w:bidi="ar-EG"/>
        </w:rPr>
        <w:t xml:space="preserve">تُبرز هذه النظرية أهمية إدخال أساليب وأدوات جديدة في الأنشطة التسويقية، سواء من حيث تطوير المنتج، أو طرق الترويج، أو قنوات التوزيع، أو حتى أساليب التسعير. </w:t>
      </w:r>
    </w:p>
    <w:p w14:paraId="0C191357" w14:textId="77777777" w:rsidR="00311FE8" w:rsidRPr="00115762" w:rsidRDefault="00115762">
      <w:pPr>
        <w:spacing w:line="240" w:lineRule="auto"/>
        <w:jc w:val="lowKashida"/>
        <w:rPr>
          <w:rFonts w:ascii="Simplified Arabic" w:hAnsi="Simplified Arabic" w:cs="Simplified Arabic"/>
          <w:sz w:val="16"/>
          <w:szCs w:val="16"/>
          <w:rtl/>
          <w:lang w:bidi="ar-EG"/>
        </w:rPr>
      </w:pPr>
      <w:r w:rsidRPr="00115762">
        <w:rPr>
          <w:rFonts w:ascii="Simplified Arabic" w:hAnsi="Simplified Arabic" w:cs="Simplified Arabic" w:hint="cs"/>
          <w:sz w:val="28"/>
          <w:szCs w:val="28"/>
          <w:rtl/>
          <w:lang w:bidi="ar-EG"/>
        </w:rPr>
        <w:t xml:space="preserve"> </w:t>
      </w:r>
    </w:p>
    <w:p w14:paraId="3907A249" w14:textId="77777777" w:rsidR="00311FE8" w:rsidRPr="00115762" w:rsidRDefault="00115762">
      <w:pPr>
        <w:spacing w:line="240" w:lineRule="auto"/>
        <w:jc w:val="lowKashida"/>
        <w:rPr>
          <w:rFonts w:ascii="Simplified Arabic" w:hAnsi="Simplified Arabic" w:cs="Simplified Arabic"/>
          <w:b/>
          <w:bCs/>
          <w:sz w:val="36"/>
          <w:szCs w:val="36"/>
          <w:rtl/>
          <w:lang w:bidi="ar-EG"/>
        </w:rPr>
      </w:pPr>
      <w:r w:rsidRPr="00115762">
        <w:rPr>
          <w:rFonts w:ascii="Simplified Arabic" w:hAnsi="Simplified Arabic" w:cs="Simplified Arabic" w:hint="cs"/>
          <w:b/>
          <w:bCs/>
          <w:sz w:val="36"/>
          <w:szCs w:val="36"/>
          <w:rtl/>
          <w:lang w:bidi="ar-EG"/>
        </w:rPr>
        <w:lastRenderedPageBreak/>
        <w:t>كيفية تطبيق هذه النظريات:</w:t>
      </w:r>
    </w:p>
    <w:p w14:paraId="74E98E67" w14:textId="77777777" w:rsidR="00311FE8" w:rsidRPr="00115762" w:rsidRDefault="00115762">
      <w:pPr>
        <w:spacing w:line="240" w:lineRule="auto"/>
        <w:jc w:val="lowKashida"/>
        <w:rPr>
          <w:rFonts w:ascii="Simplified Arabic" w:hAnsi="Simplified Arabic" w:cs="Simplified Arabic"/>
          <w:b/>
          <w:bCs/>
          <w:sz w:val="32"/>
          <w:szCs w:val="32"/>
          <w:rtl/>
          <w:lang w:bidi="ar-EG"/>
        </w:rPr>
      </w:pPr>
      <w:r w:rsidRPr="00115762">
        <w:rPr>
          <w:rFonts w:ascii="Simplified Arabic" w:hAnsi="Simplified Arabic" w:cs="Simplified Arabic" w:hint="cs"/>
          <w:b/>
          <w:bCs/>
          <w:sz w:val="32"/>
          <w:szCs w:val="32"/>
          <w:rtl/>
          <w:lang w:bidi="ar-EG"/>
        </w:rPr>
        <w:t>نظرية التسويق الموجه نحو السوق (</w:t>
      </w:r>
      <w:r w:rsidRPr="00115762">
        <w:rPr>
          <w:rFonts w:ascii="Simplified Arabic" w:hAnsi="Simplified Arabic" w:cs="Simplified Arabic" w:hint="cs"/>
          <w:b/>
          <w:bCs/>
          <w:sz w:val="32"/>
          <w:szCs w:val="32"/>
          <w:lang w:bidi="ar-EG"/>
        </w:rPr>
        <w:t>Market Orientation Theory</w:t>
      </w:r>
      <w:r w:rsidRPr="00115762">
        <w:rPr>
          <w:rFonts w:ascii="Simplified Arabic" w:hAnsi="Simplified Arabic" w:cs="Simplified Arabic" w:hint="cs"/>
          <w:b/>
          <w:bCs/>
          <w:sz w:val="32"/>
          <w:szCs w:val="32"/>
          <w:rtl/>
          <w:lang w:bidi="ar-EG"/>
        </w:rPr>
        <w:t>)</w:t>
      </w:r>
    </w:p>
    <w:p w14:paraId="3F08F4FD" w14:textId="77777777" w:rsidR="00311FE8" w:rsidRPr="00115762" w:rsidRDefault="00115762">
      <w:pPr>
        <w:spacing w:line="240" w:lineRule="auto"/>
        <w:jc w:val="lowKashida"/>
        <w:rPr>
          <w:rFonts w:ascii="Simplified Arabic" w:hAnsi="Simplified Arabic" w:cs="Simplified Arabic"/>
          <w:b/>
          <w:bCs/>
          <w:sz w:val="28"/>
          <w:szCs w:val="28"/>
          <w:rtl/>
          <w:lang w:bidi="ar-EG"/>
        </w:rPr>
      </w:pPr>
      <w:r w:rsidRPr="00115762">
        <w:rPr>
          <w:rFonts w:ascii="Simplified Arabic" w:hAnsi="Simplified Arabic" w:cs="Simplified Arabic" w:hint="cs"/>
          <w:b/>
          <w:bCs/>
          <w:sz w:val="28"/>
          <w:szCs w:val="28"/>
          <w:rtl/>
          <w:lang w:bidi="ar-EG"/>
        </w:rPr>
        <w:t>توظيفها في البحث:</w:t>
      </w:r>
    </w:p>
    <w:p w14:paraId="55AB5338" w14:textId="77777777" w:rsidR="00311FE8" w:rsidRPr="00115762" w:rsidRDefault="00115762">
      <w:pPr>
        <w:spacing w:line="240" w:lineRule="auto"/>
        <w:jc w:val="lowKashida"/>
        <w:rPr>
          <w:rFonts w:ascii="Simplified Arabic" w:hAnsi="Simplified Arabic" w:cs="Simplified Arabic"/>
          <w:sz w:val="28"/>
          <w:szCs w:val="28"/>
          <w:rtl/>
          <w:lang w:bidi="ar-EG"/>
        </w:rPr>
      </w:pPr>
      <w:r w:rsidRPr="00115762">
        <w:rPr>
          <w:rFonts w:ascii="Simplified Arabic" w:hAnsi="Simplified Arabic" w:cs="Simplified Arabic" w:hint="cs"/>
          <w:sz w:val="28"/>
          <w:szCs w:val="28"/>
          <w:rtl/>
          <w:lang w:bidi="ar-EG"/>
        </w:rPr>
        <w:t>تعزز هذه النظرية أهمية تركيز الشركة على فهم سلوك العملاء ورغباتهم في البيئة الرقمية، ومن ثم توظيف أدوات التسويق الرقمي مثل تحليل البيانات الضخمة، والتتبع السلوكي، ومنصات التواصل الاجتماعي لمتابعة احتياجات السوق والتفاعل معها بمرونة وسرعة، مما يساهم في تعزيز تنافسية الشركة من خلال الاستجابة السريعة لتغيرات السوق.</w:t>
      </w:r>
    </w:p>
    <w:p w14:paraId="28A465DC" w14:textId="77777777" w:rsidR="00311FE8" w:rsidRPr="00115762" w:rsidRDefault="00115762">
      <w:pPr>
        <w:spacing w:line="240" w:lineRule="auto"/>
        <w:jc w:val="lowKashida"/>
        <w:rPr>
          <w:rFonts w:ascii="Simplified Arabic" w:hAnsi="Simplified Arabic" w:cs="Simplified Arabic"/>
          <w:b/>
          <w:bCs/>
          <w:sz w:val="32"/>
          <w:szCs w:val="32"/>
          <w:rtl/>
          <w:lang w:bidi="ar-EG"/>
        </w:rPr>
      </w:pPr>
      <w:r w:rsidRPr="00115762">
        <w:rPr>
          <w:rFonts w:ascii="Simplified Arabic" w:hAnsi="Simplified Arabic" w:cs="Simplified Arabic" w:hint="cs"/>
          <w:b/>
          <w:bCs/>
          <w:sz w:val="32"/>
          <w:szCs w:val="32"/>
          <w:rtl/>
          <w:lang w:bidi="ar-EG"/>
        </w:rPr>
        <w:t>نظرية القيمة المدركة (</w:t>
      </w:r>
      <w:r w:rsidRPr="00115762">
        <w:rPr>
          <w:rFonts w:ascii="Simplified Arabic" w:hAnsi="Simplified Arabic" w:cs="Simplified Arabic" w:hint="cs"/>
          <w:b/>
          <w:bCs/>
          <w:sz w:val="32"/>
          <w:szCs w:val="32"/>
          <w:lang w:bidi="ar-EG"/>
        </w:rPr>
        <w:t>Perceived Value Theory</w:t>
      </w:r>
      <w:r w:rsidRPr="00115762">
        <w:rPr>
          <w:rFonts w:ascii="Simplified Arabic" w:hAnsi="Simplified Arabic" w:cs="Simplified Arabic" w:hint="cs"/>
          <w:b/>
          <w:bCs/>
          <w:sz w:val="32"/>
          <w:szCs w:val="32"/>
          <w:rtl/>
          <w:lang w:bidi="ar-EG"/>
        </w:rPr>
        <w:t>)</w:t>
      </w:r>
    </w:p>
    <w:p w14:paraId="45E46C95" w14:textId="77777777" w:rsidR="00311FE8" w:rsidRPr="00115762" w:rsidRDefault="00115762">
      <w:pPr>
        <w:spacing w:line="240" w:lineRule="auto"/>
        <w:jc w:val="lowKashida"/>
        <w:rPr>
          <w:rFonts w:ascii="Simplified Arabic" w:hAnsi="Simplified Arabic" w:cs="Simplified Arabic"/>
          <w:b/>
          <w:bCs/>
          <w:sz w:val="28"/>
          <w:szCs w:val="28"/>
          <w:rtl/>
          <w:lang w:bidi="ar-EG"/>
        </w:rPr>
      </w:pPr>
      <w:r w:rsidRPr="00115762">
        <w:rPr>
          <w:rFonts w:ascii="Simplified Arabic" w:hAnsi="Simplified Arabic" w:cs="Simplified Arabic" w:hint="cs"/>
          <w:b/>
          <w:bCs/>
          <w:sz w:val="28"/>
          <w:szCs w:val="28"/>
          <w:rtl/>
          <w:lang w:bidi="ar-EG"/>
        </w:rPr>
        <w:t>توظيفها في البحث:</w:t>
      </w:r>
    </w:p>
    <w:p w14:paraId="67266ACA" w14:textId="77777777" w:rsidR="00311FE8" w:rsidRPr="00115762" w:rsidRDefault="00115762">
      <w:pPr>
        <w:spacing w:line="240" w:lineRule="auto"/>
        <w:jc w:val="lowKashida"/>
        <w:rPr>
          <w:rFonts w:ascii="Simplified Arabic" w:hAnsi="Simplified Arabic" w:cs="Simplified Arabic"/>
          <w:sz w:val="28"/>
          <w:szCs w:val="28"/>
          <w:rtl/>
          <w:lang w:bidi="ar-EG"/>
        </w:rPr>
      </w:pPr>
      <w:r w:rsidRPr="00115762">
        <w:rPr>
          <w:rFonts w:ascii="Simplified Arabic" w:hAnsi="Simplified Arabic" w:cs="Simplified Arabic" w:hint="cs"/>
          <w:sz w:val="28"/>
          <w:szCs w:val="28"/>
          <w:rtl/>
          <w:lang w:bidi="ar-EG"/>
        </w:rPr>
        <w:t xml:space="preserve">يمكن توظيف هذه النظرية في تحليل كيف تؤثر أدوات التسويق الرقمي في رفع القيمة المدركة لدى العملاء، مثل جودة الموقع الإلكتروني، سرعة الاستجابة في خدمة العملاء، أو العروض الرقمية المصممة. </w:t>
      </w:r>
    </w:p>
    <w:p w14:paraId="47DBBF58" w14:textId="77777777" w:rsidR="00311FE8" w:rsidRPr="00115762" w:rsidRDefault="00115762">
      <w:pPr>
        <w:spacing w:line="240" w:lineRule="auto"/>
        <w:jc w:val="lowKashida"/>
        <w:rPr>
          <w:rFonts w:ascii="Simplified Arabic" w:hAnsi="Simplified Arabic" w:cs="Simplified Arabic"/>
          <w:b/>
          <w:bCs/>
          <w:sz w:val="32"/>
          <w:szCs w:val="32"/>
          <w:rtl/>
          <w:lang w:bidi="ar-EG"/>
        </w:rPr>
      </w:pPr>
      <w:r w:rsidRPr="00115762">
        <w:rPr>
          <w:rFonts w:ascii="Simplified Arabic" w:hAnsi="Simplified Arabic" w:cs="Simplified Arabic" w:hint="cs"/>
          <w:b/>
          <w:bCs/>
          <w:sz w:val="32"/>
          <w:szCs w:val="32"/>
          <w:rtl/>
          <w:lang w:bidi="ar-EG"/>
        </w:rPr>
        <w:t>نظرية إدارة العلاقة مع العملاء (</w:t>
      </w:r>
      <w:r w:rsidRPr="00115762">
        <w:rPr>
          <w:rFonts w:ascii="Simplified Arabic" w:hAnsi="Simplified Arabic" w:cs="Simplified Arabic" w:hint="cs"/>
          <w:b/>
          <w:bCs/>
          <w:sz w:val="32"/>
          <w:szCs w:val="32"/>
          <w:lang w:bidi="ar-EG"/>
        </w:rPr>
        <w:t>Customer Relationship Management - CRM Theory</w:t>
      </w:r>
      <w:r w:rsidRPr="00115762">
        <w:rPr>
          <w:rFonts w:ascii="Simplified Arabic" w:hAnsi="Simplified Arabic" w:cs="Simplified Arabic" w:hint="cs"/>
          <w:b/>
          <w:bCs/>
          <w:sz w:val="32"/>
          <w:szCs w:val="32"/>
          <w:rtl/>
          <w:lang w:bidi="ar-EG"/>
        </w:rPr>
        <w:t>)</w:t>
      </w:r>
    </w:p>
    <w:p w14:paraId="54486564" w14:textId="77777777" w:rsidR="00311FE8" w:rsidRPr="00115762" w:rsidRDefault="00115762">
      <w:pPr>
        <w:spacing w:line="240" w:lineRule="auto"/>
        <w:jc w:val="lowKashida"/>
        <w:rPr>
          <w:rFonts w:ascii="Simplified Arabic" w:hAnsi="Simplified Arabic" w:cs="Simplified Arabic"/>
          <w:b/>
          <w:bCs/>
          <w:sz w:val="28"/>
          <w:szCs w:val="28"/>
          <w:rtl/>
          <w:lang w:bidi="ar-EG"/>
        </w:rPr>
      </w:pPr>
      <w:r w:rsidRPr="00115762">
        <w:rPr>
          <w:rFonts w:ascii="Simplified Arabic" w:hAnsi="Simplified Arabic" w:cs="Simplified Arabic" w:hint="cs"/>
          <w:b/>
          <w:bCs/>
          <w:sz w:val="28"/>
          <w:szCs w:val="28"/>
          <w:rtl/>
          <w:lang w:bidi="ar-EG"/>
        </w:rPr>
        <w:t>توظيفها في البحث:</w:t>
      </w:r>
    </w:p>
    <w:p w14:paraId="78667FAC" w14:textId="77777777" w:rsidR="00311FE8" w:rsidRPr="00115762" w:rsidRDefault="00115762">
      <w:pPr>
        <w:spacing w:line="240" w:lineRule="auto"/>
        <w:jc w:val="lowKashida"/>
        <w:rPr>
          <w:rFonts w:ascii="Simplified Arabic" w:hAnsi="Simplified Arabic" w:cs="Simplified Arabic"/>
          <w:sz w:val="28"/>
          <w:szCs w:val="28"/>
          <w:rtl/>
          <w:lang w:bidi="ar-EG"/>
        </w:rPr>
      </w:pPr>
      <w:r w:rsidRPr="00115762">
        <w:rPr>
          <w:rFonts w:ascii="Simplified Arabic" w:hAnsi="Simplified Arabic" w:cs="Simplified Arabic" w:hint="cs"/>
          <w:sz w:val="28"/>
          <w:szCs w:val="28"/>
          <w:rtl/>
          <w:lang w:bidi="ar-EG"/>
        </w:rPr>
        <w:t xml:space="preserve">تبرز هذه النظرية الدور المحوري للتسويق الرقمي في بناء علاقات مستمرة مع العملاء من خلال أنظمة إدارة علاقات العملاء الرقمية، ورسائل البريد الإلكتروني، والتفاعلات الشخصية عبر المنصات الاجتماعية. هذه الأدوات تساعد في كسب ولاء العميل وزيادة احتمال تكرار الشراء. </w:t>
      </w:r>
    </w:p>
    <w:p w14:paraId="0F3CDB3B" w14:textId="77777777" w:rsidR="00311FE8" w:rsidRPr="00115762" w:rsidRDefault="00115762">
      <w:pPr>
        <w:spacing w:line="240" w:lineRule="auto"/>
        <w:jc w:val="lowKashida"/>
        <w:rPr>
          <w:rFonts w:ascii="Simplified Arabic" w:hAnsi="Simplified Arabic" w:cs="Simplified Arabic"/>
          <w:b/>
          <w:bCs/>
          <w:sz w:val="32"/>
          <w:szCs w:val="32"/>
          <w:rtl/>
          <w:lang w:bidi="ar-EG"/>
        </w:rPr>
      </w:pPr>
      <w:r w:rsidRPr="00115762">
        <w:rPr>
          <w:rFonts w:ascii="Simplified Arabic" w:hAnsi="Simplified Arabic" w:cs="Simplified Arabic" w:hint="cs"/>
          <w:b/>
          <w:bCs/>
          <w:sz w:val="32"/>
          <w:szCs w:val="32"/>
          <w:rtl/>
          <w:lang w:bidi="ar-EG"/>
        </w:rPr>
        <w:t>نظرية المزيج التسويقي الحديث (4</w:t>
      </w:r>
      <w:r w:rsidRPr="00115762">
        <w:rPr>
          <w:rFonts w:ascii="Simplified Arabic" w:hAnsi="Simplified Arabic" w:cs="Simplified Arabic" w:hint="cs"/>
          <w:b/>
          <w:bCs/>
          <w:sz w:val="32"/>
          <w:szCs w:val="32"/>
          <w:lang w:bidi="ar-EG"/>
        </w:rPr>
        <w:t>Ps - Product, Price, Place, Promotion</w:t>
      </w:r>
      <w:r w:rsidRPr="00115762">
        <w:rPr>
          <w:rFonts w:ascii="Simplified Arabic" w:hAnsi="Simplified Arabic" w:cs="Simplified Arabic" w:hint="cs"/>
          <w:b/>
          <w:bCs/>
          <w:sz w:val="32"/>
          <w:szCs w:val="32"/>
          <w:rtl/>
          <w:lang w:bidi="ar-EG"/>
        </w:rPr>
        <w:t>)</w:t>
      </w:r>
    </w:p>
    <w:p w14:paraId="2CB30F92" w14:textId="77777777" w:rsidR="00311FE8" w:rsidRPr="00115762" w:rsidRDefault="00115762">
      <w:pPr>
        <w:spacing w:line="240" w:lineRule="auto"/>
        <w:jc w:val="lowKashida"/>
        <w:rPr>
          <w:rFonts w:ascii="Simplified Arabic" w:hAnsi="Simplified Arabic" w:cs="Simplified Arabic"/>
          <w:b/>
          <w:bCs/>
          <w:sz w:val="28"/>
          <w:szCs w:val="28"/>
          <w:rtl/>
          <w:lang w:bidi="ar-EG"/>
        </w:rPr>
      </w:pPr>
      <w:r w:rsidRPr="00115762">
        <w:rPr>
          <w:rFonts w:ascii="Simplified Arabic" w:hAnsi="Simplified Arabic" w:cs="Simplified Arabic" w:hint="cs"/>
          <w:b/>
          <w:bCs/>
          <w:sz w:val="28"/>
          <w:szCs w:val="28"/>
          <w:rtl/>
          <w:lang w:bidi="ar-EG"/>
        </w:rPr>
        <w:t>توظيفها في البحث:</w:t>
      </w:r>
    </w:p>
    <w:p w14:paraId="6C692329" w14:textId="77777777" w:rsidR="00311FE8" w:rsidRPr="00115762" w:rsidRDefault="00115762">
      <w:pPr>
        <w:spacing w:line="240" w:lineRule="auto"/>
        <w:jc w:val="lowKashida"/>
        <w:rPr>
          <w:rFonts w:ascii="Simplified Arabic" w:hAnsi="Simplified Arabic" w:cs="Simplified Arabic"/>
          <w:sz w:val="28"/>
          <w:szCs w:val="28"/>
          <w:rtl/>
          <w:lang w:bidi="ar-EG"/>
        </w:rPr>
      </w:pPr>
      <w:r w:rsidRPr="00115762">
        <w:rPr>
          <w:rFonts w:ascii="Simplified Arabic" w:hAnsi="Simplified Arabic" w:cs="Simplified Arabic" w:hint="cs"/>
          <w:sz w:val="28"/>
          <w:szCs w:val="28"/>
          <w:rtl/>
          <w:lang w:bidi="ar-EG"/>
        </w:rPr>
        <w:t xml:space="preserve">تُستخدم هذه النظرية كإطار شامل لفهم كيفية توظيف عناصر المزيج التسويقي في البيئة الرقمية، حيث أصبح المنتج قد يكون رقمياً (مثل التطبيقات)، والسعر يتأثر بتقنيات التسعير الديناميكي، والمكان </w:t>
      </w:r>
      <w:r w:rsidRPr="00115762">
        <w:rPr>
          <w:rFonts w:ascii="Simplified Arabic" w:hAnsi="Simplified Arabic" w:cs="Simplified Arabic" w:hint="cs"/>
          <w:sz w:val="28"/>
          <w:szCs w:val="28"/>
          <w:rtl/>
          <w:lang w:bidi="ar-EG"/>
        </w:rPr>
        <w:lastRenderedPageBreak/>
        <w:t>أصبح عبر الإنترنت، بينما الترويج يتم من خلال المؤثرين والإعلانات الرقمية، مما يوسع من قاعدة العملاء ويعزز قدرة الشركة على التنافس.</w:t>
      </w:r>
    </w:p>
    <w:p w14:paraId="1876D4E8" w14:textId="77777777" w:rsidR="00311FE8" w:rsidRPr="00115762" w:rsidRDefault="00115762">
      <w:pPr>
        <w:spacing w:line="240" w:lineRule="auto"/>
        <w:jc w:val="lowKashida"/>
        <w:rPr>
          <w:rFonts w:ascii="Simplified Arabic" w:hAnsi="Simplified Arabic" w:cs="Simplified Arabic"/>
          <w:b/>
          <w:bCs/>
          <w:sz w:val="32"/>
          <w:szCs w:val="32"/>
          <w:rtl/>
          <w:lang w:bidi="ar-EG"/>
        </w:rPr>
      </w:pPr>
      <w:r w:rsidRPr="00115762">
        <w:rPr>
          <w:rFonts w:ascii="Simplified Arabic" w:hAnsi="Simplified Arabic" w:cs="Simplified Arabic" w:hint="cs"/>
          <w:b/>
          <w:bCs/>
          <w:sz w:val="32"/>
          <w:szCs w:val="32"/>
          <w:rtl/>
          <w:lang w:bidi="ar-EG"/>
        </w:rPr>
        <w:t>نظرية الابتكار التسويقي (</w:t>
      </w:r>
      <w:r w:rsidRPr="00115762">
        <w:rPr>
          <w:rFonts w:ascii="Simplified Arabic" w:hAnsi="Simplified Arabic" w:cs="Simplified Arabic" w:hint="cs"/>
          <w:b/>
          <w:bCs/>
          <w:sz w:val="32"/>
          <w:szCs w:val="32"/>
          <w:lang w:bidi="ar-EG"/>
        </w:rPr>
        <w:t>Marketing Innovation Theory</w:t>
      </w:r>
      <w:r w:rsidRPr="00115762">
        <w:rPr>
          <w:rFonts w:ascii="Simplified Arabic" w:hAnsi="Simplified Arabic" w:cs="Simplified Arabic" w:hint="cs"/>
          <w:b/>
          <w:bCs/>
          <w:sz w:val="32"/>
          <w:szCs w:val="32"/>
          <w:rtl/>
          <w:lang w:bidi="ar-EG"/>
        </w:rPr>
        <w:t>)</w:t>
      </w:r>
    </w:p>
    <w:p w14:paraId="21D2893F" w14:textId="77777777" w:rsidR="00311FE8" w:rsidRPr="00115762" w:rsidRDefault="00115762">
      <w:pPr>
        <w:spacing w:line="240" w:lineRule="auto"/>
        <w:jc w:val="lowKashida"/>
        <w:rPr>
          <w:rFonts w:ascii="Simplified Arabic" w:hAnsi="Simplified Arabic" w:cs="Simplified Arabic"/>
          <w:b/>
          <w:bCs/>
          <w:sz w:val="28"/>
          <w:szCs w:val="28"/>
          <w:rtl/>
          <w:lang w:bidi="ar-EG"/>
        </w:rPr>
      </w:pPr>
      <w:r w:rsidRPr="00115762">
        <w:rPr>
          <w:rFonts w:ascii="Simplified Arabic" w:hAnsi="Simplified Arabic" w:cs="Simplified Arabic" w:hint="cs"/>
          <w:b/>
          <w:bCs/>
          <w:sz w:val="28"/>
          <w:szCs w:val="28"/>
          <w:rtl/>
          <w:lang w:bidi="ar-EG"/>
        </w:rPr>
        <w:t>توظيفها في البحث:</w:t>
      </w:r>
    </w:p>
    <w:p w14:paraId="24E7FBDF" w14:textId="77777777" w:rsidR="00311FE8" w:rsidRPr="00115762" w:rsidRDefault="00115762">
      <w:pPr>
        <w:spacing w:line="240" w:lineRule="auto"/>
        <w:jc w:val="lowKashida"/>
        <w:rPr>
          <w:rFonts w:ascii="Simplified Arabic" w:hAnsi="Simplified Arabic" w:cs="Simplified Arabic"/>
          <w:sz w:val="28"/>
          <w:szCs w:val="28"/>
          <w:rtl/>
          <w:lang w:bidi="ar-EG"/>
        </w:rPr>
      </w:pPr>
      <w:r w:rsidRPr="00115762">
        <w:rPr>
          <w:rFonts w:ascii="Simplified Arabic" w:hAnsi="Simplified Arabic" w:cs="Simplified Arabic" w:hint="cs"/>
          <w:sz w:val="28"/>
          <w:szCs w:val="28"/>
          <w:rtl/>
          <w:lang w:bidi="ar-EG"/>
        </w:rPr>
        <w:t>يمكن توظيف هذه النظرية في إبراز كيف تستخدم الشركات الابتكار في أدوات التسويق الرقمي مثل الواقع المعزز، الذكاء الاصطناعي، أو التجارب الشخصية على المواقع الإلكترونية لجذب العملاء بطريقة مختلفة ومتميزة عن المنافسين، مما يدعم موقعها التنافسي في السوق.</w:t>
      </w:r>
    </w:p>
    <w:p w14:paraId="72B66683" w14:textId="77777777" w:rsidR="00311FE8" w:rsidRPr="00115762" w:rsidRDefault="00311FE8">
      <w:pPr>
        <w:spacing w:line="240" w:lineRule="auto"/>
        <w:jc w:val="lowKashida"/>
        <w:rPr>
          <w:rFonts w:ascii="Simplified Arabic" w:hAnsi="Simplified Arabic" w:cs="Simplified Arabic"/>
          <w:sz w:val="28"/>
          <w:szCs w:val="28"/>
          <w:rtl/>
          <w:lang w:bidi="ar-EG"/>
        </w:rPr>
      </w:pPr>
    </w:p>
    <w:p w14:paraId="5A879AE3" w14:textId="1C6EAC3D" w:rsidR="00311FE8" w:rsidRPr="00115762" w:rsidRDefault="00115762">
      <w:pPr>
        <w:spacing w:line="240" w:lineRule="auto"/>
        <w:jc w:val="lowKashida"/>
        <w:rPr>
          <w:rFonts w:ascii="Simplified Arabic" w:hAnsi="Simplified Arabic" w:cs="Simplified Arabic"/>
          <w:b/>
          <w:bCs/>
          <w:sz w:val="36"/>
          <w:szCs w:val="36"/>
          <w:rtl/>
          <w:lang w:bidi="ar-EG"/>
        </w:rPr>
      </w:pPr>
      <w:r w:rsidRPr="00115762">
        <w:rPr>
          <w:rFonts w:ascii="Simplified Arabic" w:hAnsi="Simplified Arabic" w:cs="Simplified Arabic" w:hint="cs"/>
          <w:b/>
          <w:bCs/>
          <w:sz w:val="36"/>
          <w:szCs w:val="36"/>
          <w:rtl/>
          <w:lang w:bidi="ar-EG"/>
        </w:rPr>
        <w:t>ما يميز ا</w:t>
      </w:r>
      <w:r w:rsidR="00C67103" w:rsidRPr="00115762">
        <w:rPr>
          <w:rFonts w:ascii="Simplified Arabic" w:hAnsi="Simplified Arabic" w:cs="Simplified Arabic" w:hint="cs"/>
          <w:b/>
          <w:bCs/>
          <w:sz w:val="36"/>
          <w:szCs w:val="36"/>
          <w:rtl/>
          <w:lang w:bidi="ar-EG"/>
        </w:rPr>
        <w:t>لدراسة الحالية</w:t>
      </w:r>
      <w:r w:rsidRPr="00115762">
        <w:rPr>
          <w:rFonts w:ascii="Simplified Arabic" w:hAnsi="Simplified Arabic" w:cs="Simplified Arabic" w:hint="cs"/>
          <w:b/>
          <w:bCs/>
          <w:sz w:val="36"/>
          <w:szCs w:val="36"/>
          <w:rtl/>
          <w:lang w:bidi="ar-EG"/>
        </w:rPr>
        <w:t>:</w:t>
      </w:r>
    </w:p>
    <w:p w14:paraId="1F4DD481" w14:textId="77777777" w:rsidR="00311FE8" w:rsidRPr="00115762" w:rsidRDefault="00115762">
      <w:pPr>
        <w:pStyle w:val="p1"/>
        <w:bidi/>
        <w:jc w:val="both"/>
        <w:rPr>
          <w:rFonts w:ascii="Simplified Arabic" w:hAnsi="Simplified Arabic" w:cs="Simplified Arabic"/>
          <w:sz w:val="28"/>
          <w:szCs w:val="28"/>
        </w:rPr>
      </w:pPr>
      <w:r w:rsidRPr="00115762">
        <w:rPr>
          <w:rStyle w:val="s1"/>
          <w:rFonts w:ascii="Simplified Arabic" w:hAnsi="Simplified Arabic" w:cs="Simplified Arabic" w:hint="cs"/>
          <w:sz w:val="28"/>
          <w:szCs w:val="28"/>
          <w:rtl/>
        </w:rPr>
        <w:t xml:space="preserve">تتميز هذه الدراسة بتركيزها على </w:t>
      </w:r>
      <w:r w:rsidRPr="00115762">
        <w:rPr>
          <w:rStyle w:val="s2"/>
          <w:rFonts w:ascii="Simplified Arabic" w:hAnsi="Simplified Arabic" w:cs="Simplified Arabic" w:hint="cs"/>
          <w:sz w:val="28"/>
          <w:szCs w:val="28"/>
          <w:rtl/>
        </w:rPr>
        <w:t>السياق السعودي وتطبيقاتها العملية داخل شركة الكراج بالرياض</w:t>
      </w:r>
      <w:r w:rsidRPr="00115762">
        <w:rPr>
          <w:rStyle w:val="s1"/>
          <w:rFonts w:ascii="Simplified Arabic" w:hAnsi="Simplified Arabic" w:cs="Simplified Arabic" w:hint="cs"/>
          <w:sz w:val="28"/>
          <w:szCs w:val="28"/>
          <w:rtl/>
        </w:rPr>
        <w:t xml:space="preserve">، مقارنة بالدراسات السابقة التي تناولت مؤسسات عامة أو خارجية، كما تربط الدراسة بشكل مباشر بين </w:t>
      </w:r>
      <w:r w:rsidRPr="00115762">
        <w:rPr>
          <w:rStyle w:val="s2"/>
          <w:rFonts w:ascii="Simplified Arabic" w:hAnsi="Simplified Arabic" w:cs="Simplified Arabic" w:hint="cs"/>
          <w:sz w:val="28"/>
          <w:szCs w:val="28"/>
          <w:rtl/>
        </w:rPr>
        <w:t>إدارة التسويق الرقمي وتعزيز التنافسية الشاملة</w:t>
      </w:r>
      <w:r w:rsidRPr="00115762">
        <w:rPr>
          <w:rStyle w:val="s1"/>
          <w:rFonts w:ascii="Simplified Arabic" w:hAnsi="Simplified Arabic" w:cs="Simplified Arabic" w:hint="cs"/>
          <w:sz w:val="28"/>
          <w:szCs w:val="28"/>
          <w:rtl/>
        </w:rPr>
        <w:t xml:space="preserve">، وليس فقط أبعاد جزئية مثل رضا العملاء أو جودة الخدمة، ما يسد فجوة واضحة في الأدبيات السابقة، وتعتمد على </w:t>
      </w:r>
      <w:r w:rsidRPr="00115762">
        <w:rPr>
          <w:rStyle w:val="s2"/>
          <w:rFonts w:ascii="Simplified Arabic" w:hAnsi="Simplified Arabic" w:cs="Simplified Arabic" w:hint="cs"/>
          <w:sz w:val="28"/>
          <w:szCs w:val="28"/>
          <w:rtl/>
        </w:rPr>
        <w:t>إطار نظري متكامل يجمع عدة نظريات حديثة</w:t>
      </w:r>
      <w:r w:rsidRPr="00115762">
        <w:rPr>
          <w:rStyle w:val="s1"/>
          <w:rFonts w:ascii="Simplified Arabic" w:hAnsi="Simplified Arabic" w:cs="Simplified Arabic" w:hint="cs"/>
          <w:sz w:val="28"/>
          <w:szCs w:val="28"/>
          <w:rtl/>
        </w:rPr>
        <w:t xml:space="preserve"> لتفسير أثر الاستراتيجيات الرقمية، مع تحليل </w:t>
      </w:r>
      <w:r w:rsidRPr="00115762">
        <w:rPr>
          <w:rStyle w:val="s2"/>
          <w:rFonts w:ascii="Simplified Arabic" w:hAnsi="Simplified Arabic" w:cs="Simplified Arabic" w:hint="cs"/>
          <w:sz w:val="28"/>
          <w:szCs w:val="28"/>
          <w:rtl/>
        </w:rPr>
        <w:t>ميداني شامل وبيانات كمية متنوعة</w:t>
      </w:r>
      <w:r w:rsidRPr="00115762">
        <w:rPr>
          <w:rStyle w:val="s1"/>
          <w:rFonts w:ascii="Simplified Arabic" w:hAnsi="Simplified Arabic" w:cs="Simplified Arabic" w:hint="cs"/>
          <w:sz w:val="28"/>
          <w:szCs w:val="28"/>
          <w:rtl/>
        </w:rPr>
        <w:t xml:space="preserve"> من موظفي الشركة، وأخيرًا، تقدم الدراسة </w:t>
      </w:r>
      <w:r w:rsidRPr="00115762">
        <w:rPr>
          <w:rStyle w:val="s2"/>
          <w:rFonts w:ascii="Simplified Arabic" w:hAnsi="Simplified Arabic" w:cs="Simplified Arabic" w:hint="cs"/>
          <w:sz w:val="28"/>
          <w:szCs w:val="28"/>
          <w:rtl/>
        </w:rPr>
        <w:t>توصيات عملية قابلة للتطبيق</w:t>
      </w:r>
      <w:r w:rsidRPr="00115762">
        <w:rPr>
          <w:rStyle w:val="s1"/>
          <w:rFonts w:ascii="Simplified Arabic" w:hAnsi="Simplified Arabic" w:cs="Simplified Arabic" w:hint="cs"/>
          <w:sz w:val="28"/>
          <w:szCs w:val="28"/>
          <w:rtl/>
        </w:rPr>
        <w:t xml:space="preserve"> لتعزيز التفاعل مع العملاء وبناء ميزة تنافسية مستدامة.</w:t>
      </w:r>
    </w:p>
    <w:p w14:paraId="07DE0AC5" w14:textId="77777777" w:rsidR="00311FE8" w:rsidRPr="00115762" w:rsidRDefault="00311FE8">
      <w:pPr>
        <w:spacing w:line="240" w:lineRule="auto"/>
        <w:jc w:val="lowKashida"/>
        <w:rPr>
          <w:rFonts w:ascii="Simplified Arabic" w:hAnsi="Simplified Arabic" w:cs="Simplified Arabic"/>
          <w:sz w:val="28"/>
          <w:szCs w:val="28"/>
          <w:rtl/>
          <w:lang w:bidi="ar-EG"/>
        </w:rPr>
      </w:pPr>
    </w:p>
    <w:p w14:paraId="6C4FD9FE" w14:textId="77777777" w:rsidR="00311FE8" w:rsidRPr="00115762" w:rsidRDefault="00311FE8">
      <w:pPr>
        <w:spacing w:line="240" w:lineRule="auto"/>
        <w:jc w:val="lowKashida"/>
        <w:rPr>
          <w:rFonts w:ascii="Simplified Arabic" w:hAnsi="Simplified Arabic" w:cs="Simplified Arabic"/>
          <w:sz w:val="28"/>
          <w:szCs w:val="28"/>
          <w:rtl/>
          <w:lang w:bidi="ar-EG"/>
        </w:rPr>
      </w:pPr>
    </w:p>
    <w:p w14:paraId="4E6AC87A" w14:textId="77777777" w:rsidR="00311FE8" w:rsidRPr="00115762" w:rsidRDefault="00311FE8">
      <w:pPr>
        <w:spacing w:line="240" w:lineRule="auto"/>
        <w:jc w:val="lowKashida"/>
        <w:rPr>
          <w:rFonts w:ascii="Simplified Arabic" w:hAnsi="Simplified Arabic" w:cs="Simplified Arabic"/>
          <w:sz w:val="28"/>
          <w:szCs w:val="28"/>
          <w:rtl/>
          <w:lang w:bidi="ar-EG"/>
        </w:rPr>
      </w:pPr>
    </w:p>
    <w:p w14:paraId="7199DD0A" w14:textId="77777777" w:rsidR="00311FE8" w:rsidRPr="00115762" w:rsidRDefault="00311FE8">
      <w:pPr>
        <w:spacing w:line="240" w:lineRule="auto"/>
        <w:jc w:val="lowKashida"/>
        <w:rPr>
          <w:rFonts w:ascii="Simplified Arabic" w:hAnsi="Simplified Arabic" w:cs="Simplified Arabic"/>
          <w:sz w:val="28"/>
          <w:szCs w:val="28"/>
          <w:rtl/>
          <w:lang w:bidi="ar-EG"/>
        </w:rPr>
      </w:pPr>
    </w:p>
    <w:p w14:paraId="36C1B7FA" w14:textId="77777777" w:rsidR="00311FE8" w:rsidRPr="00115762" w:rsidRDefault="00311FE8">
      <w:pPr>
        <w:spacing w:line="240" w:lineRule="auto"/>
        <w:jc w:val="lowKashida"/>
        <w:rPr>
          <w:rFonts w:ascii="Simplified Arabic" w:hAnsi="Simplified Arabic" w:cs="Simplified Arabic"/>
          <w:sz w:val="28"/>
          <w:szCs w:val="28"/>
          <w:rtl/>
          <w:lang w:bidi="ar-EG"/>
        </w:rPr>
      </w:pPr>
    </w:p>
    <w:p w14:paraId="40BBC883" w14:textId="77777777" w:rsidR="00311FE8" w:rsidRPr="00115762" w:rsidRDefault="00311FE8">
      <w:pPr>
        <w:spacing w:line="240" w:lineRule="auto"/>
        <w:jc w:val="lowKashida"/>
        <w:rPr>
          <w:rFonts w:ascii="Simplified Arabic" w:hAnsi="Simplified Arabic" w:cs="Simplified Arabic"/>
          <w:sz w:val="28"/>
          <w:szCs w:val="28"/>
          <w:rtl/>
          <w:lang w:bidi="ar-EG"/>
        </w:rPr>
      </w:pPr>
    </w:p>
    <w:p w14:paraId="7F08297F" w14:textId="77777777" w:rsidR="00311FE8" w:rsidRPr="00115762" w:rsidRDefault="00311FE8">
      <w:pPr>
        <w:spacing w:line="240" w:lineRule="auto"/>
        <w:jc w:val="lowKashida"/>
        <w:rPr>
          <w:rFonts w:ascii="Simplified Arabic" w:hAnsi="Simplified Arabic" w:cs="Simplified Arabic"/>
          <w:sz w:val="28"/>
          <w:szCs w:val="28"/>
          <w:rtl/>
          <w:lang w:bidi="ar-EG"/>
        </w:rPr>
      </w:pPr>
    </w:p>
    <w:p w14:paraId="772CDA28" w14:textId="77777777" w:rsidR="00311FE8" w:rsidRPr="00115762" w:rsidRDefault="00311FE8">
      <w:pPr>
        <w:spacing w:line="240" w:lineRule="auto"/>
        <w:jc w:val="lowKashida"/>
        <w:rPr>
          <w:rFonts w:ascii="Simplified Arabic" w:hAnsi="Simplified Arabic" w:cs="Simplified Arabic"/>
          <w:sz w:val="28"/>
          <w:szCs w:val="28"/>
          <w:rtl/>
          <w:lang w:bidi="ar-EG"/>
        </w:rPr>
      </w:pPr>
    </w:p>
    <w:p w14:paraId="0EBA1577" w14:textId="77777777" w:rsidR="00311FE8" w:rsidRPr="00115762" w:rsidRDefault="00311FE8">
      <w:pPr>
        <w:spacing w:line="240" w:lineRule="auto"/>
        <w:jc w:val="lowKashida"/>
        <w:rPr>
          <w:rFonts w:ascii="Simplified Arabic" w:hAnsi="Simplified Arabic" w:cs="Simplified Arabic"/>
          <w:sz w:val="28"/>
          <w:szCs w:val="28"/>
          <w:rtl/>
          <w:lang w:bidi="ar-EG"/>
        </w:rPr>
      </w:pPr>
    </w:p>
    <w:p w14:paraId="13D61D1F" w14:textId="77777777" w:rsidR="00311FE8" w:rsidRPr="00115762" w:rsidRDefault="00311FE8">
      <w:pPr>
        <w:spacing w:line="240" w:lineRule="auto"/>
        <w:jc w:val="lowKashida"/>
        <w:rPr>
          <w:rFonts w:ascii="Simplified Arabic" w:hAnsi="Simplified Arabic" w:cs="Simplified Arabic"/>
          <w:sz w:val="28"/>
          <w:szCs w:val="28"/>
          <w:rtl/>
          <w:lang w:bidi="ar-EG"/>
        </w:rPr>
      </w:pPr>
    </w:p>
    <w:p w14:paraId="1827EC28" w14:textId="77777777" w:rsidR="00311FE8" w:rsidRPr="00115762" w:rsidRDefault="00311FE8">
      <w:pPr>
        <w:spacing w:line="240" w:lineRule="auto"/>
        <w:jc w:val="lowKashida"/>
        <w:rPr>
          <w:rFonts w:ascii="Simplified Arabic" w:hAnsi="Simplified Arabic" w:cs="Simplified Arabic"/>
          <w:sz w:val="28"/>
          <w:szCs w:val="28"/>
          <w:rtl/>
          <w:lang w:bidi="ar-EG"/>
        </w:rPr>
      </w:pPr>
    </w:p>
    <w:p w14:paraId="4E9B6F5B" w14:textId="77777777" w:rsidR="00311FE8" w:rsidRPr="00115762" w:rsidRDefault="00311FE8">
      <w:pPr>
        <w:spacing w:line="240" w:lineRule="auto"/>
        <w:jc w:val="lowKashida"/>
        <w:rPr>
          <w:rFonts w:ascii="Simplified Arabic" w:hAnsi="Simplified Arabic" w:cs="Simplified Arabic"/>
          <w:sz w:val="28"/>
          <w:szCs w:val="28"/>
          <w:rtl/>
          <w:lang w:bidi="ar-EG"/>
        </w:rPr>
      </w:pPr>
    </w:p>
    <w:p w14:paraId="3C0BD212" w14:textId="77777777" w:rsidR="00311FE8" w:rsidRPr="00115762" w:rsidRDefault="00311FE8">
      <w:pPr>
        <w:spacing w:line="240" w:lineRule="auto"/>
        <w:jc w:val="lowKashida"/>
        <w:rPr>
          <w:rFonts w:ascii="Simplified Arabic" w:hAnsi="Simplified Arabic" w:cs="Simplified Arabic"/>
          <w:sz w:val="28"/>
          <w:szCs w:val="28"/>
          <w:rtl/>
          <w:lang w:bidi="ar-EG"/>
        </w:rPr>
      </w:pPr>
    </w:p>
    <w:p w14:paraId="2C86D87A" w14:textId="77777777" w:rsidR="00311FE8" w:rsidRPr="00115762" w:rsidRDefault="00311FE8">
      <w:pPr>
        <w:spacing w:line="240" w:lineRule="auto"/>
        <w:jc w:val="lowKashida"/>
        <w:rPr>
          <w:rFonts w:ascii="Simplified Arabic" w:hAnsi="Simplified Arabic" w:cs="Simplified Arabic"/>
          <w:sz w:val="28"/>
          <w:szCs w:val="28"/>
          <w:rtl/>
          <w:lang w:bidi="ar-EG"/>
        </w:rPr>
      </w:pPr>
    </w:p>
    <w:p w14:paraId="4C2B954A" w14:textId="77777777" w:rsidR="00311FE8" w:rsidRPr="00115762" w:rsidRDefault="00311FE8">
      <w:pPr>
        <w:spacing w:line="240" w:lineRule="auto"/>
        <w:jc w:val="lowKashida"/>
        <w:rPr>
          <w:rFonts w:ascii="Simplified Arabic" w:hAnsi="Simplified Arabic" w:cs="Simplified Arabic"/>
          <w:sz w:val="28"/>
          <w:szCs w:val="28"/>
          <w:rtl/>
          <w:lang w:bidi="ar-EG"/>
        </w:rPr>
      </w:pPr>
    </w:p>
    <w:p w14:paraId="15FF7D61" w14:textId="77777777" w:rsidR="00F04404" w:rsidRPr="00115762" w:rsidRDefault="00F04404">
      <w:pPr>
        <w:spacing w:line="240" w:lineRule="auto"/>
        <w:jc w:val="lowKashida"/>
        <w:rPr>
          <w:rFonts w:ascii="Simplified Arabic" w:hAnsi="Simplified Arabic" w:cs="Simplified Arabic"/>
          <w:sz w:val="28"/>
          <w:szCs w:val="28"/>
          <w:rtl/>
          <w:lang w:bidi="ar-EG"/>
        </w:rPr>
      </w:pPr>
    </w:p>
    <w:p w14:paraId="3F0B10F9" w14:textId="77777777" w:rsidR="00311FE8" w:rsidRPr="00115762" w:rsidRDefault="00311FE8">
      <w:pPr>
        <w:spacing w:line="240" w:lineRule="auto"/>
        <w:jc w:val="lowKashida"/>
        <w:rPr>
          <w:rFonts w:ascii="Simplified Arabic" w:hAnsi="Simplified Arabic" w:cs="Simplified Arabic"/>
          <w:sz w:val="28"/>
          <w:szCs w:val="28"/>
          <w:rtl/>
          <w:lang w:bidi="ar-EG"/>
        </w:rPr>
      </w:pPr>
    </w:p>
    <w:p w14:paraId="0C5E9C37" w14:textId="77777777" w:rsidR="00311FE8" w:rsidRPr="00115762" w:rsidRDefault="00311FE8">
      <w:pPr>
        <w:spacing w:line="240" w:lineRule="auto"/>
        <w:jc w:val="lowKashida"/>
        <w:rPr>
          <w:rFonts w:ascii="Simplified Arabic" w:hAnsi="Simplified Arabic" w:cs="Simplified Arabic"/>
          <w:sz w:val="28"/>
          <w:szCs w:val="28"/>
          <w:rtl/>
          <w:lang w:bidi="ar-EG"/>
        </w:rPr>
      </w:pPr>
    </w:p>
    <w:p w14:paraId="249B91C5" w14:textId="77777777" w:rsidR="00311FE8" w:rsidRPr="00115762" w:rsidRDefault="00115762">
      <w:pPr>
        <w:spacing w:before="100" w:beforeAutospacing="1" w:after="100" w:afterAutospacing="1" w:line="240" w:lineRule="auto"/>
        <w:jc w:val="center"/>
        <w:rPr>
          <w:rFonts w:ascii="Simplified Arabic" w:eastAsia="SimSun" w:hAnsi="Simplified Arabic" w:cs="Simplified Arabic"/>
          <w:b/>
          <w:bCs/>
          <w:kern w:val="0"/>
          <w:sz w:val="36"/>
          <w:szCs w:val="36"/>
          <w:rtl/>
          <w14:ligatures w14:val="none"/>
        </w:rPr>
      </w:pPr>
      <w:r w:rsidRPr="00115762">
        <w:rPr>
          <w:rFonts w:ascii="Simplified Arabic" w:eastAsia="SimSun" w:hAnsi="Simplified Arabic" w:cs="Simplified Arabic" w:hint="cs"/>
          <w:b/>
          <w:bCs/>
          <w:kern w:val="0"/>
          <w:sz w:val="36"/>
          <w:szCs w:val="36"/>
          <w:rtl/>
          <w14:ligatures w14:val="none"/>
        </w:rPr>
        <w:t xml:space="preserve">الفصل الثالث: منهجية الدراسة </w:t>
      </w:r>
    </w:p>
    <w:p w14:paraId="7F33F759" w14:textId="77777777" w:rsidR="00311FE8" w:rsidRPr="00115762" w:rsidRDefault="00311FE8">
      <w:pPr>
        <w:spacing w:line="240" w:lineRule="auto"/>
        <w:jc w:val="lowKashida"/>
        <w:rPr>
          <w:rFonts w:ascii="Simplified Arabic" w:hAnsi="Simplified Arabic" w:cs="Simplified Arabic"/>
          <w:sz w:val="28"/>
          <w:szCs w:val="28"/>
          <w:rtl/>
          <w:lang w:bidi="ar-EG"/>
        </w:rPr>
      </w:pPr>
    </w:p>
    <w:p w14:paraId="07A507CC" w14:textId="77777777" w:rsidR="00311FE8" w:rsidRPr="00115762" w:rsidRDefault="00311FE8">
      <w:pPr>
        <w:spacing w:line="240" w:lineRule="auto"/>
        <w:jc w:val="lowKashida"/>
        <w:rPr>
          <w:rFonts w:ascii="Simplified Arabic" w:hAnsi="Simplified Arabic" w:cs="Simplified Arabic"/>
          <w:sz w:val="28"/>
          <w:szCs w:val="28"/>
          <w:rtl/>
          <w:lang w:bidi="ar-EG"/>
        </w:rPr>
      </w:pPr>
    </w:p>
    <w:p w14:paraId="6128D754" w14:textId="77777777" w:rsidR="00311FE8" w:rsidRPr="00115762" w:rsidRDefault="00311FE8">
      <w:pPr>
        <w:spacing w:line="240" w:lineRule="auto"/>
        <w:jc w:val="lowKashida"/>
        <w:rPr>
          <w:rFonts w:ascii="Simplified Arabic" w:hAnsi="Simplified Arabic" w:cs="Simplified Arabic"/>
          <w:sz w:val="28"/>
          <w:szCs w:val="28"/>
          <w:rtl/>
          <w:lang w:bidi="ar-EG"/>
        </w:rPr>
      </w:pPr>
    </w:p>
    <w:p w14:paraId="76D99086" w14:textId="77777777" w:rsidR="00311FE8" w:rsidRPr="00115762" w:rsidRDefault="00311FE8">
      <w:pPr>
        <w:spacing w:line="240" w:lineRule="auto"/>
        <w:jc w:val="lowKashida"/>
        <w:rPr>
          <w:rFonts w:ascii="Simplified Arabic" w:hAnsi="Simplified Arabic" w:cs="Simplified Arabic"/>
          <w:sz w:val="28"/>
          <w:szCs w:val="28"/>
          <w:rtl/>
          <w:lang w:bidi="ar-EG"/>
        </w:rPr>
      </w:pPr>
    </w:p>
    <w:p w14:paraId="138A4ACF" w14:textId="77777777" w:rsidR="00311FE8" w:rsidRPr="00115762" w:rsidRDefault="00311FE8">
      <w:pPr>
        <w:spacing w:line="240" w:lineRule="auto"/>
        <w:jc w:val="lowKashida"/>
        <w:rPr>
          <w:rFonts w:ascii="Simplified Arabic" w:hAnsi="Simplified Arabic" w:cs="Simplified Arabic"/>
          <w:sz w:val="28"/>
          <w:szCs w:val="28"/>
          <w:rtl/>
          <w:lang w:bidi="ar-EG"/>
        </w:rPr>
      </w:pPr>
    </w:p>
    <w:p w14:paraId="3B64B0DB" w14:textId="77777777" w:rsidR="00311FE8" w:rsidRPr="00115762" w:rsidRDefault="00311FE8">
      <w:pPr>
        <w:spacing w:line="240" w:lineRule="auto"/>
        <w:jc w:val="lowKashida"/>
        <w:rPr>
          <w:rFonts w:ascii="Simplified Arabic" w:hAnsi="Simplified Arabic" w:cs="Simplified Arabic"/>
          <w:sz w:val="28"/>
          <w:szCs w:val="28"/>
          <w:rtl/>
          <w:lang w:bidi="ar-EG"/>
        </w:rPr>
      </w:pPr>
    </w:p>
    <w:p w14:paraId="20E18A3E" w14:textId="77777777" w:rsidR="00311FE8" w:rsidRPr="00115762" w:rsidRDefault="00311FE8">
      <w:pPr>
        <w:spacing w:line="240" w:lineRule="auto"/>
        <w:jc w:val="lowKashida"/>
        <w:rPr>
          <w:rFonts w:ascii="Simplified Arabic" w:hAnsi="Simplified Arabic" w:cs="Simplified Arabic"/>
          <w:sz w:val="28"/>
          <w:szCs w:val="28"/>
          <w:rtl/>
          <w:lang w:bidi="ar-EG"/>
        </w:rPr>
      </w:pPr>
    </w:p>
    <w:p w14:paraId="07812759" w14:textId="77777777" w:rsidR="00311FE8" w:rsidRPr="00115762" w:rsidRDefault="00311FE8">
      <w:pPr>
        <w:spacing w:line="240" w:lineRule="auto"/>
        <w:jc w:val="lowKashida"/>
        <w:rPr>
          <w:rFonts w:ascii="Simplified Arabic" w:hAnsi="Simplified Arabic" w:cs="Simplified Arabic"/>
          <w:sz w:val="28"/>
          <w:szCs w:val="28"/>
          <w:rtl/>
          <w:lang w:bidi="ar-EG"/>
        </w:rPr>
      </w:pPr>
    </w:p>
    <w:p w14:paraId="00CF2501" w14:textId="77777777" w:rsidR="00311FE8" w:rsidRPr="00115762" w:rsidRDefault="00311FE8">
      <w:pPr>
        <w:spacing w:line="240" w:lineRule="auto"/>
        <w:jc w:val="lowKashida"/>
        <w:rPr>
          <w:rFonts w:ascii="Simplified Arabic" w:hAnsi="Simplified Arabic" w:cs="Simplified Arabic"/>
          <w:sz w:val="28"/>
          <w:szCs w:val="28"/>
          <w:rtl/>
          <w:lang w:bidi="ar-EG"/>
        </w:rPr>
      </w:pPr>
    </w:p>
    <w:p w14:paraId="25CB3629" w14:textId="77777777" w:rsidR="00311FE8" w:rsidRPr="00115762" w:rsidRDefault="00311FE8">
      <w:pPr>
        <w:spacing w:line="240" w:lineRule="auto"/>
        <w:jc w:val="lowKashida"/>
        <w:rPr>
          <w:rFonts w:ascii="Simplified Arabic" w:hAnsi="Simplified Arabic" w:cs="Simplified Arabic"/>
          <w:sz w:val="28"/>
          <w:szCs w:val="28"/>
          <w:rtl/>
          <w:lang w:bidi="ar-EG"/>
        </w:rPr>
      </w:pPr>
    </w:p>
    <w:p w14:paraId="7FE98F78" w14:textId="77777777" w:rsidR="00311FE8" w:rsidRPr="00115762" w:rsidRDefault="00311FE8">
      <w:pPr>
        <w:spacing w:line="240" w:lineRule="auto"/>
        <w:jc w:val="lowKashida"/>
        <w:rPr>
          <w:rFonts w:ascii="Simplified Arabic" w:hAnsi="Simplified Arabic" w:cs="Simplified Arabic"/>
          <w:sz w:val="16"/>
          <w:szCs w:val="16"/>
          <w:rtl/>
          <w:lang w:bidi="ar-EG"/>
        </w:rPr>
      </w:pPr>
    </w:p>
    <w:p w14:paraId="3E31EC5C" w14:textId="77777777" w:rsidR="00311FE8" w:rsidRPr="00115762" w:rsidRDefault="00115762">
      <w:pPr>
        <w:spacing w:line="240" w:lineRule="auto"/>
        <w:jc w:val="lowKashida"/>
        <w:rPr>
          <w:rFonts w:ascii="Simplified Arabic" w:hAnsi="Simplified Arabic" w:cs="Simplified Arabic"/>
          <w:b/>
          <w:bCs/>
          <w:sz w:val="36"/>
          <w:szCs w:val="36"/>
          <w:rtl/>
          <w:lang w:bidi="ar-EG"/>
        </w:rPr>
      </w:pPr>
      <w:r w:rsidRPr="00115762">
        <w:rPr>
          <w:rFonts w:ascii="Simplified Arabic" w:hAnsi="Simplified Arabic" w:cs="Simplified Arabic" w:hint="cs"/>
          <w:b/>
          <w:bCs/>
          <w:sz w:val="36"/>
          <w:szCs w:val="36"/>
          <w:rtl/>
          <w:lang w:bidi="ar-EG"/>
        </w:rPr>
        <w:lastRenderedPageBreak/>
        <w:t>المنهج وطرق البحث:</w:t>
      </w:r>
    </w:p>
    <w:p w14:paraId="1C456DF3" w14:textId="77777777" w:rsidR="00311FE8" w:rsidRPr="00115762" w:rsidRDefault="00115762">
      <w:pPr>
        <w:spacing w:line="240" w:lineRule="auto"/>
        <w:jc w:val="lowKashida"/>
        <w:rPr>
          <w:rFonts w:ascii="Simplified Arabic" w:hAnsi="Simplified Arabic" w:cs="Simplified Arabic"/>
          <w:b/>
          <w:bCs/>
          <w:sz w:val="32"/>
          <w:szCs w:val="32"/>
          <w:rtl/>
          <w:lang w:bidi="ar-EG"/>
        </w:rPr>
      </w:pPr>
      <w:r w:rsidRPr="00115762">
        <w:rPr>
          <w:rFonts w:ascii="Simplified Arabic" w:hAnsi="Simplified Arabic" w:cs="Simplified Arabic" w:hint="cs"/>
          <w:b/>
          <w:bCs/>
          <w:sz w:val="32"/>
          <w:szCs w:val="32"/>
          <w:rtl/>
          <w:lang w:bidi="ar-EG"/>
        </w:rPr>
        <w:t>المنهجية:</w:t>
      </w:r>
    </w:p>
    <w:p w14:paraId="2E97C5AA" w14:textId="77777777" w:rsidR="00311FE8" w:rsidRPr="00115762" w:rsidRDefault="00115762">
      <w:pPr>
        <w:spacing w:line="240" w:lineRule="auto"/>
        <w:jc w:val="lowKashida"/>
        <w:rPr>
          <w:rFonts w:ascii="Simplified Arabic" w:hAnsi="Simplified Arabic" w:cs="Simplified Arabic"/>
          <w:sz w:val="28"/>
          <w:szCs w:val="28"/>
          <w:rtl/>
          <w:lang w:bidi="ar-EG"/>
        </w:rPr>
      </w:pPr>
      <w:r w:rsidRPr="00115762">
        <w:rPr>
          <w:rFonts w:ascii="Simplified Arabic" w:hAnsi="Simplified Arabic" w:cs="Simplified Arabic" w:hint="cs"/>
          <w:sz w:val="28"/>
          <w:szCs w:val="28"/>
          <w:rtl/>
          <w:lang w:bidi="ar-EG"/>
        </w:rPr>
        <w:t xml:space="preserve">انطلقت هذه الدراسة من تبني المنهج الوصفي التحليلي، كونه الأنسب لفهم طبيعة العلاقة بين تطبيق مفاهيم التسويق الرقمي ومستوى تعزيز التنافسية في المؤسسات، وذلك من خلال تحليل واقع الممارسات التسويقية الرقمية داخل شركة "الكراج" بمدينة الرياض، ويُتيح هذا المنهج إمكانيات لفهم وتحليل الظاهرة التسويقية الرقمية من منظور شامل، يشمل أبعاد الجذب والتواصل والمشاركة والتعلم والاحتفاظ، بوصفها ركائز رئيسية تسهم في تعزيز العلاقة بين الشركة وعملائها الحاليين والمحتملين. </w:t>
      </w:r>
    </w:p>
    <w:p w14:paraId="0F86E20D" w14:textId="77777777" w:rsidR="00311FE8" w:rsidRPr="00115762" w:rsidRDefault="00115762">
      <w:pPr>
        <w:spacing w:line="240" w:lineRule="auto"/>
        <w:jc w:val="lowKashida"/>
        <w:rPr>
          <w:rFonts w:ascii="Simplified Arabic" w:hAnsi="Simplified Arabic" w:cs="Simplified Arabic"/>
          <w:sz w:val="28"/>
          <w:szCs w:val="28"/>
          <w:rtl/>
          <w:lang w:bidi="ar-EG"/>
        </w:rPr>
      </w:pPr>
      <w:r w:rsidRPr="00115762">
        <w:rPr>
          <w:rFonts w:ascii="Simplified Arabic" w:hAnsi="Simplified Arabic" w:cs="Simplified Arabic" w:hint="cs"/>
          <w:sz w:val="28"/>
          <w:szCs w:val="28"/>
          <w:rtl/>
          <w:lang w:bidi="ar-EG"/>
        </w:rPr>
        <w:t xml:space="preserve">وفي هذا السياق، سيتم الاعتماد على أداة الاستبانة لجمع البيانات الميدانية من عينة من عملاء شركة الكراج، حيث تم تصميمها لتقيس مستوى تفاعل الجمهور مع الجهود التسويقية الرقمية التي تنفذها الشركة، وذلك من خلال استكشاف مدى فاعلية المحتوى المقدم في جذب انتباه العملاء، ودرجة التفاعل والتواصل الذي توفره قنوات التسويق، ومستوى مشاركة العملاء وآرائهم، بالإضافة إلى مدى استفادة الشركة من التغذية الراجعة وتعلمها المستمر منها، وكذلك قدرة الشركة على الاحتفاظ بولاء العملاء وتعزيز علاقتهم بالعلامة التجارية. </w:t>
      </w:r>
    </w:p>
    <w:p w14:paraId="449AD7A7" w14:textId="77777777" w:rsidR="00311FE8" w:rsidRPr="00115762" w:rsidRDefault="00115762">
      <w:pPr>
        <w:spacing w:line="240" w:lineRule="auto"/>
        <w:jc w:val="lowKashida"/>
        <w:rPr>
          <w:rFonts w:ascii="Simplified Arabic" w:hAnsi="Simplified Arabic" w:cs="Simplified Arabic"/>
          <w:sz w:val="28"/>
          <w:szCs w:val="28"/>
          <w:rtl/>
          <w:lang w:bidi="ar-EG"/>
        </w:rPr>
      </w:pPr>
      <w:r w:rsidRPr="00115762">
        <w:rPr>
          <w:rFonts w:ascii="Simplified Arabic" w:hAnsi="Simplified Arabic" w:cs="Simplified Arabic" w:hint="cs"/>
          <w:sz w:val="28"/>
          <w:szCs w:val="28"/>
          <w:rtl/>
          <w:lang w:bidi="ar-EG"/>
        </w:rPr>
        <w:t>وتسعى هذه المنهجية إلى تقديم قراءة تحليلية دقيقة تستند إلى بيانات كمية، يمكن من خلالها بناء تصور واضح حول فعالية إدارة التسويق الرقمي في دعم موقع الشركة التنافسي، والخروج بتوصيات تطبيقية قابلة للتنفيذ، تُسهم في تحسين الأداء التسويقي الرقمي لشركة الكراج، بما يواكب التطورات التقنية والاتجاهات الحديثة في إدارة العلاقة مع العملاء.</w:t>
      </w:r>
    </w:p>
    <w:p w14:paraId="034FEDB9" w14:textId="77777777" w:rsidR="00311FE8" w:rsidRPr="00115762" w:rsidRDefault="00311FE8">
      <w:pPr>
        <w:spacing w:line="240" w:lineRule="auto"/>
        <w:jc w:val="lowKashida"/>
        <w:rPr>
          <w:rFonts w:ascii="Simplified Arabic" w:hAnsi="Simplified Arabic" w:cs="Simplified Arabic"/>
          <w:sz w:val="16"/>
          <w:szCs w:val="16"/>
          <w:rtl/>
          <w:lang w:bidi="ar-EG"/>
        </w:rPr>
      </w:pPr>
    </w:p>
    <w:p w14:paraId="2C5F93B2" w14:textId="77777777" w:rsidR="00311FE8" w:rsidRPr="00115762" w:rsidRDefault="00115762">
      <w:pPr>
        <w:spacing w:line="240" w:lineRule="auto"/>
        <w:jc w:val="lowKashida"/>
        <w:rPr>
          <w:rFonts w:ascii="Simplified Arabic" w:hAnsi="Simplified Arabic" w:cs="Simplified Arabic"/>
          <w:b/>
          <w:bCs/>
          <w:sz w:val="32"/>
          <w:szCs w:val="32"/>
          <w:rtl/>
          <w:lang w:bidi="ar-EG"/>
        </w:rPr>
      </w:pPr>
      <w:r w:rsidRPr="00115762">
        <w:rPr>
          <w:rFonts w:ascii="Simplified Arabic" w:hAnsi="Simplified Arabic" w:cs="Simplified Arabic" w:hint="cs"/>
          <w:b/>
          <w:bCs/>
          <w:sz w:val="32"/>
          <w:szCs w:val="32"/>
          <w:rtl/>
          <w:lang w:bidi="ar-EG"/>
        </w:rPr>
        <w:t>طرق البحث:</w:t>
      </w:r>
    </w:p>
    <w:p w14:paraId="69B1E410" w14:textId="77777777" w:rsidR="00311FE8" w:rsidRPr="00115762" w:rsidRDefault="00115762">
      <w:pPr>
        <w:spacing w:line="240" w:lineRule="auto"/>
        <w:jc w:val="lowKashida"/>
        <w:rPr>
          <w:rFonts w:ascii="Simplified Arabic" w:hAnsi="Simplified Arabic" w:cs="Simplified Arabic"/>
          <w:b/>
          <w:bCs/>
          <w:sz w:val="28"/>
          <w:szCs w:val="28"/>
          <w:rtl/>
          <w:lang w:bidi="ar-EG"/>
        </w:rPr>
      </w:pPr>
      <w:r w:rsidRPr="00115762">
        <w:rPr>
          <w:rFonts w:ascii="Simplified Arabic" w:hAnsi="Simplified Arabic" w:cs="Simplified Arabic" w:hint="cs"/>
          <w:b/>
          <w:bCs/>
          <w:sz w:val="28"/>
          <w:szCs w:val="28"/>
          <w:rtl/>
          <w:lang w:bidi="ar-EG"/>
        </w:rPr>
        <w:t>الاستطلاعات:</w:t>
      </w:r>
    </w:p>
    <w:p w14:paraId="688726D5" w14:textId="77777777" w:rsidR="00311FE8" w:rsidRPr="00115762" w:rsidRDefault="00115762">
      <w:pPr>
        <w:spacing w:line="240" w:lineRule="auto"/>
        <w:jc w:val="lowKashida"/>
        <w:rPr>
          <w:rFonts w:ascii="Simplified Arabic" w:hAnsi="Simplified Arabic" w:cs="Simplified Arabic"/>
          <w:sz w:val="28"/>
          <w:szCs w:val="28"/>
          <w:rtl/>
          <w:lang w:bidi="ar-EG"/>
        </w:rPr>
      </w:pPr>
      <w:r w:rsidRPr="00115762">
        <w:rPr>
          <w:rFonts w:ascii="Simplified Arabic" w:hAnsi="Simplified Arabic" w:cs="Simplified Arabic" w:hint="cs"/>
          <w:sz w:val="28"/>
          <w:szCs w:val="28"/>
          <w:rtl/>
          <w:lang w:bidi="ar-EG"/>
        </w:rPr>
        <w:t xml:space="preserve">اعتمدت الدراسة على الاستطلاعات كوسيلة أساسية لجمع البيانات الميدانية من عينة من عملاء شركة "الكراج" بمدينة الرياض، بهدف التعرف على آرائهم وتقييمهم لتجربة التسويق الرقمي التي تقدمها الشركة. </w:t>
      </w:r>
    </w:p>
    <w:p w14:paraId="23E99E3C" w14:textId="77777777" w:rsidR="00311FE8" w:rsidRPr="00115762" w:rsidRDefault="00115762">
      <w:pPr>
        <w:spacing w:line="240" w:lineRule="auto"/>
        <w:jc w:val="lowKashida"/>
        <w:rPr>
          <w:rFonts w:ascii="Simplified Arabic" w:hAnsi="Simplified Arabic" w:cs="Simplified Arabic"/>
          <w:sz w:val="28"/>
          <w:szCs w:val="28"/>
          <w:rtl/>
          <w:lang w:bidi="ar-EG"/>
        </w:rPr>
      </w:pPr>
      <w:r w:rsidRPr="00115762">
        <w:rPr>
          <w:rFonts w:ascii="Simplified Arabic" w:hAnsi="Simplified Arabic" w:cs="Simplified Arabic" w:hint="cs"/>
          <w:sz w:val="28"/>
          <w:szCs w:val="28"/>
          <w:rtl/>
          <w:lang w:bidi="ar-EG"/>
        </w:rPr>
        <w:t xml:space="preserve">وتم تطوير أداة استبانة محكمة شملت مجموعة من الفقرات التي تغطي الأبعاد الخمسة للتسويق الرقمي، وهي: الجذب، التواصل، المشاركة، التعلم، والاحتفاظ، وسيتم توزيعها إلكترونيًا لتسهيل الوصول إلى فئات متنوعة من العملاء من حيث العمر والخبرة ومستوى التفاعل مع الشركة، وقد روعي </w:t>
      </w:r>
      <w:r w:rsidRPr="00115762">
        <w:rPr>
          <w:rFonts w:ascii="Simplified Arabic" w:hAnsi="Simplified Arabic" w:cs="Simplified Arabic" w:hint="cs"/>
          <w:sz w:val="28"/>
          <w:szCs w:val="28"/>
          <w:rtl/>
          <w:lang w:bidi="ar-EG"/>
        </w:rPr>
        <w:lastRenderedPageBreak/>
        <w:t>في تصميم الاستبانة وضوح اللغة ودقة المحتوى، بما يضمن الحصول على استجابات صادقة وموضوعية تعكس واقع تجربة العملاء مع الأنشطة التسويقية الرقمية للشركة.</w:t>
      </w:r>
    </w:p>
    <w:p w14:paraId="54682A01" w14:textId="77777777" w:rsidR="00311FE8" w:rsidRPr="00115762" w:rsidRDefault="00115762">
      <w:pPr>
        <w:spacing w:line="240" w:lineRule="auto"/>
        <w:jc w:val="lowKashida"/>
        <w:rPr>
          <w:rFonts w:ascii="Simplified Arabic" w:hAnsi="Simplified Arabic" w:cs="Simplified Arabic"/>
          <w:b/>
          <w:bCs/>
          <w:sz w:val="28"/>
          <w:szCs w:val="28"/>
          <w:rtl/>
          <w:lang w:bidi="ar-EG"/>
        </w:rPr>
      </w:pPr>
      <w:r w:rsidRPr="00115762">
        <w:rPr>
          <w:rFonts w:ascii="Simplified Arabic" w:hAnsi="Simplified Arabic" w:cs="Simplified Arabic" w:hint="cs"/>
          <w:b/>
          <w:bCs/>
          <w:sz w:val="28"/>
          <w:szCs w:val="28"/>
          <w:rtl/>
          <w:lang w:bidi="ar-EG"/>
        </w:rPr>
        <w:t>تحليل البيانات الكمية:</w:t>
      </w:r>
    </w:p>
    <w:p w14:paraId="3B2049C5" w14:textId="77777777" w:rsidR="00311FE8" w:rsidRPr="00115762" w:rsidRDefault="00115762">
      <w:pPr>
        <w:spacing w:line="240" w:lineRule="auto"/>
        <w:jc w:val="lowKashida"/>
        <w:rPr>
          <w:rFonts w:ascii="Simplified Arabic" w:hAnsi="Simplified Arabic" w:cs="Simplified Arabic"/>
          <w:sz w:val="28"/>
          <w:szCs w:val="28"/>
          <w:rtl/>
          <w:lang w:bidi="ar-EG"/>
        </w:rPr>
      </w:pPr>
      <w:r w:rsidRPr="00115762">
        <w:rPr>
          <w:rFonts w:ascii="Simplified Arabic" w:hAnsi="Simplified Arabic" w:cs="Simplified Arabic" w:hint="cs"/>
          <w:sz w:val="28"/>
          <w:szCs w:val="28"/>
          <w:rtl/>
          <w:lang w:bidi="ar-EG"/>
        </w:rPr>
        <w:t xml:space="preserve">بعد جمع البيانات من خلال الاستطلاعات، سيتم استخدام التحليل الكمي كإطار منهجي لمعالجة البيانات واستخلاص المؤشرات ذات الدلالة الإحصائية، وسيتم إدخال البيانات في برنامج إحصائي متخصص من أجل إجراء تحليلات وصفية لرصد الاتجاهات العامة في استجابات العينة، إلى جانب تحليلات استدلالية مثل اختبار معامل الارتباط وتحليل الانحدار، وذلك لفهم طبيعة العلاقة بين ممارسات التسويق الرقمي ومستوى التنافسية الذي تحققه شركة الكراج من وجهة نظر عملائها، وقد. </w:t>
      </w:r>
    </w:p>
    <w:p w14:paraId="01ED986F" w14:textId="77777777" w:rsidR="004035BD" w:rsidRPr="00115762" w:rsidRDefault="004035BD">
      <w:pPr>
        <w:spacing w:line="240" w:lineRule="auto"/>
        <w:jc w:val="lowKashida"/>
        <w:rPr>
          <w:rFonts w:ascii="Simplified Arabic" w:hAnsi="Simplified Arabic" w:cs="Simplified Arabic"/>
          <w:sz w:val="28"/>
          <w:szCs w:val="28"/>
          <w:rtl/>
          <w:lang w:bidi="ar-EG"/>
        </w:rPr>
      </w:pPr>
    </w:p>
    <w:p w14:paraId="60BAE980" w14:textId="77777777" w:rsidR="00311FE8" w:rsidRPr="00115762" w:rsidRDefault="00115762">
      <w:pPr>
        <w:spacing w:line="240" w:lineRule="auto"/>
        <w:jc w:val="lowKashida"/>
        <w:rPr>
          <w:rFonts w:ascii="Simplified Arabic" w:hAnsi="Simplified Arabic" w:cs="Simplified Arabic"/>
          <w:b/>
          <w:bCs/>
          <w:sz w:val="28"/>
          <w:szCs w:val="28"/>
          <w:rtl/>
          <w:lang w:bidi="ar-EG"/>
        </w:rPr>
      </w:pPr>
      <w:r w:rsidRPr="00115762">
        <w:rPr>
          <w:rFonts w:ascii="Simplified Arabic" w:hAnsi="Simplified Arabic" w:cs="Simplified Arabic" w:hint="cs"/>
          <w:b/>
          <w:bCs/>
          <w:sz w:val="28"/>
          <w:szCs w:val="28"/>
          <w:rtl/>
          <w:lang w:bidi="ar-EG"/>
        </w:rPr>
        <w:t>تصميم الدراسة</w:t>
      </w:r>
    </w:p>
    <w:p w14:paraId="7D9CB2A8" w14:textId="0BD945ED" w:rsidR="00311FE8" w:rsidRPr="00115762" w:rsidRDefault="00115762">
      <w:pPr>
        <w:spacing w:line="240" w:lineRule="auto"/>
        <w:jc w:val="lowKashida"/>
        <w:rPr>
          <w:rFonts w:ascii="Simplified Arabic" w:hAnsi="Simplified Arabic" w:cs="Simplified Arabic"/>
          <w:sz w:val="28"/>
          <w:szCs w:val="28"/>
          <w:rtl/>
          <w:lang w:bidi="ar-EG"/>
        </w:rPr>
      </w:pPr>
      <w:r w:rsidRPr="00115762">
        <w:rPr>
          <w:rFonts w:ascii="Simplified Arabic" w:hAnsi="Simplified Arabic" w:cs="Simplified Arabic" w:hint="cs"/>
          <w:b/>
          <w:bCs/>
          <w:sz w:val="28"/>
          <w:szCs w:val="28"/>
          <w:rtl/>
          <w:lang w:bidi="ar-EG"/>
        </w:rPr>
        <w:t xml:space="preserve">فلسفة </w:t>
      </w:r>
      <w:r w:rsidR="005C1E89" w:rsidRPr="00115762">
        <w:rPr>
          <w:rFonts w:ascii="Simplified Arabic" w:hAnsi="Simplified Arabic" w:cs="Simplified Arabic" w:hint="cs"/>
          <w:b/>
          <w:bCs/>
          <w:sz w:val="28"/>
          <w:szCs w:val="28"/>
          <w:rtl/>
          <w:lang w:bidi="ar-EG"/>
        </w:rPr>
        <w:t>الدراسة</w:t>
      </w:r>
      <w:r w:rsidRPr="00115762">
        <w:rPr>
          <w:rFonts w:ascii="Simplified Arabic" w:hAnsi="Simplified Arabic" w:cs="Simplified Arabic" w:hint="cs"/>
          <w:b/>
          <w:bCs/>
          <w:sz w:val="28"/>
          <w:szCs w:val="28"/>
          <w:rtl/>
          <w:lang w:bidi="ar-EG"/>
        </w:rPr>
        <w:t xml:space="preserve">: </w:t>
      </w:r>
      <w:r w:rsidR="005C1E89" w:rsidRPr="00115762">
        <w:rPr>
          <w:rFonts w:ascii="Simplified Arabic" w:hAnsi="Simplified Arabic" w:cs="Simplified Arabic" w:hint="cs"/>
          <w:sz w:val="28"/>
          <w:szCs w:val="28"/>
          <w:rtl/>
          <w:lang w:bidi="ar-EG"/>
        </w:rPr>
        <w:t>وصفي تحليلي</w:t>
      </w:r>
    </w:p>
    <w:p w14:paraId="7F7ECB17" w14:textId="7442A14D" w:rsidR="00311FE8" w:rsidRPr="00115762" w:rsidRDefault="00115762">
      <w:pPr>
        <w:spacing w:line="240" w:lineRule="auto"/>
        <w:jc w:val="lowKashida"/>
        <w:rPr>
          <w:rFonts w:ascii="Simplified Arabic" w:hAnsi="Simplified Arabic" w:cs="Simplified Arabic"/>
          <w:sz w:val="28"/>
          <w:szCs w:val="28"/>
          <w:rtl/>
          <w:lang w:bidi="ar-EG"/>
        </w:rPr>
      </w:pPr>
      <w:r w:rsidRPr="00115762">
        <w:rPr>
          <w:rFonts w:ascii="Simplified Arabic" w:hAnsi="Simplified Arabic" w:cs="Simplified Arabic" w:hint="cs"/>
          <w:b/>
          <w:bCs/>
          <w:sz w:val="28"/>
          <w:szCs w:val="28"/>
          <w:rtl/>
          <w:lang w:bidi="ar-EG"/>
        </w:rPr>
        <w:t xml:space="preserve">أسلوب </w:t>
      </w:r>
      <w:r w:rsidR="005C1E89" w:rsidRPr="00115762">
        <w:rPr>
          <w:rFonts w:ascii="Simplified Arabic" w:hAnsi="Simplified Arabic" w:cs="Simplified Arabic" w:hint="cs"/>
          <w:b/>
          <w:bCs/>
          <w:sz w:val="28"/>
          <w:szCs w:val="28"/>
          <w:rtl/>
          <w:lang w:bidi="ar-EG"/>
        </w:rPr>
        <w:t>الدراسة</w:t>
      </w:r>
      <w:r w:rsidRPr="00115762">
        <w:rPr>
          <w:rFonts w:ascii="Simplified Arabic" w:hAnsi="Simplified Arabic" w:cs="Simplified Arabic" w:hint="cs"/>
          <w:b/>
          <w:bCs/>
          <w:sz w:val="28"/>
          <w:szCs w:val="28"/>
          <w:rtl/>
          <w:lang w:bidi="ar-EG"/>
        </w:rPr>
        <w:t xml:space="preserve">: </w:t>
      </w:r>
      <w:r w:rsidRPr="00115762">
        <w:rPr>
          <w:rFonts w:ascii="Simplified Arabic" w:hAnsi="Simplified Arabic" w:cs="Simplified Arabic" w:hint="cs"/>
          <w:sz w:val="28"/>
          <w:szCs w:val="28"/>
          <w:rtl/>
          <w:lang w:bidi="ar-EG"/>
        </w:rPr>
        <w:t>استنتاجي</w:t>
      </w:r>
    </w:p>
    <w:p w14:paraId="3E423F7F" w14:textId="6C1D0FB3" w:rsidR="00311FE8" w:rsidRPr="00115762" w:rsidRDefault="00115762">
      <w:pPr>
        <w:spacing w:line="240" w:lineRule="auto"/>
        <w:jc w:val="lowKashida"/>
        <w:rPr>
          <w:rFonts w:ascii="Simplified Arabic" w:hAnsi="Simplified Arabic" w:cs="Simplified Arabic"/>
          <w:sz w:val="28"/>
          <w:szCs w:val="28"/>
          <w:rtl/>
          <w:lang w:bidi="ar-EG"/>
        </w:rPr>
      </w:pPr>
      <w:r w:rsidRPr="00115762">
        <w:rPr>
          <w:rFonts w:ascii="Simplified Arabic" w:hAnsi="Simplified Arabic" w:cs="Simplified Arabic" w:hint="cs"/>
          <w:b/>
          <w:bCs/>
          <w:sz w:val="28"/>
          <w:szCs w:val="28"/>
          <w:rtl/>
          <w:lang w:bidi="ar-EG"/>
        </w:rPr>
        <w:t xml:space="preserve">استراتيجية </w:t>
      </w:r>
      <w:r w:rsidR="005C1E89" w:rsidRPr="00115762">
        <w:rPr>
          <w:rFonts w:ascii="Simplified Arabic" w:hAnsi="Simplified Arabic" w:cs="Simplified Arabic" w:hint="cs"/>
          <w:b/>
          <w:bCs/>
          <w:sz w:val="28"/>
          <w:szCs w:val="28"/>
          <w:rtl/>
          <w:lang w:bidi="ar-EG"/>
        </w:rPr>
        <w:t>الدراسة</w:t>
      </w:r>
      <w:r w:rsidRPr="00115762">
        <w:rPr>
          <w:rFonts w:ascii="Simplified Arabic" w:hAnsi="Simplified Arabic" w:cs="Simplified Arabic" w:hint="cs"/>
          <w:b/>
          <w:bCs/>
          <w:sz w:val="28"/>
          <w:szCs w:val="28"/>
          <w:rtl/>
          <w:lang w:bidi="ar-EG"/>
        </w:rPr>
        <w:t>:</w:t>
      </w:r>
      <w:r w:rsidRPr="00115762">
        <w:rPr>
          <w:rFonts w:ascii="Simplified Arabic" w:hAnsi="Simplified Arabic" w:cs="Simplified Arabic" w:hint="cs"/>
          <w:sz w:val="28"/>
          <w:szCs w:val="28"/>
          <w:rtl/>
          <w:lang w:bidi="ar-EG"/>
        </w:rPr>
        <w:t xml:space="preserve"> دراسة </w:t>
      </w:r>
      <w:r w:rsidR="005C1E89" w:rsidRPr="00115762">
        <w:rPr>
          <w:rFonts w:ascii="Simplified Arabic" w:hAnsi="Simplified Arabic" w:cs="Simplified Arabic" w:hint="cs"/>
          <w:sz w:val="28"/>
          <w:szCs w:val="28"/>
          <w:rtl/>
          <w:lang w:bidi="ar-EG"/>
        </w:rPr>
        <w:t>ميدانية</w:t>
      </w:r>
    </w:p>
    <w:p w14:paraId="0E8AB4A5" w14:textId="4CBD1ACF" w:rsidR="00311FE8" w:rsidRPr="00115762" w:rsidRDefault="005C1E89">
      <w:pPr>
        <w:spacing w:line="240" w:lineRule="auto"/>
        <w:jc w:val="lowKashida"/>
        <w:rPr>
          <w:rFonts w:ascii="Simplified Arabic" w:hAnsi="Simplified Arabic" w:cs="Simplified Arabic"/>
          <w:sz w:val="28"/>
          <w:szCs w:val="28"/>
          <w:rtl/>
          <w:lang w:bidi="ar-EG"/>
        </w:rPr>
      </w:pPr>
      <w:r w:rsidRPr="00115762">
        <w:rPr>
          <w:rFonts w:ascii="Simplified Arabic" w:hAnsi="Simplified Arabic" w:cs="Simplified Arabic" w:hint="cs"/>
          <w:b/>
          <w:bCs/>
          <w:sz w:val="28"/>
          <w:szCs w:val="28"/>
          <w:rtl/>
          <w:lang w:bidi="ar-EG"/>
        </w:rPr>
        <w:t>نوع</w:t>
      </w:r>
      <w:r w:rsidR="00115762" w:rsidRPr="00115762">
        <w:rPr>
          <w:rFonts w:ascii="Simplified Arabic" w:hAnsi="Simplified Arabic" w:cs="Simplified Arabic" w:hint="cs"/>
          <w:b/>
          <w:bCs/>
          <w:sz w:val="28"/>
          <w:szCs w:val="28"/>
          <w:rtl/>
          <w:lang w:bidi="ar-EG"/>
        </w:rPr>
        <w:t xml:space="preserve"> </w:t>
      </w:r>
      <w:r w:rsidRPr="00115762">
        <w:rPr>
          <w:rFonts w:ascii="Simplified Arabic" w:hAnsi="Simplified Arabic" w:cs="Simplified Arabic" w:hint="cs"/>
          <w:b/>
          <w:bCs/>
          <w:sz w:val="28"/>
          <w:szCs w:val="28"/>
          <w:rtl/>
          <w:lang w:bidi="ar-EG"/>
        </w:rPr>
        <w:t>الدراسة</w:t>
      </w:r>
      <w:r w:rsidR="00115762" w:rsidRPr="00115762">
        <w:rPr>
          <w:rFonts w:ascii="Simplified Arabic" w:hAnsi="Simplified Arabic" w:cs="Simplified Arabic" w:hint="cs"/>
          <w:b/>
          <w:bCs/>
          <w:sz w:val="28"/>
          <w:szCs w:val="28"/>
          <w:rtl/>
          <w:lang w:bidi="ar-EG"/>
        </w:rPr>
        <w:t xml:space="preserve">: </w:t>
      </w:r>
      <w:r w:rsidRPr="00115762">
        <w:rPr>
          <w:rFonts w:ascii="Simplified Arabic" w:hAnsi="Simplified Arabic" w:cs="Simplified Arabic" w:hint="cs"/>
          <w:sz w:val="28"/>
          <w:szCs w:val="28"/>
          <w:rtl/>
          <w:lang w:bidi="ar-EG"/>
        </w:rPr>
        <w:t>وصفي تحليلي</w:t>
      </w:r>
    </w:p>
    <w:p w14:paraId="7A40D8AF" w14:textId="77777777" w:rsidR="00311FE8" w:rsidRPr="00115762" w:rsidRDefault="00115762">
      <w:pPr>
        <w:spacing w:line="240" w:lineRule="auto"/>
        <w:jc w:val="lowKashida"/>
        <w:rPr>
          <w:rFonts w:ascii="Simplified Arabic" w:hAnsi="Simplified Arabic" w:cs="Simplified Arabic"/>
          <w:sz w:val="28"/>
          <w:szCs w:val="28"/>
          <w:rtl/>
          <w:lang w:bidi="ar-EG"/>
        </w:rPr>
      </w:pPr>
      <w:r w:rsidRPr="00115762">
        <w:rPr>
          <w:rFonts w:ascii="Simplified Arabic" w:hAnsi="Simplified Arabic" w:cs="Simplified Arabic" w:hint="cs"/>
          <w:b/>
          <w:bCs/>
          <w:sz w:val="28"/>
          <w:szCs w:val="28"/>
          <w:rtl/>
          <w:lang w:bidi="ar-EG"/>
        </w:rPr>
        <w:t xml:space="preserve">المدة الزمنية: </w:t>
      </w:r>
      <w:r w:rsidRPr="00115762">
        <w:rPr>
          <w:rFonts w:ascii="Simplified Arabic" w:hAnsi="Simplified Arabic" w:cs="Simplified Arabic" w:hint="cs"/>
          <w:sz w:val="28"/>
          <w:szCs w:val="28"/>
          <w:rtl/>
          <w:lang w:bidi="ar-EG"/>
        </w:rPr>
        <w:t>مقطعية</w:t>
      </w:r>
    </w:p>
    <w:p w14:paraId="01FDC044" w14:textId="27B8D664" w:rsidR="00310B8E" w:rsidRPr="00115762" w:rsidRDefault="00310B8E" w:rsidP="00310B8E">
      <w:pPr>
        <w:spacing w:line="240" w:lineRule="auto"/>
        <w:jc w:val="lowKashida"/>
        <w:rPr>
          <w:rFonts w:ascii="Simplified Arabic" w:hAnsi="Simplified Arabic" w:cs="Simplified Arabic"/>
          <w:sz w:val="28"/>
          <w:szCs w:val="28"/>
          <w:rtl/>
          <w:lang w:bidi="ar-EG"/>
        </w:rPr>
      </w:pPr>
      <w:r w:rsidRPr="00115762">
        <w:rPr>
          <w:rFonts w:ascii="Simplified Arabic" w:hAnsi="Simplified Arabic" w:cs="Simplified Arabic"/>
          <w:noProof/>
          <w:sz w:val="28"/>
          <w:szCs w:val="28"/>
          <w:rtl/>
          <w:lang w:val="ar-EG" w:bidi="ar-EG"/>
        </w:rPr>
        <w:drawing>
          <wp:anchor distT="0" distB="0" distL="114300" distR="114300" simplePos="0" relativeHeight="251659264" behindDoc="0" locked="0" layoutInCell="1" allowOverlap="1" wp14:anchorId="0A7405B7" wp14:editId="6CF5E36C">
            <wp:simplePos x="0" y="0"/>
            <wp:positionH relativeFrom="column">
              <wp:posOffset>189865</wp:posOffset>
            </wp:positionH>
            <wp:positionV relativeFrom="paragraph">
              <wp:posOffset>478790</wp:posOffset>
            </wp:positionV>
            <wp:extent cx="4965065" cy="2597150"/>
            <wp:effectExtent l="0" t="0" r="6985" b="0"/>
            <wp:wrapTopAndBottom/>
            <wp:docPr id="187166127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1661278" name="صورة 1871661278"/>
                    <pic:cNvPicPr/>
                  </pic:nvPicPr>
                  <pic:blipFill>
                    <a:blip r:embed="rId6">
                      <a:extLst>
                        <a:ext uri="{28A0092B-C50C-407E-A947-70E740481C1C}">
                          <a14:useLocalDpi xmlns:a14="http://schemas.microsoft.com/office/drawing/2010/main" val="0"/>
                        </a:ext>
                      </a:extLst>
                    </a:blip>
                    <a:stretch>
                      <a:fillRect/>
                    </a:stretch>
                  </pic:blipFill>
                  <pic:spPr>
                    <a:xfrm>
                      <a:off x="0" y="0"/>
                      <a:ext cx="4965065" cy="2597150"/>
                    </a:xfrm>
                    <a:prstGeom prst="rect">
                      <a:avLst/>
                    </a:prstGeom>
                  </pic:spPr>
                </pic:pic>
              </a:graphicData>
            </a:graphic>
            <wp14:sizeRelH relativeFrom="margin">
              <wp14:pctWidth>0</wp14:pctWidth>
            </wp14:sizeRelH>
            <wp14:sizeRelV relativeFrom="margin">
              <wp14:pctHeight>0</wp14:pctHeight>
            </wp14:sizeRelV>
          </wp:anchor>
        </w:drawing>
      </w:r>
      <w:r w:rsidR="00115762" w:rsidRPr="00115762">
        <w:rPr>
          <w:rFonts w:ascii="Simplified Arabic" w:hAnsi="Simplified Arabic" w:cs="Simplified Arabic" w:hint="cs"/>
          <w:b/>
          <w:bCs/>
          <w:sz w:val="28"/>
          <w:szCs w:val="28"/>
          <w:rtl/>
          <w:lang w:bidi="ar-EG"/>
        </w:rPr>
        <w:t>تقنية جمع المعلومات:</w:t>
      </w:r>
      <w:r w:rsidR="00115762" w:rsidRPr="00115762">
        <w:rPr>
          <w:rFonts w:ascii="Simplified Arabic" w:hAnsi="Simplified Arabic" w:cs="Simplified Arabic" w:hint="cs"/>
          <w:sz w:val="28"/>
          <w:szCs w:val="28"/>
          <w:rtl/>
          <w:lang w:bidi="ar-EG"/>
        </w:rPr>
        <w:t xml:space="preserve"> استبيان</w:t>
      </w:r>
    </w:p>
    <w:p w14:paraId="3C2B2E3B" w14:textId="3D1B5A21" w:rsidR="00311FE8" w:rsidRPr="00115762" w:rsidRDefault="00115762" w:rsidP="004035BD">
      <w:pPr>
        <w:spacing w:line="240" w:lineRule="auto"/>
        <w:jc w:val="center"/>
        <w:rPr>
          <w:rFonts w:ascii="Simplified Arabic" w:hAnsi="Simplified Arabic" w:cs="Simplified Arabic"/>
          <w:sz w:val="28"/>
          <w:szCs w:val="28"/>
          <w:rtl/>
          <w:lang w:bidi="ar-EG"/>
        </w:rPr>
      </w:pPr>
      <w:r w:rsidRPr="00115762">
        <w:rPr>
          <w:rFonts w:ascii="Simplified Arabic" w:hAnsi="Simplified Arabic" w:cs="Simplified Arabic" w:hint="cs"/>
          <w:sz w:val="28"/>
          <w:szCs w:val="28"/>
          <w:rtl/>
          <w:lang w:bidi="ar-EG"/>
        </w:rPr>
        <w:t xml:space="preserve">الشكل رقم: </w:t>
      </w:r>
      <w:r w:rsidR="004C4729" w:rsidRPr="00115762">
        <w:rPr>
          <w:rFonts w:ascii="Simplified Arabic" w:hAnsi="Simplified Arabic" w:cs="Simplified Arabic" w:hint="cs"/>
          <w:sz w:val="28"/>
          <w:szCs w:val="28"/>
          <w:rtl/>
          <w:lang w:bidi="ar-EG"/>
        </w:rPr>
        <w:t>1</w:t>
      </w:r>
      <w:r w:rsidRPr="00115762">
        <w:rPr>
          <w:rFonts w:ascii="Simplified Arabic" w:hAnsi="Simplified Arabic" w:cs="Simplified Arabic" w:hint="cs"/>
          <w:sz w:val="28"/>
          <w:szCs w:val="28"/>
          <w:rtl/>
          <w:lang w:bidi="ar-EG"/>
        </w:rPr>
        <w:t xml:space="preserve"> </w:t>
      </w:r>
      <w:r w:rsidR="004035BD" w:rsidRPr="00115762">
        <w:rPr>
          <w:rFonts w:ascii="Simplified Arabic" w:hAnsi="Simplified Arabic" w:cs="Simplified Arabic" w:hint="cs"/>
          <w:sz w:val="28"/>
          <w:szCs w:val="28"/>
          <w:rtl/>
          <w:lang w:bidi="ar-EG"/>
        </w:rPr>
        <w:t xml:space="preserve"> </w:t>
      </w:r>
      <w:r w:rsidRPr="00115762">
        <w:rPr>
          <w:rFonts w:ascii="Simplified Arabic" w:hAnsi="Simplified Arabic" w:cs="Simplified Arabic" w:hint="cs"/>
          <w:sz w:val="28"/>
          <w:szCs w:val="28"/>
          <w:rtl/>
          <w:lang w:bidi="ar-EG"/>
        </w:rPr>
        <w:t>(</w:t>
      </w:r>
      <w:r w:rsidR="004035BD" w:rsidRPr="00115762">
        <w:rPr>
          <w:rFonts w:ascii="Simplified Arabic" w:hAnsi="Simplified Arabic" w:cs="Simplified Arabic" w:hint="cs"/>
          <w:sz w:val="28"/>
          <w:szCs w:val="28"/>
          <w:rtl/>
          <w:lang w:bidi="ar-EG"/>
        </w:rPr>
        <w:t>الطالبة</w:t>
      </w:r>
      <w:r w:rsidRPr="00115762">
        <w:rPr>
          <w:rFonts w:ascii="Simplified Arabic" w:hAnsi="Simplified Arabic" w:cs="Simplified Arabic" w:hint="cs"/>
          <w:sz w:val="28"/>
          <w:szCs w:val="28"/>
          <w:rtl/>
          <w:lang w:bidi="ar-EG"/>
        </w:rPr>
        <w:t xml:space="preserve">، </w:t>
      </w:r>
      <w:r w:rsidR="004C4729" w:rsidRPr="00115762">
        <w:rPr>
          <w:rFonts w:ascii="Simplified Arabic" w:hAnsi="Simplified Arabic" w:cs="Simplified Arabic" w:hint="cs"/>
          <w:sz w:val="28"/>
          <w:szCs w:val="28"/>
          <w:rtl/>
          <w:lang w:bidi="ar-EG"/>
        </w:rPr>
        <w:t>2</w:t>
      </w:r>
      <w:r w:rsidR="00981328" w:rsidRPr="00115762">
        <w:rPr>
          <w:rFonts w:ascii="Simplified Arabic" w:hAnsi="Simplified Arabic" w:cs="Simplified Arabic" w:hint="cs"/>
          <w:sz w:val="28"/>
          <w:szCs w:val="28"/>
          <w:rtl/>
          <w:lang w:bidi="ar-EG"/>
        </w:rPr>
        <w:t>0</w:t>
      </w:r>
      <w:r w:rsidR="004C4729" w:rsidRPr="00115762">
        <w:rPr>
          <w:rFonts w:ascii="Simplified Arabic" w:hAnsi="Simplified Arabic" w:cs="Simplified Arabic" w:hint="cs"/>
          <w:sz w:val="28"/>
          <w:szCs w:val="28"/>
          <w:rtl/>
          <w:lang w:bidi="ar-EG"/>
        </w:rPr>
        <w:t>25</w:t>
      </w:r>
      <w:r w:rsidRPr="00115762">
        <w:rPr>
          <w:rFonts w:ascii="Simplified Arabic" w:hAnsi="Simplified Arabic" w:cs="Simplified Arabic" w:hint="cs"/>
          <w:sz w:val="28"/>
          <w:szCs w:val="28"/>
          <w:rtl/>
          <w:lang w:bidi="ar-EG"/>
        </w:rPr>
        <w:t>)</w:t>
      </w:r>
    </w:p>
    <w:p w14:paraId="5F9958BC" w14:textId="77777777" w:rsidR="00311FE8" w:rsidRPr="00115762" w:rsidRDefault="00115762">
      <w:pPr>
        <w:spacing w:line="240" w:lineRule="auto"/>
        <w:jc w:val="lowKashida"/>
        <w:rPr>
          <w:rFonts w:ascii="Simplified Arabic" w:hAnsi="Simplified Arabic" w:cs="Simplified Arabic"/>
          <w:b/>
          <w:bCs/>
          <w:sz w:val="36"/>
          <w:szCs w:val="36"/>
          <w:rtl/>
          <w:lang w:bidi="ar-EG"/>
        </w:rPr>
      </w:pPr>
      <w:r w:rsidRPr="00115762">
        <w:rPr>
          <w:rFonts w:ascii="Simplified Arabic" w:hAnsi="Simplified Arabic" w:cs="Simplified Arabic" w:hint="cs"/>
          <w:b/>
          <w:bCs/>
          <w:sz w:val="36"/>
          <w:szCs w:val="36"/>
          <w:rtl/>
          <w:lang w:bidi="ar-EG"/>
        </w:rPr>
        <w:lastRenderedPageBreak/>
        <w:t>مجتمع الدراسة وعينتها:</w:t>
      </w:r>
    </w:p>
    <w:p w14:paraId="18EE1332" w14:textId="77777777" w:rsidR="00311FE8" w:rsidRPr="00115762" w:rsidRDefault="00115762">
      <w:pPr>
        <w:spacing w:line="240" w:lineRule="auto"/>
        <w:jc w:val="lowKashida"/>
        <w:rPr>
          <w:rFonts w:ascii="Simplified Arabic" w:hAnsi="Simplified Arabic" w:cs="Simplified Arabic"/>
          <w:sz w:val="28"/>
          <w:szCs w:val="28"/>
          <w:rtl/>
          <w:lang w:bidi="ar-EG"/>
        </w:rPr>
      </w:pPr>
      <w:r w:rsidRPr="00115762">
        <w:rPr>
          <w:rFonts w:ascii="Simplified Arabic" w:hAnsi="Simplified Arabic" w:cs="Simplified Arabic" w:hint="cs"/>
          <w:sz w:val="28"/>
          <w:szCs w:val="28"/>
          <w:rtl/>
          <w:lang w:bidi="ar-EG"/>
        </w:rPr>
        <w:t>يتكون مجتمع الدراسة من جميع العاملين في شركة "الكراج" بمدينة الرياض، وذلك بهدف تحليل دور إدارة التسويق الرقمي في تعزيز التنافسية، ويشمل هذا المجتمع مختلف الفئات الإدارية والفنية والتسويقية العاملة داخل الشركة، لضمان تمثيل شامل لكافة المستويات التنظيمية والوظيفية، مما يسمح بفهم أعمق لممارسات التسويق الرقمي وأثرها المباشر على واقع العمل.</w:t>
      </w:r>
    </w:p>
    <w:p w14:paraId="0063120D" w14:textId="657D6D86" w:rsidR="00311FE8" w:rsidRPr="00115762" w:rsidRDefault="00115762">
      <w:pPr>
        <w:spacing w:line="240" w:lineRule="auto"/>
        <w:jc w:val="lowKashida"/>
        <w:rPr>
          <w:rFonts w:ascii="Simplified Arabic" w:hAnsi="Simplified Arabic" w:cs="Simplified Arabic"/>
          <w:sz w:val="28"/>
          <w:szCs w:val="28"/>
          <w:rtl/>
          <w:lang w:bidi="ar-EG"/>
        </w:rPr>
      </w:pPr>
      <w:r w:rsidRPr="00115762">
        <w:rPr>
          <w:rFonts w:ascii="Simplified Arabic" w:hAnsi="Simplified Arabic" w:cs="Simplified Arabic" w:hint="cs"/>
          <w:sz w:val="28"/>
          <w:szCs w:val="28"/>
          <w:rtl/>
          <w:lang w:bidi="ar-EG"/>
        </w:rPr>
        <w:t xml:space="preserve">أما عينة الدراسة فسيتم اختيارها بطريقة عشوائية طبقية لضمان تمثيل متوازن لجميع الفئات داخل الشركة، بما في ذلك العاملين في أقسام التسويق الرقمي، والعلاقات العامة، والمبيعات، والدعم الفني، والإدارة العليا، وقد تراوح حجم العينة ما بين </w:t>
      </w:r>
      <w:r w:rsidR="004C4729" w:rsidRPr="00115762">
        <w:rPr>
          <w:rFonts w:ascii="Simplified Arabic" w:hAnsi="Simplified Arabic" w:cs="Simplified Arabic" w:hint="cs"/>
          <w:sz w:val="28"/>
          <w:szCs w:val="28"/>
          <w:rtl/>
          <w:lang w:bidi="ar-EG"/>
        </w:rPr>
        <w:t>1</w:t>
      </w:r>
      <w:r w:rsidR="00981328" w:rsidRPr="00115762">
        <w:rPr>
          <w:rFonts w:ascii="Simplified Arabic" w:hAnsi="Simplified Arabic" w:cs="Simplified Arabic" w:hint="cs"/>
          <w:sz w:val="28"/>
          <w:szCs w:val="28"/>
          <w:rtl/>
          <w:lang w:bidi="ar-EG"/>
        </w:rPr>
        <w:t>00</w:t>
      </w:r>
      <w:r w:rsidRPr="00115762">
        <w:rPr>
          <w:rFonts w:ascii="Simplified Arabic" w:hAnsi="Simplified Arabic" w:cs="Simplified Arabic" w:hint="cs"/>
          <w:sz w:val="28"/>
          <w:szCs w:val="28"/>
          <w:rtl/>
          <w:lang w:bidi="ar-EG"/>
        </w:rPr>
        <w:t xml:space="preserve"> إلى </w:t>
      </w:r>
      <w:r w:rsidR="004C4729" w:rsidRPr="00115762">
        <w:rPr>
          <w:rFonts w:ascii="Simplified Arabic" w:hAnsi="Simplified Arabic" w:cs="Simplified Arabic" w:hint="cs"/>
          <w:sz w:val="28"/>
          <w:szCs w:val="28"/>
          <w:rtl/>
          <w:lang w:bidi="ar-EG"/>
        </w:rPr>
        <w:t>15</w:t>
      </w:r>
      <w:r w:rsidR="00981328" w:rsidRPr="00115762">
        <w:rPr>
          <w:rFonts w:ascii="Simplified Arabic" w:hAnsi="Simplified Arabic" w:cs="Simplified Arabic" w:hint="cs"/>
          <w:sz w:val="28"/>
          <w:szCs w:val="28"/>
          <w:rtl/>
          <w:lang w:bidi="ar-EG"/>
        </w:rPr>
        <w:t>0</w:t>
      </w:r>
      <w:r w:rsidRPr="00115762">
        <w:rPr>
          <w:rFonts w:ascii="Simplified Arabic" w:hAnsi="Simplified Arabic" w:cs="Simplified Arabic" w:hint="cs"/>
          <w:sz w:val="28"/>
          <w:szCs w:val="28"/>
          <w:rtl/>
          <w:lang w:bidi="ar-EG"/>
        </w:rPr>
        <w:t xml:space="preserve"> مشاركًا، حيث يتم توزيع استبانات مصممة بعناية لقياس تصوراتهم وملاحظاتهم حول مدى تفعيل أبعاد التسويق الرقمي (الجذب، التواصل، المشاركة، التعلم، والاحتفاظ) وأثرها على قدرة الشركة التنافسية في السوق المحلي.</w:t>
      </w:r>
    </w:p>
    <w:p w14:paraId="73B828A1" w14:textId="77777777" w:rsidR="00311FE8" w:rsidRPr="00115762" w:rsidRDefault="00311FE8">
      <w:pPr>
        <w:spacing w:line="240" w:lineRule="auto"/>
        <w:jc w:val="lowKashida"/>
        <w:rPr>
          <w:rFonts w:ascii="Simplified Arabic" w:hAnsi="Simplified Arabic" w:cs="Simplified Arabic"/>
          <w:sz w:val="16"/>
          <w:szCs w:val="16"/>
          <w:rtl/>
          <w:lang w:bidi="ar-EG"/>
        </w:rPr>
      </w:pPr>
    </w:p>
    <w:p w14:paraId="7AFB9342" w14:textId="77777777" w:rsidR="00311FE8" w:rsidRPr="00115762" w:rsidRDefault="00115762">
      <w:pPr>
        <w:spacing w:line="240" w:lineRule="auto"/>
        <w:jc w:val="lowKashida"/>
        <w:rPr>
          <w:rFonts w:ascii="Simplified Arabic" w:hAnsi="Simplified Arabic" w:cs="Simplified Arabic"/>
          <w:b/>
          <w:bCs/>
          <w:sz w:val="36"/>
          <w:szCs w:val="36"/>
          <w:rtl/>
          <w:lang w:bidi="ar-EG"/>
        </w:rPr>
      </w:pPr>
      <w:r w:rsidRPr="00115762">
        <w:rPr>
          <w:rFonts w:ascii="Simplified Arabic" w:hAnsi="Simplified Arabic" w:cs="Simplified Arabic" w:hint="cs"/>
          <w:b/>
          <w:bCs/>
          <w:sz w:val="36"/>
          <w:szCs w:val="36"/>
          <w:rtl/>
          <w:lang w:bidi="ar-EG"/>
        </w:rPr>
        <w:t>خصائص عينة الدراسة:</w:t>
      </w:r>
    </w:p>
    <w:p w14:paraId="204D5346" w14:textId="77777777" w:rsidR="00311FE8" w:rsidRPr="00115762" w:rsidRDefault="00115762">
      <w:pPr>
        <w:spacing w:line="240" w:lineRule="auto"/>
        <w:jc w:val="lowKashida"/>
        <w:rPr>
          <w:rFonts w:ascii="Simplified Arabic" w:hAnsi="Simplified Arabic" w:cs="Simplified Arabic"/>
          <w:sz w:val="28"/>
          <w:szCs w:val="28"/>
          <w:rtl/>
          <w:lang w:bidi="ar-EG"/>
        </w:rPr>
      </w:pPr>
      <w:r w:rsidRPr="00115762">
        <w:rPr>
          <w:rFonts w:ascii="Simplified Arabic" w:hAnsi="Simplified Arabic" w:cs="Simplified Arabic" w:hint="cs"/>
          <w:sz w:val="28"/>
          <w:szCs w:val="28"/>
          <w:rtl/>
          <w:lang w:bidi="ar-EG"/>
        </w:rPr>
        <w:t>يتكوّن مجتمع الدراسة في هذا البحث من جميع العاملين في شركة "الكراج" بمدينة الرياض، والذين يمثلون مختلف الفئات الإدارية والفنية والتسويقية، بمستوياتهم التنظيمية المتعددة سواء الاشرافية أو التنفيذية، ويتميّز هذا المجتمع بتنوّع خصائصه الديموغرافية، حيث يتوزع العاملون وفق تخصّصات متعددة تشمل التسويق الرقمي، المبيعات، الدعم الفني، التصميم، وإدارة المحتوى، إضافة إلى تفاوت المستويات التعليمية بين حملة الدبلوم والبكالوريوس والدراسات العليا، كما يظهر تنوع واضح في سنوات الخبرة، بين موظفين جدد وأفراد يمتلكون خبرات طويلة في القطاع.</w:t>
      </w:r>
    </w:p>
    <w:p w14:paraId="5180677D" w14:textId="77777777" w:rsidR="00311FE8" w:rsidRPr="00115762" w:rsidRDefault="00115762">
      <w:pPr>
        <w:spacing w:line="240" w:lineRule="auto"/>
        <w:jc w:val="lowKashida"/>
        <w:rPr>
          <w:rFonts w:ascii="Simplified Arabic" w:hAnsi="Simplified Arabic" w:cs="Simplified Arabic"/>
          <w:sz w:val="28"/>
          <w:szCs w:val="28"/>
          <w:rtl/>
          <w:lang w:bidi="ar-EG"/>
        </w:rPr>
      </w:pPr>
      <w:r w:rsidRPr="00115762">
        <w:rPr>
          <w:rFonts w:ascii="Simplified Arabic" w:hAnsi="Simplified Arabic" w:cs="Simplified Arabic" w:hint="cs"/>
          <w:sz w:val="28"/>
          <w:szCs w:val="28"/>
          <w:rtl/>
          <w:lang w:bidi="ar-EG"/>
        </w:rPr>
        <w:t>ويضم مجتمع الدراسة أفرادًا من مختلف الفئات العمرية ومن الجنسين، ما يعكس بيئة عمل ديناميكية ومتنوعة داخل الشركة، وتفرض طبيعة العمل في هذا السياق ضرورة تبنّي ممارسات متطورة في إدارة التسويق الرقمي تعتمد على الإبداع، والتفاعل مع العملاء، وبناء علاقات مستدامة تعزز من ولاء المستهلكين، ويساعد هذا التنوع في توفير منظور شامل حول مدى فاعلية إدارة التسويق الرقمي في تعزيز القدرة التنافسية للشركة في السوق المحلي.</w:t>
      </w:r>
    </w:p>
    <w:p w14:paraId="460F160E" w14:textId="77777777" w:rsidR="00311FE8" w:rsidRPr="00115762" w:rsidRDefault="00311FE8">
      <w:pPr>
        <w:spacing w:line="240" w:lineRule="auto"/>
        <w:jc w:val="lowKashida"/>
        <w:rPr>
          <w:rFonts w:ascii="Simplified Arabic" w:hAnsi="Simplified Arabic" w:cs="Simplified Arabic"/>
          <w:sz w:val="16"/>
          <w:szCs w:val="16"/>
          <w:rtl/>
          <w:lang w:bidi="ar-EG"/>
        </w:rPr>
      </w:pPr>
    </w:p>
    <w:p w14:paraId="4BCDE34A" w14:textId="77777777" w:rsidR="00311FE8" w:rsidRPr="00115762" w:rsidRDefault="00115762">
      <w:pPr>
        <w:spacing w:line="240" w:lineRule="auto"/>
        <w:jc w:val="lowKashida"/>
        <w:rPr>
          <w:rFonts w:ascii="Simplified Arabic" w:hAnsi="Simplified Arabic" w:cs="Simplified Arabic"/>
          <w:b/>
          <w:bCs/>
          <w:sz w:val="32"/>
          <w:szCs w:val="32"/>
          <w:rtl/>
          <w:lang w:bidi="ar-EG"/>
        </w:rPr>
      </w:pPr>
      <w:r w:rsidRPr="00115762">
        <w:rPr>
          <w:rFonts w:ascii="Simplified Arabic" w:hAnsi="Simplified Arabic" w:cs="Simplified Arabic" w:hint="cs"/>
          <w:b/>
          <w:bCs/>
          <w:sz w:val="32"/>
          <w:szCs w:val="32"/>
          <w:rtl/>
          <w:lang w:bidi="ar-EG"/>
        </w:rPr>
        <w:t>التنوع الوظيفي:</w:t>
      </w:r>
    </w:p>
    <w:p w14:paraId="34955D4F" w14:textId="77777777" w:rsidR="00311FE8" w:rsidRPr="00115762" w:rsidRDefault="00115762">
      <w:pPr>
        <w:spacing w:line="240" w:lineRule="auto"/>
        <w:jc w:val="lowKashida"/>
        <w:rPr>
          <w:rFonts w:ascii="Simplified Arabic" w:hAnsi="Simplified Arabic" w:cs="Simplified Arabic"/>
          <w:sz w:val="28"/>
          <w:szCs w:val="28"/>
          <w:rtl/>
          <w:lang w:bidi="ar-EG"/>
        </w:rPr>
      </w:pPr>
      <w:r w:rsidRPr="00115762">
        <w:rPr>
          <w:rFonts w:ascii="Simplified Arabic" w:hAnsi="Simplified Arabic" w:cs="Simplified Arabic" w:hint="cs"/>
          <w:sz w:val="28"/>
          <w:szCs w:val="28"/>
          <w:rtl/>
          <w:lang w:bidi="ar-EG"/>
        </w:rPr>
        <w:t>يشمل المجتمع موظفين من مختلف الإدارات داخل شركة "الكراج" بمدينة الرياض.</w:t>
      </w:r>
    </w:p>
    <w:p w14:paraId="612967DA" w14:textId="77777777" w:rsidR="00311FE8" w:rsidRPr="00115762" w:rsidRDefault="00115762">
      <w:pPr>
        <w:spacing w:line="240" w:lineRule="auto"/>
        <w:jc w:val="lowKashida"/>
        <w:rPr>
          <w:rFonts w:ascii="Simplified Arabic" w:hAnsi="Simplified Arabic" w:cs="Simplified Arabic"/>
          <w:b/>
          <w:bCs/>
          <w:sz w:val="28"/>
          <w:szCs w:val="28"/>
          <w:rtl/>
          <w:lang w:bidi="ar-EG"/>
        </w:rPr>
      </w:pPr>
      <w:r w:rsidRPr="00115762">
        <w:rPr>
          <w:rFonts w:ascii="Simplified Arabic" w:hAnsi="Simplified Arabic" w:cs="Simplified Arabic" w:hint="cs"/>
          <w:b/>
          <w:bCs/>
          <w:sz w:val="28"/>
          <w:szCs w:val="28"/>
          <w:rtl/>
          <w:lang w:bidi="ar-EG"/>
        </w:rPr>
        <w:lastRenderedPageBreak/>
        <w:t>الفئات الوظيفية تشمل:</w:t>
      </w:r>
    </w:p>
    <w:p w14:paraId="0C821354" w14:textId="77777777" w:rsidR="00311FE8" w:rsidRPr="00115762" w:rsidRDefault="00115762">
      <w:pPr>
        <w:pStyle w:val="a5"/>
        <w:numPr>
          <w:ilvl w:val="0"/>
          <w:numId w:val="7"/>
        </w:numPr>
        <w:spacing w:line="240" w:lineRule="auto"/>
        <w:jc w:val="lowKashida"/>
        <w:rPr>
          <w:rFonts w:ascii="Simplified Arabic" w:hAnsi="Simplified Arabic" w:cs="Simplified Arabic"/>
          <w:sz w:val="28"/>
          <w:szCs w:val="28"/>
          <w:rtl/>
          <w:lang w:bidi="ar-EG"/>
        </w:rPr>
      </w:pPr>
      <w:r w:rsidRPr="00115762">
        <w:rPr>
          <w:rFonts w:ascii="Simplified Arabic" w:hAnsi="Simplified Arabic" w:cs="Simplified Arabic" w:hint="cs"/>
          <w:sz w:val="28"/>
          <w:szCs w:val="28"/>
          <w:rtl/>
          <w:lang w:bidi="ar-EG"/>
        </w:rPr>
        <w:t>الإداريون: العاملون في الموارد البشرية، والتخطيط، والشؤون الإدارية.</w:t>
      </w:r>
    </w:p>
    <w:p w14:paraId="752C3E07" w14:textId="77777777" w:rsidR="00311FE8" w:rsidRPr="00115762" w:rsidRDefault="00115762">
      <w:pPr>
        <w:pStyle w:val="a5"/>
        <w:numPr>
          <w:ilvl w:val="0"/>
          <w:numId w:val="7"/>
        </w:numPr>
        <w:spacing w:line="240" w:lineRule="auto"/>
        <w:jc w:val="lowKashida"/>
        <w:rPr>
          <w:rFonts w:ascii="Simplified Arabic" w:hAnsi="Simplified Arabic" w:cs="Simplified Arabic"/>
          <w:sz w:val="28"/>
          <w:szCs w:val="28"/>
          <w:rtl/>
          <w:lang w:bidi="ar-EG"/>
        </w:rPr>
      </w:pPr>
      <w:r w:rsidRPr="00115762">
        <w:rPr>
          <w:rFonts w:ascii="Simplified Arabic" w:hAnsi="Simplified Arabic" w:cs="Simplified Arabic" w:hint="cs"/>
          <w:sz w:val="28"/>
          <w:szCs w:val="28"/>
          <w:rtl/>
          <w:lang w:bidi="ar-EG"/>
        </w:rPr>
        <w:t>الفنيون: مثل المختصين في التقنية، الدعم الفني، والتصميم.</w:t>
      </w:r>
    </w:p>
    <w:p w14:paraId="3D547B71" w14:textId="77777777" w:rsidR="00311FE8" w:rsidRPr="00115762" w:rsidRDefault="00115762">
      <w:pPr>
        <w:pStyle w:val="a5"/>
        <w:numPr>
          <w:ilvl w:val="0"/>
          <w:numId w:val="7"/>
        </w:numPr>
        <w:spacing w:line="240" w:lineRule="auto"/>
        <w:jc w:val="lowKashida"/>
        <w:rPr>
          <w:rFonts w:ascii="Simplified Arabic" w:hAnsi="Simplified Arabic" w:cs="Simplified Arabic"/>
          <w:sz w:val="28"/>
          <w:szCs w:val="28"/>
          <w:rtl/>
          <w:lang w:bidi="ar-EG"/>
        </w:rPr>
      </w:pPr>
      <w:r w:rsidRPr="00115762">
        <w:rPr>
          <w:rFonts w:ascii="Simplified Arabic" w:hAnsi="Simplified Arabic" w:cs="Simplified Arabic" w:hint="cs"/>
          <w:sz w:val="28"/>
          <w:szCs w:val="28"/>
          <w:rtl/>
          <w:lang w:bidi="ar-EG"/>
        </w:rPr>
        <w:t>التسويق: المسؤولون عن الحملات التسويقية الرقمية وخدمة العملاء.</w:t>
      </w:r>
    </w:p>
    <w:p w14:paraId="6D108347" w14:textId="77777777" w:rsidR="00311FE8" w:rsidRPr="00115762" w:rsidRDefault="00115762">
      <w:pPr>
        <w:pStyle w:val="a5"/>
        <w:numPr>
          <w:ilvl w:val="0"/>
          <w:numId w:val="7"/>
        </w:numPr>
        <w:spacing w:line="240" w:lineRule="auto"/>
        <w:jc w:val="lowKashida"/>
        <w:rPr>
          <w:rFonts w:ascii="Simplified Arabic" w:hAnsi="Simplified Arabic" w:cs="Simplified Arabic"/>
          <w:sz w:val="28"/>
          <w:szCs w:val="28"/>
          <w:lang w:bidi="ar-EG"/>
        </w:rPr>
      </w:pPr>
      <w:r w:rsidRPr="00115762">
        <w:rPr>
          <w:rFonts w:ascii="Simplified Arabic" w:hAnsi="Simplified Arabic" w:cs="Simplified Arabic" w:hint="cs"/>
          <w:sz w:val="28"/>
          <w:szCs w:val="28"/>
          <w:rtl/>
          <w:lang w:bidi="ar-EG"/>
        </w:rPr>
        <w:t xml:space="preserve">الأقسام المساندة: تشمل الشؤون اللوجستية، التشغيل، والمخازن. </w:t>
      </w:r>
    </w:p>
    <w:p w14:paraId="2D8923D8" w14:textId="77777777" w:rsidR="00311FE8" w:rsidRPr="00115762" w:rsidRDefault="00311FE8">
      <w:pPr>
        <w:spacing w:line="240" w:lineRule="auto"/>
        <w:jc w:val="lowKashida"/>
        <w:rPr>
          <w:rFonts w:ascii="Simplified Arabic" w:hAnsi="Simplified Arabic" w:cs="Simplified Arabic"/>
          <w:sz w:val="16"/>
          <w:szCs w:val="16"/>
          <w:rtl/>
          <w:lang w:bidi="ar-EG"/>
        </w:rPr>
      </w:pPr>
    </w:p>
    <w:p w14:paraId="0130E246" w14:textId="77777777" w:rsidR="00311FE8" w:rsidRPr="00115762" w:rsidRDefault="00115762">
      <w:pPr>
        <w:spacing w:line="240" w:lineRule="auto"/>
        <w:jc w:val="lowKashida"/>
        <w:rPr>
          <w:rFonts w:ascii="Simplified Arabic" w:hAnsi="Simplified Arabic" w:cs="Simplified Arabic"/>
          <w:b/>
          <w:bCs/>
          <w:sz w:val="32"/>
          <w:szCs w:val="32"/>
          <w:rtl/>
          <w:lang w:bidi="ar-EG"/>
        </w:rPr>
      </w:pPr>
      <w:r w:rsidRPr="00115762">
        <w:rPr>
          <w:rFonts w:ascii="Simplified Arabic" w:hAnsi="Simplified Arabic" w:cs="Simplified Arabic" w:hint="cs"/>
          <w:b/>
          <w:bCs/>
          <w:sz w:val="32"/>
          <w:szCs w:val="32"/>
          <w:rtl/>
          <w:lang w:bidi="ar-EG"/>
        </w:rPr>
        <w:t>التنوع الجغرافي:</w:t>
      </w:r>
    </w:p>
    <w:p w14:paraId="4B6551E0" w14:textId="77777777" w:rsidR="00311FE8" w:rsidRPr="00115762" w:rsidRDefault="00115762">
      <w:pPr>
        <w:spacing w:line="240" w:lineRule="auto"/>
        <w:jc w:val="lowKashida"/>
        <w:rPr>
          <w:rFonts w:ascii="Simplified Arabic" w:hAnsi="Simplified Arabic" w:cs="Simplified Arabic"/>
          <w:sz w:val="28"/>
          <w:szCs w:val="28"/>
          <w:rtl/>
          <w:lang w:bidi="ar-EG"/>
        </w:rPr>
      </w:pPr>
      <w:r w:rsidRPr="00115762">
        <w:rPr>
          <w:rFonts w:ascii="Simplified Arabic" w:hAnsi="Simplified Arabic" w:cs="Simplified Arabic" w:hint="cs"/>
          <w:sz w:val="28"/>
          <w:szCs w:val="28"/>
          <w:rtl/>
          <w:lang w:bidi="ar-EG"/>
        </w:rPr>
        <w:t>يشمل المجتمع موظفين من عدة مواقع تشغيلية تابعة للشركة داخل مدينة الرياض.</w:t>
      </w:r>
    </w:p>
    <w:p w14:paraId="0902CBEE" w14:textId="77777777" w:rsidR="00311FE8" w:rsidRPr="00115762" w:rsidRDefault="00311FE8">
      <w:pPr>
        <w:spacing w:line="240" w:lineRule="auto"/>
        <w:jc w:val="lowKashida"/>
        <w:rPr>
          <w:rFonts w:ascii="Simplified Arabic" w:hAnsi="Simplified Arabic" w:cs="Simplified Arabic"/>
          <w:sz w:val="16"/>
          <w:szCs w:val="16"/>
          <w:rtl/>
          <w:lang w:bidi="ar-EG"/>
        </w:rPr>
      </w:pPr>
    </w:p>
    <w:p w14:paraId="4B562853" w14:textId="77777777" w:rsidR="00311FE8" w:rsidRPr="00115762" w:rsidRDefault="00115762">
      <w:pPr>
        <w:spacing w:line="240" w:lineRule="auto"/>
        <w:jc w:val="lowKashida"/>
        <w:rPr>
          <w:rFonts w:ascii="Simplified Arabic" w:hAnsi="Simplified Arabic" w:cs="Simplified Arabic"/>
          <w:b/>
          <w:bCs/>
          <w:sz w:val="32"/>
          <w:szCs w:val="32"/>
          <w:rtl/>
          <w:lang w:bidi="ar-EG"/>
        </w:rPr>
      </w:pPr>
      <w:r w:rsidRPr="00115762">
        <w:rPr>
          <w:rFonts w:ascii="Simplified Arabic" w:hAnsi="Simplified Arabic" w:cs="Simplified Arabic" w:hint="cs"/>
          <w:b/>
          <w:bCs/>
          <w:sz w:val="32"/>
          <w:szCs w:val="32"/>
          <w:rtl/>
          <w:lang w:bidi="ar-EG"/>
        </w:rPr>
        <w:t>الخبرات المتفاوتة:</w:t>
      </w:r>
    </w:p>
    <w:p w14:paraId="4355E134" w14:textId="77777777" w:rsidR="00311FE8" w:rsidRPr="00115762" w:rsidRDefault="00115762">
      <w:pPr>
        <w:spacing w:line="240" w:lineRule="auto"/>
        <w:jc w:val="lowKashida"/>
        <w:rPr>
          <w:rFonts w:ascii="Simplified Arabic" w:hAnsi="Simplified Arabic" w:cs="Simplified Arabic"/>
          <w:sz w:val="28"/>
          <w:szCs w:val="28"/>
          <w:rtl/>
          <w:lang w:bidi="ar-EG"/>
        </w:rPr>
      </w:pPr>
      <w:r w:rsidRPr="00115762">
        <w:rPr>
          <w:rFonts w:ascii="Simplified Arabic" w:hAnsi="Simplified Arabic" w:cs="Simplified Arabic" w:hint="cs"/>
          <w:sz w:val="28"/>
          <w:szCs w:val="28"/>
          <w:rtl/>
          <w:lang w:bidi="ar-EG"/>
        </w:rPr>
        <w:t>تم تصنيف سنوات الخبرة إلى أربع فئات:</w:t>
      </w:r>
    </w:p>
    <w:p w14:paraId="50AD54B1" w14:textId="77777777" w:rsidR="00311FE8" w:rsidRPr="00115762" w:rsidRDefault="00115762">
      <w:pPr>
        <w:pStyle w:val="a5"/>
        <w:numPr>
          <w:ilvl w:val="0"/>
          <w:numId w:val="8"/>
        </w:numPr>
        <w:spacing w:line="240" w:lineRule="auto"/>
        <w:jc w:val="lowKashida"/>
        <w:rPr>
          <w:rFonts w:ascii="Simplified Arabic" w:hAnsi="Simplified Arabic" w:cs="Simplified Arabic"/>
          <w:sz w:val="28"/>
          <w:szCs w:val="28"/>
          <w:rtl/>
          <w:lang w:bidi="ar-EG"/>
        </w:rPr>
      </w:pPr>
      <w:r w:rsidRPr="00115762">
        <w:rPr>
          <w:rFonts w:ascii="Simplified Arabic" w:hAnsi="Simplified Arabic" w:cs="Simplified Arabic" w:hint="cs"/>
          <w:sz w:val="28"/>
          <w:szCs w:val="28"/>
          <w:rtl/>
          <w:lang w:bidi="ar-EG"/>
        </w:rPr>
        <w:t>أقل من 3 سنوات: الموظفون الجدد.</w:t>
      </w:r>
    </w:p>
    <w:p w14:paraId="2496EB1C" w14:textId="77777777" w:rsidR="00311FE8" w:rsidRPr="00115762" w:rsidRDefault="00115762">
      <w:pPr>
        <w:pStyle w:val="a5"/>
        <w:numPr>
          <w:ilvl w:val="0"/>
          <w:numId w:val="8"/>
        </w:numPr>
        <w:spacing w:line="240" w:lineRule="auto"/>
        <w:jc w:val="lowKashida"/>
        <w:rPr>
          <w:rFonts w:ascii="Simplified Arabic" w:hAnsi="Simplified Arabic" w:cs="Simplified Arabic"/>
          <w:sz w:val="28"/>
          <w:szCs w:val="28"/>
          <w:rtl/>
          <w:lang w:bidi="ar-EG"/>
        </w:rPr>
      </w:pPr>
      <w:r w:rsidRPr="00115762">
        <w:rPr>
          <w:rFonts w:ascii="Simplified Arabic" w:hAnsi="Simplified Arabic" w:cs="Simplified Arabic" w:hint="cs"/>
          <w:sz w:val="28"/>
          <w:szCs w:val="28"/>
          <w:rtl/>
          <w:lang w:bidi="ar-EG"/>
        </w:rPr>
        <w:t>من 3 إلى 6 سنوات: موظفون ذوو خبرة متوسطة.</w:t>
      </w:r>
    </w:p>
    <w:p w14:paraId="4CC65EB9" w14:textId="77777777" w:rsidR="00311FE8" w:rsidRPr="00115762" w:rsidRDefault="00115762">
      <w:pPr>
        <w:pStyle w:val="a5"/>
        <w:numPr>
          <w:ilvl w:val="0"/>
          <w:numId w:val="8"/>
        </w:numPr>
        <w:spacing w:line="240" w:lineRule="auto"/>
        <w:jc w:val="lowKashida"/>
        <w:rPr>
          <w:rFonts w:ascii="Simplified Arabic" w:hAnsi="Simplified Arabic" w:cs="Simplified Arabic"/>
          <w:sz w:val="28"/>
          <w:szCs w:val="28"/>
          <w:rtl/>
          <w:lang w:bidi="ar-EG"/>
        </w:rPr>
      </w:pPr>
      <w:r w:rsidRPr="00115762">
        <w:rPr>
          <w:rFonts w:ascii="Simplified Arabic" w:hAnsi="Simplified Arabic" w:cs="Simplified Arabic" w:hint="cs"/>
          <w:sz w:val="28"/>
          <w:szCs w:val="28"/>
          <w:rtl/>
          <w:lang w:bidi="ar-EG"/>
        </w:rPr>
        <w:t>من 6 إلى 10 سنوات: موظفون ذوو خبرة طويلة نسبيًا.</w:t>
      </w:r>
    </w:p>
    <w:p w14:paraId="712CB8F8" w14:textId="77777777" w:rsidR="00311FE8" w:rsidRPr="00115762" w:rsidRDefault="00115762">
      <w:pPr>
        <w:pStyle w:val="a5"/>
        <w:numPr>
          <w:ilvl w:val="0"/>
          <w:numId w:val="8"/>
        </w:numPr>
        <w:spacing w:line="240" w:lineRule="auto"/>
        <w:jc w:val="lowKashida"/>
        <w:rPr>
          <w:rFonts w:ascii="Simplified Arabic" w:hAnsi="Simplified Arabic" w:cs="Simplified Arabic"/>
          <w:sz w:val="28"/>
          <w:szCs w:val="28"/>
          <w:lang w:bidi="ar-EG"/>
        </w:rPr>
      </w:pPr>
      <w:r w:rsidRPr="00115762">
        <w:rPr>
          <w:rFonts w:ascii="Simplified Arabic" w:hAnsi="Simplified Arabic" w:cs="Simplified Arabic" w:hint="cs"/>
          <w:sz w:val="28"/>
          <w:szCs w:val="28"/>
          <w:rtl/>
          <w:lang w:bidi="ar-EG"/>
        </w:rPr>
        <w:t>أكثر من 10 سنوات: موظفون يمتلكون خبرة عميقة واستقرارًا وظيفيًا.</w:t>
      </w:r>
    </w:p>
    <w:p w14:paraId="5BC0F329" w14:textId="77777777" w:rsidR="00311FE8" w:rsidRPr="00115762" w:rsidRDefault="00311FE8">
      <w:pPr>
        <w:spacing w:line="240" w:lineRule="auto"/>
        <w:jc w:val="lowKashida"/>
        <w:rPr>
          <w:rFonts w:ascii="Simplified Arabic" w:hAnsi="Simplified Arabic" w:cs="Simplified Arabic"/>
          <w:b/>
          <w:bCs/>
          <w:sz w:val="16"/>
          <w:szCs w:val="16"/>
          <w:rtl/>
          <w:lang w:bidi="ar-EG"/>
        </w:rPr>
      </w:pPr>
    </w:p>
    <w:p w14:paraId="143D497C" w14:textId="77777777" w:rsidR="00311FE8" w:rsidRPr="00115762" w:rsidRDefault="00115762">
      <w:pPr>
        <w:spacing w:line="240" w:lineRule="auto"/>
        <w:jc w:val="lowKashida"/>
        <w:rPr>
          <w:rFonts w:ascii="Simplified Arabic" w:hAnsi="Simplified Arabic" w:cs="Simplified Arabic"/>
          <w:b/>
          <w:bCs/>
          <w:sz w:val="32"/>
          <w:szCs w:val="32"/>
          <w:rtl/>
          <w:lang w:bidi="ar-EG"/>
        </w:rPr>
      </w:pPr>
      <w:r w:rsidRPr="00115762">
        <w:rPr>
          <w:rFonts w:ascii="Simplified Arabic" w:hAnsi="Simplified Arabic" w:cs="Simplified Arabic" w:hint="cs"/>
          <w:b/>
          <w:bCs/>
          <w:sz w:val="32"/>
          <w:szCs w:val="32"/>
          <w:rtl/>
          <w:lang w:bidi="ar-EG"/>
        </w:rPr>
        <w:t>المؤهل الدراسي:</w:t>
      </w:r>
    </w:p>
    <w:p w14:paraId="0E38C881" w14:textId="77777777" w:rsidR="00311FE8" w:rsidRPr="00115762" w:rsidRDefault="00115762">
      <w:pPr>
        <w:pStyle w:val="a5"/>
        <w:numPr>
          <w:ilvl w:val="0"/>
          <w:numId w:val="9"/>
        </w:numPr>
        <w:spacing w:line="240" w:lineRule="auto"/>
        <w:jc w:val="lowKashida"/>
        <w:rPr>
          <w:rFonts w:ascii="Simplified Arabic" w:hAnsi="Simplified Arabic" w:cs="Simplified Arabic"/>
          <w:sz w:val="28"/>
          <w:szCs w:val="28"/>
          <w:rtl/>
          <w:lang w:bidi="ar-EG"/>
        </w:rPr>
      </w:pPr>
      <w:r w:rsidRPr="00115762">
        <w:rPr>
          <w:rFonts w:ascii="Simplified Arabic" w:hAnsi="Simplified Arabic" w:cs="Simplified Arabic" w:hint="cs"/>
          <w:sz w:val="28"/>
          <w:szCs w:val="28"/>
          <w:rtl/>
          <w:lang w:bidi="ar-EG"/>
        </w:rPr>
        <w:t>حملة الدبلوم في التخصصات الفنية والإدارية.</w:t>
      </w:r>
    </w:p>
    <w:p w14:paraId="3370C804" w14:textId="77777777" w:rsidR="00311FE8" w:rsidRPr="00115762" w:rsidRDefault="00115762">
      <w:pPr>
        <w:pStyle w:val="a5"/>
        <w:numPr>
          <w:ilvl w:val="0"/>
          <w:numId w:val="9"/>
        </w:numPr>
        <w:spacing w:line="240" w:lineRule="auto"/>
        <w:jc w:val="lowKashida"/>
        <w:rPr>
          <w:rFonts w:ascii="Simplified Arabic" w:hAnsi="Simplified Arabic" w:cs="Simplified Arabic"/>
          <w:sz w:val="28"/>
          <w:szCs w:val="28"/>
          <w:rtl/>
          <w:lang w:bidi="ar-EG"/>
        </w:rPr>
      </w:pPr>
      <w:r w:rsidRPr="00115762">
        <w:rPr>
          <w:rFonts w:ascii="Simplified Arabic" w:hAnsi="Simplified Arabic" w:cs="Simplified Arabic" w:hint="cs"/>
          <w:sz w:val="28"/>
          <w:szCs w:val="28"/>
          <w:rtl/>
          <w:lang w:bidi="ar-EG"/>
        </w:rPr>
        <w:t>حملة البكالوريوس.</w:t>
      </w:r>
    </w:p>
    <w:p w14:paraId="08B6226A" w14:textId="77777777" w:rsidR="00311FE8" w:rsidRPr="00115762" w:rsidRDefault="00115762">
      <w:pPr>
        <w:pStyle w:val="a5"/>
        <w:numPr>
          <w:ilvl w:val="0"/>
          <w:numId w:val="9"/>
        </w:numPr>
        <w:spacing w:line="240" w:lineRule="auto"/>
        <w:jc w:val="lowKashida"/>
        <w:rPr>
          <w:rFonts w:ascii="Simplified Arabic" w:hAnsi="Simplified Arabic" w:cs="Simplified Arabic"/>
          <w:sz w:val="28"/>
          <w:szCs w:val="28"/>
          <w:lang w:bidi="ar-EG"/>
        </w:rPr>
      </w:pPr>
      <w:r w:rsidRPr="00115762">
        <w:rPr>
          <w:rFonts w:ascii="Simplified Arabic" w:hAnsi="Simplified Arabic" w:cs="Simplified Arabic" w:hint="cs"/>
          <w:sz w:val="28"/>
          <w:szCs w:val="28"/>
          <w:rtl/>
          <w:lang w:bidi="ar-EG"/>
        </w:rPr>
        <w:t xml:space="preserve">حملة الدراسات العليا (ماجستير ودكتوراه). </w:t>
      </w:r>
    </w:p>
    <w:p w14:paraId="4E52F1A2" w14:textId="77777777" w:rsidR="00311FE8" w:rsidRPr="00115762" w:rsidRDefault="00311FE8">
      <w:pPr>
        <w:spacing w:line="240" w:lineRule="auto"/>
        <w:jc w:val="lowKashida"/>
        <w:rPr>
          <w:rFonts w:ascii="Simplified Arabic" w:hAnsi="Simplified Arabic" w:cs="Simplified Arabic"/>
          <w:sz w:val="16"/>
          <w:szCs w:val="16"/>
          <w:rtl/>
          <w:lang w:bidi="ar-EG"/>
        </w:rPr>
      </w:pPr>
    </w:p>
    <w:p w14:paraId="5F0CA55F" w14:textId="77777777" w:rsidR="00311FE8" w:rsidRPr="00115762" w:rsidRDefault="00115762">
      <w:pPr>
        <w:spacing w:line="240" w:lineRule="auto"/>
        <w:jc w:val="lowKashida"/>
        <w:rPr>
          <w:rFonts w:ascii="Simplified Arabic" w:hAnsi="Simplified Arabic" w:cs="Simplified Arabic"/>
          <w:b/>
          <w:bCs/>
          <w:sz w:val="32"/>
          <w:szCs w:val="32"/>
          <w:rtl/>
          <w:lang w:bidi="ar-EG"/>
        </w:rPr>
      </w:pPr>
      <w:r w:rsidRPr="00115762">
        <w:rPr>
          <w:rFonts w:ascii="Simplified Arabic" w:hAnsi="Simplified Arabic" w:cs="Simplified Arabic" w:hint="cs"/>
          <w:b/>
          <w:bCs/>
          <w:sz w:val="32"/>
          <w:szCs w:val="32"/>
          <w:rtl/>
          <w:lang w:bidi="ar-EG"/>
        </w:rPr>
        <w:t>العدد التقريبي للمجتمع:</w:t>
      </w:r>
    </w:p>
    <w:p w14:paraId="03311F55" w14:textId="7824CB0B" w:rsidR="00311FE8" w:rsidRPr="00115762" w:rsidRDefault="00115762">
      <w:pPr>
        <w:spacing w:line="240" w:lineRule="auto"/>
        <w:jc w:val="lowKashida"/>
        <w:rPr>
          <w:rFonts w:ascii="Simplified Arabic" w:hAnsi="Simplified Arabic" w:cs="Simplified Arabic"/>
          <w:sz w:val="28"/>
          <w:szCs w:val="28"/>
          <w:rtl/>
          <w:lang w:bidi="ar-EG"/>
        </w:rPr>
      </w:pPr>
      <w:r w:rsidRPr="00115762">
        <w:rPr>
          <w:rFonts w:ascii="Simplified Arabic" w:hAnsi="Simplified Arabic" w:cs="Simplified Arabic" w:hint="cs"/>
          <w:sz w:val="28"/>
          <w:szCs w:val="28"/>
          <w:rtl/>
          <w:lang w:bidi="ar-EG"/>
        </w:rPr>
        <w:t>يُقدّر عدد أفراد مجتمع الدراسة بين (</w:t>
      </w:r>
      <w:r w:rsidR="004C4729" w:rsidRPr="00115762">
        <w:rPr>
          <w:rFonts w:ascii="Simplified Arabic" w:hAnsi="Simplified Arabic" w:cs="Simplified Arabic" w:hint="cs"/>
          <w:sz w:val="28"/>
          <w:szCs w:val="28"/>
          <w:rtl/>
          <w:lang w:bidi="ar-EG"/>
        </w:rPr>
        <w:t>1</w:t>
      </w:r>
      <w:r w:rsidR="00981328" w:rsidRPr="00115762">
        <w:rPr>
          <w:rFonts w:ascii="Simplified Arabic" w:hAnsi="Simplified Arabic" w:cs="Simplified Arabic" w:hint="cs"/>
          <w:sz w:val="28"/>
          <w:szCs w:val="28"/>
          <w:rtl/>
          <w:lang w:bidi="ar-EG"/>
        </w:rPr>
        <w:t>00</w:t>
      </w:r>
      <w:r w:rsidRPr="00115762">
        <w:rPr>
          <w:rFonts w:ascii="Simplified Arabic" w:hAnsi="Simplified Arabic" w:cs="Simplified Arabic" w:hint="cs"/>
          <w:sz w:val="28"/>
          <w:szCs w:val="28"/>
          <w:rtl/>
          <w:lang w:bidi="ar-EG"/>
        </w:rPr>
        <w:t xml:space="preserve"> – </w:t>
      </w:r>
      <w:r w:rsidR="004C4729" w:rsidRPr="00115762">
        <w:rPr>
          <w:rFonts w:ascii="Simplified Arabic" w:hAnsi="Simplified Arabic" w:cs="Simplified Arabic" w:hint="cs"/>
          <w:sz w:val="28"/>
          <w:szCs w:val="28"/>
          <w:rtl/>
          <w:lang w:bidi="ar-EG"/>
        </w:rPr>
        <w:t>15</w:t>
      </w:r>
      <w:r w:rsidR="00981328" w:rsidRPr="00115762">
        <w:rPr>
          <w:rFonts w:ascii="Simplified Arabic" w:hAnsi="Simplified Arabic" w:cs="Simplified Arabic" w:hint="cs"/>
          <w:sz w:val="28"/>
          <w:szCs w:val="28"/>
          <w:rtl/>
          <w:lang w:bidi="ar-EG"/>
        </w:rPr>
        <w:t>0</w:t>
      </w:r>
      <w:r w:rsidRPr="00115762">
        <w:rPr>
          <w:rFonts w:ascii="Simplified Arabic" w:hAnsi="Simplified Arabic" w:cs="Simplified Arabic" w:hint="cs"/>
          <w:sz w:val="28"/>
          <w:szCs w:val="28"/>
          <w:rtl/>
          <w:lang w:bidi="ar-EG"/>
        </w:rPr>
        <w:t>) موظفًا، وسيتم اختيار العينة باستخدام منهجية علمية تضمن تمثيلًا متوازنًا للفئات المختلفة (من حيث التخصص، الموقع الجغرافي، الخبرة، المؤهل الدراسي).</w:t>
      </w:r>
    </w:p>
    <w:p w14:paraId="0E8BAFFC" w14:textId="77777777" w:rsidR="00311FE8" w:rsidRPr="00115762" w:rsidRDefault="00311FE8">
      <w:pPr>
        <w:spacing w:line="240" w:lineRule="auto"/>
        <w:jc w:val="lowKashida"/>
        <w:rPr>
          <w:rFonts w:ascii="Simplified Arabic" w:hAnsi="Simplified Arabic" w:cs="Simplified Arabic"/>
          <w:sz w:val="16"/>
          <w:szCs w:val="16"/>
          <w:rtl/>
          <w:lang w:bidi="ar-EG"/>
        </w:rPr>
      </w:pPr>
    </w:p>
    <w:p w14:paraId="1FEB218E" w14:textId="77777777" w:rsidR="00311FE8" w:rsidRPr="00115762" w:rsidRDefault="00115762">
      <w:pPr>
        <w:spacing w:line="240" w:lineRule="auto"/>
        <w:jc w:val="lowKashida"/>
        <w:rPr>
          <w:rFonts w:ascii="Simplified Arabic" w:hAnsi="Simplified Arabic" w:cs="Simplified Arabic"/>
          <w:b/>
          <w:bCs/>
          <w:sz w:val="32"/>
          <w:szCs w:val="32"/>
          <w:rtl/>
          <w:lang w:bidi="ar-EG"/>
        </w:rPr>
      </w:pPr>
      <w:r w:rsidRPr="00115762">
        <w:rPr>
          <w:rFonts w:ascii="Simplified Arabic" w:hAnsi="Simplified Arabic" w:cs="Simplified Arabic" w:hint="cs"/>
          <w:b/>
          <w:bCs/>
          <w:sz w:val="32"/>
          <w:szCs w:val="32"/>
          <w:rtl/>
          <w:lang w:bidi="ar-EG"/>
        </w:rPr>
        <w:lastRenderedPageBreak/>
        <w:t>الأساليب الإحصائية المستخدمة:</w:t>
      </w:r>
    </w:p>
    <w:p w14:paraId="1A730840" w14:textId="77777777" w:rsidR="00311FE8" w:rsidRPr="00115762" w:rsidRDefault="00115762">
      <w:pPr>
        <w:spacing w:line="240" w:lineRule="auto"/>
        <w:jc w:val="lowKashida"/>
        <w:rPr>
          <w:rFonts w:ascii="Simplified Arabic" w:hAnsi="Simplified Arabic" w:cs="Simplified Arabic"/>
          <w:sz w:val="28"/>
          <w:szCs w:val="28"/>
          <w:rtl/>
          <w:lang w:bidi="ar-EG"/>
        </w:rPr>
      </w:pPr>
      <w:r w:rsidRPr="00115762">
        <w:rPr>
          <w:rFonts w:ascii="Simplified Arabic" w:hAnsi="Simplified Arabic" w:cs="Simplified Arabic" w:hint="cs"/>
          <w:sz w:val="28"/>
          <w:szCs w:val="28"/>
          <w:rtl/>
          <w:lang w:bidi="ar-EG"/>
        </w:rPr>
        <w:t>في إطار تحليل البيانات التي سيتم جمعها من الميدان، ستُوظَّف مجموعة من الأساليب الإحصائية المناسبة باستخدام برنامج التحليل الإحصائي (</w:t>
      </w:r>
      <w:r w:rsidRPr="00115762">
        <w:rPr>
          <w:rFonts w:ascii="Simplified Arabic" w:hAnsi="Simplified Arabic" w:cs="Simplified Arabic" w:hint="cs"/>
          <w:sz w:val="28"/>
          <w:szCs w:val="28"/>
        </w:rPr>
        <w:t>SPSS</w:t>
      </w:r>
      <w:r w:rsidRPr="00115762">
        <w:rPr>
          <w:rFonts w:ascii="Simplified Arabic" w:hAnsi="Simplified Arabic" w:cs="Simplified Arabic" w:hint="cs"/>
          <w:sz w:val="28"/>
          <w:szCs w:val="28"/>
          <w:rtl/>
          <w:lang w:bidi="ar-EG"/>
        </w:rPr>
        <w:t>)، بهدف تفسير النتائج واختبار فرضيات الدراسة المتعلقة بدور إدارة التسويق الرقمي في تعزيز تنافسية شركة "الكراج" بمدينة الرياض، وقد تم تحديد المنهجية التحليلية وفق ما يلي:</w:t>
      </w:r>
    </w:p>
    <w:p w14:paraId="4A10338D" w14:textId="77777777" w:rsidR="00311FE8" w:rsidRPr="00115762" w:rsidRDefault="00115762">
      <w:pPr>
        <w:spacing w:line="240" w:lineRule="auto"/>
        <w:jc w:val="lowKashida"/>
        <w:rPr>
          <w:rFonts w:ascii="Simplified Arabic" w:hAnsi="Simplified Arabic" w:cs="Simplified Arabic"/>
          <w:sz w:val="28"/>
          <w:szCs w:val="28"/>
          <w:rtl/>
          <w:lang w:bidi="ar-EG"/>
        </w:rPr>
      </w:pPr>
      <w:r w:rsidRPr="00115762">
        <w:rPr>
          <w:rFonts w:ascii="Simplified Arabic" w:hAnsi="Simplified Arabic" w:cs="Simplified Arabic" w:hint="cs"/>
          <w:b/>
          <w:bCs/>
          <w:sz w:val="28"/>
          <w:szCs w:val="28"/>
          <w:rtl/>
          <w:lang w:bidi="ar-EG"/>
        </w:rPr>
        <w:t>التحليل الوصفي</w:t>
      </w:r>
      <w:r w:rsidRPr="00115762">
        <w:rPr>
          <w:rFonts w:ascii="Simplified Arabic" w:hAnsi="Simplified Arabic" w:cs="Simplified Arabic" w:hint="cs"/>
          <w:sz w:val="28"/>
          <w:szCs w:val="28"/>
          <w:rtl/>
          <w:lang w:bidi="ar-EG"/>
        </w:rPr>
        <w:t>: سيُستخدم لاستخلاص التكرارات والنسب المئوية، واحتساب المتوسطات الحسابية والانحرافات المعيارية، وذلك من أجل فهم الاتجاهات العامة لآراء المشاركين حول أبعاد التسويق الرقمي (الجذب، التواصل، المشاركة، التعلم، والاحتفاظ) وتأثيرها في تنافسية الشركة.</w:t>
      </w:r>
    </w:p>
    <w:p w14:paraId="6A9679D1" w14:textId="77777777" w:rsidR="00311FE8" w:rsidRPr="00115762" w:rsidRDefault="00115762">
      <w:pPr>
        <w:spacing w:line="240" w:lineRule="auto"/>
        <w:jc w:val="lowKashida"/>
        <w:rPr>
          <w:rFonts w:ascii="Simplified Arabic" w:hAnsi="Simplified Arabic" w:cs="Simplified Arabic"/>
          <w:sz w:val="28"/>
          <w:szCs w:val="28"/>
          <w:rtl/>
          <w:lang w:bidi="ar-EG"/>
        </w:rPr>
      </w:pPr>
      <w:r w:rsidRPr="00115762">
        <w:rPr>
          <w:rFonts w:ascii="Simplified Arabic" w:hAnsi="Simplified Arabic" w:cs="Simplified Arabic" w:hint="cs"/>
          <w:b/>
          <w:bCs/>
          <w:sz w:val="28"/>
          <w:szCs w:val="28"/>
          <w:rtl/>
          <w:lang w:bidi="ar-EG"/>
        </w:rPr>
        <w:t>اختبار الثبات</w:t>
      </w:r>
      <w:r w:rsidRPr="00115762">
        <w:rPr>
          <w:rFonts w:ascii="Simplified Arabic" w:hAnsi="Simplified Arabic" w:cs="Simplified Arabic" w:hint="cs"/>
          <w:sz w:val="28"/>
          <w:szCs w:val="28"/>
          <w:rtl/>
          <w:lang w:bidi="ar-EG"/>
        </w:rPr>
        <w:t>: سيتم استخدام معامل كرونباخ ألفا (</w:t>
      </w:r>
      <w:r w:rsidRPr="00115762">
        <w:rPr>
          <w:rFonts w:ascii="Simplified Arabic" w:hAnsi="Simplified Arabic" w:cs="Simplified Arabic" w:hint="cs"/>
          <w:sz w:val="28"/>
          <w:szCs w:val="28"/>
        </w:rPr>
        <w:t>Cronbach’s Alpha</w:t>
      </w:r>
      <w:r w:rsidRPr="00115762">
        <w:rPr>
          <w:rFonts w:ascii="Simplified Arabic" w:hAnsi="Simplified Arabic" w:cs="Simplified Arabic" w:hint="cs"/>
          <w:sz w:val="28"/>
          <w:szCs w:val="28"/>
          <w:rtl/>
          <w:lang w:bidi="ar-EG"/>
        </w:rPr>
        <w:t>) لقياس مدى اتساق أدوات الدراسة، والتأكد من موثوقية الاستبانة في تمثيل الأبعاد المفترضة بدقة وموضوعية.</w:t>
      </w:r>
    </w:p>
    <w:p w14:paraId="29CC3FB6" w14:textId="77777777" w:rsidR="00311FE8" w:rsidRPr="00115762" w:rsidRDefault="00115762">
      <w:pPr>
        <w:spacing w:line="240" w:lineRule="auto"/>
        <w:jc w:val="lowKashida"/>
        <w:rPr>
          <w:rFonts w:ascii="Simplified Arabic" w:hAnsi="Simplified Arabic" w:cs="Simplified Arabic"/>
          <w:sz w:val="28"/>
          <w:szCs w:val="28"/>
          <w:rtl/>
          <w:lang w:bidi="ar-EG"/>
        </w:rPr>
      </w:pPr>
      <w:r w:rsidRPr="00115762">
        <w:rPr>
          <w:rFonts w:ascii="Simplified Arabic" w:hAnsi="Simplified Arabic" w:cs="Simplified Arabic" w:hint="cs"/>
          <w:b/>
          <w:bCs/>
          <w:sz w:val="28"/>
          <w:szCs w:val="28"/>
          <w:rtl/>
          <w:lang w:bidi="ar-EG"/>
        </w:rPr>
        <w:t>تحليل الارتباط</w:t>
      </w:r>
      <w:r w:rsidRPr="00115762">
        <w:rPr>
          <w:rFonts w:ascii="Simplified Arabic" w:hAnsi="Simplified Arabic" w:cs="Simplified Arabic" w:hint="cs"/>
          <w:sz w:val="28"/>
          <w:szCs w:val="28"/>
          <w:rtl/>
          <w:lang w:bidi="ar-EG"/>
        </w:rPr>
        <w:t>: سيُستخدم معامل الارتباط بيرسون (</w:t>
      </w:r>
      <w:r w:rsidRPr="00115762">
        <w:rPr>
          <w:rFonts w:ascii="Simplified Arabic" w:hAnsi="Simplified Arabic" w:cs="Simplified Arabic" w:hint="cs"/>
          <w:sz w:val="28"/>
          <w:szCs w:val="28"/>
        </w:rPr>
        <w:t>Pearson Correlation</w:t>
      </w:r>
      <w:r w:rsidRPr="00115762">
        <w:rPr>
          <w:rFonts w:ascii="Simplified Arabic" w:hAnsi="Simplified Arabic" w:cs="Simplified Arabic" w:hint="cs"/>
          <w:sz w:val="28"/>
          <w:szCs w:val="28"/>
          <w:rtl/>
          <w:lang w:bidi="ar-EG"/>
        </w:rPr>
        <w:t>) لقياس قوة واتجاه العلاقة بين كل بعد من أبعاد التسويق الرقمي وبين مستوى التنافسية المؤسسية، بما يسهم في الكشف عن العلاقات الإحصائية ذات الدلالة بين المتغيرات.</w:t>
      </w:r>
    </w:p>
    <w:p w14:paraId="1BB4FB77" w14:textId="77777777" w:rsidR="00311FE8" w:rsidRPr="00115762" w:rsidRDefault="00115762">
      <w:pPr>
        <w:spacing w:line="240" w:lineRule="auto"/>
        <w:jc w:val="lowKashida"/>
        <w:rPr>
          <w:rFonts w:ascii="Simplified Arabic" w:hAnsi="Simplified Arabic" w:cs="Simplified Arabic"/>
          <w:sz w:val="28"/>
          <w:szCs w:val="28"/>
          <w:rtl/>
          <w:lang w:bidi="ar-EG"/>
        </w:rPr>
      </w:pPr>
      <w:r w:rsidRPr="00115762">
        <w:rPr>
          <w:rFonts w:ascii="Simplified Arabic" w:hAnsi="Simplified Arabic" w:cs="Simplified Arabic" w:hint="cs"/>
          <w:b/>
          <w:bCs/>
          <w:sz w:val="28"/>
          <w:szCs w:val="28"/>
          <w:rtl/>
          <w:lang w:bidi="ar-EG"/>
        </w:rPr>
        <w:t>تحليل الانحدار</w:t>
      </w:r>
      <w:r w:rsidRPr="00115762">
        <w:rPr>
          <w:rFonts w:ascii="Simplified Arabic" w:hAnsi="Simplified Arabic" w:cs="Simplified Arabic" w:hint="cs"/>
          <w:sz w:val="28"/>
          <w:szCs w:val="28"/>
          <w:rtl/>
          <w:lang w:bidi="ar-EG"/>
        </w:rPr>
        <w:t xml:space="preserve">: سيتم الاعتماد على تحليل الانحدار الخطي لتقدير حجم تأثير أبعاد التسويق الرقمي على التنافسية، ومعرفة مدى مساهمة كل بعد في تفسير التغيرات في مستوى أداء الشركة التنافسي. </w:t>
      </w:r>
    </w:p>
    <w:p w14:paraId="091FCF9D" w14:textId="77777777" w:rsidR="00311FE8" w:rsidRPr="00115762" w:rsidRDefault="00311FE8">
      <w:pPr>
        <w:spacing w:line="240" w:lineRule="auto"/>
        <w:jc w:val="lowKashida"/>
        <w:rPr>
          <w:rFonts w:ascii="Simplified Arabic" w:hAnsi="Simplified Arabic" w:cs="Simplified Arabic"/>
          <w:sz w:val="16"/>
          <w:szCs w:val="16"/>
          <w:lang w:bidi="ar-EG"/>
        </w:rPr>
      </w:pPr>
    </w:p>
    <w:p w14:paraId="246C632C" w14:textId="77777777" w:rsidR="00311FE8" w:rsidRPr="00115762" w:rsidRDefault="00115762">
      <w:pPr>
        <w:spacing w:line="240" w:lineRule="auto"/>
        <w:jc w:val="lowKashida"/>
        <w:rPr>
          <w:rFonts w:ascii="Simplified Arabic" w:hAnsi="Simplified Arabic" w:cs="Simplified Arabic"/>
          <w:b/>
          <w:bCs/>
          <w:sz w:val="32"/>
          <w:szCs w:val="32"/>
          <w:rtl/>
          <w:lang w:bidi="ar-EG"/>
        </w:rPr>
      </w:pPr>
      <w:r w:rsidRPr="00115762">
        <w:rPr>
          <w:rFonts w:ascii="Simplified Arabic" w:hAnsi="Simplified Arabic" w:cs="Simplified Arabic" w:hint="cs"/>
          <w:b/>
          <w:bCs/>
          <w:sz w:val="32"/>
          <w:szCs w:val="32"/>
          <w:rtl/>
          <w:lang w:bidi="ar-EG"/>
        </w:rPr>
        <w:t>منهجية اختبار الفروض:</w:t>
      </w:r>
    </w:p>
    <w:p w14:paraId="6D255E1B" w14:textId="0CAB2B49" w:rsidR="00311FE8" w:rsidRPr="00115762" w:rsidRDefault="00115762">
      <w:pPr>
        <w:spacing w:line="240" w:lineRule="auto"/>
        <w:jc w:val="lowKashida"/>
        <w:rPr>
          <w:rFonts w:ascii="Simplified Arabic" w:hAnsi="Simplified Arabic" w:cs="Simplified Arabic"/>
          <w:sz w:val="28"/>
          <w:szCs w:val="28"/>
          <w:rtl/>
          <w:lang w:bidi="ar-EG"/>
        </w:rPr>
      </w:pPr>
      <w:r w:rsidRPr="00115762">
        <w:rPr>
          <w:rFonts w:ascii="Simplified Arabic" w:hAnsi="Simplified Arabic" w:cs="Simplified Arabic" w:hint="cs"/>
          <w:sz w:val="28"/>
          <w:szCs w:val="28"/>
          <w:rtl/>
          <w:lang w:bidi="ar-EG"/>
        </w:rPr>
        <w:t>ستُختبر فرضيات الدراسة عند مستوى دلالة إحصائية (</w:t>
      </w:r>
      <w:r w:rsidR="00981328" w:rsidRPr="00115762">
        <w:rPr>
          <w:rFonts w:ascii="Simplified Arabic" w:hAnsi="Simplified Arabic" w:cs="Simplified Arabic" w:hint="cs"/>
          <w:sz w:val="28"/>
          <w:szCs w:val="28"/>
          <w:rtl/>
          <w:lang w:bidi="ar-EG"/>
        </w:rPr>
        <w:t>0</w:t>
      </w:r>
      <w:r w:rsidRPr="00115762">
        <w:rPr>
          <w:rFonts w:ascii="Simplified Arabic" w:hAnsi="Simplified Arabic" w:cs="Simplified Arabic" w:hint="cs"/>
          <w:sz w:val="28"/>
          <w:szCs w:val="28"/>
          <w:rtl/>
          <w:lang w:bidi="ar-EG"/>
        </w:rPr>
        <w:t>.</w:t>
      </w:r>
      <w:r w:rsidR="00981328" w:rsidRPr="00115762">
        <w:rPr>
          <w:rFonts w:ascii="Simplified Arabic" w:hAnsi="Simplified Arabic" w:cs="Simplified Arabic" w:hint="cs"/>
          <w:sz w:val="28"/>
          <w:szCs w:val="28"/>
          <w:rtl/>
          <w:lang w:bidi="ar-EG"/>
        </w:rPr>
        <w:t>0</w:t>
      </w:r>
      <w:r w:rsidR="004C4729" w:rsidRPr="00115762">
        <w:rPr>
          <w:rFonts w:ascii="Simplified Arabic" w:hAnsi="Simplified Arabic" w:cs="Simplified Arabic" w:hint="cs"/>
          <w:sz w:val="28"/>
          <w:szCs w:val="28"/>
          <w:rtl/>
          <w:lang w:bidi="ar-EG"/>
        </w:rPr>
        <w:t>5</w:t>
      </w:r>
      <w:r w:rsidRPr="00115762">
        <w:rPr>
          <w:rFonts w:ascii="Simplified Arabic" w:hAnsi="Simplified Arabic" w:cs="Simplified Arabic" w:hint="cs"/>
          <w:sz w:val="28"/>
          <w:szCs w:val="28"/>
          <w:rtl/>
          <w:lang w:bidi="ar-EG"/>
        </w:rPr>
        <w:t>) للتحقق من صحة النتائج وموثوقيتها، كما سيتم الاعتماد على نتائج تحليل الانحدار لتقييم الأثر المباشر وغير المباشر لأبعاد التسويق الرقمي على تنافسية الشركة، مما يتيح تقديم تصور علمي مبني على بيانات كمية دقيقة حول العلاقة بين الاستراتيجيات التسويقية الرقمية والمزايا التنافسية المحققة.</w:t>
      </w:r>
    </w:p>
    <w:p w14:paraId="4D982AD1" w14:textId="77777777" w:rsidR="00311FE8" w:rsidRPr="00115762" w:rsidRDefault="00311FE8">
      <w:pPr>
        <w:spacing w:line="240" w:lineRule="auto"/>
        <w:jc w:val="lowKashida"/>
        <w:rPr>
          <w:rFonts w:ascii="Simplified Arabic" w:hAnsi="Simplified Arabic" w:cs="Simplified Arabic"/>
          <w:sz w:val="16"/>
          <w:szCs w:val="16"/>
          <w:rtl/>
          <w:lang w:bidi="ar-EG"/>
        </w:rPr>
      </w:pPr>
    </w:p>
    <w:p w14:paraId="61AF7B40" w14:textId="77777777" w:rsidR="00311FE8" w:rsidRPr="00115762" w:rsidRDefault="00115762">
      <w:pPr>
        <w:spacing w:line="240" w:lineRule="auto"/>
        <w:jc w:val="lowKashida"/>
        <w:rPr>
          <w:rFonts w:ascii="Simplified Arabic" w:hAnsi="Simplified Arabic" w:cs="Simplified Arabic"/>
          <w:b/>
          <w:bCs/>
          <w:sz w:val="32"/>
          <w:szCs w:val="32"/>
          <w:rtl/>
          <w:lang w:bidi="ar-EG"/>
        </w:rPr>
      </w:pPr>
      <w:r w:rsidRPr="00115762">
        <w:rPr>
          <w:rFonts w:ascii="Simplified Arabic" w:hAnsi="Simplified Arabic" w:cs="Simplified Arabic" w:hint="cs"/>
          <w:b/>
          <w:bCs/>
          <w:sz w:val="32"/>
          <w:szCs w:val="32"/>
          <w:rtl/>
          <w:lang w:bidi="ar-EG"/>
        </w:rPr>
        <w:t>أدوات الدراسة:</w:t>
      </w:r>
    </w:p>
    <w:p w14:paraId="24183299" w14:textId="67666A25" w:rsidR="00311FE8" w:rsidRPr="00115762" w:rsidRDefault="00115762">
      <w:pPr>
        <w:spacing w:line="240" w:lineRule="auto"/>
        <w:jc w:val="lowKashida"/>
        <w:rPr>
          <w:rFonts w:ascii="Simplified Arabic" w:hAnsi="Simplified Arabic" w:cs="Simplified Arabic"/>
          <w:sz w:val="28"/>
          <w:szCs w:val="28"/>
          <w:rtl/>
          <w:lang w:bidi="ar-EG"/>
        </w:rPr>
      </w:pPr>
      <w:r w:rsidRPr="00115762">
        <w:rPr>
          <w:rFonts w:ascii="Simplified Arabic" w:hAnsi="Simplified Arabic" w:cs="Simplified Arabic" w:hint="cs"/>
          <w:sz w:val="28"/>
          <w:szCs w:val="28"/>
          <w:rtl/>
          <w:lang w:bidi="ar-EG"/>
        </w:rPr>
        <w:t xml:space="preserve">تم اعتماد الاستبيان من دراسة (مليكة، سليماني، </w:t>
      </w:r>
      <w:r w:rsidR="004C4729" w:rsidRPr="00115762">
        <w:rPr>
          <w:rFonts w:ascii="Simplified Arabic" w:hAnsi="Simplified Arabic" w:cs="Simplified Arabic" w:hint="cs"/>
          <w:sz w:val="28"/>
          <w:szCs w:val="28"/>
          <w:rtl/>
          <w:lang w:bidi="ar-EG"/>
        </w:rPr>
        <w:t>2</w:t>
      </w:r>
      <w:r w:rsidR="00981328" w:rsidRPr="00115762">
        <w:rPr>
          <w:rFonts w:ascii="Simplified Arabic" w:hAnsi="Simplified Arabic" w:cs="Simplified Arabic" w:hint="cs"/>
          <w:sz w:val="28"/>
          <w:szCs w:val="28"/>
          <w:rtl/>
          <w:lang w:bidi="ar-EG"/>
        </w:rPr>
        <w:t>0</w:t>
      </w:r>
      <w:r w:rsidR="004C4729" w:rsidRPr="00115762">
        <w:rPr>
          <w:rFonts w:ascii="Simplified Arabic" w:hAnsi="Simplified Arabic" w:cs="Simplified Arabic" w:hint="cs"/>
          <w:sz w:val="28"/>
          <w:szCs w:val="28"/>
          <w:rtl/>
          <w:lang w:bidi="ar-EG"/>
        </w:rPr>
        <w:t>21</w:t>
      </w:r>
      <w:r w:rsidRPr="00115762">
        <w:rPr>
          <w:rFonts w:ascii="Simplified Arabic" w:hAnsi="Simplified Arabic" w:cs="Simplified Arabic" w:hint="cs"/>
          <w:sz w:val="28"/>
          <w:szCs w:val="28"/>
          <w:rtl/>
          <w:lang w:bidi="ar-EG"/>
        </w:rPr>
        <w:t xml:space="preserve">) وذلك لقياس المتغير المستقل التسويق الرقمي ضمن أبعاده(الجذب، التواصل، المشاركة، التعلم، الاحتفاظ)، وسيتم قياس المتغير التابع بالاستعانة </w:t>
      </w:r>
      <w:r w:rsidRPr="00115762">
        <w:rPr>
          <w:rFonts w:ascii="Simplified Arabic" w:hAnsi="Simplified Arabic" w:cs="Simplified Arabic" w:hint="cs"/>
          <w:sz w:val="28"/>
          <w:szCs w:val="28"/>
          <w:rtl/>
          <w:lang w:bidi="ar-EG"/>
        </w:rPr>
        <w:lastRenderedPageBreak/>
        <w:t>باستبانة من دراسة (</w:t>
      </w:r>
      <w:proofErr w:type="spellStart"/>
      <w:r w:rsidRPr="00115762">
        <w:rPr>
          <w:rFonts w:ascii="Simplified Arabic" w:hAnsi="Simplified Arabic" w:cs="Simplified Arabic" w:hint="cs"/>
          <w:sz w:val="28"/>
          <w:szCs w:val="28"/>
          <w:rtl/>
          <w:lang w:bidi="ar-EG"/>
        </w:rPr>
        <w:t>بوالعيد</w:t>
      </w:r>
      <w:proofErr w:type="spellEnd"/>
      <w:r w:rsidRPr="00115762">
        <w:rPr>
          <w:rFonts w:ascii="Simplified Arabic" w:hAnsi="Simplified Arabic" w:cs="Simplified Arabic" w:hint="cs"/>
          <w:sz w:val="28"/>
          <w:szCs w:val="28"/>
          <w:rtl/>
          <w:lang w:bidi="ar-EG"/>
        </w:rPr>
        <w:t xml:space="preserve">، </w:t>
      </w:r>
      <w:proofErr w:type="spellStart"/>
      <w:r w:rsidRPr="00115762">
        <w:rPr>
          <w:rFonts w:ascii="Simplified Arabic" w:hAnsi="Simplified Arabic" w:cs="Simplified Arabic" w:hint="cs"/>
          <w:sz w:val="28"/>
          <w:szCs w:val="28"/>
          <w:rtl/>
          <w:lang w:bidi="ar-EG"/>
        </w:rPr>
        <w:t>بوشلاخ</w:t>
      </w:r>
      <w:proofErr w:type="spellEnd"/>
      <w:r w:rsidRPr="00115762">
        <w:rPr>
          <w:rFonts w:ascii="Simplified Arabic" w:hAnsi="Simplified Arabic" w:cs="Simplified Arabic" w:hint="cs"/>
          <w:sz w:val="28"/>
          <w:szCs w:val="28"/>
          <w:rtl/>
          <w:lang w:bidi="ar-EG"/>
        </w:rPr>
        <w:t xml:space="preserve">، </w:t>
      </w:r>
      <w:r w:rsidR="004C4729" w:rsidRPr="00115762">
        <w:rPr>
          <w:rFonts w:ascii="Simplified Arabic" w:hAnsi="Simplified Arabic" w:cs="Simplified Arabic" w:hint="cs"/>
          <w:sz w:val="28"/>
          <w:szCs w:val="28"/>
          <w:rtl/>
          <w:lang w:bidi="ar-EG"/>
        </w:rPr>
        <w:t>2</w:t>
      </w:r>
      <w:r w:rsidR="00981328" w:rsidRPr="00115762">
        <w:rPr>
          <w:rFonts w:ascii="Simplified Arabic" w:hAnsi="Simplified Arabic" w:cs="Simplified Arabic" w:hint="cs"/>
          <w:sz w:val="28"/>
          <w:szCs w:val="28"/>
          <w:rtl/>
          <w:lang w:bidi="ar-EG"/>
        </w:rPr>
        <w:t>0</w:t>
      </w:r>
      <w:r w:rsidR="004C4729" w:rsidRPr="00115762">
        <w:rPr>
          <w:rFonts w:ascii="Simplified Arabic" w:hAnsi="Simplified Arabic" w:cs="Simplified Arabic" w:hint="cs"/>
          <w:sz w:val="28"/>
          <w:szCs w:val="28"/>
          <w:rtl/>
          <w:lang w:bidi="ar-EG"/>
        </w:rPr>
        <w:t>2</w:t>
      </w:r>
      <w:r w:rsidR="00981328" w:rsidRPr="00115762">
        <w:rPr>
          <w:rFonts w:ascii="Simplified Arabic" w:hAnsi="Simplified Arabic" w:cs="Simplified Arabic" w:hint="cs"/>
          <w:sz w:val="28"/>
          <w:szCs w:val="28"/>
          <w:rtl/>
          <w:lang w:bidi="ar-EG"/>
        </w:rPr>
        <w:t>0</w:t>
      </w:r>
      <w:r w:rsidRPr="00115762">
        <w:rPr>
          <w:rFonts w:ascii="Simplified Arabic" w:hAnsi="Simplified Arabic" w:cs="Simplified Arabic" w:hint="cs"/>
          <w:sz w:val="28"/>
          <w:szCs w:val="28"/>
          <w:rtl/>
          <w:lang w:bidi="ar-EG"/>
        </w:rPr>
        <w:t>)، وتم التعديل على الاستبانات لتتناسب مع بيئة الدراسة الحالية.</w:t>
      </w:r>
    </w:p>
    <w:p w14:paraId="4F59E415" w14:textId="77777777" w:rsidR="00311FE8" w:rsidRPr="00115762" w:rsidRDefault="00115762">
      <w:pPr>
        <w:spacing w:line="240" w:lineRule="auto"/>
        <w:jc w:val="lowKashida"/>
        <w:rPr>
          <w:rFonts w:ascii="Simplified Arabic" w:hAnsi="Simplified Arabic" w:cs="Simplified Arabic"/>
          <w:b/>
          <w:bCs/>
          <w:sz w:val="32"/>
          <w:szCs w:val="32"/>
          <w:rtl/>
          <w:lang w:bidi="ar-EG"/>
        </w:rPr>
      </w:pPr>
      <w:r w:rsidRPr="00115762">
        <w:rPr>
          <w:rFonts w:ascii="Simplified Arabic" w:hAnsi="Simplified Arabic" w:cs="Simplified Arabic" w:hint="cs"/>
          <w:b/>
          <w:bCs/>
          <w:sz w:val="32"/>
          <w:szCs w:val="32"/>
          <w:rtl/>
          <w:lang w:bidi="ar-EG"/>
        </w:rPr>
        <w:t>حدود الدراسة:</w:t>
      </w:r>
    </w:p>
    <w:p w14:paraId="468FE4ED" w14:textId="77777777" w:rsidR="00311FE8" w:rsidRPr="00115762" w:rsidRDefault="00115762">
      <w:pPr>
        <w:spacing w:line="240" w:lineRule="auto"/>
        <w:jc w:val="lowKashida"/>
        <w:rPr>
          <w:rFonts w:ascii="Simplified Arabic" w:hAnsi="Simplified Arabic" w:cs="Simplified Arabic"/>
          <w:sz w:val="28"/>
          <w:szCs w:val="28"/>
          <w:rtl/>
          <w:lang w:bidi="ar-EG"/>
        </w:rPr>
      </w:pPr>
      <w:r w:rsidRPr="00115762">
        <w:rPr>
          <w:rFonts w:ascii="Simplified Arabic" w:hAnsi="Simplified Arabic" w:cs="Simplified Arabic" w:hint="cs"/>
          <w:b/>
          <w:bCs/>
          <w:sz w:val="28"/>
          <w:szCs w:val="28"/>
          <w:rtl/>
          <w:lang w:bidi="ar-EG"/>
        </w:rPr>
        <w:t>الحدود الموضوعية:</w:t>
      </w:r>
      <w:r w:rsidRPr="00115762">
        <w:rPr>
          <w:rFonts w:ascii="Simplified Arabic" w:hAnsi="Simplified Arabic" w:cs="Simplified Arabic" w:hint="cs"/>
          <w:sz w:val="28"/>
          <w:szCs w:val="28"/>
          <w:rtl/>
          <w:lang w:bidi="ar-EG"/>
        </w:rPr>
        <w:t xml:space="preserve"> تركزت هذه الدراسة على تحليل دور إدارة التسويق الرقمي في تعزيز تنافسية الشركات، وذلك من خلال دراسة أبعاد التسويق الرقمي المتمثلة في: الجذب، التواصل، المشاركة، التعلم، والاحتفاظ، كما هدفت الدراسة إلى الكشف عن مدى مساهمة هذه الأبعاد في تحسين موقع الشركة في السوق، وزيادة قدرتها على التفاعل مع العملاء، وبناء علاقات طويلة الأمد معهم.</w:t>
      </w:r>
    </w:p>
    <w:p w14:paraId="194E3623" w14:textId="77777777" w:rsidR="00311FE8" w:rsidRPr="00115762" w:rsidRDefault="00115762">
      <w:pPr>
        <w:spacing w:line="240" w:lineRule="auto"/>
        <w:jc w:val="lowKashida"/>
        <w:rPr>
          <w:rFonts w:ascii="Simplified Arabic" w:hAnsi="Simplified Arabic" w:cs="Simplified Arabic"/>
          <w:sz w:val="28"/>
          <w:szCs w:val="28"/>
          <w:rtl/>
          <w:lang w:bidi="ar-EG"/>
        </w:rPr>
      </w:pPr>
      <w:r w:rsidRPr="00115762">
        <w:rPr>
          <w:rFonts w:ascii="Simplified Arabic" w:hAnsi="Simplified Arabic" w:cs="Simplified Arabic" w:hint="cs"/>
          <w:b/>
          <w:bCs/>
          <w:sz w:val="28"/>
          <w:szCs w:val="28"/>
          <w:rtl/>
          <w:lang w:bidi="ar-EG"/>
        </w:rPr>
        <w:t>الحدود المكانية</w:t>
      </w:r>
      <w:r w:rsidRPr="00115762">
        <w:rPr>
          <w:rFonts w:ascii="Simplified Arabic" w:hAnsi="Simplified Arabic" w:cs="Simplified Arabic" w:hint="cs"/>
          <w:sz w:val="28"/>
          <w:szCs w:val="28"/>
          <w:rtl/>
          <w:lang w:bidi="ar-EG"/>
        </w:rPr>
        <w:t>: اقتصرت الدراسة من الناحية المكانية على شركة "الكراج" الكائنة في مدينة الرياض بالمملكة العربية السعودية، حيث سيتم إجراء الدراسة الميدانية وجمع البيانات من داخل أقسام الشركة المعنية بالتسويق والمبيعات وخدمة العملاء.</w:t>
      </w:r>
    </w:p>
    <w:p w14:paraId="687F8E9D" w14:textId="5AE2A506" w:rsidR="00311FE8" w:rsidRPr="00115762" w:rsidRDefault="00115762">
      <w:pPr>
        <w:spacing w:line="240" w:lineRule="auto"/>
        <w:jc w:val="lowKashida"/>
        <w:rPr>
          <w:rFonts w:ascii="Simplified Arabic" w:hAnsi="Simplified Arabic" w:cs="Simplified Arabic"/>
          <w:sz w:val="28"/>
          <w:szCs w:val="28"/>
          <w:rtl/>
          <w:lang w:bidi="ar-EG"/>
        </w:rPr>
      </w:pPr>
      <w:r w:rsidRPr="00115762">
        <w:rPr>
          <w:rFonts w:ascii="Simplified Arabic" w:hAnsi="Simplified Arabic" w:cs="Simplified Arabic" w:hint="cs"/>
          <w:b/>
          <w:bCs/>
          <w:sz w:val="28"/>
          <w:szCs w:val="28"/>
          <w:rtl/>
          <w:lang w:bidi="ar-EG"/>
        </w:rPr>
        <w:t>الحدود الزمنية:</w:t>
      </w:r>
      <w:r w:rsidRPr="00115762">
        <w:rPr>
          <w:rFonts w:ascii="Simplified Arabic" w:hAnsi="Simplified Arabic" w:cs="Simplified Arabic" w:hint="cs"/>
          <w:sz w:val="28"/>
          <w:szCs w:val="28"/>
          <w:rtl/>
          <w:lang w:bidi="ar-EG"/>
        </w:rPr>
        <w:t xml:space="preserve"> يتم إعداد هذه الدراسة خلال عام </w:t>
      </w:r>
      <w:r w:rsidR="004C4729" w:rsidRPr="00115762">
        <w:rPr>
          <w:rFonts w:ascii="Simplified Arabic" w:hAnsi="Simplified Arabic" w:cs="Simplified Arabic" w:hint="cs"/>
          <w:sz w:val="28"/>
          <w:szCs w:val="28"/>
          <w:rtl/>
          <w:lang w:bidi="ar-EG"/>
        </w:rPr>
        <w:t>2</w:t>
      </w:r>
      <w:r w:rsidR="00981328" w:rsidRPr="00115762">
        <w:rPr>
          <w:rFonts w:ascii="Simplified Arabic" w:hAnsi="Simplified Arabic" w:cs="Simplified Arabic" w:hint="cs"/>
          <w:sz w:val="28"/>
          <w:szCs w:val="28"/>
          <w:rtl/>
          <w:lang w:bidi="ar-EG"/>
        </w:rPr>
        <w:t>0</w:t>
      </w:r>
      <w:r w:rsidR="004C4729" w:rsidRPr="00115762">
        <w:rPr>
          <w:rFonts w:ascii="Simplified Arabic" w:hAnsi="Simplified Arabic" w:cs="Simplified Arabic" w:hint="cs"/>
          <w:sz w:val="28"/>
          <w:szCs w:val="28"/>
          <w:rtl/>
          <w:lang w:bidi="ar-EG"/>
        </w:rPr>
        <w:t>25</w:t>
      </w:r>
      <w:r w:rsidRPr="00115762">
        <w:rPr>
          <w:rFonts w:ascii="Simplified Arabic" w:hAnsi="Simplified Arabic" w:cs="Simplified Arabic" w:hint="cs"/>
          <w:sz w:val="28"/>
          <w:szCs w:val="28"/>
          <w:rtl/>
          <w:lang w:bidi="ar-EG"/>
        </w:rPr>
        <w:t>، وهي الفترة التي جرى فيها إعداد الإطار النظري، تصميم أدوات البحث، وجمع البيانات وتحليلها.</w:t>
      </w:r>
    </w:p>
    <w:p w14:paraId="008F1C31" w14:textId="77777777" w:rsidR="00311FE8" w:rsidRPr="00115762" w:rsidRDefault="00115762">
      <w:pPr>
        <w:spacing w:line="240" w:lineRule="auto"/>
        <w:jc w:val="lowKashida"/>
        <w:rPr>
          <w:rFonts w:ascii="Simplified Arabic" w:hAnsi="Simplified Arabic" w:cs="Simplified Arabic"/>
          <w:sz w:val="28"/>
          <w:szCs w:val="28"/>
          <w:rtl/>
          <w:lang w:bidi="ar-EG"/>
        </w:rPr>
      </w:pPr>
      <w:r w:rsidRPr="00115762">
        <w:rPr>
          <w:rFonts w:ascii="Simplified Arabic" w:hAnsi="Simplified Arabic" w:cs="Simplified Arabic" w:hint="cs"/>
          <w:b/>
          <w:bCs/>
          <w:sz w:val="28"/>
          <w:szCs w:val="28"/>
          <w:rtl/>
          <w:lang w:bidi="ar-EG"/>
        </w:rPr>
        <w:t>الحدود البشرية:</w:t>
      </w:r>
      <w:r w:rsidRPr="00115762">
        <w:rPr>
          <w:rFonts w:ascii="Simplified Arabic" w:hAnsi="Simplified Arabic" w:cs="Simplified Arabic" w:hint="cs"/>
          <w:sz w:val="28"/>
          <w:szCs w:val="28"/>
          <w:rtl/>
          <w:lang w:bidi="ar-EG"/>
        </w:rPr>
        <w:t xml:space="preserve"> شمل مجتمع الدراسة العاملين في شركة "الكراج"، وتحديدًا الموظفين في الأقسام المرتبطة بالتسويق الرقمي وخدمة العملاء، بالإضافة إلى فئات إشرافية وتنفيذية لها علاقة مباشرة باستراتيجيات التسويق الرقمي وتطبيقاته داخل الشركة.</w:t>
      </w:r>
    </w:p>
    <w:p w14:paraId="471C096B" w14:textId="77777777" w:rsidR="004035BD" w:rsidRPr="00115762" w:rsidRDefault="004035BD">
      <w:pPr>
        <w:spacing w:line="240" w:lineRule="auto"/>
        <w:jc w:val="lowKashida"/>
        <w:rPr>
          <w:rFonts w:ascii="Simplified Arabic" w:hAnsi="Simplified Arabic" w:cs="Simplified Arabic"/>
          <w:sz w:val="28"/>
          <w:szCs w:val="28"/>
          <w:rtl/>
          <w:lang w:bidi="ar-EG"/>
        </w:rPr>
      </w:pPr>
    </w:p>
    <w:p w14:paraId="0D3940A5" w14:textId="77777777" w:rsidR="00311FE8" w:rsidRPr="00115762" w:rsidRDefault="00115762">
      <w:pPr>
        <w:spacing w:line="240" w:lineRule="auto"/>
        <w:jc w:val="lowKashida"/>
        <w:rPr>
          <w:rFonts w:ascii="Simplified Arabic" w:hAnsi="Simplified Arabic" w:cs="Simplified Arabic"/>
          <w:b/>
          <w:bCs/>
          <w:sz w:val="36"/>
          <w:szCs w:val="36"/>
          <w:rtl/>
          <w:lang w:bidi="ar-EG"/>
        </w:rPr>
      </w:pPr>
      <w:r w:rsidRPr="00115762">
        <w:rPr>
          <w:rFonts w:ascii="Simplified Arabic" w:hAnsi="Simplified Arabic" w:cs="Simplified Arabic" w:hint="cs"/>
          <w:b/>
          <w:bCs/>
          <w:sz w:val="36"/>
          <w:szCs w:val="36"/>
          <w:rtl/>
          <w:lang w:bidi="ar-EG"/>
        </w:rPr>
        <w:t>مصطلحات الدراسة:</w:t>
      </w:r>
    </w:p>
    <w:p w14:paraId="6871C04C" w14:textId="77777777" w:rsidR="00311FE8" w:rsidRPr="00115762" w:rsidRDefault="00115762">
      <w:pPr>
        <w:spacing w:line="240" w:lineRule="auto"/>
        <w:jc w:val="lowKashida"/>
        <w:rPr>
          <w:rFonts w:ascii="Simplified Arabic" w:hAnsi="Simplified Arabic" w:cs="Simplified Arabic"/>
          <w:b/>
          <w:bCs/>
          <w:sz w:val="28"/>
          <w:szCs w:val="28"/>
          <w:rtl/>
          <w:lang w:bidi="ar-EG"/>
        </w:rPr>
      </w:pPr>
      <w:r w:rsidRPr="00115762">
        <w:rPr>
          <w:rFonts w:ascii="Simplified Arabic" w:hAnsi="Simplified Arabic" w:cs="Simplified Arabic" w:hint="cs"/>
          <w:b/>
          <w:bCs/>
          <w:sz w:val="28"/>
          <w:szCs w:val="28"/>
          <w:rtl/>
          <w:lang w:bidi="ar-EG"/>
        </w:rPr>
        <w:t>التسويق الرقمي:</w:t>
      </w:r>
    </w:p>
    <w:p w14:paraId="6EEB1E74" w14:textId="5C8BD020" w:rsidR="00311FE8" w:rsidRPr="00115762" w:rsidRDefault="00115762">
      <w:pPr>
        <w:pStyle w:val="p1"/>
        <w:bidi/>
        <w:jc w:val="both"/>
        <w:rPr>
          <w:rFonts w:ascii="Simplified Arabic" w:hAnsi="Simplified Arabic" w:cs="Simplified Arabic"/>
          <w:sz w:val="28"/>
          <w:szCs w:val="28"/>
        </w:rPr>
      </w:pPr>
      <w:r w:rsidRPr="00115762">
        <w:rPr>
          <w:rStyle w:val="s1"/>
          <w:rFonts w:ascii="Simplified Arabic" w:hAnsi="Simplified Arabic" w:cs="Simplified Arabic" w:hint="cs"/>
          <w:sz w:val="28"/>
          <w:szCs w:val="28"/>
          <w:rtl/>
        </w:rPr>
        <w:t>يُعدّ التسويق الرقمي أحد المكونات الأساسية للتسويق الحديث، حيث يعتمد على استخدام القنوات الرقمية في عرض السلع والخدمات وبيعها وشرائها، ويأتي الإنترنت في مقدمة هذه القنوات، ولا يقتصر التسويق الرقمي على مراحل ما بعد الإنتاج فحسب، بل يشمل جميع العمليات المرتبطة بالمنتج أو الخدمة قبل العملية الإنتاجية وأثناءها وبعد تقديمها للمستهلك، بما يضمن تحقيق تواصل فعّال مع العملاء وتعزيز القيمة المقدّمة لهم عبر الوسائط الرقمية المختلفة</w:t>
      </w:r>
      <w:r w:rsidRPr="00115762">
        <w:rPr>
          <w:rFonts w:ascii="Simplified Arabic" w:hAnsi="Simplified Arabic" w:cs="Simplified Arabic" w:hint="cs"/>
          <w:sz w:val="28"/>
          <w:szCs w:val="28"/>
          <w:rtl/>
        </w:rPr>
        <w:t xml:space="preserve">. (الشمري، </w:t>
      </w:r>
      <w:r w:rsidR="004C4729" w:rsidRPr="00115762">
        <w:rPr>
          <w:rFonts w:ascii="Simplified Arabic" w:hAnsi="Simplified Arabic" w:cs="Simplified Arabic" w:hint="cs"/>
          <w:sz w:val="28"/>
          <w:szCs w:val="28"/>
          <w:rtl/>
        </w:rPr>
        <w:t>2</w:t>
      </w:r>
      <w:r w:rsidR="00981328" w:rsidRPr="00115762">
        <w:rPr>
          <w:rFonts w:ascii="Simplified Arabic" w:hAnsi="Simplified Arabic" w:cs="Simplified Arabic" w:hint="cs"/>
          <w:sz w:val="28"/>
          <w:szCs w:val="28"/>
          <w:rtl/>
        </w:rPr>
        <w:t>0</w:t>
      </w:r>
      <w:r w:rsidR="004C4729" w:rsidRPr="00115762">
        <w:rPr>
          <w:rFonts w:ascii="Simplified Arabic" w:hAnsi="Simplified Arabic" w:cs="Simplified Arabic" w:hint="cs"/>
          <w:sz w:val="28"/>
          <w:szCs w:val="28"/>
          <w:rtl/>
        </w:rPr>
        <w:t>1</w:t>
      </w:r>
      <w:r w:rsidR="007B3374" w:rsidRPr="00115762">
        <w:rPr>
          <w:rFonts w:ascii="Simplified Arabic" w:hAnsi="Simplified Arabic" w:cs="Simplified Arabic" w:hint="cs"/>
          <w:sz w:val="28"/>
          <w:szCs w:val="28"/>
          <w:rtl/>
        </w:rPr>
        <w:t>7</w:t>
      </w:r>
      <w:r w:rsidRPr="00115762">
        <w:rPr>
          <w:rFonts w:ascii="Simplified Arabic" w:hAnsi="Simplified Arabic" w:cs="Simplified Arabic" w:hint="cs"/>
          <w:sz w:val="28"/>
          <w:szCs w:val="28"/>
          <w:rtl/>
        </w:rPr>
        <w:t>)</w:t>
      </w:r>
    </w:p>
    <w:p w14:paraId="4CFC2D85" w14:textId="22C0C8C7" w:rsidR="00311FE8" w:rsidRPr="00115762" w:rsidRDefault="00115762">
      <w:pPr>
        <w:pStyle w:val="p1"/>
        <w:bidi/>
        <w:jc w:val="both"/>
        <w:rPr>
          <w:rFonts w:ascii="Simplified Arabic" w:hAnsi="Simplified Arabic" w:cs="Simplified Arabic"/>
          <w:sz w:val="28"/>
          <w:szCs w:val="28"/>
          <w:rtl/>
        </w:rPr>
      </w:pPr>
      <w:r w:rsidRPr="00115762">
        <w:rPr>
          <w:rStyle w:val="s1"/>
          <w:rFonts w:ascii="Simplified Arabic" w:hAnsi="Simplified Arabic" w:cs="Simplified Arabic" w:hint="cs"/>
          <w:sz w:val="28"/>
          <w:szCs w:val="28"/>
          <w:rtl/>
        </w:rPr>
        <w:t xml:space="preserve">يُعرَّف التسويق الرقمي بأنه توظيف التقنيات الرقمية بصورة فعّالة، بما في ذلك تقنيات المعلومات والاتصالات، بهدف تعزيز كفاءة الأنشطة التسويقية وإنتاجيتها، ويتضمن ذلك مجموعة من الوظائف </w:t>
      </w:r>
      <w:r w:rsidRPr="00115762">
        <w:rPr>
          <w:rStyle w:val="s1"/>
          <w:rFonts w:ascii="Simplified Arabic" w:hAnsi="Simplified Arabic" w:cs="Simplified Arabic" w:hint="cs"/>
          <w:sz w:val="28"/>
          <w:szCs w:val="28"/>
          <w:rtl/>
        </w:rPr>
        <w:lastRenderedPageBreak/>
        <w:t>التنظيمية والعمليات والأنشطة التي تُعنى بتحديد احتياجات الأسواق المستهدفة، وتطوير السلع والخدمات الملائمة، وتقديمها للعملاء وأصحاب المصلحة في المنظمة عبر قنوات رقمية تسهم في تحسين التفاعل والوصول وتحقيق الأهداف التسويقية</w:t>
      </w:r>
      <w:r w:rsidRPr="00115762">
        <w:rPr>
          <w:rFonts w:ascii="Simplified Arabic" w:hAnsi="Simplified Arabic" w:cs="Simplified Arabic" w:hint="cs"/>
          <w:sz w:val="28"/>
          <w:szCs w:val="28"/>
          <w:rtl/>
        </w:rPr>
        <w:t xml:space="preserve">. (عبد الفتاح، </w:t>
      </w:r>
      <w:r w:rsidR="004C4729" w:rsidRPr="00115762">
        <w:rPr>
          <w:rFonts w:ascii="Simplified Arabic" w:hAnsi="Simplified Arabic" w:cs="Simplified Arabic" w:hint="cs"/>
          <w:sz w:val="28"/>
          <w:szCs w:val="28"/>
          <w:rtl/>
        </w:rPr>
        <w:t>2</w:t>
      </w:r>
      <w:r w:rsidR="00981328" w:rsidRPr="00115762">
        <w:rPr>
          <w:rFonts w:ascii="Simplified Arabic" w:hAnsi="Simplified Arabic" w:cs="Simplified Arabic" w:hint="cs"/>
          <w:sz w:val="28"/>
          <w:szCs w:val="28"/>
          <w:rtl/>
        </w:rPr>
        <w:t>0</w:t>
      </w:r>
      <w:r w:rsidR="004C4729" w:rsidRPr="00115762">
        <w:rPr>
          <w:rFonts w:ascii="Simplified Arabic" w:hAnsi="Simplified Arabic" w:cs="Simplified Arabic" w:hint="cs"/>
          <w:sz w:val="28"/>
          <w:szCs w:val="28"/>
          <w:rtl/>
        </w:rPr>
        <w:t>11</w:t>
      </w:r>
      <w:r w:rsidRPr="00115762">
        <w:rPr>
          <w:rFonts w:ascii="Simplified Arabic" w:hAnsi="Simplified Arabic" w:cs="Simplified Arabic" w:hint="cs"/>
          <w:sz w:val="28"/>
          <w:szCs w:val="28"/>
          <w:rtl/>
        </w:rPr>
        <w:t>)</w:t>
      </w:r>
    </w:p>
    <w:p w14:paraId="016B1805" w14:textId="45B82E53" w:rsidR="00311FE8" w:rsidRPr="00115762" w:rsidRDefault="00115762">
      <w:pPr>
        <w:pStyle w:val="p1"/>
        <w:bidi/>
        <w:jc w:val="both"/>
        <w:rPr>
          <w:rFonts w:ascii="Simplified Arabic" w:hAnsi="Simplified Arabic" w:cs="Simplified Arabic"/>
          <w:sz w:val="28"/>
          <w:szCs w:val="28"/>
        </w:rPr>
      </w:pPr>
      <w:r w:rsidRPr="00115762">
        <w:rPr>
          <w:rStyle w:val="s1"/>
          <w:rFonts w:ascii="Simplified Arabic" w:hAnsi="Simplified Arabic" w:cs="Simplified Arabic" w:hint="cs"/>
          <w:sz w:val="28"/>
          <w:szCs w:val="28"/>
          <w:rtl/>
        </w:rPr>
        <w:t>يُعرَّف التسويق الرقمي بأنه عملية إدارة التفاعل بين المنظمة والمستهلك داخل البيئة الافتراضية المعتمدة على تقنيات الإنترنت، حيث يرتكز على تنظيم وإدارة العلاقات التي تربط المنظمة بالمستهلك، إضافة إلى تفاعلاتها مع عناصر البيئة الداخلية والخارجية، ويهدف هذا التفاعل الرقمي إلى تعزيز التواصل، ودعم اتخاذ القرارات التسويقية، وتحقيق التكامل بين الأنشطة التسويقية في الفضاء الإلكتروني</w:t>
      </w:r>
      <w:r w:rsidRPr="00115762">
        <w:rPr>
          <w:rFonts w:ascii="Simplified Arabic" w:hAnsi="Simplified Arabic" w:cs="Simplified Arabic" w:hint="cs"/>
          <w:sz w:val="28"/>
          <w:szCs w:val="28"/>
          <w:rtl/>
        </w:rPr>
        <w:t xml:space="preserve">. (ربيعة، </w:t>
      </w:r>
      <w:r w:rsidR="004C4729" w:rsidRPr="00115762">
        <w:rPr>
          <w:rFonts w:ascii="Simplified Arabic" w:hAnsi="Simplified Arabic" w:cs="Simplified Arabic" w:hint="cs"/>
          <w:sz w:val="28"/>
          <w:szCs w:val="28"/>
          <w:rtl/>
        </w:rPr>
        <w:t>2</w:t>
      </w:r>
      <w:r w:rsidR="00981328" w:rsidRPr="00115762">
        <w:rPr>
          <w:rFonts w:ascii="Simplified Arabic" w:hAnsi="Simplified Arabic" w:cs="Simplified Arabic" w:hint="cs"/>
          <w:sz w:val="28"/>
          <w:szCs w:val="28"/>
          <w:rtl/>
        </w:rPr>
        <w:t>0</w:t>
      </w:r>
      <w:r w:rsidR="004C4729" w:rsidRPr="00115762">
        <w:rPr>
          <w:rFonts w:ascii="Simplified Arabic" w:hAnsi="Simplified Arabic" w:cs="Simplified Arabic" w:hint="cs"/>
          <w:sz w:val="28"/>
          <w:szCs w:val="28"/>
          <w:rtl/>
        </w:rPr>
        <w:t>15</w:t>
      </w:r>
      <w:r w:rsidRPr="00115762">
        <w:rPr>
          <w:rFonts w:ascii="Simplified Arabic" w:hAnsi="Simplified Arabic" w:cs="Simplified Arabic" w:hint="cs"/>
          <w:sz w:val="28"/>
          <w:szCs w:val="28"/>
          <w:rtl/>
        </w:rPr>
        <w:t>)</w:t>
      </w:r>
    </w:p>
    <w:p w14:paraId="04851CFC" w14:textId="77777777" w:rsidR="00311FE8" w:rsidRPr="00115762" w:rsidRDefault="00115762">
      <w:pPr>
        <w:pStyle w:val="p1"/>
        <w:bidi/>
        <w:jc w:val="both"/>
        <w:rPr>
          <w:rFonts w:ascii="Simplified Arabic" w:hAnsi="Simplified Arabic" w:cs="Simplified Arabic"/>
          <w:sz w:val="28"/>
          <w:szCs w:val="28"/>
        </w:rPr>
      </w:pPr>
      <w:r w:rsidRPr="00115762">
        <w:rPr>
          <w:rStyle w:val="s1"/>
          <w:rFonts w:ascii="Simplified Arabic" w:hAnsi="Simplified Arabic" w:cs="Simplified Arabic" w:hint="cs"/>
          <w:sz w:val="28"/>
          <w:szCs w:val="28"/>
          <w:rtl/>
        </w:rPr>
        <w:t>هو استخدام القنوات الرقمية والمنصات التكنولوجية، مثل الإنترنت ووسائل التواصل الاجتماعي ومحركات البحث والبريد الإلكتروني، لتخطيط وتنفيذ الأنشطة التسويقية، بهدف جذب العملاء، وبناء علاقات مستدامة معهم، وتعزيز الوعي بالعلامة التجارية، وزيادة المبيعات، وتحقيق أهداف المؤسسة الاستراتيجية، ويشمل التسويق الرقمي جميع العمليات التسويقية قبل الإنتاج وأثناءه وبعده، بما يضمن تواصلاً فعالاً مع العملاء وتحقيق القيمة لهم. (</w:t>
      </w:r>
      <w:r w:rsidRPr="00115762">
        <w:rPr>
          <w:rStyle w:val="s1"/>
          <w:rFonts w:ascii="Simplified Arabic" w:hAnsi="Simplified Arabic" w:cs="Simplified Arabic" w:hint="cs"/>
          <w:sz w:val="28"/>
          <w:szCs w:val="28"/>
        </w:rPr>
        <w:t>Jung &amp; Shegai, 2023</w:t>
      </w:r>
      <w:r w:rsidRPr="00115762">
        <w:rPr>
          <w:rFonts w:ascii="Simplified Arabic" w:hAnsi="Simplified Arabic" w:cs="Simplified Arabic" w:hint="cs"/>
          <w:sz w:val="28"/>
          <w:szCs w:val="28"/>
          <w:rtl/>
        </w:rPr>
        <w:t>)</w:t>
      </w:r>
    </w:p>
    <w:p w14:paraId="01B5A6A0" w14:textId="77777777" w:rsidR="00311FE8" w:rsidRPr="00115762" w:rsidRDefault="00311FE8">
      <w:pPr>
        <w:pStyle w:val="p1"/>
        <w:bidi/>
        <w:jc w:val="both"/>
        <w:rPr>
          <w:rFonts w:ascii="Simplified Arabic" w:hAnsi="Simplified Arabic" w:cs="Simplified Arabic"/>
          <w:sz w:val="28"/>
          <w:szCs w:val="28"/>
          <w:rtl/>
        </w:rPr>
      </w:pPr>
    </w:p>
    <w:p w14:paraId="30C5F426" w14:textId="77777777" w:rsidR="00311FE8" w:rsidRPr="00115762" w:rsidRDefault="00115762">
      <w:pPr>
        <w:pStyle w:val="p1"/>
        <w:bidi/>
        <w:jc w:val="both"/>
        <w:rPr>
          <w:rFonts w:ascii="Simplified Arabic" w:hAnsi="Simplified Arabic" w:cs="Simplified Arabic"/>
          <w:sz w:val="28"/>
          <w:szCs w:val="28"/>
          <w:rtl/>
        </w:rPr>
      </w:pPr>
      <w:r w:rsidRPr="00115762">
        <w:rPr>
          <w:rStyle w:val="s1"/>
          <w:rFonts w:ascii="Simplified Arabic" w:hAnsi="Simplified Arabic" w:cs="Simplified Arabic" w:hint="cs"/>
          <w:sz w:val="28"/>
          <w:szCs w:val="28"/>
          <w:rtl/>
        </w:rPr>
        <w:t>ويعرفه الباحث إجرائياً من خلال استجابات عينة الدراسة على المقياس بأنها مجموعة الأنشطة والإجراءات التي تعتمد عليها المنظمة في توظيف القنوات والتقنيات الرقمية، وفي مقدمتها الإنترنت، بهدف إدارة تفاعلها مع العملاء وتحديد احتياجاتهم وتلبية متطلباتهم، وذلك من خلال العمليات التسويقية التي تسبق الإنتاج وترافقه وتليه، ويشمل ذلك استخدام الأدوات الرقمية لتحسين التواصل، ورفع كفاءة تقديم السلع والخدمات، وتعزيز قيمة التجربة المقدمة للمستهلك، بما يسهم في تحقيق أهداف المنظمة وتطوير علاقاتها مع الأطراف ذات الصلة.</w:t>
      </w:r>
    </w:p>
    <w:p w14:paraId="3534117D" w14:textId="77777777" w:rsidR="00311FE8" w:rsidRPr="00115762" w:rsidRDefault="00115762">
      <w:pPr>
        <w:spacing w:line="240" w:lineRule="auto"/>
        <w:jc w:val="lowKashida"/>
        <w:rPr>
          <w:rFonts w:ascii="Simplified Arabic" w:hAnsi="Simplified Arabic" w:cs="Simplified Arabic"/>
          <w:b/>
          <w:bCs/>
          <w:sz w:val="28"/>
          <w:szCs w:val="28"/>
          <w:rtl/>
          <w:lang w:bidi="ar-EG"/>
        </w:rPr>
      </w:pPr>
      <w:r w:rsidRPr="00115762">
        <w:rPr>
          <w:rFonts w:ascii="Simplified Arabic" w:hAnsi="Simplified Arabic" w:cs="Simplified Arabic" w:hint="cs"/>
          <w:b/>
          <w:bCs/>
          <w:sz w:val="28"/>
          <w:szCs w:val="28"/>
          <w:rtl/>
          <w:lang w:bidi="ar-EG"/>
        </w:rPr>
        <w:t>تعزيز التنافسية:</w:t>
      </w:r>
    </w:p>
    <w:p w14:paraId="298FB9AC" w14:textId="44D0D9BA" w:rsidR="00311FE8" w:rsidRPr="00115762" w:rsidRDefault="00115762">
      <w:pPr>
        <w:pStyle w:val="p1"/>
        <w:bidi/>
        <w:jc w:val="both"/>
        <w:rPr>
          <w:rFonts w:ascii="Simplified Arabic" w:hAnsi="Simplified Arabic" w:cs="Simplified Arabic"/>
          <w:sz w:val="28"/>
          <w:szCs w:val="28"/>
          <w:rtl/>
        </w:rPr>
      </w:pPr>
      <w:r w:rsidRPr="00115762">
        <w:rPr>
          <w:rStyle w:val="s1"/>
          <w:rFonts w:ascii="Simplified Arabic" w:hAnsi="Simplified Arabic" w:cs="Simplified Arabic" w:hint="cs"/>
          <w:sz w:val="28"/>
          <w:szCs w:val="28"/>
          <w:rtl/>
        </w:rPr>
        <w:t>هي المهارة أو التقنية أو المورد الفريد الذي تمتلكه المؤسسة ويمنحها القدرة على تقديم قيمة ومنافع للعملاء تفوق ما يقدمه المنافسون، بما يعكس تميزها واختلافها عنهم من منظور العملاء الذين يدركون هذا التميز ويتقبلونه</w:t>
      </w:r>
      <w:r w:rsidRPr="00115762">
        <w:rPr>
          <w:rFonts w:ascii="Simplified Arabic" w:hAnsi="Simplified Arabic" w:cs="Simplified Arabic" w:hint="cs"/>
          <w:sz w:val="28"/>
          <w:szCs w:val="28"/>
          <w:rtl/>
        </w:rPr>
        <w:t xml:space="preserve">. (فنغور واخرون، </w:t>
      </w:r>
      <w:r w:rsidR="004C4729" w:rsidRPr="00115762">
        <w:rPr>
          <w:rFonts w:ascii="Simplified Arabic" w:hAnsi="Simplified Arabic" w:cs="Simplified Arabic" w:hint="cs"/>
          <w:sz w:val="28"/>
          <w:szCs w:val="28"/>
          <w:rtl/>
        </w:rPr>
        <w:t>2</w:t>
      </w:r>
      <w:r w:rsidR="00981328" w:rsidRPr="00115762">
        <w:rPr>
          <w:rFonts w:ascii="Simplified Arabic" w:hAnsi="Simplified Arabic" w:cs="Simplified Arabic" w:hint="cs"/>
          <w:sz w:val="28"/>
          <w:szCs w:val="28"/>
          <w:rtl/>
        </w:rPr>
        <w:t>0</w:t>
      </w:r>
      <w:r w:rsidR="004C4729" w:rsidRPr="00115762">
        <w:rPr>
          <w:rFonts w:ascii="Simplified Arabic" w:hAnsi="Simplified Arabic" w:cs="Simplified Arabic" w:hint="cs"/>
          <w:sz w:val="28"/>
          <w:szCs w:val="28"/>
          <w:rtl/>
        </w:rPr>
        <w:t>21</w:t>
      </w:r>
      <w:r w:rsidRPr="00115762">
        <w:rPr>
          <w:rFonts w:ascii="Simplified Arabic" w:hAnsi="Simplified Arabic" w:cs="Simplified Arabic" w:hint="cs"/>
          <w:sz w:val="28"/>
          <w:szCs w:val="28"/>
          <w:rtl/>
        </w:rPr>
        <w:t>)</w:t>
      </w:r>
    </w:p>
    <w:p w14:paraId="09D2C1BC" w14:textId="079BD893" w:rsidR="00311FE8" w:rsidRPr="00115762" w:rsidRDefault="00115762">
      <w:pPr>
        <w:pStyle w:val="p1"/>
        <w:bidi/>
        <w:jc w:val="both"/>
        <w:rPr>
          <w:rFonts w:ascii="Simplified Arabic" w:hAnsi="Simplified Arabic" w:cs="Simplified Arabic"/>
          <w:sz w:val="28"/>
          <w:szCs w:val="28"/>
          <w:rtl/>
        </w:rPr>
      </w:pPr>
      <w:r w:rsidRPr="00115762">
        <w:rPr>
          <w:rStyle w:val="s1"/>
          <w:rFonts w:ascii="Simplified Arabic" w:hAnsi="Simplified Arabic" w:cs="Simplified Arabic" w:hint="cs"/>
          <w:sz w:val="28"/>
          <w:szCs w:val="28"/>
          <w:rtl/>
        </w:rPr>
        <w:lastRenderedPageBreak/>
        <w:t>يمثّل تعزيز التنافسية قدرة المؤسسة على تعظيم عناصر التميز والاختلاف التي تمتلكها مقارنة بمنافسيها، بما يمكّنها من تحقيق مزايا استراتيجية متعددة، مثل زيادة هامش الربح، وتقديم أسعار أكثر تنافسية، والحصول على حصة سوقية أكبر، إضافة إلى دعم فرص النمو والاستمرارية في السوق لأطول فترة ممكنة</w:t>
      </w:r>
      <w:r w:rsidRPr="00115762">
        <w:rPr>
          <w:rFonts w:ascii="Simplified Arabic" w:hAnsi="Simplified Arabic" w:cs="Simplified Arabic" w:hint="cs"/>
          <w:sz w:val="28"/>
          <w:szCs w:val="28"/>
          <w:rtl/>
        </w:rPr>
        <w:t>. (</w:t>
      </w:r>
      <w:proofErr w:type="spellStart"/>
      <w:r w:rsidRPr="00115762">
        <w:rPr>
          <w:rFonts w:ascii="Simplified Arabic" w:hAnsi="Simplified Arabic" w:cs="Simplified Arabic" w:hint="cs"/>
          <w:sz w:val="28"/>
          <w:szCs w:val="28"/>
          <w:rtl/>
        </w:rPr>
        <w:t>بوبعة</w:t>
      </w:r>
      <w:proofErr w:type="spellEnd"/>
      <w:r w:rsidRPr="00115762">
        <w:rPr>
          <w:rFonts w:ascii="Simplified Arabic" w:hAnsi="Simplified Arabic" w:cs="Simplified Arabic" w:hint="cs"/>
          <w:sz w:val="28"/>
          <w:szCs w:val="28"/>
          <w:rtl/>
        </w:rPr>
        <w:t xml:space="preserve">، </w:t>
      </w:r>
      <w:r w:rsidR="004C4729" w:rsidRPr="00115762">
        <w:rPr>
          <w:rFonts w:ascii="Simplified Arabic" w:hAnsi="Simplified Arabic" w:cs="Simplified Arabic" w:hint="cs"/>
          <w:sz w:val="28"/>
          <w:szCs w:val="28"/>
          <w:rtl/>
        </w:rPr>
        <w:t>2</w:t>
      </w:r>
      <w:r w:rsidR="00981328" w:rsidRPr="00115762">
        <w:rPr>
          <w:rFonts w:ascii="Simplified Arabic" w:hAnsi="Simplified Arabic" w:cs="Simplified Arabic" w:hint="cs"/>
          <w:sz w:val="28"/>
          <w:szCs w:val="28"/>
          <w:rtl/>
        </w:rPr>
        <w:t>0</w:t>
      </w:r>
      <w:r w:rsidR="004C4729" w:rsidRPr="00115762">
        <w:rPr>
          <w:rFonts w:ascii="Simplified Arabic" w:hAnsi="Simplified Arabic" w:cs="Simplified Arabic" w:hint="cs"/>
          <w:sz w:val="28"/>
          <w:szCs w:val="28"/>
          <w:rtl/>
        </w:rPr>
        <w:t>12</w:t>
      </w:r>
      <w:r w:rsidRPr="00115762">
        <w:rPr>
          <w:rFonts w:ascii="Simplified Arabic" w:hAnsi="Simplified Arabic" w:cs="Simplified Arabic" w:hint="cs"/>
          <w:sz w:val="28"/>
          <w:szCs w:val="28"/>
          <w:rtl/>
        </w:rPr>
        <w:t>)</w:t>
      </w:r>
    </w:p>
    <w:p w14:paraId="755EF4A4" w14:textId="2105ABC9" w:rsidR="00311FE8" w:rsidRPr="00115762" w:rsidRDefault="00115762">
      <w:pPr>
        <w:pStyle w:val="p1"/>
        <w:bidi/>
        <w:jc w:val="both"/>
        <w:rPr>
          <w:rFonts w:ascii="Simplified Arabic" w:hAnsi="Simplified Arabic" w:cs="Simplified Arabic"/>
          <w:sz w:val="28"/>
          <w:szCs w:val="28"/>
          <w:rtl/>
        </w:rPr>
      </w:pPr>
      <w:r w:rsidRPr="00115762">
        <w:rPr>
          <w:rStyle w:val="s1"/>
          <w:rFonts w:ascii="Simplified Arabic" w:hAnsi="Simplified Arabic" w:cs="Simplified Arabic" w:hint="cs"/>
          <w:sz w:val="28"/>
          <w:szCs w:val="28"/>
          <w:rtl/>
        </w:rPr>
        <w:t>يُقصد بتعزيز التنافسية قدرة المؤسسة على تحقيق ميزة تنافسية مستدامة من خلال الحفاظ على مستويات مرتفعة من الإنتاجية والأرباح، بالتزامن مع خفض التكاليف وزيادة حصتها السوقية، دون أن يؤثر ذلك سلبًا على عوائدها الربحية</w:t>
      </w:r>
      <w:r w:rsidRPr="00115762">
        <w:rPr>
          <w:rFonts w:ascii="Simplified Arabic" w:hAnsi="Simplified Arabic" w:cs="Simplified Arabic" w:hint="cs"/>
          <w:sz w:val="28"/>
          <w:szCs w:val="28"/>
          <w:rtl/>
        </w:rPr>
        <w:t xml:space="preserve">. (لشهب واخرون، </w:t>
      </w:r>
      <w:r w:rsidR="004C4729" w:rsidRPr="00115762">
        <w:rPr>
          <w:rFonts w:ascii="Simplified Arabic" w:hAnsi="Simplified Arabic" w:cs="Simplified Arabic" w:hint="cs"/>
          <w:sz w:val="28"/>
          <w:szCs w:val="28"/>
          <w:rtl/>
        </w:rPr>
        <w:t>2</w:t>
      </w:r>
      <w:r w:rsidR="00981328" w:rsidRPr="00115762">
        <w:rPr>
          <w:rFonts w:ascii="Simplified Arabic" w:hAnsi="Simplified Arabic" w:cs="Simplified Arabic" w:hint="cs"/>
          <w:sz w:val="28"/>
          <w:szCs w:val="28"/>
          <w:rtl/>
        </w:rPr>
        <w:t>0</w:t>
      </w:r>
      <w:r w:rsidR="004C4729" w:rsidRPr="00115762">
        <w:rPr>
          <w:rFonts w:ascii="Simplified Arabic" w:hAnsi="Simplified Arabic" w:cs="Simplified Arabic" w:hint="cs"/>
          <w:sz w:val="28"/>
          <w:szCs w:val="28"/>
          <w:rtl/>
        </w:rPr>
        <w:t>1</w:t>
      </w:r>
      <w:r w:rsidR="007B3374" w:rsidRPr="00115762">
        <w:rPr>
          <w:rFonts w:ascii="Simplified Arabic" w:hAnsi="Simplified Arabic" w:cs="Simplified Arabic" w:hint="cs"/>
          <w:sz w:val="28"/>
          <w:szCs w:val="28"/>
          <w:rtl/>
        </w:rPr>
        <w:t>7</w:t>
      </w:r>
      <w:r w:rsidRPr="00115762">
        <w:rPr>
          <w:rFonts w:ascii="Simplified Arabic" w:hAnsi="Simplified Arabic" w:cs="Simplified Arabic" w:hint="cs"/>
          <w:sz w:val="28"/>
          <w:szCs w:val="28"/>
          <w:rtl/>
        </w:rPr>
        <w:t>)</w:t>
      </w:r>
    </w:p>
    <w:p w14:paraId="56DC27A2" w14:textId="77777777" w:rsidR="00311FE8" w:rsidRPr="00115762" w:rsidRDefault="00115762">
      <w:pPr>
        <w:pStyle w:val="p1"/>
        <w:bidi/>
        <w:jc w:val="both"/>
        <w:rPr>
          <w:rFonts w:ascii="Simplified Arabic" w:hAnsi="Simplified Arabic" w:cs="Simplified Arabic"/>
          <w:sz w:val="28"/>
          <w:szCs w:val="28"/>
          <w:rtl/>
        </w:rPr>
      </w:pPr>
      <w:r w:rsidRPr="00115762">
        <w:rPr>
          <w:rStyle w:val="s1"/>
          <w:rFonts w:ascii="Simplified Arabic" w:hAnsi="Simplified Arabic" w:cs="Simplified Arabic" w:hint="cs"/>
          <w:sz w:val="28"/>
          <w:szCs w:val="28"/>
          <w:rtl/>
        </w:rPr>
        <w:t>و</w:t>
      </w:r>
      <w:r w:rsidRPr="00115762">
        <w:rPr>
          <w:rStyle w:val="s2"/>
          <w:rFonts w:ascii="Simplified Arabic" w:hAnsi="Simplified Arabic" w:cs="Simplified Arabic" w:hint="cs"/>
          <w:sz w:val="28"/>
          <w:szCs w:val="28"/>
          <w:rtl/>
        </w:rPr>
        <w:t>هي قدرة المؤسسة على تقديم منتجات وخدمات ذات جودة عالية، بأسعار مناسبة وفي الوقت المطلوب، بما يضمن تلبية احتياجات العملاء بشكل أفضل من المنافسين، وتحقيق مزايا استراتيجية مستدامة مثل زيادة الحصة السوقية، تحسين الأداء المالي، وتعزيز ولاء العملاء، ما يمنح المؤسسة ميزة واضحة داخل بيئة السوق التنافسية</w:t>
      </w:r>
      <w:r w:rsidRPr="00115762">
        <w:rPr>
          <w:rFonts w:ascii="Simplified Arabic" w:hAnsi="Simplified Arabic" w:cs="Simplified Arabic" w:hint="cs"/>
          <w:sz w:val="28"/>
          <w:szCs w:val="28"/>
          <w:rtl/>
        </w:rPr>
        <w:t>.(</w:t>
      </w:r>
      <w:r w:rsidRPr="00115762">
        <w:rPr>
          <w:rStyle w:val="s1"/>
          <w:rFonts w:ascii="Simplified Arabic" w:hAnsi="Simplified Arabic" w:cs="Simplified Arabic" w:hint="cs"/>
          <w:sz w:val="28"/>
          <w:szCs w:val="28"/>
        </w:rPr>
        <w:t xml:space="preserve"> Porter, 1985;</w:t>
      </w:r>
      <w:r w:rsidRPr="00115762">
        <w:rPr>
          <w:rFonts w:ascii="Simplified Arabic" w:hAnsi="Simplified Arabic" w:cs="Simplified Arabic" w:hint="cs"/>
          <w:sz w:val="28"/>
          <w:szCs w:val="28"/>
          <w:rtl/>
        </w:rPr>
        <w:t>)</w:t>
      </w:r>
    </w:p>
    <w:p w14:paraId="56E9513C" w14:textId="77777777" w:rsidR="00311FE8" w:rsidRPr="00115762" w:rsidRDefault="00115762">
      <w:pPr>
        <w:pStyle w:val="p1"/>
        <w:bidi/>
        <w:jc w:val="both"/>
        <w:rPr>
          <w:rFonts w:ascii="Simplified Arabic" w:hAnsi="Simplified Arabic" w:cs="Simplified Arabic"/>
          <w:sz w:val="28"/>
          <w:szCs w:val="28"/>
        </w:rPr>
      </w:pPr>
      <w:r w:rsidRPr="00115762">
        <w:rPr>
          <w:rStyle w:val="s1"/>
          <w:rFonts w:ascii="Simplified Arabic" w:hAnsi="Simplified Arabic" w:cs="Simplified Arabic" w:hint="cs"/>
          <w:sz w:val="28"/>
          <w:szCs w:val="28"/>
          <w:rtl/>
        </w:rPr>
        <w:t>ويعرفه الباحث إجرائياً من خلال استجابات عينة الدراسة على المقياس بأنها قدرة المؤسسة على توظيف مواردها وإمكاناتها المتميزة لخلق قيمة أعلى للعملاء مقارنة بالمنافسين، من خلال رفع كفاءة الإنتاج وتحسين الأداء وتحقيق مستويات أفضل من الربحية، بالتزامن مع خفض التكاليف وزيادة الحصة السوقية، ويُقاس هذا التعزيز بمدى نجاح المؤسسة في تحقيق تميز مستدام ينعكس على قدرتها على النمو، والاستمرار، وتقديم عروض ذات قيمة يتقبلها العملاء ويفضلونها عن عروض المنافسين.</w:t>
      </w:r>
    </w:p>
    <w:p w14:paraId="4FDE4D67" w14:textId="77777777" w:rsidR="00311FE8" w:rsidRPr="00115762" w:rsidRDefault="00311FE8">
      <w:pPr>
        <w:pStyle w:val="p1"/>
        <w:bidi/>
        <w:rPr>
          <w:rFonts w:ascii="Simplified Arabic" w:hAnsi="Simplified Arabic" w:cs="Simplified Arabic"/>
        </w:rPr>
      </w:pPr>
    </w:p>
    <w:p w14:paraId="1E4C43C2" w14:textId="77777777" w:rsidR="00311FE8" w:rsidRPr="00115762" w:rsidRDefault="00311FE8">
      <w:pPr>
        <w:pStyle w:val="p1"/>
        <w:bidi/>
        <w:rPr>
          <w:rFonts w:ascii="Simplified Arabic" w:hAnsi="Simplified Arabic" w:cs="Simplified Arabic"/>
        </w:rPr>
      </w:pPr>
    </w:p>
    <w:p w14:paraId="6ED02D0F" w14:textId="77777777" w:rsidR="00311FE8" w:rsidRPr="00115762" w:rsidRDefault="00311FE8">
      <w:pPr>
        <w:pStyle w:val="p1"/>
        <w:bidi/>
        <w:rPr>
          <w:rFonts w:ascii="Simplified Arabic" w:hAnsi="Simplified Arabic" w:cs="Simplified Arabic"/>
        </w:rPr>
      </w:pPr>
    </w:p>
    <w:p w14:paraId="435D9282" w14:textId="77777777" w:rsidR="00311FE8" w:rsidRPr="00115762" w:rsidRDefault="00311FE8">
      <w:pPr>
        <w:spacing w:line="240" w:lineRule="auto"/>
        <w:jc w:val="lowKashida"/>
        <w:rPr>
          <w:rFonts w:ascii="Simplified Arabic" w:hAnsi="Simplified Arabic" w:cs="Simplified Arabic"/>
          <w:sz w:val="28"/>
          <w:szCs w:val="28"/>
          <w:rtl/>
          <w:lang w:bidi="ar-EG"/>
        </w:rPr>
      </w:pPr>
    </w:p>
    <w:p w14:paraId="77CA5B04" w14:textId="77777777" w:rsidR="00311FE8" w:rsidRPr="00115762" w:rsidRDefault="00311FE8">
      <w:pPr>
        <w:spacing w:line="240" w:lineRule="auto"/>
        <w:jc w:val="lowKashida"/>
        <w:rPr>
          <w:rFonts w:ascii="Simplified Arabic" w:hAnsi="Simplified Arabic" w:cs="Simplified Arabic"/>
          <w:sz w:val="28"/>
          <w:szCs w:val="28"/>
          <w:rtl/>
          <w:lang w:bidi="ar-EG"/>
        </w:rPr>
      </w:pPr>
    </w:p>
    <w:p w14:paraId="2912A7D5" w14:textId="77777777" w:rsidR="00311FE8" w:rsidRPr="00115762" w:rsidRDefault="00311FE8">
      <w:pPr>
        <w:spacing w:line="240" w:lineRule="auto"/>
        <w:jc w:val="lowKashida"/>
        <w:rPr>
          <w:rFonts w:ascii="Simplified Arabic" w:hAnsi="Simplified Arabic" w:cs="Simplified Arabic"/>
          <w:sz w:val="28"/>
          <w:szCs w:val="28"/>
          <w:rtl/>
          <w:lang w:bidi="ar-EG"/>
        </w:rPr>
      </w:pPr>
    </w:p>
    <w:p w14:paraId="4BBD6820" w14:textId="77777777" w:rsidR="00311FE8" w:rsidRPr="00115762" w:rsidRDefault="00311FE8">
      <w:pPr>
        <w:spacing w:line="240" w:lineRule="auto"/>
        <w:jc w:val="lowKashida"/>
        <w:rPr>
          <w:rFonts w:ascii="Simplified Arabic" w:hAnsi="Simplified Arabic" w:cs="Simplified Arabic"/>
          <w:sz w:val="28"/>
          <w:szCs w:val="28"/>
          <w:rtl/>
          <w:lang w:bidi="ar-EG"/>
        </w:rPr>
      </w:pPr>
    </w:p>
    <w:p w14:paraId="3C5073FC" w14:textId="77777777" w:rsidR="00311FE8" w:rsidRPr="00115762" w:rsidRDefault="00311FE8">
      <w:pPr>
        <w:spacing w:line="240" w:lineRule="auto"/>
        <w:jc w:val="lowKashida"/>
        <w:rPr>
          <w:rFonts w:ascii="Simplified Arabic" w:hAnsi="Simplified Arabic" w:cs="Simplified Arabic"/>
          <w:sz w:val="28"/>
          <w:szCs w:val="28"/>
          <w:rtl/>
          <w:lang w:bidi="ar-EG"/>
        </w:rPr>
      </w:pPr>
    </w:p>
    <w:p w14:paraId="757E54A6" w14:textId="77777777" w:rsidR="00311FE8" w:rsidRPr="00115762" w:rsidRDefault="00311FE8">
      <w:pPr>
        <w:spacing w:line="240" w:lineRule="auto"/>
        <w:jc w:val="lowKashida"/>
        <w:rPr>
          <w:rFonts w:ascii="Simplified Arabic" w:hAnsi="Simplified Arabic" w:cs="Simplified Arabic"/>
          <w:sz w:val="28"/>
          <w:szCs w:val="28"/>
          <w:rtl/>
          <w:lang w:bidi="ar-EG"/>
        </w:rPr>
      </w:pPr>
    </w:p>
    <w:p w14:paraId="0A8256CC" w14:textId="77777777" w:rsidR="00311FE8" w:rsidRPr="00115762" w:rsidRDefault="00311FE8">
      <w:pPr>
        <w:spacing w:line="240" w:lineRule="auto"/>
        <w:jc w:val="lowKashida"/>
        <w:rPr>
          <w:rFonts w:ascii="Simplified Arabic" w:hAnsi="Simplified Arabic" w:cs="Simplified Arabic"/>
          <w:sz w:val="28"/>
          <w:szCs w:val="28"/>
          <w:rtl/>
          <w:lang w:bidi="ar-EG"/>
        </w:rPr>
      </w:pPr>
    </w:p>
    <w:p w14:paraId="45489891" w14:textId="77777777" w:rsidR="00311FE8" w:rsidRPr="00115762" w:rsidRDefault="00311FE8">
      <w:pPr>
        <w:spacing w:before="100" w:beforeAutospacing="1" w:after="100" w:afterAutospacing="1" w:line="240" w:lineRule="auto"/>
        <w:jc w:val="center"/>
        <w:rPr>
          <w:rFonts w:ascii="Simplified Arabic" w:eastAsia="SimSun" w:hAnsi="Simplified Arabic" w:cs="Simplified Arabic"/>
          <w:b/>
          <w:bCs/>
          <w:kern w:val="0"/>
          <w:sz w:val="36"/>
          <w:szCs w:val="36"/>
          <w:rtl/>
          <w14:ligatures w14:val="none"/>
        </w:rPr>
      </w:pPr>
    </w:p>
    <w:p w14:paraId="0D11BEF5" w14:textId="77777777" w:rsidR="00311FE8" w:rsidRPr="00115762" w:rsidRDefault="00311FE8">
      <w:pPr>
        <w:spacing w:before="100" w:beforeAutospacing="1" w:after="100" w:afterAutospacing="1" w:line="240" w:lineRule="auto"/>
        <w:jc w:val="center"/>
        <w:rPr>
          <w:rFonts w:ascii="Simplified Arabic" w:eastAsia="SimSun" w:hAnsi="Simplified Arabic" w:cs="Simplified Arabic"/>
          <w:b/>
          <w:bCs/>
          <w:kern w:val="0"/>
          <w:sz w:val="36"/>
          <w:szCs w:val="36"/>
          <w:rtl/>
          <w14:ligatures w14:val="none"/>
        </w:rPr>
      </w:pPr>
    </w:p>
    <w:p w14:paraId="7CD76D08" w14:textId="77777777" w:rsidR="00311FE8" w:rsidRPr="00115762" w:rsidRDefault="00311FE8">
      <w:pPr>
        <w:spacing w:before="100" w:beforeAutospacing="1" w:after="100" w:afterAutospacing="1" w:line="240" w:lineRule="auto"/>
        <w:jc w:val="center"/>
        <w:rPr>
          <w:rFonts w:ascii="Simplified Arabic" w:eastAsia="SimSun" w:hAnsi="Simplified Arabic" w:cs="Simplified Arabic"/>
          <w:b/>
          <w:bCs/>
          <w:kern w:val="0"/>
          <w:sz w:val="36"/>
          <w:szCs w:val="36"/>
          <w:rtl/>
          <w14:ligatures w14:val="none"/>
        </w:rPr>
      </w:pPr>
    </w:p>
    <w:p w14:paraId="6F7EB64D" w14:textId="77777777" w:rsidR="00311FE8" w:rsidRPr="00115762" w:rsidRDefault="00311FE8">
      <w:pPr>
        <w:spacing w:before="100" w:beforeAutospacing="1" w:after="100" w:afterAutospacing="1" w:line="240" w:lineRule="auto"/>
        <w:rPr>
          <w:rFonts w:ascii="Simplified Arabic" w:eastAsia="SimSun" w:hAnsi="Simplified Arabic" w:cs="Simplified Arabic"/>
          <w:b/>
          <w:bCs/>
          <w:kern w:val="0"/>
          <w:sz w:val="36"/>
          <w:szCs w:val="36"/>
          <w:rtl/>
          <w14:ligatures w14:val="none"/>
        </w:rPr>
      </w:pPr>
    </w:p>
    <w:p w14:paraId="359EBFE3" w14:textId="77777777" w:rsidR="004035BD" w:rsidRPr="00115762" w:rsidRDefault="004035BD">
      <w:pPr>
        <w:spacing w:before="100" w:beforeAutospacing="1" w:after="100" w:afterAutospacing="1" w:line="240" w:lineRule="auto"/>
        <w:rPr>
          <w:rFonts w:ascii="Simplified Arabic" w:eastAsia="SimSun" w:hAnsi="Simplified Arabic" w:cs="Simplified Arabic"/>
          <w:b/>
          <w:bCs/>
          <w:kern w:val="0"/>
          <w:sz w:val="36"/>
          <w:szCs w:val="36"/>
          <w:rtl/>
          <w14:ligatures w14:val="none"/>
        </w:rPr>
      </w:pPr>
    </w:p>
    <w:p w14:paraId="5E74CD16" w14:textId="77777777" w:rsidR="00311FE8" w:rsidRPr="00115762" w:rsidRDefault="00311FE8">
      <w:pPr>
        <w:spacing w:before="100" w:beforeAutospacing="1" w:after="100" w:afterAutospacing="1" w:line="240" w:lineRule="auto"/>
        <w:jc w:val="center"/>
        <w:rPr>
          <w:rFonts w:ascii="Simplified Arabic" w:eastAsia="SimSun" w:hAnsi="Simplified Arabic" w:cs="Simplified Arabic"/>
          <w:b/>
          <w:bCs/>
          <w:kern w:val="0"/>
          <w:sz w:val="36"/>
          <w:szCs w:val="36"/>
          <w:rtl/>
          <w14:ligatures w14:val="none"/>
        </w:rPr>
      </w:pPr>
    </w:p>
    <w:p w14:paraId="41ECAF04" w14:textId="77777777" w:rsidR="00311FE8" w:rsidRPr="00115762" w:rsidRDefault="00115762">
      <w:pPr>
        <w:spacing w:before="100" w:beforeAutospacing="1" w:after="100" w:afterAutospacing="1" w:line="240" w:lineRule="auto"/>
        <w:jc w:val="center"/>
        <w:rPr>
          <w:rFonts w:ascii="Simplified Arabic" w:eastAsia="SimSun" w:hAnsi="Simplified Arabic" w:cs="Simplified Arabic"/>
          <w:b/>
          <w:bCs/>
          <w:kern w:val="0"/>
          <w:sz w:val="36"/>
          <w:szCs w:val="36"/>
          <w:rtl/>
          <w14:ligatures w14:val="none"/>
        </w:rPr>
      </w:pPr>
      <w:r w:rsidRPr="00115762">
        <w:rPr>
          <w:rFonts w:ascii="Simplified Arabic" w:eastAsia="SimSun" w:hAnsi="Simplified Arabic" w:cs="Simplified Arabic" w:hint="cs"/>
          <w:b/>
          <w:bCs/>
          <w:kern w:val="0"/>
          <w:sz w:val="36"/>
          <w:szCs w:val="36"/>
          <w:rtl/>
          <w14:ligatures w14:val="none"/>
        </w:rPr>
        <w:t xml:space="preserve">الفصل الرابع: الدراسة الميدانية </w:t>
      </w:r>
    </w:p>
    <w:p w14:paraId="3003071E" w14:textId="77777777" w:rsidR="00311FE8" w:rsidRPr="00115762" w:rsidRDefault="00311FE8">
      <w:pPr>
        <w:spacing w:before="100" w:beforeAutospacing="1" w:after="100" w:afterAutospacing="1" w:line="240" w:lineRule="auto"/>
        <w:jc w:val="center"/>
        <w:rPr>
          <w:rFonts w:ascii="Simplified Arabic" w:eastAsia="SimSun" w:hAnsi="Simplified Arabic" w:cs="Simplified Arabic"/>
          <w:b/>
          <w:bCs/>
          <w:kern w:val="0"/>
          <w:sz w:val="36"/>
          <w:szCs w:val="36"/>
          <w:rtl/>
          <w14:ligatures w14:val="none"/>
        </w:rPr>
      </w:pPr>
    </w:p>
    <w:p w14:paraId="7F34DB7E" w14:textId="77777777" w:rsidR="00311FE8" w:rsidRPr="00115762" w:rsidRDefault="00311FE8">
      <w:pPr>
        <w:spacing w:before="100" w:beforeAutospacing="1" w:after="100" w:afterAutospacing="1" w:line="240" w:lineRule="auto"/>
        <w:jc w:val="center"/>
        <w:rPr>
          <w:rFonts w:ascii="Simplified Arabic" w:eastAsia="SimSun" w:hAnsi="Simplified Arabic" w:cs="Simplified Arabic"/>
          <w:b/>
          <w:bCs/>
          <w:kern w:val="0"/>
          <w:sz w:val="36"/>
          <w:szCs w:val="36"/>
          <w:rtl/>
          <w14:ligatures w14:val="none"/>
        </w:rPr>
      </w:pPr>
    </w:p>
    <w:p w14:paraId="29D5698F" w14:textId="77777777" w:rsidR="00311FE8" w:rsidRPr="00115762" w:rsidRDefault="00311FE8">
      <w:pPr>
        <w:spacing w:before="100" w:beforeAutospacing="1" w:after="100" w:afterAutospacing="1" w:line="240" w:lineRule="auto"/>
        <w:jc w:val="center"/>
        <w:rPr>
          <w:rFonts w:ascii="Simplified Arabic" w:eastAsia="SimSun" w:hAnsi="Simplified Arabic" w:cs="Simplified Arabic"/>
          <w:b/>
          <w:bCs/>
          <w:kern w:val="0"/>
          <w:sz w:val="36"/>
          <w:szCs w:val="36"/>
          <w:rtl/>
          <w14:ligatures w14:val="none"/>
        </w:rPr>
      </w:pPr>
    </w:p>
    <w:p w14:paraId="7B3F654B" w14:textId="77777777" w:rsidR="00311FE8" w:rsidRPr="00115762" w:rsidRDefault="00311FE8">
      <w:pPr>
        <w:spacing w:before="100" w:beforeAutospacing="1" w:after="100" w:afterAutospacing="1" w:line="240" w:lineRule="auto"/>
        <w:jc w:val="center"/>
        <w:rPr>
          <w:rFonts w:ascii="Simplified Arabic" w:eastAsia="SimSun" w:hAnsi="Simplified Arabic" w:cs="Simplified Arabic"/>
          <w:b/>
          <w:bCs/>
          <w:kern w:val="0"/>
          <w:sz w:val="36"/>
          <w:szCs w:val="36"/>
          <w:rtl/>
          <w14:ligatures w14:val="none"/>
        </w:rPr>
      </w:pPr>
    </w:p>
    <w:p w14:paraId="4A1DDFFD" w14:textId="77777777" w:rsidR="00311FE8" w:rsidRPr="00115762" w:rsidRDefault="00311FE8">
      <w:pPr>
        <w:spacing w:before="100" w:beforeAutospacing="1" w:after="100" w:afterAutospacing="1" w:line="240" w:lineRule="auto"/>
        <w:jc w:val="center"/>
        <w:rPr>
          <w:rFonts w:ascii="Simplified Arabic" w:eastAsia="SimSun" w:hAnsi="Simplified Arabic" w:cs="Simplified Arabic"/>
          <w:b/>
          <w:bCs/>
          <w:kern w:val="0"/>
          <w:sz w:val="36"/>
          <w:szCs w:val="36"/>
          <w:rtl/>
          <w14:ligatures w14:val="none"/>
        </w:rPr>
      </w:pPr>
    </w:p>
    <w:p w14:paraId="7726BC68" w14:textId="77777777" w:rsidR="00311FE8" w:rsidRPr="00115762" w:rsidRDefault="00311FE8">
      <w:pPr>
        <w:spacing w:before="100" w:beforeAutospacing="1" w:after="100" w:afterAutospacing="1" w:line="240" w:lineRule="auto"/>
        <w:jc w:val="center"/>
        <w:rPr>
          <w:rFonts w:ascii="Simplified Arabic" w:eastAsia="SimSun" w:hAnsi="Simplified Arabic" w:cs="Simplified Arabic"/>
          <w:b/>
          <w:bCs/>
          <w:kern w:val="0"/>
          <w:sz w:val="36"/>
          <w:szCs w:val="36"/>
          <w:rtl/>
          <w14:ligatures w14:val="none"/>
        </w:rPr>
      </w:pPr>
    </w:p>
    <w:p w14:paraId="1B4D44B7" w14:textId="77777777" w:rsidR="00311FE8" w:rsidRPr="00115762" w:rsidRDefault="00311FE8">
      <w:pPr>
        <w:spacing w:before="100" w:beforeAutospacing="1" w:after="100" w:afterAutospacing="1" w:line="240" w:lineRule="auto"/>
        <w:rPr>
          <w:rFonts w:ascii="Simplified Arabic" w:eastAsia="SimSun" w:hAnsi="Simplified Arabic" w:cs="Simplified Arabic"/>
          <w:b/>
          <w:bCs/>
          <w:kern w:val="0"/>
          <w:sz w:val="36"/>
          <w:szCs w:val="36"/>
          <w:rtl/>
          <w14:ligatures w14:val="none"/>
        </w:rPr>
      </w:pPr>
    </w:p>
    <w:p w14:paraId="7E51E15D" w14:textId="77777777" w:rsidR="00311FE8" w:rsidRPr="00115762" w:rsidRDefault="00115762">
      <w:pPr>
        <w:spacing w:before="100" w:beforeAutospacing="1" w:after="100" w:afterAutospacing="1" w:line="240" w:lineRule="auto"/>
        <w:rPr>
          <w:rFonts w:ascii="Simplified Arabic" w:eastAsia="SimSun" w:hAnsi="Simplified Arabic" w:cs="Simplified Arabic"/>
          <w:b/>
          <w:bCs/>
          <w:kern w:val="0"/>
          <w:sz w:val="36"/>
          <w:szCs w:val="36"/>
          <w:rtl/>
          <w14:ligatures w14:val="none"/>
        </w:rPr>
      </w:pPr>
      <w:r w:rsidRPr="00115762">
        <w:rPr>
          <w:rFonts w:ascii="Simplified Arabic" w:eastAsia="SimSun" w:hAnsi="Simplified Arabic" w:cs="Simplified Arabic" w:hint="cs"/>
          <w:b/>
          <w:bCs/>
          <w:kern w:val="0"/>
          <w:sz w:val="36"/>
          <w:szCs w:val="36"/>
          <w:u w:val="single"/>
          <w:rtl/>
          <w14:ligatures w14:val="none"/>
        </w:rPr>
        <w:lastRenderedPageBreak/>
        <w:t>مقدمة</w:t>
      </w:r>
      <w:r w:rsidRPr="00115762">
        <w:rPr>
          <w:rFonts w:ascii="Simplified Arabic" w:eastAsia="SimSun" w:hAnsi="Simplified Arabic" w:cs="Simplified Arabic" w:hint="cs"/>
          <w:b/>
          <w:bCs/>
          <w:kern w:val="0"/>
          <w:sz w:val="36"/>
          <w:szCs w:val="36"/>
          <w:rtl/>
          <w14:ligatures w14:val="none"/>
        </w:rPr>
        <w:t>:</w:t>
      </w:r>
    </w:p>
    <w:p w14:paraId="263FB887" w14:textId="77777777" w:rsidR="00311FE8" w:rsidRPr="00115762" w:rsidRDefault="00115762">
      <w:pPr>
        <w:spacing w:before="100" w:beforeAutospacing="1" w:after="100" w:afterAutospacing="1" w:line="240" w:lineRule="auto"/>
        <w:jc w:val="both"/>
        <w:rPr>
          <w:rFonts w:ascii="Simplified Arabic" w:eastAsia="SimSun" w:hAnsi="Simplified Arabic" w:cs="Simplified Arabic"/>
          <w:kern w:val="0"/>
          <w:sz w:val="28"/>
          <w:szCs w:val="28"/>
          <w14:ligatures w14:val="none"/>
        </w:rPr>
      </w:pPr>
      <w:r w:rsidRPr="00115762">
        <w:rPr>
          <w:rFonts w:ascii="Simplified Arabic" w:eastAsia="SimSun" w:hAnsi="Simplified Arabic" w:cs="Simplified Arabic" w:hint="cs"/>
          <w:kern w:val="0"/>
          <w:sz w:val="28"/>
          <w:szCs w:val="28"/>
          <w:rtl/>
          <w14:ligatures w14:val="none"/>
        </w:rPr>
        <w:t>يهدف هذا الفصل إلى عرض وتحليل النتائج المستخلصة من البيانات التي جُمعت في إطار دراسة أثر إدارة التسويق الرقمي على تعزيز تنافسية الشركة في شركة الكراج بمدينة الرياض، ركّزت الدراسة على متغيرين رئيسيين: المتغير الأول هو إدارة التسويق الرقمي، والتي تشمل مجموعة من الأساليب والاستراتيجيات التقنية والرقمية التي تعتمدها الشركة، وأبعاده التي تتمثل في الجذب، والتواصل، والمشاركة، والتعلم، والاحتفاظ، أما المتغير الثاني فهو تنافسية الشركة، والتي تعكس القدرة التنافسية للشركة في السوق.</w:t>
      </w:r>
    </w:p>
    <w:p w14:paraId="7596E3BD" w14:textId="77777777" w:rsidR="00311FE8" w:rsidRPr="00115762" w:rsidRDefault="00115762">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115762">
        <w:rPr>
          <w:rFonts w:ascii="Simplified Arabic" w:eastAsia="SimSun" w:hAnsi="Simplified Arabic" w:cs="Simplified Arabic" w:hint="cs"/>
          <w:kern w:val="0"/>
          <w:sz w:val="28"/>
          <w:szCs w:val="28"/>
          <w:rtl/>
          <w14:ligatures w14:val="none"/>
        </w:rPr>
        <w:t>تم استخدام برنامج التحليل الإحصائي لإجراء جميع مراحل التحليل بشكل منهجي، بدءًا من التحليل الوصفي لخصائص أفراد العينة من حيث الجنس، والخبرة، والتنوع الوظيفي، مرورًا بتقييم خصائص أداة القياس من حيث الصدق والثبات لضمان موثوقية النتائج، ثم الانتقال إلى التحليل الاستدلالي واختبار الفرضيات، كما تم تطبيق اختبارات الانحدار وتحليل العلاقة بين إدارة التسويق الرقمي ومستوى تنافسية الشركة لتحديد مدى تأثير الاستراتيجيات الرقمية المختلفة على تعزيز موقع الشركة التنافسي في السوق.</w:t>
      </w:r>
    </w:p>
    <w:p w14:paraId="6FF2F166" w14:textId="446EB4C7" w:rsidR="00311FE8" w:rsidRPr="00115762" w:rsidRDefault="00115762" w:rsidP="00B81345">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115762">
        <w:rPr>
          <w:rFonts w:ascii="Simplified Arabic" w:eastAsia="SimSun" w:hAnsi="Simplified Arabic" w:cs="Simplified Arabic" w:hint="cs"/>
          <w:kern w:val="0"/>
          <w:sz w:val="28"/>
          <w:szCs w:val="28"/>
          <w:rtl/>
          <w14:ligatures w14:val="none"/>
        </w:rPr>
        <w:t>يساهم هذا التحليل في تقديم فهم شامل للعلاقة بين إدارة التسويق الرقمي ومستوى تنافسية الشركة، ويوضح مدى فعالية الاستراتيجيات الرقمية المتبعة في شركة الكراج في تحسين أدائها التنافسي، كما سيتم عرض النتائج بطريقة منهجية ومقارنتها بالدراسات السابقة لتوضيح نقاط الاتفاق والاختلاف، وصولًا إلى تقديم توصيات عملية تهدف إلى تعزيز استراتيجيات التسويق الرقمي ورفع تنافسية الشركة بما يتماشى مع توجهات السوق واحتياجات بيئة الأعمال المعاصرة.</w:t>
      </w:r>
    </w:p>
    <w:p w14:paraId="10CCFB52" w14:textId="77777777" w:rsidR="00B81345" w:rsidRPr="00115762" w:rsidRDefault="00B81345" w:rsidP="00B81345">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p>
    <w:p w14:paraId="363326EB" w14:textId="77777777" w:rsidR="00311FE8" w:rsidRPr="00115762" w:rsidRDefault="00115762">
      <w:pPr>
        <w:bidi w:val="0"/>
        <w:spacing w:before="100" w:beforeAutospacing="1" w:after="100" w:afterAutospacing="1" w:line="240" w:lineRule="auto"/>
        <w:jc w:val="right"/>
        <w:rPr>
          <w:rFonts w:ascii="Simplified Arabic" w:eastAsia="SimSun" w:hAnsi="Simplified Arabic" w:cs="Simplified Arabic"/>
          <w:b/>
          <w:bCs/>
          <w:kern w:val="0"/>
          <w:sz w:val="36"/>
          <w:szCs w:val="36"/>
          <w:rtl/>
          <w14:ligatures w14:val="none"/>
        </w:rPr>
      </w:pPr>
      <w:r w:rsidRPr="00115762">
        <w:rPr>
          <w:rFonts w:ascii="Simplified Arabic" w:eastAsia="SimSun" w:hAnsi="Simplified Arabic" w:cs="Simplified Arabic" w:hint="cs"/>
          <w:b/>
          <w:bCs/>
          <w:kern w:val="0"/>
          <w:sz w:val="36"/>
          <w:szCs w:val="36"/>
          <w:rtl/>
          <w14:ligatures w14:val="none"/>
        </w:rPr>
        <w:t>خصائص عينة الدراسة</w:t>
      </w:r>
    </w:p>
    <w:p w14:paraId="6368DEFC" w14:textId="77777777" w:rsidR="00311FE8" w:rsidRPr="00115762" w:rsidRDefault="00115762">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115762">
        <w:rPr>
          <w:rFonts w:ascii="Simplified Arabic" w:eastAsia="SimSun" w:hAnsi="Simplified Arabic" w:cs="Simplified Arabic" w:hint="cs"/>
          <w:kern w:val="0"/>
          <w:sz w:val="28"/>
          <w:szCs w:val="28"/>
          <w:rtl/>
          <w14:ligatures w14:val="none"/>
        </w:rPr>
        <w:t xml:space="preserve">تم توزيع عناصر عينة الدراسة وفق المتغيرات الديموغرافية الأساسية، والتي تضمنت: الجنس، الخبرة، التنوع الوظيفي، وقد تم تحليل هذه البيانات من خلال حساب التكرارات والنسب المئوية لكل فئة من فئات هذه المتغيرات، بهدف تحديد الخصائص الديموغرافية لأفراد العينة وتقديم خلفية وصفية دقيقة تساعد في تفسير نتائج الدراسة بشكل موضوعي وموثوق، وتشمل هذه الخصائص ما يلي:  </w:t>
      </w:r>
    </w:p>
    <w:p w14:paraId="7454FA3C" w14:textId="77777777" w:rsidR="00B81345" w:rsidRPr="00115762" w:rsidRDefault="00B81345">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p>
    <w:p w14:paraId="493F4CAD" w14:textId="77777777" w:rsidR="00311FE8" w:rsidRPr="00115762" w:rsidRDefault="00115762">
      <w:pPr>
        <w:spacing w:beforeAutospacing="1" w:after="100" w:afterAutospacing="1" w:line="240" w:lineRule="auto"/>
        <w:jc w:val="both"/>
        <w:rPr>
          <w:rFonts w:ascii="Simplified Arabic" w:eastAsia="SimSun" w:hAnsi="Simplified Arabic" w:cs="Simplified Arabic"/>
          <w:b/>
          <w:bCs/>
          <w:kern w:val="0"/>
          <w:sz w:val="32"/>
          <w:szCs w:val="32"/>
          <w14:ligatures w14:val="none"/>
        </w:rPr>
      </w:pPr>
      <w:r w:rsidRPr="00115762">
        <w:rPr>
          <w:rFonts w:ascii="Simplified Arabic" w:eastAsia="SimSun" w:hAnsi="Simplified Arabic" w:cs="Simplified Arabic" w:hint="cs"/>
          <w:b/>
          <w:bCs/>
          <w:kern w:val="0"/>
          <w:sz w:val="32"/>
          <w:szCs w:val="32"/>
          <w:rtl/>
          <w14:ligatures w14:val="none"/>
        </w:rPr>
        <w:lastRenderedPageBreak/>
        <w:t xml:space="preserve">البيانات الشخصية:  </w:t>
      </w:r>
    </w:p>
    <w:p w14:paraId="1C6D6E9A" w14:textId="77777777" w:rsidR="00311FE8" w:rsidRPr="00115762" w:rsidRDefault="00115762">
      <w:pPr>
        <w:spacing w:line="360" w:lineRule="auto"/>
        <w:contextualSpacing/>
        <w:jc w:val="both"/>
        <w:rPr>
          <w:rFonts w:ascii="Simplified Arabic" w:hAnsi="Simplified Arabic" w:cs="Simplified Arabic"/>
          <w:kern w:val="0"/>
          <w:sz w:val="28"/>
          <w:szCs w:val="28"/>
          <w14:ligatures w14:val="none"/>
        </w:rPr>
      </w:pPr>
      <w:r w:rsidRPr="00115762">
        <w:rPr>
          <w:rFonts w:ascii="Simplified Arabic" w:eastAsia="SimSun" w:hAnsi="Simplified Arabic" w:cs="Simplified Arabic" w:hint="cs"/>
          <w:noProof/>
          <w:sz w:val="24"/>
          <w:szCs w:val="24"/>
        </w:rPr>
        <mc:AlternateContent>
          <mc:Choice Requires="wps">
            <w:drawing>
              <wp:anchor distT="0" distB="0" distL="0" distR="0" simplePos="0" relativeHeight="15" behindDoc="0" locked="0" layoutInCell="1" allowOverlap="1" wp14:anchorId="4E8A8BF8" wp14:editId="34288256">
                <wp:simplePos x="0" y="0"/>
                <wp:positionH relativeFrom="column">
                  <wp:posOffset>3581175</wp:posOffset>
                </wp:positionH>
                <wp:positionV relativeFrom="paragraph">
                  <wp:posOffset>59504</wp:posOffset>
                </wp:positionV>
                <wp:extent cx="215900" cy="215900"/>
                <wp:effectExtent l="12700" t="12700" r="12700" b="12700"/>
                <wp:wrapNone/>
                <wp:docPr id="1028" name="مستطيل: زوايا مستديرة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0800000" flipV="1">
                          <a:off x="0" y="0"/>
                          <a:ext cx="215900" cy="215900"/>
                        </a:xfrm>
                        <a:prstGeom prst="roundRect">
                          <a:avLst>
                            <a:gd name="adj" fmla="val 0"/>
                          </a:avLst>
                        </a:prstGeom>
                        <a:ln w="25400" cap="flat" cmpd="sng">
                          <a:solidFill>
                            <a:srgbClr val="213650"/>
                          </a:solidFill>
                          <a:prstDash val="solid"/>
                          <a:round/>
                          <a:headEnd type="none" w="med" len="med"/>
                          <a:tailEnd type="none" w="med" len="me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xmlns:wpsCustomData="http://www.wps.cn/officeDocument/2013/wpsCustomData">
            <w:pict>
              <v:roundrect id="1028" arcsize="0.0," filled="f" stroked="t" style="position:absolute;margin-left:281.98pt;margin-top:4.69pt;width:17.0pt;height:17.0pt;z-index:15;mso-position-horizontal-relative:text;mso-position-vertical-relative:text;mso-width-percent:0;mso-height-percent:0;mso-width-relative:margin;mso-height-relative:margin;mso-wrap-distance-left:0.0pt;mso-wrap-distance-right:0.0pt;visibility:visible;rotation:11796480fd;flip:y;">
                <v:stroke color="#213650" weight="2.0pt"/>
                <v:fill/>
              </v:roundrect>
            </w:pict>
          </mc:Fallback>
        </mc:AlternateContent>
      </w:r>
      <w:r w:rsidRPr="00115762">
        <w:rPr>
          <w:rFonts w:ascii="Simplified Arabic" w:eastAsia="SimSun" w:hAnsi="Simplified Arabic" w:cs="Simplified Arabic" w:hint="cs"/>
          <w:noProof/>
          <w:sz w:val="24"/>
          <w:szCs w:val="24"/>
        </w:rPr>
        <mc:AlternateContent>
          <mc:Choice Requires="wps">
            <w:drawing>
              <wp:anchor distT="0" distB="0" distL="0" distR="0" simplePos="0" relativeHeight="14" behindDoc="0" locked="0" layoutInCell="1" allowOverlap="1" wp14:anchorId="111CDD89" wp14:editId="1B6B7E67">
                <wp:simplePos x="0" y="0"/>
                <wp:positionH relativeFrom="column">
                  <wp:posOffset>4467860</wp:posOffset>
                </wp:positionH>
                <wp:positionV relativeFrom="paragraph">
                  <wp:posOffset>57786</wp:posOffset>
                </wp:positionV>
                <wp:extent cx="215900" cy="215900"/>
                <wp:effectExtent l="12700" t="12700" r="12700" b="12700"/>
                <wp:wrapNone/>
                <wp:docPr id="1029" name="مستطيل: زوايا مستديرة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0800000" flipV="1">
                          <a:off x="0" y="0"/>
                          <a:ext cx="215900" cy="215900"/>
                        </a:xfrm>
                        <a:prstGeom prst="roundRect">
                          <a:avLst>
                            <a:gd name="adj" fmla="val 0"/>
                          </a:avLst>
                        </a:prstGeom>
                        <a:ln w="25400" cap="flat" cmpd="sng">
                          <a:solidFill>
                            <a:srgbClr val="213650"/>
                          </a:solidFill>
                          <a:prstDash val="solid"/>
                          <a:round/>
                          <a:headEnd type="none" w="med" len="med"/>
                          <a:tailEnd type="none" w="med" len="me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xmlns:wpsCustomData="http://www.wps.cn/officeDocument/2013/wpsCustomData">
            <w:pict>
              <v:roundrect id="1029" arcsize="0.0," filled="f" stroked="t" style="position:absolute;margin-left:351.8pt;margin-top:4.55pt;width:17.0pt;height:17.0pt;z-index:14;mso-position-horizontal-relative:text;mso-position-vertical-relative:text;mso-width-percent:0;mso-height-percent:0;mso-width-relative:margin;mso-height-relative:margin;mso-wrap-distance-left:0.0pt;mso-wrap-distance-right:0.0pt;visibility:visible;rotation:11796480fd;flip:y;">
                <v:stroke color="#213650" weight="2.0pt"/>
                <v:fill/>
              </v:roundrect>
            </w:pict>
          </mc:Fallback>
        </mc:AlternateContent>
      </w:r>
      <w:r w:rsidRPr="00115762">
        <w:rPr>
          <w:rFonts w:ascii="Simplified Arabic" w:hAnsi="Simplified Arabic" w:cs="Simplified Arabic" w:hint="cs"/>
          <w:b/>
          <w:bCs/>
          <w:kern w:val="0"/>
          <w:sz w:val="28"/>
          <w:szCs w:val="28"/>
          <w:rtl/>
          <w14:ligatures w14:val="none"/>
        </w:rPr>
        <w:t xml:space="preserve">الجنس: </w:t>
      </w:r>
      <w:r w:rsidRPr="00115762">
        <w:rPr>
          <w:rFonts w:ascii="Simplified Arabic" w:hAnsi="Simplified Arabic" w:cs="Simplified Arabic" w:hint="cs"/>
          <w:kern w:val="0"/>
          <w:sz w:val="28"/>
          <w:szCs w:val="28"/>
          <w:rtl/>
          <w14:ligatures w14:val="none"/>
        </w:rPr>
        <w:t xml:space="preserve">ذكر          أنثى </w:t>
      </w:r>
    </w:p>
    <w:p w14:paraId="2D38D70C" w14:textId="63A12DF0" w:rsidR="00311FE8" w:rsidRPr="00115762" w:rsidRDefault="00115762">
      <w:pPr>
        <w:spacing w:line="360" w:lineRule="auto"/>
        <w:contextualSpacing/>
        <w:jc w:val="both"/>
        <w:rPr>
          <w:rFonts w:ascii="Simplified Arabic" w:hAnsi="Simplified Arabic" w:cs="Simplified Arabic"/>
          <w:kern w:val="0"/>
          <w:sz w:val="28"/>
          <w:szCs w:val="28"/>
          <w:rtl/>
          <w14:ligatures w14:val="none"/>
        </w:rPr>
      </w:pPr>
      <w:r w:rsidRPr="00115762">
        <w:rPr>
          <w:rFonts w:ascii="Simplified Arabic" w:eastAsia="SimSun" w:hAnsi="Simplified Arabic" w:cs="Simplified Arabic" w:hint="cs"/>
          <w:noProof/>
          <w:sz w:val="24"/>
          <w:szCs w:val="24"/>
          <w:rtl/>
        </w:rPr>
        <mc:AlternateContent>
          <mc:Choice Requires="wps">
            <w:drawing>
              <wp:anchor distT="0" distB="0" distL="0" distR="0" simplePos="0" relativeHeight="18" behindDoc="0" locked="0" layoutInCell="1" allowOverlap="1" wp14:anchorId="05DD00A6" wp14:editId="0A6EA1DF">
                <wp:simplePos x="0" y="0"/>
                <wp:positionH relativeFrom="column">
                  <wp:posOffset>440279</wp:posOffset>
                </wp:positionH>
                <wp:positionV relativeFrom="paragraph">
                  <wp:posOffset>47626</wp:posOffset>
                </wp:positionV>
                <wp:extent cx="215265" cy="215265"/>
                <wp:effectExtent l="12700" t="12700" r="13334" b="13334"/>
                <wp:wrapNone/>
                <wp:docPr id="1030" name="مستطيل: زوايا مستديرة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0800000" flipV="1">
                          <a:off x="0" y="0"/>
                          <a:ext cx="215265" cy="215265"/>
                        </a:xfrm>
                        <a:prstGeom prst="roundRect">
                          <a:avLst>
                            <a:gd name="adj" fmla="val 0"/>
                          </a:avLst>
                        </a:prstGeom>
                        <a:ln w="25400" cap="flat" cmpd="sng">
                          <a:solidFill>
                            <a:srgbClr val="213650"/>
                          </a:solidFill>
                          <a:prstDash val="solid"/>
                          <a:round/>
                          <a:headEnd type="none" w="med" len="med"/>
                          <a:tailEnd type="none" w="med" len="me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xmlns:wpsCustomData="http://www.wps.cn/officeDocument/2013/wpsCustomData">
            <w:pict>
              <v:roundrect id="1030" arcsize="0.0," filled="f" stroked="t" style="position:absolute;margin-left:34.67pt;margin-top:3.75pt;width:16.95pt;height:16.95pt;z-index:18;mso-position-horizontal-relative:text;mso-position-vertical-relative:text;mso-width-percent:0;mso-height-percent:0;mso-width-relative:margin;mso-height-relative:margin;mso-wrap-distance-left:0.0pt;mso-wrap-distance-right:0.0pt;visibility:visible;rotation:11796480fd;flip:y;">
                <v:stroke color="#213650" weight="2.0pt"/>
                <v:fill/>
              </v:roundrect>
            </w:pict>
          </mc:Fallback>
        </mc:AlternateContent>
      </w:r>
      <w:r w:rsidRPr="00115762">
        <w:rPr>
          <w:rFonts w:ascii="Simplified Arabic" w:eastAsia="SimSun" w:hAnsi="Simplified Arabic" w:cs="Simplified Arabic" w:hint="cs"/>
          <w:noProof/>
          <w:sz w:val="24"/>
          <w:szCs w:val="24"/>
          <w:rtl/>
        </w:rPr>
        <mc:AlternateContent>
          <mc:Choice Requires="wps">
            <w:drawing>
              <wp:anchor distT="0" distB="0" distL="0" distR="0" simplePos="0" relativeHeight="17" behindDoc="0" locked="0" layoutInCell="1" allowOverlap="1" wp14:anchorId="51449904" wp14:editId="4FAF0059">
                <wp:simplePos x="0" y="0"/>
                <wp:positionH relativeFrom="column">
                  <wp:posOffset>2171551</wp:posOffset>
                </wp:positionH>
                <wp:positionV relativeFrom="paragraph">
                  <wp:posOffset>45720</wp:posOffset>
                </wp:positionV>
                <wp:extent cx="215900" cy="215265"/>
                <wp:effectExtent l="12700" t="12700" r="12700" b="13334"/>
                <wp:wrapNone/>
                <wp:docPr id="1031" name="مستطيل: زوايا مستديرة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0800000" flipV="1">
                          <a:off x="0" y="0"/>
                          <a:ext cx="215900" cy="215265"/>
                        </a:xfrm>
                        <a:prstGeom prst="roundRect">
                          <a:avLst>
                            <a:gd name="adj" fmla="val 0"/>
                          </a:avLst>
                        </a:prstGeom>
                        <a:ln w="25400" cap="flat" cmpd="sng">
                          <a:solidFill>
                            <a:srgbClr val="213650"/>
                          </a:solidFill>
                          <a:prstDash val="solid"/>
                          <a:round/>
                          <a:headEnd type="none" w="med" len="med"/>
                          <a:tailEnd type="none" w="med" len="me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xmlns:wpsCustomData="http://www.wps.cn/officeDocument/2013/wpsCustomData">
            <w:pict>
              <v:roundrect id="1031" arcsize="0.0," filled="f" stroked="t" style="position:absolute;margin-left:170.99pt;margin-top:3.6pt;width:17.0pt;height:16.95pt;z-index:17;mso-position-horizontal-relative:text;mso-position-vertical-relative:text;mso-width-percent:0;mso-height-percent:0;mso-width-relative:margin;mso-height-relative:margin;mso-wrap-distance-left:0.0pt;mso-wrap-distance-right:0.0pt;visibility:visible;rotation:11796480fd;flip:y;">
                <v:stroke color="#213650" weight="2.0pt"/>
                <v:fill/>
              </v:roundrect>
            </w:pict>
          </mc:Fallback>
        </mc:AlternateContent>
      </w:r>
      <w:r w:rsidRPr="00115762">
        <w:rPr>
          <w:rFonts w:ascii="Simplified Arabic" w:eastAsia="SimSun" w:hAnsi="Simplified Arabic" w:cs="Simplified Arabic" w:hint="cs"/>
          <w:noProof/>
          <w:sz w:val="24"/>
          <w:szCs w:val="24"/>
          <w:rtl/>
        </w:rPr>
        <mc:AlternateContent>
          <mc:Choice Requires="wps">
            <w:drawing>
              <wp:anchor distT="0" distB="0" distL="0" distR="0" simplePos="0" relativeHeight="16" behindDoc="0" locked="0" layoutInCell="1" allowOverlap="1" wp14:anchorId="07AD44A1" wp14:editId="1D2E965A">
                <wp:simplePos x="0" y="0"/>
                <wp:positionH relativeFrom="column">
                  <wp:posOffset>3799204</wp:posOffset>
                </wp:positionH>
                <wp:positionV relativeFrom="paragraph">
                  <wp:posOffset>36867</wp:posOffset>
                </wp:positionV>
                <wp:extent cx="215900" cy="215265"/>
                <wp:effectExtent l="12700" t="12700" r="12700" b="13334"/>
                <wp:wrapNone/>
                <wp:docPr id="1032" name="مستطيل: زوايا مستديرة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0800000" flipV="1">
                          <a:off x="0" y="0"/>
                          <a:ext cx="215900" cy="215265"/>
                        </a:xfrm>
                        <a:prstGeom prst="roundRect">
                          <a:avLst>
                            <a:gd name="adj" fmla="val 0"/>
                          </a:avLst>
                        </a:prstGeom>
                        <a:ln w="25400" cap="flat" cmpd="sng">
                          <a:solidFill>
                            <a:srgbClr val="213650"/>
                          </a:solidFill>
                          <a:prstDash val="solid"/>
                          <a:round/>
                          <a:headEnd type="none" w="med" len="med"/>
                          <a:tailEnd type="none" w="med" len="me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xmlns:wpsCustomData="http://www.wps.cn/officeDocument/2013/wpsCustomData">
            <w:pict>
              <v:roundrect id="1032" arcsize="0.0," filled="f" stroked="t" style="position:absolute;margin-left:299.15pt;margin-top:2.9pt;width:17.0pt;height:16.95pt;z-index:16;mso-position-horizontal-relative:text;mso-position-vertical-relative:text;mso-width-percent:0;mso-height-percent:0;mso-width-relative:margin;mso-height-relative:margin;mso-wrap-distance-left:0.0pt;mso-wrap-distance-right:0.0pt;visibility:visible;rotation:11796480fd;flip:y;">
                <v:stroke color="#213650" weight="2.0pt"/>
                <v:fill/>
              </v:roundrect>
            </w:pict>
          </mc:Fallback>
        </mc:AlternateContent>
      </w:r>
      <w:r w:rsidRPr="00115762">
        <w:rPr>
          <w:rFonts w:ascii="Simplified Arabic" w:hAnsi="Simplified Arabic" w:cs="Simplified Arabic" w:hint="cs"/>
          <w:b/>
          <w:bCs/>
          <w:kern w:val="0"/>
          <w:sz w:val="28"/>
          <w:szCs w:val="28"/>
          <w:rtl/>
          <w14:ligatures w14:val="none"/>
        </w:rPr>
        <w:t xml:space="preserve">الخبرة: </w:t>
      </w:r>
      <w:r w:rsidRPr="00115762">
        <w:rPr>
          <w:rFonts w:ascii="Simplified Arabic" w:hAnsi="Simplified Arabic" w:cs="Simplified Arabic" w:hint="cs"/>
          <w:kern w:val="0"/>
          <w:sz w:val="28"/>
          <w:szCs w:val="28"/>
          <w:rtl/>
          <w14:ligatures w14:val="none"/>
        </w:rPr>
        <w:t xml:space="preserve">اقل من </w:t>
      </w:r>
      <w:r w:rsidR="004C4729" w:rsidRPr="00115762">
        <w:rPr>
          <w:rFonts w:ascii="Simplified Arabic" w:hAnsi="Simplified Arabic" w:cs="Simplified Arabic" w:hint="cs"/>
          <w:kern w:val="0"/>
          <w:sz w:val="28"/>
          <w:szCs w:val="28"/>
          <w:rtl/>
          <w14:ligatures w14:val="none"/>
        </w:rPr>
        <w:t>5</w:t>
      </w:r>
      <w:r w:rsidRPr="00115762">
        <w:rPr>
          <w:rFonts w:ascii="Simplified Arabic" w:hAnsi="Simplified Arabic" w:cs="Simplified Arabic" w:hint="cs"/>
          <w:kern w:val="0"/>
          <w:sz w:val="28"/>
          <w:szCs w:val="28"/>
          <w:rtl/>
          <w14:ligatures w14:val="none"/>
        </w:rPr>
        <w:t xml:space="preserve"> سنوات         من </w:t>
      </w:r>
      <w:r w:rsidR="004C4729" w:rsidRPr="00115762">
        <w:rPr>
          <w:rFonts w:ascii="Simplified Arabic" w:hAnsi="Simplified Arabic" w:cs="Simplified Arabic" w:hint="cs"/>
          <w:kern w:val="0"/>
          <w:sz w:val="28"/>
          <w:szCs w:val="28"/>
          <w:rtl/>
          <w14:ligatures w14:val="none"/>
        </w:rPr>
        <w:t>5</w:t>
      </w:r>
      <w:r w:rsidRPr="00115762">
        <w:rPr>
          <w:rFonts w:ascii="Simplified Arabic" w:hAnsi="Simplified Arabic" w:cs="Simplified Arabic" w:hint="cs"/>
          <w:kern w:val="0"/>
          <w:sz w:val="28"/>
          <w:szCs w:val="28"/>
          <w:rtl/>
          <w14:ligatures w14:val="none"/>
        </w:rPr>
        <w:t xml:space="preserve"> إلى </w:t>
      </w:r>
      <w:r w:rsidR="004C4729" w:rsidRPr="00115762">
        <w:rPr>
          <w:rFonts w:ascii="Simplified Arabic" w:hAnsi="Simplified Arabic" w:cs="Simplified Arabic" w:hint="cs"/>
          <w:kern w:val="0"/>
          <w:sz w:val="28"/>
          <w:szCs w:val="28"/>
          <w:rtl/>
          <w14:ligatures w14:val="none"/>
        </w:rPr>
        <w:t>1</w:t>
      </w:r>
      <w:r w:rsidR="00981328" w:rsidRPr="00115762">
        <w:rPr>
          <w:rFonts w:ascii="Simplified Arabic" w:hAnsi="Simplified Arabic" w:cs="Simplified Arabic" w:hint="cs"/>
          <w:kern w:val="0"/>
          <w:sz w:val="28"/>
          <w:szCs w:val="28"/>
          <w:rtl/>
          <w14:ligatures w14:val="none"/>
        </w:rPr>
        <w:t>0</w:t>
      </w:r>
      <w:r w:rsidRPr="00115762">
        <w:rPr>
          <w:rFonts w:ascii="Simplified Arabic" w:hAnsi="Simplified Arabic" w:cs="Simplified Arabic" w:hint="cs"/>
          <w:kern w:val="0"/>
          <w:sz w:val="28"/>
          <w:szCs w:val="28"/>
          <w:rtl/>
          <w14:ligatures w14:val="none"/>
        </w:rPr>
        <w:t xml:space="preserve"> سنوات           أكثر من </w:t>
      </w:r>
      <w:r w:rsidR="004C4729" w:rsidRPr="00115762">
        <w:rPr>
          <w:rFonts w:ascii="Simplified Arabic" w:hAnsi="Simplified Arabic" w:cs="Simplified Arabic" w:hint="cs"/>
          <w:kern w:val="0"/>
          <w:sz w:val="28"/>
          <w:szCs w:val="28"/>
          <w:rtl/>
          <w14:ligatures w14:val="none"/>
        </w:rPr>
        <w:t>1</w:t>
      </w:r>
      <w:r w:rsidR="00981328" w:rsidRPr="00115762">
        <w:rPr>
          <w:rFonts w:ascii="Simplified Arabic" w:hAnsi="Simplified Arabic" w:cs="Simplified Arabic" w:hint="cs"/>
          <w:kern w:val="0"/>
          <w:sz w:val="28"/>
          <w:szCs w:val="28"/>
          <w:rtl/>
          <w14:ligatures w14:val="none"/>
        </w:rPr>
        <w:t>0</w:t>
      </w:r>
      <w:r w:rsidRPr="00115762">
        <w:rPr>
          <w:rFonts w:ascii="Simplified Arabic" w:hAnsi="Simplified Arabic" w:cs="Simplified Arabic" w:hint="cs"/>
          <w:kern w:val="0"/>
          <w:sz w:val="28"/>
          <w:szCs w:val="28"/>
          <w:rtl/>
          <w14:ligatures w14:val="none"/>
        </w:rPr>
        <w:t xml:space="preserve"> سنوات      </w:t>
      </w:r>
    </w:p>
    <w:p w14:paraId="789EBDAC" w14:textId="77777777" w:rsidR="00311FE8" w:rsidRPr="00115762" w:rsidRDefault="00115762">
      <w:pPr>
        <w:spacing w:line="360" w:lineRule="auto"/>
        <w:contextualSpacing/>
        <w:jc w:val="both"/>
        <w:rPr>
          <w:rFonts w:ascii="Simplified Arabic" w:hAnsi="Simplified Arabic" w:cs="Simplified Arabic"/>
          <w:kern w:val="0"/>
          <w:sz w:val="28"/>
          <w:szCs w:val="28"/>
          <w:rtl/>
          <w14:ligatures w14:val="none"/>
        </w:rPr>
      </w:pPr>
      <w:r w:rsidRPr="00115762">
        <w:rPr>
          <w:rFonts w:ascii="Simplified Arabic" w:eastAsia="SimSun" w:hAnsi="Simplified Arabic" w:cs="Simplified Arabic" w:hint="cs"/>
          <w:noProof/>
          <w:sz w:val="24"/>
          <w:szCs w:val="24"/>
          <w:rtl/>
        </w:rPr>
        <mc:AlternateContent>
          <mc:Choice Requires="wps">
            <w:drawing>
              <wp:anchor distT="0" distB="0" distL="0" distR="0" simplePos="0" relativeHeight="21" behindDoc="0" locked="0" layoutInCell="1" allowOverlap="1" wp14:anchorId="1F4AC793" wp14:editId="12D713D1">
                <wp:simplePos x="0" y="0"/>
                <wp:positionH relativeFrom="column">
                  <wp:posOffset>441509</wp:posOffset>
                </wp:positionH>
                <wp:positionV relativeFrom="paragraph">
                  <wp:posOffset>51434</wp:posOffset>
                </wp:positionV>
                <wp:extent cx="215900" cy="215900"/>
                <wp:effectExtent l="12700" t="12700" r="12700" b="12700"/>
                <wp:wrapNone/>
                <wp:docPr id="1033" name="مستطيل: زوايا مستديرة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0800000" flipV="1">
                          <a:off x="0" y="0"/>
                          <a:ext cx="215900" cy="215900"/>
                        </a:xfrm>
                        <a:prstGeom prst="roundRect">
                          <a:avLst>
                            <a:gd name="adj" fmla="val 0"/>
                          </a:avLst>
                        </a:prstGeom>
                        <a:ln w="25400" cap="flat" cmpd="sng">
                          <a:solidFill>
                            <a:srgbClr val="213650"/>
                          </a:solidFill>
                          <a:prstDash val="solid"/>
                          <a:round/>
                          <a:headEnd type="none" w="med" len="med"/>
                          <a:tailEnd type="none" w="med" len="me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xmlns:wpsCustomData="http://www.wps.cn/officeDocument/2013/wpsCustomData">
            <w:pict>
              <v:roundrect id="1033" arcsize="0.0," filled="f" stroked="t" style="position:absolute;margin-left:34.76pt;margin-top:4.05pt;width:17.0pt;height:17.0pt;z-index:21;mso-position-horizontal-relative:text;mso-position-vertical-relative:text;mso-width-percent:0;mso-height-percent:0;mso-width-relative:margin;mso-height-relative:margin;mso-wrap-distance-left:0.0pt;mso-wrap-distance-right:0.0pt;visibility:visible;rotation:11796480fd;flip:y;">
                <v:stroke color="#213650" weight="2.0pt"/>
                <v:fill/>
              </v:roundrect>
            </w:pict>
          </mc:Fallback>
        </mc:AlternateContent>
      </w:r>
      <w:r w:rsidRPr="00115762">
        <w:rPr>
          <w:rFonts w:ascii="Simplified Arabic" w:eastAsia="SimSun" w:hAnsi="Simplified Arabic" w:cs="Simplified Arabic" w:hint="cs"/>
          <w:noProof/>
          <w:sz w:val="24"/>
          <w:szCs w:val="24"/>
          <w:rtl/>
        </w:rPr>
        <mc:AlternateContent>
          <mc:Choice Requires="wps">
            <w:drawing>
              <wp:anchor distT="0" distB="0" distL="0" distR="0" simplePos="0" relativeHeight="20" behindDoc="0" locked="0" layoutInCell="1" allowOverlap="1" wp14:anchorId="6020025B" wp14:editId="47073732">
                <wp:simplePos x="0" y="0"/>
                <wp:positionH relativeFrom="column">
                  <wp:posOffset>2458347</wp:posOffset>
                </wp:positionH>
                <wp:positionV relativeFrom="paragraph">
                  <wp:posOffset>53975</wp:posOffset>
                </wp:positionV>
                <wp:extent cx="215900" cy="215900"/>
                <wp:effectExtent l="12700" t="12700" r="12700" b="12700"/>
                <wp:wrapNone/>
                <wp:docPr id="1034" name="مستطيل: زوايا مستديرة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0800000" flipV="1">
                          <a:off x="0" y="0"/>
                          <a:ext cx="215900" cy="215900"/>
                        </a:xfrm>
                        <a:prstGeom prst="roundRect">
                          <a:avLst>
                            <a:gd name="adj" fmla="val 0"/>
                          </a:avLst>
                        </a:prstGeom>
                        <a:ln w="25400" cap="flat" cmpd="sng">
                          <a:solidFill>
                            <a:srgbClr val="213650"/>
                          </a:solidFill>
                          <a:prstDash val="solid"/>
                          <a:round/>
                          <a:headEnd type="none" w="med" len="med"/>
                          <a:tailEnd type="none" w="med" len="me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xmlns:wpsCustomData="http://www.wps.cn/officeDocument/2013/wpsCustomData">
            <w:pict>
              <v:roundrect id="1034" arcsize="0.0," filled="f" stroked="t" style="position:absolute;margin-left:193.57pt;margin-top:4.25pt;width:17.0pt;height:17.0pt;z-index:20;mso-position-horizontal-relative:text;mso-position-vertical-relative:text;mso-width-percent:0;mso-height-percent:0;mso-width-relative:margin;mso-height-relative:margin;mso-wrap-distance-left:0.0pt;mso-wrap-distance-right:0.0pt;visibility:visible;rotation:11796480fd;flip:y;">
                <v:stroke color="#213650" weight="2.0pt"/>
                <v:fill/>
              </v:roundrect>
            </w:pict>
          </mc:Fallback>
        </mc:AlternateContent>
      </w:r>
      <w:r w:rsidRPr="00115762">
        <w:rPr>
          <w:rFonts w:ascii="Simplified Arabic" w:eastAsia="SimSun" w:hAnsi="Simplified Arabic" w:cs="Simplified Arabic" w:hint="cs"/>
          <w:noProof/>
          <w:sz w:val="24"/>
          <w:szCs w:val="24"/>
          <w:rtl/>
        </w:rPr>
        <mc:AlternateContent>
          <mc:Choice Requires="wps">
            <w:drawing>
              <wp:anchor distT="0" distB="0" distL="0" distR="0" simplePos="0" relativeHeight="19" behindDoc="0" locked="0" layoutInCell="1" allowOverlap="1" wp14:anchorId="7ADD66B5" wp14:editId="1ABA1D06">
                <wp:simplePos x="0" y="0"/>
                <wp:positionH relativeFrom="column">
                  <wp:posOffset>3477409</wp:posOffset>
                </wp:positionH>
                <wp:positionV relativeFrom="paragraph">
                  <wp:posOffset>53976</wp:posOffset>
                </wp:positionV>
                <wp:extent cx="215900" cy="215900"/>
                <wp:effectExtent l="12700" t="12700" r="12700" b="12700"/>
                <wp:wrapNone/>
                <wp:docPr id="1035" name="مستطيل: زوايا مستديرة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0800000" flipV="1">
                          <a:off x="0" y="0"/>
                          <a:ext cx="215900" cy="215900"/>
                        </a:xfrm>
                        <a:prstGeom prst="roundRect">
                          <a:avLst>
                            <a:gd name="adj" fmla="val 0"/>
                          </a:avLst>
                        </a:prstGeom>
                        <a:ln w="25400" cap="flat" cmpd="sng">
                          <a:solidFill>
                            <a:srgbClr val="213650"/>
                          </a:solidFill>
                          <a:prstDash val="solid"/>
                          <a:round/>
                          <a:headEnd type="none" w="med" len="med"/>
                          <a:tailEnd type="none" w="med" len="me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xmlns:wpsCustomData="http://www.wps.cn/officeDocument/2013/wpsCustomData">
            <w:pict>
              <v:roundrect id="1035" arcsize="0.0," filled="f" stroked="t" style="position:absolute;margin-left:273.81pt;margin-top:4.25pt;width:17.0pt;height:17.0pt;z-index:19;mso-position-horizontal-relative:text;mso-position-vertical-relative:text;mso-width-percent:0;mso-height-percent:0;mso-width-relative:margin;mso-height-relative:margin;mso-wrap-distance-left:0.0pt;mso-wrap-distance-right:0.0pt;visibility:visible;rotation:11796480fd;flip:y;">
                <v:stroke color="#213650" weight="2.0pt"/>
                <v:fill/>
              </v:roundrect>
            </w:pict>
          </mc:Fallback>
        </mc:AlternateContent>
      </w:r>
      <w:r w:rsidRPr="00115762">
        <w:rPr>
          <w:rFonts w:ascii="Simplified Arabic" w:hAnsi="Simplified Arabic" w:cs="Simplified Arabic" w:hint="cs"/>
          <w:b/>
          <w:bCs/>
          <w:kern w:val="0"/>
          <w:sz w:val="28"/>
          <w:szCs w:val="28"/>
          <w:rtl/>
          <w14:ligatures w14:val="none"/>
        </w:rPr>
        <w:t xml:space="preserve">التنوع الوظيفي: </w:t>
      </w:r>
      <w:r w:rsidRPr="00115762">
        <w:rPr>
          <w:rFonts w:ascii="Simplified Arabic" w:hAnsi="Simplified Arabic" w:cs="Simplified Arabic" w:hint="cs"/>
          <w:kern w:val="0"/>
          <w:sz w:val="28"/>
          <w:szCs w:val="28"/>
          <w:rtl/>
          <w14:ligatures w14:val="none"/>
        </w:rPr>
        <w:t xml:space="preserve">مديري الإدارات         المشرفين            موظفي الموارد البشرية       </w:t>
      </w:r>
    </w:p>
    <w:p w14:paraId="7CDF7946" w14:textId="77777777" w:rsidR="00311FE8" w:rsidRPr="00115762" w:rsidRDefault="00115762">
      <w:pPr>
        <w:spacing w:line="360" w:lineRule="auto"/>
        <w:contextualSpacing/>
        <w:jc w:val="both"/>
        <w:rPr>
          <w:rFonts w:ascii="Simplified Arabic" w:hAnsi="Simplified Arabic" w:cs="Simplified Arabic"/>
          <w:kern w:val="0"/>
          <w:sz w:val="28"/>
          <w:szCs w:val="28"/>
          <w:rtl/>
          <w14:ligatures w14:val="none"/>
        </w:rPr>
      </w:pPr>
      <w:r w:rsidRPr="00115762">
        <w:rPr>
          <w:rFonts w:ascii="Simplified Arabic" w:eastAsia="SimSun" w:hAnsi="Simplified Arabic" w:cs="Simplified Arabic" w:hint="cs"/>
          <w:noProof/>
          <w:sz w:val="24"/>
          <w:szCs w:val="24"/>
          <w:rtl/>
        </w:rPr>
        <mc:AlternateContent>
          <mc:Choice Requires="wps">
            <w:drawing>
              <wp:anchor distT="0" distB="0" distL="0" distR="0" simplePos="0" relativeHeight="23" behindDoc="0" locked="0" layoutInCell="1" allowOverlap="1" wp14:anchorId="70F83EFA" wp14:editId="7E94E7D0">
                <wp:simplePos x="0" y="0"/>
                <wp:positionH relativeFrom="column">
                  <wp:posOffset>2683099</wp:posOffset>
                </wp:positionH>
                <wp:positionV relativeFrom="paragraph">
                  <wp:posOffset>32385</wp:posOffset>
                </wp:positionV>
                <wp:extent cx="215900" cy="215265"/>
                <wp:effectExtent l="12700" t="12700" r="12700" b="13334"/>
                <wp:wrapNone/>
                <wp:docPr id="1036" name="مستطيل: زوايا مستديرة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0800000" flipV="1">
                          <a:off x="0" y="0"/>
                          <a:ext cx="215900" cy="215265"/>
                        </a:xfrm>
                        <a:prstGeom prst="roundRect">
                          <a:avLst>
                            <a:gd name="adj" fmla="val 0"/>
                          </a:avLst>
                        </a:prstGeom>
                        <a:ln w="25400" cap="flat" cmpd="sng">
                          <a:solidFill>
                            <a:srgbClr val="213650"/>
                          </a:solidFill>
                          <a:prstDash val="solid"/>
                          <a:round/>
                          <a:headEnd type="none" w="med" len="med"/>
                          <a:tailEnd type="none" w="med" len="me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xmlns:wpsCustomData="http://www.wps.cn/officeDocument/2013/wpsCustomData">
            <w:pict>
              <v:roundrect id="1036" arcsize="0.0," filled="f" stroked="t" style="position:absolute;margin-left:211.27pt;margin-top:2.55pt;width:17.0pt;height:16.95pt;z-index:23;mso-position-horizontal-relative:text;mso-position-vertical-relative:text;mso-width-percent:0;mso-height-percent:0;mso-width-relative:margin;mso-height-relative:margin;mso-wrap-distance-left:0.0pt;mso-wrap-distance-right:0.0pt;visibility:visible;rotation:11796480fd;flip:y;">
                <v:stroke color="#213650" weight="2.0pt"/>
                <v:fill/>
              </v:roundrect>
            </w:pict>
          </mc:Fallback>
        </mc:AlternateContent>
      </w:r>
      <w:r w:rsidRPr="00115762">
        <w:rPr>
          <w:rFonts w:ascii="Simplified Arabic" w:eastAsia="SimSun" w:hAnsi="Simplified Arabic" w:cs="Simplified Arabic" w:hint="cs"/>
          <w:noProof/>
          <w:sz w:val="24"/>
          <w:szCs w:val="24"/>
          <w:rtl/>
        </w:rPr>
        <mc:AlternateContent>
          <mc:Choice Requires="wps">
            <w:drawing>
              <wp:anchor distT="0" distB="0" distL="0" distR="0" simplePos="0" relativeHeight="22" behindDoc="0" locked="0" layoutInCell="1" allowOverlap="1" wp14:anchorId="318E2574" wp14:editId="353F959A">
                <wp:simplePos x="0" y="0"/>
                <wp:positionH relativeFrom="column">
                  <wp:posOffset>4010024</wp:posOffset>
                </wp:positionH>
                <wp:positionV relativeFrom="paragraph">
                  <wp:posOffset>39370</wp:posOffset>
                </wp:positionV>
                <wp:extent cx="215900" cy="215265"/>
                <wp:effectExtent l="12700" t="12700" r="12700" b="13334"/>
                <wp:wrapNone/>
                <wp:docPr id="1037" name="مستطيل: زوايا مستديرة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0800000" flipV="1">
                          <a:off x="0" y="0"/>
                          <a:ext cx="215900" cy="215265"/>
                        </a:xfrm>
                        <a:prstGeom prst="roundRect">
                          <a:avLst>
                            <a:gd name="adj" fmla="val 0"/>
                          </a:avLst>
                        </a:prstGeom>
                        <a:ln w="25400" cap="flat" cmpd="sng">
                          <a:solidFill>
                            <a:srgbClr val="213650"/>
                          </a:solidFill>
                          <a:prstDash val="solid"/>
                          <a:round/>
                          <a:headEnd type="none" w="med" len="med"/>
                          <a:tailEnd type="none" w="med" len="me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xmlns:wpsCustomData="http://www.wps.cn/officeDocument/2013/wpsCustomData">
            <w:pict>
              <v:roundrect id="1037" arcsize="0.0," filled="f" stroked="t" style="position:absolute;margin-left:315.75pt;margin-top:3.1pt;width:17.0pt;height:16.95pt;z-index:22;mso-position-horizontal-relative:text;mso-position-vertical-relative:text;mso-width-percent:0;mso-height-percent:0;mso-width-relative:margin;mso-height-relative:margin;mso-wrap-distance-left:0.0pt;mso-wrap-distance-right:0.0pt;visibility:visible;rotation:11796480fd;flip:y;">
                <v:stroke color="#213650" weight="2.0pt"/>
                <v:fill/>
              </v:roundrect>
            </w:pict>
          </mc:Fallback>
        </mc:AlternateContent>
      </w:r>
      <w:r w:rsidRPr="00115762">
        <w:rPr>
          <w:rFonts w:ascii="Simplified Arabic" w:hAnsi="Simplified Arabic" w:cs="Simplified Arabic" w:hint="cs"/>
          <w:kern w:val="0"/>
          <w:sz w:val="28"/>
          <w:szCs w:val="28"/>
          <w:rtl/>
          <w14:ligatures w14:val="none"/>
        </w:rPr>
        <w:t xml:space="preserve">الموظفين التنفيذيين                   عامل </w:t>
      </w:r>
    </w:p>
    <w:p w14:paraId="243C7422" w14:textId="77777777" w:rsidR="00311FE8" w:rsidRPr="00115762" w:rsidRDefault="00311FE8">
      <w:pPr>
        <w:spacing w:line="360" w:lineRule="auto"/>
        <w:contextualSpacing/>
        <w:jc w:val="both"/>
        <w:rPr>
          <w:rFonts w:ascii="Simplified Arabic" w:hAnsi="Simplified Arabic" w:cs="Simplified Arabic"/>
          <w:kern w:val="0"/>
          <w:sz w:val="28"/>
          <w:szCs w:val="28"/>
          <w:rtl/>
          <w14:ligatures w14:val="none"/>
        </w:rPr>
      </w:pPr>
    </w:p>
    <w:tbl>
      <w:tblPr>
        <w:tblStyle w:val="TableGrid"/>
        <w:tblW w:w="5000" w:type="pct"/>
        <w:jc w:val="center"/>
        <w:tblInd w:w="0" w:type="dxa"/>
        <w:tblCellMar>
          <w:top w:w="66" w:type="dxa"/>
          <w:left w:w="50" w:type="dxa"/>
          <w:right w:w="108" w:type="dxa"/>
        </w:tblCellMar>
        <w:tblLook w:val="04A0" w:firstRow="1" w:lastRow="0" w:firstColumn="1" w:lastColumn="0" w:noHBand="0" w:noVBand="1"/>
      </w:tblPr>
      <w:tblGrid>
        <w:gridCol w:w="2991"/>
        <w:gridCol w:w="806"/>
        <w:gridCol w:w="2860"/>
        <w:gridCol w:w="2165"/>
      </w:tblGrid>
      <w:tr w:rsidR="00311FE8" w:rsidRPr="00115762" w14:paraId="083B1E7C" w14:textId="77777777">
        <w:trPr>
          <w:trHeight w:val="538"/>
          <w:jc w:val="center"/>
        </w:trPr>
        <w:tc>
          <w:tcPr>
            <w:tcW w:w="1695" w:type="pct"/>
            <w:tcBorders>
              <w:top w:val="single" w:sz="4" w:space="0" w:color="000000"/>
              <w:left w:val="single" w:sz="4" w:space="0" w:color="000000"/>
              <w:bottom w:val="single" w:sz="4" w:space="0" w:color="000000"/>
              <w:right w:val="single" w:sz="4" w:space="0" w:color="000000"/>
            </w:tcBorders>
            <w:shd w:val="clear" w:color="auto" w:fill="E5B8B7"/>
            <w:vAlign w:val="center"/>
            <w:hideMark/>
          </w:tcPr>
          <w:p w14:paraId="3E400003" w14:textId="77777777" w:rsidR="00311FE8" w:rsidRPr="00115762" w:rsidRDefault="00115762">
            <w:pPr>
              <w:ind w:right="469"/>
              <w:jc w:val="center"/>
              <w:rPr>
                <w:rFonts w:ascii="Simplified Arabic" w:eastAsia="Arial" w:hAnsi="Simplified Arabic" w:cs="Simplified Arabic"/>
                <w:color w:val="000000"/>
                <w:sz w:val="28"/>
                <w:szCs w:val="28"/>
                <w:rtl/>
              </w:rPr>
            </w:pPr>
            <w:r w:rsidRPr="00115762">
              <w:rPr>
                <w:rFonts w:ascii="Simplified Arabic" w:eastAsia="Arial" w:hAnsi="Simplified Arabic" w:cs="Simplified Arabic" w:hint="cs"/>
                <w:b/>
                <w:bCs/>
                <w:color w:val="000000"/>
                <w:sz w:val="28"/>
                <w:szCs w:val="28"/>
                <w:rtl/>
              </w:rPr>
              <w:t>النسبة من إجمالي العينة</w:t>
            </w:r>
          </w:p>
        </w:tc>
        <w:tc>
          <w:tcPr>
            <w:tcW w:w="457" w:type="pct"/>
            <w:tcBorders>
              <w:top w:val="single" w:sz="4" w:space="0" w:color="000000"/>
              <w:left w:val="single" w:sz="4" w:space="0" w:color="000000"/>
              <w:bottom w:val="single" w:sz="4" w:space="0" w:color="000000"/>
              <w:right w:val="single" w:sz="4" w:space="0" w:color="000000"/>
            </w:tcBorders>
            <w:shd w:val="clear" w:color="auto" w:fill="E5B8B7"/>
            <w:vAlign w:val="center"/>
            <w:hideMark/>
          </w:tcPr>
          <w:p w14:paraId="384D4DC1" w14:textId="77777777" w:rsidR="00311FE8" w:rsidRPr="00115762" w:rsidRDefault="00115762">
            <w:pPr>
              <w:ind w:right="180"/>
              <w:jc w:val="center"/>
              <w:rPr>
                <w:rFonts w:ascii="Simplified Arabic" w:eastAsia="Arial" w:hAnsi="Simplified Arabic" w:cs="Simplified Arabic"/>
                <w:b/>
                <w:bCs/>
                <w:color w:val="000000"/>
                <w:sz w:val="28"/>
                <w:szCs w:val="28"/>
              </w:rPr>
            </w:pPr>
            <w:r w:rsidRPr="00115762">
              <w:rPr>
                <w:rFonts w:ascii="Simplified Arabic" w:eastAsia="Arial" w:hAnsi="Simplified Arabic" w:cs="Simplified Arabic" w:hint="cs"/>
                <w:b/>
                <w:bCs/>
                <w:color w:val="000000"/>
                <w:sz w:val="28"/>
                <w:szCs w:val="28"/>
                <w:rtl/>
              </w:rPr>
              <w:t>العدد</w:t>
            </w:r>
          </w:p>
        </w:tc>
        <w:tc>
          <w:tcPr>
            <w:tcW w:w="1621" w:type="pct"/>
            <w:tcBorders>
              <w:top w:val="single" w:sz="4" w:space="0" w:color="000000"/>
              <w:left w:val="single" w:sz="4" w:space="0" w:color="000000"/>
              <w:bottom w:val="single" w:sz="4" w:space="0" w:color="000000"/>
              <w:right w:val="single" w:sz="4" w:space="0" w:color="000000"/>
            </w:tcBorders>
            <w:shd w:val="clear" w:color="auto" w:fill="E5B8B7"/>
            <w:vAlign w:val="center"/>
            <w:hideMark/>
          </w:tcPr>
          <w:p w14:paraId="08ACB6B7" w14:textId="77777777" w:rsidR="00311FE8" w:rsidRPr="00115762" w:rsidRDefault="00115762">
            <w:pPr>
              <w:jc w:val="center"/>
              <w:rPr>
                <w:rFonts w:ascii="Simplified Arabic" w:eastAsia="Arial" w:hAnsi="Simplified Arabic" w:cs="Simplified Arabic"/>
                <w:color w:val="000000"/>
                <w:sz w:val="28"/>
                <w:szCs w:val="28"/>
              </w:rPr>
            </w:pPr>
            <w:r w:rsidRPr="00115762">
              <w:rPr>
                <w:rFonts w:ascii="Simplified Arabic" w:eastAsia="Arial" w:hAnsi="Simplified Arabic" w:cs="Simplified Arabic" w:hint="cs"/>
                <w:b/>
                <w:bCs/>
                <w:color w:val="000000"/>
                <w:sz w:val="28"/>
                <w:szCs w:val="28"/>
                <w:rtl/>
              </w:rPr>
              <w:t>فئات المتغير</w:t>
            </w:r>
          </w:p>
        </w:tc>
        <w:tc>
          <w:tcPr>
            <w:tcW w:w="1227" w:type="pct"/>
            <w:tcBorders>
              <w:top w:val="single" w:sz="4" w:space="0" w:color="000000"/>
              <w:left w:val="single" w:sz="4" w:space="0" w:color="000000"/>
              <w:bottom w:val="single" w:sz="4" w:space="0" w:color="000000"/>
              <w:right w:val="single" w:sz="4" w:space="0" w:color="000000"/>
            </w:tcBorders>
            <w:shd w:val="clear" w:color="auto" w:fill="E5B8B7"/>
            <w:vAlign w:val="center"/>
            <w:hideMark/>
          </w:tcPr>
          <w:p w14:paraId="64EA3689" w14:textId="77777777" w:rsidR="00311FE8" w:rsidRPr="00115762" w:rsidRDefault="00115762">
            <w:pPr>
              <w:jc w:val="center"/>
              <w:rPr>
                <w:rFonts w:ascii="Simplified Arabic" w:eastAsia="Arial" w:hAnsi="Simplified Arabic" w:cs="Simplified Arabic"/>
                <w:color w:val="000000"/>
                <w:sz w:val="28"/>
                <w:szCs w:val="28"/>
              </w:rPr>
            </w:pPr>
            <w:r w:rsidRPr="00115762">
              <w:rPr>
                <w:rFonts w:ascii="Simplified Arabic" w:eastAsia="Arial" w:hAnsi="Simplified Arabic" w:cs="Simplified Arabic" w:hint="cs"/>
                <w:b/>
                <w:bCs/>
                <w:color w:val="000000"/>
                <w:sz w:val="28"/>
                <w:szCs w:val="28"/>
                <w:rtl/>
              </w:rPr>
              <w:t>المتغير</w:t>
            </w:r>
          </w:p>
        </w:tc>
      </w:tr>
      <w:tr w:rsidR="00311FE8" w:rsidRPr="00115762" w14:paraId="2C4CD5E2" w14:textId="77777777">
        <w:trPr>
          <w:trHeight w:val="542"/>
          <w:jc w:val="center"/>
        </w:trPr>
        <w:tc>
          <w:tcPr>
            <w:tcW w:w="1695" w:type="pct"/>
            <w:tcBorders>
              <w:top w:val="single" w:sz="4" w:space="0" w:color="000000"/>
              <w:left w:val="single" w:sz="4" w:space="0" w:color="000000"/>
              <w:bottom w:val="single" w:sz="4" w:space="0" w:color="000000"/>
              <w:right w:val="single" w:sz="4" w:space="0" w:color="000000"/>
            </w:tcBorders>
            <w:vAlign w:val="center"/>
            <w:hideMark/>
          </w:tcPr>
          <w:p w14:paraId="5F0D200F" w14:textId="77777777" w:rsidR="00311FE8" w:rsidRPr="00115762" w:rsidRDefault="00115762">
            <w:pPr>
              <w:bidi w:val="0"/>
              <w:ind w:right="103"/>
              <w:jc w:val="center"/>
              <w:rPr>
                <w:rFonts w:ascii="Simplified Arabic" w:eastAsia="Arial" w:hAnsi="Simplified Arabic" w:cs="Simplified Arabic"/>
                <w:color w:val="000000"/>
                <w:sz w:val="28"/>
                <w:szCs w:val="28"/>
              </w:rPr>
            </w:pPr>
            <w:r w:rsidRPr="00115762">
              <w:rPr>
                <w:rFonts w:ascii="Simplified Arabic" w:eastAsia="Arial" w:hAnsi="Simplified Arabic" w:cs="Simplified Arabic" w:hint="cs"/>
                <w:color w:val="000000"/>
                <w:sz w:val="28"/>
                <w:szCs w:val="28"/>
              </w:rPr>
              <w:t>49.1%</w:t>
            </w:r>
          </w:p>
        </w:tc>
        <w:tc>
          <w:tcPr>
            <w:tcW w:w="457" w:type="pct"/>
            <w:tcBorders>
              <w:top w:val="single" w:sz="4" w:space="0" w:color="000000"/>
              <w:left w:val="single" w:sz="4" w:space="0" w:color="000000"/>
              <w:bottom w:val="single" w:sz="4" w:space="0" w:color="000000"/>
              <w:right w:val="single" w:sz="4" w:space="0" w:color="000000"/>
            </w:tcBorders>
            <w:vAlign w:val="center"/>
            <w:hideMark/>
          </w:tcPr>
          <w:p w14:paraId="1593D550" w14:textId="77777777" w:rsidR="00311FE8" w:rsidRPr="00115762" w:rsidRDefault="00115762">
            <w:pPr>
              <w:bidi w:val="0"/>
              <w:jc w:val="center"/>
              <w:rPr>
                <w:rFonts w:ascii="Simplified Arabic" w:eastAsia="Arial" w:hAnsi="Simplified Arabic" w:cs="Simplified Arabic"/>
                <w:color w:val="000000"/>
                <w:sz w:val="28"/>
                <w:szCs w:val="28"/>
                <w:lang w:val="en-GB"/>
              </w:rPr>
            </w:pPr>
            <w:r w:rsidRPr="00115762">
              <w:rPr>
                <w:rFonts w:ascii="Simplified Arabic" w:eastAsia="Arial" w:hAnsi="Simplified Arabic" w:cs="Simplified Arabic" w:hint="cs"/>
                <w:color w:val="000000"/>
                <w:sz w:val="28"/>
                <w:szCs w:val="28"/>
                <w:lang w:val="en-GB"/>
              </w:rPr>
              <w:t>26</w:t>
            </w:r>
          </w:p>
        </w:tc>
        <w:tc>
          <w:tcPr>
            <w:tcW w:w="1621" w:type="pct"/>
            <w:tcBorders>
              <w:top w:val="single" w:sz="4" w:space="0" w:color="000000"/>
              <w:left w:val="single" w:sz="4" w:space="0" w:color="000000"/>
              <w:bottom w:val="single" w:sz="4" w:space="0" w:color="000000"/>
              <w:right w:val="single" w:sz="4" w:space="0" w:color="000000"/>
            </w:tcBorders>
            <w:vAlign w:val="center"/>
            <w:hideMark/>
          </w:tcPr>
          <w:p w14:paraId="636B2D2F" w14:textId="77777777" w:rsidR="00311FE8" w:rsidRPr="00115762" w:rsidRDefault="00115762">
            <w:pPr>
              <w:ind w:right="83"/>
              <w:jc w:val="center"/>
              <w:rPr>
                <w:rFonts w:ascii="Simplified Arabic" w:eastAsia="Arial" w:hAnsi="Simplified Arabic" w:cs="Simplified Arabic"/>
                <w:color w:val="000000"/>
                <w:sz w:val="28"/>
                <w:szCs w:val="28"/>
              </w:rPr>
            </w:pPr>
            <w:r w:rsidRPr="00115762">
              <w:rPr>
                <w:rFonts w:ascii="Simplified Arabic" w:eastAsia="Arial" w:hAnsi="Simplified Arabic" w:cs="Simplified Arabic" w:hint="cs"/>
                <w:color w:val="000000"/>
                <w:sz w:val="28"/>
                <w:szCs w:val="28"/>
                <w:rtl/>
              </w:rPr>
              <w:t>ذكر</w:t>
            </w:r>
          </w:p>
        </w:tc>
        <w:tc>
          <w:tcPr>
            <w:tcW w:w="1227" w:type="pct"/>
            <w:vMerge w:val="restart"/>
            <w:tcBorders>
              <w:top w:val="single" w:sz="4" w:space="0" w:color="000000"/>
              <w:left w:val="single" w:sz="4" w:space="0" w:color="000000"/>
              <w:bottom w:val="single" w:sz="4" w:space="0" w:color="000000"/>
              <w:right w:val="single" w:sz="4" w:space="0" w:color="000000"/>
            </w:tcBorders>
            <w:shd w:val="clear" w:color="auto" w:fill="D99594"/>
            <w:vAlign w:val="center"/>
            <w:hideMark/>
          </w:tcPr>
          <w:p w14:paraId="21B15D16" w14:textId="77777777" w:rsidR="00311FE8" w:rsidRPr="00115762" w:rsidRDefault="00115762">
            <w:pPr>
              <w:ind w:right="72"/>
              <w:jc w:val="center"/>
              <w:rPr>
                <w:rFonts w:ascii="Simplified Arabic" w:eastAsia="Arial" w:hAnsi="Simplified Arabic" w:cs="Simplified Arabic"/>
                <w:color w:val="000000"/>
                <w:sz w:val="28"/>
                <w:szCs w:val="28"/>
              </w:rPr>
            </w:pPr>
            <w:r w:rsidRPr="00115762">
              <w:rPr>
                <w:rFonts w:ascii="Simplified Arabic" w:eastAsia="Arial" w:hAnsi="Simplified Arabic" w:cs="Simplified Arabic" w:hint="cs"/>
                <w:color w:val="000000"/>
                <w:sz w:val="28"/>
                <w:szCs w:val="28"/>
                <w:rtl/>
              </w:rPr>
              <w:t>الجنس</w:t>
            </w:r>
          </w:p>
        </w:tc>
      </w:tr>
      <w:tr w:rsidR="00311FE8" w:rsidRPr="00115762" w14:paraId="1CBA745B" w14:textId="77777777">
        <w:trPr>
          <w:trHeight w:val="540"/>
          <w:jc w:val="center"/>
        </w:trPr>
        <w:tc>
          <w:tcPr>
            <w:tcW w:w="1695" w:type="pct"/>
            <w:tcBorders>
              <w:top w:val="single" w:sz="4" w:space="0" w:color="000000"/>
              <w:left w:val="single" w:sz="4" w:space="0" w:color="000000"/>
              <w:bottom w:val="single" w:sz="4" w:space="0" w:color="000000"/>
              <w:right w:val="single" w:sz="4" w:space="0" w:color="000000"/>
            </w:tcBorders>
            <w:vAlign w:val="center"/>
            <w:hideMark/>
          </w:tcPr>
          <w:p w14:paraId="1AB5FE1E" w14:textId="77777777" w:rsidR="00311FE8" w:rsidRPr="00115762" w:rsidRDefault="00115762">
            <w:pPr>
              <w:bidi w:val="0"/>
              <w:ind w:right="108"/>
              <w:jc w:val="center"/>
              <w:rPr>
                <w:rFonts w:ascii="Simplified Arabic" w:eastAsia="Arial" w:hAnsi="Simplified Arabic" w:cs="Simplified Arabic"/>
                <w:color w:val="000000"/>
                <w:sz w:val="28"/>
                <w:szCs w:val="28"/>
              </w:rPr>
            </w:pPr>
            <w:r w:rsidRPr="00115762">
              <w:rPr>
                <w:rFonts w:ascii="Simplified Arabic" w:eastAsia="Arial" w:hAnsi="Simplified Arabic" w:cs="Simplified Arabic" w:hint="cs"/>
                <w:color w:val="000000"/>
                <w:sz w:val="28"/>
                <w:szCs w:val="28"/>
              </w:rPr>
              <w:t>50.9%</w:t>
            </w:r>
          </w:p>
        </w:tc>
        <w:tc>
          <w:tcPr>
            <w:tcW w:w="457" w:type="pct"/>
            <w:tcBorders>
              <w:top w:val="single" w:sz="4" w:space="0" w:color="000000"/>
              <w:left w:val="single" w:sz="4" w:space="0" w:color="000000"/>
              <w:bottom w:val="single" w:sz="4" w:space="0" w:color="000000"/>
              <w:right w:val="single" w:sz="4" w:space="0" w:color="000000"/>
            </w:tcBorders>
            <w:vAlign w:val="center"/>
            <w:hideMark/>
          </w:tcPr>
          <w:p w14:paraId="52E29585" w14:textId="77777777" w:rsidR="00311FE8" w:rsidRPr="00115762" w:rsidRDefault="00115762">
            <w:pPr>
              <w:bidi w:val="0"/>
              <w:jc w:val="center"/>
              <w:rPr>
                <w:rFonts w:ascii="Simplified Arabic" w:eastAsia="Arial" w:hAnsi="Simplified Arabic" w:cs="Simplified Arabic"/>
                <w:color w:val="000000"/>
                <w:sz w:val="28"/>
                <w:szCs w:val="28"/>
                <w:lang w:val="en-GB"/>
              </w:rPr>
            </w:pPr>
            <w:r w:rsidRPr="00115762">
              <w:rPr>
                <w:rFonts w:ascii="Simplified Arabic" w:eastAsia="Arial" w:hAnsi="Simplified Arabic" w:cs="Simplified Arabic" w:hint="cs"/>
                <w:color w:val="000000"/>
                <w:sz w:val="28"/>
                <w:szCs w:val="28"/>
                <w:lang w:val="en-GB"/>
              </w:rPr>
              <w:t>27</w:t>
            </w:r>
          </w:p>
        </w:tc>
        <w:tc>
          <w:tcPr>
            <w:tcW w:w="1621" w:type="pct"/>
            <w:tcBorders>
              <w:top w:val="single" w:sz="4" w:space="0" w:color="000000"/>
              <w:left w:val="single" w:sz="4" w:space="0" w:color="000000"/>
              <w:bottom w:val="single" w:sz="4" w:space="0" w:color="000000"/>
              <w:right w:val="single" w:sz="4" w:space="0" w:color="000000"/>
            </w:tcBorders>
            <w:vAlign w:val="center"/>
            <w:hideMark/>
          </w:tcPr>
          <w:p w14:paraId="598EFA3D" w14:textId="77777777" w:rsidR="00311FE8" w:rsidRPr="00115762" w:rsidRDefault="00115762">
            <w:pPr>
              <w:ind w:right="66"/>
              <w:jc w:val="center"/>
              <w:rPr>
                <w:rFonts w:ascii="Simplified Arabic" w:eastAsia="Arial" w:hAnsi="Simplified Arabic" w:cs="Simplified Arabic"/>
                <w:color w:val="000000"/>
                <w:sz w:val="28"/>
                <w:szCs w:val="28"/>
              </w:rPr>
            </w:pPr>
            <w:r w:rsidRPr="00115762">
              <w:rPr>
                <w:rFonts w:ascii="Simplified Arabic" w:eastAsia="Arial" w:hAnsi="Simplified Arabic" w:cs="Simplified Arabic" w:hint="cs"/>
                <w:color w:val="000000"/>
                <w:sz w:val="28"/>
                <w:szCs w:val="28"/>
                <w:rtl/>
              </w:rPr>
              <w:t>انثى</w:t>
            </w:r>
          </w:p>
        </w:tc>
        <w:tc>
          <w:tcPr>
            <w:tcW w:w="0" w:type="auto"/>
            <w:vMerge/>
            <w:tcBorders>
              <w:top w:val="single" w:sz="4" w:space="0" w:color="000000"/>
              <w:left w:val="single" w:sz="4" w:space="0" w:color="000000"/>
              <w:bottom w:val="single" w:sz="4" w:space="0" w:color="000000"/>
              <w:right w:val="single" w:sz="4" w:space="0" w:color="000000"/>
            </w:tcBorders>
            <w:shd w:val="clear" w:color="auto" w:fill="D99594"/>
            <w:vAlign w:val="center"/>
            <w:hideMark/>
          </w:tcPr>
          <w:p w14:paraId="5D22D7B7" w14:textId="77777777" w:rsidR="00311FE8" w:rsidRPr="00115762" w:rsidRDefault="00311FE8">
            <w:pPr>
              <w:bidi w:val="0"/>
              <w:rPr>
                <w:rFonts w:ascii="Simplified Arabic" w:eastAsia="Arial" w:hAnsi="Simplified Arabic" w:cs="Simplified Arabic"/>
                <w:color w:val="000000"/>
                <w:sz w:val="28"/>
                <w:szCs w:val="28"/>
              </w:rPr>
            </w:pPr>
          </w:p>
        </w:tc>
      </w:tr>
      <w:tr w:rsidR="00311FE8" w:rsidRPr="00115762" w14:paraId="2292A828" w14:textId="77777777">
        <w:trPr>
          <w:trHeight w:val="540"/>
          <w:jc w:val="center"/>
        </w:trPr>
        <w:tc>
          <w:tcPr>
            <w:tcW w:w="1695" w:type="pct"/>
            <w:tcBorders>
              <w:top w:val="single" w:sz="4" w:space="0" w:color="000000"/>
              <w:left w:val="single" w:sz="4" w:space="0" w:color="000000"/>
              <w:bottom w:val="single" w:sz="4" w:space="0" w:color="000000"/>
              <w:right w:val="single" w:sz="4" w:space="0" w:color="000000"/>
            </w:tcBorders>
            <w:vAlign w:val="center"/>
            <w:hideMark/>
          </w:tcPr>
          <w:p w14:paraId="380E779D" w14:textId="77777777" w:rsidR="00311FE8" w:rsidRPr="00115762" w:rsidRDefault="00115762">
            <w:pPr>
              <w:bidi w:val="0"/>
              <w:ind w:right="163"/>
              <w:jc w:val="center"/>
              <w:rPr>
                <w:rFonts w:ascii="Simplified Arabic" w:eastAsia="Arial" w:hAnsi="Simplified Arabic" w:cs="Simplified Arabic"/>
                <w:color w:val="000000"/>
                <w:sz w:val="28"/>
                <w:szCs w:val="28"/>
              </w:rPr>
            </w:pPr>
            <w:r w:rsidRPr="00115762">
              <w:rPr>
                <w:rFonts w:ascii="Simplified Arabic" w:eastAsia="Arial" w:hAnsi="Simplified Arabic" w:cs="Simplified Arabic" w:hint="cs"/>
                <w:color w:val="000000"/>
                <w:sz w:val="28"/>
                <w:szCs w:val="28"/>
              </w:rPr>
              <w:t>100%</w:t>
            </w:r>
          </w:p>
        </w:tc>
        <w:tc>
          <w:tcPr>
            <w:tcW w:w="457" w:type="pct"/>
            <w:tcBorders>
              <w:top w:val="single" w:sz="4" w:space="0" w:color="000000"/>
              <w:left w:val="single" w:sz="4" w:space="0" w:color="000000"/>
              <w:bottom w:val="single" w:sz="4" w:space="0" w:color="000000"/>
              <w:right w:val="single" w:sz="4" w:space="0" w:color="000000"/>
            </w:tcBorders>
            <w:vAlign w:val="center"/>
            <w:hideMark/>
          </w:tcPr>
          <w:p w14:paraId="1E0F907D" w14:textId="77777777" w:rsidR="00311FE8" w:rsidRPr="00115762" w:rsidRDefault="00115762">
            <w:pPr>
              <w:bidi w:val="0"/>
              <w:jc w:val="center"/>
              <w:rPr>
                <w:rFonts w:ascii="Simplified Arabic" w:eastAsia="Arial" w:hAnsi="Simplified Arabic" w:cs="Simplified Arabic"/>
                <w:color w:val="000000"/>
                <w:sz w:val="28"/>
                <w:szCs w:val="28"/>
              </w:rPr>
            </w:pPr>
            <w:r w:rsidRPr="00115762">
              <w:rPr>
                <w:rFonts w:ascii="Simplified Arabic" w:eastAsia="Arial" w:hAnsi="Simplified Arabic" w:cs="Simplified Arabic" w:hint="cs"/>
                <w:color w:val="000000"/>
                <w:sz w:val="28"/>
                <w:szCs w:val="28"/>
              </w:rPr>
              <w:t>53</w:t>
            </w:r>
          </w:p>
        </w:tc>
        <w:tc>
          <w:tcPr>
            <w:tcW w:w="1621" w:type="pct"/>
            <w:tcBorders>
              <w:top w:val="single" w:sz="4" w:space="0" w:color="000000"/>
              <w:left w:val="single" w:sz="4" w:space="0" w:color="000000"/>
              <w:bottom w:val="single" w:sz="4" w:space="0" w:color="000000"/>
              <w:right w:val="single" w:sz="4" w:space="0" w:color="000000"/>
            </w:tcBorders>
            <w:vAlign w:val="center"/>
            <w:hideMark/>
          </w:tcPr>
          <w:p w14:paraId="5626C5B4" w14:textId="77777777" w:rsidR="00311FE8" w:rsidRPr="00115762" w:rsidRDefault="00115762">
            <w:pPr>
              <w:ind w:right="1"/>
              <w:jc w:val="center"/>
              <w:rPr>
                <w:rFonts w:ascii="Simplified Arabic" w:eastAsia="Arial" w:hAnsi="Simplified Arabic" w:cs="Simplified Arabic"/>
                <w:color w:val="000000"/>
                <w:sz w:val="28"/>
                <w:szCs w:val="28"/>
              </w:rPr>
            </w:pPr>
            <w:r w:rsidRPr="00115762">
              <w:rPr>
                <w:rFonts w:ascii="Simplified Arabic" w:eastAsia="Arial" w:hAnsi="Simplified Arabic" w:cs="Simplified Arabic" w:hint="cs"/>
                <w:color w:val="000000"/>
                <w:sz w:val="28"/>
                <w:szCs w:val="28"/>
                <w:rtl/>
              </w:rPr>
              <w:t>الإجمالي</w:t>
            </w:r>
          </w:p>
        </w:tc>
        <w:tc>
          <w:tcPr>
            <w:tcW w:w="0" w:type="auto"/>
            <w:vMerge/>
            <w:tcBorders>
              <w:top w:val="single" w:sz="4" w:space="0" w:color="000000"/>
              <w:left w:val="single" w:sz="4" w:space="0" w:color="000000"/>
              <w:bottom w:val="single" w:sz="4" w:space="0" w:color="000000"/>
              <w:right w:val="single" w:sz="4" w:space="0" w:color="000000"/>
            </w:tcBorders>
            <w:shd w:val="clear" w:color="auto" w:fill="D99594"/>
            <w:vAlign w:val="center"/>
            <w:hideMark/>
          </w:tcPr>
          <w:p w14:paraId="287B705F" w14:textId="77777777" w:rsidR="00311FE8" w:rsidRPr="00115762" w:rsidRDefault="00311FE8">
            <w:pPr>
              <w:bidi w:val="0"/>
              <w:rPr>
                <w:rFonts w:ascii="Simplified Arabic" w:eastAsia="Arial" w:hAnsi="Simplified Arabic" w:cs="Simplified Arabic"/>
                <w:color w:val="000000"/>
                <w:sz w:val="28"/>
                <w:szCs w:val="28"/>
              </w:rPr>
            </w:pPr>
          </w:p>
        </w:tc>
      </w:tr>
      <w:tr w:rsidR="00311FE8" w:rsidRPr="00115762" w14:paraId="5B1B3AE6" w14:textId="77777777">
        <w:trPr>
          <w:trHeight w:val="541"/>
          <w:jc w:val="center"/>
        </w:trPr>
        <w:tc>
          <w:tcPr>
            <w:tcW w:w="1695" w:type="pct"/>
            <w:tcBorders>
              <w:top w:val="single" w:sz="4" w:space="0" w:color="000000"/>
              <w:left w:val="single" w:sz="4" w:space="0" w:color="000000"/>
              <w:bottom w:val="single" w:sz="4" w:space="0" w:color="000000"/>
              <w:right w:val="single" w:sz="4" w:space="0" w:color="000000"/>
            </w:tcBorders>
            <w:vAlign w:val="center"/>
            <w:hideMark/>
          </w:tcPr>
          <w:p w14:paraId="6F49D07C" w14:textId="77777777" w:rsidR="00311FE8" w:rsidRPr="00115762" w:rsidRDefault="00115762">
            <w:pPr>
              <w:bidi w:val="0"/>
              <w:ind w:right="163"/>
              <w:jc w:val="center"/>
              <w:rPr>
                <w:rFonts w:ascii="Simplified Arabic" w:eastAsia="Arial" w:hAnsi="Simplified Arabic" w:cs="Simplified Arabic"/>
                <w:color w:val="000000"/>
                <w:sz w:val="28"/>
                <w:szCs w:val="28"/>
              </w:rPr>
            </w:pPr>
            <w:r w:rsidRPr="00115762">
              <w:rPr>
                <w:rFonts w:ascii="Simplified Arabic" w:eastAsia="Arial" w:hAnsi="Simplified Arabic" w:cs="Simplified Arabic" w:hint="cs"/>
                <w:color w:val="000000"/>
                <w:sz w:val="28"/>
                <w:szCs w:val="28"/>
              </w:rPr>
              <w:t>45.3%</w:t>
            </w:r>
          </w:p>
        </w:tc>
        <w:tc>
          <w:tcPr>
            <w:tcW w:w="457" w:type="pct"/>
            <w:tcBorders>
              <w:top w:val="single" w:sz="4" w:space="0" w:color="000000"/>
              <w:left w:val="single" w:sz="4" w:space="0" w:color="000000"/>
              <w:bottom w:val="single" w:sz="4" w:space="0" w:color="000000"/>
              <w:right w:val="single" w:sz="4" w:space="0" w:color="000000"/>
            </w:tcBorders>
            <w:vAlign w:val="center"/>
            <w:hideMark/>
          </w:tcPr>
          <w:p w14:paraId="7DD00999" w14:textId="77777777" w:rsidR="00311FE8" w:rsidRPr="00115762" w:rsidRDefault="00115762">
            <w:pPr>
              <w:bidi w:val="0"/>
              <w:jc w:val="center"/>
              <w:rPr>
                <w:rFonts w:ascii="Simplified Arabic" w:eastAsia="Arial" w:hAnsi="Simplified Arabic" w:cs="Simplified Arabic"/>
                <w:color w:val="000000"/>
                <w:sz w:val="28"/>
                <w:szCs w:val="28"/>
              </w:rPr>
            </w:pPr>
            <w:r w:rsidRPr="00115762">
              <w:rPr>
                <w:rFonts w:ascii="Simplified Arabic" w:eastAsia="Arial" w:hAnsi="Simplified Arabic" w:cs="Simplified Arabic" w:hint="cs"/>
                <w:color w:val="000000"/>
                <w:sz w:val="28"/>
                <w:szCs w:val="28"/>
              </w:rPr>
              <w:t>24</w:t>
            </w:r>
          </w:p>
        </w:tc>
        <w:tc>
          <w:tcPr>
            <w:tcW w:w="1621" w:type="pct"/>
            <w:tcBorders>
              <w:top w:val="single" w:sz="4" w:space="0" w:color="000000"/>
              <w:left w:val="single" w:sz="4" w:space="0" w:color="000000"/>
              <w:bottom w:val="single" w:sz="4" w:space="0" w:color="000000"/>
              <w:right w:val="single" w:sz="4" w:space="0" w:color="000000"/>
            </w:tcBorders>
            <w:vAlign w:val="center"/>
            <w:hideMark/>
          </w:tcPr>
          <w:p w14:paraId="310D29A5" w14:textId="77777777" w:rsidR="00311FE8" w:rsidRPr="00115762" w:rsidRDefault="00115762">
            <w:pPr>
              <w:ind w:right="6"/>
              <w:jc w:val="center"/>
              <w:rPr>
                <w:rFonts w:ascii="Simplified Arabic" w:eastAsia="Arial" w:hAnsi="Simplified Arabic" w:cs="Simplified Arabic"/>
                <w:color w:val="000000"/>
                <w:sz w:val="28"/>
                <w:szCs w:val="28"/>
                <w:lang w:val="en-GB"/>
              </w:rPr>
            </w:pPr>
            <w:r w:rsidRPr="00115762">
              <w:rPr>
                <w:rFonts w:ascii="Simplified Arabic" w:eastAsia="Arial" w:hAnsi="Simplified Arabic" w:cs="Simplified Arabic" w:hint="cs"/>
                <w:color w:val="000000"/>
                <w:sz w:val="28"/>
                <w:szCs w:val="28"/>
                <w:rtl/>
              </w:rPr>
              <w:t xml:space="preserve">اقل من </w:t>
            </w:r>
            <w:r w:rsidRPr="00115762">
              <w:rPr>
                <w:rFonts w:ascii="Simplified Arabic" w:eastAsia="Arial" w:hAnsi="Simplified Arabic" w:cs="Simplified Arabic" w:hint="cs"/>
                <w:color w:val="000000"/>
                <w:sz w:val="28"/>
                <w:szCs w:val="28"/>
              </w:rPr>
              <w:t>5</w:t>
            </w:r>
            <w:r w:rsidRPr="00115762">
              <w:rPr>
                <w:rFonts w:ascii="Simplified Arabic" w:eastAsia="Arial" w:hAnsi="Simplified Arabic" w:cs="Simplified Arabic" w:hint="cs"/>
                <w:color w:val="000000"/>
                <w:sz w:val="28"/>
                <w:szCs w:val="28"/>
                <w:rtl/>
              </w:rPr>
              <w:t xml:space="preserve"> سنوات</w:t>
            </w:r>
          </w:p>
        </w:tc>
        <w:tc>
          <w:tcPr>
            <w:tcW w:w="1227" w:type="pct"/>
            <w:vMerge w:val="restart"/>
            <w:tcBorders>
              <w:top w:val="single" w:sz="4" w:space="0" w:color="000000"/>
              <w:left w:val="single" w:sz="4" w:space="0" w:color="000000"/>
              <w:bottom w:val="single" w:sz="4" w:space="0" w:color="000000"/>
              <w:right w:val="single" w:sz="4" w:space="0" w:color="000000"/>
            </w:tcBorders>
            <w:shd w:val="clear" w:color="auto" w:fill="D99594"/>
            <w:vAlign w:val="center"/>
            <w:hideMark/>
          </w:tcPr>
          <w:p w14:paraId="61036A8B" w14:textId="77777777" w:rsidR="00311FE8" w:rsidRPr="00115762" w:rsidRDefault="00115762">
            <w:pPr>
              <w:ind w:right="17"/>
              <w:jc w:val="center"/>
              <w:rPr>
                <w:rFonts w:ascii="Simplified Arabic" w:eastAsia="Arial" w:hAnsi="Simplified Arabic" w:cs="Simplified Arabic"/>
                <w:color w:val="000000"/>
                <w:sz w:val="28"/>
                <w:szCs w:val="28"/>
                <w:rtl/>
              </w:rPr>
            </w:pPr>
            <w:r w:rsidRPr="00115762">
              <w:rPr>
                <w:rFonts w:ascii="Simplified Arabic" w:eastAsia="Arial" w:hAnsi="Simplified Arabic" w:cs="Simplified Arabic" w:hint="cs"/>
                <w:color w:val="000000"/>
                <w:sz w:val="28"/>
                <w:szCs w:val="28"/>
                <w:rtl/>
              </w:rPr>
              <w:t>الخبرة</w:t>
            </w:r>
          </w:p>
        </w:tc>
      </w:tr>
      <w:tr w:rsidR="00311FE8" w:rsidRPr="00115762" w14:paraId="3DD0964D" w14:textId="77777777">
        <w:trPr>
          <w:trHeight w:val="535"/>
          <w:jc w:val="center"/>
        </w:trPr>
        <w:tc>
          <w:tcPr>
            <w:tcW w:w="1695" w:type="pct"/>
            <w:tcBorders>
              <w:top w:val="single" w:sz="4" w:space="0" w:color="000000"/>
              <w:left w:val="single" w:sz="4" w:space="0" w:color="000000"/>
              <w:bottom w:val="single" w:sz="4" w:space="0" w:color="000000"/>
              <w:right w:val="single" w:sz="4" w:space="0" w:color="000000"/>
            </w:tcBorders>
            <w:vAlign w:val="center"/>
            <w:hideMark/>
          </w:tcPr>
          <w:p w14:paraId="3EAF72AE" w14:textId="77777777" w:rsidR="00311FE8" w:rsidRPr="00115762" w:rsidRDefault="00115762">
            <w:pPr>
              <w:bidi w:val="0"/>
              <w:ind w:right="173"/>
              <w:jc w:val="center"/>
              <w:rPr>
                <w:rFonts w:ascii="Simplified Arabic" w:eastAsia="Arial" w:hAnsi="Simplified Arabic" w:cs="Simplified Arabic"/>
                <w:color w:val="000000"/>
                <w:sz w:val="28"/>
                <w:szCs w:val="28"/>
              </w:rPr>
            </w:pPr>
            <w:r w:rsidRPr="00115762">
              <w:rPr>
                <w:rFonts w:ascii="Simplified Arabic" w:eastAsia="Arial" w:hAnsi="Simplified Arabic" w:cs="Simplified Arabic" w:hint="cs"/>
                <w:color w:val="000000"/>
                <w:sz w:val="28"/>
                <w:szCs w:val="28"/>
              </w:rPr>
              <w:t>34.0%</w:t>
            </w:r>
          </w:p>
        </w:tc>
        <w:tc>
          <w:tcPr>
            <w:tcW w:w="457" w:type="pct"/>
            <w:tcBorders>
              <w:top w:val="single" w:sz="4" w:space="0" w:color="000000"/>
              <w:left w:val="single" w:sz="4" w:space="0" w:color="000000"/>
              <w:bottom w:val="single" w:sz="4" w:space="0" w:color="000000"/>
              <w:right w:val="single" w:sz="4" w:space="0" w:color="000000"/>
            </w:tcBorders>
            <w:vAlign w:val="center"/>
            <w:hideMark/>
          </w:tcPr>
          <w:p w14:paraId="6BCF50FA" w14:textId="77777777" w:rsidR="00311FE8" w:rsidRPr="00115762" w:rsidRDefault="00115762">
            <w:pPr>
              <w:bidi w:val="0"/>
              <w:jc w:val="center"/>
              <w:rPr>
                <w:rFonts w:ascii="Simplified Arabic" w:eastAsia="Arial" w:hAnsi="Simplified Arabic" w:cs="Simplified Arabic"/>
                <w:color w:val="000000"/>
                <w:sz w:val="28"/>
                <w:szCs w:val="28"/>
              </w:rPr>
            </w:pPr>
            <w:r w:rsidRPr="00115762">
              <w:rPr>
                <w:rFonts w:ascii="Simplified Arabic" w:eastAsia="Arial" w:hAnsi="Simplified Arabic" w:cs="Simplified Arabic" w:hint="cs"/>
                <w:color w:val="000000"/>
                <w:sz w:val="28"/>
                <w:szCs w:val="28"/>
              </w:rPr>
              <w:t>18</w:t>
            </w:r>
          </w:p>
        </w:tc>
        <w:tc>
          <w:tcPr>
            <w:tcW w:w="1621" w:type="pct"/>
            <w:tcBorders>
              <w:top w:val="single" w:sz="4" w:space="0" w:color="000000"/>
              <w:left w:val="single" w:sz="4" w:space="0" w:color="000000"/>
              <w:bottom w:val="single" w:sz="4" w:space="0" w:color="000000"/>
              <w:right w:val="single" w:sz="4" w:space="0" w:color="000000"/>
            </w:tcBorders>
            <w:vAlign w:val="center"/>
            <w:hideMark/>
          </w:tcPr>
          <w:p w14:paraId="0B6289E0" w14:textId="77777777" w:rsidR="00311FE8" w:rsidRPr="00115762" w:rsidRDefault="00115762">
            <w:pPr>
              <w:ind w:right="815"/>
              <w:jc w:val="center"/>
              <w:rPr>
                <w:rFonts w:ascii="Simplified Arabic" w:eastAsia="Arial" w:hAnsi="Simplified Arabic" w:cs="Simplified Arabic"/>
                <w:color w:val="000000"/>
                <w:sz w:val="28"/>
                <w:szCs w:val="28"/>
                <w:lang w:val="en-GB"/>
              </w:rPr>
            </w:pPr>
            <w:r w:rsidRPr="00115762">
              <w:rPr>
                <w:rFonts w:ascii="Simplified Arabic" w:eastAsia="Arial" w:hAnsi="Simplified Arabic" w:cs="Simplified Arabic" w:hint="cs"/>
                <w:color w:val="000000"/>
                <w:sz w:val="28"/>
                <w:szCs w:val="28"/>
                <w:rtl/>
              </w:rPr>
              <w:t xml:space="preserve">من </w:t>
            </w:r>
            <w:r w:rsidRPr="00115762">
              <w:rPr>
                <w:rFonts w:ascii="Simplified Arabic" w:eastAsia="Arial" w:hAnsi="Simplified Arabic" w:cs="Simplified Arabic" w:hint="cs"/>
                <w:color w:val="000000"/>
                <w:sz w:val="28"/>
                <w:szCs w:val="28"/>
                <w:lang w:val="en-GB"/>
              </w:rPr>
              <w:t xml:space="preserve">5 </w:t>
            </w:r>
            <w:r w:rsidRPr="00115762">
              <w:rPr>
                <w:rFonts w:ascii="Simplified Arabic" w:eastAsia="Arial" w:hAnsi="Simplified Arabic" w:cs="Simplified Arabic" w:hint="cs"/>
                <w:color w:val="000000"/>
                <w:sz w:val="28"/>
                <w:szCs w:val="28"/>
                <w:rtl/>
                <w:lang w:val="en-GB"/>
              </w:rPr>
              <w:t xml:space="preserve"> الى </w:t>
            </w:r>
            <w:r w:rsidRPr="00115762">
              <w:rPr>
                <w:rFonts w:ascii="Simplified Arabic" w:eastAsia="Arial" w:hAnsi="Simplified Arabic" w:cs="Simplified Arabic" w:hint="cs"/>
                <w:color w:val="000000"/>
                <w:sz w:val="28"/>
                <w:szCs w:val="28"/>
                <w:lang w:val="en-GB"/>
              </w:rPr>
              <w:t>10</w:t>
            </w:r>
            <w:r w:rsidRPr="00115762">
              <w:rPr>
                <w:rFonts w:ascii="Simplified Arabic" w:eastAsia="Arial" w:hAnsi="Simplified Arabic" w:cs="Simplified Arabic" w:hint="cs"/>
                <w:color w:val="000000"/>
                <w:sz w:val="28"/>
                <w:szCs w:val="28"/>
                <w:rtl/>
                <w:lang w:val="en-GB"/>
              </w:rPr>
              <w:t xml:space="preserve"> سنوات</w:t>
            </w:r>
          </w:p>
        </w:tc>
        <w:tc>
          <w:tcPr>
            <w:tcW w:w="0" w:type="auto"/>
            <w:vMerge/>
            <w:tcBorders>
              <w:top w:val="single" w:sz="4" w:space="0" w:color="000000"/>
              <w:left w:val="single" w:sz="4" w:space="0" w:color="000000"/>
              <w:bottom w:val="single" w:sz="4" w:space="0" w:color="000000"/>
              <w:right w:val="single" w:sz="4" w:space="0" w:color="000000"/>
            </w:tcBorders>
            <w:shd w:val="clear" w:color="auto" w:fill="D99594"/>
            <w:vAlign w:val="center"/>
            <w:hideMark/>
          </w:tcPr>
          <w:p w14:paraId="5E4FFE03" w14:textId="77777777" w:rsidR="00311FE8" w:rsidRPr="00115762" w:rsidRDefault="00311FE8">
            <w:pPr>
              <w:bidi w:val="0"/>
              <w:rPr>
                <w:rFonts w:ascii="Simplified Arabic" w:eastAsia="Arial" w:hAnsi="Simplified Arabic" w:cs="Simplified Arabic"/>
                <w:color w:val="000000"/>
                <w:sz w:val="28"/>
                <w:szCs w:val="28"/>
              </w:rPr>
            </w:pPr>
          </w:p>
        </w:tc>
      </w:tr>
      <w:tr w:rsidR="00311FE8" w:rsidRPr="00115762" w14:paraId="49189D22" w14:textId="77777777">
        <w:trPr>
          <w:trHeight w:val="540"/>
          <w:jc w:val="center"/>
        </w:trPr>
        <w:tc>
          <w:tcPr>
            <w:tcW w:w="1695" w:type="pct"/>
            <w:tcBorders>
              <w:top w:val="single" w:sz="4" w:space="0" w:color="000000"/>
              <w:left w:val="single" w:sz="4" w:space="0" w:color="000000"/>
              <w:bottom w:val="single" w:sz="4" w:space="0" w:color="000000"/>
              <w:right w:val="single" w:sz="4" w:space="0" w:color="000000"/>
            </w:tcBorders>
            <w:vAlign w:val="center"/>
            <w:hideMark/>
          </w:tcPr>
          <w:p w14:paraId="0622E051" w14:textId="77777777" w:rsidR="00311FE8" w:rsidRPr="00115762" w:rsidRDefault="00115762">
            <w:pPr>
              <w:bidi w:val="0"/>
              <w:ind w:right="168"/>
              <w:jc w:val="center"/>
              <w:rPr>
                <w:rFonts w:ascii="Simplified Arabic" w:eastAsia="Arial" w:hAnsi="Simplified Arabic" w:cs="Simplified Arabic"/>
                <w:color w:val="000000"/>
                <w:sz w:val="28"/>
                <w:szCs w:val="28"/>
                <w:rtl/>
              </w:rPr>
            </w:pPr>
            <w:r w:rsidRPr="00115762">
              <w:rPr>
                <w:rFonts w:ascii="Simplified Arabic" w:eastAsia="Arial" w:hAnsi="Simplified Arabic" w:cs="Simplified Arabic" w:hint="cs"/>
                <w:color w:val="000000"/>
                <w:sz w:val="28"/>
                <w:szCs w:val="28"/>
              </w:rPr>
              <w:t>20.8%</w:t>
            </w:r>
          </w:p>
        </w:tc>
        <w:tc>
          <w:tcPr>
            <w:tcW w:w="457" w:type="pct"/>
            <w:tcBorders>
              <w:top w:val="single" w:sz="4" w:space="0" w:color="000000"/>
              <w:left w:val="single" w:sz="4" w:space="0" w:color="000000"/>
              <w:bottom w:val="single" w:sz="4" w:space="0" w:color="000000"/>
              <w:right w:val="single" w:sz="4" w:space="0" w:color="000000"/>
            </w:tcBorders>
            <w:vAlign w:val="center"/>
            <w:hideMark/>
          </w:tcPr>
          <w:p w14:paraId="03043CD3" w14:textId="77777777" w:rsidR="00311FE8" w:rsidRPr="00115762" w:rsidRDefault="00115762">
            <w:pPr>
              <w:bidi w:val="0"/>
              <w:jc w:val="center"/>
              <w:rPr>
                <w:rFonts w:ascii="Simplified Arabic" w:eastAsia="Arial" w:hAnsi="Simplified Arabic" w:cs="Simplified Arabic"/>
                <w:color w:val="000000"/>
                <w:sz w:val="28"/>
                <w:szCs w:val="28"/>
              </w:rPr>
            </w:pPr>
            <w:r w:rsidRPr="00115762">
              <w:rPr>
                <w:rFonts w:ascii="Simplified Arabic" w:eastAsia="Arial" w:hAnsi="Simplified Arabic" w:cs="Simplified Arabic" w:hint="cs"/>
                <w:color w:val="000000"/>
                <w:sz w:val="28"/>
                <w:szCs w:val="28"/>
              </w:rPr>
              <w:t>11</w:t>
            </w:r>
          </w:p>
        </w:tc>
        <w:tc>
          <w:tcPr>
            <w:tcW w:w="1621" w:type="pct"/>
            <w:tcBorders>
              <w:top w:val="single" w:sz="4" w:space="0" w:color="000000"/>
              <w:left w:val="single" w:sz="4" w:space="0" w:color="000000"/>
              <w:bottom w:val="single" w:sz="4" w:space="0" w:color="000000"/>
              <w:right w:val="single" w:sz="4" w:space="0" w:color="000000"/>
            </w:tcBorders>
            <w:vAlign w:val="center"/>
            <w:hideMark/>
          </w:tcPr>
          <w:p w14:paraId="549E235F" w14:textId="77777777" w:rsidR="00311FE8" w:rsidRPr="00115762" w:rsidRDefault="00115762">
            <w:pPr>
              <w:ind w:right="630"/>
              <w:jc w:val="center"/>
              <w:rPr>
                <w:rFonts w:ascii="Simplified Arabic" w:eastAsia="Arial" w:hAnsi="Simplified Arabic" w:cs="Simplified Arabic"/>
                <w:color w:val="000000"/>
                <w:sz w:val="28"/>
                <w:szCs w:val="28"/>
                <w:lang w:val="en-GB"/>
              </w:rPr>
            </w:pPr>
            <w:r w:rsidRPr="00115762">
              <w:rPr>
                <w:rFonts w:ascii="Simplified Arabic" w:eastAsia="Arial" w:hAnsi="Simplified Arabic" w:cs="Simplified Arabic" w:hint="cs"/>
                <w:color w:val="000000"/>
                <w:sz w:val="28"/>
                <w:szCs w:val="28"/>
                <w:rtl/>
                <w:lang w:val="en-GB"/>
              </w:rPr>
              <w:t xml:space="preserve">أكثر من </w:t>
            </w:r>
            <w:r w:rsidRPr="00115762">
              <w:rPr>
                <w:rFonts w:ascii="Simplified Arabic" w:eastAsia="Arial" w:hAnsi="Simplified Arabic" w:cs="Simplified Arabic" w:hint="cs"/>
                <w:color w:val="000000"/>
                <w:sz w:val="28"/>
                <w:szCs w:val="28"/>
                <w:lang w:val="en-GB"/>
              </w:rPr>
              <w:t xml:space="preserve">10 </w:t>
            </w:r>
            <w:r w:rsidRPr="00115762">
              <w:rPr>
                <w:rFonts w:ascii="Simplified Arabic" w:eastAsia="Arial" w:hAnsi="Simplified Arabic" w:cs="Simplified Arabic" w:hint="cs"/>
                <w:color w:val="000000"/>
                <w:sz w:val="28"/>
                <w:szCs w:val="28"/>
                <w:rtl/>
                <w:lang w:val="en-GB"/>
              </w:rPr>
              <w:t>سنوات</w:t>
            </w:r>
          </w:p>
        </w:tc>
        <w:tc>
          <w:tcPr>
            <w:tcW w:w="0" w:type="auto"/>
            <w:vMerge/>
            <w:tcBorders>
              <w:top w:val="single" w:sz="4" w:space="0" w:color="000000"/>
              <w:left w:val="single" w:sz="4" w:space="0" w:color="000000"/>
              <w:bottom w:val="single" w:sz="4" w:space="0" w:color="000000"/>
              <w:right w:val="single" w:sz="4" w:space="0" w:color="000000"/>
            </w:tcBorders>
            <w:shd w:val="clear" w:color="auto" w:fill="D99594"/>
            <w:vAlign w:val="center"/>
            <w:hideMark/>
          </w:tcPr>
          <w:p w14:paraId="51BFE09C" w14:textId="77777777" w:rsidR="00311FE8" w:rsidRPr="00115762" w:rsidRDefault="00311FE8">
            <w:pPr>
              <w:bidi w:val="0"/>
              <w:rPr>
                <w:rFonts w:ascii="Simplified Arabic" w:eastAsia="Arial" w:hAnsi="Simplified Arabic" w:cs="Simplified Arabic"/>
                <w:color w:val="000000"/>
                <w:sz w:val="28"/>
                <w:szCs w:val="28"/>
              </w:rPr>
            </w:pPr>
          </w:p>
        </w:tc>
      </w:tr>
      <w:tr w:rsidR="00311FE8" w:rsidRPr="00115762" w14:paraId="48A05A02" w14:textId="77777777">
        <w:trPr>
          <w:trHeight w:val="540"/>
          <w:jc w:val="center"/>
        </w:trPr>
        <w:tc>
          <w:tcPr>
            <w:tcW w:w="1695" w:type="pct"/>
            <w:tcBorders>
              <w:top w:val="single" w:sz="4" w:space="0" w:color="000000"/>
              <w:left w:val="single" w:sz="4" w:space="0" w:color="000000"/>
              <w:bottom w:val="single" w:sz="4" w:space="0" w:color="000000"/>
              <w:right w:val="single" w:sz="4" w:space="0" w:color="000000"/>
            </w:tcBorders>
            <w:vAlign w:val="center"/>
            <w:hideMark/>
          </w:tcPr>
          <w:p w14:paraId="505100BC" w14:textId="77777777" w:rsidR="00311FE8" w:rsidRPr="00115762" w:rsidRDefault="00115762">
            <w:pPr>
              <w:bidi w:val="0"/>
              <w:ind w:right="163"/>
              <w:jc w:val="center"/>
              <w:rPr>
                <w:rFonts w:ascii="Simplified Arabic" w:eastAsia="Arial" w:hAnsi="Simplified Arabic" w:cs="Simplified Arabic"/>
                <w:color w:val="000000"/>
                <w:sz w:val="28"/>
                <w:szCs w:val="28"/>
                <w:rtl/>
              </w:rPr>
            </w:pPr>
            <w:r w:rsidRPr="00115762">
              <w:rPr>
                <w:rFonts w:ascii="Simplified Arabic" w:eastAsia="Arial" w:hAnsi="Simplified Arabic" w:cs="Simplified Arabic" w:hint="cs"/>
                <w:color w:val="000000"/>
                <w:sz w:val="28"/>
                <w:szCs w:val="28"/>
              </w:rPr>
              <w:t>100%</w:t>
            </w:r>
          </w:p>
        </w:tc>
        <w:tc>
          <w:tcPr>
            <w:tcW w:w="457" w:type="pct"/>
            <w:tcBorders>
              <w:top w:val="single" w:sz="4" w:space="0" w:color="000000"/>
              <w:left w:val="single" w:sz="4" w:space="0" w:color="000000"/>
              <w:bottom w:val="single" w:sz="4" w:space="0" w:color="000000"/>
              <w:right w:val="single" w:sz="4" w:space="0" w:color="000000"/>
            </w:tcBorders>
            <w:vAlign w:val="center"/>
            <w:hideMark/>
          </w:tcPr>
          <w:p w14:paraId="4E960EE7" w14:textId="77777777" w:rsidR="00311FE8" w:rsidRPr="00115762" w:rsidRDefault="00115762">
            <w:pPr>
              <w:bidi w:val="0"/>
              <w:jc w:val="center"/>
              <w:rPr>
                <w:rFonts w:ascii="Simplified Arabic" w:hAnsi="Simplified Arabic" w:cs="Simplified Arabic"/>
                <w:sz w:val="28"/>
                <w:szCs w:val="28"/>
                <w:rtl/>
              </w:rPr>
            </w:pPr>
            <w:r w:rsidRPr="00115762">
              <w:rPr>
                <w:rFonts w:ascii="Simplified Arabic" w:hAnsi="Simplified Arabic" w:cs="Simplified Arabic" w:hint="cs"/>
                <w:sz w:val="28"/>
                <w:szCs w:val="28"/>
              </w:rPr>
              <w:t>53</w:t>
            </w:r>
          </w:p>
        </w:tc>
        <w:tc>
          <w:tcPr>
            <w:tcW w:w="1621" w:type="pct"/>
            <w:tcBorders>
              <w:top w:val="single" w:sz="4" w:space="0" w:color="000000"/>
              <w:left w:val="single" w:sz="4" w:space="0" w:color="000000"/>
              <w:bottom w:val="single" w:sz="4" w:space="0" w:color="000000"/>
              <w:right w:val="single" w:sz="4" w:space="0" w:color="000000"/>
            </w:tcBorders>
            <w:vAlign w:val="center"/>
            <w:hideMark/>
          </w:tcPr>
          <w:p w14:paraId="6DC68F41" w14:textId="77777777" w:rsidR="00311FE8" w:rsidRPr="00115762" w:rsidRDefault="00115762">
            <w:pPr>
              <w:ind w:right="1"/>
              <w:jc w:val="center"/>
              <w:rPr>
                <w:rFonts w:ascii="Simplified Arabic" w:eastAsia="Arial" w:hAnsi="Simplified Arabic" w:cs="Simplified Arabic"/>
                <w:color w:val="000000"/>
                <w:sz w:val="28"/>
                <w:szCs w:val="28"/>
              </w:rPr>
            </w:pPr>
            <w:r w:rsidRPr="00115762">
              <w:rPr>
                <w:rFonts w:ascii="Simplified Arabic" w:eastAsia="Arial" w:hAnsi="Simplified Arabic" w:cs="Simplified Arabic" w:hint="cs"/>
                <w:color w:val="000000"/>
                <w:sz w:val="28"/>
                <w:szCs w:val="28"/>
                <w:rtl/>
              </w:rPr>
              <w:t>الإجمالي</w:t>
            </w:r>
          </w:p>
        </w:tc>
        <w:tc>
          <w:tcPr>
            <w:tcW w:w="0" w:type="auto"/>
            <w:vMerge/>
            <w:tcBorders>
              <w:top w:val="single" w:sz="4" w:space="0" w:color="000000"/>
              <w:left w:val="single" w:sz="4" w:space="0" w:color="000000"/>
              <w:bottom w:val="single" w:sz="4" w:space="0" w:color="000000"/>
              <w:right w:val="single" w:sz="4" w:space="0" w:color="000000"/>
            </w:tcBorders>
            <w:shd w:val="clear" w:color="auto" w:fill="D99594"/>
            <w:vAlign w:val="center"/>
            <w:hideMark/>
          </w:tcPr>
          <w:p w14:paraId="75729A8F" w14:textId="77777777" w:rsidR="00311FE8" w:rsidRPr="00115762" w:rsidRDefault="00311FE8">
            <w:pPr>
              <w:bidi w:val="0"/>
              <w:rPr>
                <w:rFonts w:ascii="Simplified Arabic" w:eastAsia="Arial" w:hAnsi="Simplified Arabic" w:cs="Simplified Arabic"/>
                <w:color w:val="000000"/>
                <w:sz w:val="28"/>
                <w:szCs w:val="28"/>
              </w:rPr>
            </w:pPr>
          </w:p>
        </w:tc>
      </w:tr>
      <w:tr w:rsidR="00311FE8" w:rsidRPr="00115762" w14:paraId="77D5E605" w14:textId="77777777">
        <w:trPr>
          <w:trHeight w:val="540"/>
          <w:jc w:val="center"/>
        </w:trPr>
        <w:tc>
          <w:tcPr>
            <w:tcW w:w="1695" w:type="pct"/>
            <w:tcBorders>
              <w:top w:val="single" w:sz="4" w:space="0" w:color="000000"/>
              <w:left w:val="single" w:sz="4" w:space="0" w:color="000000"/>
              <w:bottom w:val="single" w:sz="4" w:space="0" w:color="000000"/>
              <w:right w:val="single" w:sz="4" w:space="0" w:color="000000"/>
            </w:tcBorders>
            <w:vAlign w:val="center"/>
            <w:hideMark/>
          </w:tcPr>
          <w:p w14:paraId="4AA9D485" w14:textId="77777777" w:rsidR="00311FE8" w:rsidRPr="00115762" w:rsidRDefault="00115762">
            <w:pPr>
              <w:bidi w:val="0"/>
              <w:ind w:right="113"/>
              <w:jc w:val="center"/>
              <w:rPr>
                <w:rFonts w:ascii="Simplified Arabic" w:eastAsia="Arial" w:hAnsi="Simplified Arabic" w:cs="Simplified Arabic"/>
                <w:color w:val="000000"/>
                <w:sz w:val="28"/>
                <w:szCs w:val="28"/>
              </w:rPr>
            </w:pPr>
            <w:r w:rsidRPr="00115762">
              <w:rPr>
                <w:rFonts w:ascii="Simplified Arabic" w:eastAsia="Arial" w:hAnsi="Simplified Arabic" w:cs="Simplified Arabic" w:hint="cs"/>
                <w:color w:val="000000"/>
                <w:sz w:val="28"/>
                <w:szCs w:val="28"/>
              </w:rPr>
              <w:t>35.8%</w:t>
            </w:r>
          </w:p>
        </w:tc>
        <w:tc>
          <w:tcPr>
            <w:tcW w:w="457" w:type="pct"/>
            <w:tcBorders>
              <w:top w:val="single" w:sz="4" w:space="0" w:color="000000"/>
              <w:left w:val="single" w:sz="4" w:space="0" w:color="000000"/>
              <w:bottom w:val="single" w:sz="4" w:space="0" w:color="000000"/>
              <w:right w:val="single" w:sz="4" w:space="0" w:color="000000"/>
            </w:tcBorders>
            <w:vAlign w:val="center"/>
            <w:hideMark/>
          </w:tcPr>
          <w:p w14:paraId="704ACB54" w14:textId="77777777" w:rsidR="00311FE8" w:rsidRPr="00115762" w:rsidRDefault="00115762">
            <w:pPr>
              <w:bidi w:val="0"/>
              <w:jc w:val="center"/>
              <w:rPr>
                <w:rFonts w:ascii="Simplified Arabic" w:eastAsia="Arial" w:hAnsi="Simplified Arabic" w:cs="Simplified Arabic"/>
                <w:color w:val="000000"/>
                <w:sz w:val="28"/>
                <w:szCs w:val="28"/>
              </w:rPr>
            </w:pPr>
            <w:r w:rsidRPr="00115762">
              <w:rPr>
                <w:rFonts w:ascii="Simplified Arabic" w:eastAsia="Arial" w:hAnsi="Simplified Arabic" w:cs="Simplified Arabic" w:hint="cs"/>
                <w:color w:val="000000"/>
                <w:sz w:val="28"/>
                <w:szCs w:val="28"/>
              </w:rPr>
              <w:t>19</w:t>
            </w:r>
          </w:p>
        </w:tc>
        <w:tc>
          <w:tcPr>
            <w:tcW w:w="1621" w:type="pct"/>
            <w:tcBorders>
              <w:top w:val="single" w:sz="4" w:space="0" w:color="000000"/>
              <w:left w:val="single" w:sz="4" w:space="0" w:color="000000"/>
              <w:bottom w:val="single" w:sz="4" w:space="0" w:color="000000"/>
              <w:right w:val="single" w:sz="4" w:space="0" w:color="000000"/>
            </w:tcBorders>
            <w:vAlign w:val="center"/>
            <w:hideMark/>
          </w:tcPr>
          <w:p w14:paraId="00674DA1" w14:textId="77777777" w:rsidR="00311FE8" w:rsidRPr="00115762" w:rsidRDefault="00115762">
            <w:pPr>
              <w:ind w:right="6"/>
              <w:jc w:val="center"/>
              <w:rPr>
                <w:rFonts w:ascii="Simplified Arabic" w:eastAsia="Arial" w:hAnsi="Simplified Arabic" w:cs="Simplified Arabic"/>
                <w:color w:val="000000"/>
                <w:sz w:val="28"/>
                <w:szCs w:val="28"/>
              </w:rPr>
            </w:pPr>
            <w:r w:rsidRPr="00115762">
              <w:rPr>
                <w:rFonts w:ascii="Simplified Arabic" w:eastAsia="Arial" w:hAnsi="Simplified Arabic" w:cs="Simplified Arabic" w:hint="cs"/>
                <w:color w:val="000000"/>
                <w:sz w:val="28"/>
                <w:szCs w:val="28"/>
                <w:rtl/>
              </w:rPr>
              <w:t xml:space="preserve">مديري الإدارات </w:t>
            </w:r>
          </w:p>
        </w:tc>
        <w:tc>
          <w:tcPr>
            <w:tcW w:w="1227" w:type="pct"/>
            <w:vMerge w:val="restart"/>
            <w:tcBorders>
              <w:top w:val="single" w:sz="4" w:space="0" w:color="000000"/>
              <w:left w:val="single" w:sz="4" w:space="0" w:color="000000"/>
              <w:bottom w:val="single" w:sz="4" w:space="0" w:color="000000"/>
              <w:right w:val="single" w:sz="4" w:space="0" w:color="000000"/>
            </w:tcBorders>
            <w:shd w:val="clear" w:color="auto" w:fill="D99594"/>
            <w:vAlign w:val="center"/>
            <w:hideMark/>
          </w:tcPr>
          <w:p w14:paraId="1619D390" w14:textId="77777777" w:rsidR="00311FE8" w:rsidRPr="00115762" w:rsidRDefault="00115762">
            <w:pPr>
              <w:ind w:right="290"/>
              <w:jc w:val="center"/>
              <w:rPr>
                <w:rFonts w:ascii="Simplified Arabic" w:eastAsia="Arial" w:hAnsi="Simplified Arabic" w:cs="Simplified Arabic"/>
                <w:color w:val="000000"/>
                <w:sz w:val="28"/>
                <w:szCs w:val="28"/>
              </w:rPr>
            </w:pPr>
            <w:r w:rsidRPr="00115762">
              <w:rPr>
                <w:rFonts w:ascii="Simplified Arabic" w:eastAsia="Arial" w:hAnsi="Simplified Arabic" w:cs="Simplified Arabic" w:hint="cs"/>
                <w:color w:val="000000"/>
                <w:sz w:val="28"/>
                <w:szCs w:val="28"/>
                <w:rtl/>
              </w:rPr>
              <w:t>التنوع الوظيفي</w:t>
            </w:r>
          </w:p>
        </w:tc>
      </w:tr>
      <w:tr w:rsidR="00311FE8" w:rsidRPr="00115762" w14:paraId="42222F04" w14:textId="77777777">
        <w:trPr>
          <w:trHeight w:val="540"/>
          <w:jc w:val="center"/>
        </w:trPr>
        <w:tc>
          <w:tcPr>
            <w:tcW w:w="1695" w:type="pct"/>
            <w:tcBorders>
              <w:top w:val="single" w:sz="4" w:space="0" w:color="000000"/>
              <w:left w:val="single" w:sz="4" w:space="0" w:color="000000"/>
              <w:bottom w:val="single" w:sz="4" w:space="0" w:color="000000"/>
              <w:right w:val="single" w:sz="4" w:space="0" w:color="000000"/>
            </w:tcBorders>
            <w:vAlign w:val="center"/>
            <w:hideMark/>
          </w:tcPr>
          <w:p w14:paraId="63E64A8D" w14:textId="77777777" w:rsidR="00311FE8" w:rsidRPr="00115762" w:rsidRDefault="00115762">
            <w:pPr>
              <w:bidi w:val="0"/>
              <w:ind w:right="113"/>
              <w:jc w:val="center"/>
              <w:rPr>
                <w:rFonts w:ascii="Simplified Arabic" w:eastAsia="Arial" w:hAnsi="Simplified Arabic" w:cs="Simplified Arabic"/>
                <w:color w:val="000000"/>
                <w:sz w:val="28"/>
                <w:szCs w:val="28"/>
              </w:rPr>
            </w:pPr>
            <w:r w:rsidRPr="00115762">
              <w:rPr>
                <w:rFonts w:ascii="Simplified Arabic" w:eastAsia="Arial" w:hAnsi="Simplified Arabic" w:cs="Simplified Arabic" w:hint="cs"/>
                <w:color w:val="000000"/>
                <w:sz w:val="28"/>
                <w:szCs w:val="28"/>
              </w:rPr>
              <w:t>34.0%</w:t>
            </w:r>
          </w:p>
        </w:tc>
        <w:tc>
          <w:tcPr>
            <w:tcW w:w="457" w:type="pct"/>
            <w:tcBorders>
              <w:top w:val="single" w:sz="4" w:space="0" w:color="000000"/>
              <w:left w:val="single" w:sz="4" w:space="0" w:color="000000"/>
              <w:bottom w:val="single" w:sz="4" w:space="0" w:color="000000"/>
              <w:right w:val="single" w:sz="4" w:space="0" w:color="000000"/>
            </w:tcBorders>
            <w:vAlign w:val="center"/>
            <w:hideMark/>
          </w:tcPr>
          <w:p w14:paraId="14C6F57E" w14:textId="77777777" w:rsidR="00311FE8" w:rsidRPr="00115762" w:rsidRDefault="00115762">
            <w:pPr>
              <w:bidi w:val="0"/>
              <w:jc w:val="center"/>
              <w:rPr>
                <w:rFonts w:ascii="Simplified Arabic" w:eastAsia="Arial" w:hAnsi="Simplified Arabic" w:cs="Simplified Arabic"/>
                <w:color w:val="000000"/>
                <w:sz w:val="28"/>
                <w:szCs w:val="28"/>
              </w:rPr>
            </w:pPr>
            <w:r w:rsidRPr="00115762">
              <w:rPr>
                <w:rFonts w:ascii="Simplified Arabic" w:eastAsia="Arial" w:hAnsi="Simplified Arabic" w:cs="Simplified Arabic" w:hint="cs"/>
                <w:color w:val="000000"/>
                <w:sz w:val="28"/>
                <w:szCs w:val="28"/>
              </w:rPr>
              <w:t>18</w:t>
            </w:r>
          </w:p>
        </w:tc>
        <w:tc>
          <w:tcPr>
            <w:tcW w:w="1621" w:type="pct"/>
            <w:tcBorders>
              <w:top w:val="single" w:sz="4" w:space="0" w:color="000000"/>
              <w:left w:val="single" w:sz="4" w:space="0" w:color="000000"/>
              <w:bottom w:val="single" w:sz="4" w:space="0" w:color="000000"/>
              <w:right w:val="single" w:sz="4" w:space="0" w:color="000000"/>
            </w:tcBorders>
            <w:vAlign w:val="center"/>
            <w:hideMark/>
          </w:tcPr>
          <w:p w14:paraId="2FC49653" w14:textId="77777777" w:rsidR="00311FE8" w:rsidRPr="00115762" w:rsidRDefault="00115762">
            <w:pPr>
              <w:ind w:right="6"/>
              <w:jc w:val="center"/>
              <w:rPr>
                <w:rFonts w:ascii="Simplified Arabic" w:eastAsia="Arial" w:hAnsi="Simplified Arabic" w:cs="Simplified Arabic"/>
                <w:color w:val="000000"/>
                <w:sz w:val="28"/>
                <w:szCs w:val="28"/>
              </w:rPr>
            </w:pPr>
            <w:r w:rsidRPr="00115762">
              <w:rPr>
                <w:rFonts w:ascii="Simplified Arabic" w:eastAsia="Arial" w:hAnsi="Simplified Arabic" w:cs="Simplified Arabic" w:hint="cs"/>
                <w:color w:val="000000"/>
                <w:sz w:val="28"/>
                <w:szCs w:val="28"/>
                <w:rtl/>
              </w:rPr>
              <w:t>المشرفين</w:t>
            </w:r>
          </w:p>
        </w:tc>
        <w:tc>
          <w:tcPr>
            <w:tcW w:w="0" w:type="auto"/>
            <w:vMerge/>
            <w:tcBorders>
              <w:top w:val="single" w:sz="4" w:space="0" w:color="000000"/>
              <w:left w:val="single" w:sz="4" w:space="0" w:color="000000"/>
              <w:bottom w:val="single" w:sz="4" w:space="0" w:color="000000"/>
              <w:right w:val="single" w:sz="4" w:space="0" w:color="000000"/>
            </w:tcBorders>
            <w:shd w:val="clear" w:color="auto" w:fill="D99594"/>
            <w:vAlign w:val="center"/>
            <w:hideMark/>
          </w:tcPr>
          <w:p w14:paraId="23C7C6CB" w14:textId="77777777" w:rsidR="00311FE8" w:rsidRPr="00115762" w:rsidRDefault="00311FE8">
            <w:pPr>
              <w:bidi w:val="0"/>
              <w:rPr>
                <w:rFonts w:ascii="Simplified Arabic" w:eastAsia="Arial" w:hAnsi="Simplified Arabic" w:cs="Simplified Arabic"/>
                <w:color w:val="000000"/>
                <w:sz w:val="28"/>
                <w:szCs w:val="28"/>
              </w:rPr>
            </w:pPr>
          </w:p>
        </w:tc>
      </w:tr>
      <w:tr w:rsidR="00311FE8" w:rsidRPr="00115762" w14:paraId="1A7DED95" w14:textId="77777777">
        <w:trPr>
          <w:trHeight w:val="540"/>
          <w:jc w:val="center"/>
        </w:trPr>
        <w:tc>
          <w:tcPr>
            <w:tcW w:w="1695" w:type="pct"/>
            <w:tcBorders>
              <w:top w:val="single" w:sz="4" w:space="0" w:color="000000"/>
              <w:left w:val="single" w:sz="4" w:space="0" w:color="000000"/>
              <w:bottom w:val="single" w:sz="4" w:space="0" w:color="000000"/>
              <w:right w:val="single" w:sz="4" w:space="0" w:color="000000"/>
            </w:tcBorders>
            <w:vAlign w:val="center"/>
            <w:hideMark/>
          </w:tcPr>
          <w:p w14:paraId="34727B0E" w14:textId="77777777" w:rsidR="00311FE8" w:rsidRPr="00115762" w:rsidRDefault="00115762">
            <w:pPr>
              <w:bidi w:val="0"/>
              <w:ind w:right="113"/>
              <w:jc w:val="center"/>
              <w:rPr>
                <w:rFonts w:ascii="Simplified Arabic" w:eastAsia="Arial" w:hAnsi="Simplified Arabic" w:cs="Simplified Arabic"/>
                <w:color w:val="000000"/>
                <w:sz w:val="28"/>
                <w:szCs w:val="28"/>
              </w:rPr>
            </w:pPr>
            <w:r w:rsidRPr="00115762">
              <w:rPr>
                <w:rFonts w:ascii="Simplified Arabic" w:eastAsia="Arial" w:hAnsi="Simplified Arabic" w:cs="Simplified Arabic" w:hint="cs"/>
                <w:color w:val="000000"/>
                <w:sz w:val="28"/>
                <w:szCs w:val="28"/>
              </w:rPr>
              <w:t>15.1%</w:t>
            </w:r>
          </w:p>
        </w:tc>
        <w:tc>
          <w:tcPr>
            <w:tcW w:w="457" w:type="pct"/>
            <w:tcBorders>
              <w:top w:val="single" w:sz="4" w:space="0" w:color="000000"/>
              <w:left w:val="single" w:sz="4" w:space="0" w:color="000000"/>
              <w:bottom w:val="single" w:sz="4" w:space="0" w:color="000000"/>
              <w:right w:val="single" w:sz="4" w:space="0" w:color="000000"/>
            </w:tcBorders>
            <w:vAlign w:val="center"/>
            <w:hideMark/>
          </w:tcPr>
          <w:p w14:paraId="26E79052" w14:textId="77777777" w:rsidR="00311FE8" w:rsidRPr="00115762" w:rsidRDefault="00115762">
            <w:pPr>
              <w:bidi w:val="0"/>
              <w:jc w:val="center"/>
              <w:rPr>
                <w:rFonts w:ascii="Simplified Arabic" w:eastAsia="Arial" w:hAnsi="Simplified Arabic" w:cs="Simplified Arabic"/>
                <w:color w:val="000000"/>
                <w:sz w:val="28"/>
                <w:szCs w:val="28"/>
              </w:rPr>
            </w:pPr>
            <w:r w:rsidRPr="00115762">
              <w:rPr>
                <w:rFonts w:ascii="Simplified Arabic" w:eastAsia="Arial" w:hAnsi="Simplified Arabic" w:cs="Simplified Arabic" w:hint="cs"/>
                <w:color w:val="000000"/>
                <w:sz w:val="28"/>
                <w:szCs w:val="28"/>
              </w:rPr>
              <w:t>8</w:t>
            </w:r>
          </w:p>
        </w:tc>
        <w:tc>
          <w:tcPr>
            <w:tcW w:w="1621" w:type="pct"/>
            <w:tcBorders>
              <w:top w:val="single" w:sz="4" w:space="0" w:color="000000"/>
              <w:left w:val="single" w:sz="4" w:space="0" w:color="000000"/>
              <w:bottom w:val="single" w:sz="4" w:space="0" w:color="000000"/>
              <w:right w:val="single" w:sz="4" w:space="0" w:color="000000"/>
            </w:tcBorders>
            <w:vAlign w:val="center"/>
            <w:hideMark/>
          </w:tcPr>
          <w:p w14:paraId="1C98512A" w14:textId="77777777" w:rsidR="00311FE8" w:rsidRPr="00115762" w:rsidRDefault="00115762">
            <w:pPr>
              <w:ind w:right="12"/>
              <w:jc w:val="center"/>
              <w:rPr>
                <w:rFonts w:ascii="Simplified Arabic" w:eastAsia="Arial" w:hAnsi="Simplified Arabic" w:cs="Simplified Arabic"/>
                <w:color w:val="000000"/>
                <w:sz w:val="28"/>
                <w:szCs w:val="28"/>
              </w:rPr>
            </w:pPr>
            <w:r w:rsidRPr="00115762">
              <w:rPr>
                <w:rFonts w:ascii="Simplified Arabic" w:eastAsia="Arial" w:hAnsi="Simplified Arabic" w:cs="Simplified Arabic" w:hint="cs"/>
                <w:color w:val="000000"/>
                <w:sz w:val="28"/>
                <w:szCs w:val="28"/>
                <w:rtl/>
              </w:rPr>
              <w:t>موظفي الموارد البشرية</w:t>
            </w:r>
          </w:p>
        </w:tc>
        <w:tc>
          <w:tcPr>
            <w:tcW w:w="0" w:type="auto"/>
            <w:vMerge/>
            <w:tcBorders>
              <w:top w:val="single" w:sz="4" w:space="0" w:color="000000"/>
              <w:left w:val="single" w:sz="4" w:space="0" w:color="000000"/>
              <w:bottom w:val="single" w:sz="4" w:space="0" w:color="000000"/>
              <w:right w:val="single" w:sz="4" w:space="0" w:color="000000"/>
            </w:tcBorders>
            <w:shd w:val="clear" w:color="auto" w:fill="D99594"/>
            <w:vAlign w:val="center"/>
            <w:hideMark/>
          </w:tcPr>
          <w:p w14:paraId="1A6E74A7" w14:textId="77777777" w:rsidR="00311FE8" w:rsidRPr="00115762" w:rsidRDefault="00311FE8">
            <w:pPr>
              <w:bidi w:val="0"/>
              <w:rPr>
                <w:rFonts w:ascii="Simplified Arabic" w:eastAsia="Arial" w:hAnsi="Simplified Arabic" w:cs="Simplified Arabic"/>
                <w:color w:val="000000"/>
                <w:sz w:val="28"/>
                <w:szCs w:val="28"/>
              </w:rPr>
            </w:pPr>
          </w:p>
        </w:tc>
      </w:tr>
      <w:tr w:rsidR="00311FE8" w:rsidRPr="00115762" w14:paraId="65BC09E0" w14:textId="77777777">
        <w:trPr>
          <w:trHeight w:val="535"/>
          <w:jc w:val="center"/>
        </w:trPr>
        <w:tc>
          <w:tcPr>
            <w:tcW w:w="1695" w:type="pct"/>
            <w:tcBorders>
              <w:top w:val="single" w:sz="4" w:space="0" w:color="000000"/>
              <w:left w:val="single" w:sz="4" w:space="0" w:color="000000"/>
              <w:bottom w:val="single" w:sz="4" w:space="0" w:color="000000"/>
              <w:right w:val="single" w:sz="4" w:space="0" w:color="000000"/>
            </w:tcBorders>
            <w:vAlign w:val="center"/>
            <w:hideMark/>
          </w:tcPr>
          <w:p w14:paraId="6C102878" w14:textId="77777777" w:rsidR="00311FE8" w:rsidRPr="00115762" w:rsidRDefault="00115762">
            <w:pPr>
              <w:bidi w:val="0"/>
              <w:ind w:right="118"/>
              <w:jc w:val="center"/>
              <w:rPr>
                <w:rFonts w:ascii="Simplified Arabic" w:eastAsia="Arial" w:hAnsi="Simplified Arabic" w:cs="Simplified Arabic"/>
                <w:color w:val="000000"/>
                <w:sz w:val="28"/>
                <w:szCs w:val="28"/>
              </w:rPr>
            </w:pPr>
            <w:r w:rsidRPr="00115762">
              <w:rPr>
                <w:rFonts w:ascii="Simplified Arabic" w:eastAsia="Arial" w:hAnsi="Simplified Arabic" w:cs="Simplified Arabic" w:hint="cs"/>
                <w:color w:val="000000"/>
                <w:sz w:val="28"/>
                <w:szCs w:val="28"/>
              </w:rPr>
              <w:t>15.1%</w:t>
            </w:r>
          </w:p>
        </w:tc>
        <w:tc>
          <w:tcPr>
            <w:tcW w:w="457" w:type="pct"/>
            <w:tcBorders>
              <w:top w:val="single" w:sz="4" w:space="0" w:color="000000"/>
              <w:left w:val="single" w:sz="4" w:space="0" w:color="000000"/>
              <w:bottom w:val="single" w:sz="4" w:space="0" w:color="000000"/>
              <w:right w:val="single" w:sz="4" w:space="0" w:color="000000"/>
            </w:tcBorders>
            <w:vAlign w:val="center"/>
            <w:hideMark/>
          </w:tcPr>
          <w:p w14:paraId="42ED7E67" w14:textId="77777777" w:rsidR="00311FE8" w:rsidRPr="00115762" w:rsidRDefault="00115762">
            <w:pPr>
              <w:bidi w:val="0"/>
              <w:jc w:val="center"/>
              <w:rPr>
                <w:rFonts w:ascii="Simplified Arabic" w:eastAsia="Arial" w:hAnsi="Simplified Arabic" w:cs="Simplified Arabic"/>
                <w:color w:val="000000"/>
                <w:sz w:val="28"/>
                <w:szCs w:val="28"/>
              </w:rPr>
            </w:pPr>
            <w:r w:rsidRPr="00115762">
              <w:rPr>
                <w:rFonts w:ascii="Simplified Arabic" w:eastAsia="Arial" w:hAnsi="Simplified Arabic" w:cs="Simplified Arabic" w:hint="cs"/>
                <w:color w:val="000000"/>
                <w:sz w:val="28"/>
                <w:szCs w:val="28"/>
              </w:rPr>
              <w:t>8</w:t>
            </w:r>
          </w:p>
        </w:tc>
        <w:tc>
          <w:tcPr>
            <w:tcW w:w="1621" w:type="pct"/>
            <w:tcBorders>
              <w:top w:val="single" w:sz="4" w:space="0" w:color="000000"/>
              <w:left w:val="single" w:sz="4" w:space="0" w:color="000000"/>
              <w:bottom w:val="single" w:sz="4" w:space="0" w:color="000000"/>
              <w:right w:val="single" w:sz="4" w:space="0" w:color="000000"/>
            </w:tcBorders>
            <w:vAlign w:val="center"/>
            <w:hideMark/>
          </w:tcPr>
          <w:p w14:paraId="2C17042B" w14:textId="77777777" w:rsidR="00311FE8" w:rsidRPr="00115762" w:rsidRDefault="00115762">
            <w:pPr>
              <w:ind w:right="10"/>
              <w:jc w:val="center"/>
              <w:rPr>
                <w:rFonts w:ascii="Simplified Arabic" w:eastAsia="Arial" w:hAnsi="Simplified Arabic" w:cs="Simplified Arabic"/>
                <w:color w:val="000000"/>
                <w:sz w:val="28"/>
                <w:szCs w:val="28"/>
              </w:rPr>
            </w:pPr>
            <w:r w:rsidRPr="00115762">
              <w:rPr>
                <w:rFonts w:ascii="Simplified Arabic" w:eastAsia="Arial" w:hAnsi="Simplified Arabic" w:cs="Simplified Arabic" w:hint="cs"/>
                <w:color w:val="000000"/>
                <w:sz w:val="28"/>
                <w:szCs w:val="28"/>
                <w:rtl/>
              </w:rPr>
              <w:t xml:space="preserve">الموظفين التنفيذيين </w:t>
            </w:r>
          </w:p>
        </w:tc>
        <w:tc>
          <w:tcPr>
            <w:tcW w:w="0" w:type="auto"/>
            <w:vMerge/>
            <w:tcBorders>
              <w:top w:val="single" w:sz="4" w:space="0" w:color="000000"/>
              <w:left w:val="single" w:sz="4" w:space="0" w:color="000000"/>
              <w:bottom w:val="single" w:sz="4" w:space="0" w:color="000000"/>
              <w:right w:val="single" w:sz="4" w:space="0" w:color="000000"/>
            </w:tcBorders>
            <w:shd w:val="clear" w:color="auto" w:fill="D99594"/>
            <w:vAlign w:val="center"/>
            <w:hideMark/>
          </w:tcPr>
          <w:p w14:paraId="0A07BBCB" w14:textId="77777777" w:rsidR="00311FE8" w:rsidRPr="00115762" w:rsidRDefault="00311FE8">
            <w:pPr>
              <w:bidi w:val="0"/>
              <w:rPr>
                <w:rFonts w:ascii="Simplified Arabic" w:eastAsia="Arial" w:hAnsi="Simplified Arabic" w:cs="Simplified Arabic"/>
                <w:color w:val="000000"/>
                <w:sz w:val="28"/>
                <w:szCs w:val="28"/>
              </w:rPr>
            </w:pPr>
          </w:p>
        </w:tc>
      </w:tr>
      <w:tr w:rsidR="00311FE8" w:rsidRPr="00115762" w14:paraId="51C03D17" w14:textId="77777777">
        <w:trPr>
          <w:trHeight w:val="540"/>
          <w:jc w:val="center"/>
        </w:trPr>
        <w:tc>
          <w:tcPr>
            <w:tcW w:w="1695" w:type="pct"/>
            <w:tcBorders>
              <w:top w:val="single" w:sz="4" w:space="0" w:color="000000"/>
              <w:left w:val="single" w:sz="4" w:space="0" w:color="000000"/>
              <w:bottom w:val="single" w:sz="4" w:space="0" w:color="000000"/>
              <w:right w:val="single" w:sz="4" w:space="0" w:color="000000"/>
            </w:tcBorders>
            <w:vAlign w:val="center"/>
            <w:hideMark/>
          </w:tcPr>
          <w:p w14:paraId="79D3B9E0" w14:textId="77777777" w:rsidR="00311FE8" w:rsidRPr="00115762" w:rsidRDefault="00115762">
            <w:pPr>
              <w:bidi w:val="0"/>
              <w:ind w:right="123"/>
              <w:jc w:val="center"/>
              <w:rPr>
                <w:rFonts w:ascii="Simplified Arabic" w:eastAsia="Arial" w:hAnsi="Simplified Arabic" w:cs="Simplified Arabic"/>
                <w:color w:val="000000"/>
                <w:sz w:val="28"/>
                <w:szCs w:val="28"/>
              </w:rPr>
            </w:pPr>
            <w:r w:rsidRPr="00115762">
              <w:rPr>
                <w:rFonts w:ascii="Simplified Arabic" w:eastAsia="Arial" w:hAnsi="Simplified Arabic" w:cs="Simplified Arabic" w:hint="cs"/>
                <w:color w:val="000000"/>
                <w:sz w:val="28"/>
                <w:szCs w:val="28"/>
              </w:rPr>
              <w:t>100%</w:t>
            </w:r>
          </w:p>
        </w:tc>
        <w:tc>
          <w:tcPr>
            <w:tcW w:w="457" w:type="pct"/>
            <w:tcBorders>
              <w:top w:val="single" w:sz="4" w:space="0" w:color="000000"/>
              <w:left w:val="single" w:sz="4" w:space="0" w:color="000000"/>
              <w:bottom w:val="single" w:sz="4" w:space="0" w:color="000000"/>
              <w:right w:val="single" w:sz="4" w:space="0" w:color="000000"/>
            </w:tcBorders>
            <w:vAlign w:val="center"/>
            <w:hideMark/>
          </w:tcPr>
          <w:p w14:paraId="4A8ECEF8" w14:textId="77777777" w:rsidR="00311FE8" w:rsidRPr="00115762" w:rsidRDefault="00115762">
            <w:pPr>
              <w:bidi w:val="0"/>
              <w:jc w:val="center"/>
              <w:rPr>
                <w:rFonts w:ascii="Simplified Arabic" w:hAnsi="Simplified Arabic" w:cs="Simplified Arabic"/>
                <w:sz w:val="28"/>
                <w:szCs w:val="28"/>
                <w:lang w:val="en-GB"/>
              </w:rPr>
            </w:pPr>
            <w:r w:rsidRPr="00115762">
              <w:rPr>
                <w:rFonts w:ascii="Simplified Arabic" w:hAnsi="Simplified Arabic" w:cs="Simplified Arabic" w:hint="cs"/>
                <w:sz w:val="28"/>
                <w:szCs w:val="28"/>
                <w:lang w:val="en-GB"/>
              </w:rPr>
              <w:t>53</w:t>
            </w:r>
          </w:p>
        </w:tc>
        <w:tc>
          <w:tcPr>
            <w:tcW w:w="1621" w:type="pct"/>
            <w:tcBorders>
              <w:top w:val="single" w:sz="4" w:space="0" w:color="000000"/>
              <w:left w:val="single" w:sz="4" w:space="0" w:color="000000"/>
              <w:bottom w:val="single" w:sz="4" w:space="0" w:color="000000"/>
              <w:right w:val="single" w:sz="4" w:space="0" w:color="000000"/>
            </w:tcBorders>
            <w:vAlign w:val="center"/>
            <w:hideMark/>
          </w:tcPr>
          <w:p w14:paraId="63A6DF07" w14:textId="77777777" w:rsidR="00311FE8" w:rsidRPr="00115762" w:rsidRDefault="00115762">
            <w:pPr>
              <w:ind w:right="11"/>
              <w:jc w:val="center"/>
              <w:rPr>
                <w:rFonts w:ascii="Simplified Arabic" w:eastAsia="Arial" w:hAnsi="Simplified Arabic" w:cs="Simplified Arabic"/>
                <w:color w:val="000000"/>
                <w:sz w:val="28"/>
                <w:szCs w:val="28"/>
              </w:rPr>
            </w:pPr>
            <w:r w:rsidRPr="00115762">
              <w:rPr>
                <w:rFonts w:ascii="Simplified Arabic" w:eastAsia="Arial" w:hAnsi="Simplified Arabic" w:cs="Simplified Arabic" w:hint="cs"/>
                <w:color w:val="000000"/>
                <w:sz w:val="28"/>
                <w:szCs w:val="28"/>
                <w:rtl/>
              </w:rPr>
              <w:t>الإجمالي</w:t>
            </w:r>
          </w:p>
        </w:tc>
        <w:tc>
          <w:tcPr>
            <w:tcW w:w="0" w:type="auto"/>
            <w:vMerge/>
            <w:tcBorders>
              <w:top w:val="single" w:sz="4" w:space="0" w:color="000000"/>
              <w:left w:val="single" w:sz="4" w:space="0" w:color="000000"/>
              <w:bottom w:val="single" w:sz="4" w:space="0" w:color="000000"/>
              <w:right w:val="single" w:sz="4" w:space="0" w:color="000000"/>
            </w:tcBorders>
            <w:shd w:val="clear" w:color="auto" w:fill="D99594"/>
            <w:vAlign w:val="center"/>
            <w:hideMark/>
          </w:tcPr>
          <w:p w14:paraId="13C6EEB4" w14:textId="77777777" w:rsidR="00311FE8" w:rsidRPr="00115762" w:rsidRDefault="00311FE8">
            <w:pPr>
              <w:bidi w:val="0"/>
              <w:rPr>
                <w:rFonts w:ascii="Simplified Arabic" w:eastAsia="Arial" w:hAnsi="Simplified Arabic" w:cs="Simplified Arabic"/>
                <w:color w:val="000000"/>
                <w:sz w:val="28"/>
                <w:szCs w:val="28"/>
              </w:rPr>
            </w:pPr>
          </w:p>
        </w:tc>
      </w:tr>
    </w:tbl>
    <w:p w14:paraId="56F4830E" w14:textId="509EAF16" w:rsidR="00311FE8" w:rsidRPr="00115762" w:rsidRDefault="00115762">
      <w:pPr>
        <w:spacing w:before="100" w:beforeAutospacing="1" w:after="100" w:afterAutospacing="1" w:line="240" w:lineRule="auto"/>
        <w:jc w:val="center"/>
        <w:rPr>
          <w:rFonts w:ascii="Simplified Arabic" w:eastAsia="SimSun" w:hAnsi="Simplified Arabic" w:cs="Simplified Arabic"/>
          <w:kern w:val="0"/>
          <w:sz w:val="28"/>
          <w:szCs w:val="28"/>
          <w14:ligatures w14:val="none"/>
        </w:rPr>
      </w:pPr>
      <w:r w:rsidRPr="00115762">
        <w:rPr>
          <w:rFonts w:ascii="Simplified Arabic" w:eastAsia="SimSun" w:hAnsi="Simplified Arabic" w:cs="Simplified Arabic" w:hint="cs"/>
          <w:kern w:val="0"/>
          <w:sz w:val="28"/>
          <w:szCs w:val="28"/>
          <w:rtl/>
          <w14:ligatures w14:val="none"/>
        </w:rPr>
        <w:t xml:space="preserve">جدول رقم: </w:t>
      </w:r>
      <w:r w:rsidR="004C4729" w:rsidRPr="00115762">
        <w:rPr>
          <w:rFonts w:ascii="Simplified Arabic" w:eastAsia="SimSun" w:hAnsi="Simplified Arabic" w:cs="Simplified Arabic" w:hint="cs"/>
          <w:kern w:val="0"/>
          <w:sz w:val="28"/>
          <w:szCs w:val="28"/>
          <w:rtl/>
          <w14:ligatures w14:val="none"/>
        </w:rPr>
        <w:t>1</w:t>
      </w:r>
    </w:p>
    <w:p w14:paraId="7D5498E8" w14:textId="77777777" w:rsidR="00311FE8" w:rsidRPr="00115762" w:rsidRDefault="00115762">
      <w:pPr>
        <w:spacing w:before="100" w:beforeAutospacing="1" w:after="100" w:afterAutospacing="1" w:line="240" w:lineRule="auto"/>
        <w:jc w:val="both"/>
        <w:rPr>
          <w:rFonts w:ascii="Simplified Arabic" w:eastAsia="SimSun" w:hAnsi="Simplified Arabic" w:cs="Simplified Arabic"/>
          <w:b/>
          <w:bCs/>
          <w:kern w:val="0"/>
          <w:sz w:val="28"/>
          <w:szCs w:val="28"/>
          <w14:ligatures w14:val="none"/>
        </w:rPr>
      </w:pPr>
      <w:r w:rsidRPr="00115762">
        <w:rPr>
          <w:rFonts w:ascii="Simplified Arabic" w:eastAsia="SimSun" w:hAnsi="Simplified Arabic" w:cs="Simplified Arabic" w:hint="cs"/>
          <w:b/>
          <w:bCs/>
          <w:kern w:val="0"/>
          <w:sz w:val="28"/>
          <w:szCs w:val="28"/>
          <w:rtl/>
          <w14:ligatures w14:val="none"/>
        </w:rPr>
        <w:lastRenderedPageBreak/>
        <w:t xml:space="preserve">من بيانات جدول رقم </w:t>
      </w:r>
      <w:r w:rsidRPr="00115762">
        <w:rPr>
          <w:rFonts w:ascii="Simplified Arabic" w:eastAsia="SimSun" w:hAnsi="Simplified Arabic" w:cs="Simplified Arabic" w:hint="cs"/>
          <w:b/>
          <w:bCs/>
          <w:kern w:val="0"/>
          <w:sz w:val="28"/>
          <w:szCs w:val="28"/>
          <w14:ligatures w14:val="none"/>
        </w:rPr>
        <w:t>1</w:t>
      </w:r>
      <w:r w:rsidRPr="00115762">
        <w:rPr>
          <w:rFonts w:ascii="Simplified Arabic" w:eastAsia="SimSun" w:hAnsi="Simplified Arabic" w:cs="Simplified Arabic" w:hint="cs"/>
          <w:b/>
          <w:bCs/>
          <w:kern w:val="0"/>
          <w:sz w:val="28"/>
          <w:szCs w:val="28"/>
          <w:rtl/>
          <w14:ligatures w14:val="none"/>
        </w:rPr>
        <w:t xml:space="preserve"> تم استخلاص النتائج التالية:  </w:t>
      </w:r>
    </w:p>
    <w:p w14:paraId="317B00E8" w14:textId="77777777" w:rsidR="00311FE8" w:rsidRPr="00115762" w:rsidRDefault="00115762">
      <w:pPr>
        <w:spacing w:before="100" w:beforeAutospacing="1" w:after="100" w:afterAutospacing="1" w:line="240" w:lineRule="auto"/>
        <w:jc w:val="both"/>
        <w:rPr>
          <w:rFonts w:ascii="Simplified Arabic" w:eastAsia="SimSun" w:hAnsi="Simplified Arabic" w:cs="Simplified Arabic"/>
          <w:kern w:val="0"/>
          <w:sz w:val="28"/>
          <w:szCs w:val="28"/>
          <w14:ligatures w14:val="none"/>
        </w:rPr>
      </w:pPr>
      <w:r w:rsidRPr="00115762">
        <w:rPr>
          <w:rFonts w:ascii="Simplified Arabic" w:eastAsia="SimSun" w:hAnsi="Simplified Arabic" w:cs="Simplified Arabic" w:hint="cs"/>
          <w:b/>
          <w:bCs/>
          <w:kern w:val="0"/>
          <w:sz w:val="28"/>
          <w:szCs w:val="28"/>
          <w:rtl/>
          <w14:ligatures w14:val="none"/>
        </w:rPr>
        <w:t>الجنس:</w:t>
      </w:r>
      <w:r w:rsidRPr="00115762">
        <w:rPr>
          <w:rFonts w:ascii="Simplified Arabic" w:eastAsia="SimSun" w:hAnsi="Simplified Arabic" w:cs="Simplified Arabic" w:hint="cs"/>
          <w:kern w:val="0"/>
          <w:sz w:val="28"/>
          <w:szCs w:val="28"/>
          <w:rtl/>
          <w14:ligatures w14:val="none"/>
        </w:rPr>
        <w:t xml:space="preserve">  </w:t>
      </w:r>
    </w:p>
    <w:p w14:paraId="56DE8B16" w14:textId="77777777" w:rsidR="00311FE8" w:rsidRPr="00115762" w:rsidRDefault="00115762">
      <w:pPr>
        <w:spacing w:before="100" w:beforeAutospacing="1" w:after="100" w:afterAutospacing="1" w:line="240" w:lineRule="auto"/>
        <w:jc w:val="both"/>
        <w:rPr>
          <w:rFonts w:ascii="Simplified Arabic" w:eastAsia="SimSun" w:hAnsi="Simplified Arabic" w:cs="Simplified Arabic"/>
          <w:kern w:val="0"/>
          <w:sz w:val="28"/>
          <w:szCs w:val="28"/>
          <w:lang w:val="en-GB"/>
          <w14:ligatures w14:val="none"/>
        </w:rPr>
      </w:pPr>
      <w:r w:rsidRPr="00115762">
        <w:rPr>
          <w:rFonts w:ascii="Simplified Arabic" w:hAnsi="Simplified Arabic" w:cs="Simplified Arabic" w:hint="cs"/>
          <w:noProof/>
        </w:rPr>
        <w:drawing>
          <wp:anchor distT="0" distB="0" distL="0" distR="0" simplePos="0" relativeHeight="24" behindDoc="0" locked="0" layoutInCell="1" allowOverlap="1" wp14:anchorId="635B1334" wp14:editId="637FBB33">
            <wp:simplePos x="0" y="0"/>
            <wp:positionH relativeFrom="column">
              <wp:posOffset>734060</wp:posOffset>
            </wp:positionH>
            <wp:positionV relativeFrom="paragraph">
              <wp:posOffset>964565</wp:posOffset>
            </wp:positionV>
            <wp:extent cx="3213735" cy="2216150"/>
            <wp:effectExtent l="0" t="0" r="0" b="0"/>
            <wp:wrapTopAndBottom/>
            <wp:docPr id="1038" name="صورة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صورة 1"/>
                    <pic:cNvPicPr/>
                  </pic:nvPicPr>
                  <pic:blipFill>
                    <a:blip r:embed="rId7" cstate="print"/>
                    <a:srcRect/>
                    <a:stretch/>
                  </pic:blipFill>
                  <pic:spPr>
                    <a:xfrm>
                      <a:off x="0" y="0"/>
                      <a:ext cx="3213735" cy="2216150"/>
                    </a:xfrm>
                    <a:prstGeom prst="rect">
                      <a:avLst/>
                    </a:prstGeom>
                  </pic:spPr>
                </pic:pic>
              </a:graphicData>
            </a:graphic>
            <wp14:sizeRelH relativeFrom="margin">
              <wp14:pctWidth>0</wp14:pctWidth>
            </wp14:sizeRelH>
            <wp14:sizeRelV relativeFrom="margin">
              <wp14:pctHeight>0</wp14:pctHeight>
            </wp14:sizeRelV>
          </wp:anchor>
        </w:drawing>
      </w:r>
      <w:r w:rsidRPr="00115762">
        <w:rPr>
          <w:rFonts w:ascii="Simplified Arabic" w:eastAsia="SimSun" w:hAnsi="Simplified Arabic" w:cs="Simplified Arabic" w:hint="cs"/>
          <w:kern w:val="0"/>
          <w:sz w:val="28"/>
          <w:szCs w:val="28"/>
          <w:rtl/>
          <w14:ligatures w14:val="none"/>
        </w:rPr>
        <w:t xml:space="preserve">أظهرت النتائج الإحصائية أن عدد الذكور الذين استجابوا للاستبيان بلغ </w:t>
      </w:r>
      <w:r w:rsidRPr="00115762">
        <w:rPr>
          <w:rFonts w:ascii="Simplified Arabic" w:eastAsia="SimSun" w:hAnsi="Simplified Arabic" w:cs="Simplified Arabic" w:hint="cs"/>
          <w:kern w:val="0"/>
          <w:sz w:val="28"/>
          <w:szCs w:val="28"/>
          <w:lang w:val="en-GB"/>
          <w14:ligatures w14:val="none"/>
        </w:rPr>
        <w:t>26</w:t>
      </w:r>
      <w:r w:rsidRPr="00115762">
        <w:rPr>
          <w:rFonts w:ascii="Simplified Arabic" w:eastAsia="SimSun" w:hAnsi="Simplified Arabic" w:cs="Simplified Arabic" w:hint="cs"/>
          <w:kern w:val="0"/>
          <w:sz w:val="28"/>
          <w:szCs w:val="28"/>
          <w:rtl/>
          <w:lang w:val="en-GB"/>
          <w14:ligatures w14:val="none"/>
        </w:rPr>
        <w:t xml:space="preserve"> شخص</w:t>
      </w:r>
      <w:r w:rsidRPr="00115762">
        <w:rPr>
          <w:rFonts w:ascii="Simplified Arabic" w:eastAsia="SimSun" w:hAnsi="Simplified Arabic" w:cs="Simplified Arabic" w:hint="cs"/>
          <w:kern w:val="0"/>
          <w:sz w:val="28"/>
          <w:szCs w:val="28"/>
          <w:rtl/>
          <w14:ligatures w14:val="none"/>
        </w:rPr>
        <w:t xml:space="preserve"> بنسبة</w:t>
      </w:r>
      <w:r w:rsidRPr="00115762">
        <w:rPr>
          <w:rFonts w:ascii="Simplified Arabic" w:eastAsia="SimSun" w:hAnsi="Simplified Arabic" w:cs="Simplified Arabic" w:hint="cs"/>
          <w:kern w:val="0"/>
          <w:sz w:val="28"/>
          <w:szCs w:val="28"/>
          <w:lang w:val="en-GB"/>
          <w14:ligatures w14:val="none"/>
        </w:rPr>
        <w:t>49.1</w:t>
      </w:r>
      <w:r w:rsidRPr="00115762">
        <w:rPr>
          <w:rFonts w:ascii="Simplified Arabic" w:eastAsia="SimSun" w:hAnsi="Simplified Arabic" w:cs="Simplified Arabic" w:hint="cs"/>
          <w:kern w:val="0"/>
          <w:sz w:val="28"/>
          <w:szCs w:val="28"/>
          <w14:ligatures w14:val="none"/>
        </w:rPr>
        <w:t>%</w:t>
      </w:r>
      <w:r w:rsidRPr="00115762">
        <w:rPr>
          <w:rFonts w:ascii="Simplified Arabic" w:eastAsia="SimSun" w:hAnsi="Simplified Arabic" w:cs="Simplified Arabic" w:hint="cs"/>
          <w:kern w:val="0"/>
          <w:sz w:val="28"/>
          <w:szCs w:val="28"/>
          <w:rtl/>
          <w14:ligatures w14:val="none"/>
        </w:rPr>
        <w:t xml:space="preserve"> في حين بلغ عدد الإناث </w:t>
      </w:r>
      <w:r w:rsidRPr="00115762">
        <w:rPr>
          <w:rFonts w:ascii="Simplified Arabic" w:eastAsia="SimSun" w:hAnsi="Simplified Arabic" w:cs="Simplified Arabic" w:hint="cs"/>
          <w:kern w:val="0"/>
          <w:sz w:val="28"/>
          <w:szCs w:val="28"/>
          <w:lang w:val="en-GB"/>
          <w14:ligatures w14:val="none"/>
        </w:rPr>
        <w:t>27</w:t>
      </w:r>
      <w:r w:rsidRPr="00115762">
        <w:rPr>
          <w:rFonts w:ascii="Simplified Arabic" w:eastAsia="SimSun" w:hAnsi="Simplified Arabic" w:cs="Simplified Arabic" w:hint="cs"/>
          <w:kern w:val="0"/>
          <w:sz w:val="28"/>
          <w:szCs w:val="28"/>
          <w:rtl/>
          <w:lang w:val="en-GB"/>
          <w14:ligatures w14:val="none"/>
        </w:rPr>
        <w:t xml:space="preserve"> شخص</w:t>
      </w:r>
      <w:r w:rsidRPr="00115762">
        <w:rPr>
          <w:rFonts w:ascii="Simplified Arabic" w:eastAsia="SimSun" w:hAnsi="Simplified Arabic" w:cs="Simplified Arabic" w:hint="cs"/>
          <w:kern w:val="0"/>
          <w:sz w:val="28"/>
          <w:szCs w:val="28"/>
          <w:rtl/>
          <w14:ligatures w14:val="none"/>
        </w:rPr>
        <w:t xml:space="preserve"> بنسبة </w:t>
      </w:r>
      <w:r w:rsidRPr="00115762">
        <w:rPr>
          <w:rFonts w:ascii="Simplified Arabic" w:eastAsia="SimSun" w:hAnsi="Simplified Arabic" w:cs="Simplified Arabic" w:hint="cs"/>
          <w:kern w:val="0"/>
          <w:sz w:val="28"/>
          <w:szCs w:val="28"/>
          <w:lang w:val="en-GB"/>
          <w14:ligatures w14:val="none"/>
        </w:rPr>
        <w:t>50.9%</w:t>
      </w:r>
      <w:r w:rsidRPr="00115762">
        <w:rPr>
          <w:rFonts w:ascii="Simplified Arabic" w:eastAsia="SimSun" w:hAnsi="Simplified Arabic" w:cs="Simplified Arabic" w:hint="cs"/>
          <w:kern w:val="0"/>
          <w:sz w:val="28"/>
          <w:szCs w:val="28"/>
          <w:rtl/>
          <w:lang w:val="en-GB"/>
          <w14:ligatures w14:val="none"/>
        </w:rPr>
        <w:t xml:space="preserve"> </w:t>
      </w:r>
      <w:r w:rsidRPr="00115762">
        <w:rPr>
          <w:rFonts w:ascii="Simplified Arabic" w:eastAsia="SimSun" w:hAnsi="Simplified Arabic" w:cs="Simplified Arabic" w:hint="cs"/>
          <w:kern w:val="0"/>
          <w:sz w:val="28"/>
          <w:szCs w:val="28"/>
          <w:rtl/>
          <w14:ligatures w14:val="none"/>
        </w:rPr>
        <w:t xml:space="preserve">وتشير هذه النتائج إلى أن الإناث يشكلون النسبة الأكبر ضمن عينة الدراسة.  </w:t>
      </w:r>
    </w:p>
    <w:p w14:paraId="328ABDC9" w14:textId="6423C2FD" w:rsidR="00311FE8" w:rsidRPr="00115762" w:rsidRDefault="00115762">
      <w:pPr>
        <w:spacing w:before="100" w:beforeAutospacing="1" w:after="100" w:afterAutospacing="1" w:line="240" w:lineRule="auto"/>
        <w:jc w:val="center"/>
        <w:rPr>
          <w:rFonts w:ascii="Simplified Arabic" w:eastAsia="SimSun" w:hAnsi="Simplified Arabic" w:cs="Simplified Arabic"/>
          <w:kern w:val="0"/>
          <w:sz w:val="28"/>
          <w:szCs w:val="28"/>
          <w:lang w:val="en-GB"/>
          <w14:ligatures w14:val="none"/>
        </w:rPr>
      </w:pPr>
      <w:r w:rsidRPr="00115762">
        <w:rPr>
          <w:rFonts w:ascii="Simplified Arabic" w:eastAsia="SimSun" w:hAnsi="Simplified Arabic" w:cs="Simplified Arabic" w:hint="cs"/>
          <w:kern w:val="0"/>
          <w:sz w:val="28"/>
          <w:szCs w:val="28"/>
          <w:rtl/>
          <w14:ligatures w14:val="none"/>
        </w:rPr>
        <w:t xml:space="preserve">الشكل رقم: </w:t>
      </w:r>
      <w:r w:rsidR="004C4729" w:rsidRPr="00115762">
        <w:rPr>
          <w:rFonts w:ascii="Simplified Arabic" w:eastAsia="SimSun" w:hAnsi="Simplified Arabic" w:cs="Simplified Arabic" w:hint="cs"/>
          <w:kern w:val="0"/>
          <w:sz w:val="28"/>
          <w:szCs w:val="28"/>
          <w:rtl/>
          <w14:ligatures w14:val="none"/>
        </w:rPr>
        <w:t>2</w:t>
      </w:r>
      <w:r w:rsidRPr="00115762">
        <w:rPr>
          <w:rFonts w:ascii="Simplified Arabic" w:eastAsia="SimSun" w:hAnsi="Simplified Arabic" w:cs="Simplified Arabic" w:hint="cs"/>
          <w:kern w:val="0"/>
          <w:sz w:val="28"/>
          <w:szCs w:val="28"/>
          <w:rtl/>
          <w14:ligatures w14:val="none"/>
        </w:rPr>
        <w:t xml:space="preserve"> التصنيف وفق الجنس</w:t>
      </w:r>
    </w:p>
    <w:p w14:paraId="0F9F85FD" w14:textId="77777777" w:rsidR="00311FE8" w:rsidRPr="00115762" w:rsidRDefault="00115762">
      <w:pPr>
        <w:spacing w:before="100" w:beforeAutospacing="1" w:after="100" w:afterAutospacing="1" w:line="240" w:lineRule="auto"/>
        <w:jc w:val="both"/>
        <w:rPr>
          <w:rFonts w:ascii="Simplified Arabic" w:eastAsia="SimSun" w:hAnsi="Simplified Arabic" w:cs="Simplified Arabic"/>
          <w:b/>
          <w:bCs/>
          <w:kern w:val="0"/>
          <w:sz w:val="28"/>
          <w:szCs w:val="28"/>
          <w:lang w:val="en-GB"/>
          <w14:ligatures w14:val="none"/>
        </w:rPr>
      </w:pPr>
      <w:r w:rsidRPr="00115762">
        <w:rPr>
          <w:rFonts w:ascii="Simplified Arabic" w:eastAsia="SimSun" w:hAnsi="Simplified Arabic" w:cs="Simplified Arabic" w:hint="cs"/>
          <w:b/>
          <w:bCs/>
          <w:kern w:val="0"/>
          <w:sz w:val="28"/>
          <w:szCs w:val="28"/>
          <w:rtl/>
          <w14:ligatures w14:val="none"/>
        </w:rPr>
        <w:t>الخبرة:</w:t>
      </w:r>
    </w:p>
    <w:p w14:paraId="2ED9B7B4" w14:textId="5FA8D57D" w:rsidR="00F62E10" w:rsidRPr="00115762" w:rsidRDefault="00993AA6" w:rsidP="00993AA6">
      <w:pPr>
        <w:spacing w:before="100" w:beforeAutospacing="1" w:after="100" w:afterAutospacing="1" w:line="240" w:lineRule="auto"/>
        <w:jc w:val="both"/>
        <w:rPr>
          <w:rFonts w:ascii="Simplified Arabic" w:eastAsia="SimSun" w:hAnsi="Simplified Arabic" w:cs="Simplified Arabic"/>
          <w:b/>
          <w:bCs/>
          <w:kern w:val="0"/>
          <w:sz w:val="28"/>
          <w:szCs w:val="28"/>
          <w:rtl/>
          <w:lang w:val="en-GB"/>
          <w14:ligatures w14:val="none"/>
        </w:rPr>
      </w:pPr>
      <w:r w:rsidRPr="00115762">
        <w:rPr>
          <w:rFonts w:ascii="Simplified Arabic" w:hAnsi="Simplified Arabic" w:cs="Simplified Arabic" w:hint="cs"/>
          <w:noProof/>
        </w:rPr>
        <w:drawing>
          <wp:anchor distT="0" distB="0" distL="0" distR="0" simplePos="0" relativeHeight="25" behindDoc="0" locked="0" layoutInCell="1" allowOverlap="1" wp14:anchorId="716EF53D" wp14:editId="54370BCD">
            <wp:simplePos x="0" y="0"/>
            <wp:positionH relativeFrom="column">
              <wp:posOffset>837565</wp:posOffset>
            </wp:positionH>
            <wp:positionV relativeFrom="paragraph">
              <wp:posOffset>1347470</wp:posOffset>
            </wp:positionV>
            <wp:extent cx="3775075" cy="2265045"/>
            <wp:effectExtent l="0" t="0" r="0" b="0"/>
            <wp:wrapTopAndBottom/>
            <wp:docPr id="1039" name="صورة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صورة 1"/>
                    <pic:cNvPicPr/>
                  </pic:nvPicPr>
                  <pic:blipFill>
                    <a:blip r:embed="rId8" cstate="print"/>
                    <a:srcRect/>
                    <a:stretch/>
                  </pic:blipFill>
                  <pic:spPr>
                    <a:xfrm>
                      <a:off x="0" y="0"/>
                      <a:ext cx="3775075" cy="2265045"/>
                    </a:xfrm>
                    <a:prstGeom prst="rect">
                      <a:avLst/>
                    </a:prstGeom>
                  </pic:spPr>
                </pic:pic>
              </a:graphicData>
            </a:graphic>
            <wp14:sizeRelH relativeFrom="margin">
              <wp14:pctWidth>0</wp14:pctWidth>
            </wp14:sizeRelH>
            <wp14:sizeRelV relativeFrom="margin">
              <wp14:pctHeight>0</wp14:pctHeight>
            </wp14:sizeRelV>
          </wp:anchor>
        </w:drawing>
      </w:r>
      <w:r w:rsidR="00115762" w:rsidRPr="00115762">
        <w:rPr>
          <w:rFonts w:ascii="Simplified Arabic" w:eastAsia="SimSun" w:hAnsi="Simplified Arabic" w:cs="Simplified Arabic" w:hint="cs"/>
          <w:kern w:val="0"/>
          <w:sz w:val="28"/>
          <w:szCs w:val="28"/>
          <w:rtl/>
          <w14:ligatures w14:val="none"/>
        </w:rPr>
        <w:t xml:space="preserve">أظهرت النتائج الإحصائية أن عدد الأشخاص الذين عدد سنوات خبراتهم اقل من </w:t>
      </w:r>
      <w:r w:rsidR="00115762" w:rsidRPr="00115762">
        <w:rPr>
          <w:rFonts w:ascii="Simplified Arabic" w:eastAsia="SimSun" w:hAnsi="Simplified Arabic" w:cs="Simplified Arabic" w:hint="cs"/>
          <w:kern w:val="0"/>
          <w:sz w:val="28"/>
          <w:szCs w:val="28"/>
          <w:lang w:val="en-GB"/>
          <w14:ligatures w14:val="none"/>
        </w:rPr>
        <w:t>5</w:t>
      </w:r>
      <w:r w:rsidR="00115762" w:rsidRPr="00115762">
        <w:rPr>
          <w:rFonts w:ascii="Simplified Arabic" w:eastAsia="SimSun" w:hAnsi="Simplified Arabic" w:cs="Simplified Arabic" w:hint="cs"/>
          <w:kern w:val="0"/>
          <w:sz w:val="28"/>
          <w:szCs w:val="28"/>
          <w:rtl/>
          <w:lang w:val="en-GB"/>
          <w14:ligatures w14:val="none"/>
        </w:rPr>
        <w:t xml:space="preserve"> سنوات </w:t>
      </w:r>
      <w:r w:rsidR="00115762" w:rsidRPr="00115762">
        <w:rPr>
          <w:rFonts w:ascii="Simplified Arabic" w:eastAsia="SimSun" w:hAnsi="Simplified Arabic" w:cs="Simplified Arabic" w:hint="cs"/>
          <w:kern w:val="0"/>
          <w:sz w:val="28"/>
          <w:szCs w:val="28"/>
          <w:lang w:val="en-GB"/>
          <w14:ligatures w14:val="none"/>
        </w:rPr>
        <w:t>24</w:t>
      </w:r>
      <w:r w:rsidR="00115762" w:rsidRPr="00115762">
        <w:rPr>
          <w:rFonts w:ascii="Simplified Arabic" w:eastAsia="SimSun" w:hAnsi="Simplified Arabic" w:cs="Simplified Arabic" w:hint="cs"/>
          <w:kern w:val="0"/>
          <w:sz w:val="28"/>
          <w:szCs w:val="28"/>
          <w:rtl/>
          <w:lang w:val="en-GB"/>
          <w14:ligatures w14:val="none"/>
        </w:rPr>
        <w:t xml:space="preserve"> شخص بنسبة </w:t>
      </w:r>
      <w:r w:rsidR="00115762" w:rsidRPr="00115762">
        <w:rPr>
          <w:rFonts w:ascii="Simplified Arabic" w:eastAsia="SimSun" w:hAnsi="Simplified Arabic" w:cs="Simplified Arabic" w:hint="cs"/>
          <w:kern w:val="0"/>
          <w:sz w:val="28"/>
          <w:szCs w:val="28"/>
          <w:lang w:val="en-GB"/>
          <w14:ligatures w14:val="none"/>
        </w:rPr>
        <w:t>45.3%</w:t>
      </w:r>
      <w:r w:rsidR="00115762" w:rsidRPr="00115762">
        <w:rPr>
          <w:rFonts w:ascii="Simplified Arabic" w:eastAsia="SimSun" w:hAnsi="Simplified Arabic" w:cs="Simplified Arabic" w:hint="cs"/>
          <w:kern w:val="0"/>
          <w:sz w:val="28"/>
          <w:szCs w:val="28"/>
          <w:rtl/>
          <w:lang w:val="en-GB"/>
          <w14:ligatures w14:val="none"/>
        </w:rPr>
        <w:t xml:space="preserve">، في حين بلغ عدد الأشخاص الذين تتراوح سنوات خبراتهم من </w:t>
      </w:r>
      <w:r w:rsidR="00115762" w:rsidRPr="00115762">
        <w:rPr>
          <w:rFonts w:ascii="Simplified Arabic" w:eastAsia="SimSun" w:hAnsi="Simplified Arabic" w:cs="Simplified Arabic" w:hint="cs"/>
          <w:kern w:val="0"/>
          <w:sz w:val="28"/>
          <w:szCs w:val="28"/>
          <w:lang w:val="en-GB"/>
          <w14:ligatures w14:val="none"/>
        </w:rPr>
        <w:t>5</w:t>
      </w:r>
      <w:r w:rsidR="00115762" w:rsidRPr="00115762">
        <w:rPr>
          <w:rFonts w:ascii="Simplified Arabic" w:eastAsia="SimSun" w:hAnsi="Simplified Arabic" w:cs="Simplified Arabic" w:hint="cs"/>
          <w:kern w:val="0"/>
          <w:sz w:val="28"/>
          <w:szCs w:val="28"/>
          <w:rtl/>
          <w:lang w:val="en-GB"/>
          <w14:ligatures w14:val="none"/>
        </w:rPr>
        <w:t xml:space="preserve"> إلى </w:t>
      </w:r>
      <w:r w:rsidR="00115762" w:rsidRPr="00115762">
        <w:rPr>
          <w:rFonts w:ascii="Simplified Arabic" w:eastAsia="SimSun" w:hAnsi="Simplified Arabic" w:cs="Simplified Arabic" w:hint="cs"/>
          <w:kern w:val="0"/>
          <w:sz w:val="28"/>
          <w:szCs w:val="28"/>
          <w:lang w:val="en-GB"/>
          <w14:ligatures w14:val="none"/>
        </w:rPr>
        <w:t xml:space="preserve">10 </w:t>
      </w:r>
      <w:r w:rsidR="00115762" w:rsidRPr="00115762">
        <w:rPr>
          <w:rFonts w:ascii="Simplified Arabic" w:eastAsia="SimSun" w:hAnsi="Simplified Arabic" w:cs="Simplified Arabic" w:hint="cs"/>
          <w:kern w:val="0"/>
          <w:sz w:val="28"/>
          <w:szCs w:val="28"/>
          <w:rtl/>
          <w:lang w:val="en-GB"/>
          <w14:ligatures w14:val="none"/>
        </w:rPr>
        <w:t xml:space="preserve"> سنوات </w:t>
      </w:r>
      <w:r w:rsidR="00115762" w:rsidRPr="00115762">
        <w:rPr>
          <w:rFonts w:ascii="Simplified Arabic" w:eastAsia="SimSun" w:hAnsi="Simplified Arabic" w:cs="Simplified Arabic" w:hint="cs"/>
          <w:kern w:val="0"/>
          <w:sz w:val="28"/>
          <w:szCs w:val="28"/>
          <w:lang w:val="en-GB"/>
          <w14:ligatures w14:val="none"/>
        </w:rPr>
        <w:t>18</w:t>
      </w:r>
      <w:r w:rsidR="00115762" w:rsidRPr="00115762">
        <w:rPr>
          <w:rFonts w:ascii="Simplified Arabic" w:eastAsia="SimSun" w:hAnsi="Simplified Arabic" w:cs="Simplified Arabic" w:hint="cs"/>
          <w:kern w:val="0"/>
          <w:sz w:val="28"/>
          <w:szCs w:val="28"/>
          <w:rtl/>
          <w:lang w:val="en-GB"/>
          <w14:ligatures w14:val="none"/>
        </w:rPr>
        <w:t xml:space="preserve"> شخص بنسبة </w:t>
      </w:r>
      <w:r w:rsidR="00115762" w:rsidRPr="00115762">
        <w:rPr>
          <w:rFonts w:ascii="Simplified Arabic" w:eastAsia="SimSun" w:hAnsi="Simplified Arabic" w:cs="Simplified Arabic" w:hint="cs"/>
          <w:kern w:val="0"/>
          <w:sz w:val="28"/>
          <w:szCs w:val="28"/>
          <w:lang w:val="en-GB"/>
          <w14:ligatures w14:val="none"/>
        </w:rPr>
        <w:t>34.0%</w:t>
      </w:r>
      <w:r w:rsidR="00115762" w:rsidRPr="00115762">
        <w:rPr>
          <w:rFonts w:ascii="Simplified Arabic" w:eastAsia="SimSun" w:hAnsi="Simplified Arabic" w:cs="Simplified Arabic" w:hint="cs"/>
          <w:kern w:val="0"/>
          <w:sz w:val="28"/>
          <w:szCs w:val="28"/>
          <w:rtl/>
          <w:lang w:val="en-GB"/>
          <w14:ligatures w14:val="none"/>
        </w:rPr>
        <w:t xml:space="preserve">، وبلغ عدد الأشخاص الذين تجاوزت سنوات خبراتهم أكثر من </w:t>
      </w:r>
      <w:r w:rsidR="00115762" w:rsidRPr="00115762">
        <w:rPr>
          <w:rFonts w:ascii="Simplified Arabic" w:eastAsia="SimSun" w:hAnsi="Simplified Arabic" w:cs="Simplified Arabic" w:hint="cs"/>
          <w:kern w:val="0"/>
          <w:sz w:val="28"/>
          <w:szCs w:val="28"/>
          <w:lang w:val="en-GB"/>
          <w14:ligatures w14:val="none"/>
        </w:rPr>
        <w:t xml:space="preserve">10 </w:t>
      </w:r>
      <w:r w:rsidR="00115762" w:rsidRPr="00115762">
        <w:rPr>
          <w:rFonts w:ascii="Simplified Arabic" w:eastAsia="SimSun" w:hAnsi="Simplified Arabic" w:cs="Simplified Arabic" w:hint="cs"/>
          <w:kern w:val="0"/>
          <w:sz w:val="28"/>
          <w:szCs w:val="28"/>
          <w:rtl/>
          <w:lang w:val="en-GB"/>
          <w14:ligatures w14:val="none"/>
        </w:rPr>
        <w:t xml:space="preserve"> سنوات </w:t>
      </w:r>
      <w:r w:rsidR="00115762" w:rsidRPr="00115762">
        <w:rPr>
          <w:rFonts w:ascii="Simplified Arabic" w:eastAsia="SimSun" w:hAnsi="Simplified Arabic" w:cs="Simplified Arabic" w:hint="cs"/>
          <w:kern w:val="0"/>
          <w:sz w:val="28"/>
          <w:szCs w:val="28"/>
          <w:lang w:val="en-GB"/>
          <w14:ligatures w14:val="none"/>
        </w:rPr>
        <w:t>11</w:t>
      </w:r>
      <w:r w:rsidR="00115762" w:rsidRPr="00115762">
        <w:rPr>
          <w:rFonts w:ascii="Simplified Arabic" w:eastAsia="SimSun" w:hAnsi="Simplified Arabic" w:cs="Simplified Arabic" w:hint="cs"/>
          <w:kern w:val="0"/>
          <w:sz w:val="28"/>
          <w:szCs w:val="28"/>
          <w:rtl/>
          <w:lang w:val="en-GB"/>
          <w14:ligatures w14:val="none"/>
        </w:rPr>
        <w:t xml:space="preserve"> شخص بنسبة </w:t>
      </w:r>
      <w:r w:rsidR="00115762" w:rsidRPr="00115762">
        <w:rPr>
          <w:rFonts w:ascii="Simplified Arabic" w:eastAsia="SimSun" w:hAnsi="Simplified Arabic" w:cs="Simplified Arabic" w:hint="cs"/>
          <w:kern w:val="0"/>
          <w:sz w:val="28"/>
          <w:szCs w:val="28"/>
          <w:lang w:val="en-GB"/>
          <w14:ligatures w14:val="none"/>
        </w:rPr>
        <w:t>20.8%</w:t>
      </w:r>
      <w:r w:rsidR="00115762" w:rsidRPr="00115762">
        <w:rPr>
          <w:rFonts w:ascii="Simplified Arabic" w:eastAsia="SimSun" w:hAnsi="Simplified Arabic" w:cs="Simplified Arabic" w:hint="cs"/>
          <w:kern w:val="0"/>
          <w:sz w:val="28"/>
          <w:szCs w:val="28"/>
          <w:rtl/>
          <w:lang w:val="en-GB"/>
          <w14:ligatures w14:val="none"/>
        </w:rPr>
        <w:t>.</w:t>
      </w:r>
    </w:p>
    <w:p w14:paraId="457C2F48" w14:textId="5525E91D" w:rsidR="00311FE8" w:rsidRPr="00115762" w:rsidRDefault="00115762">
      <w:pPr>
        <w:spacing w:before="100" w:beforeAutospacing="1" w:after="100" w:afterAutospacing="1" w:line="240" w:lineRule="auto"/>
        <w:jc w:val="center"/>
        <w:rPr>
          <w:rFonts w:ascii="Simplified Arabic" w:eastAsia="SimSun" w:hAnsi="Simplified Arabic" w:cs="Simplified Arabic"/>
          <w:b/>
          <w:bCs/>
          <w:kern w:val="0"/>
          <w:sz w:val="28"/>
          <w:szCs w:val="28"/>
          <w:rtl/>
          <w:lang w:val="en-GB"/>
          <w14:ligatures w14:val="none"/>
        </w:rPr>
      </w:pPr>
      <w:r w:rsidRPr="00115762">
        <w:rPr>
          <w:rFonts w:ascii="Simplified Arabic" w:eastAsia="SimSun" w:hAnsi="Simplified Arabic" w:cs="Simplified Arabic" w:hint="cs"/>
          <w:kern w:val="0"/>
          <w:sz w:val="28"/>
          <w:szCs w:val="28"/>
          <w:rtl/>
          <w:lang w:val="en-GB"/>
          <w14:ligatures w14:val="none"/>
        </w:rPr>
        <w:lastRenderedPageBreak/>
        <w:t xml:space="preserve">الشكل رقم: </w:t>
      </w:r>
      <w:r w:rsidR="004C4729" w:rsidRPr="00115762">
        <w:rPr>
          <w:rFonts w:ascii="Simplified Arabic" w:eastAsia="SimSun" w:hAnsi="Simplified Arabic" w:cs="Simplified Arabic" w:hint="cs"/>
          <w:kern w:val="0"/>
          <w:sz w:val="28"/>
          <w:szCs w:val="28"/>
          <w:rtl/>
          <w:lang w:val="en-GB"/>
          <w14:ligatures w14:val="none"/>
        </w:rPr>
        <w:t>3</w:t>
      </w:r>
      <w:r w:rsidRPr="00115762">
        <w:rPr>
          <w:rFonts w:ascii="Simplified Arabic" w:eastAsia="SimSun" w:hAnsi="Simplified Arabic" w:cs="Simplified Arabic" w:hint="cs"/>
          <w:kern w:val="0"/>
          <w:sz w:val="28"/>
          <w:szCs w:val="28"/>
          <w:rtl/>
          <w:lang w:val="en-GB"/>
          <w14:ligatures w14:val="none"/>
        </w:rPr>
        <w:t xml:space="preserve"> التصنيف وفق الخبرة</w:t>
      </w:r>
    </w:p>
    <w:p w14:paraId="482EB98B" w14:textId="3A3E23BD" w:rsidR="00311FE8" w:rsidRPr="00115762" w:rsidRDefault="00115762">
      <w:pPr>
        <w:spacing w:before="100" w:beforeAutospacing="1" w:after="100" w:afterAutospacing="1" w:line="240" w:lineRule="auto"/>
        <w:jc w:val="both"/>
        <w:rPr>
          <w:rFonts w:ascii="Simplified Arabic" w:eastAsia="SimSun" w:hAnsi="Simplified Arabic" w:cs="Simplified Arabic"/>
          <w:b/>
          <w:bCs/>
          <w:kern w:val="0"/>
          <w:sz w:val="28"/>
          <w:szCs w:val="28"/>
          <w:rtl/>
          <w:lang w:val="en-GB"/>
          <w14:ligatures w14:val="none"/>
        </w:rPr>
      </w:pPr>
      <w:r w:rsidRPr="00115762">
        <w:rPr>
          <w:rFonts w:ascii="Simplified Arabic" w:eastAsia="SimSun" w:hAnsi="Simplified Arabic" w:cs="Simplified Arabic" w:hint="cs"/>
          <w:b/>
          <w:bCs/>
          <w:kern w:val="0"/>
          <w:sz w:val="28"/>
          <w:szCs w:val="28"/>
          <w:rtl/>
          <w:lang w:val="en-GB"/>
          <w14:ligatures w14:val="none"/>
        </w:rPr>
        <w:t>التنوع الوظيفي:</w:t>
      </w:r>
    </w:p>
    <w:p w14:paraId="2CD88D33" w14:textId="35F636D2" w:rsidR="00F43ED6" w:rsidRPr="00115762" w:rsidRDefault="00FE33BA" w:rsidP="00FE33BA">
      <w:pPr>
        <w:spacing w:before="100" w:beforeAutospacing="1" w:after="100" w:afterAutospacing="1" w:line="240" w:lineRule="auto"/>
        <w:jc w:val="both"/>
        <w:rPr>
          <w:rFonts w:ascii="Simplified Arabic" w:eastAsia="SimSun" w:hAnsi="Simplified Arabic" w:cs="Simplified Arabic"/>
          <w:kern w:val="0"/>
          <w:sz w:val="28"/>
          <w:szCs w:val="28"/>
          <w:rtl/>
          <w:lang w:val="en-GB"/>
          <w14:ligatures w14:val="none"/>
        </w:rPr>
      </w:pPr>
      <w:r w:rsidRPr="00115762">
        <w:rPr>
          <w:rFonts w:ascii="Simplified Arabic" w:hAnsi="Simplified Arabic" w:cs="Simplified Arabic" w:hint="cs"/>
          <w:noProof/>
        </w:rPr>
        <w:drawing>
          <wp:anchor distT="0" distB="0" distL="0" distR="0" simplePos="0" relativeHeight="26" behindDoc="0" locked="0" layoutInCell="1" allowOverlap="1" wp14:anchorId="7D4FE2A3" wp14:editId="19406CEA">
            <wp:simplePos x="0" y="0"/>
            <wp:positionH relativeFrom="column">
              <wp:posOffset>441960</wp:posOffset>
            </wp:positionH>
            <wp:positionV relativeFrom="paragraph">
              <wp:posOffset>1419225</wp:posOffset>
            </wp:positionV>
            <wp:extent cx="4605020" cy="2608580"/>
            <wp:effectExtent l="0" t="0" r="0" b="0"/>
            <wp:wrapTopAndBottom/>
            <wp:docPr id="1040" name="صورة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صورة 1"/>
                    <pic:cNvPicPr/>
                  </pic:nvPicPr>
                  <pic:blipFill>
                    <a:blip r:embed="rId9" cstate="print"/>
                    <a:srcRect/>
                    <a:stretch/>
                  </pic:blipFill>
                  <pic:spPr>
                    <a:xfrm>
                      <a:off x="0" y="0"/>
                      <a:ext cx="4605020" cy="2608580"/>
                    </a:xfrm>
                    <a:prstGeom prst="rect">
                      <a:avLst/>
                    </a:prstGeom>
                  </pic:spPr>
                </pic:pic>
              </a:graphicData>
            </a:graphic>
            <wp14:sizeRelH relativeFrom="margin">
              <wp14:pctWidth>0</wp14:pctWidth>
            </wp14:sizeRelH>
            <wp14:sizeRelV relativeFrom="margin">
              <wp14:pctHeight>0</wp14:pctHeight>
            </wp14:sizeRelV>
          </wp:anchor>
        </w:drawing>
      </w:r>
      <w:r w:rsidR="00115762" w:rsidRPr="00115762">
        <w:rPr>
          <w:rFonts w:ascii="Simplified Arabic" w:eastAsia="SimSun" w:hAnsi="Simplified Arabic" w:cs="Simplified Arabic" w:hint="cs"/>
          <w:kern w:val="0"/>
          <w:sz w:val="28"/>
          <w:szCs w:val="28"/>
          <w:rtl/>
          <w:lang w:val="en-GB"/>
          <w14:ligatures w14:val="none"/>
        </w:rPr>
        <w:t xml:space="preserve">أظهرت النتائج الإحصائية ان عدد الأشخاص الذين في منصب مديري الإدارات </w:t>
      </w:r>
      <w:r w:rsidR="00115762" w:rsidRPr="00115762">
        <w:rPr>
          <w:rFonts w:ascii="Simplified Arabic" w:eastAsia="SimSun" w:hAnsi="Simplified Arabic" w:cs="Simplified Arabic" w:hint="cs"/>
          <w:kern w:val="0"/>
          <w:sz w:val="28"/>
          <w:szCs w:val="28"/>
          <w:lang w:val="en-GB"/>
          <w14:ligatures w14:val="none"/>
        </w:rPr>
        <w:t>19</w:t>
      </w:r>
      <w:r w:rsidR="00115762" w:rsidRPr="00115762">
        <w:rPr>
          <w:rFonts w:ascii="Simplified Arabic" w:eastAsia="SimSun" w:hAnsi="Simplified Arabic" w:cs="Simplified Arabic" w:hint="cs"/>
          <w:kern w:val="0"/>
          <w:sz w:val="28"/>
          <w:szCs w:val="28"/>
          <w:rtl/>
          <w:lang w:val="en-GB"/>
          <w14:ligatures w14:val="none"/>
        </w:rPr>
        <w:t xml:space="preserve"> شخص بنسبة </w:t>
      </w:r>
      <w:r w:rsidR="00115762" w:rsidRPr="00115762">
        <w:rPr>
          <w:rFonts w:ascii="Simplified Arabic" w:eastAsia="SimSun" w:hAnsi="Simplified Arabic" w:cs="Simplified Arabic" w:hint="cs"/>
          <w:kern w:val="0"/>
          <w:sz w:val="28"/>
          <w:szCs w:val="28"/>
          <w:lang w:val="en-GB"/>
          <w14:ligatures w14:val="none"/>
        </w:rPr>
        <w:t>35.8%</w:t>
      </w:r>
      <w:r w:rsidR="00115762" w:rsidRPr="00115762">
        <w:rPr>
          <w:rFonts w:ascii="Simplified Arabic" w:eastAsia="SimSun" w:hAnsi="Simplified Arabic" w:cs="Simplified Arabic" w:hint="cs"/>
          <w:kern w:val="0"/>
          <w:sz w:val="28"/>
          <w:szCs w:val="28"/>
          <w:rtl/>
          <w:lang w:val="en-GB"/>
          <w14:ligatures w14:val="none"/>
        </w:rPr>
        <w:t xml:space="preserve">، وبلغ عدد الأشخاص في منصب المشرفين </w:t>
      </w:r>
      <w:r w:rsidR="00115762" w:rsidRPr="00115762">
        <w:rPr>
          <w:rFonts w:ascii="Simplified Arabic" w:eastAsia="SimSun" w:hAnsi="Simplified Arabic" w:cs="Simplified Arabic" w:hint="cs"/>
          <w:kern w:val="0"/>
          <w:sz w:val="28"/>
          <w:szCs w:val="28"/>
          <w:lang w:val="en-GB"/>
          <w14:ligatures w14:val="none"/>
        </w:rPr>
        <w:t xml:space="preserve">18 </w:t>
      </w:r>
      <w:r w:rsidR="00115762" w:rsidRPr="00115762">
        <w:rPr>
          <w:rFonts w:ascii="Simplified Arabic" w:eastAsia="SimSun" w:hAnsi="Simplified Arabic" w:cs="Simplified Arabic" w:hint="cs"/>
          <w:kern w:val="0"/>
          <w:sz w:val="28"/>
          <w:szCs w:val="28"/>
          <w:rtl/>
          <w:lang w:val="en-GB"/>
          <w14:ligatures w14:val="none"/>
        </w:rPr>
        <w:t xml:space="preserve"> شخص بنسبة </w:t>
      </w:r>
      <w:r w:rsidR="00115762" w:rsidRPr="00115762">
        <w:rPr>
          <w:rFonts w:ascii="Simplified Arabic" w:eastAsia="SimSun" w:hAnsi="Simplified Arabic" w:cs="Simplified Arabic" w:hint="cs"/>
          <w:kern w:val="0"/>
          <w:sz w:val="28"/>
          <w:szCs w:val="28"/>
          <w:lang w:val="en-GB"/>
          <w14:ligatures w14:val="none"/>
        </w:rPr>
        <w:t>34.0%</w:t>
      </w:r>
      <w:r w:rsidR="00115762" w:rsidRPr="00115762">
        <w:rPr>
          <w:rFonts w:ascii="Simplified Arabic" w:eastAsia="SimSun" w:hAnsi="Simplified Arabic" w:cs="Simplified Arabic" w:hint="cs"/>
          <w:kern w:val="0"/>
          <w:sz w:val="28"/>
          <w:szCs w:val="28"/>
          <w:rtl/>
          <w:lang w:val="en-GB"/>
          <w14:ligatures w14:val="none"/>
        </w:rPr>
        <w:t xml:space="preserve">، وعدد الأشخاص في منصب موظفي الموارد البشرية </w:t>
      </w:r>
      <w:r w:rsidR="00115762" w:rsidRPr="00115762">
        <w:rPr>
          <w:rFonts w:ascii="Simplified Arabic" w:eastAsia="SimSun" w:hAnsi="Simplified Arabic" w:cs="Simplified Arabic" w:hint="cs"/>
          <w:kern w:val="0"/>
          <w:sz w:val="28"/>
          <w:szCs w:val="28"/>
          <w:lang w:val="en-GB"/>
          <w14:ligatures w14:val="none"/>
        </w:rPr>
        <w:t>8</w:t>
      </w:r>
      <w:r w:rsidR="00115762" w:rsidRPr="00115762">
        <w:rPr>
          <w:rFonts w:ascii="Simplified Arabic" w:eastAsia="SimSun" w:hAnsi="Simplified Arabic" w:cs="Simplified Arabic" w:hint="cs"/>
          <w:kern w:val="0"/>
          <w:sz w:val="28"/>
          <w:szCs w:val="28"/>
          <w:rtl/>
          <w:lang w:val="en-GB"/>
          <w14:ligatures w14:val="none"/>
        </w:rPr>
        <w:t xml:space="preserve"> أشخاص بنسبة </w:t>
      </w:r>
      <w:r w:rsidR="00115762" w:rsidRPr="00115762">
        <w:rPr>
          <w:rFonts w:ascii="Simplified Arabic" w:eastAsia="SimSun" w:hAnsi="Simplified Arabic" w:cs="Simplified Arabic" w:hint="cs"/>
          <w:kern w:val="0"/>
          <w:sz w:val="28"/>
          <w:szCs w:val="28"/>
          <w:lang w:val="en-GB"/>
          <w14:ligatures w14:val="none"/>
        </w:rPr>
        <w:t>15.1%</w:t>
      </w:r>
      <w:r w:rsidR="00115762" w:rsidRPr="00115762">
        <w:rPr>
          <w:rFonts w:ascii="Simplified Arabic" w:eastAsia="SimSun" w:hAnsi="Simplified Arabic" w:cs="Simplified Arabic" w:hint="cs"/>
          <w:kern w:val="0"/>
          <w:sz w:val="28"/>
          <w:szCs w:val="28"/>
          <w:rtl/>
          <w:lang w:val="en-GB"/>
          <w14:ligatures w14:val="none"/>
        </w:rPr>
        <w:t xml:space="preserve">، وعدد الأشخاص في منصب الموظفين التنفيذيين </w:t>
      </w:r>
      <w:r w:rsidR="00115762" w:rsidRPr="00115762">
        <w:rPr>
          <w:rFonts w:ascii="Simplified Arabic" w:eastAsia="SimSun" w:hAnsi="Simplified Arabic" w:cs="Simplified Arabic" w:hint="cs"/>
          <w:kern w:val="0"/>
          <w:sz w:val="28"/>
          <w:szCs w:val="28"/>
          <w:lang w:val="en-GB"/>
          <w14:ligatures w14:val="none"/>
        </w:rPr>
        <w:t xml:space="preserve">8 </w:t>
      </w:r>
      <w:r w:rsidR="00115762" w:rsidRPr="00115762">
        <w:rPr>
          <w:rFonts w:ascii="Simplified Arabic" w:eastAsia="SimSun" w:hAnsi="Simplified Arabic" w:cs="Simplified Arabic" w:hint="cs"/>
          <w:kern w:val="0"/>
          <w:sz w:val="28"/>
          <w:szCs w:val="28"/>
          <w:rtl/>
          <w:lang w:val="en-GB"/>
          <w14:ligatures w14:val="none"/>
        </w:rPr>
        <w:t xml:space="preserve"> أشخاص بنسبة </w:t>
      </w:r>
      <w:r w:rsidR="00115762" w:rsidRPr="00115762">
        <w:rPr>
          <w:rFonts w:ascii="Simplified Arabic" w:eastAsia="SimSun" w:hAnsi="Simplified Arabic" w:cs="Simplified Arabic" w:hint="cs"/>
          <w:kern w:val="0"/>
          <w:sz w:val="28"/>
          <w:szCs w:val="28"/>
          <w:lang w:val="en-GB"/>
          <w14:ligatures w14:val="none"/>
        </w:rPr>
        <w:t>15.1%</w:t>
      </w:r>
      <w:r w:rsidR="00115762" w:rsidRPr="00115762">
        <w:rPr>
          <w:rFonts w:ascii="Simplified Arabic" w:eastAsia="SimSun" w:hAnsi="Simplified Arabic" w:cs="Simplified Arabic" w:hint="cs"/>
          <w:kern w:val="0"/>
          <w:sz w:val="28"/>
          <w:szCs w:val="28"/>
          <w:rtl/>
          <w:lang w:val="en-GB"/>
          <w14:ligatures w14:val="none"/>
        </w:rPr>
        <w:t>.</w:t>
      </w:r>
    </w:p>
    <w:p w14:paraId="28378E5F" w14:textId="226945F4" w:rsidR="00311FE8" w:rsidRPr="00115762" w:rsidRDefault="00115762">
      <w:pPr>
        <w:spacing w:before="100" w:beforeAutospacing="1" w:after="100" w:afterAutospacing="1" w:line="240" w:lineRule="auto"/>
        <w:jc w:val="center"/>
        <w:rPr>
          <w:rFonts w:ascii="Simplified Arabic" w:eastAsia="SimSun" w:hAnsi="Simplified Arabic" w:cs="Simplified Arabic"/>
          <w:kern w:val="0"/>
          <w:sz w:val="28"/>
          <w:szCs w:val="28"/>
          <w:rtl/>
          <w:lang w:val="en-GB"/>
          <w14:ligatures w14:val="none"/>
        </w:rPr>
      </w:pPr>
      <w:r w:rsidRPr="00115762">
        <w:rPr>
          <w:rFonts w:ascii="Simplified Arabic" w:eastAsia="SimSun" w:hAnsi="Simplified Arabic" w:cs="Simplified Arabic" w:hint="cs"/>
          <w:kern w:val="0"/>
          <w:sz w:val="28"/>
          <w:szCs w:val="28"/>
          <w:rtl/>
          <w:lang w:val="en-GB"/>
          <w14:ligatures w14:val="none"/>
        </w:rPr>
        <w:t xml:space="preserve">الشكل رقم: </w:t>
      </w:r>
      <w:r w:rsidR="004C4729" w:rsidRPr="00115762">
        <w:rPr>
          <w:rFonts w:ascii="Simplified Arabic" w:eastAsia="SimSun" w:hAnsi="Simplified Arabic" w:cs="Simplified Arabic" w:hint="cs"/>
          <w:kern w:val="0"/>
          <w:sz w:val="28"/>
          <w:szCs w:val="28"/>
          <w:rtl/>
          <w:lang w:val="en-GB"/>
          <w14:ligatures w14:val="none"/>
        </w:rPr>
        <w:t>4</w:t>
      </w:r>
      <w:r w:rsidRPr="00115762">
        <w:rPr>
          <w:rFonts w:ascii="Simplified Arabic" w:eastAsia="SimSun" w:hAnsi="Simplified Arabic" w:cs="Simplified Arabic" w:hint="cs"/>
          <w:kern w:val="0"/>
          <w:sz w:val="28"/>
          <w:szCs w:val="28"/>
          <w:rtl/>
          <w:lang w:val="en-GB"/>
          <w14:ligatures w14:val="none"/>
        </w:rPr>
        <w:t xml:space="preserve"> التصنيف وفق التنوع الوظيفي</w:t>
      </w:r>
    </w:p>
    <w:p w14:paraId="7C5DB578" w14:textId="77777777" w:rsidR="00FE33BA" w:rsidRPr="00115762" w:rsidRDefault="00FE33BA">
      <w:pPr>
        <w:spacing w:before="100" w:beforeAutospacing="1" w:after="100" w:afterAutospacing="1" w:line="240" w:lineRule="auto"/>
        <w:jc w:val="center"/>
        <w:rPr>
          <w:rFonts w:ascii="Simplified Arabic" w:eastAsia="SimSun" w:hAnsi="Simplified Arabic" w:cs="Simplified Arabic"/>
          <w:kern w:val="0"/>
          <w:sz w:val="28"/>
          <w:szCs w:val="28"/>
          <w:rtl/>
          <w:lang w:val="en-GB"/>
          <w14:ligatures w14:val="none"/>
        </w:rPr>
      </w:pPr>
    </w:p>
    <w:p w14:paraId="765DAD79" w14:textId="77777777" w:rsidR="00311FE8" w:rsidRPr="00115762" w:rsidRDefault="00115762">
      <w:pPr>
        <w:bidi w:val="0"/>
        <w:spacing w:before="100" w:beforeAutospacing="1" w:after="100" w:afterAutospacing="1" w:line="240" w:lineRule="auto"/>
        <w:jc w:val="right"/>
        <w:rPr>
          <w:rFonts w:ascii="Simplified Arabic" w:eastAsia="SimSun" w:hAnsi="Simplified Arabic" w:cs="Simplified Arabic"/>
          <w:b/>
          <w:bCs/>
          <w:kern w:val="0"/>
          <w:sz w:val="36"/>
          <w:szCs w:val="36"/>
          <w14:ligatures w14:val="none"/>
        </w:rPr>
      </w:pPr>
      <w:r w:rsidRPr="00115762">
        <w:rPr>
          <w:rFonts w:ascii="Simplified Arabic" w:eastAsia="SimSun" w:hAnsi="Simplified Arabic" w:cs="Simplified Arabic" w:hint="cs"/>
          <w:b/>
          <w:bCs/>
          <w:kern w:val="0"/>
          <w:sz w:val="36"/>
          <w:szCs w:val="36"/>
          <w:rtl/>
          <w14:ligatures w14:val="none"/>
        </w:rPr>
        <w:t>قياس صدق وثبات الدراسة</w:t>
      </w:r>
    </w:p>
    <w:p w14:paraId="02D4E86E" w14:textId="77777777" w:rsidR="00311FE8" w:rsidRPr="00115762" w:rsidRDefault="00115762">
      <w:pPr>
        <w:spacing w:before="100" w:beforeAutospacing="1" w:after="100" w:afterAutospacing="1" w:line="240" w:lineRule="auto"/>
        <w:jc w:val="both"/>
        <w:rPr>
          <w:rFonts w:ascii="Simplified Arabic" w:eastAsia="SimSun" w:hAnsi="Simplified Arabic" w:cs="Simplified Arabic"/>
          <w:kern w:val="0"/>
          <w:sz w:val="28"/>
          <w:szCs w:val="28"/>
          <w14:ligatures w14:val="none"/>
        </w:rPr>
      </w:pPr>
      <w:r w:rsidRPr="00115762">
        <w:rPr>
          <w:rFonts w:ascii="Simplified Arabic" w:eastAsia="SimSun" w:hAnsi="Simplified Arabic" w:cs="Simplified Arabic" w:hint="cs"/>
          <w:kern w:val="0"/>
          <w:sz w:val="28"/>
          <w:szCs w:val="28"/>
          <w:rtl/>
          <w14:ligatures w14:val="none"/>
        </w:rPr>
        <w:t>في سياق السعي لضمان جودة البيانات ودقة أدوات القياس المستخدمة في هذه الدراسة، خضعت الأداة لسلسلة من الاختبارات المنهجية الهادفة إلى التحقق من خصائصها القياسية، وبوجه خاص صدق البناء وثبات القياس عبر مختلف المتغيرات، ويُعد الصدق مؤشرًا على قدرة الأداة في قياس المفهوم المستهدف بدقة وموضوعية، في حين يعكس الثبات مدى الاتساق والاستقرار في النتائج عند إعادة تطبيق الأداة في ظروف مماثلة على مستوى فقراتها ومجالاتها.</w:t>
      </w:r>
    </w:p>
    <w:p w14:paraId="3CE585F9" w14:textId="77777777" w:rsidR="00311FE8" w:rsidRPr="00115762" w:rsidRDefault="00115762">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115762">
        <w:rPr>
          <w:rFonts w:ascii="Simplified Arabic" w:eastAsia="SimSun" w:hAnsi="Simplified Arabic" w:cs="Simplified Arabic" w:hint="cs"/>
          <w:kern w:val="0"/>
          <w:sz w:val="28"/>
          <w:szCs w:val="28"/>
          <w:rtl/>
          <w14:ligatures w14:val="none"/>
        </w:rPr>
        <w:t>واعتمدت الدراسة نموذج المعادلات البنائية (</w:t>
      </w:r>
      <w:r w:rsidRPr="00115762">
        <w:rPr>
          <w:rFonts w:ascii="Simplified Arabic" w:eastAsia="SimSun" w:hAnsi="Simplified Arabic" w:cs="Simplified Arabic" w:hint="cs"/>
          <w:kern w:val="0"/>
          <w:sz w:val="28"/>
          <w:szCs w:val="28"/>
          <w14:ligatures w14:val="none"/>
        </w:rPr>
        <w:t>SEM</w:t>
      </w:r>
      <w:r w:rsidRPr="00115762">
        <w:rPr>
          <w:rFonts w:ascii="Simplified Arabic" w:eastAsia="SimSun" w:hAnsi="Simplified Arabic" w:cs="Simplified Arabic" w:hint="cs"/>
          <w:kern w:val="0"/>
          <w:sz w:val="28"/>
          <w:szCs w:val="28"/>
          <w:rtl/>
          <w14:ligatures w14:val="none"/>
        </w:rPr>
        <w:t xml:space="preserve">) باعتباره إطارًا تحليليًا متقدمًا لما يتيحه من إمكانية فحص مدى توافق النموذج النظري مع البيانات الفعلية، الأمر الذي يسهم في تعزيز قوة النموذج ويرفع </w:t>
      </w:r>
      <w:r w:rsidRPr="00115762">
        <w:rPr>
          <w:rFonts w:ascii="Simplified Arabic" w:eastAsia="SimSun" w:hAnsi="Simplified Arabic" w:cs="Simplified Arabic" w:hint="cs"/>
          <w:kern w:val="0"/>
          <w:sz w:val="28"/>
          <w:szCs w:val="28"/>
          <w:rtl/>
          <w14:ligatures w14:val="none"/>
        </w:rPr>
        <w:lastRenderedPageBreak/>
        <w:t>من موثوقية تفسير النتائج، كما جرى تقدير الثبات الداخلي للأداة باستخدام معامل «ألفا كرونباخ»، الذي يُعد من أكثر المقاييس شيوعًا لتحديد درجة الاتساق الداخلي بين الفقرات المكوّنة لكل بُعد من أبعاد الدراسة.</w:t>
      </w:r>
    </w:p>
    <w:p w14:paraId="4C517C46" w14:textId="77777777" w:rsidR="00311FE8" w:rsidRPr="00115762" w:rsidRDefault="00115762">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115762">
        <w:rPr>
          <w:rFonts w:ascii="Simplified Arabic" w:eastAsia="SimSun" w:hAnsi="Simplified Arabic" w:cs="Simplified Arabic" w:hint="cs"/>
          <w:kern w:val="0"/>
          <w:sz w:val="28"/>
          <w:szCs w:val="28"/>
          <w:rtl/>
          <w14:ligatures w14:val="none"/>
        </w:rPr>
        <w:t>وقد نُفِّذت جميع الإجراءات والتحليلات الإحصائية وفق منهجية علمية دقيقة لضمان موثوقية النتائج وصحة الاستنتاجات المستخلصة، وتعرض الجداول والفقرات اللاحقة المؤشرات الكمية الخاصة بدرجات الصدق والثبات، بما يمكّن من تقديم صورة واضحة عن مستوى جودة أدوات الدراسة ومصداقية البيانات المستخدمة في تحليل المتغيرات.</w:t>
      </w:r>
    </w:p>
    <w:p w14:paraId="6D19599A" w14:textId="77777777" w:rsidR="00311FE8" w:rsidRPr="00115762" w:rsidRDefault="00311FE8">
      <w:pPr>
        <w:bidi w:val="0"/>
        <w:spacing w:before="100" w:beforeAutospacing="1" w:after="100" w:afterAutospacing="1" w:line="240" w:lineRule="auto"/>
        <w:rPr>
          <w:rFonts w:ascii="Simplified Arabic" w:eastAsia="SimSun" w:hAnsi="Simplified Arabic" w:cs="Simplified Arabic"/>
          <w:kern w:val="0"/>
          <w:sz w:val="28"/>
          <w:szCs w:val="28"/>
          <w14:ligatures w14:val="none"/>
        </w:rPr>
      </w:pPr>
    </w:p>
    <w:p w14:paraId="008F506D" w14:textId="77777777" w:rsidR="00311FE8" w:rsidRPr="00115762" w:rsidRDefault="00115762">
      <w:pPr>
        <w:bidi w:val="0"/>
        <w:spacing w:before="100" w:beforeAutospacing="1" w:after="100" w:afterAutospacing="1" w:line="240" w:lineRule="auto"/>
        <w:jc w:val="right"/>
        <w:rPr>
          <w:rFonts w:ascii="Simplified Arabic" w:eastAsia="SimSun" w:hAnsi="Simplified Arabic" w:cs="Simplified Arabic"/>
          <w:b/>
          <w:bCs/>
          <w:kern w:val="0"/>
          <w:sz w:val="36"/>
          <w:szCs w:val="36"/>
          <w:rtl/>
          <w14:ligatures w14:val="none"/>
        </w:rPr>
      </w:pPr>
      <w:r w:rsidRPr="00115762">
        <w:rPr>
          <w:rFonts w:ascii="Simplified Arabic" w:eastAsia="SimSun" w:hAnsi="Simplified Arabic" w:cs="Simplified Arabic" w:hint="cs"/>
          <w:b/>
          <w:bCs/>
          <w:kern w:val="0"/>
          <w:sz w:val="36"/>
          <w:szCs w:val="36"/>
          <w:rtl/>
          <w14:ligatures w14:val="none"/>
        </w:rPr>
        <w:t>صدق المقاييس المستخدمة في الدراسة</w:t>
      </w:r>
    </w:p>
    <w:p w14:paraId="150D133B" w14:textId="77777777" w:rsidR="00311FE8" w:rsidRPr="00115762" w:rsidRDefault="00115762">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115762">
        <w:rPr>
          <w:rFonts w:ascii="Simplified Arabic" w:eastAsia="SimSun" w:hAnsi="Simplified Arabic" w:cs="Simplified Arabic" w:hint="cs"/>
          <w:kern w:val="0"/>
          <w:sz w:val="28"/>
          <w:szCs w:val="28"/>
          <w:rtl/>
          <w14:ligatures w14:val="none"/>
        </w:rPr>
        <w:t>في إطار تعزيز جودة أدوات القياس المعتمدة في هذه الدراسة، جرى التركيز على معيار الاتساق الداخلي بوصفه أحد المؤشرات الأساسية لتقييم صدق الأداة البحثية، ولتحقيق ذلك، استخدم الباحث معامل ألفا كرونباخ لقياس مدى اتساق استجابات أفراد العينة على البنود المرتبطة بكل متغير من متغيرات الدراسة، نظرًا لكونه من أكثر المقاييس شيوعًا في البحوث الاجتماعية والسلوكية لما يتمتع به من قدرة عالية على تقدير درجة ترابط البنود المكوّنة لكل مقياس.</w:t>
      </w:r>
    </w:p>
    <w:p w14:paraId="31A789AA" w14:textId="77777777" w:rsidR="00311FE8" w:rsidRPr="00115762" w:rsidRDefault="00115762">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115762">
        <w:rPr>
          <w:rFonts w:ascii="Simplified Arabic" w:eastAsia="SimSun" w:hAnsi="Simplified Arabic" w:cs="Simplified Arabic" w:hint="cs"/>
          <w:kern w:val="0"/>
          <w:sz w:val="28"/>
          <w:szCs w:val="28"/>
          <w:rtl/>
          <w14:ligatures w14:val="none"/>
        </w:rPr>
        <w:t>ولتعزيز الصدق البنائي للأداة، تم تحليل الصدق التقاربي عبر مؤشر متوسط التباين المستخرج (</w:t>
      </w:r>
      <w:r w:rsidRPr="00115762">
        <w:rPr>
          <w:rFonts w:ascii="Simplified Arabic" w:eastAsia="SimSun" w:hAnsi="Simplified Arabic" w:cs="Simplified Arabic" w:hint="cs"/>
          <w:kern w:val="0"/>
          <w:sz w:val="28"/>
          <w:szCs w:val="28"/>
          <w14:ligatures w14:val="none"/>
        </w:rPr>
        <w:t>Average Variance Extracted – AVE</w:t>
      </w:r>
      <w:r w:rsidRPr="00115762">
        <w:rPr>
          <w:rFonts w:ascii="Simplified Arabic" w:eastAsia="SimSun" w:hAnsi="Simplified Arabic" w:cs="Simplified Arabic" w:hint="cs"/>
          <w:kern w:val="0"/>
          <w:sz w:val="28"/>
          <w:szCs w:val="28"/>
          <w:rtl/>
          <w14:ligatures w14:val="none"/>
        </w:rPr>
        <w:t>)، الذي يقيس مقدار التباين المشترك بين البنود التابعة للبُعد ذاته، بما يعكس درجة انسجامها في قياس المفهوم الكامن المستهدف بشكل متماسك ودقيق.</w:t>
      </w:r>
    </w:p>
    <w:p w14:paraId="03590BD3" w14:textId="77777777" w:rsidR="00311FE8" w:rsidRPr="00115762" w:rsidRDefault="00115762">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115762">
        <w:rPr>
          <w:rFonts w:ascii="Simplified Arabic" w:eastAsia="SimSun" w:hAnsi="Simplified Arabic" w:cs="Simplified Arabic" w:hint="cs"/>
          <w:kern w:val="0"/>
          <w:sz w:val="28"/>
          <w:szCs w:val="28"/>
          <w:rtl/>
          <w14:ligatures w14:val="none"/>
        </w:rPr>
        <w:t xml:space="preserve">كما شمل فحص الاتساق الداخلي تحليل معاملات الارتباط بين كل بند والدرجة الكلية للبُعد المرتبط به، استنادًا إلى المعيار الذي طرحه </w:t>
      </w:r>
      <w:r w:rsidRPr="00115762">
        <w:rPr>
          <w:rFonts w:ascii="Simplified Arabic" w:eastAsia="SimSun" w:hAnsi="Simplified Arabic" w:cs="Simplified Arabic" w:hint="cs"/>
          <w:kern w:val="0"/>
          <w:sz w:val="28"/>
          <w:szCs w:val="28"/>
          <w14:ligatures w14:val="none"/>
        </w:rPr>
        <w:t>Kaiser (1974)</w:t>
      </w:r>
      <w:r w:rsidRPr="00115762">
        <w:rPr>
          <w:rFonts w:ascii="Simplified Arabic" w:eastAsia="SimSun" w:hAnsi="Simplified Arabic" w:cs="Simplified Arabic" w:hint="cs"/>
          <w:kern w:val="0"/>
          <w:sz w:val="28"/>
          <w:szCs w:val="28"/>
          <w:rtl/>
          <w14:ligatures w14:val="none"/>
        </w:rPr>
        <w:t>، حيث تم اعتماد قيمة 0.50 بوصفها الحد الأدنى المقبول لمعامل الارتباط، مع استبعاد أي بند يقل عن هذا المستوى لضمان دقته في تمثيل البُعد المعني.</w:t>
      </w:r>
    </w:p>
    <w:p w14:paraId="0A275D4F" w14:textId="77777777" w:rsidR="00311FE8" w:rsidRPr="00115762" w:rsidRDefault="00115762">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115762">
        <w:rPr>
          <w:rFonts w:ascii="Simplified Arabic" w:eastAsia="SimSun" w:hAnsi="Simplified Arabic" w:cs="Simplified Arabic" w:hint="cs"/>
          <w:kern w:val="0"/>
          <w:sz w:val="28"/>
          <w:szCs w:val="28"/>
          <w:rtl/>
          <w14:ligatures w14:val="none"/>
        </w:rPr>
        <w:t>وقد أسهمت هذه الإجراءات مجتمعة في رفع مستوى موثوقية أدوات القياس ودقتها، الأمر الذي يعزز قوة النتائج الإحصائية المتوصل إليها ويضمن سلامة الاستنتاجات المستندة إليها.</w:t>
      </w:r>
    </w:p>
    <w:p w14:paraId="23334BA6" w14:textId="77777777" w:rsidR="00311FE8" w:rsidRPr="00115762" w:rsidRDefault="00311FE8">
      <w:pPr>
        <w:spacing w:before="100" w:beforeAutospacing="1" w:after="100" w:afterAutospacing="1" w:line="240" w:lineRule="auto"/>
        <w:jc w:val="both"/>
        <w:rPr>
          <w:rFonts w:ascii="Simplified Arabic" w:eastAsia="SimSun" w:hAnsi="Simplified Arabic" w:cs="Simplified Arabic"/>
          <w:kern w:val="0"/>
          <w:sz w:val="28"/>
          <w:szCs w:val="28"/>
          <w14:ligatures w14:val="none"/>
        </w:rPr>
      </w:pPr>
    </w:p>
    <w:tbl>
      <w:tblPr>
        <w:tblpPr w:leftFromText="180" w:rightFromText="180" w:bottomFromText="160" w:horzAnchor="margin" w:tblpXSpec="center" w:tblpY="-240"/>
        <w:tblW w:w="5000" w:type="pct"/>
        <w:tblCellMar>
          <w:left w:w="0" w:type="dxa"/>
          <w:right w:w="0" w:type="dxa"/>
        </w:tblCellMar>
        <w:tblLook w:val="0420" w:firstRow="1" w:lastRow="0" w:firstColumn="0" w:lastColumn="0" w:noHBand="0" w:noVBand="1"/>
      </w:tblPr>
      <w:tblGrid>
        <w:gridCol w:w="901"/>
        <w:gridCol w:w="634"/>
        <w:gridCol w:w="985"/>
        <w:gridCol w:w="1213"/>
        <w:gridCol w:w="1137"/>
        <w:gridCol w:w="902"/>
        <w:gridCol w:w="1440"/>
        <w:gridCol w:w="933"/>
        <w:gridCol w:w="667"/>
      </w:tblGrid>
      <w:tr w:rsidR="00311FE8" w:rsidRPr="00115762" w14:paraId="0D7E37A2" w14:textId="77777777">
        <w:trPr>
          <w:trHeight w:val="1153"/>
        </w:trPr>
        <w:tc>
          <w:tcPr>
            <w:tcW w:w="725" w:type="pct"/>
            <w:gridSpan w:val="2"/>
            <w:tcBorders>
              <w:top w:val="single" w:sz="8" w:space="0" w:color="000000"/>
              <w:left w:val="single" w:sz="8" w:space="0" w:color="000000"/>
              <w:bottom w:val="single" w:sz="8" w:space="0" w:color="000000"/>
              <w:right w:val="single" w:sz="8" w:space="0" w:color="000000"/>
            </w:tcBorders>
            <w:shd w:val="clear" w:color="auto" w:fill="E5B8B7"/>
            <w:tcMar>
              <w:top w:w="72" w:type="dxa"/>
              <w:left w:w="144" w:type="dxa"/>
              <w:bottom w:w="72" w:type="dxa"/>
              <w:right w:w="144" w:type="dxa"/>
            </w:tcMar>
            <w:vAlign w:val="center"/>
            <w:hideMark/>
          </w:tcPr>
          <w:p w14:paraId="01E9D405" w14:textId="77777777" w:rsidR="00311FE8" w:rsidRPr="00115762" w:rsidRDefault="00115762">
            <w:pPr>
              <w:spacing w:before="100" w:beforeAutospacing="1" w:after="100" w:afterAutospacing="1" w:line="240" w:lineRule="auto"/>
              <w:jc w:val="center"/>
              <w:rPr>
                <w:rFonts w:ascii="Simplified Arabic" w:eastAsia="SimSun" w:hAnsi="Simplified Arabic" w:cs="Simplified Arabic"/>
                <w:kern w:val="0"/>
                <w:sz w:val="28"/>
                <w:szCs w:val="28"/>
                <w:rtl/>
                <w14:ligatures w14:val="none"/>
              </w:rPr>
            </w:pPr>
            <w:r w:rsidRPr="00115762">
              <w:rPr>
                <w:rFonts w:ascii="Simplified Arabic" w:eastAsia="SimSun" w:hAnsi="Simplified Arabic" w:cs="Simplified Arabic" w:hint="cs"/>
                <w:kern w:val="0"/>
                <w:sz w:val="28"/>
                <w:szCs w:val="28"/>
                <w14:ligatures w14:val="none"/>
              </w:rPr>
              <w:lastRenderedPageBreak/>
              <w:t>Average variance expected</w:t>
            </w:r>
          </w:p>
          <w:p w14:paraId="02778233" w14:textId="77777777" w:rsidR="00311FE8" w:rsidRPr="00115762" w:rsidRDefault="00115762">
            <w:pPr>
              <w:spacing w:before="100" w:beforeAutospacing="1" w:after="100" w:afterAutospacing="1" w:line="240" w:lineRule="auto"/>
              <w:jc w:val="center"/>
              <w:rPr>
                <w:rFonts w:ascii="Simplified Arabic" w:eastAsia="SimSun" w:hAnsi="Simplified Arabic" w:cs="Simplified Arabic"/>
                <w:kern w:val="0"/>
                <w:sz w:val="28"/>
                <w:szCs w:val="28"/>
                <w:rtl/>
                <w14:ligatures w14:val="none"/>
              </w:rPr>
            </w:pPr>
            <w:r w:rsidRPr="00115762">
              <w:rPr>
                <w:rFonts w:ascii="Simplified Arabic" w:eastAsia="SimSun" w:hAnsi="Simplified Arabic" w:cs="Simplified Arabic" w:hint="cs"/>
                <w:kern w:val="0"/>
                <w:sz w:val="28"/>
                <w:szCs w:val="28"/>
                <w:rtl/>
                <w14:ligatures w14:val="none"/>
              </w:rPr>
              <w:t>متوسط التباين المستخرج</w:t>
            </w:r>
          </w:p>
        </w:tc>
        <w:tc>
          <w:tcPr>
            <w:tcW w:w="588" w:type="pct"/>
            <w:tcBorders>
              <w:top w:val="single" w:sz="8" w:space="0" w:color="000000"/>
              <w:left w:val="single" w:sz="8" w:space="0" w:color="000000"/>
              <w:bottom w:val="single" w:sz="8" w:space="0" w:color="000000"/>
              <w:right w:val="single" w:sz="8" w:space="0" w:color="000000"/>
            </w:tcBorders>
            <w:shd w:val="clear" w:color="auto" w:fill="E5B8B7"/>
            <w:tcMar>
              <w:top w:w="72" w:type="dxa"/>
              <w:left w:w="144" w:type="dxa"/>
              <w:bottom w:w="72" w:type="dxa"/>
              <w:right w:w="144" w:type="dxa"/>
            </w:tcMar>
            <w:vAlign w:val="center"/>
            <w:hideMark/>
          </w:tcPr>
          <w:p w14:paraId="3DCA871B" w14:textId="77777777" w:rsidR="00311FE8" w:rsidRPr="00115762" w:rsidRDefault="00115762">
            <w:pPr>
              <w:spacing w:before="100" w:beforeAutospacing="1" w:after="100" w:afterAutospacing="1" w:line="240" w:lineRule="auto"/>
              <w:jc w:val="center"/>
              <w:rPr>
                <w:rFonts w:ascii="Simplified Arabic" w:eastAsia="SimSun" w:hAnsi="Simplified Arabic" w:cs="Simplified Arabic"/>
                <w:kern w:val="0"/>
                <w:sz w:val="28"/>
                <w:szCs w:val="28"/>
                <w14:ligatures w14:val="none"/>
              </w:rPr>
            </w:pPr>
            <w:r w:rsidRPr="00115762">
              <w:rPr>
                <w:rFonts w:ascii="Simplified Arabic" w:eastAsia="SimSun" w:hAnsi="Simplified Arabic" w:cs="Simplified Arabic" w:hint="cs"/>
                <w:kern w:val="0"/>
                <w:sz w:val="28"/>
                <w:szCs w:val="28"/>
                <w14:ligatures w14:val="none"/>
              </w:rPr>
              <w:t>P</w:t>
            </w:r>
          </w:p>
          <w:p w14:paraId="1DADDBDA" w14:textId="77777777" w:rsidR="00311FE8" w:rsidRPr="00115762" w:rsidRDefault="00115762">
            <w:pPr>
              <w:spacing w:before="100" w:beforeAutospacing="1" w:after="100" w:afterAutospacing="1" w:line="240" w:lineRule="auto"/>
              <w:jc w:val="center"/>
              <w:rPr>
                <w:rFonts w:ascii="Simplified Arabic" w:eastAsia="SimSun" w:hAnsi="Simplified Arabic" w:cs="Simplified Arabic"/>
                <w:kern w:val="0"/>
                <w:sz w:val="28"/>
                <w:szCs w:val="28"/>
                <w:rtl/>
                <w14:ligatures w14:val="none"/>
              </w:rPr>
            </w:pPr>
            <w:r w:rsidRPr="00115762">
              <w:rPr>
                <w:rFonts w:ascii="Simplified Arabic" w:eastAsia="SimSun" w:hAnsi="Simplified Arabic" w:cs="Simplified Arabic" w:hint="cs"/>
                <w:kern w:val="0"/>
                <w:sz w:val="28"/>
                <w:szCs w:val="28"/>
                <w14:ligatures w14:val="none"/>
              </w:rPr>
              <w:t>Values</w:t>
            </w:r>
          </w:p>
        </w:tc>
        <w:tc>
          <w:tcPr>
            <w:tcW w:w="723" w:type="pct"/>
            <w:tcBorders>
              <w:top w:val="single" w:sz="8" w:space="0" w:color="000000"/>
              <w:left w:val="single" w:sz="8" w:space="0" w:color="000000"/>
              <w:bottom w:val="single" w:sz="8" w:space="0" w:color="000000"/>
              <w:right w:val="single" w:sz="8" w:space="0" w:color="000000"/>
            </w:tcBorders>
            <w:shd w:val="clear" w:color="auto" w:fill="E5B8B7"/>
            <w:tcMar>
              <w:top w:w="72" w:type="dxa"/>
              <w:left w:w="144" w:type="dxa"/>
              <w:bottom w:w="72" w:type="dxa"/>
              <w:right w:w="144" w:type="dxa"/>
            </w:tcMar>
            <w:vAlign w:val="center"/>
            <w:hideMark/>
          </w:tcPr>
          <w:p w14:paraId="31D807E6" w14:textId="77777777" w:rsidR="00311FE8" w:rsidRPr="00115762" w:rsidRDefault="00115762">
            <w:pPr>
              <w:spacing w:before="100" w:beforeAutospacing="1" w:after="100" w:afterAutospacing="1" w:line="240" w:lineRule="auto"/>
              <w:jc w:val="center"/>
              <w:rPr>
                <w:rFonts w:ascii="Simplified Arabic" w:eastAsia="SimSun" w:hAnsi="Simplified Arabic" w:cs="Simplified Arabic"/>
                <w:kern w:val="0"/>
                <w:sz w:val="28"/>
                <w:szCs w:val="28"/>
                <w14:ligatures w14:val="none"/>
              </w:rPr>
            </w:pPr>
            <w:r w:rsidRPr="00115762">
              <w:rPr>
                <w:rFonts w:ascii="Simplified Arabic" w:eastAsia="SimSun" w:hAnsi="Simplified Arabic" w:cs="Simplified Arabic" w:hint="cs"/>
                <w:kern w:val="0"/>
                <w:sz w:val="28"/>
                <w:szCs w:val="28"/>
                <w14:ligatures w14:val="none"/>
              </w:rPr>
              <w:t>Standard deviation</w:t>
            </w:r>
          </w:p>
          <w:p w14:paraId="47B3C3E4" w14:textId="77777777" w:rsidR="00311FE8" w:rsidRPr="00115762" w:rsidRDefault="00115762">
            <w:pPr>
              <w:spacing w:before="100" w:beforeAutospacing="1" w:after="100" w:afterAutospacing="1" w:line="240" w:lineRule="auto"/>
              <w:jc w:val="center"/>
              <w:rPr>
                <w:rFonts w:ascii="Simplified Arabic" w:eastAsia="SimSun" w:hAnsi="Simplified Arabic" w:cs="Simplified Arabic"/>
                <w:kern w:val="0"/>
                <w:sz w:val="28"/>
                <w:szCs w:val="28"/>
                <w14:ligatures w14:val="none"/>
              </w:rPr>
            </w:pPr>
            <w:r w:rsidRPr="00115762">
              <w:rPr>
                <w:rFonts w:ascii="Simplified Arabic" w:eastAsia="SimSun" w:hAnsi="Simplified Arabic" w:cs="Simplified Arabic" w:hint="cs"/>
                <w:kern w:val="0"/>
                <w:sz w:val="28"/>
                <w:szCs w:val="28"/>
                <w:rtl/>
                <w14:ligatures w14:val="none"/>
              </w:rPr>
              <w:t>الانحراف المعياري</w:t>
            </w:r>
          </w:p>
        </w:tc>
        <w:tc>
          <w:tcPr>
            <w:tcW w:w="678" w:type="pct"/>
            <w:tcBorders>
              <w:top w:val="single" w:sz="8" w:space="0" w:color="000000"/>
              <w:left w:val="single" w:sz="8" w:space="0" w:color="000000"/>
              <w:bottom w:val="single" w:sz="8" w:space="0" w:color="000000"/>
              <w:right w:val="single" w:sz="8" w:space="0" w:color="000000"/>
            </w:tcBorders>
            <w:shd w:val="clear" w:color="auto" w:fill="E5B8B7"/>
            <w:tcMar>
              <w:top w:w="72" w:type="dxa"/>
              <w:left w:w="144" w:type="dxa"/>
              <w:bottom w:w="72" w:type="dxa"/>
              <w:right w:w="144" w:type="dxa"/>
            </w:tcMar>
            <w:vAlign w:val="center"/>
            <w:hideMark/>
          </w:tcPr>
          <w:p w14:paraId="566EEAA7" w14:textId="77777777" w:rsidR="00311FE8" w:rsidRPr="00115762" w:rsidRDefault="00115762">
            <w:pPr>
              <w:spacing w:before="100" w:beforeAutospacing="1" w:after="100" w:afterAutospacing="1" w:line="240" w:lineRule="auto"/>
              <w:jc w:val="center"/>
              <w:rPr>
                <w:rFonts w:ascii="Simplified Arabic" w:eastAsia="SimSun" w:hAnsi="Simplified Arabic" w:cs="Simplified Arabic"/>
                <w:kern w:val="0"/>
                <w:sz w:val="28"/>
                <w:szCs w:val="28"/>
                <w14:ligatures w14:val="none"/>
              </w:rPr>
            </w:pPr>
            <w:r w:rsidRPr="00115762">
              <w:rPr>
                <w:rFonts w:ascii="Simplified Arabic" w:eastAsia="SimSun" w:hAnsi="Simplified Arabic" w:cs="Simplified Arabic" w:hint="cs"/>
                <w:kern w:val="0"/>
                <w:sz w:val="28"/>
                <w:szCs w:val="28"/>
                <w14:ligatures w14:val="none"/>
              </w:rPr>
              <w:t>Factor loadings</w:t>
            </w:r>
          </w:p>
          <w:p w14:paraId="782CE6ED" w14:textId="77777777" w:rsidR="00311FE8" w:rsidRPr="00115762" w:rsidRDefault="00115762">
            <w:pPr>
              <w:spacing w:before="100" w:beforeAutospacing="1" w:after="100" w:afterAutospacing="1" w:line="240" w:lineRule="auto"/>
              <w:jc w:val="center"/>
              <w:rPr>
                <w:rFonts w:ascii="Simplified Arabic" w:eastAsia="SimSun" w:hAnsi="Simplified Arabic" w:cs="Simplified Arabic"/>
                <w:kern w:val="0"/>
                <w:sz w:val="28"/>
                <w:szCs w:val="28"/>
                <w14:ligatures w14:val="none"/>
              </w:rPr>
            </w:pPr>
            <w:r w:rsidRPr="00115762">
              <w:rPr>
                <w:rFonts w:ascii="Simplified Arabic" w:eastAsia="SimSun" w:hAnsi="Simplified Arabic" w:cs="Simplified Arabic" w:hint="cs"/>
                <w:kern w:val="0"/>
                <w:sz w:val="28"/>
                <w:szCs w:val="28"/>
                <w:rtl/>
                <w14:ligatures w14:val="none"/>
              </w:rPr>
              <w:t>معامل الارتباط</w:t>
            </w:r>
          </w:p>
        </w:tc>
        <w:tc>
          <w:tcPr>
            <w:tcW w:w="482" w:type="pct"/>
            <w:tcBorders>
              <w:top w:val="single" w:sz="8" w:space="0" w:color="000000"/>
              <w:left w:val="single" w:sz="8" w:space="0" w:color="000000"/>
              <w:bottom w:val="single" w:sz="8" w:space="0" w:color="000000"/>
              <w:right w:val="single" w:sz="8" w:space="0" w:color="000000"/>
            </w:tcBorders>
            <w:shd w:val="clear" w:color="auto" w:fill="E5B8B7"/>
            <w:tcMar>
              <w:top w:w="72" w:type="dxa"/>
              <w:left w:w="144" w:type="dxa"/>
              <w:bottom w:w="72" w:type="dxa"/>
              <w:right w:w="144" w:type="dxa"/>
            </w:tcMar>
            <w:vAlign w:val="center"/>
            <w:hideMark/>
          </w:tcPr>
          <w:p w14:paraId="6DA3FF44" w14:textId="77777777" w:rsidR="00311FE8" w:rsidRPr="00115762" w:rsidRDefault="00115762">
            <w:pPr>
              <w:spacing w:before="100" w:beforeAutospacing="1" w:after="100" w:afterAutospacing="1" w:line="240" w:lineRule="auto"/>
              <w:jc w:val="center"/>
              <w:rPr>
                <w:rFonts w:ascii="Simplified Arabic" w:eastAsia="SimSun" w:hAnsi="Simplified Arabic" w:cs="Simplified Arabic"/>
                <w:kern w:val="0"/>
                <w:sz w:val="28"/>
                <w:szCs w:val="28"/>
                <w14:ligatures w14:val="none"/>
              </w:rPr>
            </w:pPr>
            <w:r w:rsidRPr="00115762">
              <w:rPr>
                <w:rFonts w:ascii="Simplified Arabic" w:eastAsia="SimSun" w:hAnsi="Simplified Arabic" w:cs="Simplified Arabic" w:hint="cs"/>
                <w:kern w:val="0"/>
                <w:sz w:val="28"/>
                <w:szCs w:val="28"/>
                <w14:ligatures w14:val="none"/>
              </w:rPr>
              <w:t>KMO</w:t>
            </w:r>
          </w:p>
        </w:tc>
        <w:tc>
          <w:tcPr>
            <w:tcW w:w="858" w:type="pct"/>
            <w:tcBorders>
              <w:top w:val="single" w:sz="8" w:space="0" w:color="000000"/>
              <w:left w:val="single" w:sz="8" w:space="0" w:color="000000"/>
              <w:bottom w:val="single" w:sz="8" w:space="0" w:color="000000"/>
              <w:right w:val="single" w:sz="8" w:space="0" w:color="000000"/>
            </w:tcBorders>
            <w:shd w:val="clear" w:color="auto" w:fill="E5B8B7"/>
            <w:tcMar>
              <w:top w:w="72" w:type="dxa"/>
              <w:left w:w="144" w:type="dxa"/>
              <w:bottom w:w="72" w:type="dxa"/>
              <w:right w:w="144" w:type="dxa"/>
            </w:tcMar>
            <w:vAlign w:val="center"/>
            <w:hideMark/>
          </w:tcPr>
          <w:p w14:paraId="4784C691" w14:textId="77777777" w:rsidR="00311FE8" w:rsidRPr="00115762" w:rsidRDefault="00115762">
            <w:pPr>
              <w:spacing w:before="100" w:beforeAutospacing="1" w:after="100" w:afterAutospacing="1" w:line="240" w:lineRule="auto"/>
              <w:jc w:val="center"/>
              <w:rPr>
                <w:rFonts w:ascii="Simplified Arabic" w:eastAsia="SimSun" w:hAnsi="Simplified Arabic" w:cs="Simplified Arabic"/>
                <w:kern w:val="0"/>
                <w:sz w:val="28"/>
                <w:szCs w:val="28"/>
                <w14:ligatures w14:val="none"/>
              </w:rPr>
            </w:pPr>
            <w:r w:rsidRPr="00115762">
              <w:rPr>
                <w:rFonts w:ascii="Simplified Arabic" w:eastAsia="SimSun" w:hAnsi="Simplified Arabic" w:cs="Simplified Arabic" w:hint="cs"/>
                <w:kern w:val="0"/>
                <w:sz w:val="28"/>
                <w:szCs w:val="28"/>
                <w14:ligatures w14:val="none"/>
              </w:rPr>
              <w:t>Statements</w:t>
            </w:r>
          </w:p>
          <w:p w14:paraId="4BC2940C" w14:textId="77777777" w:rsidR="00311FE8" w:rsidRPr="00115762" w:rsidRDefault="00115762">
            <w:pPr>
              <w:spacing w:before="100" w:beforeAutospacing="1" w:after="100" w:afterAutospacing="1" w:line="240" w:lineRule="auto"/>
              <w:jc w:val="center"/>
              <w:rPr>
                <w:rFonts w:ascii="Simplified Arabic" w:eastAsia="SimSun" w:hAnsi="Simplified Arabic" w:cs="Simplified Arabic"/>
                <w:kern w:val="0"/>
                <w:sz w:val="28"/>
                <w:szCs w:val="28"/>
                <w14:ligatures w14:val="none"/>
              </w:rPr>
            </w:pPr>
            <w:r w:rsidRPr="00115762">
              <w:rPr>
                <w:rFonts w:ascii="Simplified Arabic" w:eastAsia="SimSun" w:hAnsi="Simplified Arabic" w:cs="Simplified Arabic" w:hint="cs"/>
                <w:kern w:val="0"/>
                <w:sz w:val="28"/>
                <w:szCs w:val="28"/>
                <w:rtl/>
                <w14:ligatures w14:val="none"/>
              </w:rPr>
              <w:t>العبارات</w:t>
            </w:r>
          </w:p>
        </w:tc>
        <w:tc>
          <w:tcPr>
            <w:tcW w:w="946" w:type="pct"/>
            <w:gridSpan w:val="2"/>
            <w:tcBorders>
              <w:top w:val="single" w:sz="8" w:space="0" w:color="000000"/>
              <w:left w:val="single" w:sz="8" w:space="0" w:color="000000"/>
              <w:bottom w:val="single" w:sz="8" w:space="0" w:color="000000"/>
              <w:right w:val="single" w:sz="8" w:space="0" w:color="000000"/>
            </w:tcBorders>
            <w:shd w:val="clear" w:color="auto" w:fill="E5B8B7"/>
            <w:tcMar>
              <w:top w:w="72" w:type="dxa"/>
              <w:left w:w="144" w:type="dxa"/>
              <w:bottom w:w="72" w:type="dxa"/>
              <w:right w:w="144" w:type="dxa"/>
            </w:tcMar>
            <w:vAlign w:val="center"/>
            <w:hideMark/>
          </w:tcPr>
          <w:p w14:paraId="02B6755E" w14:textId="77777777" w:rsidR="00311FE8" w:rsidRPr="00115762" w:rsidRDefault="00115762">
            <w:pPr>
              <w:spacing w:before="100" w:beforeAutospacing="1" w:after="100" w:afterAutospacing="1" w:line="240" w:lineRule="auto"/>
              <w:jc w:val="center"/>
              <w:rPr>
                <w:rFonts w:ascii="Simplified Arabic" w:eastAsia="SimSun" w:hAnsi="Simplified Arabic" w:cs="Simplified Arabic"/>
                <w:kern w:val="0"/>
                <w:sz w:val="28"/>
                <w:szCs w:val="28"/>
                <w14:ligatures w14:val="none"/>
              </w:rPr>
            </w:pPr>
            <w:r w:rsidRPr="00115762">
              <w:rPr>
                <w:rFonts w:ascii="Simplified Arabic" w:eastAsia="SimSun" w:hAnsi="Simplified Arabic" w:cs="Simplified Arabic" w:hint="cs"/>
                <w:kern w:val="0"/>
                <w:sz w:val="28"/>
                <w:szCs w:val="28"/>
                <w14:ligatures w14:val="none"/>
              </w:rPr>
              <w:t>Variable</w:t>
            </w:r>
          </w:p>
          <w:p w14:paraId="2CC144EE" w14:textId="77777777" w:rsidR="00311FE8" w:rsidRPr="00115762" w:rsidRDefault="00115762">
            <w:pPr>
              <w:spacing w:before="100" w:beforeAutospacing="1" w:after="100" w:afterAutospacing="1" w:line="240" w:lineRule="auto"/>
              <w:jc w:val="center"/>
              <w:rPr>
                <w:rFonts w:ascii="Simplified Arabic" w:eastAsia="SimSun" w:hAnsi="Simplified Arabic" w:cs="Simplified Arabic"/>
                <w:kern w:val="0"/>
                <w:sz w:val="28"/>
                <w:szCs w:val="28"/>
                <w14:ligatures w14:val="none"/>
              </w:rPr>
            </w:pPr>
            <w:r w:rsidRPr="00115762">
              <w:rPr>
                <w:rFonts w:ascii="Simplified Arabic" w:eastAsia="SimSun" w:hAnsi="Simplified Arabic" w:cs="Simplified Arabic" w:hint="cs"/>
                <w:kern w:val="0"/>
                <w:sz w:val="28"/>
                <w:szCs w:val="28"/>
                <w:rtl/>
                <w14:ligatures w14:val="none"/>
              </w:rPr>
              <w:t>المتغير</w:t>
            </w:r>
          </w:p>
        </w:tc>
      </w:tr>
      <w:tr w:rsidR="00311FE8" w:rsidRPr="00115762" w14:paraId="7FB57E95" w14:textId="77777777">
        <w:trPr>
          <w:trHeight w:val="1153"/>
        </w:trPr>
        <w:tc>
          <w:tcPr>
            <w:tcW w:w="531" w:type="pct"/>
            <w:vMerge w:val="restart"/>
            <w:tcBorders>
              <w:top w:val="single" w:sz="8" w:space="0" w:color="000000"/>
              <w:left w:val="single" w:sz="8" w:space="0" w:color="000000"/>
              <w:bottom w:val="nil"/>
              <w:right w:val="single" w:sz="8" w:space="0" w:color="000000"/>
            </w:tcBorders>
            <w:tcMar>
              <w:top w:w="72" w:type="dxa"/>
              <w:left w:w="144" w:type="dxa"/>
              <w:bottom w:w="72" w:type="dxa"/>
              <w:right w:w="144" w:type="dxa"/>
            </w:tcMar>
            <w:vAlign w:val="center"/>
            <w:hideMark/>
          </w:tcPr>
          <w:p w14:paraId="3E28EBD0" w14:textId="77777777" w:rsidR="00311FE8" w:rsidRPr="00115762" w:rsidRDefault="00115762">
            <w:pPr>
              <w:bidi w:val="0"/>
              <w:spacing w:after="0" w:line="360" w:lineRule="auto"/>
              <w:jc w:val="center"/>
              <w:rPr>
                <w:rFonts w:ascii="Simplified Arabic" w:eastAsia="Times New Roman" w:hAnsi="Simplified Arabic" w:cs="Simplified Arabic"/>
                <w:color w:val="000000"/>
                <w:kern w:val="24"/>
                <w:sz w:val="28"/>
                <w:szCs w:val="28"/>
                <w:lang w:val="en-GB" w:eastAsia="en-GB"/>
                <w14:ligatures w14:val="none"/>
              </w:rPr>
            </w:pPr>
            <w:r w:rsidRPr="00115762">
              <w:rPr>
                <w:rFonts w:ascii="Simplified Arabic" w:eastAsia="Times New Roman" w:hAnsi="Simplified Arabic" w:cs="Simplified Arabic" w:hint="cs"/>
                <w:color w:val="000000"/>
                <w:kern w:val="24"/>
                <w:sz w:val="28"/>
                <w:szCs w:val="28"/>
                <w:lang w:val="en-GB" w:eastAsia="en-GB"/>
                <w14:ligatures w14:val="none"/>
              </w:rPr>
              <w:t>0.491</w:t>
            </w:r>
          </w:p>
        </w:tc>
        <w:tc>
          <w:tcPr>
            <w:tcW w:w="194" w:type="pct"/>
            <w:vMerge w:val="restart"/>
            <w:tcBorders>
              <w:top w:val="single" w:sz="8" w:space="0" w:color="000000"/>
              <w:left w:val="single" w:sz="8" w:space="0" w:color="000000"/>
              <w:bottom w:val="nil"/>
              <w:right w:val="single" w:sz="8" w:space="0" w:color="000000"/>
            </w:tcBorders>
            <w:vAlign w:val="center"/>
          </w:tcPr>
          <w:p w14:paraId="42EB599D" w14:textId="77777777" w:rsidR="00311FE8" w:rsidRPr="00115762" w:rsidRDefault="00115762">
            <w:pPr>
              <w:bidi w:val="0"/>
              <w:spacing w:after="0" w:line="360" w:lineRule="auto"/>
              <w:jc w:val="center"/>
              <w:rPr>
                <w:rFonts w:ascii="Simplified Arabic" w:eastAsia="Times New Roman" w:hAnsi="Simplified Arabic" w:cs="Simplified Arabic"/>
                <w:color w:val="000000"/>
                <w:kern w:val="24"/>
                <w:sz w:val="28"/>
                <w:szCs w:val="28"/>
                <w:rtl/>
                <w:lang w:val="en-GB" w:eastAsia="en-GB"/>
                <w14:ligatures w14:val="none"/>
              </w:rPr>
            </w:pPr>
            <w:r w:rsidRPr="00115762">
              <w:rPr>
                <w:rFonts w:ascii="Simplified Arabic" w:eastAsia="Times New Roman" w:hAnsi="Simplified Arabic" w:cs="Simplified Arabic" w:hint="cs"/>
                <w:color w:val="000000"/>
                <w:kern w:val="24"/>
                <w:sz w:val="28"/>
                <w:szCs w:val="28"/>
                <w:lang w:val="en-GB" w:eastAsia="en-GB"/>
                <w14:ligatures w14:val="none"/>
              </w:rPr>
              <w:t>0.367</w:t>
            </w:r>
          </w:p>
          <w:p w14:paraId="59D9A7B6" w14:textId="77777777" w:rsidR="00311FE8" w:rsidRPr="00115762" w:rsidRDefault="00311FE8">
            <w:pPr>
              <w:bidi w:val="0"/>
              <w:spacing w:after="0" w:line="360" w:lineRule="auto"/>
              <w:jc w:val="center"/>
              <w:rPr>
                <w:rFonts w:ascii="Simplified Arabic" w:eastAsia="Times New Roman" w:hAnsi="Simplified Arabic" w:cs="Simplified Arabic"/>
                <w:color w:val="000000"/>
                <w:kern w:val="24"/>
                <w:sz w:val="28"/>
                <w:szCs w:val="28"/>
                <w:lang w:val="en-GB" w:eastAsia="en-GB"/>
                <w14:ligatures w14:val="none"/>
              </w:rPr>
            </w:pPr>
          </w:p>
        </w:tc>
        <w:tc>
          <w:tcPr>
            <w:tcW w:w="588"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0E03DC7E" w14:textId="77777777" w:rsidR="00311FE8" w:rsidRPr="00115762" w:rsidRDefault="00115762">
            <w:pPr>
              <w:bidi w:val="0"/>
              <w:spacing w:after="0" w:line="360" w:lineRule="auto"/>
              <w:jc w:val="center"/>
              <w:rPr>
                <w:rFonts w:ascii="Simplified Arabic" w:eastAsia="Times New Roman" w:hAnsi="Simplified Arabic" w:cs="Simplified Arabic"/>
                <w:color w:val="000000"/>
                <w:kern w:val="24"/>
                <w:sz w:val="28"/>
                <w:szCs w:val="28"/>
                <w:lang w:val="en-GB" w:eastAsia="en-GB"/>
                <w14:ligatures w14:val="none"/>
              </w:rPr>
            </w:pPr>
            <w:r w:rsidRPr="00115762">
              <w:rPr>
                <w:rFonts w:ascii="Simplified Arabic" w:eastAsia="Times New Roman" w:hAnsi="Simplified Arabic" w:cs="Simplified Arabic" w:hint="cs"/>
                <w:color w:val="000000"/>
                <w:kern w:val="24"/>
                <w:sz w:val="28"/>
                <w:szCs w:val="28"/>
                <w:lang w:val="en-GB" w:eastAsia="en-GB"/>
                <w14:ligatures w14:val="none"/>
              </w:rPr>
              <w:t>0.00</w:t>
            </w:r>
          </w:p>
        </w:tc>
        <w:tc>
          <w:tcPr>
            <w:tcW w:w="723"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452E8C6A" w14:textId="77777777" w:rsidR="00311FE8" w:rsidRPr="00115762" w:rsidRDefault="0011576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115762">
              <w:rPr>
                <w:rFonts w:ascii="Simplified Arabic" w:eastAsia="Times New Roman" w:hAnsi="Simplified Arabic" w:cs="Simplified Arabic" w:hint="cs"/>
                <w:color w:val="000000"/>
                <w:kern w:val="24"/>
                <w:sz w:val="28"/>
                <w:szCs w:val="28"/>
                <w:lang w:eastAsia="en-GB"/>
                <w14:ligatures w14:val="none"/>
              </w:rPr>
              <w:t>0.697</w:t>
            </w:r>
          </w:p>
        </w:tc>
        <w:tc>
          <w:tcPr>
            <w:tcW w:w="678"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25CD92A7" w14:textId="77777777" w:rsidR="00311FE8" w:rsidRPr="00115762" w:rsidRDefault="00115762">
            <w:pPr>
              <w:bidi w:val="0"/>
              <w:spacing w:after="0" w:line="360" w:lineRule="auto"/>
              <w:jc w:val="center"/>
              <w:rPr>
                <w:rFonts w:ascii="Simplified Arabic" w:eastAsia="Times New Roman" w:hAnsi="Simplified Arabic" w:cs="Simplified Arabic"/>
                <w:color w:val="000000"/>
                <w:kern w:val="24"/>
                <w:sz w:val="28"/>
                <w:szCs w:val="28"/>
                <w:lang w:val="en-GB" w:eastAsia="en-GB"/>
                <w14:ligatures w14:val="none"/>
              </w:rPr>
            </w:pPr>
            <w:r w:rsidRPr="00115762">
              <w:rPr>
                <w:rFonts w:ascii="Simplified Arabic" w:eastAsia="Times New Roman" w:hAnsi="Simplified Arabic" w:cs="Simplified Arabic" w:hint="cs"/>
                <w:color w:val="000000"/>
                <w:kern w:val="24"/>
                <w:sz w:val="28"/>
                <w:szCs w:val="28"/>
                <w:lang w:val="en-GB" w:eastAsia="en-GB"/>
                <w14:ligatures w14:val="none"/>
              </w:rPr>
              <w:t>0.659</w:t>
            </w:r>
          </w:p>
        </w:tc>
        <w:tc>
          <w:tcPr>
            <w:tcW w:w="482" w:type="pct"/>
            <w:vMerge w:val="restart"/>
            <w:tcBorders>
              <w:top w:val="single" w:sz="8" w:space="0" w:color="000000"/>
              <w:left w:val="single" w:sz="8" w:space="0" w:color="000000"/>
              <w:bottom w:val="nil"/>
              <w:right w:val="single" w:sz="8" w:space="0" w:color="000000"/>
            </w:tcBorders>
            <w:tcMar>
              <w:top w:w="72" w:type="dxa"/>
              <w:left w:w="144" w:type="dxa"/>
              <w:bottom w:w="72" w:type="dxa"/>
              <w:right w:w="144" w:type="dxa"/>
            </w:tcMar>
            <w:vAlign w:val="center"/>
            <w:hideMark/>
          </w:tcPr>
          <w:p w14:paraId="5A7FE9D5" w14:textId="77777777" w:rsidR="00311FE8" w:rsidRPr="00115762" w:rsidRDefault="00115762">
            <w:pPr>
              <w:bidi w:val="0"/>
              <w:spacing w:after="0" w:line="360" w:lineRule="auto"/>
              <w:jc w:val="center"/>
              <w:rPr>
                <w:rFonts w:ascii="Simplified Arabic" w:eastAsia="Times New Roman" w:hAnsi="Simplified Arabic" w:cs="Simplified Arabic"/>
                <w:color w:val="000000"/>
                <w:kern w:val="24"/>
                <w:sz w:val="28"/>
                <w:szCs w:val="28"/>
                <w:lang w:val="en-GB" w:eastAsia="en-GB"/>
                <w14:ligatures w14:val="none"/>
              </w:rPr>
            </w:pPr>
            <w:r w:rsidRPr="00115762">
              <w:rPr>
                <w:rFonts w:ascii="Simplified Arabic" w:eastAsia="Times New Roman" w:hAnsi="Simplified Arabic" w:cs="Simplified Arabic" w:hint="cs"/>
                <w:color w:val="000000"/>
                <w:kern w:val="24"/>
                <w:sz w:val="28"/>
                <w:szCs w:val="28"/>
                <w:lang w:val="en-GB" w:eastAsia="en-GB"/>
                <w14:ligatures w14:val="none"/>
              </w:rPr>
              <w:t>0.431</w:t>
            </w:r>
          </w:p>
        </w:tc>
        <w:tc>
          <w:tcPr>
            <w:tcW w:w="858"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783A700F" w14:textId="77777777" w:rsidR="00311FE8" w:rsidRPr="00115762" w:rsidRDefault="00115762">
            <w:pPr>
              <w:bidi w:val="0"/>
              <w:spacing w:after="0" w:line="360" w:lineRule="auto"/>
              <w:jc w:val="center"/>
              <w:rPr>
                <w:rFonts w:ascii="Simplified Arabic" w:eastAsia="Times New Roman" w:hAnsi="Simplified Arabic" w:cs="Simplified Arabic"/>
                <w:color w:val="000000"/>
                <w:kern w:val="24"/>
                <w:sz w:val="28"/>
                <w:szCs w:val="28"/>
                <w:lang w:val="en-GB" w:eastAsia="en-GB"/>
                <w14:ligatures w14:val="none"/>
              </w:rPr>
            </w:pPr>
            <w:r w:rsidRPr="00115762">
              <w:rPr>
                <w:rFonts w:ascii="Simplified Arabic" w:eastAsia="Times New Roman" w:hAnsi="Simplified Arabic" w:cs="Simplified Arabic" w:hint="cs"/>
                <w:color w:val="000000"/>
                <w:kern w:val="24"/>
                <w:sz w:val="28"/>
                <w:szCs w:val="28"/>
                <w:lang w:val="en-GB" w:eastAsia="en-GB"/>
                <w14:ligatures w14:val="none"/>
              </w:rPr>
              <w:t>A1</w:t>
            </w:r>
          </w:p>
        </w:tc>
        <w:tc>
          <w:tcPr>
            <w:tcW w:w="557" w:type="pct"/>
            <w:vMerge w:val="restart"/>
            <w:tcBorders>
              <w:top w:val="single" w:sz="8" w:space="0" w:color="000000"/>
              <w:left w:val="single" w:sz="8" w:space="0" w:color="000000"/>
              <w:bottom w:val="nil"/>
              <w:right w:val="single" w:sz="8" w:space="0" w:color="000000"/>
            </w:tcBorders>
            <w:tcMar>
              <w:top w:w="72" w:type="dxa"/>
              <w:left w:w="144" w:type="dxa"/>
              <w:bottom w:w="72" w:type="dxa"/>
              <w:right w:w="144" w:type="dxa"/>
            </w:tcMar>
            <w:vAlign w:val="center"/>
            <w:hideMark/>
          </w:tcPr>
          <w:p w14:paraId="74E9EDED" w14:textId="77777777" w:rsidR="00311FE8" w:rsidRPr="00115762" w:rsidRDefault="0011576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115762">
              <w:rPr>
                <w:rFonts w:ascii="Simplified Arabic" w:eastAsia="Times New Roman" w:hAnsi="Simplified Arabic" w:cs="Simplified Arabic" w:hint="cs"/>
                <w:color w:val="000000"/>
                <w:kern w:val="24"/>
                <w:sz w:val="28"/>
                <w:szCs w:val="28"/>
                <w:rtl/>
                <w:lang w:eastAsia="en-GB"/>
                <w14:ligatures w14:val="none"/>
              </w:rPr>
              <w:t>الجذب</w:t>
            </w:r>
          </w:p>
        </w:tc>
        <w:tc>
          <w:tcPr>
            <w:tcW w:w="389" w:type="pct"/>
            <w:vMerge w:val="restart"/>
            <w:tcBorders>
              <w:top w:val="single" w:sz="8" w:space="0" w:color="000000"/>
              <w:left w:val="single" w:sz="8" w:space="0" w:color="000000"/>
              <w:bottom w:val="nil"/>
              <w:right w:val="single" w:sz="8" w:space="0" w:color="000000"/>
            </w:tcBorders>
            <w:shd w:val="clear" w:color="auto" w:fill="D99594"/>
            <w:textDirection w:val="btLr"/>
            <w:vAlign w:val="center"/>
            <w:hideMark/>
          </w:tcPr>
          <w:p w14:paraId="4D598E50" w14:textId="77777777" w:rsidR="00311FE8" w:rsidRPr="00115762" w:rsidRDefault="00115762">
            <w:pPr>
              <w:spacing w:after="0" w:line="360" w:lineRule="auto"/>
              <w:ind w:right="113"/>
              <w:jc w:val="center"/>
              <w:rPr>
                <w:rFonts w:ascii="Simplified Arabic" w:eastAsia="Times New Roman" w:hAnsi="Simplified Arabic" w:cs="Simplified Arabic"/>
                <w:color w:val="000000"/>
                <w:kern w:val="24"/>
                <w:sz w:val="28"/>
                <w:szCs w:val="28"/>
                <w:lang w:eastAsia="en-GB"/>
                <w14:ligatures w14:val="none"/>
              </w:rPr>
            </w:pPr>
            <w:r w:rsidRPr="00115762">
              <w:rPr>
                <w:rFonts w:ascii="Simplified Arabic" w:eastAsia="Times New Roman" w:hAnsi="Simplified Arabic" w:cs="Simplified Arabic" w:hint="cs"/>
                <w:color w:val="000000"/>
                <w:kern w:val="24"/>
                <w:sz w:val="28"/>
                <w:szCs w:val="28"/>
                <w:rtl/>
                <w:lang w:eastAsia="en-GB"/>
                <w14:ligatures w14:val="none"/>
              </w:rPr>
              <w:t>التسويق الرقمي</w:t>
            </w:r>
          </w:p>
        </w:tc>
      </w:tr>
      <w:tr w:rsidR="00311FE8" w:rsidRPr="00115762" w14:paraId="2811950F" w14:textId="77777777">
        <w:trPr>
          <w:trHeight w:val="1153"/>
        </w:trPr>
        <w:tc>
          <w:tcPr>
            <w:tcW w:w="0" w:type="auto"/>
            <w:vMerge/>
            <w:tcBorders>
              <w:top w:val="single" w:sz="8" w:space="0" w:color="000000"/>
              <w:left w:val="single" w:sz="8" w:space="0" w:color="000000"/>
              <w:bottom w:val="nil"/>
              <w:right w:val="single" w:sz="8" w:space="0" w:color="000000"/>
            </w:tcBorders>
            <w:vAlign w:val="center"/>
            <w:hideMark/>
          </w:tcPr>
          <w:p w14:paraId="70C60D11" w14:textId="77777777" w:rsidR="00311FE8" w:rsidRPr="00115762" w:rsidRDefault="00311FE8">
            <w:pPr>
              <w:bidi w:val="0"/>
              <w:spacing w:after="0" w:line="276" w:lineRule="auto"/>
              <w:jc w:val="center"/>
              <w:rPr>
                <w:rFonts w:ascii="Simplified Arabic" w:eastAsia="Times New Roman" w:hAnsi="Simplified Arabic" w:cs="Simplified Arabic"/>
                <w:color w:val="000000"/>
                <w:kern w:val="24"/>
                <w:sz w:val="28"/>
                <w:szCs w:val="28"/>
                <w:lang w:val="en-GB" w:eastAsia="en-GB"/>
                <w14:ligatures w14:val="none"/>
              </w:rPr>
            </w:pPr>
          </w:p>
        </w:tc>
        <w:tc>
          <w:tcPr>
            <w:tcW w:w="0" w:type="auto"/>
            <w:vMerge/>
            <w:tcBorders>
              <w:top w:val="single" w:sz="8" w:space="0" w:color="000000"/>
              <w:left w:val="single" w:sz="8" w:space="0" w:color="000000"/>
              <w:bottom w:val="nil"/>
              <w:right w:val="single" w:sz="8" w:space="0" w:color="000000"/>
            </w:tcBorders>
            <w:vAlign w:val="center"/>
            <w:hideMark/>
          </w:tcPr>
          <w:p w14:paraId="78F03770" w14:textId="77777777" w:rsidR="00311FE8" w:rsidRPr="00115762" w:rsidRDefault="00311FE8">
            <w:pPr>
              <w:bidi w:val="0"/>
              <w:spacing w:after="0" w:line="276" w:lineRule="auto"/>
              <w:jc w:val="center"/>
              <w:rPr>
                <w:rFonts w:ascii="Simplified Arabic" w:eastAsia="Times New Roman" w:hAnsi="Simplified Arabic" w:cs="Simplified Arabic"/>
                <w:color w:val="000000"/>
                <w:kern w:val="24"/>
                <w:sz w:val="28"/>
                <w:szCs w:val="28"/>
                <w:lang w:val="en-GB" w:eastAsia="en-GB"/>
                <w14:ligatures w14:val="none"/>
              </w:rPr>
            </w:pPr>
          </w:p>
        </w:tc>
        <w:tc>
          <w:tcPr>
            <w:tcW w:w="588"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328BC40A" w14:textId="77777777" w:rsidR="00311FE8" w:rsidRPr="00115762" w:rsidRDefault="0011576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115762">
              <w:rPr>
                <w:rFonts w:ascii="Simplified Arabic" w:eastAsia="Times New Roman" w:hAnsi="Simplified Arabic" w:cs="Simplified Arabic" w:hint="cs"/>
                <w:color w:val="000000"/>
                <w:kern w:val="24"/>
                <w:sz w:val="28"/>
                <w:szCs w:val="28"/>
                <w:lang w:val="en-GB" w:eastAsia="en-GB"/>
                <w14:ligatures w14:val="none"/>
              </w:rPr>
              <w:t>0.00</w:t>
            </w:r>
          </w:p>
        </w:tc>
        <w:tc>
          <w:tcPr>
            <w:tcW w:w="723"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36EC9351" w14:textId="77777777" w:rsidR="00311FE8" w:rsidRPr="00115762" w:rsidRDefault="0011576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115762">
              <w:rPr>
                <w:rFonts w:ascii="Simplified Arabic" w:eastAsia="Times New Roman" w:hAnsi="Simplified Arabic" w:cs="Simplified Arabic" w:hint="cs"/>
                <w:color w:val="000000"/>
                <w:kern w:val="24"/>
                <w:sz w:val="28"/>
                <w:szCs w:val="28"/>
                <w:lang w:eastAsia="en-GB"/>
                <w14:ligatures w14:val="none"/>
              </w:rPr>
              <w:t>0.652</w:t>
            </w:r>
          </w:p>
        </w:tc>
        <w:tc>
          <w:tcPr>
            <w:tcW w:w="678"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2CDC628B" w14:textId="77777777" w:rsidR="00311FE8" w:rsidRPr="00115762" w:rsidRDefault="0011576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115762">
              <w:rPr>
                <w:rFonts w:ascii="Simplified Arabic" w:eastAsia="Times New Roman" w:hAnsi="Simplified Arabic" w:cs="Simplified Arabic" w:hint="cs"/>
                <w:color w:val="000000"/>
                <w:kern w:val="24"/>
                <w:sz w:val="28"/>
                <w:szCs w:val="28"/>
                <w:lang w:eastAsia="en-GB"/>
                <w14:ligatures w14:val="none"/>
              </w:rPr>
              <w:t>0.482</w:t>
            </w:r>
          </w:p>
        </w:tc>
        <w:tc>
          <w:tcPr>
            <w:tcW w:w="0" w:type="auto"/>
            <w:vMerge/>
            <w:tcBorders>
              <w:top w:val="single" w:sz="8" w:space="0" w:color="000000"/>
              <w:left w:val="single" w:sz="8" w:space="0" w:color="000000"/>
              <w:bottom w:val="nil"/>
              <w:right w:val="single" w:sz="8" w:space="0" w:color="000000"/>
            </w:tcBorders>
            <w:vAlign w:val="center"/>
            <w:hideMark/>
          </w:tcPr>
          <w:p w14:paraId="1DBD395A" w14:textId="77777777" w:rsidR="00311FE8" w:rsidRPr="00115762" w:rsidRDefault="00311FE8">
            <w:pPr>
              <w:bidi w:val="0"/>
              <w:spacing w:after="0" w:line="276" w:lineRule="auto"/>
              <w:jc w:val="center"/>
              <w:rPr>
                <w:rFonts w:ascii="Simplified Arabic" w:eastAsia="Times New Roman" w:hAnsi="Simplified Arabic" w:cs="Simplified Arabic"/>
                <w:color w:val="000000"/>
                <w:kern w:val="24"/>
                <w:sz w:val="28"/>
                <w:szCs w:val="28"/>
                <w:lang w:val="en-GB" w:eastAsia="en-GB"/>
                <w14:ligatures w14:val="none"/>
              </w:rPr>
            </w:pPr>
          </w:p>
        </w:tc>
        <w:tc>
          <w:tcPr>
            <w:tcW w:w="858"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7F4DF6C7" w14:textId="77777777" w:rsidR="00311FE8" w:rsidRPr="00115762" w:rsidRDefault="0011576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115762">
              <w:rPr>
                <w:rFonts w:ascii="Simplified Arabic" w:eastAsia="Times New Roman" w:hAnsi="Simplified Arabic" w:cs="Simplified Arabic" w:hint="cs"/>
                <w:color w:val="000000"/>
                <w:kern w:val="24"/>
                <w:sz w:val="28"/>
                <w:szCs w:val="28"/>
                <w:lang w:eastAsia="en-GB"/>
                <w14:ligatures w14:val="none"/>
              </w:rPr>
              <w:t>A2</w:t>
            </w:r>
          </w:p>
        </w:tc>
        <w:tc>
          <w:tcPr>
            <w:tcW w:w="0" w:type="auto"/>
            <w:vMerge/>
            <w:tcBorders>
              <w:top w:val="single" w:sz="8" w:space="0" w:color="000000"/>
              <w:left w:val="single" w:sz="8" w:space="0" w:color="000000"/>
              <w:bottom w:val="nil"/>
              <w:right w:val="single" w:sz="8" w:space="0" w:color="000000"/>
            </w:tcBorders>
            <w:vAlign w:val="center"/>
            <w:hideMark/>
          </w:tcPr>
          <w:p w14:paraId="6D011C43" w14:textId="77777777" w:rsidR="00311FE8" w:rsidRPr="00115762" w:rsidRDefault="00311FE8">
            <w:pPr>
              <w:bidi w:val="0"/>
              <w:spacing w:after="0" w:line="276" w:lineRule="auto"/>
              <w:jc w:val="center"/>
              <w:rPr>
                <w:rFonts w:ascii="Simplified Arabic" w:eastAsia="Times New Roman" w:hAnsi="Simplified Arabic" w:cs="Simplified Arabic"/>
                <w:color w:val="000000"/>
                <w:kern w:val="24"/>
                <w:sz w:val="28"/>
                <w:szCs w:val="28"/>
                <w:lang w:eastAsia="en-GB"/>
                <w14:ligatures w14:val="none"/>
              </w:rPr>
            </w:pPr>
          </w:p>
        </w:tc>
        <w:tc>
          <w:tcPr>
            <w:tcW w:w="0" w:type="auto"/>
            <w:vMerge/>
            <w:tcBorders>
              <w:top w:val="single" w:sz="8" w:space="0" w:color="000000"/>
              <w:left w:val="single" w:sz="8" w:space="0" w:color="000000"/>
              <w:bottom w:val="nil"/>
              <w:right w:val="single" w:sz="8" w:space="0" w:color="000000"/>
            </w:tcBorders>
            <w:shd w:val="clear" w:color="auto" w:fill="D99594"/>
            <w:vAlign w:val="center"/>
            <w:hideMark/>
          </w:tcPr>
          <w:p w14:paraId="5EA62CCD" w14:textId="77777777" w:rsidR="00311FE8" w:rsidRPr="00115762" w:rsidRDefault="00311FE8">
            <w:pPr>
              <w:bidi w:val="0"/>
              <w:spacing w:after="0" w:line="276" w:lineRule="auto"/>
              <w:jc w:val="center"/>
              <w:rPr>
                <w:rFonts w:ascii="Simplified Arabic" w:eastAsia="Times New Roman" w:hAnsi="Simplified Arabic" w:cs="Simplified Arabic"/>
                <w:color w:val="000000"/>
                <w:kern w:val="24"/>
                <w:sz w:val="28"/>
                <w:szCs w:val="28"/>
                <w:lang w:eastAsia="en-GB"/>
                <w14:ligatures w14:val="none"/>
              </w:rPr>
            </w:pPr>
          </w:p>
        </w:tc>
      </w:tr>
      <w:tr w:rsidR="00311FE8" w:rsidRPr="00115762" w14:paraId="6D79E433" w14:textId="77777777">
        <w:trPr>
          <w:trHeight w:val="1153"/>
        </w:trPr>
        <w:tc>
          <w:tcPr>
            <w:tcW w:w="0" w:type="auto"/>
            <w:vMerge/>
            <w:tcBorders>
              <w:top w:val="single" w:sz="8" w:space="0" w:color="000000"/>
              <w:left w:val="single" w:sz="8" w:space="0" w:color="000000"/>
              <w:bottom w:val="nil"/>
              <w:right w:val="single" w:sz="8" w:space="0" w:color="000000"/>
            </w:tcBorders>
            <w:vAlign w:val="center"/>
            <w:hideMark/>
          </w:tcPr>
          <w:p w14:paraId="45901918" w14:textId="77777777" w:rsidR="00311FE8" w:rsidRPr="00115762" w:rsidRDefault="00311FE8">
            <w:pPr>
              <w:bidi w:val="0"/>
              <w:spacing w:after="0" w:line="276" w:lineRule="auto"/>
              <w:jc w:val="center"/>
              <w:rPr>
                <w:rFonts w:ascii="Simplified Arabic" w:eastAsia="Times New Roman" w:hAnsi="Simplified Arabic" w:cs="Simplified Arabic"/>
                <w:color w:val="000000"/>
                <w:kern w:val="24"/>
                <w:sz w:val="28"/>
                <w:szCs w:val="28"/>
                <w:lang w:val="en-GB" w:eastAsia="en-GB"/>
                <w14:ligatures w14:val="none"/>
              </w:rPr>
            </w:pPr>
          </w:p>
        </w:tc>
        <w:tc>
          <w:tcPr>
            <w:tcW w:w="0" w:type="auto"/>
            <w:vMerge/>
            <w:tcBorders>
              <w:top w:val="single" w:sz="8" w:space="0" w:color="000000"/>
              <w:left w:val="single" w:sz="8" w:space="0" w:color="000000"/>
              <w:bottom w:val="nil"/>
              <w:right w:val="single" w:sz="8" w:space="0" w:color="000000"/>
            </w:tcBorders>
            <w:vAlign w:val="center"/>
            <w:hideMark/>
          </w:tcPr>
          <w:p w14:paraId="441F93D9" w14:textId="77777777" w:rsidR="00311FE8" w:rsidRPr="00115762" w:rsidRDefault="00311FE8">
            <w:pPr>
              <w:bidi w:val="0"/>
              <w:spacing w:after="0" w:line="276" w:lineRule="auto"/>
              <w:jc w:val="center"/>
              <w:rPr>
                <w:rFonts w:ascii="Simplified Arabic" w:eastAsia="Times New Roman" w:hAnsi="Simplified Arabic" w:cs="Simplified Arabic"/>
                <w:color w:val="000000"/>
                <w:kern w:val="24"/>
                <w:sz w:val="28"/>
                <w:szCs w:val="28"/>
                <w:lang w:val="en-GB" w:eastAsia="en-GB"/>
                <w14:ligatures w14:val="none"/>
              </w:rPr>
            </w:pPr>
          </w:p>
        </w:tc>
        <w:tc>
          <w:tcPr>
            <w:tcW w:w="588"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0A77B56A" w14:textId="77777777" w:rsidR="00311FE8" w:rsidRPr="00115762" w:rsidRDefault="0011576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115762">
              <w:rPr>
                <w:rFonts w:ascii="Simplified Arabic" w:eastAsia="Times New Roman" w:hAnsi="Simplified Arabic" w:cs="Simplified Arabic" w:hint="cs"/>
                <w:color w:val="000000"/>
                <w:kern w:val="24"/>
                <w:sz w:val="28"/>
                <w:szCs w:val="28"/>
                <w:lang w:val="en-GB" w:eastAsia="en-GB"/>
                <w14:ligatures w14:val="none"/>
              </w:rPr>
              <w:t>0.00</w:t>
            </w:r>
          </w:p>
        </w:tc>
        <w:tc>
          <w:tcPr>
            <w:tcW w:w="723"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2D776539" w14:textId="77777777" w:rsidR="00311FE8" w:rsidRPr="00115762" w:rsidRDefault="0011576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115762">
              <w:rPr>
                <w:rFonts w:ascii="Simplified Arabic" w:eastAsia="Times New Roman" w:hAnsi="Simplified Arabic" w:cs="Simplified Arabic" w:hint="cs"/>
                <w:color w:val="000000"/>
                <w:kern w:val="24"/>
                <w:sz w:val="28"/>
                <w:szCs w:val="28"/>
                <w:lang w:eastAsia="en-GB"/>
                <w14:ligatures w14:val="none"/>
              </w:rPr>
              <w:t>0.635</w:t>
            </w:r>
          </w:p>
        </w:tc>
        <w:tc>
          <w:tcPr>
            <w:tcW w:w="678"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5872FAA5" w14:textId="77777777" w:rsidR="00311FE8" w:rsidRPr="00115762" w:rsidRDefault="0011576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115762">
              <w:rPr>
                <w:rFonts w:ascii="Simplified Arabic" w:eastAsia="Times New Roman" w:hAnsi="Simplified Arabic" w:cs="Simplified Arabic" w:hint="cs"/>
                <w:color w:val="000000"/>
                <w:kern w:val="24"/>
                <w:sz w:val="28"/>
                <w:szCs w:val="28"/>
                <w:lang w:eastAsia="en-GB"/>
                <w14:ligatures w14:val="none"/>
              </w:rPr>
              <w:t>0.681</w:t>
            </w:r>
          </w:p>
        </w:tc>
        <w:tc>
          <w:tcPr>
            <w:tcW w:w="0" w:type="auto"/>
            <w:vMerge/>
            <w:tcBorders>
              <w:top w:val="single" w:sz="8" w:space="0" w:color="000000"/>
              <w:left w:val="single" w:sz="8" w:space="0" w:color="000000"/>
              <w:bottom w:val="nil"/>
              <w:right w:val="single" w:sz="8" w:space="0" w:color="000000"/>
            </w:tcBorders>
            <w:vAlign w:val="center"/>
            <w:hideMark/>
          </w:tcPr>
          <w:p w14:paraId="4E067BF5" w14:textId="77777777" w:rsidR="00311FE8" w:rsidRPr="00115762" w:rsidRDefault="00311FE8">
            <w:pPr>
              <w:bidi w:val="0"/>
              <w:spacing w:after="0" w:line="276" w:lineRule="auto"/>
              <w:jc w:val="center"/>
              <w:rPr>
                <w:rFonts w:ascii="Simplified Arabic" w:eastAsia="Times New Roman" w:hAnsi="Simplified Arabic" w:cs="Simplified Arabic"/>
                <w:color w:val="000000"/>
                <w:kern w:val="24"/>
                <w:sz w:val="28"/>
                <w:szCs w:val="28"/>
                <w:lang w:val="en-GB" w:eastAsia="en-GB"/>
                <w14:ligatures w14:val="none"/>
              </w:rPr>
            </w:pPr>
          </w:p>
        </w:tc>
        <w:tc>
          <w:tcPr>
            <w:tcW w:w="858"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69CE550C" w14:textId="77777777" w:rsidR="00311FE8" w:rsidRPr="00115762" w:rsidRDefault="0011576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115762">
              <w:rPr>
                <w:rFonts w:ascii="Simplified Arabic" w:eastAsia="Times New Roman" w:hAnsi="Simplified Arabic" w:cs="Simplified Arabic" w:hint="cs"/>
                <w:color w:val="000000"/>
                <w:kern w:val="24"/>
                <w:sz w:val="28"/>
                <w:szCs w:val="28"/>
                <w:lang w:eastAsia="en-GB"/>
                <w14:ligatures w14:val="none"/>
              </w:rPr>
              <w:t>A3</w:t>
            </w:r>
          </w:p>
        </w:tc>
        <w:tc>
          <w:tcPr>
            <w:tcW w:w="0" w:type="auto"/>
            <w:vMerge/>
            <w:tcBorders>
              <w:top w:val="single" w:sz="8" w:space="0" w:color="000000"/>
              <w:left w:val="single" w:sz="8" w:space="0" w:color="000000"/>
              <w:bottom w:val="nil"/>
              <w:right w:val="single" w:sz="8" w:space="0" w:color="000000"/>
            </w:tcBorders>
            <w:vAlign w:val="center"/>
            <w:hideMark/>
          </w:tcPr>
          <w:p w14:paraId="2BA18E8B" w14:textId="77777777" w:rsidR="00311FE8" w:rsidRPr="00115762" w:rsidRDefault="00311FE8">
            <w:pPr>
              <w:bidi w:val="0"/>
              <w:spacing w:after="0" w:line="276" w:lineRule="auto"/>
              <w:jc w:val="center"/>
              <w:rPr>
                <w:rFonts w:ascii="Simplified Arabic" w:eastAsia="Times New Roman" w:hAnsi="Simplified Arabic" w:cs="Simplified Arabic"/>
                <w:color w:val="000000"/>
                <w:kern w:val="24"/>
                <w:sz w:val="28"/>
                <w:szCs w:val="28"/>
                <w:lang w:eastAsia="en-GB"/>
                <w14:ligatures w14:val="none"/>
              </w:rPr>
            </w:pPr>
          </w:p>
        </w:tc>
        <w:tc>
          <w:tcPr>
            <w:tcW w:w="0" w:type="auto"/>
            <w:vMerge/>
            <w:tcBorders>
              <w:top w:val="single" w:sz="8" w:space="0" w:color="000000"/>
              <w:left w:val="single" w:sz="8" w:space="0" w:color="000000"/>
              <w:bottom w:val="nil"/>
              <w:right w:val="single" w:sz="8" w:space="0" w:color="000000"/>
            </w:tcBorders>
            <w:shd w:val="clear" w:color="auto" w:fill="D99594"/>
            <w:vAlign w:val="center"/>
            <w:hideMark/>
          </w:tcPr>
          <w:p w14:paraId="6FE63486" w14:textId="77777777" w:rsidR="00311FE8" w:rsidRPr="00115762" w:rsidRDefault="00311FE8">
            <w:pPr>
              <w:bidi w:val="0"/>
              <w:spacing w:after="0" w:line="276" w:lineRule="auto"/>
              <w:jc w:val="center"/>
              <w:rPr>
                <w:rFonts w:ascii="Simplified Arabic" w:eastAsia="Times New Roman" w:hAnsi="Simplified Arabic" w:cs="Simplified Arabic"/>
                <w:color w:val="000000"/>
                <w:kern w:val="24"/>
                <w:sz w:val="28"/>
                <w:szCs w:val="28"/>
                <w:lang w:eastAsia="en-GB"/>
                <w14:ligatures w14:val="none"/>
              </w:rPr>
            </w:pPr>
          </w:p>
        </w:tc>
      </w:tr>
      <w:tr w:rsidR="00311FE8" w:rsidRPr="00115762" w14:paraId="114E98CC" w14:textId="77777777">
        <w:trPr>
          <w:trHeight w:val="1153"/>
        </w:trPr>
        <w:tc>
          <w:tcPr>
            <w:tcW w:w="0" w:type="auto"/>
            <w:tcBorders>
              <w:top w:val="nil"/>
              <w:left w:val="single" w:sz="8" w:space="0" w:color="000000"/>
              <w:bottom w:val="nil"/>
              <w:right w:val="single" w:sz="8" w:space="0" w:color="000000"/>
            </w:tcBorders>
            <w:vAlign w:val="center"/>
          </w:tcPr>
          <w:p w14:paraId="78346B8A" w14:textId="77777777" w:rsidR="00311FE8" w:rsidRPr="00115762" w:rsidRDefault="00311FE8">
            <w:pPr>
              <w:bidi w:val="0"/>
              <w:spacing w:after="0" w:line="253" w:lineRule="auto"/>
              <w:jc w:val="center"/>
              <w:rPr>
                <w:rFonts w:ascii="Simplified Arabic" w:eastAsia="Times New Roman" w:hAnsi="Simplified Arabic" w:cs="Simplified Arabic"/>
                <w:color w:val="000000"/>
                <w:kern w:val="24"/>
                <w:sz w:val="28"/>
                <w:szCs w:val="28"/>
                <w:lang w:eastAsia="en-GB"/>
                <w14:ligatures w14:val="none"/>
              </w:rPr>
            </w:pPr>
          </w:p>
        </w:tc>
        <w:tc>
          <w:tcPr>
            <w:tcW w:w="0" w:type="auto"/>
            <w:tcBorders>
              <w:top w:val="nil"/>
              <w:left w:val="single" w:sz="8" w:space="0" w:color="000000"/>
              <w:bottom w:val="nil"/>
              <w:right w:val="single" w:sz="8" w:space="0" w:color="000000"/>
            </w:tcBorders>
            <w:vAlign w:val="center"/>
            <w:hideMark/>
          </w:tcPr>
          <w:p w14:paraId="0E0E8672" w14:textId="77777777" w:rsidR="00311FE8" w:rsidRPr="00115762" w:rsidRDefault="00115762">
            <w:pPr>
              <w:bidi w:val="0"/>
              <w:spacing w:after="0" w:line="253" w:lineRule="auto"/>
              <w:jc w:val="center"/>
              <w:rPr>
                <w:rFonts w:ascii="Simplified Arabic" w:eastAsia="Times New Roman" w:hAnsi="Simplified Arabic" w:cs="Simplified Arabic"/>
                <w:color w:val="000000"/>
                <w:kern w:val="24"/>
                <w:sz w:val="28"/>
                <w:szCs w:val="28"/>
                <w:lang w:eastAsia="en-GB"/>
                <w14:ligatures w14:val="none"/>
              </w:rPr>
            </w:pPr>
            <w:r w:rsidRPr="00115762">
              <w:rPr>
                <w:rFonts w:ascii="Simplified Arabic" w:eastAsia="Times New Roman" w:hAnsi="Simplified Arabic" w:cs="Simplified Arabic" w:hint="cs"/>
                <w:color w:val="000000"/>
                <w:kern w:val="24"/>
                <w:sz w:val="28"/>
                <w:szCs w:val="28"/>
                <w:lang w:eastAsia="en-GB"/>
                <w14:ligatures w14:val="none"/>
              </w:rPr>
              <w:t>0.180</w:t>
            </w:r>
          </w:p>
        </w:tc>
        <w:tc>
          <w:tcPr>
            <w:tcW w:w="588"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5E4879E3" w14:textId="77777777" w:rsidR="00311FE8" w:rsidRPr="00115762" w:rsidRDefault="0011576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115762">
              <w:rPr>
                <w:rFonts w:ascii="Simplified Arabic" w:eastAsia="Times New Roman" w:hAnsi="Simplified Arabic" w:cs="Simplified Arabic" w:hint="cs"/>
                <w:color w:val="000000"/>
                <w:kern w:val="24"/>
                <w:sz w:val="28"/>
                <w:szCs w:val="28"/>
                <w:lang w:val="en-GB" w:eastAsia="en-GB"/>
                <w14:ligatures w14:val="none"/>
              </w:rPr>
              <w:t>0.00</w:t>
            </w:r>
          </w:p>
        </w:tc>
        <w:tc>
          <w:tcPr>
            <w:tcW w:w="723"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1D78D554" w14:textId="77777777" w:rsidR="00311FE8" w:rsidRPr="00115762" w:rsidRDefault="0011576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115762">
              <w:rPr>
                <w:rFonts w:ascii="Simplified Arabic" w:eastAsia="Times New Roman" w:hAnsi="Simplified Arabic" w:cs="Simplified Arabic" w:hint="cs"/>
                <w:color w:val="000000"/>
                <w:kern w:val="24"/>
                <w:sz w:val="28"/>
                <w:szCs w:val="28"/>
                <w:lang w:eastAsia="en-GB"/>
                <w14:ligatures w14:val="none"/>
              </w:rPr>
              <w:t>0.597</w:t>
            </w:r>
          </w:p>
        </w:tc>
        <w:tc>
          <w:tcPr>
            <w:tcW w:w="678"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3F9CC584" w14:textId="77777777" w:rsidR="00311FE8" w:rsidRPr="00115762" w:rsidRDefault="0011576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115762">
              <w:rPr>
                <w:rFonts w:ascii="Simplified Arabic" w:eastAsia="Times New Roman" w:hAnsi="Simplified Arabic" w:cs="Simplified Arabic" w:hint="cs"/>
                <w:color w:val="000000"/>
                <w:kern w:val="24"/>
                <w:sz w:val="28"/>
                <w:szCs w:val="28"/>
                <w:lang w:eastAsia="en-GB"/>
                <w14:ligatures w14:val="none"/>
              </w:rPr>
              <w:t>0.411</w:t>
            </w:r>
          </w:p>
        </w:tc>
        <w:tc>
          <w:tcPr>
            <w:tcW w:w="0" w:type="auto"/>
            <w:tcBorders>
              <w:top w:val="nil"/>
              <w:left w:val="single" w:sz="8" w:space="0" w:color="000000"/>
              <w:bottom w:val="nil"/>
              <w:right w:val="single" w:sz="8" w:space="0" w:color="000000"/>
            </w:tcBorders>
            <w:vAlign w:val="center"/>
          </w:tcPr>
          <w:p w14:paraId="7C523629" w14:textId="77777777" w:rsidR="00311FE8" w:rsidRPr="00115762" w:rsidRDefault="00311FE8">
            <w:pPr>
              <w:bidi w:val="0"/>
              <w:spacing w:after="0" w:line="253" w:lineRule="auto"/>
              <w:jc w:val="center"/>
              <w:rPr>
                <w:rFonts w:ascii="Simplified Arabic" w:eastAsia="Times New Roman" w:hAnsi="Simplified Arabic" w:cs="Simplified Arabic"/>
                <w:color w:val="000000"/>
                <w:kern w:val="24"/>
                <w:sz w:val="28"/>
                <w:szCs w:val="28"/>
                <w:lang w:eastAsia="en-GB"/>
                <w14:ligatures w14:val="none"/>
              </w:rPr>
            </w:pPr>
          </w:p>
        </w:tc>
        <w:tc>
          <w:tcPr>
            <w:tcW w:w="858"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78F4C198" w14:textId="77777777" w:rsidR="00311FE8" w:rsidRPr="00115762" w:rsidRDefault="00115762">
            <w:pPr>
              <w:bidi w:val="0"/>
              <w:spacing w:after="0" w:line="360" w:lineRule="auto"/>
              <w:jc w:val="center"/>
              <w:rPr>
                <w:rFonts w:ascii="Simplified Arabic" w:eastAsia="Times New Roman" w:hAnsi="Simplified Arabic" w:cs="Simplified Arabic"/>
                <w:color w:val="000000"/>
                <w:kern w:val="24"/>
                <w:sz w:val="28"/>
                <w:szCs w:val="28"/>
                <w:lang w:val="en-GB" w:eastAsia="en-GB"/>
                <w14:ligatures w14:val="none"/>
              </w:rPr>
            </w:pPr>
            <w:r w:rsidRPr="00115762">
              <w:rPr>
                <w:rFonts w:ascii="Simplified Arabic" w:eastAsia="Times New Roman" w:hAnsi="Simplified Arabic" w:cs="Simplified Arabic" w:hint="cs"/>
                <w:color w:val="000000"/>
                <w:kern w:val="24"/>
                <w:sz w:val="28"/>
                <w:szCs w:val="28"/>
                <w:lang w:val="en-GB" w:eastAsia="en-GB"/>
                <w14:ligatures w14:val="none"/>
              </w:rPr>
              <w:t>B1</w:t>
            </w:r>
          </w:p>
        </w:tc>
        <w:tc>
          <w:tcPr>
            <w:tcW w:w="0" w:type="auto"/>
            <w:tcBorders>
              <w:top w:val="nil"/>
              <w:left w:val="single" w:sz="8" w:space="0" w:color="000000"/>
              <w:bottom w:val="nil"/>
              <w:right w:val="single" w:sz="8" w:space="0" w:color="000000"/>
            </w:tcBorders>
            <w:vAlign w:val="center"/>
            <w:hideMark/>
          </w:tcPr>
          <w:p w14:paraId="60B3EA6A" w14:textId="77777777" w:rsidR="00311FE8" w:rsidRPr="00115762" w:rsidRDefault="00115762">
            <w:pPr>
              <w:bidi w:val="0"/>
              <w:spacing w:after="0" w:line="253" w:lineRule="auto"/>
              <w:jc w:val="center"/>
              <w:rPr>
                <w:rFonts w:ascii="Simplified Arabic" w:eastAsia="Times New Roman" w:hAnsi="Simplified Arabic" w:cs="Simplified Arabic"/>
                <w:color w:val="000000"/>
                <w:kern w:val="24"/>
                <w:sz w:val="28"/>
                <w:szCs w:val="28"/>
                <w:lang w:eastAsia="en-GB"/>
                <w14:ligatures w14:val="none"/>
              </w:rPr>
            </w:pPr>
            <w:r w:rsidRPr="00115762">
              <w:rPr>
                <w:rFonts w:ascii="Simplified Arabic" w:eastAsia="Times New Roman" w:hAnsi="Simplified Arabic" w:cs="Simplified Arabic" w:hint="cs"/>
                <w:color w:val="000000"/>
                <w:kern w:val="24"/>
                <w:sz w:val="28"/>
                <w:szCs w:val="28"/>
                <w:rtl/>
                <w:lang w:eastAsia="en-GB"/>
                <w14:ligatures w14:val="none"/>
              </w:rPr>
              <w:t>التواصل</w:t>
            </w:r>
          </w:p>
        </w:tc>
        <w:tc>
          <w:tcPr>
            <w:tcW w:w="0" w:type="auto"/>
            <w:vMerge/>
            <w:tcBorders>
              <w:top w:val="single" w:sz="8" w:space="0" w:color="000000"/>
              <w:left w:val="single" w:sz="8" w:space="0" w:color="000000"/>
              <w:bottom w:val="nil"/>
              <w:right w:val="single" w:sz="8" w:space="0" w:color="000000"/>
            </w:tcBorders>
            <w:shd w:val="clear" w:color="auto" w:fill="D99594"/>
            <w:vAlign w:val="center"/>
            <w:hideMark/>
          </w:tcPr>
          <w:p w14:paraId="7134CAA2" w14:textId="77777777" w:rsidR="00311FE8" w:rsidRPr="00115762" w:rsidRDefault="00311FE8">
            <w:pPr>
              <w:bidi w:val="0"/>
              <w:spacing w:after="0" w:line="276" w:lineRule="auto"/>
              <w:jc w:val="center"/>
              <w:rPr>
                <w:rFonts w:ascii="Simplified Arabic" w:eastAsia="Times New Roman" w:hAnsi="Simplified Arabic" w:cs="Simplified Arabic"/>
                <w:color w:val="000000"/>
                <w:kern w:val="24"/>
                <w:sz w:val="28"/>
                <w:szCs w:val="28"/>
                <w:lang w:eastAsia="en-GB"/>
                <w14:ligatures w14:val="none"/>
              </w:rPr>
            </w:pPr>
          </w:p>
        </w:tc>
      </w:tr>
      <w:tr w:rsidR="00311FE8" w:rsidRPr="00115762" w14:paraId="433D3967" w14:textId="77777777">
        <w:trPr>
          <w:trHeight w:val="1153"/>
        </w:trPr>
        <w:tc>
          <w:tcPr>
            <w:tcW w:w="0" w:type="auto"/>
            <w:tcBorders>
              <w:top w:val="nil"/>
              <w:left w:val="single" w:sz="8" w:space="0" w:color="000000"/>
              <w:bottom w:val="nil"/>
              <w:right w:val="single" w:sz="8" w:space="0" w:color="000000"/>
            </w:tcBorders>
            <w:vAlign w:val="center"/>
          </w:tcPr>
          <w:p w14:paraId="0F488BD3" w14:textId="77777777" w:rsidR="00311FE8" w:rsidRPr="00115762" w:rsidRDefault="00311FE8">
            <w:pPr>
              <w:bidi w:val="0"/>
              <w:spacing w:after="0" w:line="253" w:lineRule="auto"/>
              <w:jc w:val="center"/>
              <w:rPr>
                <w:rFonts w:ascii="Simplified Arabic" w:eastAsia="Times New Roman" w:hAnsi="Simplified Arabic" w:cs="Simplified Arabic"/>
                <w:color w:val="000000"/>
                <w:kern w:val="24"/>
                <w:sz w:val="28"/>
                <w:szCs w:val="28"/>
                <w:lang w:eastAsia="en-GB"/>
                <w14:ligatures w14:val="none"/>
              </w:rPr>
            </w:pPr>
          </w:p>
        </w:tc>
        <w:tc>
          <w:tcPr>
            <w:tcW w:w="0" w:type="auto"/>
            <w:tcBorders>
              <w:top w:val="nil"/>
              <w:left w:val="single" w:sz="8" w:space="0" w:color="000000"/>
              <w:bottom w:val="nil"/>
              <w:right w:val="single" w:sz="8" w:space="0" w:color="000000"/>
            </w:tcBorders>
            <w:vAlign w:val="center"/>
          </w:tcPr>
          <w:p w14:paraId="6D28DC97" w14:textId="77777777" w:rsidR="00311FE8" w:rsidRPr="00115762" w:rsidRDefault="00311FE8">
            <w:pPr>
              <w:bidi w:val="0"/>
              <w:spacing w:after="0" w:line="253" w:lineRule="auto"/>
              <w:jc w:val="center"/>
              <w:rPr>
                <w:rFonts w:ascii="Simplified Arabic" w:eastAsia="Times New Roman" w:hAnsi="Simplified Arabic" w:cs="Simplified Arabic"/>
                <w:color w:val="000000"/>
                <w:kern w:val="24"/>
                <w:sz w:val="28"/>
                <w:szCs w:val="28"/>
                <w:lang w:eastAsia="en-GB"/>
                <w14:ligatures w14:val="none"/>
              </w:rPr>
            </w:pPr>
          </w:p>
        </w:tc>
        <w:tc>
          <w:tcPr>
            <w:tcW w:w="588"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53A37CDF" w14:textId="77777777" w:rsidR="00311FE8" w:rsidRPr="00115762" w:rsidRDefault="0011576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115762">
              <w:rPr>
                <w:rFonts w:ascii="Simplified Arabic" w:eastAsia="Times New Roman" w:hAnsi="Simplified Arabic" w:cs="Simplified Arabic" w:hint="cs"/>
                <w:color w:val="000000"/>
                <w:kern w:val="24"/>
                <w:sz w:val="28"/>
                <w:szCs w:val="28"/>
                <w:lang w:val="en-GB" w:eastAsia="en-GB"/>
                <w14:ligatures w14:val="none"/>
              </w:rPr>
              <w:t>0.00</w:t>
            </w:r>
          </w:p>
        </w:tc>
        <w:tc>
          <w:tcPr>
            <w:tcW w:w="723"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41FA6621" w14:textId="77777777" w:rsidR="00311FE8" w:rsidRPr="00115762" w:rsidRDefault="0011576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115762">
              <w:rPr>
                <w:rFonts w:ascii="Simplified Arabic" w:eastAsia="Times New Roman" w:hAnsi="Simplified Arabic" w:cs="Simplified Arabic" w:hint="cs"/>
                <w:color w:val="000000"/>
                <w:kern w:val="24"/>
                <w:sz w:val="28"/>
                <w:szCs w:val="28"/>
                <w:lang w:eastAsia="en-GB"/>
                <w14:ligatures w14:val="none"/>
              </w:rPr>
              <w:t>0.604</w:t>
            </w:r>
          </w:p>
        </w:tc>
        <w:tc>
          <w:tcPr>
            <w:tcW w:w="678"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3E2CE824" w14:textId="77777777" w:rsidR="00311FE8" w:rsidRPr="00115762" w:rsidRDefault="0011576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115762">
              <w:rPr>
                <w:rFonts w:ascii="Simplified Arabic" w:eastAsia="Times New Roman" w:hAnsi="Simplified Arabic" w:cs="Simplified Arabic" w:hint="cs"/>
                <w:color w:val="000000"/>
                <w:kern w:val="24"/>
                <w:sz w:val="28"/>
                <w:szCs w:val="28"/>
                <w:lang w:eastAsia="en-GB"/>
                <w14:ligatures w14:val="none"/>
              </w:rPr>
              <w:t>0.482</w:t>
            </w:r>
          </w:p>
        </w:tc>
        <w:tc>
          <w:tcPr>
            <w:tcW w:w="0" w:type="auto"/>
            <w:tcBorders>
              <w:top w:val="nil"/>
              <w:left w:val="single" w:sz="8" w:space="0" w:color="000000"/>
              <w:bottom w:val="nil"/>
              <w:right w:val="single" w:sz="8" w:space="0" w:color="000000"/>
            </w:tcBorders>
            <w:vAlign w:val="center"/>
          </w:tcPr>
          <w:p w14:paraId="5BD272FC" w14:textId="77777777" w:rsidR="00311FE8" w:rsidRPr="00115762" w:rsidRDefault="00311FE8">
            <w:pPr>
              <w:bidi w:val="0"/>
              <w:spacing w:after="0" w:line="253" w:lineRule="auto"/>
              <w:jc w:val="center"/>
              <w:rPr>
                <w:rFonts w:ascii="Simplified Arabic" w:eastAsia="Times New Roman" w:hAnsi="Simplified Arabic" w:cs="Simplified Arabic"/>
                <w:color w:val="000000"/>
                <w:kern w:val="24"/>
                <w:sz w:val="28"/>
                <w:szCs w:val="28"/>
                <w:lang w:eastAsia="en-GB"/>
                <w14:ligatures w14:val="none"/>
              </w:rPr>
            </w:pPr>
          </w:p>
        </w:tc>
        <w:tc>
          <w:tcPr>
            <w:tcW w:w="858"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33921972" w14:textId="77777777" w:rsidR="00311FE8" w:rsidRPr="00115762" w:rsidRDefault="0011576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115762">
              <w:rPr>
                <w:rFonts w:ascii="Simplified Arabic" w:eastAsia="Times New Roman" w:hAnsi="Simplified Arabic" w:cs="Simplified Arabic" w:hint="cs"/>
                <w:color w:val="000000"/>
                <w:kern w:val="24"/>
                <w:sz w:val="28"/>
                <w:szCs w:val="28"/>
                <w:lang w:eastAsia="en-GB"/>
                <w14:ligatures w14:val="none"/>
              </w:rPr>
              <w:t>B2</w:t>
            </w:r>
          </w:p>
        </w:tc>
        <w:tc>
          <w:tcPr>
            <w:tcW w:w="0" w:type="auto"/>
            <w:tcBorders>
              <w:top w:val="nil"/>
              <w:left w:val="single" w:sz="8" w:space="0" w:color="000000"/>
              <w:bottom w:val="nil"/>
              <w:right w:val="single" w:sz="8" w:space="0" w:color="000000"/>
            </w:tcBorders>
            <w:vAlign w:val="center"/>
          </w:tcPr>
          <w:p w14:paraId="06E6F379" w14:textId="77777777" w:rsidR="00311FE8" w:rsidRPr="00115762" w:rsidRDefault="00311FE8">
            <w:pPr>
              <w:bidi w:val="0"/>
              <w:spacing w:after="0" w:line="253" w:lineRule="auto"/>
              <w:jc w:val="center"/>
              <w:rPr>
                <w:rFonts w:ascii="Simplified Arabic" w:eastAsia="Times New Roman" w:hAnsi="Simplified Arabic" w:cs="Simplified Arabic"/>
                <w:color w:val="000000"/>
                <w:kern w:val="24"/>
                <w:sz w:val="28"/>
                <w:szCs w:val="28"/>
                <w:lang w:eastAsia="en-GB"/>
                <w14:ligatures w14:val="none"/>
              </w:rPr>
            </w:pPr>
          </w:p>
        </w:tc>
        <w:tc>
          <w:tcPr>
            <w:tcW w:w="0" w:type="auto"/>
            <w:vMerge/>
            <w:tcBorders>
              <w:top w:val="single" w:sz="8" w:space="0" w:color="000000"/>
              <w:left w:val="single" w:sz="8" w:space="0" w:color="000000"/>
              <w:bottom w:val="nil"/>
              <w:right w:val="single" w:sz="8" w:space="0" w:color="000000"/>
            </w:tcBorders>
            <w:shd w:val="clear" w:color="auto" w:fill="D99594"/>
            <w:vAlign w:val="center"/>
            <w:hideMark/>
          </w:tcPr>
          <w:p w14:paraId="65172041" w14:textId="77777777" w:rsidR="00311FE8" w:rsidRPr="00115762" w:rsidRDefault="00311FE8">
            <w:pPr>
              <w:bidi w:val="0"/>
              <w:spacing w:after="0" w:line="276" w:lineRule="auto"/>
              <w:jc w:val="center"/>
              <w:rPr>
                <w:rFonts w:ascii="Simplified Arabic" w:eastAsia="Times New Roman" w:hAnsi="Simplified Arabic" w:cs="Simplified Arabic"/>
                <w:color w:val="000000"/>
                <w:kern w:val="24"/>
                <w:sz w:val="28"/>
                <w:szCs w:val="28"/>
                <w:lang w:eastAsia="en-GB"/>
                <w14:ligatures w14:val="none"/>
              </w:rPr>
            </w:pPr>
          </w:p>
        </w:tc>
      </w:tr>
      <w:tr w:rsidR="00311FE8" w:rsidRPr="00115762" w14:paraId="28DF727C" w14:textId="77777777">
        <w:trPr>
          <w:trHeight w:val="1153"/>
        </w:trPr>
        <w:tc>
          <w:tcPr>
            <w:tcW w:w="0" w:type="auto"/>
            <w:tcBorders>
              <w:top w:val="nil"/>
              <w:left w:val="single" w:sz="8" w:space="0" w:color="000000"/>
              <w:bottom w:val="nil"/>
              <w:right w:val="single" w:sz="8" w:space="0" w:color="000000"/>
            </w:tcBorders>
            <w:vAlign w:val="center"/>
          </w:tcPr>
          <w:p w14:paraId="1ECFEB74" w14:textId="77777777" w:rsidR="00311FE8" w:rsidRPr="00115762" w:rsidRDefault="00311FE8">
            <w:pPr>
              <w:bidi w:val="0"/>
              <w:spacing w:after="0" w:line="253" w:lineRule="auto"/>
              <w:jc w:val="center"/>
              <w:rPr>
                <w:rFonts w:ascii="Simplified Arabic" w:eastAsia="Times New Roman" w:hAnsi="Simplified Arabic" w:cs="Simplified Arabic"/>
                <w:color w:val="000000"/>
                <w:kern w:val="24"/>
                <w:sz w:val="28"/>
                <w:szCs w:val="28"/>
                <w:lang w:eastAsia="en-GB"/>
                <w14:ligatures w14:val="none"/>
              </w:rPr>
            </w:pPr>
          </w:p>
        </w:tc>
        <w:tc>
          <w:tcPr>
            <w:tcW w:w="0" w:type="auto"/>
            <w:tcBorders>
              <w:top w:val="nil"/>
              <w:left w:val="single" w:sz="8" w:space="0" w:color="000000"/>
              <w:bottom w:val="nil"/>
              <w:right w:val="single" w:sz="8" w:space="0" w:color="000000"/>
            </w:tcBorders>
            <w:vAlign w:val="center"/>
          </w:tcPr>
          <w:p w14:paraId="29887C1C" w14:textId="77777777" w:rsidR="00311FE8" w:rsidRPr="00115762" w:rsidRDefault="00311FE8">
            <w:pPr>
              <w:bidi w:val="0"/>
              <w:spacing w:after="0" w:line="253" w:lineRule="auto"/>
              <w:jc w:val="center"/>
              <w:rPr>
                <w:rFonts w:ascii="Simplified Arabic" w:eastAsia="Times New Roman" w:hAnsi="Simplified Arabic" w:cs="Simplified Arabic"/>
                <w:color w:val="000000"/>
                <w:kern w:val="24"/>
                <w:sz w:val="28"/>
                <w:szCs w:val="28"/>
                <w:lang w:eastAsia="en-GB"/>
                <w14:ligatures w14:val="none"/>
              </w:rPr>
            </w:pPr>
          </w:p>
        </w:tc>
        <w:tc>
          <w:tcPr>
            <w:tcW w:w="588"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740E1623" w14:textId="77777777" w:rsidR="00311FE8" w:rsidRPr="00115762" w:rsidRDefault="0011576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115762">
              <w:rPr>
                <w:rFonts w:ascii="Simplified Arabic" w:eastAsia="Times New Roman" w:hAnsi="Simplified Arabic" w:cs="Simplified Arabic" w:hint="cs"/>
                <w:color w:val="000000"/>
                <w:kern w:val="24"/>
                <w:sz w:val="28"/>
                <w:szCs w:val="28"/>
                <w:lang w:val="en-GB" w:eastAsia="en-GB"/>
                <w14:ligatures w14:val="none"/>
              </w:rPr>
              <w:t>0.00</w:t>
            </w:r>
          </w:p>
        </w:tc>
        <w:tc>
          <w:tcPr>
            <w:tcW w:w="723"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5B741FFE" w14:textId="77777777" w:rsidR="00311FE8" w:rsidRPr="00115762" w:rsidRDefault="0011576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115762">
              <w:rPr>
                <w:rFonts w:ascii="Simplified Arabic" w:eastAsia="Times New Roman" w:hAnsi="Simplified Arabic" w:cs="Simplified Arabic" w:hint="cs"/>
                <w:color w:val="000000"/>
                <w:kern w:val="24"/>
                <w:sz w:val="28"/>
                <w:szCs w:val="28"/>
                <w:lang w:eastAsia="en-GB"/>
                <w14:ligatures w14:val="none"/>
              </w:rPr>
              <w:t>0.483</w:t>
            </w:r>
          </w:p>
        </w:tc>
        <w:tc>
          <w:tcPr>
            <w:tcW w:w="678"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10FC470A" w14:textId="77777777" w:rsidR="00311FE8" w:rsidRPr="00115762" w:rsidRDefault="0011576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115762">
              <w:rPr>
                <w:rFonts w:ascii="Simplified Arabic" w:eastAsia="Times New Roman" w:hAnsi="Simplified Arabic" w:cs="Simplified Arabic" w:hint="cs"/>
                <w:color w:val="000000"/>
                <w:kern w:val="24"/>
                <w:sz w:val="28"/>
                <w:szCs w:val="28"/>
                <w:lang w:eastAsia="en-GB"/>
                <w14:ligatures w14:val="none"/>
              </w:rPr>
              <w:t>0.371</w:t>
            </w:r>
          </w:p>
        </w:tc>
        <w:tc>
          <w:tcPr>
            <w:tcW w:w="0" w:type="auto"/>
            <w:tcBorders>
              <w:top w:val="nil"/>
              <w:left w:val="single" w:sz="8" w:space="0" w:color="000000"/>
              <w:bottom w:val="nil"/>
              <w:right w:val="single" w:sz="8" w:space="0" w:color="000000"/>
            </w:tcBorders>
            <w:vAlign w:val="center"/>
          </w:tcPr>
          <w:p w14:paraId="393E1676" w14:textId="77777777" w:rsidR="00311FE8" w:rsidRPr="00115762" w:rsidRDefault="00311FE8">
            <w:pPr>
              <w:bidi w:val="0"/>
              <w:spacing w:after="0" w:line="253" w:lineRule="auto"/>
              <w:jc w:val="center"/>
              <w:rPr>
                <w:rFonts w:ascii="Simplified Arabic" w:eastAsia="Times New Roman" w:hAnsi="Simplified Arabic" w:cs="Simplified Arabic"/>
                <w:color w:val="000000"/>
                <w:kern w:val="24"/>
                <w:sz w:val="28"/>
                <w:szCs w:val="28"/>
                <w:lang w:eastAsia="en-GB"/>
                <w14:ligatures w14:val="none"/>
              </w:rPr>
            </w:pPr>
          </w:p>
        </w:tc>
        <w:tc>
          <w:tcPr>
            <w:tcW w:w="858"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1DF07FD1" w14:textId="77777777" w:rsidR="00311FE8" w:rsidRPr="00115762" w:rsidRDefault="0011576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115762">
              <w:rPr>
                <w:rFonts w:ascii="Simplified Arabic" w:eastAsia="Times New Roman" w:hAnsi="Simplified Arabic" w:cs="Simplified Arabic" w:hint="cs"/>
                <w:color w:val="000000"/>
                <w:kern w:val="24"/>
                <w:sz w:val="28"/>
                <w:szCs w:val="28"/>
                <w:lang w:eastAsia="en-GB"/>
                <w14:ligatures w14:val="none"/>
              </w:rPr>
              <w:t>B3</w:t>
            </w:r>
          </w:p>
        </w:tc>
        <w:tc>
          <w:tcPr>
            <w:tcW w:w="0" w:type="auto"/>
            <w:tcBorders>
              <w:top w:val="nil"/>
              <w:left w:val="single" w:sz="8" w:space="0" w:color="000000"/>
              <w:bottom w:val="nil"/>
              <w:right w:val="single" w:sz="8" w:space="0" w:color="000000"/>
            </w:tcBorders>
            <w:vAlign w:val="center"/>
          </w:tcPr>
          <w:p w14:paraId="2E642B53" w14:textId="77777777" w:rsidR="00311FE8" w:rsidRPr="00115762" w:rsidRDefault="00311FE8">
            <w:pPr>
              <w:bidi w:val="0"/>
              <w:spacing w:after="0" w:line="253" w:lineRule="auto"/>
              <w:jc w:val="center"/>
              <w:rPr>
                <w:rFonts w:ascii="Simplified Arabic" w:eastAsia="Times New Roman" w:hAnsi="Simplified Arabic" w:cs="Simplified Arabic"/>
                <w:color w:val="000000"/>
                <w:kern w:val="24"/>
                <w:sz w:val="28"/>
                <w:szCs w:val="28"/>
                <w:lang w:eastAsia="en-GB"/>
                <w14:ligatures w14:val="none"/>
              </w:rPr>
            </w:pPr>
          </w:p>
        </w:tc>
        <w:tc>
          <w:tcPr>
            <w:tcW w:w="0" w:type="auto"/>
            <w:vMerge/>
            <w:tcBorders>
              <w:top w:val="single" w:sz="8" w:space="0" w:color="000000"/>
              <w:left w:val="single" w:sz="8" w:space="0" w:color="000000"/>
              <w:bottom w:val="nil"/>
              <w:right w:val="single" w:sz="8" w:space="0" w:color="000000"/>
            </w:tcBorders>
            <w:shd w:val="clear" w:color="auto" w:fill="D99594"/>
            <w:vAlign w:val="center"/>
            <w:hideMark/>
          </w:tcPr>
          <w:p w14:paraId="53DEE40C" w14:textId="77777777" w:rsidR="00311FE8" w:rsidRPr="00115762" w:rsidRDefault="00311FE8">
            <w:pPr>
              <w:bidi w:val="0"/>
              <w:spacing w:after="0" w:line="276" w:lineRule="auto"/>
              <w:jc w:val="center"/>
              <w:rPr>
                <w:rFonts w:ascii="Simplified Arabic" w:eastAsia="Times New Roman" w:hAnsi="Simplified Arabic" w:cs="Simplified Arabic"/>
                <w:color w:val="000000"/>
                <w:kern w:val="24"/>
                <w:sz w:val="28"/>
                <w:szCs w:val="28"/>
                <w:lang w:eastAsia="en-GB"/>
                <w14:ligatures w14:val="none"/>
              </w:rPr>
            </w:pPr>
          </w:p>
        </w:tc>
      </w:tr>
      <w:tr w:rsidR="00311FE8" w:rsidRPr="00115762" w14:paraId="71CC4967" w14:textId="77777777">
        <w:trPr>
          <w:trHeight w:val="1153"/>
        </w:trPr>
        <w:tc>
          <w:tcPr>
            <w:tcW w:w="0" w:type="auto"/>
            <w:tcBorders>
              <w:top w:val="nil"/>
              <w:left w:val="single" w:sz="8" w:space="0" w:color="000000"/>
              <w:bottom w:val="nil"/>
              <w:right w:val="single" w:sz="8" w:space="0" w:color="000000"/>
            </w:tcBorders>
            <w:vAlign w:val="center"/>
          </w:tcPr>
          <w:p w14:paraId="1F37B586" w14:textId="77777777" w:rsidR="00311FE8" w:rsidRPr="00115762" w:rsidRDefault="00311FE8">
            <w:pPr>
              <w:bidi w:val="0"/>
              <w:spacing w:after="0" w:line="253" w:lineRule="auto"/>
              <w:jc w:val="center"/>
              <w:rPr>
                <w:rFonts w:ascii="Simplified Arabic" w:eastAsia="Times New Roman" w:hAnsi="Simplified Arabic" w:cs="Simplified Arabic"/>
                <w:color w:val="000000"/>
                <w:kern w:val="24"/>
                <w:sz w:val="28"/>
                <w:szCs w:val="28"/>
                <w:lang w:eastAsia="en-GB"/>
                <w14:ligatures w14:val="none"/>
              </w:rPr>
            </w:pPr>
          </w:p>
        </w:tc>
        <w:tc>
          <w:tcPr>
            <w:tcW w:w="0" w:type="auto"/>
            <w:tcBorders>
              <w:top w:val="nil"/>
              <w:left w:val="single" w:sz="8" w:space="0" w:color="000000"/>
              <w:bottom w:val="nil"/>
              <w:right w:val="single" w:sz="8" w:space="0" w:color="000000"/>
            </w:tcBorders>
            <w:vAlign w:val="center"/>
            <w:hideMark/>
          </w:tcPr>
          <w:p w14:paraId="373B8B2E" w14:textId="77777777" w:rsidR="00311FE8" w:rsidRPr="00115762" w:rsidRDefault="00115762">
            <w:pPr>
              <w:bidi w:val="0"/>
              <w:spacing w:after="0" w:line="253" w:lineRule="auto"/>
              <w:jc w:val="center"/>
              <w:rPr>
                <w:rFonts w:ascii="Simplified Arabic" w:eastAsia="Times New Roman" w:hAnsi="Simplified Arabic" w:cs="Simplified Arabic"/>
                <w:color w:val="000000"/>
                <w:kern w:val="24"/>
                <w:sz w:val="28"/>
                <w:szCs w:val="28"/>
                <w:lang w:eastAsia="en-GB"/>
                <w14:ligatures w14:val="none"/>
              </w:rPr>
            </w:pPr>
            <w:r w:rsidRPr="00115762">
              <w:rPr>
                <w:rFonts w:ascii="Simplified Arabic" w:eastAsia="Times New Roman" w:hAnsi="Simplified Arabic" w:cs="Simplified Arabic" w:hint="cs"/>
                <w:color w:val="000000"/>
                <w:kern w:val="24"/>
                <w:sz w:val="28"/>
                <w:szCs w:val="28"/>
                <w:lang w:eastAsia="en-GB"/>
                <w14:ligatures w14:val="none"/>
              </w:rPr>
              <w:t>0.485</w:t>
            </w:r>
          </w:p>
        </w:tc>
        <w:tc>
          <w:tcPr>
            <w:tcW w:w="588"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025731B7" w14:textId="77777777" w:rsidR="00311FE8" w:rsidRPr="00115762" w:rsidRDefault="0011576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115762">
              <w:rPr>
                <w:rFonts w:ascii="Simplified Arabic" w:eastAsia="Times New Roman" w:hAnsi="Simplified Arabic" w:cs="Simplified Arabic" w:hint="cs"/>
                <w:color w:val="000000"/>
                <w:kern w:val="24"/>
                <w:sz w:val="28"/>
                <w:szCs w:val="28"/>
                <w:lang w:val="en-GB" w:eastAsia="en-GB"/>
                <w14:ligatures w14:val="none"/>
              </w:rPr>
              <w:t>0.00</w:t>
            </w:r>
          </w:p>
        </w:tc>
        <w:tc>
          <w:tcPr>
            <w:tcW w:w="723"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661AF053" w14:textId="77777777" w:rsidR="00311FE8" w:rsidRPr="00115762" w:rsidRDefault="0011576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115762">
              <w:rPr>
                <w:rFonts w:ascii="Simplified Arabic" w:eastAsia="Times New Roman" w:hAnsi="Simplified Arabic" w:cs="Simplified Arabic" w:hint="cs"/>
                <w:color w:val="000000"/>
                <w:kern w:val="24"/>
                <w:sz w:val="28"/>
                <w:szCs w:val="28"/>
                <w:lang w:eastAsia="en-GB"/>
                <w14:ligatures w14:val="none"/>
              </w:rPr>
              <w:t>0.519</w:t>
            </w:r>
          </w:p>
        </w:tc>
        <w:tc>
          <w:tcPr>
            <w:tcW w:w="678"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32829EDC" w14:textId="77777777" w:rsidR="00311FE8" w:rsidRPr="00115762" w:rsidRDefault="0011576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115762">
              <w:rPr>
                <w:rFonts w:ascii="Simplified Arabic" w:eastAsia="Times New Roman" w:hAnsi="Simplified Arabic" w:cs="Simplified Arabic" w:hint="cs"/>
                <w:color w:val="000000"/>
                <w:kern w:val="24"/>
                <w:sz w:val="28"/>
                <w:szCs w:val="28"/>
                <w:lang w:eastAsia="en-GB"/>
                <w14:ligatures w14:val="none"/>
              </w:rPr>
              <w:t>0.406</w:t>
            </w:r>
          </w:p>
        </w:tc>
        <w:tc>
          <w:tcPr>
            <w:tcW w:w="0" w:type="auto"/>
            <w:tcBorders>
              <w:top w:val="nil"/>
              <w:left w:val="single" w:sz="8" w:space="0" w:color="000000"/>
              <w:bottom w:val="nil"/>
              <w:right w:val="single" w:sz="8" w:space="0" w:color="000000"/>
            </w:tcBorders>
            <w:vAlign w:val="center"/>
          </w:tcPr>
          <w:p w14:paraId="58152E52" w14:textId="77777777" w:rsidR="00311FE8" w:rsidRPr="00115762" w:rsidRDefault="00311FE8">
            <w:pPr>
              <w:bidi w:val="0"/>
              <w:spacing w:after="0" w:line="253" w:lineRule="auto"/>
              <w:jc w:val="center"/>
              <w:rPr>
                <w:rFonts w:ascii="Simplified Arabic" w:eastAsia="Times New Roman" w:hAnsi="Simplified Arabic" w:cs="Simplified Arabic"/>
                <w:color w:val="000000"/>
                <w:kern w:val="24"/>
                <w:sz w:val="28"/>
                <w:szCs w:val="28"/>
                <w:lang w:eastAsia="en-GB"/>
                <w14:ligatures w14:val="none"/>
              </w:rPr>
            </w:pPr>
          </w:p>
        </w:tc>
        <w:tc>
          <w:tcPr>
            <w:tcW w:w="858"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3F9ED5CF" w14:textId="77777777" w:rsidR="00311FE8" w:rsidRPr="00115762" w:rsidRDefault="0011576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115762">
              <w:rPr>
                <w:rFonts w:ascii="Simplified Arabic" w:eastAsia="Times New Roman" w:hAnsi="Simplified Arabic" w:cs="Simplified Arabic" w:hint="cs"/>
                <w:color w:val="000000"/>
                <w:kern w:val="24"/>
                <w:sz w:val="28"/>
                <w:szCs w:val="28"/>
                <w:lang w:eastAsia="en-GB"/>
                <w14:ligatures w14:val="none"/>
              </w:rPr>
              <w:t>C1</w:t>
            </w:r>
          </w:p>
        </w:tc>
        <w:tc>
          <w:tcPr>
            <w:tcW w:w="0" w:type="auto"/>
            <w:tcBorders>
              <w:top w:val="nil"/>
              <w:left w:val="single" w:sz="8" w:space="0" w:color="000000"/>
              <w:bottom w:val="nil"/>
              <w:right w:val="single" w:sz="8" w:space="0" w:color="000000"/>
            </w:tcBorders>
            <w:vAlign w:val="center"/>
            <w:hideMark/>
          </w:tcPr>
          <w:p w14:paraId="4B7D2DC1" w14:textId="77777777" w:rsidR="00311FE8" w:rsidRPr="00115762" w:rsidRDefault="00115762">
            <w:pPr>
              <w:bidi w:val="0"/>
              <w:spacing w:after="0" w:line="253" w:lineRule="auto"/>
              <w:jc w:val="center"/>
              <w:rPr>
                <w:rFonts w:ascii="Simplified Arabic" w:eastAsia="Times New Roman" w:hAnsi="Simplified Arabic" w:cs="Simplified Arabic"/>
                <w:color w:val="000000"/>
                <w:kern w:val="24"/>
                <w:sz w:val="28"/>
                <w:szCs w:val="28"/>
                <w:lang w:eastAsia="en-GB"/>
                <w14:ligatures w14:val="none"/>
              </w:rPr>
            </w:pPr>
            <w:r w:rsidRPr="00115762">
              <w:rPr>
                <w:rFonts w:ascii="Simplified Arabic" w:eastAsia="Times New Roman" w:hAnsi="Simplified Arabic" w:cs="Simplified Arabic" w:hint="cs"/>
                <w:color w:val="000000"/>
                <w:kern w:val="24"/>
                <w:sz w:val="28"/>
                <w:szCs w:val="28"/>
                <w:rtl/>
                <w:lang w:eastAsia="en-GB"/>
                <w14:ligatures w14:val="none"/>
              </w:rPr>
              <w:t>المشاركة</w:t>
            </w:r>
          </w:p>
        </w:tc>
        <w:tc>
          <w:tcPr>
            <w:tcW w:w="0" w:type="auto"/>
            <w:vMerge/>
            <w:tcBorders>
              <w:top w:val="single" w:sz="8" w:space="0" w:color="000000"/>
              <w:left w:val="single" w:sz="8" w:space="0" w:color="000000"/>
              <w:bottom w:val="nil"/>
              <w:right w:val="single" w:sz="8" w:space="0" w:color="000000"/>
            </w:tcBorders>
            <w:shd w:val="clear" w:color="auto" w:fill="D99594"/>
            <w:vAlign w:val="center"/>
            <w:hideMark/>
          </w:tcPr>
          <w:p w14:paraId="1C5130DD" w14:textId="77777777" w:rsidR="00311FE8" w:rsidRPr="00115762" w:rsidRDefault="00311FE8">
            <w:pPr>
              <w:bidi w:val="0"/>
              <w:spacing w:after="0" w:line="276" w:lineRule="auto"/>
              <w:jc w:val="center"/>
              <w:rPr>
                <w:rFonts w:ascii="Simplified Arabic" w:eastAsia="Times New Roman" w:hAnsi="Simplified Arabic" w:cs="Simplified Arabic"/>
                <w:color w:val="000000"/>
                <w:kern w:val="24"/>
                <w:sz w:val="28"/>
                <w:szCs w:val="28"/>
                <w:lang w:eastAsia="en-GB"/>
                <w14:ligatures w14:val="none"/>
              </w:rPr>
            </w:pPr>
          </w:p>
        </w:tc>
      </w:tr>
      <w:tr w:rsidR="00311FE8" w:rsidRPr="00115762" w14:paraId="7B13D371" w14:textId="77777777">
        <w:trPr>
          <w:trHeight w:val="1153"/>
        </w:trPr>
        <w:tc>
          <w:tcPr>
            <w:tcW w:w="0" w:type="auto"/>
            <w:tcBorders>
              <w:top w:val="nil"/>
              <w:left w:val="single" w:sz="8" w:space="0" w:color="000000"/>
              <w:bottom w:val="nil"/>
              <w:right w:val="single" w:sz="8" w:space="0" w:color="000000"/>
            </w:tcBorders>
            <w:vAlign w:val="center"/>
          </w:tcPr>
          <w:p w14:paraId="4528DA52" w14:textId="77777777" w:rsidR="00311FE8" w:rsidRPr="00115762" w:rsidRDefault="00311FE8">
            <w:pPr>
              <w:bidi w:val="0"/>
              <w:spacing w:after="0" w:line="253" w:lineRule="auto"/>
              <w:jc w:val="center"/>
              <w:rPr>
                <w:rFonts w:ascii="Simplified Arabic" w:eastAsia="Times New Roman" w:hAnsi="Simplified Arabic" w:cs="Simplified Arabic"/>
                <w:color w:val="000000"/>
                <w:kern w:val="24"/>
                <w:sz w:val="28"/>
                <w:szCs w:val="28"/>
                <w:lang w:eastAsia="en-GB"/>
                <w14:ligatures w14:val="none"/>
              </w:rPr>
            </w:pPr>
          </w:p>
        </w:tc>
        <w:tc>
          <w:tcPr>
            <w:tcW w:w="0" w:type="auto"/>
            <w:tcBorders>
              <w:top w:val="nil"/>
              <w:left w:val="single" w:sz="8" w:space="0" w:color="000000"/>
              <w:bottom w:val="nil"/>
              <w:right w:val="single" w:sz="8" w:space="0" w:color="000000"/>
            </w:tcBorders>
            <w:vAlign w:val="center"/>
          </w:tcPr>
          <w:p w14:paraId="4B4C56D4" w14:textId="77777777" w:rsidR="00311FE8" w:rsidRPr="00115762" w:rsidRDefault="00311FE8">
            <w:pPr>
              <w:bidi w:val="0"/>
              <w:spacing w:after="0" w:line="253" w:lineRule="auto"/>
              <w:jc w:val="center"/>
              <w:rPr>
                <w:rFonts w:ascii="Simplified Arabic" w:eastAsia="Times New Roman" w:hAnsi="Simplified Arabic" w:cs="Simplified Arabic"/>
                <w:color w:val="000000"/>
                <w:kern w:val="24"/>
                <w:sz w:val="28"/>
                <w:szCs w:val="28"/>
                <w:lang w:eastAsia="en-GB"/>
                <w14:ligatures w14:val="none"/>
              </w:rPr>
            </w:pPr>
          </w:p>
        </w:tc>
        <w:tc>
          <w:tcPr>
            <w:tcW w:w="588"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4AABD117" w14:textId="77777777" w:rsidR="00311FE8" w:rsidRPr="00115762" w:rsidRDefault="0011576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115762">
              <w:rPr>
                <w:rFonts w:ascii="Simplified Arabic" w:eastAsia="Times New Roman" w:hAnsi="Simplified Arabic" w:cs="Simplified Arabic" w:hint="cs"/>
                <w:color w:val="000000"/>
                <w:kern w:val="24"/>
                <w:sz w:val="28"/>
                <w:szCs w:val="28"/>
                <w:lang w:val="en-GB" w:eastAsia="en-GB"/>
                <w14:ligatures w14:val="none"/>
              </w:rPr>
              <w:t>0.00</w:t>
            </w:r>
          </w:p>
        </w:tc>
        <w:tc>
          <w:tcPr>
            <w:tcW w:w="723"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3C814389" w14:textId="77777777" w:rsidR="00311FE8" w:rsidRPr="00115762" w:rsidRDefault="0011576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115762">
              <w:rPr>
                <w:rFonts w:ascii="Simplified Arabic" w:eastAsia="Times New Roman" w:hAnsi="Simplified Arabic" w:cs="Simplified Arabic" w:hint="cs"/>
                <w:color w:val="000000"/>
                <w:kern w:val="24"/>
                <w:sz w:val="28"/>
                <w:szCs w:val="28"/>
                <w:lang w:eastAsia="en-GB"/>
                <w14:ligatures w14:val="none"/>
              </w:rPr>
              <w:t>0.479</w:t>
            </w:r>
          </w:p>
        </w:tc>
        <w:tc>
          <w:tcPr>
            <w:tcW w:w="678"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4608B2FD" w14:textId="77777777" w:rsidR="00311FE8" w:rsidRPr="00115762" w:rsidRDefault="0011576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115762">
              <w:rPr>
                <w:rFonts w:ascii="Simplified Arabic" w:eastAsia="Times New Roman" w:hAnsi="Simplified Arabic" w:cs="Simplified Arabic" w:hint="cs"/>
                <w:color w:val="000000"/>
                <w:kern w:val="24"/>
                <w:sz w:val="28"/>
                <w:szCs w:val="28"/>
                <w:lang w:eastAsia="en-GB"/>
                <w14:ligatures w14:val="none"/>
              </w:rPr>
              <w:t>0.481</w:t>
            </w:r>
          </w:p>
        </w:tc>
        <w:tc>
          <w:tcPr>
            <w:tcW w:w="0" w:type="auto"/>
            <w:tcBorders>
              <w:top w:val="nil"/>
              <w:left w:val="single" w:sz="8" w:space="0" w:color="000000"/>
              <w:bottom w:val="nil"/>
              <w:right w:val="single" w:sz="8" w:space="0" w:color="000000"/>
            </w:tcBorders>
            <w:vAlign w:val="center"/>
          </w:tcPr>
          <w:p w14:paraId="56C7740B" w14:textId="77777777" w:rsidR="00311FE8" w:rsidRPr="00115762" w:rsidRDefault="00311FE8">
            <w:pPr>
              <w:bidi w:val="0"/>
              <w:spacing w:after="0" w:line="253" w:lineRule="auto"/>
              <w:jc w:val="center"/>
              <w:rPr>
                <w:rFonts w:ascii="Simplified Arabic" w:eastAsia="Times New Roman" w:hAnsi="Simplified Arabic" w:cs="Simplified Arabic"/>
                <w:color w:val="000000"/>
                <w:kern w:val="24"/>
                <w:sz w:val="28"/>
                <w:szCs w:val="28"/>
                <w:lang w:eastAsia="en-GB"/>
                <w14:ligatures w14:val="none"/>
              </w:rPr>
            </w:pPr>
          </w:p>
        </w:tc>
        <w:tc>
          <w:tcPr>
            <w:tcW w:w="858"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3CBBA58F" w14:textId="77777777" w:rsidR="00311FE8" w:rsidRPr="00115762" w:rsidRDefault="0011576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115762">
              <w:rPr>
                <w:rFonts w:ascii="Simplified Arabic" w:eastAsia="Times New Roman" w:hAnsi="Simplified Arabic" w:cs="Simplified Arabic" w:hint="cs"/>
                <w:color w:val="000000"/>
                <w:kern w:val="24"/>
                <w:sz w:val="28"/>
                <w:szCs w:val="28"/>
                <w:lang w:eastAsia="en-GB"/>
                <w14:ligatures w14:val="none"/>
              </w:rPr>
              <w:t>C2</w:t>
            </w:r>
          </w:p>
        </w:tc>
        <w:tc>
          <w:tcPr>
            <w:tcW w:w="0" w:type="auto"/>
            <w:tcBorders>
              <w:top w:val="nil"/>
              <w:left w:val="single" w:sz="8" w:space="0" w:color="000000"/>
              <w:bottom w:val="nil"/>
              <w:right w:val="single" w:sz="8" w:space="0" w:color="000000"/>
            </w:tcBorders>
            <w:vAlign w:val="center"/>
          </w:tcPr>
          <w:p w14:paraId="05CB3772" w14:textId="77777777" w:rsidR="00311FE8" w:rsidRPr="00115762" w:rsidRDefault="00311FE8">
            <w:pPr>
              <w:bidi w:val="0"/>
              <w:spacing w:after="0" w:line="253" w:lineRule="auto"/>
              <w:jc w:val="center"/>
              <w:rPr>
                <w:rFonts w:ascii="Simplified Arabic" w:eastAsia="Times New Roman" w:hAnsi="Simplified Arabic" w:cs="Simplified Arabic"/>
                <w:color w:val="000000"/>
                <w:kern w:val="24"/>
                <w:sz w:val="28"/>
                <w:szCs w:val="28"/>
                <w:lang w:eastAsia="en-GB"/>
                <w14:ligatures w14:val="none"/>
              </w:rPr>
            </w:pPr>
          </w:p>
        </w:tc>
        <w:tc>
          <w:tcPr>
            <w:tcW w:w="0" w:type="auto"/>
            <w:vMerge/>
            <w:tcBorders>
              <w:top w:val="single" w:sz="8" w:space="0" w:color="000000"/>
              <w:left w:val="single" w:sz="8" w:space="0" w:color="000000"/>
              <w:bottom w:val="nil"/>
              <w:right w:val="single" w:sz="8" w:space="0" w:color="000000"/>
            </w:tcBorders>
            <w:shd w:val="clear" w:color="auto" w:fill="D99594"/>
            <w:vAlign w:val="center"/>
            <w:hideMark/>
          </w:tcPr>
          <w:p w14:paraId="601AB162" w14:textId="77777777" w:rsidR="00311FE8" w:rsidRPr="00115762" w:rsidRDefault="00311FE8">
            <w:pPr>
              <w:bidi w:val="0"/>
              <w:spacing w:after="0" w:line="276" w:lineRule="auto"/>
              <w:jc w:val="center"/>
              <w:rPr>
                <w:rFonts w:ascii="Simplified Arabic" w:eastAsia="Times New Roman" w:hAnsi="Simplified Arabic" w:cs="Simplified Arabic"/>
                <w:color w:val="000000"/>
                <w:kern w:val="24"/>
                <w:sz w:val="28"/>
                <w:szCs w:val="28"/>
                <w:lang w:eastAsia="en-GB"/>
                <w14:ligatures w14:val="none"/>
              </w:rPr>
            </w:pPr>
          </w:p>
        </w:tc>
      </w:tr>
      <w:tr w:rsidR="00311FE8" w:rsidRPr="00115762" w14:paraId="570E251F" w14:textId="77777777">
        <w:trPr>
          <w:trHeight w:val="1153"/>
        </w:trPr>
        <w:tc>
          <w:tcPr>
            <w:tcW w:w="0" w:type="auto"/>
            <w:tcBorders>
              <w:top w:val="nil"/>
              <w:left w:val="single" w:sz="8" w:space="0" w:color="000000"/>
              <w:bottom w:val="nil"/>
              <w:right w:val="single" w:sz="8" w:space="0" w:color="000000"/>
            </w:tcBorders>
            <w:vAlign w:val="center"/>
          </w:tcPr>
          <w:p w14:paraId="42A383E5" w14:textId="77777777" w:rsidR="00311FE8" w:rsidRPr="00115762" w:rsidRDefault="00311FE8">
            <w:pPr>
              <w:bidi w:val="0"/>
              <w:spacing w:after="0" w:line="253" w:lineRule="auto"/>
              <w:jc w:val="center"/>
              <w:rPr>
                <w:rFonts w:ascii="Simplified Arabic" w:eastAsia="Times New Roman" w:hAnsi="Simplified Arabic" w:cs="Simplified Arabic"/>
                <w:color w:val="000000"/>
                <w:kern w:val="24"/>
                <w:sz w:val="28"/>
                <w:szCs w:val="28"/>
                <w:lang w:eastAsia="en-GB"/>
                <w14:ligatures w14:val="none"/>
              </w:rPr>
            </w:pPr>
          </w:p>
        </w:tc>
        <w:tc>
          <w:tcPr>
            <w:tcW w:w="0" w:type="auto"/>
            <w:tcBorders>
              <w:top w:val="nil"/>
              <w:left w:val="single" w:sz="8" w:space="0" w:color="000000"/>
              <w:bottom w:val="nil"/>
              <w:right w:val="single" w:sz="8" w:space="0" w:color="000000"/>
            </w:tcBorders>
            <w:vAlign w:val="center"/>
          </w:tcPr>
          <w:p w14:paraId="1607CCF9" w14:textId="77777777" w:rsidR="00311FE8" w:rsidRPr="00115762" w:rsidRDefault="00311FE8">
            <w:pPr>
              <w:bidi w:val="0"/>
              <w:spacing w:after="0" w:line="253" w:lineRule="auto"/>
              <w:jc w:val="center"/>
              <w:rPr>
                <w:rFonts w:ascii="Simplified Arabic" w:eastAsia="Times New Roman" w:hAnsi="Simplified Arabic" w:cs="Simplified Arabic"/>
                <w:color w:val="000000"/>
                <w:kern w:val="24"/>
                <w:sz w:val="28"/>
                <w:szCs w:val="28"/>
                <w:lang w:eastAsia="en-GB"/>
                <w14:ligatures w14:val="none"/>
              </w:rPr>
            </w:pPr>
          </w:p>
        </w:tc>
        <w:tc>
          <w:tcPr>
            <w:tcW w:w="588"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444F2BB2" w14:textId="77777777" w:rsidR="00311FE8" w:rsidRPr="00115762" w:rsidRDefault="0011576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115762">
              <w:rPr>
                <w:rFonts w:ascii="Simplified Arabic" w:eastAsia="Times New Roman" w:hAnsi="Simplified Arabic" w:cs="Simplified Arabic" w:hint="cs"/>
                <w:color w:val="000000"/>
                <w:kern w:val="24"/>
                <w:sz w:val="28"/>
                <w:szCs w:val="28"/>
                <w:lang w:val="en-GB" w:eastAsia="en-GB"/>
                <w14:ligatures w14:val="none"/>
              </w:rPr>
              <w:t>0.00</w:t>
            </w:r>
          </w:p>
        </w:tc>
        <w:tc>
          <w:tcPr>
            <w:tcW w:w="723"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2C4C3132" w14:textId="77777777" w:rsidR="00311FE8" w:rsidRPr="00115762" w:rsidRDefault="0011576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115762">
              <w:rPr>
                <w:rFonts w:ascii="Simplified Arabic" w:eastAsia="Times New Roman" w:hAnsi="Simplified Arabic" w:cs="Simplified Arabic" w:hint="cs"/>
                <w:color w:val="000000"/>
                <w:kern w:val="24"/>
                <w:sz w:val="28"/>
                <w:szCs w:val="28"/>
                <w:lang w:eastAsia="en-GB"/>
                <w14:ligatures w14:val="none"/>
              </w:rPr>
              <w:t>0.305</w:t>
            </w:r>
          </w:p>
        </w:tc>
        <w:tc>
          <w:tcPr>
            <w:tcW w:w="678"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0208035D" w14:textId="77777777" w:rsidR="00311FE8" w:rsidRPr="00115762" w:rsidRDefault="0011576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115762">
              <w:rPr>
                <w:rFonts w:ascii="Simplified Arabic" w:eastAsia="Times New Roman" w:hAnsi="Simplified Arabic" w:cs="Simplified Arabic" w:hint="cs"/>
                <w:color w:val="000000"/>
                <w:kern w:val="24"/>
                <w:sz w:val="28"/>
                <w:szCs w:val="28"/>
                <w:lang w:eastAsia="en-GB"/>
                <w14:ligatures w14:val="none"/>
              </w:rPr>
              <w:t>1.03</w:t>
            </w:r>
          </w:p>
        </w:tc>
        <w:tc>
          <w:tcPr>
            <w:tcW w:w="0" w:type="auto"/>
            <w:tcBorders>
              <w:top w:val="nil"/>
              <w:left w:val="single" w:sz="8" w:space="0" w:color="000000"/>
              <w:bottom w:val="nil"/>
              <w:right w:val="single" w:sz="8" w:space="0" w:color="000000"/>
            </w:tcBorders>
            <w:vAlign w:val="center"/>
          </w:tcPr>
          <w:p w14:paraId="0875C31B" w14:textId="77777777" w:rsidR="00311FE8" w:rsidRPr="00115762" w:rsidRDefault="00311FE8">
            <w:pPr>
              <w:bidi w:val="0"/>
              <w:spacing w:after="0" w:line="253" w:lineRule="auto"/>
              <w:jc w:val="center"/>
              <w:rPr>
                <w:rFonts w:ascii="Simplified Arabic" w:eastAsia="Times New Roman" w:hAnsi="Simplified Arabic" w:cs="Simplified Arabic"/>
                <w:color w:val="000000"/>
                <w:kern w:val="24"/>
                <w:sz w:val="28"/>
                <w:szCs w:val="28"/>
                <w:lang w:eastAsia="en-GB"/>
                <w14:ligatures w14:val="none"/>
              </w:rPr>
            </w:pPr>
          </w:p>
        </w:tc>
        <w:tc>
          <w:tcPr>
            <w:tcW w:w="858"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28CA9EC1" w14:textId="77777777" w:rsidR="00311FE8" w:rsidRPr="00115762" w:rsidRDefault="0011576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115762">
              <w:rPr>
                <w:rFonts w:ascii="Simplified Arabic" w:eastAsia="Times New Roman" w:hAnsi="Simplified Arabic" w:cs="Simplified Arabic" w:hint="cs"/>
                <w:color w:val="000000"/>
                <w:kern w:val="24"/>
                <w:sz w:val="28"/>
                <w:szCs w:val="28"/>
                <w:lang w:eastAsia="en-GB"/>
                <w14:ligatures w14:val="none"/>
              </w:rPr>
              <w:t>C3</w:t>
            </w:r>
          </w:p>
        </w:tc>
        <w:tc>
          <w:tcPr>
            <w:tcW w:w="0" w:type="auto"/>
            <w:tcBorders>
              <w:top w:val="nil"/>
              <w:left w:val="single" w:sz="8" w:space="0" w:color="000000"/>
              <w:bottom w:val="nil"/>
              <w:right w:val="single" w:sz="8" w:space="0" w:color="000000"/>
            </w:tcBorders>
            <w:vAlign w:val="center"/>
          </w:tcPr>
          <w:p w14:paraId="00392893" w14:textId="77777777" w:rsidR="00311FE8" w:rsidRPr="00115762" w:rsidRDefault="00311FE8">
            <w:pPr>
              <w:bidi w:val="0"/>
              <w:spacing w:after="0" w:line="253" w:lineRule="auto"/>
              <w:jc w:val="center"/>
              <w:rPr>
                <w:rFonts w:ascii="Simplified Arabic" w:eastAsia="Times New Roman" w:hAnsi="Simplified Arabic" w:cs="Simplified Arabic"/>
                <w:color w:val="000000"/>
                <w:kern w:val="24"/>
                <w:sz w:val="28"/>
                <w:szCs w:val="28"/>
                <w:lang w:eastAsia="en-GB"/>
                <w14:ligatures w14:val="none"/>
              </w:rPr>
            </w:pPr>
          </w:p>
        </w:tc>
        <w:tc>
          <w:tcPr>
            <w:tcW w:w="0" w:type="auto"/>
            <w:vMerge/>
            <w:tcBorders>
              <w:top w:val="single" w:sz="8" w:space="0" w:color="000000"/>
              <w:left w:val="single" w:sz="8" w:space="0" w:color="000000"/>
              <w:bottom w:val="nil"/>
              <w:right w:val="single" w:sz="8" w:space="0" w:color="000000"/>
            </w:tcBorders>
            <w:shd w:val="clear" w:color="auto" w:fill="D99594"/>
            <w:vAlign w:val="center"/>
            <w:hideMark/>
          </w:tcPr>
          <w:p w14:paraId="2BD64B29" w14:textId="77777777" w:rsidR="00311FE8" w:rsidRPr="00115762" w:rsidRDefault="00311FE8">
            <w:pPr>
              <w:bidi w:val="0"/>
              <w:spacing w:after="0" w:line="276" w:lineRule="auto"/>
              <w:jc w:val="center"/>
              <w:rPr>
                <w:rFonts w:ascii="Simplified Arabic" w:eastAsia="Times New Roman" w:hAnsi="Simplified Arabic" w:cs="Simplified Arabic"/>
                <w:color w:val="000000"/>
                <w:kern w:val="24"/>
                <w:sz w:val="28"/>
                <w:szCs w:val="28"/>
                <w:lang w:eastAsia="en-GB"/>
                <w14:ligatures w14:val="none"/>
              </w:rPr>
            </w:pPr>
          </w:p>
        </w:tc>
      </w:tr>
      <w:tr w:rsidR="00311FE8" w:rsidRPr="00115762" w14:paraId="4A5C4506" w14:textId="77777777">
        <w:trPr>
          <w:trHeight w:val="1153"/>
        </w:trPr>
        <w:tc>
          <w:tcPr>
            <w:tcW w:w="0" w:type="auto"/>
            <w:tcBorders>
              <w:top w:val="nil"/>
              <w:left w:val="single" w:sz="8" w:space="0" w:color="000000"/>
              <w:bottom w:val="nil"/>
              <w:right w:val="single" w:sz="8" w:space="0" w:color="000000"/>
            </w:tcBorders>
            <w:vAlign w:val="center"/>
          </w:tcPr>
          <w:p w14:paraId="54B2EFD6" w14:textId="77777777" w:rsidR="00311FE8" w:rsidRPr="00115762" w:rsidRDefault="00311FE8">
            <w:pPr>
              <w:bidi w:val="0"/>
              <w:spacing w:after="0" w:line="253" w:lineRule="auto"/>
              <w:jc w:val="center"/>
              <w:rPr>
                <w:rFonts w:ascii="Simplified Arabic" w:eastAsia="Times New Roman" w:hAnsi="Simplified Arabic" w:cs="Simplified Arabic"/>
                <w:color w:val="000000"/>
                <w:kern w:val="24"/>
                <w:sz w:val="28"/>
                <w:szCs w:val="28"/>
                <w:lang w:eastAsia="en-GB"/>
                <w14:ligatures w14:val="none"/>
              </w:rPr>
            </w:pPr>
          </w:p>
        </w:tc>
        <w:tc>
          <w:tcPr>
            <w:tcW w:w="0" w:type="auto"/>
            <w:tcBorders>
              <w:top w:val="nil"/>
              <w:left w:val="single" w:sz="8" w:space="0" w:color="000000"/>
              <w:bottom w:val="nil"/>
              <w:right w:val="single" w:sz="8" w:space="0" w:color="000000"/>
            </w:tcBorders>
            <w:vAlign w:val="center"/>
            <w:hideMark/>
          </w:tcPr>
          <w:p w14:paraId="6FA7D79B" w14:textId="77777777" w:rsidR="00311FE8" w:rsidRPr="00115762" w:rsidRDefault="00115762">
            <w:pPr>
              <w:bidi w:val="0"/>
              <w:spacing w:after="0" w:line="253" w:lineRule="auto"/>
              <w:jc w:val="center"/>
              <w:rPr>
                <w:rFonts w:ascii="Simplified Arabic" w:eastAsia="Times New Roman" w:hAnsi="Simplified Arabic" w:cs="Simplified Arabic"/>
                <w:color w:val="000000"/>
                <w:kern w:val="24"/>
                <w:sz w:val="28"/>
                <w:szCs w:val="28"/>
                <w:lang w:eastAsia="en-GB"/>
                <w14:ligatures w14:val="none"/>
              </w:rPr>
            </w:pPr>
            <w:r w:rsidRPr="00115762">
              <w:rPr>
                <w:rFonts w:ascii="Simplified Arabic" w:eastAsia="Times New Roman" w:hAnsi="Simplified Arabic" w:cs="Simplified Arabic" w:hint="cs"/>
                <w:color w:val="000000"/>
                <w:kern w:val="24"/>
                <w:sz w:val="28"/>
                <w:szCs w:val="28"/>
                <w:lang w:eastAsia="en-GB"/>
                <w14:ligatures w14:val="none"/>
              </w:rPr>
              <w:t>0.621</w:t>
            </w:r>
          </w:p>
        </w:tc>
        <w:tc>
          <w:tcPr>
            <w:tcW w:w="588"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1507409C" w14:textId="77777777" w:rsidR="00311FE8" w:rsidRPr="00115762" w:rsidRDefault="0011576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115762">
              <w:rPr>
                <w:rFonts w:ascii="Simplified Arabic" w:eastAsia="Times New Roman" w:hAnsi="Simplified Arabic" w:cs="Simplified Arabic" w:hint="cs"/>
                <w:color w:val="000000"/>
                <w:kern w:val="24"/>
                <w:sz w:val="28"/>
                <w:szCs w:val="28"/>
                <w:lang w:val="en-GB" w:eastAsia="en-GB"/>
                <w14:ligatures w14:val="none"/>
              </w:rPr>
              <w:t>0.00</w:t>
            </w:r>
          </w:p>
        </w:tc>
        <w:tc>
          <w:tcPr>
            <w:tcW w:w="723"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52465858" w14:textId="77777777" w:rsidR="00311FE8" w:rsidRPr="00115762" w:rsidRDefault="0011576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115762">
              <w:rPr>
                <w:rFonts w:ascii="Simplified Arabic" w:eastAsia="Times New Roman" w:hAnsi="Simplified Arabic" w:cs="Simplified Arabic" w:hint="cs"/>
                <w:color w:val="000000"/>
                <w:kern w:val="24"/>
                <w:sz w:val="28"/>
                <w:szCs w:val="28"/>
                <w:lang w:eastAsia="en-GB"/>
                <w14:ligatures w14:val="none"/>
              </w:rPr>
              <w:t>0.474</w:t>
            </w:r>
          </w:p>
        </w:tc>
        <w:tc>
          <w:tcPr>
            <w:tcW w:w="678"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6FB8003B" w14:textId="77777777" w:rsidR="00311FE8" w:rsidRPr="00115762" w:rsidRDefault="0011576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115762">
              <w:rPr>
                <w:rFonts w:ascii="Simplified Arabic" w:eastAsia="Times New Roman" w:hAnsi="Simplified Arabic" w:cs="Simplified Arabic" w:hint="cs"/>
                <w:color w:val="000000"/>
                <w:kern w:val="24"/>
                <w:sz w:val="28"/>
                <w:szCs w:val="28"/>
                <w:lang w:eastAsia="en-GB"/>
                <w14:ligatures w14:val="none"/>
              </w:rPr>
              <w:t>0.558</w:t>
            </w:r>
          </w:p>
        </w:tc>
        <w:tc>
          <w:tcPr>
            <w:tcW w:w="0" w:type="auto"/>
            <w:tcBorders>
              <w:top w:val="nil"/>
              <w:left w:val="single" w:sz="8" w:space="0" w:color="000000"/>
              <w:bottom w:val="nil"/>
              <w:right w:val="single" w:sz="8" w:space="0" w:color="000000"/>
            </w:tcBorders>
            <w:vAlign w:val="center"/>
          </w:tcPr>
          <w:p w14:paraId="00EDD697" w14:textId="77777777" w:rsidR="00311FE8" w:rsidRPr="00115762" w:rsidRDefault="00311FE8">
            <w:pPr>
              <w:bidi w:val="0"/>
              <w:spacing w:after="0" w:line="253" w:lineRule="auto"/>
              <w:jc w:val="center"/>
              <w:rPr>
                <w:rFonts w:ascii="Simplified Arabic" w:eastAsia="Times New Roman" w:hAnsi="Simplified Arabic" w:cs="Simplified Arabic"/>
                <w:color w:val="000000"/>
                <w:kern w:val="24"/>
                <w:sz w:val="28"/>
                <w:szCs w:val="28"/>
                <w:lang w:eastAsia="en-GB"/>
                <w14:ligatures w14:val="none"/>
              </w:rPr>
            </w:pPr>
          </w:p>
        </w:tc>
        <w:tc>
          <w:tcPr>
            <w:tcW w:w="858"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3F4E1BC6" w14:textId="77777777" w:rsidR="00311FE8" w:rsidRPr="00115762" w:rsidRDefault="0011576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115762">
              <w:rPr>
                <w:rFonts w:ascii="Simplified Arabic" w:eastAsia="Times New Roman" w:hAnsi="Simplified Arabic" w:cs="Simplified Arabic" w:hint="cs"/>
                <w:color w:val="000000"/>
                <w:kern w:val="24"/>
                <w:sz w:val="28"/>
                <w:szCs w:val="28"/>
                <w:lang w:eastAsia="en-GB"/>
                <w14:ligatures w14:val="none"/>
              </w:rPr>
              <w:t>D1</w:t>
            </w:r>
          </w:p>
        </w:tc>
        <w:tc>
          <w:tcPr>
            <w:tcW w:w="0" w:type="auto"/>
            <w:tcBorders>
              <w:top w:val="nil"/>
              <w:left w:val="single" w:sz="8" w:space="0" w:color="000000"/>
              <w:bottom w:val="nil"/>
              <w:right w:val="single" w:sz="8" w:space="0" w:color="000000"/>
            </w:tcBorders>
            <w:vAlign w:val="center"/>
            <w:hideMark/>
          </w:tcPr>
          <w:p w14:paraId="328C4842" w14:textId="77777777" w:rsidR="00311FE8" w:rsidRPr="00115762" w:rsidRDefault="00115762">
            <w:pPr>
              <w:bidi w:val="0"/>
              <w:spacing w:after="0" w:line="253" w:lineRule="auto"/>
              <w:jc w:val="center"/>
              <w:rPr>
                <w:rFonts w:ascii="Simplified Arabic" w:eastAsia="Times New Roman" w:hAnsi="Simplified Arabic" w:cs="Simplified Arabic"/>
                <w:color w:val="000000"/>
                <w:kern w:val="24"/>
                <w:sz w:val="28"/>
                <w:szCs w:val="28"/>
                <w:lang w:eastAsia="en-GB"/>
                <w14:ligatures w14:val="none"/>
              </w:rPr>
            </w:pPr>
            <w:r w:rsidRPr="00115762">
              <w:rPr>
                <w:rFonts w:ascii="Simplified Arabic" w:eastAsia="Times New Roman" w:hAnsi="Simplified Arabic" w:cs="Simplified Arabic" w:hint="cs"/>
                <w:color w:val="000000"/>
                <w:kern w:val="24"/>
                <w:sz w:val="28"/>
                <w:szCs w:val="28"/>
                <w:rtl/>
                <w:lang w:eastAsia="en-GB"/>
                <w14:ligatures w14:val="none"/>
              </w:rPr>
              <w:t>التعلم</w:t>
            </w:r>
          </w:p>
        </w:tc>
        <w:tc>
          <w:tcPr>
            <w:tcW w:w="0" w:type="auto"/>
            <w:vMerge/>
            <w:tcBorders>
              <w:top w:val="single" w:sz="8" w:space="0" w:color="000000"/>
              <w:left w:val="single" w:sz="8" w:space="0" w:color="000000"/>
              <w:bottom w:val="nil"/>
              <w:right w:val="single" w:sz="8" w:space="0" w:color="000000"/>
            </w:tcBorders>
            <w:shd w:val="clear" w:color="auto" w:fill="D99594"/>
            <w:vAlign w:val="center"/>
            <w:hideMark/>
          </w:tcPr>
          <w:p w14:paraId="4ABCDC4D" w14:textId="77777777" w:rsidR="00311FE8" w:rsidRPr="00115762" w:rsidRDefault="00311FE8">
            <w:pPr>
              <w:bidi w:val="0"/>
              <w:spacing w:after="0" w:line="276" w:lineRule="auto"/>
              <w:jc w:val="center"/>
              <w:rPr>
                <w:rFonts w:ascii="Simplified Arabic" w:eastAsia="Times New Roman" w:hAnsi="Simplified Arabic" w:cs="Simplified Arabic"/>
                <w:color w:val="000000"/>
                <w:kern w:val="24"/>
                <w:sz w:val="28"/>
                <w:szCs w:val="28"/>
                <w:lang w:eastAsia="en-GB"/>
                <w14:ligatures w14:val="none"/>
              </w:rPr>
            </w:pPr>
          </w:p>
        </w:tc>
      </w:tr>
      <w:tr w:rsidR="00311FE8" w:rsidRPr="00115762" w14:paraId="02E34624" w14:textId="77777777">
        <w:trPr>
          <w:trHeight w:val="1153"/>
        </w:trPr>
        <w:tc>
          <w:tcPr>
            <w:tcW w:w="0" w:type="auto"/>
            <w:tcBorders>
              <w:top w:val="nil"/>
              <w:left w:val="single" w:sz="8" w:space="0" w:color="000000"/>
              <w:bottom w:val="nil"/>
              <w:right w:val="single" w:sz="8" w:space="0" w:color="000000"/>
            </w:tcBorders>
            <w:vAlign w:val="center"/>
          </w:tcPr>
          <w:p w14:paraId="50D0C2DB" w14:textId="77777777" w:rsidR="00311FE8" w:rsidRPr="00115762" w:rsidRDefault="00311FE8">
            <w:pPr>
              <w:bidi w:val="0"/>
              <w:spacing w:after="0" w:line="253" w:lineRule="auto"/>
              <w:jc w:val="center"/>
              <w:rPr>
                <w:rFonts w:ascii="Simplified Arabic" w:eastAsia="Times New Roman" w:hAnsi="Simplified Arabic" w:cs="Simplified Arabic"/>
                <w:color w:val="000000"/>
                <w:kern w:val="24"/>
                <w:sz w:val="28"/>
                <w:szCs w:val="28"/>
                <w:lang w:eastAsia="en-GB"/>
                <w14:ligatures w14:val="none"/>
              </w:rPr>
            </w:pPr>
          </w:p>
        </w:tc>
        <w:tc>
          <w:tcPr>
            <w:tcW w:w="0" w:type="auto"/>
            <w:tcBorders>
              <w:top w:val="nil"/>
              <w:left w:val="single" w:sz="8" w:space="0" w:color="000000"/>
              <w:bottom w:val="nil"/>
              <w:right w:val="single" w:sz="8" w:space="0" w:color="000000"/>
            </w:tcBorders>
            <w:vAlign w:val="center"/>
          </w:tcPr>
          <w:p w14:paraId="73D036EE" w14:textId="77777777" w:rsidR="00311FE8" w:rsidRPr="00115762" w:rsidRDefault="00311FE8">
            <w:pPr>
              <w:bidi w:val="0"/>
              <w:spacing w:after="0" w:line="253" w:lineRule="auto"/>
              <w:jc w:val="center"/>
              <w:rPr>
                <w:rFonts w:ascii="Simplified Arabic" w:eastAsia="Times New Roman" w:hAnsi="Simplified Arabic" w:cs="Simplified Arabic"/>
                <w:color w:val="000000"/>
                <w:kern w:val="24"/>
                <w:sz w:val="28"/>
                <w:szCs w:val="28"/>
                <w:lang w:eastAsia="en-GB"/>
                <w14:ligatures w14:val="none"/>
              </w:rPr>
            </w:pPr>
          </w:p>
        </w:tc>
        <w:tc>
          <w:tcPr>
            <w:tcW w:w="588"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15D82D78" w14:textId="77777777" w:rsidR="00311FE8" w:rsidRPr="00115762" w:rsidRDefault="0011576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115762">
              <w:rPr>
                <w:rFonts w:ascii="Simplified Arabic" w:eastAsia="Times New Roman" w:hAnsi="Simplified Arabic" w:cs="Simplified Arabic" w:hint="cs"/>
                <w:color w:val="000000"/>
                <w:kern w:val="24"/>
                <w:sz w:val="28"/>
                <w:szCs w:val="28"/>
                <w:lang w:val="en-GB" w:eastAsia="en-GB"/>
                <w14:ligatures w14:val="none"/>
              </w:rPr>
              <w:t>0.00</w:t>
            </w:r>
          </w:p>
        </w:tc>
        <w:tc>
          <w:tcPr>
            <w:tcW w:w="723"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21550261" w14:textId="77777777" w:rsidR="00311FE8" w:rsidRPr="00115762" w:rsidRDefault="0011576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115762">
              <w:rPr>
                <w:rFonts w:ascii="Simplified Arabic" w:eastAsia="Times New Roman" w:hAnsi="Simplified Arabic" w:cs="Simplified Arabic" w:hint="cs"/>
                <w:color w:val="000000"/>
                <w:kern w:val="24"/>
                <w:sz w:val="28"/>
                <w:szCs w:val="28"/>
                <w:lang w:eastAsia="en-GB"/>
                <w14:ligatures w14:val="none"/>
              </w:rPr>
              <w:t>0.460</w:t>
            </w:r>
          </w:p>
        </w:tc>
        <w:tc>
          <w:tcPr>
            <w:tcW w:w="678"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5548F60A" w14:textId="77777777" w:rsidR="00311FE8" w:rsidRPr="00115762" w:rsidRDefault="0011576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115762">
              <w:rPr>
                <w:rFonts w:ascii="Simplified Arabic" w:eastAsia="Times New Roman" w:hAnsi="Simplified Arabic" w:cs="Simplified Arabic" w:hint="cs"/>
                <w:color w:val="000000"/>
                <w:kern w:val="24"/>
                <w:sz w:val="28"/>
                <w:szCs w:val="28"/>
                <w:lang w:eastAsia="en-GB"/>
                <w14:ligatures w14:val="none"/>
              </w:rPr>
              <w:t>1.14</w:t>
            </w:r>
          </w:p>
        </w:tc>
        <w:tc>
          <w:tcPr>
            <w:tcW w:w="0" w:type="auto"/>
            <w:tcBorders>
              <w:top w:val="nil"/>
              <w:left w:val="single" w:sz="8" w:space="0" w:color="000000"/>
              <w:bottom w:val="nil"/>
              <w:right w:val="single" w:sz="8" w:space="0" w:color="000000"/>
            </w:tcBorders>
            <w:vAlign w:val="center"/>
          </w:tcPr>
          <w:p w14:paraId="6B13BD50" w14:textId="77777777" w:rsidR="00311FE8" w:rsidRPr="00115762" w:rsidRDefault="00311FE8">
            <w:pPr>
              <w:bidi w:val="0"/>
              <w:spacing w:after="0" w:line="253" w:lineRule="auto"/>
              <w:jc w:val="center"/>
              <w:rPr>
                <w:rFonts w:ascii="Simplified Arabic" w:eastAsia="Times New Roman" w:hAnsi="Simplified Arabic" w:cs="Simplified Arabic"/>
                <w:color w:val="000000"/>
                <w:kern w:val="24"/>
                <w:sz w:val="28"/>
                <w:szCs w:val="28"/>
                <w:lang w:eastAsia="en-GB"/>
                <w14:ligatures w14:val="none"/>
              </w:rPr>
            </w:pPr>
          </w:p>
        </w:tc>
        <w:tc>
          <w:tcPr>
            <w:tcW w:w="858"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6F52A48A" w14:textId="77777777" w:rsidR="00311FE8" w:rsidRPr="00115762" w:rsidRDefault="0011576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115762">
              <w:rPr>
                <w:rFonts w:ascii="Simplified Arabic" w:eastAsia="Times New Roman" w:hAnsi="Simplified Arabic" w:cs="Simplified Arabic" w:hint="cs"/>
                <w:color w:val="000000"/>
                <w:kern w:val="24"/>
                <w:sz w:val="28"/>
                <w:szCs w:val="28"/>
                <w:lang w:eastAsia="en-GB"/>
                <w14:ligatures w14:val="none"/>
              </w:rPr>
              <w:t>D2</w:t>
            </w:r>
          </w:p>
        </w:tc>
        <w:tc>
          <w:tcPr>
            <w:tcW w:w="0" w:type="auto"/>
            <w:tcBorders>
              <w:top w:val="nil"/>
              <w:left w:val="single" w:sz="8" w:space="0" w:color="000000"/>
              <w:bottom w:val="nil"/>
              <w:right w:val="single" w:sz="8" w:space="0" w:color="000000"/>
            </w:tcBorders>
            <w:vAlign w:val="center"/>
          </w:tcPr>
          <w:p w14:paraId="507F3359" w14:textId="77777777" w:rsidR="00311FE8" w:rsidRPr="00115762" w:rsidRDefault="00311FE8">
            <w:pPr>
              <w:bidi w:val="0"/>
              <w:spacing w:after="0" w:line="253" w:lineRule="auto"/>
              <w:jc w:val="center"/>
              <w:rPr>
                <w:rFonts w:ascii="Simplified Arabic" w:eastAsia="Times New Roman" w:hAnsi="Simplified Arabic" w:cs="Simplified Arabic"/>
                <w:color w:val="000000"/>
                <w:kern w:val="24"/>
                <w:sz w:val="28"/>
                <w:szCs w:val="28"/>
                <w:lang w:eastAsia="en-GB"/>
                <w14:ligatures w14:val="none"/>
              </w:rPr>
            </w:pPr>
          </w:p>
        </w:tc>
        <w:tc>
          <w:tcPr>
            <w:tcW w:w="0" w:type="auto"/>
            <w:vMerge/>
            <w:tcBorders>
              <w:top w:val="single" w:sz="8" w:space="0" w:color="000000"/>
              <w:left w:val="single" w:sz="8" w:space="0" w:color="000000"/>
              <w:bottom w:val="nil"/>
              <w:right w:val="single" w:sz="8" w:space="0" w:color="000000"/>
            </w:tcBorders>
            <w:shd w:val="clear" w:color="auto" w:fill="D99594"/>
            <w:vAlign w:val="center"/>
            <w:hideMark/>
          </w:tcPr>
          <w:p w14:paraId="3AE1C8DB" w14:textId="77777777" w:rsidR="00311FE8" w:rsidRPr="00115762" w:rsidRDefault="00311FE8">
            <w:pPr>
              <w:bidi w:val="0"/>
              <w:spacing w:after="0" w:line="276" w:lineRule="auto"/>
              <w:jc w:val="center"/>
              <w:rPr>
                <w:rFonts w:ascii="Simplified Arabic" w:eastAsia="Times New Roman" w:hAnsi="Simplified Arabic" w:cs="Simplified Arabic"/>
                <w:color w:val="000000"/>
                <w:kern w:val="24"/>
                <w:sz w:val="28"/>
                <w:szCs w:val="28"/>
                <w:lang w:eastAsia="en-GB"/>
                <w14:ligatures w14:val="none"/>
              </w:rPr>
            </w:pPr>
          </w:p>
        </w:tc>
      </w:tr>
      <w:tr w:rsidR="00311FE8" w:rsidRPr="00115762" w14:paraId="2BE626FB" w14:textId="77777777">
        <w:trPr>
          <w:trHeight w:val="1153"/>
        </w:trPr>
        <w:tc>
          <w:tcPr>
            <w:tcW w:w="0" w:type="auto"/>
            <w:tcBorders>
              <w:top w:val="nil"/>
              <w:left w:val="single" w:sz="8" w:space="0" w:color="000000"/>
              <w:bottom w:val="nil"/>
              <w:right w:val="single" w:sz="8" w:space="0" w:color="000000"/>
            </w:tcBorders>
            <w:vAlign w:val="center"/>
          </w:tcPr>
          <w:p w14:paraId="6406789E" w14:textId="77777777" w:rsidR="00311FE8" w:rsidRPr="00115762" w:rsidRDefault="00311FE8">
            <w:pPr>
              <w:bidi w:val="0"/>
              <w:spacing w:after="0" w:line="253" w:lineRule="auto"/>
              <w:jc w:val="center"/>
              <w:rPr>
                <w:rFonts w:ascii="Simplified Arabic" w:eastAsia="Times New Roman" w:hAnsi="Simplified Arabic" w:cs="Simplified Arabic"/>
                <w:color w:val="000000"/>
                <w:kern w:val="24"/>
                <w:sz w:val="28"/>
                <w:szCs w:val="28"/>
                <w:lang w:eastAsia="en-GB"/>
                <w14:ligatures w14:val="none"/>
              </w:rPr>
            </w:pPr>
          </w:p>
        </w:tc>
        <w:tc>
          <w:tcPr>
            <w:tcW w:w="0" w:type="auto"/>
            <w:tcBorders>
              <w:top w:val="nil"/>
              <w:left w:val="single" w:sz="8" w:space="0" w:color="000000"/>
              <w:bottom w:val="nil"/>
              <w:right w:val="single" w:sz="8" w:space="0" w:color="000000"/>
            </w:tcBorders>
            <w:vAlign w:val="center"/>
          </w:tcPr>
          <w:p w14:paraId="674E1F50" w14:textId="77777777" w:rsidR="00311FE8" w:rsidRPr="00115762" w:rsidRDefault="00311FE8">
            <w:pPr>
              <w:bidi w:val="0"/>
              <w:spacing w:after="0" w:line="253" w:lineRule="auto"/>
              <w:jc w:val="center"/>
              <w:rPr>
                <w:rFonts w:ascii="Simplified Arabic" w:eastAsia="Times New Roman" w:hAnsi="Simplified Arabic" w:cs="Simplified Arabic"/>
                <w:color w:val="000000"/>
                <w:kern w:val="24"/>
                <w:sz w:val="28"/>
                <w:szCs w:val="28"/>
                <w:lang w:eastAsia="en-GB"/>
                <w14:ligatures w14:val="none"/>
              </w:rPr>
            </w:pPr>
          </w:p>
        </w:tc>
        <w:tc>
          <w:tcPr>
            <w:tcW w:w="588"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3B142FB5" w14:textId="77777777" w:rsidR="00311FE8" w:rsidRPr="00115762" w:rsidRDefault="0011576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115762">
              <w:rPr>
                <w:rFonts w:ascii="Simplified Arabic" w:eastAsia="Times New Roman" w:hAnsi="Simplified Arabic" w:cs="Simplified Arabic" w:hint="cs"/>
                <w:color w:val="000000"/>
                <w:kern w:val="24"/>
                <w:sz w:val="28"/>
                <w:szCs w:val="28"/>
                <w:lang w:val="en-GB" w:eastAsia="en-GB"/>
                <w14:ligatures w14:val="none"/>
              </w:rPr>
              <w:t>0.00</w:t>
            </w:r>
          </w:p>
        </w:tc>
        <w:tc>
          <w:tcPr>
            <w:tcW w:w="723"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1076FEF6" w14:textId="77777777" w:rsidR="00311FE8" w:rsidRPr="00115762" w:rsidRDefault="0011576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115762">
              <w:rPr>
                <w:rFonts w:ascii="Simplified Arabic" w:eastAsia="Times New Roman" w:hAnsi="Simplified Arabic" w:cs="Simplified Arabic" w:hint="cs"/>
                <w:color w:val="000000"/>
                <w:kern w:val="24"/>
                <w:sz w:val="28"/>
                <w:szCs w:val="28"/>
                <w:lang w:eastAsia="en-GB"/>
                <w14:ligatures w14:val="none"/>
              </w:rPr>
              <w:t>0.456</w:t>
            </w:r>
          </w:p>
        </w:tc>
        <w:tc>
          <w:tcPr>
            <w:tcW w:w="678"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401FCC6E" w14:textId="77777777" w:rsidR="00311FE8" w:rsidRPr="00115762" w:rsidRDefault="0011576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115762">
              <w:rPr>
                <w:rFonts w:ascii="Simplified Arabic" w:eastAsia="Times New Roman" w:hAnsi="Simplified Arabic" w:cs="Simplified Arabic" w:hint="cs"/>
                <w:color w:val="000000"/>
                <w:kern w:val="24"/>
                <w:sz w:val="28"/>
                <w:szCs w:val="28"/>
                <w:lang w:eastAsia="en-GB"/>
                <w14:ligatures w14:val="none"/>
              </w:rPr>
              <w:t>0.492</w:t>
            </w:r>
          </w:p>
        </w:tc>
        <w:tc>
          <w:tcPr>
            <w:tcW w:w="0" w:type="auto"/>
            <w:tcBorders>
              <w:top w:val="nil"/>
              <w:left w:val="single" w:sz="8" w:space="0" w:color="000000"/>
              <w:bottom w:val="nil"/>
              <w:right w:val="single" w:sz="8" w:space="0" w:color="000000"/>
            </w:tcBorders>
            <w:vAlign w:val="center"/>
          </w:tcPr>
          <w:p w14:paraId="1EF2601F" w14:textId="77777777" w:rsidR="00311FE8" w:rsidRPr="00115762" w:rsidRDefault="00311FE8">
            <w:pPr>
              <w:bidi w:val="0"/>
              <w:spacing w:after="0" w:line="253" w:lineRule="auto"/>
              <w:jc w:val="center"/>
              <w:rPr>
                <w:rFonts w:ascii="Simplified Arabic" w:eastAsia="Times New Roman" w:hAnsi="Simplified Arabic" w:cs="Simplified Arabic"/>
                <w:color w:val="000000"/>
                <w:kern w:val="24"/>
                <w:sz w:val="28"/>
                <w:szCs w:val="28"/>
                <w:lang w:eastAsia="en-GB"/>
                <w14:ligatures w14:val="none"/>
              </w:rPr>
            </w:pPr>
          </w:p>
        </w:tc>
        <w:tc>
          <w:tcPr>
            <w:tcW w:w="858"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535E35AA" w14:textId="77777777" w:rsidR="00311FE8" w:rsidRPr="00115762" w:rsidRDefault="0011576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115762">
              <w:rPr>
                <w:rFonts w:ascii="Simplified Arabic" w:eastAsia="Times New Roman" w:hAnsi="Simplified Arabic" w:cs="Simplified Arabic" w:hint="cs"/>
                <w:color w:val="000000"/>
                <w:kern w:val="24"/>
                <w:sz w:val="28"/>
                <w:szCs w:val="28"/>
                <w:lang w:eastAsia="en-GB"/>
                <w14:ligatures w14:val="none"/>
              </w:rPr>
              <w:t>D3</w:t>
            </w:r>
          </w:p>
        </w:tc>
        <w:tc>
          <w:tcPr>
            <w:tcW w:w="0" w:type="auto"/>
            <w:tcBorders>
              <w:top w:val="nil"/>
              <w:left w:val="single" w:sz="8" w:space="0" w:color="000000"/>
              <w:bottom w:val="nil"/>
              <w:right w:val="single" w:sz="8" w:space="0" w:color="000000"/>
            </w:tcBorders>
            <w:vAlign w:val="center"/>
          </w:tcPr>
          <w:p w14:paraId="603DA1A2" w14:textId="77777777" w:rsidR="00311FE8" w:rsidRPr="00115762" w:rsidRDefault="00311FE8">
            <w:pPr>
              <w:bidi w:val="0"/>
              <w:spacing w:after="0" w:line="253" w:lineRule="auto"/>
              <w:jc w:val="center"/>
              <w:rPr>
                <w:rFonts w:ascii="Simplified Arabic" w:eastAsia="Times New Roman" w:hAnsi="Simplified Arabic" w:cs="Simplified Arabic"/>
                <w:color w:val="000000"/>
                <w:kern w:val="24"/>
                <w:sz w:val="28"/>
                <w:szCs w:val="28"/>
                <w:lang w:eastAsia="en-GB"/>
                <w14:ligatures w14:val="none"/>
              </w:rPr>
            </w:pPr>
          </w:p>
        </w:tc>
        <w:tc>
          <w:tcPr>
            <w:tcW w:w="0" w:type="auto"/>
            <w:vMerge/>
            <w:tcBorders>
              <w:top w:val="single" w:sz="8" w:space="0" w:color="000000"/>
              <w:left w:val="single" w:sz="8" w:space="0" w:color="000000"/>
              <w:bottom w:val="nil"/>
              <w:right w:val="single" w:sz="8" w:space="0" w:color="000000"/>
            </w:tcBorders>
            <w:shd w:val="clear" w:color="auto" w:fill="D99594"/>
            <w:vAlign w:val="center"/>
            <w:hideMark/>
          </w:tcPr>
          <w:p w14:paraId="376EACC1" w14:textId="77777777" w:rsidR="00311FE8" w:rsidRPr="00115762" w:rsidRDefault="00311FE8">
            <w:pPr>
              <w:bidi w:val="0"/>
              <w:spacing w:after="0" w:line="276" w:lineRule="auto"/>
              <w:jc w:val="center"/>
              <w:rPr>
                <w:rFonts w:ascii="Simplified Arabic" w:eastAsia="Times New Roman" w:hAnsi="Simplified Arabic" w:cs="Simplified Arabic"/>
                <w:color w:val="000000"/>
                <w:kern w:val="24"/>
                <w:sz w:val="28"/>
                <w:szCs w:val="28"/>
                <w:lang w:eastAsia="en-GB"/>
                <w14:ligatures w14:val="none"/>
              </w:rPr>
            </w:pPr>
          </w:p>
        </w:tc>
      </w:tr>
      <w:tr w:rsidR="00311FE8" w:rsidRPr="00115762" w14:paraId="6359E0B2" w14:textId="77777777">
        <w:trPr>
          <w:trHeight w:val="1153"/>
        </w:trPr>
        <w:tc>
          <w:tcPr>
            <w:tcW w:w="0" w:type="auto"/>
            <w:tcBorders>
              <w:top w:val="nil"/>
              <w:left w:val="single" w:sz="8" w:space="0" w:color="000000"/>
              <w:bottom w:val="nil"/>
              <w:right w:val="single" w:sz="8" w:space="0" w:color="000000"/>
            </w:tcBorders>
            <w:vAlign w:val="center"/>
          </w:tcPr>
          <w:p w14:paraId="37722DDF" w14:textId="77777777" w:rsidR="00311FE8" w:rsidRPr="00115762" w:rsidRDefault="00311FE8">
            <w:pPr>
              <w:bidi w:val="0"/>
              <w:spacing w:after="0" w:line="253" w:lineRule="auto"/>
              <w:jc w:val="center"/>
              <w:rPr>
                <w:rFonts w:ascii="Simplified Arabic" w:eastAsia="Times New Roman" w:hAnsi="Simplified Arabic" w:cs="Simplified Arabic"/>
                <w:color w:val="000000"/>
                <w:kern w:val="24"/>
                <w:sz w:val="28"/>
                <w:szCs w:val="28"/>
                <w:lang w:eastAsia="en-GB"/>
                <w14:ligatures w14:val="none"/>
              </w:rPr>
            </w:pPr>
          </w:p>
        </w:tc>
        <w:tc>
          <w:tcPr>
            <w:tcW w:w="0" w:type="auto"/>
            <w:tcBorders>
              <w:top w:val="nil"/>
              <w:left w:val="single" w:sz="8" w:space="0" w:color="000000"/>
              <w:bottom w:val="nil"/>
              <w:right w:val="single" w:sz="8" w:space="0" w:color="000000"/>
            </w:tcBorders>
            <w:vAlign w:val="center"/>
            <w:hideMark/>
          </w:tcPr>
          <w:p w14:paraId="325690D0" w14:textId="77777777" w:rsidR="00311FE8" w:rsidRPr="00115762" w:rsidRDefault="00115762">
            <w:pPr>
              <w:bidi w:val="0"/>
              <w:spacing w:after="0" w:line="253" w:lineRule="auto"/>
              <w:jc w:val="center"/>
              <w:rPr>
                <w:rFonts w:ascii="Simplified Arabic" w:eastAsia="Times New Roman" w:hAnsi="Simplified Arabic" w:cs="Simplified Arabic"/>
                <w:color w:val="000000"/>
                <w:kern w:val="24"/>
                <w:sz w:val="28"/>
                <w:szCs w:val="28"/>
                <w:lang w:eastAsia="en-GB"/>
                <w14:ligatures w14:val="none"/>
              </w:rPr>
            </w:pPr>
            <w:r w:rsidRPr="00115762">
              <w:rPr>
                <w:rFonts w:ascii="Simplified Arabic" w:eastAsia="Times New Roman" w:hAnsi="Simplified Arabic" w:cs="Simplified Arabic" w:hint="cs"/>
                <w:color w:val="000000"/>
                <w:kern w:val="24"/>
                <w:sz w:val="28"/>
                <w:szCs w:val="28"/>
                <w:lang w:eastAsia="en-GB"/>
                <w14:ligatures w14:val="none"/>
              </w:rPr>
              <w:t>0.804</w:t>
            </w:r>
          </w:p>
        </w:tc>
        <w:tc>
          <w:tcPr>
            <w:tcW w:w="588"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3DFE5C5F" w14:textId="77777777" w:rsidR="00311FE8" w:rsidRPr="00115762" w:rsidRDefault="0011576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115762">
              <w:rPr>
                <w:rFonts w:ascii="Simplified Arabic" w:eastAsia="Times New Roman" w:hAnsi="Simplified Arabic" w:cs="Simplified Arabic" w:hint="cs"/>
                <w:color w:val="000000"/>
                <w:kern w:val="24"/>
                <w:sz w:val="28"/>
                <w:szCs w:val="28"/>
                <w:lang w:val="en-GB" w:eastAsia="en-GB"/>
                <w14:ligatures w14:val="none"/>
              </w:rPr>
              <w:t>0.00</w:t>
            </w:r>
          </w:p>
        </w:tc>
        <w:tc>
          <w:tcPr>
            <w:tcW w:w="723"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622A7610" w14:textId="77777777" w:rsidR="00311FE8" w:rsidRPr="00115762" w:rsidRDefault="0011576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115762">
              <w:rPr>
                <w:rFonts w:ascii="Simplified Arabic" w:eastAsia="Times New Roman" w:hAnsi="Simplified Arabic" w:cs="Simplified Arabic" w:hint="cs"/>
                <w:color w:val="000000"/>
                <w:kern w:val="24"/>
                <w:sz w:val="28"/>
                <w:szCs w:val="28"/>
                <w:lang w:eastAsia="en-GB"/>
                <w14:ligatures w14:val="none"/>
              </w:rPr>
              <w:t>0.416</w:t>
            </w:r>
          </w:p>
        </w:tc>
        <w:tc>
          <w:tcPr>
            <w:tcW w:w="678"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12001D94" w14:textId="77777777" w:rsidR="00311FE8" w:rsidRPr="00115762" w:rsidRDefault="0011576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115762">
              <w:rPr>
                <w:rFonts w:ascii="Simplified Arabic" w:eastAsia="Times New Roman" w:hAnsi="Simplified Arabic" w:cs="Simplified Arabic" w:hint="cs"/>
                <w:color w:val="000000"/>
                <w:kern w:val="24"/>
                <w:sz w:val="28"/>
                <w:szCs w:val="28"/>
                <w:lang w:eastAsia="en-GB"/>
                <w14:ligatures w14:val="none"/>
              </w:rPr>
              <w:t>0.593</w:t>
            </w:r>
          </w:p>
        </w:tc>
        <w:tc>
          <w:tcPr>
            <w:tcW w:w="0" w:type="auto"/>
            <w:tcBorders>
              <w:top w:val="nil"/>
              <w:left w:val="single" w:sz="8" w:space="0" w:color="000000"/>
              <w:bottom w:val="nil"/>
              <w:right w:val="single" w:sz="8" w:space="0" w:color="000000"/>
            </w:tcBorders>
            <w:vAlign w:val="center"/>
          </w:tcPr>
          <w:p w14:paraId="297B8179" w14:textId="77777777" w:rsidR="00311FE8" w:rsidRPr="00115762" w:rsidRDefault="00311FE8">
            <w:pPr>
              <w:bidi w:val="0"/>
              <w:spacing w:after="0" w:line="253" w:lineRule="auto"/>
              <w:jc w:val="center"/>
              <w:rPr>
                <w:rFonts w:ascii="Simplified Arabic" w:eastAsia="Times New Roman" w:hAnsi="Simplified Arabic" w:cs="Simplified Arabic"/>
                <w:color w:val="000000"/>
                <w:kern w:val="24"/>
                <w:sz w:val="28"/>
                <w:szCs w:val="28"/>
                <w:lang w:eastAsia="en-GB"/>
                <w14:ligatures w14:val="none"/>
              </w:rPr>
            </w:pPr>
          </w:p>
        </w:tc>
        <w:tc>
          <w:tcPr>
            <w:tcW w:w="858"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0222B61C" w14:textId="77777777" w:rsidR="00311FE8" w:rsidRPr="00115762" w:rsidRDefault="0011576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115762">
              <w:rPr>
                <w:rFonts w:ascii="Simplified Arabic" w:eastAsia="Times New Roman" w:hAnsi="Simplified Arabic" w:cs="Simplified Arabic" w:hint="cs"/>
                <w:color w:val="000000"/>
                <w:kern w:val="24"/>
                <w:sz w:val="28"/>
                <w:szCs w:val="28"/>
                <w:lang w:eastAsia="en-GB"/>
                <w14:ligatures w14:val="none"/>
              </w:rPr>
              <w:t>E1</w:t>
            </w:r>
          </w:p>
        </w:tc>
        <w:tc>
          <w:tcPr>
            <w:tcW w:w="0" w:type="auto"/>
            <w:tcBorders>
              <w:top w:val="nil"/>
              <w:left w:val="single" w:sz="8" w:space="0" w:color="000000"/>
              <w:bottom w:val="nil"/>
              <w:right w:val="single" w:sz="8" w:space="0" w:color="000000"/>
            </w:tcBorders>
            <w:vAlign w:val="center"/>
            <w:hideMark/>
          </w:tcPr>
          <w:p w14:paraId="08B0F7AA" w14:textId="77777777" w:rsidR="00311FE8" w:rsidRPr="00115762" w:rsidRDefault="00115762">
            <w:pPr>
              <w:bidi w:val="0"/>
              <w:spacing w:after="0" w:line="253" w:lineRule="auto"/>
              <w:jc w:val="center"/>
              <w:rPr>
                <w:rFonts w:ascii="Simplified Arabic" w:eastAsia="Times New Roman" w:hAnsi="Simplified Arabic" w:cs="Simplified Arabic"/>
                <w:color w:val="000000"/>
                <w:kern w:val="24"/>
                <w:sz w:val="28"/>
                <w:szCs w:val="28"/>
                <w:lang w:eastAsia="en-GB"/>
                <w14:ligatures w14:val="none"/>
              </w:rPr>
            </w:pPr>
            <w:r w:rsidRPr="00115762">
              <w:rPr>
                <w:rFonts w:ascii="Simplified Arabic" w:eastAsia="Times New Roman" w:hAnsi="Simplified Arabic" w:cs="Simplified Arabic" w:hint="cs"/>
                <w:color w:val="000000"/>
                <w:kern w:val="24"/>
                <w:sz w:val="28"/>
                <w:szCs w:val="28"/>
                <w:rtl/>
                <w:lang w:eastAsia="en-GB"/>
                <w14:ligatures w14:val="none"/>
              </w:rPr>
              <w:t>الاحتفاظ</w:t>
            </w:r>
          </w:p>
        </w:tc>
        <w:tc>
          <w:tcPr>
            <w:tcW w:w="0" w:type="auto"/>
            <w:vMerge/>
            <w:tcBorders>
              <w:top w:val="single" w:sz="8" w:space="0" w:color="000000"/>
              <w:left w:val="single" w:sz="8" w:space="0" w:color="000000"/>
              <w:bottom w:val="nil"/>
              <w:right w:val="single" w:sz="8" w:space="0" w:color="000000"/>
            </w:tcBorders>
            <w:shd w:val="clear" w:color="auto" w:fill="D99594"/>
            <w:vAlign w:val="center"/>
            <w:hideMark/>
          </w:tcPr>
          <w:p w14:paraId="0819DDAD" w14:textId="77777777" w:rsidR="00311FE8" w:rsidRPr="00115762" w:rsidRDefault="00311FE8">
            <w:pPr>
              <w:bidi w:val="0"/>
              <w:spacing w:after="0" w:line="276" w:lineRule="auto"/>
              <w:jc w:val="center"/>
              <w:rPr>
                <w:rFonts w:ascii="Simplified Arabic" w:eastAsia="Times New Roman" w:hAnsi="Simplified Arabic" w:cs="Simplified Arabic"/>
                <w:color w:val="000000"/>
                <w:kern w:val="24"/>
                <w:sz w:val="28"/>
                <w:szCs w:val="28"/>
                <w:lang w:eastAsia="en-GB"/>
                <w14:ligatures w14:val="none"/>
              </w:rPr>
            </w:pPr>
          </w:p>
        </w:tc>
      </w:tr>
      <w:tr w:rsidR="00311FE8" w:rsidRPr="00115762" w14:paraId="7DC03FAD" w14:textId="77777777">
        <w:trPr>
          <w:trHeight w:val="1153"/>
        </w:trPr>
        <w:tc>
          <w:tcPr>
            <w:tcW w:w="0" w:type="auto"/>
            <w:tcBorders>
              <w:top w:val="nil"/>
              <w:left w:val="single" w:sz="8" w:space="0" w:color="000000"/>
              <w:bottom w:val="nil"/>
              <w:right w:val="single" w:sz="8" w:space="0" w:color="000000"/>
            </w:tcBorders>
            <w:vAlign w:val="center"/>
          </w:tcPr>
          <w:p w14:paraId="0A0DF9B7" w14:textId="77777777" w:rsidR="00311FE8" w:rsidRPr="00115762" w:rsidRDefault="00311FE8">
            <w:pPr>
              <w:bidi w:val="0"/>
              <w:spacing w:after="0" w:line="253" w:lineRule="auto"/>
              <w:jc w:val="center"/>
              <w:rPr>
                <w:rFonts w:ascii="Simplified Arabic" w:eastAsia="Times New Roman" w:hAnsi="Simplified Arabic" w:cs="Simplified Arabic"/>
                <w:color w:val="000000"/>
                <w:kern w:val="24"/>
                <w:sz w:val="28"/>
                <w:szCs w:val="28"/>
                <w:lang w:eastAsia="en-GB"/>
                <w14:ligatures w14:val="none"/>
              </w:rPr>
            </w:pPr>
          </w:p>
        </w:tc>
        <w:tc>
          <w:tcPr>
            <w:tcW w:w="0" w:type="auto"/>
            <w:tcBorders>
              <w:top w:val="nil"/>
              <w:left w:val="single" w:sz="8" w:space="0" w:color="000000"/>
              <w:bottom w:val="nil"/>
              <w:right w:val="single" w:sz="8" w:space="0" w:color="000000"/>
            </w:tcBorders>
            <w:vAlign w:val="center"/>
          </w:tcPr>
          <w:p w14:paraId="5531A763" w14:textId="77777777" w:rsidR="00311FE8" w:rsidRPr="00115762" w:rsidRDefault="00311FE8">
            <w:pPr>
              <w:bidi w:val="0"/>
              <w:spacing w:after="0" w:line="253" w:lineRule="auto"/>
              <w:jc w:val="center"/>
              <w:rPr>
                <w:rFonts w:ascii="Simplified Arabic" w:eastAsia="Times New Roman" w:hAnsi="Simplified Arabic" w:cs="Simplified Arabic"/>
                <w:color w:val="000000"/>
                <w:kern w:val="24"/>
                <w:sz w:val="28"/>
                <w:szCs w:val="28"/>
                <w:lang w:eastAsia="en-GB"/>
                <w14:ligatures w14:val="none"/>
              </w:rPr>
            </w:pPr>
          </w:p>
        </w:tc>
        <w:tc>
          <w:tcPr>
            <w:tcW w:w="588"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6CEF6CDC" w14:textId="77777777" w:rsidR="00311FE8" w:rsidRPr="00115762" w:rsidRDefault="0011576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115762">
              <w:rPr>
                <w:rFonts w:ascii="Simplified Arabic" w:eastAsia="Times New Roman" w:hAnsi="Simplified Arabic" w:cs="Simplified Arabic" w:hint="cs"/>
                <w:color w:val="000000"/>
                <w:kern w:val="24"/>
                <w:sz w:val="28"/>
                <w:szCs w:val="28"/>
                <w:lang w:val="en-GB" w:eastAsia="en-GB"/>
                <w14:ligatures w14:val="none"/>
              </w:rPr>
              <w:t>0.00</w:t>
            </w:r>
          </w:p>
        </w:tc>
        <w:tc>
          <w:tcPr>
            <w:tcW w:w="723"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38302357" w14:textId="77777777" w:rsidR="00311FE8" w:rsidRPr="00115762" w:rsidRDefault="0011576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115762">
              <w:rPr>
                <w:rFonts w:ascii="Simplified Arabic" w:eastAsia="Times New Roman" w:hAnsi="Simplified Arabic" w:cs="Simplified Arabic" w:hint="cs"/>
                <w:color w:val="000000"/>
                <w:kern w:val="24"/>
                <w:sz w:val="28"/>
                <w:szCs w:val="28"/>
                <w:lang w:eastAsia="en-GB"/>
                <w14:ligatures w14:val="none"/>
              </w:rPr>
              <w:t>0.537</w:t>
            </w:r>
          </w:p>
        </w:tc>
        <w:tc>
          <w:tcPr>
            <w:tcW w:w="678"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29C89E58" w14:textId="77777777" w:rsidR="00311FE8" w:rsidRPr="00115762" w:rsidRDefault="0011576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115762">
              <w:rPr>
                <w:rFonts w:ascii="Simplified Arabic" w:eastAsia="Times New Roman" w:hAnsi="Simplified Arabic" w:cs="Simplified Arabic" w:hint="cs"/>
                <w:color w:val="000000"/>
                <w:kern w:val="24"/>
                <w:sz w:val="28"/>
                <w:szCs w:val="28"/>
                <w:lang w:eastAsia="en-GB"/>
                <w14:ligatures w14:val="none"/>
              </w:rPr>
              <w:t>0.886</w:t>
            </w:r>
          </w:p>
        </w:tc>
        <w:tc>
          <w:tcPr>
            <w:tcW w:w="0" w:type="auto"/>
            <w:tcBorders>
              <w:top w:val="nil"/>
              <w:left w:val="single" w:sz="8" w:space="0" w:color="000000"/>
              <w:bottom w:val="nil"/>
              <w:right w:val="single" w:sz="8" w:space="0" w:color="000000"/>
            </w:tcBorders>
            <w:vAlign w:val="center"/>
          </w:tcPr>
          <w:p w14:paraId="106F525D" w14:textId="77777777" w:rsidR="00311FE8" w:rsidRPr="00115762" w:rsidRDefault="00311FE8">
            <w:pPr>
              <w:bidi w:val="0"/>
              <w:spacing w:after="0" w:line="253" w:lineRule="auto"/>
              <w:jc w:val="center"/>
              <w:rPr>
                <w:rFonts w:ascii="Simplified Arabic" w:eastAsia="Times New Roman" w:hAnsi="Simplified Arabic" w:cs="Simplified Arabic"/>
                <w:color w:val="000000"/>
                <w:kern w:val="24"/>
                <w:sz w:val="28"/>
                <w:szCs w:val="28"/>
                <w:lang w:eastAsia="en-GB"/>
                <w14:ligatures w14:val="none"/>
              </w:rPr>
            </w:pPr>
          </w:p>
        </w:tc>
        <w:tc>
          <w:tcPr>
            <w:tcW w:w="858"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19B77CB3" w14:textId="77777777" w:rsidR="00311FE8" w:rsidRPr="00115762" w:rsidRDefault="0011576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115762">
              <w:rPr>
                <w:rFonts w:ascii="Simplified Arabic" w:eastAsia="Times New Roman" w:hAnsi="Simplified Arabic" w:cs="Simplified Arabic" w:hint="cs"/>
                <w:color w:val="000000"/>
                <w:kern w:val="24"/>
                <w:sz w:val="28"/>
                <w:szCs w:val="28"/>
                <w:lang w:eastAsia="en-GB"/>
                <w14:ligatures w14:val="none"/>
              </w:rPr>
              <w:t>E2</w:t>
            </w:r>
          </w:p>
        </w:tc>
        <w:tc>
          <w:tcPr>
            <w:tcW w:w="0" w:type="auto"/>
            <w:tcBorders>
              <w:top w:val="nil"/>
              <w:left w:val="single" w:sz="8" w:space="0" w:color="000000"/>
              <w:bottom w:val="nil"/>
              <w:right w:val="single" w:sz="8" w:space="0" w:color="000000"/>
            </w:tcBorders>
            <w:vAlign w:val="center"/>
          </w:tcPr>
          <w:p w14:paraId="2F379A5F" w14:textId="77777777" w:rsidR="00311FE8" w:rsidRPr="00115762" w:rsidRDefault="00311FE8">
            <w:pPr>
              <w:bidi w:val="0"/>
              <w:spacing w:after="0" w:line="253" w:lineRule="auto"/>
              <w:jc w:val="center"/>
              <w:rPr>
                <w:rFonts w:ascii="Simplified Arabic" w:eastAsia="Times New Roman" w:hAnsi="Simplified Arabic" w:cs="Simplified Arabic"/>
                <w:color w:val="000000"/>
                <w:kern w:val="24"/>
                <w:sz w:val="28"/>
                <w:szCs w:val="28"/>
                <w:lang w:eastAsia="en-GB"/>
                <w14:ligatures w14:val="none"/>
              </w:rPr>
            </w:pPr>
          </w:p>
        </w:tc>
        <w:tc>
          <w:tcPr>
            <w:tcW w:w="0" w:type="auto"/>
            <w:vMerge/>
            <w:tcBorders>
              <w:top w:val="single" w:sz="8" w:space="0" w:color="000000"/>
              <w:left w:val="single" w:sz="8" w:space="0" w:color="000000"/>
              <w:bottom w:val="nil"/>
              <w:right w:val="single" w:sz="8" w:space="0" w:color="000000"/>
            </w:tcBorders>
            <w:shd w:val="clear" w:color="auto" w:fill="D99594"/>
            <w:vAlign w:val="center"/>
            <w:hideMark/>
          </w:tcPr>
          <w:p w14:paraId="032A02F6" w14:textId="77777777" w:rsidR="00311FE8" w:rsidRPr="00115762" w:rsidRDefault="00311FE8">
            <w:pPr>
              <w:bidi w:val="0"/>
              <w:spacing w:after="0" w:line="276" w:lineRule="auto"/>
              <w:jc w:val="center"/>
              <w:rPr>
                <w:rFonts w:ascii="Simplified Arabic" w:eastAsia="Times New Roman" w:hAnsi="Simplified Arabic" w:cs="Simplified Arabic"/>
                <w:color w:val="000000"/>
                <w:kern w:val="24"/>
                <w:sz w:val="28"/>
                <w:szCs w:val="28"/>
                <w:lang w:eastAsia="en-GB"/>
                <w14:ligatures w14:val="none"/>
              </w:rPr>
            </w:pPr>
          </w:p>
        </w:tc>
      </w:tr>
      <w:tr w:rsidR="00311FE8" w:rsidRPr="00115762" w14:paraId="022A86A8" w14:textId="77777777">
        <w:trPr>
          <w:trHeight w:val="1153"/>
        </w:trPr>
        <w:tc>
          <w:tcPr>
            <w:tcW w:w="0" w:type="auto"/>
            <w:tcBorders>
              <w:top w:val="nil"/>
              <w:left w:val="single" w:sz="8" w:space="0" w:color="000000"/>
              <w:bottom w:val="nil"/>
              <w:right w:val="single" w:sz="8" w:space="0" w:color="000000"/>
            </w:tcBorders>
            <w:vAlign w:val="center"/>
          </w:tcPr>
          <w:p w14:paraId="5357C569" w14:textId="77777777" w:rsidR="00311FE8" w:rsidRPr="00115762" w:rsidRDefault="00311FE8">
            <w:pPr>
              <w:bidi w:val="0"/>
              <w:spacing w:after="0" w:line="253" w:lineRule="auto"/>
              <w:jc w:val="center"/>
              <w:rPr>
                <w:rFonts w:ascii="Simplified Arabic" w:eastAsia="Times New Roman" w:hAnsi="Simplified Arabic" w:cs="Simplified Arabic"/>
                <w:color w:val="000000"/>
                <w:kern w:val="24"/>
                <w:sz w:val="28"/>
                <w:szCs w:val="28"/>
                <w:lang w:eastAsia="en-GB"/>
                <w14:ligatures w14:val="none"/>
              </w:rPr>
            </w:pPr>
          </w:p>
        </w:tc>
        <w:tc>
          <w:tcPr>
            <w:tcW w:w="0" w:type="auto"/>
            <w:tcBorders>
              <w:top w:val="nil"/>
              <w:left w:val="single" w:sz="8" w:space="0" w:color="000000"/>
              <w:bottom w:val="nil"/>
              <w:right w:val="single" w:sz="8" w:space="0" w:color="000000"/>
            </w:tcBorders>
            <w:vAlign w:val="center"/>
          </w:tcPr>
          <w:p w14:paraId="693D3DC2" w14:textId="77777777" w:rsidR="00311FE8" w:rsidRPr="00115762" w:rsidRDefault="00311FE8">
            <w:pPr>
              <w:bidi w:val="0"/>
              <w:spacing w:after="0" w:line="253" w:lineRule="auto"/>
              <w:jc w:val="center"/>
              <w:rPr>
                <w:rFonts w:ascii="Simplified Arabic" w:eastAsia="Times New Roman" w:hAnsi="Simplified Arabic" w:cs="Simplified Arabic"/>
                <w:color w:val="000000"/>
                <w:kern w:val="24"/>
                <w:sz w:val="28"/>
                <w:szCs w:val="28"/>
                <w:lang w:eastAsia="en-GB"/>
                <w14:ligatures w14:val="none"/>
              </w:rPr>
            </w:pPr>
          </w:p>
        </w:tc>
        <w:tc>
          <w:tcPr>
            <w:tcW w:w="588"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6D773BE7" w14:textId="77777777" w:rsidR="00311FE8" w:rsidRPr="00115762" w:rsidRDefault="0011576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115762">
              <w:rPr>
                <w:rFonts w:ascii="Simplified Arabic" w:eastAsia="Times New Roman" w:hAnsi="Simplified Arabic" w:cs="Simplified Arabic" w:hint="cs"/>
                <w:color w:val="000000"/>
                <w:kern w:val="24"/>
                <w:sz w:val="28"/>
                <w:szCs w:val="28"/>
                <w:lang w:val="en-GB" w:eastAsia="en-GB"/>
                <w14:ligatures w14:val="none"/>
              </w:rPr>
              <w:t>0.00</w:t>
            </w:r>
          </w:p>
        </w:tc>
        <w:tc>
          <w:tcPr>
            <w:tcW w:w="723"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1241F37F" w14:textId="77777777" w:rsidR="00311FE8" w:rsidRPr="00115762" w:rsidRDefault="0011576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115762">
              <w:rPr>
                <w:rFonts w:ascii="Simplified Arabic" w:eastAsia="Times New Roman" w:hAnsi="Simplified Arabic" w:cs="Simplified Arabic" w:hint="cs"/>
                <w:color w:val="000000"/>
                <w:kern w:val="24"/>
                <w:sz w:val="28"/>
                <w:szCs w:val="28"/>
                <w:lang w:eastAsia="en-GB"/>
                <w14:ligatures w14:val="none"/>
              </w:rPr>
              <w:t>0.440</w:t>
            </w:r>
          </w:p>
        </w:tc>
        <w:tc>
          <w:tcPr>
            <w:tcW w:w="678"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07271C3E" w14:textId="77777777" w:rsidR="00311FE8" w:rsidRPr="00115762" w:rsidRDefault="0011576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115762">
              <w:rPr>
                <w:rFonts w:ascii="Simplified Arabic" w:eastAsia="Times New Roman" w:hAnsi="Simplified Arabic" w:cs="Simplified Arabic" w:hint="cs"/>
                <w:color w:val="000000"/>
                <w:kern w:val="24"/>
                <w:sz w:val="28"/>
                <w:szCs w:val="28"/>
                <w:lang w:eastAsia="en-GB"/>
                <w14:ligatures w14:val="none"/>
              </w:rPr>
              <w:t>1.13</w:t>
            </w:r>
          </w:p>
        </w:tc>
        <w:tc>
          <w:tcPr>
            <w:tcW w:w="0" w:type="auto"/>
            <w:tcBorders>
              <w:top w:val="nil"/>
              <w:left w:val="single" w:sz="8" w:space="0" w:color="000000"/>
              <w:bottom w:val="nil"/>
              <w:right w:val="single" w:sz="8" w:space="0" w:color="000000"/>
            </w:tcBorders>
            <w:vAlign w:val="center"/>
          </w:tcPr>
          <w:p w14:paraId="0273267B" w14:textId="77777777" w:rsidR="00311FE8" w:rsidRPr="00115762" w:rsidRDefault="00311FE8">
            <w:pPr>
              <w:bidi w:val="0"/>
              <w:spacing w:after="0" w:line="253" w:lineRule="auto"/>
              <w:jc w:val="center"/>
              <w:rPr>
                <w:rFonts w:ascii="Simplified Arabic" w:eastAsia="Times New Roman" w:hAnsi="Simplified Arabic" w:cs="Simplified Arabic"/>
                <w:color w:val="000000"/>
                <w:kern w:val="24"/>
                <w:sz w:val="28"/>
                <w:szCs w:val="28"/>
                <w:lang w:eastAsia="en-GB"/>
                <w14:ligatures w14:val="none"/>
              </w:rPr>
            </w:pPr>
          </w:p>
        </w:tc>
        <w:tc>
          <w:tcPr>
            <w:tcW w:w="858"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1697F9C1" w14:textId="77777777" w:rsidR="00311FE8" w:rsidRPr="00115762" w:rsidRDefault="0011576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115762">
              <w:rPr>
                <w:rFonts w:ascii="Simplified Arabic" w:eastAsia="Times New Roman" w:hAnsi="Simplified Arabic" w:cs="Simplified Arabic" w:hint="cs"/>
                <w:color w:val="000000"/>
                <w:kern w:val="24"/>
                <w:sz w:val="28"/>
                <w:szCs w:val="28"/>
                <w:lang w:eastAsia="en-GB"/>
                <w14:ligatures w14:val="none"/>
              </w:rPr>
              <w:t>E3</w:t>
            </w:r>
          </w:p>
        </w:tc>
        <w:tc>
          <w:tcPr>
            <w:tcW w:w="0" w:type="auto"/>
            <w:tcBorders>
              <w:top w:val="nil"/>
              <w:left w:val="single" w:sz="8" w:space="0" w:color="000000"/>
              <w:bottom w:val="nil"/>
              <w:right w:val="single" w:sz="8" w:space="0" w:color="000000"/>
            </w:tcBorders>
            <w:vAlign w:val="center"/>
          </w:tcPr>
          <w:p w14:paraId="5F551603" w14:textId="77777777" w:rsidR="00311FE8" w:rsidRPr="00115762" w:rsidRDefault="00311FE8">
            <w:pPr>
              <w:bidi w:val="0"/>
              <w:spacing w:after="0" w:line="253" w:lineRule="auto"/>
              <w:jc w:val="center"/>
              <w:rPr>
                <w:rFonts w:ascii="Simplified Arabic" w:eastAsia="Times New Roman" w:hAnsi="Simplified Arabic" w:cs="Simplified Arabic"/>
                <w:color w:val="000000"/>
                <w:kern w:val="24"/>
                <w:sz w:val="28"/>
                <w:szCs w:val="28"/>
                <w:lang w:eastAsia="en-GB"/>
                <w14:ligatures w14:val="none"/>
              </w:rPr>
            </w:pPr>
          </w:p>
        </w:tc>
        <w:tc>
          <w:tcPr>
            <w:tcW w:w="0" w:type="auto"/>
            <w:vMerge/>
            <w:tcBorders>
              <w:top w:val="single" w:sz="8" w:space="0" w:color="000000"/>
              <w:left w:val="single" w:sz="8" w:space="0" w:color="000000"/>
              <w:bottom w:val="nil"/>
              <w:right w:val="single" w:sz="8" w:space="0" w:color="000000"/>
            </w:tcBorders>
            <w:shd w:val="clear" w:color="auto" w:fill="D99594"/>
            <w:vAlign w:val="center"/>
            <w:hideMark/>
          </w:tcPr>
          <w:p w14:paraId="5E3A6B12" w14:textId="77777777" w:rsidR="00311FE8" w:rsidRPr="00115762" w:rsidRDefault="00311FE8">
            <w:pPr>
              <w:bidi w:val="0"/>
              <w:spacing w:after="0" w:line="276" w:lineRule="auto"/>
              <w:jc w:val="center"/>
              <w:rPr>
                <w:rFonts w:ascii="Simplified Arabic" w:eastAsia="Times New Roman" w:hAnsi="Simplified Arabic" w:cs="Simplified Arabic"/>
                <w:color w:val="000000"/>
                <w:kern w:val="24"/>
                <w:sz w:val="28"/>
                <w:szCs w:val="28"/>
                <w:lang w:eastAsia="en-GB"/>
                <w14:ligatures w14:val="none"/>
              </w:rPr>
            </w:pPr>
          </w:p>
        </w:tc>
      </w:tr>
      <w:tr w:rsidR="00311FE8" w:rsidRPr="00115762" w14:paraId="5D5D5640" w14:textId="77777777">
        <w:trPr>
          <w:trHeight w:val="1153"/>
        </w:trPr>
        <w:tc>
          <w:tcPr>
            <w:tcW w:w="531" w:type="pct"/>
            <w:vMerge w:val="restart"/>
            <w:tcBorders>
              <w:top w:val="single" w:sz="8" w:space="0" w:color="000000"/>
              <w:left w:val="single" w:sz="8" w:space="0" w:color="000000"/>
              <w:bottom w:val="nil"/>
              <w:right w:val="single" w:sz="8" w:space="0" w:color="000000"/>
            </w:tcBorders>
            <w:tcMar>
              <w:top w:w="72" w:type="dxa"/>
              <w:left w:w="144" w:type="dxa"/>
              <w:bottom w:w="72" w:type="dxa"/>
              <w:right w:w="144" w:type="dxa"/>
            </w:tcMar>
            <w:vAlign w:val="center"/>
            <w:hideMark/>
          </w:tcPr>
          <w:p w14:paraId="347C8AD6" w14:textId="77777777" w:rsidR="00311FE8" w:rsidRPr="00115762" w:rsidRDefault="0011576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115762">
              <w:rPr>
                <w:rFonts w:ascii="Simplified Arabic" w:eastAsia="Times New Roman" w:hAnsi="Simplified Arabic" w:cs="Simplified Arabic" w:hint="cs"/>
                <w:color w:val="000000"/>
                <w:kern w:val="24"/>
                <w:sz w:val="28"/>
                <w:szCs w:val="28"/>
                <w:lang w:eastAsia="en-GB"/>
                <w14:ligatures w14:val="none"/>
              </w:rPr>
              <w:t>0.361</w:t>
            </w:r>
          </w:p>
        </w:tc>
        <w:tc>
          <w:tcPr>
            <w:tcW w:w="194" w:type="pct"/>
            <w:vMerge w:val="restart"/>
            <w:tcBorders>
              <w:top w:val="single" w:sz="8" w:space="0" w:color="000000"/>
              <w:left w:val="single" w:sz="8" w:space="0" w:color="000000"/>
              <w:bottom w:val="nil"/>
              <w:right w:val="single" w:sz="8" w:space="0" w:color="000000"/>
            </w:tcBorders>
            <w:vAlign w:val="center"/>
            <w:hideMark/>
          </w:tcPr>
          <w:p w14:paraId="28E7093D" w14:textId="77777777" w:rsidR="00311FE8" w:rsidRPr="00115762" w:rsidRDefault="00115762">
            <w:pPr>
              <w:bidi w:val="0"/>
              <w:spacing w:after="0" w:line="360" w:lineRule="auto"/>
              <w:jc w:val="center"/>
              <w:rPr>
                <w:rFonts w:ascii="Simplified Arabic" w:eastAsia="Times New Roman" w:hAnsi="Simplified Arabic" w:cs="Simplified Arabic"/>
                <w:color w:val="000000"/>
                <w:kern w:val="24"/>
                <w:sz w:val="28"/>
                <w:szCs w:val="28"/>
                <w:lang w:val="en-GB" w:eastAsia="en-GB"/>
                <w14:ligatures w14:val="none"/>
              </w:rPr>
            </w:pPr>
            <w:r w:rsidRPr="00115762">
              <w:rPr>
                <w:rFonts w:ascii="Simplified Arabic" w:eastAsia="Times New Roman" w:hAnsi="Simplified Arabic" w:cs="Simplified Arabic" w:hint="cs"/>
                <w:color w:val="000000"/>
                <w:kern w:val="24"/>
                <w:sz w:val="28"/>
                <w:szCs w:val="28"/>
                <w:lang w:val="en-GB" w:eastAsia="en-GB"/>
                <w14:ligatures w14:val="none"/>
              </w:rPr>
              <w:t>0.361</w:t>
            </w:r>
          </w:p>
        </w:tc>
        <w:tc>
          <w:tcPr>
            <w:tcW w:w="588"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425A3D4E" w14:textId="77777777" w:rsidR="00311FE8" w:rsidRPr="00115762" w:rsidRDefault="0011576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115762">
              <w:rPr>
                <w:rFonts w:ascii="Simplified Arabic" w:eastAsia="Times New Roman" w:hAnsi="Simplified Arabic" w:cs="Simplified Arabic" w:hint="cs"/>
                <w:color w:val="000000"/>
                <w:kern w:val="24"/>
                <w:sz w:val="28"/>
                <w:szCs w:val="28"/>
                <w:lang w:val="en-GB" w:eastAsia="en-GB"/>
                <w14:ligatures w14:val="none"/>
              </w:rPr>
              <w:t>0.00</w:t>
            </w:r>
          </w:p>
        </w:tc>
        <w:tc>
          <w:tcPr>
            <w:tcW w:w="723"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1AEEB281" w14:textId="77777777" w:rsidR="00311FE8" w:rsidRPr="00115762" w:rsidRDefault="0011576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115762">
              <w:rPr>
                <w:rFonts w:ascii="Simplified Arabic" w:eastAsia="Times New Roman" w:hAnsi="Simplified Arabic" w:cs="Simplified Arabic" w:hint="cs"/>
                <w:color w:val="000000"/>
                <w:kern w:val="24"/>
                <w:sz w:val="28"/>
                <w:szCs w:val="28"/>
                <w:lang w:eastAsia="en-GB"/>
                <w14:ligatures w14:val="none"/>
              </w:rPr>
              <w:t>0.537</w:t>
            </w:r>
          </w:p>
        </w:tc>
        <w:tc>
          <w:tcPr>
            <w:tcW w:w="678"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5242B82F" w14:textId="77777777" w:rsidR="00311FE8" w:rsidRPr="00115762" w:rsidRDefault="0011576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115762">
              <w:rPr>
                <w:rFonts w:ascii="Simplified Arabic" w:eastAsia="Times New Roman" w:hAnsi="Simplified Arabic" w:cs="Simplified Arabic" w:hint="cs"/>
                <w:color w:val="000000"/>
                <w:kern w:val="24"/>
                <w:sz w:val="28"/>
                <w:szCs w:val="28"/>
                <w:lang w:eastAsia="en-GB"/>
                <w14:ligatures w14:val="none"/>
              </w:rPr>
              <w:t>0.351</w:t>
            </w:r>
          </w:p>
        </w:tc>
        <w:tc>
          <w:tcPr>
            <w:tcW w:w="482" w:type="pct"/>
            <w:vMerge w:val="restart"/>
            <w:tcBorders>
              <w:top w:val="single" w:sz="8" w:space="0" w:color="000000"/>
              <w:left w:val="single" w:sz="8" w:space="0" w:color="000000"/>
              <w:bottom w:val="nil"/>
              <w:right w:val="single" w:sz="8" w:space="0" w:color="000000"/>
            </w:tcBorders>
            <w:tcMar>
              <w:top w:w="72" w:type="dxa"/>
              <w:left w:w="144" w:type="dxa"/>
              <w:bottom w:w="72" w:type="dxa"/>
              <w:right w:w="144" w:type="dxa"/>
            </w:tcMar>
            <w:vAlign w:val="center"/>
            <w:hideMark/>
          </w:tcPr>
          <w:p w14:paraId="64A0BB30" w14:textId="77777777" w:rsidR="00311FE8" w:rsidRPr="00115762" w:rsidRDefault="0011576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115762">
              <w:rPr>
                <w:rFonts w:ascii="Simplified Arabic" w:eastAsia="Times New Roman" w:hAnsi="Simplified Arabic" w:cs="Simplified Arabic" w:hint="cs"/>
                <w:color w:val="000000"/>
                <w:kern w:val="24"/>
                <w:sz w:val="28"/>
                <w:szCs w:val="28"/>
                <w:lang w:eastAsia="en-GB"/>
                <w14:ligatures w14:val="none"/>
              </w:rPr>
              <w:t>0.447</w:t>
            </w:r>
          </w:p>
        </w:tc>
        <w:tc>
          <w:tcPr>
            <w:tcW w:w="858"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053A11A8" w14:textId="77777777" w:rsidR="00311FE8" w:rsidRPr="00115762" w:rsidRDefault="0011576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115762">
              <w:rPr>
                <w:rFonts w:ascii="Simplified Arabic" w:eastAsia="Times New Roman" w:hAnsi="Simplified Arabic" w:cs="Simplified Arabic" w:hint="cs"/>
                <w:color w:val="000000"/>
                <w:kern w:val="24"/>
                <w:sz w:val="28"/>
                <w:szCs w:val="28"/>
                <w:lang w:eastAsia="en-GB"/>
                <w14:ligatures w14:val="none"/>
              </w:rPr>
              <w:t>A1</w:t>
            </w:r>
          </w:p>
        </w:tc>
        <w:tc>
          <w:tcPr>
            <w:tcW w:w="557" w:type="pct"/>
            <w:vMerge w:val="restart"/>
            <w:tcBorders>
              <w:top w:val="single" w:sz="8" w:space="0" w:color="000000"/>
              <w:left w:val="single" w:sz="8" w:space="0" w:color="000000"/>
              <w:bottom w:val="nil"/>
              <w:right w:val="single" w:sz="8" w:space="0" w:color="000000"/>
            </w:tcBorders>
            <w:tcMar>
              <w:top w:w="72" w:type="dxa"/>
              <w:left w:w="144" w:type="dxa"/>
              <w:bottom w:w="72" w:type="dxa"/>
              <w:right w:w="144" w:type="dxa"/>
            </w:tcMar>
            <w:vAlign w:val="center"/>
            <w:hideMark/>
          </w:tcPr>
          <w:p w14:paraId="1FC41F1E" w14:textId="77777777" w:rsidR="00311FE8" w:rsidRPr="00115762" w:rsidRDefault="00115762">
            <w:pPr>
              <w:spacing w:after="0" w:line="360" w:lineRule="auto"/>
              <w:jc w:val="center"/>
              <w:rPr>
                <w:rFonts w:ascii="Simplified Arabic" w:eastAsia="Times New Roman" w:hAnsi="Simplified Arabic" w:cs="Simplified Arabic"/>
                <w:color w:val="000000"/>
                <w:kern w:val="24"/>
                <w:sz w:val="28"/>
                <w:szCs w:val="28"/>
                <w:rtl/>
                <w:lang w:eastAsia="en-GB"/>
                <w14:ligatures w14:val="none"/>
              </w:rPr>
            </w:pPr>
            <w:r w:rsidRPr="00115762">
              <w:rPr>
                <w:rFonts w:ascii="Simplified Arabic" w:eastAsia="Times New Roman" w:hAnsi="Simplified Arabic" w:cs="Simplified Arabic" w:hint="cs"/>
                <w:color w:val="000000"/>
                <w:kern w:val="24"/>
                <w:sz w:val="28"/>
                <w:szCs w:val="28"/>
                <w:rtl/>
                <w:lang w:eastAsia="en-GB"/>
                <w14:ligatures w14:val="none"/>
              </w:rPr>
              <w:t>تعزيز التنافسية</w:t>
            </w:r>
          </w:p>
        </w:tc>
        <w:tc>
          <w:tcPr>
            <w:tcW w:w="389" w:type="pct"/>
            <w:vMerge w:val="restart"/>
            <w:tcBorders>
              <w:top w:val="single" w:sz="8" w:space="0" w:color="000000"/>
              <w:left w:val="single" w:sz="8" w:space="0" w:color="000000"/>
              <w:bottom w:val="nil"/>
              <w:right w:val="single" w:sz="8" w:space="0" w:color="000000"/>
            </w:tcBorders>
            <w:shd w:val="clear" w:color="auto" w:fill="D99594"/>
            <w:textDirection w:val="btLr"/>
            <w:vAlign w:val="center"/>
            <w:hideMark/>
          </w:tcPr>
          <w:p w14:paraId="41EA8782" w14:textId="77777777" w:rsidR="00311FE8" w:rsidRPr="00115762" w:rsidRDefault="00115762">
            <w:pPr>
              <w:spacing w:after="0" w:line="360" w:lineRule="auto"/>
              <w:ind w:right="113"/>
              <w:jc w:val="center"/>
              <w:rPr>
                <w:rFonts w:ascii="Simplified Arabic" w:eastAsia="Times New Roman" w:hAnsi="Simplified Arabic" w:cs="Simplified Arabic"/>
                <w:color w:val="000000"/>
                <w:kern w:val="24"/>
                <w:sz w:val="28"/>
                <w:szCs w:val="28"/>
                <w:lang w:eastAsia="en-GB"/>
                <w14:ligatures w14:val="none"/>
              </w:rPr>
            </w:pPr>
            <w:r w:rsidRPr="00115762">
              <w:rPr>
                <w:rFonts w:ascii="Simplified Arabic" w:eastAsia="Times New Roman" w:hAnsi="Simplified Arabic" w:cs="Simplified Arabic" w:hint="cs"/>
                <w:color w:val="000000"/>
                <w:kern w:val="24"/>
                <w:sz w:val="28"/>
                <w:szCs w:val="28"/>
                <w:rtl/>
                <w:lang w:eastAsia="en-GB"/>
                <w14:ligatures w14:val="none"/>
              </w:rPr>
              <w:t>تعزيز التنافسية</w:t>
            </w:r>
          </w:p>
        </w:tc>
      </w:tr>
      <w:tr w:rsidR="00311FE8" w:rsidRPr="00115762" w14:paraId="6BF14914" w14:textId="77777777">
        <w:trPr>
          <w:trHeight w:val="1153"/>
        </w:trPr>
        <w:tc>
          <w:tcPr>
            <w:tcW w:w="0" w:type="auto"/>
            <w:vMerge/>
            <w:tcBorders>
              <w:top w:val="single" w:sz="8" w:space="0" w:color="000000"/>
              <w:left w:val="single" w:sz="8" w:space="0" w:color="000000"/>
              <w:bottom w:val="nil"/>
              <w:right w:val="single" w:sz="8" w:space="0" w:color="000000"/>
            </w:tcBorders>
            <w:vAlign w:val="center"/>
            <w:hideMark/>
          </w:tcPr>
          <w:p w14:paraId="60C2AECA" w14:textId="77777777" w:rsidR="00311FE8" w:rsidRPr="00115762" w:rsidRDefault="00311FE8">
            <w:pPr>
              <w:bidi w:val="0"/>
              <w:spacing w:after="0" w:line="276" w:lineRule="auto"/>
              <w:jc w:val="center"/>
              <w:rPr>
                <w:rFonts w:ascii="Simplified Arabic" w:eastAsia="Times New Roman" w:hAnsi="Simplified Arabic" w:cs="Simplified Arabic"/>
                <w:color w:val="000000"/>
                <w:kern w:val="24"/>
                <w:sz w:val="28"/>
                <w:szCs w:val="28"/>
                <w:lang w:eastAsia="en-GB"/>
                <w14:ligatures w14:val="none"/>
              </w:rPr>
            </w:pPr>
          </w:p>
        </w:tc>
        <w:tc>
          <w:tcPr>
            <w:tcW w:w="0" w:type="auto"/>
            <w:vMerge/>
            <w:tcBorders>
              <w:top w:val="single" w:sz="8" w:space="0" w:color="000000"/>
              <w:left w:val="single" w:sz="8" w:space="0" w:color="000000"/>
              <w:bottom w:val="nil"/>
              <w:right w:val="single" w:sz="8" w:space="0" w:color="000000"/>
            </w:tcBorders>
            <w:vAlign w:val="center"/>
            <w:hideMark/>
          </w:tcPr>
          <w:p w14:paraId="27B8578C" w14:textId="77777777" w:rsidR="00311FE8" w:rsidRPr="00115762" w:rsidRDefault="00311FE8">
            <w:pPr>
              <w:bidi w:val="0"/>
              <w:spacing w:after="0" w:line="276" w:lineRule="auto"/>
              <w:jc w:val="center"/>
              <w:rPr>
                <w:rFonts w:ascii="Simplified Arabic" w:eastAsia="Times New Roman" w:hAnsi="Simplified Arabic" w:cs="Simplified Arabic"/>
                <w:color w:val="000000"/>
                <w:kern w:val="24"/>
                <w:sz w:val="28"/>
                <w:szCs w:val="28"/>
                <w:lang w:val="en-GB" w:eastAsia="en-GB"/>
                <w14:ligatures w14:val="none"/>
              </w:rPr>
            </w:pPr>
          </w:p>
        </w:tc>
        <w:tc>
          <w:tcPr>
            <w:tcW w:w="588"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6603595E" w14:textId="77777777" w:rsidR="00311FE8" w:rsidRPr="00115762" w:rsidRDefault="0011576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115762">
              <w:rPr>
                <w:rFonts w:ascii="Simplified Arabic" w:eastAsia="Times New Roman" w:hAnsi="Simplified Arabic" w:cs="Simplified Arabic" w:hint="cs"/>
                <w:color w:val="000000"/>
                <w:kern w:val="24"/>
                <w:sz w:val="28"/>
                <w:szCs w:val="28"/>
                <w:lang w:val="en-GB" w:eastAsia="en-GB"/>
                <w14:ligatures w14:val="none"/>
              </w:rPr>
              <w:t>0.00</w:t>
            </w:r>
          </w:p>
        </w:tc>
        <w:tc>
          <w:tcPr>
            <w:tcW w:w="723"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29885E3D" w14:textId="77777777" w:rsidR="00311FE8" w:rsidRPr="00115762" w:rsidRDefault="0011576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115762">
              <w:rPr>
                <w:rFonts w:ascii="Simplified Arabic" w:eastAsia="Times New Roman" w:hAnsi="Simplified Arabic" w:cs="Simplified Arabic" w:hint="cs"/>
                <w:color w:val="000000"/>
                <w:kern w:val="24"/>
                <w:sz w:val="28"/>
                <w:szCs w:val="28"/>
                <w:lang w:eastAsia="en-GB"/>
                <w14:ligatures w14:val="none"/>
              </w:rPr>
              <w:t>0.416</w:t>
            </w:r>
          </w:p>
        </w:tc>
        <w:tc>
          <w:tcPr>
            <w:tcW w:w="678"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6F9423FF" w14:textId="77777777" w:rsidR="00311FE8" w:rsidRPr="00115762" w:rsidRDefault="0011576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115762">
              <w:rPr>
                <w:rFonts w:ascii="Simplified Arabic" w:eastAsia="Times New Roman" w:hAnsi="Simplified Arabic" w:cs="Simplified Arabic" w:hint="cs"/>
                <w:color w:val="000000"/>
                <w:kern w:val="24"/>
                <w:sz w:val="28"/>
                <w:szCs w:val="28"/>
                <w:lang w:eastAsia="en-GB"/>
                <w14:ligatures w14:val="none"/>
              </w:rPr>
              <w:t>0.366</w:t>
            </w:r>
          </w:p>
        </w:tc>
        <w:tc>
          <w:tcPr>
            <w:tcW w:w="0" w:type="auto"/>
            <w:vMerge/>
            <w:tcBorders>
              <w:top w:val="single" w:sz="8" w:space="0" w:color="000000"/>
              <w:left w:val="single" w:sz="8" w:space="0" w:color="000000"/>
              <w:bottom w:val="nil"/>
              <w:right w:val="single" w:sz="8" w:space="0" w:color="000000"/>
            </w:tcBorders>
            <w:vAlign w:val="center"/>
            <w:hideMark/>
          </w:tcPr>
          <w:p w14:paraId="2135E5AD" w14:textId="77777777" w:rsidR="00311FE8" w:rsidRPr="00115762" w:rsidRDefault="00311FE8">
            <w:pPr>
              <w:bidi w:val="0"/>
              <w:spacing w:after="0" w:line="276" w:lineRule="auto"/>
              <w:jc w:val="center"/>
              <w:rPr>
                <w:rFonts w:ascii="Simplified Arabic" w:eastAsia="Times New Roman" w:hAnsi="Simplified Arabic" w:cs="Simplified Arabic"/>
                <w:color w:val="000000"/>
                <w:kern w:val="24"/>
                <w:sz w:val="28"/>
                <w:szCs w:val="28"/>
                <w:lang w:eastAsia="en-GB"/>
                <w14:ligatures w14:val="none"/>
              </w:rPr>
            </w:pPr>
          </w:p>
        </w:tc>
        <w:tc>
          <w:tcPr>
            <w:tcW w:w="858"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2BB8D0E0" w14:textId="77777777" w:rsidR="00311FE8" w:rsidRPr="00115762" w:rsidRDefault="0011576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115762">
              <w:rPr>
                <w:rFonts w:ascii="Simplified Arabic" w:eastAsia="Times New Roman" w:hAnsi="Simplified Arabic" w:cs="Simplified Arabic" w:hint="cs"/>
                <w:color w:val="000000"/>
                <w:kern w:val="24"/>
                <w:sz w:val="28"/>
                <w:szCs w:val="28"/>
                <w:lang w:eastAsia="en-GB"/>
                <w14:ligatures w14:val="none"/>
              </w:rPr>
              <w:t>A2</w:t>
            </w:r>
          </w:p>
        </w:tc>
        <w:tc>
          <w:tcPr>
            <w:tcW w:w="0" w:type="auto"/>
            <w:vMerge/>
            <w:tcBorders>
              <w:top w:val="single" w:sz="8" w:space="0" w:color="000000"/>
              <w:left w:val="single" w:sz="8" w:space="0" w:color="000000"/>
              <w:bottom w:val="nil"/>
              <w:right w:val="single" w:sz="8" w:space="0" w:color="000000"/>
            </w:tcBorders>
            <w:vAlign w:val="center"/>
            <w:hideMark/>
          </w:tcPr>
          <w:p w14:paraId="6C31EF99" w14:textId="77777777" w:rsidR="00311FE8" w:rsidRPr="00115762" w:rsidRDefault="00311FE8">
            <w:pPr>
              <w:bidi w:val="0"/>
              <w:spacing w:after="0" w:line="276" w:lineRule="auto"/>
              <w:jc w:val="center"/>
              <w:rPr>
                <w:rFonts w:ascii="Simplified Arabic" w:eastAsia="Times New Roman" w:hAnsi="Simplified Arabic" w:cs="Simplified Arabic"/>
                <w:color w:val="000000"/>
                <w:kern w:val="24"/>
                <w:sz w:val="28"/>
                <w:szCs w:val="28"/>
                <w:lang w:eastAsia="en-GB"/>
                <w14:ligatures w14:val="none"/>
              </w:rPr>
            </w:pPr>
          </w:p>
        </w:tc>
        <w:tc>
          <w:tcPr>
            <w:tcW w:w="0" w:type="auto"/>
            <w:vMerge/>
            <w:tcBorders>
              <w:top w:val="single" w:sz="8" w:space="0" w:color="000000"/>
              <w:left w:val="single" w:sz="8" w:space="0" w:color="000000"/>
              <w:bottom w:val="nil"/>
              <w:right w:val="single" w:sz="8" w:space="0" w:color="000000"/>
            </w:tcBorders>
            <w:shd w:val="clear" w:color="auto" w:fill="D99594"/>
            <w:vAlign w:val="center"/>
            <w:hideMark/>
          </w:tcPr>
          <w:p w14:paraId="52C1B2B2" w14:textId="77777777" w:rsidR="00311FE8" w:rsidRPr="00115762" w:rsidRDefault="00311FE8">
            <w:pPr>
              <w:bidi w:val="0"/>
              <w:spacing w:after="0" w:line="276" w:lineRule="auto"/>
              <w:jc w:val="center"/>
              <w:rPr>
                <w:rFonts w:ascii="Simplified Arabic" w:eastAsia="Times New Roman" w:hAnsi="Simplified Arabic" w:cs="Simplified Arabic"/>
                <w:color w:val="000000"/>
                <w:kern w:val="24"/>
                <w:sz w:val="28"/>
                <w:szCs w:val="28"/>
                <w:lang w:eastAsia="en-GB"/>
                <w14:ligatures w14:val="none"/>
              </w:rPr>
            </w:pPr>
          </w:p>
        </w:tc>
      </w:tr>
      <w:tr w:rsidR="00311FE8" w:rsidRPr="00115762" w14:paraId="50FCACC3" w14:textId="77777777">
        <w:trPr>
          <w:trHeight w:val="1153"/>
        </w:trPr>
        <w:tc>
          <w:tcPr>
            <w:tcW w:w="0" w:type="auto"/>
            <w:vMerge/>
            <w:tcBorders>
              <w:top w:val="single" w:sz="8" w:space="0" w:color="000000"/>
              <w:left w:val="single" w:sz="8" w:space="0" w:color="000000"/>
              <w:bottom w:val="nil"/>
              <w:right w:val="single" w:sz="8" w:space="0" w:color="000000"/>
            </w:tcBorders>
            <w:vAlign w:val="center"/>
            <w:hideMark/>
          </w:tcPr>
          <w:p w14:paraId="228D6C1E" w14:textId="77777777" w:rsidR="00311FE8" w:rsidRPr="00115762" w:rsidRDefault="00311FE8">
            <w:pPr>
              <w:bidi w:val="0"/>
              <w:spacing w:after="0" w:line="276" w:lineRule="auto"/>
              <w:jc w:val="center"/>
              <w:rPr>
                <w:rFonts w:ascii="Simplified Arabic" w:eastAsia="Times New Roman" w:hAnsi="Simplified Arabic" w:cs="Simplified Arabic"/>
                <w:color w:val="000000"/>
                <w:kern w:val="24"/>
                <w:sz w:val="28"/>
                <w:szCs w:val="28"/>
                <w:lang w:eastAsia="en-GB"/>
                <w14:ligatures w14:val="none"/>
              </w:rPr>
            </w:pPr>
          </w:p>
        </w:tc>
        <w:tc>
          <w:tcPr>
            <w:tcW w:w="0" w:type="auto"/>
            <w:vMerge/>
            <w:tcBorders>
              <w:top w:val="single" w:sz="8" w:space="0" w:color="000000"/>
              <w:left w:val="single" w:sz="8" w:space="0" w:color="000000"/>
              <w:bottom w:val="nil"/>
              <w:right w:val="single" w:sz="8" w:space="0" w:color="000000"/>
            </w:tcBorders>
            <w:vAlign w:val="center"/>
            <w:hideMark/>
          </w:tcPr>
          <w:p w14:paraId="26798B4C" w14:textId="77777777" w:rsidR="00311FE8" w:rsidRPr="00115762" w:rsidRDefault="00311FE8">
            <w:pPr>
              <w:bidi w:val="0"/>
              <w:spacing w:after="0" w:line="276" w:lineRule="auto"/>
              <w:jc w:val="center"/>
              <w:rPr>
                <w:rFonts w:ascii="Simplified Arabic" w:eastAsia="Times New Roman" w:hAnsi="Simplified Arabic" w:cs="Simplified Arabic"/>
                <w:color w:val="000000"/>
                <w:kern w:val="24"/>
                <w:sz w:val="28"/>
                <w:szCs w:val="28"/>
                <w:lang w:val="en-GB" w:eastAsia="en-GB"/>
                <w14:ligatures w14:val="none"/>
              </w:rPr>
            </w:pPr>
          </w:p>
        </w:tc>
        <w:tc>
          <w:tcPr>
            <w:tcW w:w="588"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1FE1B8A1" w14:textId="77777777" w:rsidR="00311FE8" w:rsidRPr="00115762" w:rsidRDefault="0011576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115762">
              <w:rPr>
                <w:rFonts w:ascii="Simplified Arabic" w:eastAsia="Times New Roman" w:hAnsi="Simplified Arabic" w:cs="Simplified Arabic" w:hint="cs"/>
                <w:color w:val="000000"/>
                <w:kern w:val="24"/>
                <w:sz w:val="28"/>
                <w:szCs w:val="28"/>
                <w:lang w:val="en-GB" w:eastAsia="en-GB"/>
                <w14:ligatures w14:val="none"/>
              </w:rPr>
              <w:t>0.00</w:t>
            </w:r>
          </w:p>
        </w:tc>
        <w:tc>
          <w:tcPr>
            <w:tcW w:w="723"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3174C00C" w14:textId="77777777" w:rsidR="00311FE8" w:rsidRPr="00115762" w:rsidRDefault="0011576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115762">
              <w:rPr>
                <w:rFonts w:ascii="Simplified Arabic" w:eastAsia="Times New Roman" w:hAnsi="Simplified Arabic" w:cs="Simplified Arabic" w:hint="cs"/>
                <w:color w:val="000000"/>
                <w:kern w:val="24"/>
                <w:sz w:val="28"/>
                <w:szCs w:val="28"/>
                <w:lang w:eastAsia="en-GB"/>
                <w14:ligatures w14:val="none"/>
              </w:rPr>
              <w:t>0.405</w:t>
            </w:r>
          </w:p>
        </w:tc>
        <w:tc>
          <w:tcPr>
            <w:tcW w:w="678"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66F851BE" w14:textId="77777777" w:rsidR="00311FE8" w:rsidRPr="00115762" w:rsidRDefault="0011576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115762">
              <w:rPr>
                <w:rFonts w:ascii="Simplified Arabic" w:eastAsia="Times New Roman" w:hAnsi="Simplified Arabic" w:cs="Simplified Arabic" w:hint="cs"/>
                <w:color w:val="000000"/>
                <w:kern w:val="24"/>
                <w:sz w:val="28"/>
                <w:szCs w:val="28"/>
                <w:lang w:eastAsia="en-GB"/>
                <w14:ligatures w14:val="none"/>
              </w:rPr>
              <w:t>0.819</w:t>
            </w:r>
          </w:p>
        </w:tc>
        <w:tc>
          <w:tcPr>
            <w:tcW w:w="0" w:type="auto"/>
            <w:vMerge/>
            <w:tcBorders>
              <w:top w:val="single" w:sz="8" w:space="0" w:color="000000"/>
              <w:left w:val="single" w:sz="8" w:space="0" w:color="000000"/>
              <w:bottom w:val="nil"/>
              <w:right w:val="single" w:sz="8" w:space="0" w:color="000000"/>
            </w:tcBorders>
            <w:vAlign w:val="center"/>
            <w:hideMark/>
          </w:tcPr>
          <w:p w14:paraId="5F64C781" w14:textId="77777777" w:rsidR="00311FE8" w:rsidRPr="00115762" w:rsidRDefault="00311FE8">
            <w:pPr>
              <w:bidi w:val="0"/>
              <w:spacing w:after="0" w:line="276" w:lineRule="auto"/>
              <w:jc w:val="center"/>
              <w:rPr>
                <w:rFonts w:ascii="Simplified Arabic" w:eastAsia="Times New Roman" w:hAnsi="Simplified Arabic" w:cs="Simplified Arabic"/>
                <w:color w:val="000000"/>
                <w:kern w:val="24"/>
                <w:sz w:val="28"/>
                <w:szCs w:val="28"/>
                <w:lang w:eastAsia="en-GB"/>
                <w14:ligatures w14:val="none"/>
              </w:rPr>
            </w:pPr>
          </w:p>
        </w:tc>
        <w:tc>
          <w:tcPr>
            <w:tcW w:w="858"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384685C4" w14:textId="77777777" w:rsidR="00311FE8" w:rsidRPr="00115762" w:rsidRDefault="0011576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115762">
              <w:rPr>
                <w:rFonts w:ascii="Simplified Arabic" w:eastAsia="Times New Roman" w:hAnsi="Simplified Arabic" w:cs="Simplified Arabic" w:hint="cs"/>
                <w:color w:val="000000"/>
                <w:kern w:val="24"/>
                <w:sz w:val="28"/>
                <w:szCs w:val="28"/>
                <w:lang w:eastAsia="en-GB"/>
                <w14:ligatures w14:val="none"/>
              </w:rPr>
              <w:t>A3</w:t>
            </w:r>
          </w:p>
        </w:tc>
        <w:tc>
          <w:tcPr>
            <w:tcW w:w="0" w:type="auto"/>
            <w:vMerge/>
            <w:tcBorders>
              <w:top w:val="single" w:sz="8" w:space="0" w:color="000000"/>
              <w:left w:val="single" w:sz="8" w:space="0" w:color="000000"/>
              <w:bottom w:val="nil"/>
              <w:right w:val="single" w:sz="8" w:space="0" w:color="000000"/>
            </w:tcBorders>
            <w:vAlign w:val="center"/>
            <w:hideMark/>
          </w:tcPr>
          <w:p w14:paraId="04868B3F" w14:textId="77777777" w:rsidR="00311FE8" w:rsidRPr="00115762" w:rsidRDefault="00311FE8">
            <w:pPr>
              <w:bidi w:val="0"/>
              <w:spacing w:after="0" w:line="276" w:lineRule="auto"/>
              <w:jc w:val="center"/>
              <w:rPr>
                <w:rFonts w:ascii="Simplified Arabic" w:eastAsia="Times New Roman" w:hAnsi="Simplified Arabic" w:cs="Simplified Arabic"/>
                <w:color w:val="000000"/>
                <w:kern w:val="24"/>
                <w:sz w:val="28"/>
                <w:szCs w:val="28"/>
                <w:lang w:eastAsia="en-GB"/>
                <w14:ligatures w14:val="none"/>
              </w:rPr>
            </w:pPr>
          </w:p>
        </w:tc>
        <w:tc>
          <w:tcPr>
            <w:tcW w:w="0" w:type="auto"/>
            <w:vMerge/>
            <w:tcBorders>
              <w:top w:val="single" w:sz="8" w:space="0" w:color="000000"/>
              <w:left w:val="single" w:sz="8" w:space="0" w:color="000000"/>
              <w:bottom w:val="nil"/>
              <w:right w:val="single" w:sz="8" w:space="0" w:color="000000"/>
            </w:tcBorders>
            <w:shd w:val="clear" w:color="auto" w:fill="D99594"/>
            <w:vAlign w:val="center"/>
            <w:hideMark/>
          </w:tcPr>
          <w:p w14:paraId="38989799" w14:textId="77777777" w:rsidR="00311FE8" w:rsidRPr="00115762" w:rsidRDefault="00311FE8">
            <w:pPr>
              <w:bidi w:val="0"/>
              <w:spacing w:after="0" w:line="276" w:lineRule="auto"/>
              <w:jc w:val="center"/>
              <w:rPr>
                <w:rFonts w:ascii="Simplified Arabic" w:eastAsia="Times New Roman" w:hAnsi="Simplified Arabic" w:cs="Simplified Arabic"/>
                <w:color w:val="000000"/>
                <w:kern w:val="24"/>
                <w:sz w:val="28"/>
                <w:szCs w:val="28"/>
                <w:lang w:eastAsia="en-GB"/>
                <w14:ligatures w14:val="none"/>
              </w:rPr>
            </w:pPr>
          </w:p>
        </w:tc>
      </w:tr>
      <w:tr w:rsidR="00311FE8" w:rsidRPr="00115762" w14:paraId="0008CD0A" w14:textId="77777777">
        <w:trPr>
          <w:trHeight w:val="1153"/>
        </w:trPr>
        <w:tc>
          <w:tcPr>
            <w:tcW w:w="0" w:type="auto"/>
            <w:vMerge/>
            <w:tcBorders>
              <w:top w:val="single" w:sz="8" w:space="0" w:color="000000"/>
              <w:left w:val="single" w:sz="8" w:space="0" w:color="000000"/>
              <w:bottom w:val="nil"/>
              <w:right w:val="single" w:sz="8" w:space="0" w:color="000000"/>
            </w:tcBorders>
            <w:vAlign w:val="center"/>
            <w:hideMark/>
          </w:tcPr>
          <w:p w14:paraId="087C8910" w14:textId="77777777" w:rsidR="00311FE8" w:rsidRPr="00115762" w:rsidRDefault="00311FE8">
            <w:pPr>
              <w:bidi w:val="0"/>
              <w:spacing w:after="0" w:line="276" w:lineRule="auto"/>
              <w:jc w:val="center"/>
              <w:rPr>
                <w:rFonts w:ascii="Simplified Arabic" w:eastAsia="Times New Roman" w:hAnsi="Simplified Arabic" w:cs="Simplified Arabic"/>
                <w:color w:val="000000"/>
                <w:kern w:val="24"/>
                <w:sz w:val="28"/>
                <w:szCs w:val="28"/>
                <w:lang w:eastAsia="en-GB"/>
                <w14:ligatures w14:val="none"/>
              </w:rPr>
            </w:pPr>
          </w:p>
        </w:tc>
        <w:tc>
          <w:tcPr>
            <w:tcW w:w="0" w:type="auto"/>
            <w:vMerge/>
            <w:tcBorders>
              <w:top w:val="single" w:sz="8" w:space="0" w:color="000000"/>
              <w:left w:val="single" w:sz="8" w:space="0" w:color="000000"/>
              <w:bottom w:val="nil"/>
              <w:right w:val="single" w:sz="8" w:space="0" w:color="000000"/>
            </w:tcBorders>
            <w:vAlign w:val="center"/>
            <w:hideMark/>
          </w:tcPr>
          <w:p w14:paraId="2CA2E495" w14:textId="77777777" w:rsidR="00311FE8" w:rsidRPr="00115762" w:rsidRDefault="00311FE8">
            <w:pPr>
              <w:bidi w:val="0"/>
              <w:spacing w:after="0" w:line="276" w:lineRule="auto"/>
              <w:jc w:val="center"/>
              <w:rPr>
                <w:rFonts w:ascii="Simplified Arabic" w:eastAsia="Times New Roman" w:hAnsi="Simplified Arabic" w:cs="Simplified Arabic"/>
                <w:color w:val="000000"/>
                <w:kern w:val="24"/>
                <w:sz w:val="28"/>
                <w:szCs w:val="28"/>
                <w:lang w:val="en-GB" w:eastAsia="en-GB"/>
                <w14:ligatures w14:val="none"/>
              </w:rPr>
            </w:pPr>
          </w:p>
        </w:tc>
        <w:tc>
          <w:tcPr>
            <w:tcW w:w="588"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002803B2" w14:textId="77777777" w:rsidR="00311FE8" w:rsidRPr="00115762" w:rsidRDefault="00115762">
            <w:pPr>
              <w:spacing w:after="0" w:line="360" w:lineRule="auto"/>
              <w:jc w:val="center"/>
              <w:rPr>
                <w:rFonts w:ascii="Simplified Arabic" w:eastAsia="Times New Roman" w:hAnsi="Simplified Arabic" w:cs="Simplified Arabic"/>
                <w:color w:val="000000"/>
                <w:kern w:val="24"/>
                <w:sz w:val="28"/>
                <w:szCs w:val="28"/>
                <w:lang w:val="en-GB" w:eastAsia="en-GB"/>
                <w14:ligatures w14:val="none"/>
              </w:rPr>
            </w:pPr>
            <w:r w:rsidRPr="00115762">
              <w:rPr>
                <w:rFonts w:ascii="Simplified Arabic" w:eastAsia="Times New Roman" w:hAnsi="Simplified Arabic" w:cs="Simplified Arabic" w:hint="cs"/>
                <w:color w:val="000000"/>
                <w:kern w:val="24"/>
                <w:sz w:val="28"/>
                <w:szCs w:val="28"/>
                <w:lang w:val="en-GB" w:eastAsia="en-GB"/>
                <w14:ligatures w14:val="none"/>
              </w:rPr>
              <w:t>0.00</w:t>
            </w:r>
          </w:p>
        </w:tc>
        <w:tc>
          <w:tcPr>
            <w:tcW w:w="723"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1A2275CB" w14:textId="77777777" w:rsidR="00311FE8" w:rsidRPr="00115762" w:rsidRDefault="0011576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115762">
              <w:rPr>
                <w:rFonts w:ascii="Simplified Arabic" w:eastAsia="Times New Roman" w:hAnsi="Simplified Arabic" w:cs="Simplified Arabic" w:hint="cs"/>
                <w:color w:val="000000"/>
                <w:kern w:val="24"/>
                <w:sz w:val="28"/>
                <w:szCs w:val="28"/>
                <w:lang w:eastAsia="en-GB"/>
                <w14:ligatures w14:val="none"/>
              </w:rPr>
              <w:t>0.354</w:t>
            </w:r>
          </w:p>
        </w:tc>
        <w:tc>
          <w:tcPr>
            <w:tcW w:w="678"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370DB415" w14:textId="77777777" w:rsidR="00311FE8" w:rsidRPr="00115762" w:rsidRDefault="0011576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115762">
              <w:rPr>
                <w:rFonts w:ascii="Simplified Arabic" w:eastAsia="Times New Roman" w:hAnsi="Simplified Arabic" w:cs="Simplified Arabic" w:hint="cs"/>
                <w:color w:val="000000"/>
                <w:kern w:val="24"/>
                <w:sz w:val="28"/>
                <w:szCs w:val="28"/>
                <w:lang w:eastAsia="en-GB"/>
                <w14:ligatures w14:val="none"/>
              </w:rPr>
              <w:t>0.637</w:t>
            </w:r>
          </w:p>
        </w:tc>
        <w:tc>
          <w:tcPr>
            <w:tcW w:w="0" w:type="auto"/>
            <w:vMerge/>
            <w:tcBorders>
              <w:top w:val="single" w:sz="8" w:space="0" w:color="000000"/>
              <w:left w:val="single" w:sz="8" w:space="0" w:color="000000"/>
              <w:bottom w:val="nil"/>
              <w:right w:val="single" w:sz="8" w:space="0" w:color="000000"/>
            </w:tcBorders>
            <w:vAlign w:val="center"/>
            <w:hideMark/>
          </w:tcPr>
          <w:p w14:paraId="23C2487A" w14:textId="77777777" w:rsidR="00311FE8" w:rsidRPr="00115762" w:rsidRDefault="00311FE8">
            <w:pPr>
              <w:bidi w:val="0"/>
              <w:spacing w:after="0" w:line="276" w:lineRule="auto"/>
              <w:jc w:val="center"/>
              <w:rPr>
                <w:rFonts w:ascii="Simplified Arabic" w:eastAsia="Times New Roman" w:hAnsi="Simplified Arabic" w:cs="Simplified Arabic"/>
                <w:color w:val="000000"/>
                <w:kern w:val="24"/>
                <w:sz w:val="28"/>
                <w:szCs w:val="28"/>
                <w:lang w:eastAsia="en-GB"/>
                <w14:ligatures w14:val="none"/>
              </w:rPr>
            </w:pPr>
          </w:p>
        </w:tc>
        <w:tc>
          <w:tcPr>
            <w:tcW w:w="858"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6F633ADF" w14:textId="77777777" w:rsidR="00311FE8" w:rsidRPr="00115762" w:rsidRDefault="0011576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115762">
              <w:rPr>
                <w:rFonts w:ascii="Simplified Arabic" w:eastAsia="Times New Roman" w:hAnsi="Simplified Arabic" w:cs="Simplified Arabic" w:hint="cs"/>
                <w:color w:val="000000"/>
                <w:kern w:val="24"/>
                <w:sz w:val="28"/>
                <w:szCs w:val="28"/>
                <w:lang w:eastAsia="en-GB"/>
                <w14:ligatures w14:val="none"/>
              </w:rPr>
              <w:t>A4</w:t>
            </w:r>
          </w:p>
        </w:tc>
        <w:tc>
          <w:tcPr>
            <w:tcW w:w="0" w:type="auto"/>
            <w:vMerge/>
            <w:tcBorders>
              <w:top w:val="single" w:sz="8" w:space="0" w:color="000000"/>
              <w:left w:val="single" w:sz="8" w:space="0" w:color="000000"/>
              <w:bottom w:val="nil"/>
              <w:right w:val="single" w:sz="8" w:space="0" w:color="000000"/>
            </w:tcBorders>
            <w:vAlign w:val="center"/>
            <w:hideMark/>
          </w:tcPr>
          <w:p w14:paraId="4CD672F3" w14:textId="77777777" w:rsidR="00311FE8" w:rsidRPr="00115762" w:rsidRDefault="00311FE8">
            <w:pPr>
              <w:bidi w:val="0"/>
              <w:spacing w:after="0" w:line="276" w:lineRule="auto"/>
              <w:jc w:val="center"/>
              <w:rPr>
                <w:rFonts w:ascii="Simplified Arabic" w:eastAsia="Times New Roman" w:hAnsi="Simplified Arabic" w:cs="Simplified Arabic"/>
                <w:color w:val="000000"/>
                <w:kern w:val="24"/>
                <w:sz w:val="28"/>
                <w:szCs w:val="28"/>
                <w:lang w:eastAsia="en-GB"/>
                <w14:ligatures w14:val="none"/>
              </w:rPr>
            </w:pPr>
          </w:p>
        </w:tc>
        <w:tc>
          <w:tcPr>
            <w:tcW w:w="0" w:type="auto"/>
            <w:vMerge/>
            <w:tcBorders>
              <w:top w:val="single" w:sz="8" w:space="0" w:color="000000"/>
              <w:left w:val="single" w:sz="8" w:space="0" w:color="000000"/>
              <w:bottom w:val="nil"/>
              <w:right w:val="single" w:sz="8" w:space="0" w:color="000000"/>
            </w:tcBorders>
            <w:shd w:val="clear" w:color="auto" w:fill="D99594"/>
            <w:vAlign w:val="center"/>
            <w:hideMark/>
          </w:tcPr>
          <w:p w14:paraId="5A04AA5E" w14:textId="77777777" w:rsidR="00311FE8" w:rsidRPr="00115762" w:rsidRDefault="00311FE8">
            <w:pPr>
              <w:bidi w:val="0"/>
              <w:spacing w:after="0" w:line="276" w:lineRule="auto"/>
              <w:jc w:val="center"/>
              <w:rPr>
                <w:rFonts w:ascii="Simplified Arabic" w:eastAsia="Times New Roman" w:hAnsi="Simplified Arabic" w:cs="Simplified Arabic"/>
                <w:color w:val="000000"/>
                <w:kern w:val="24"/>
                <w:sz w:val="28"/>
                <w:szCs w:val="28"/>
                <w:lang w:eastAsia="en-GB"/>
                <w14:ligatures w14:val="none"/>
              </w:rPr>
            </w:pPr>
          </w:p>
        </w:tc>
      </w:tr>
      <w:tr w:rsidR="00311FE8" w:rsidRPr="00115762" w14:paraId="58DA0D66" w14:textId="77777777">
        <w:trPr>
          <w:trHeight w:val="1153"/>
        </w:trPr>
        <w:tc>
          <w:tcPr>
            <w:tcW w:w="0" w:type="auto"/>
            <w:vMerge/>
            <w:tcBorders>
              <w:top w:val="single" w:sz="8" w:space="0" w:color="000000"/>
              <w:left w:val="single" w:sz="8" w:space="0" w:color="000000"/>
              <w:bottom w:val="nil"/>
              <w:right w:val="single" w:sz="8" w:space="0" w:color="000000"/>
            </w:tcBorders>
            <w:vAlign w:val="center"/>
            <w:hideMark/>
          </w:tcPr>
          <w:p w14:paraId="6CAEB9E5" w14:textId="77777777" w:rsidR="00311FE8" w:rsidRPr="00115762" w:rsidRDefault="00311FE8">
            <w:pPr>
              <w:bidi w:val="0"/>
              <w:spacing w:after="0" w:line="276" w:lineRule="auto"/>
              <w:jc w:val="center"/>
              <w:rPr>
                <w:rFonts w:ascii="Simplified Arabic" w:eastAsia="Times New Roman" w:hAnsi="Simplified Arabic" w:cs="Simplified Arabic"/>
                <w:color w:val="000000"/>
                <w:kern w:val="24"/>
                <w:sz w:val="28"/>
                <w:szCs w:val="28"/>
                <w:lang w:eastAsia="en-GB"/>
                <w14:ligatures w14:val="none"/>
              </w:rPr>
            </w:pPr>
          </w:p>
        </w:tc>
        <w:tc>
          <w:tcPr>
            <w:tcW w:w="0" w:type="auto"/>
            <w:vMerge/>
            <w:tcBorders>
              <w:top w:val="single" w:sz="8" w:space="0" w:color="000000"/>
              <w:left w:val="single" w:sz="8" w:space="0" w:color="000000"/>
              <w:bottom w:val="nil"/>
              <w:right w:val="single" w:sz="8" w:space="0" w:color="000000"/>
            </w:tcBorders>
            <w:vAlign w:val="center"/>
            <w:hideMark/>
          </w:tcPr>
          <w:p w14:paraId="061E680E" w14:textId="77777777" w:rsidR="00311FE8" w:rsidRPr="00115762" w:rsidRDefault="00311FE8">
            <w:pPr>
              <w:bidi w:val="0"/>
              <w:spacing w:after="0" w:line="276" w:lineRule="auto"/>
              <w:jc w:val="center"/>
              <w:rPr>
                <w:rFonts w:ascii="Simplified Arabic" w:eastAsia="Times New Roman" w:hAnsi="Simplified Arabic" w:cs="Simplified Arabic"/>
                <w:color w:val="000000"/>
                <w:kern w:val="24"/>
                <w:sz w:val="28"/>
                <w:szCs w:val="28"/>
                <w:lang w:val="en-GB" w:eastAsia="en-GB"/>
                <w14:ligatures w14:val="none"/>
              </w:rPr>
            </w:pPr>
          </w:p>
        </w:tc>
        <w:tc>
          <w:tcPr>
            <w:tcW w:w="588"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578A8460" w14:textId="77777777" w:rsidR="00311FE8" w:rsidRPr="00115762" w:rsidRDefault="00115762">
            <w:pPr>
              <w:spacing w:after="0" w:line="360" w:lineRule="auto"/>
              <w:jc w:val="center"/>
              <w:rPr>
                <w:rFonts w:ascii="Simplified Arabic" w:eastAsia="Times New Roman" w:hAnsi="Simplified Arabic" w:cs="Simplified Arabic"/>
                <w:color w:val="000000"/>
                <w:kern w:val="24"/>
                <w:sz w:val="28"/>
                <w:szCs w:val="28"/>
                <w:lang w:val="en-GB" w:eastAsia="en-GB"/>
                <w14:ligatures w14:val="none"/>
              </w:rPr>
            </w:pPr>
            <w:r w:rsidRPr="00115762">
              <w:rPr>
                <w:rFonts w:ascii="Simplified Arabic" w:eastAsia="Times New Roman" w:hAnsi="Simplified Arabic" w:cs="Simplified Arabic" w:hint="cs"/>
                <w:color w:val="000000"/>
                <w:kern w:val="24"/>
                <w:sz w:val="28"/>
                <w:szCs w:val="28"/>
                <w:lang w:val="en-GB" w:eastAsia="en-GB"/>
                <w14:ligatures w14:val="none"/>
              </w:rPr>
              <w:t>0.00</w:t>
            </w:r>
          </w:p>
        </w:tc>
        <w:tc>
          <w:tcPr>
            <w:tcW w:w="723"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780545EA" w14:textId="77777777" w:rsidR="00311FE8" w:rsidRPr="00115762" w:rsidRDefault="0011576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115762">
              <w:rPr>
                <w:rFonts w:ascii="Simplified Arabic" w:eastAsia="Times New Roman" w:hAnsi="Simplified Arabic" w:cs="Simplified Arabic" w:hint="cs"/>
                <w:color w:val="000000"/>
                <w:kern w:val="24"/>
                <w:sz w:val="28"/>
                <w:szCs w:val="28"/>
                <w:lang w:eastAsia="en-GB"/>
                <w14:ligatures w14:val="none"/>
              </w:rPr>
              <w:t>0.416</w:t>
            </w:r>
          </w:p>
        </w:tc>
        <w:tc>
          <w:tcPr>
            <w:tcW w:w="678"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7D58298D" w14:textId="77777777" w:rsidR="00311FE8" w:rsidRPr="00115762" w:rsidRDefault="0011576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115762">
              <w:rPr>
                <w:rFonts w:ascii="Simplified Arabic" w:eastAsia="Times New Roman" w:hAnsi="Simplified Arabic" w:cs="Simplified Arabic" w:hint="cs"/>
                <w:color w:val="000000"/>
                <w:kern w:val="24"/>
                <w:sz w:val="28"/>
                <w:szCs w:val="28"/>
                <w:lang w:eastAsia="en-GB"/>
                <w14:ligatures w14:val="none"/>
              </w:rPr>
              <w:t>0.929</w:t>
            </w:r>
          </w:p>
        </w:tc>
        <w:tc>
          <w:tcPr>
            <w:tcW w:w="0" w:type="auto"/>
            <w:vMerge/>
            <w:tcBorders>
              <w:top w:val="single" w:sz="8" w:space="0" w:color="000000"/>
              <w:left w:val="single" w:sz="8" w:space="0" w:color="000000"/>
              <w:bottom w:val="nil"/>
              <w:right w:val="single" w:sz="8" w:space="0" w:color="000000"/>
            </w:tcBorders>
            <w:vAlign w:val="center"/>
            <w:hideMark/>
          </w:tcPr>
          <w:p w14:paraId="3A3EF6B1" w14:textId="77777777" w:rsidR="00311FE8" w:rsidRPr="00115762" w:rsidRDefault="00311FE8">
            <w:pPr>
              <w:bidi w:val="0"/>
              <w:spacing w:after="0" w:line="276" w:lineRule="auto"/>
              <w:jc w:val="center"/>
              <w:rPr>
                <w:rFonts w:ascii="Simplified Arabic" w:eastAsia="Times New Roman" w:hAnsi="Simplified Arabic" w:cs="Simplified Arabic"/>
                <w:color w:val="000000"/>
                <w:kern w:val="24"/>
                <w:sz w:val="28"/>
                <w:szCs w:val="28"/>
                <w:lang w:eastAsia="en-GB"/>
                <w14:ligatures w14:val="none"/>
              </w:rPr>
            </w:pPr>
          </w:p>
        </w:tc>
        <w:tc>
          <w:tcPr>
            <w:tcW w:w="858"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1C8AB081" w14:textId="77777777" w:rsidR="00311FE8" w:rsidRPr="00115762" w:rsidRDefault="0011576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115762">
              <w:rPr>
                <w:rFonts w:ascii="Simplified Arabic" w:eastAsia="Times New Roman" w:hAnsi="Simplified Arabic" w:cs="Simplified Arabic" w:hint="cs"/>
                <w:color w:val="000000"/>
                <w:kern w:val="24"/>
                <w:sz w:val="28"/>
                <w:szCs w:val="28"/>
                <w:lang w:eastAsia="en-GB"/>
                <w14:ligatures w14:val="none"/>
              </w:rPr>
              <w:t>A5</w:t>
            </w:r>
          </w:p>
        </w:tc>
        <w:tc>
          <w:tcPr>
            <w:tcW w:w="0" w:type="auto"/>
            <w:vMerge/>
            <w:tcBorders>
              <w:top w:val="single" w:sz="8" w:space="0" w:color="000000"/>
              <w:left w:val="single" w:sz="8" w:space="0" w:color="000000"/>
              <w:bottom w:val="nil"/>
              <w:right w:val="single" w:sz="8" w:space="0" w:color="000000"/>
            </w:tcBorders>
            <w:vAlign w:val="center"/>
            <w:hideMark/>
          </w:tcPr>
          <w:p w14:paraId="0FA2144A" w14:textId="77777777" w:rsidR="00311FE8" w:rsidRPr="00115762" w:rsidRDefault="00311FE8">
            <w:pPr>
              <w:bidi w:val="0"/>
              <w:spacing w:after="0" w:line="276" w:lineRule="auto"/>
              <w:jc w:val="center"/>
              <w:rPr>
                <w:rFonts w:ascii="Simplified Arabic" w:eastAsia="Times New Roman" w:hAnsi="Simplified Arabic" w:cs="Simplified Arabic"/>
                <w:color w:val="000000"/>
                <w:kern w:val="24"/>
                <w:sz w:val="28"/>
                <w:szCs w:val="28"/>
                <w:lang w:eastAsia="en-GB"/>
                <w14:ligatures w14:val="none"/>
              </w:rPr>
            </w:pPr>
          </w:p>
        </w:tc>
        <w:tc>
          <w:tcPr>
            <w:tcW w:w="0" w:type="auto"/>
            <w:vMerge/>
            <w:tcBorders>
              <w:top w:val="single" w:sz="8" w:space="0" w:color="000000"/>
              <w:left w:val="single" w:sz="8" w:space="0" w:color="000000"/>
              <w:bottom w:val="nil"/>
              <w:right w:val="single" w:sz="8" w:space="0" w:color="000000"/>
            </w:tcBorders>
            <w:shd w:val="clear" w:color="auto" w:fill="D99594"/>
            <w:vAlign w:val="center"/>
            <w:hideMark/>
          </w:tcPr>
          <w:p w14:paraId="57F1230A" w14:textId="77777777" w:rsidR="00311FE8" w:rsidRPr="00115762" w:rsidRDefault="00311FE8">
            <w:pPr>
              <w:bidi w:val="0"/>
              <w:spacing w:after="0" w:line="276" w:lineRule="auto"/>
              <w:jc w:val="center"/>
              <w:rPr>
                <w:rFonts w:ascii="Simplified Arabic" w:eastAsia="Times New Roman" w:hAnsi="Simplified Arabic" w:cs="Simplified Arabic"/>
                <w:color w:val="000000"/>
                <w:kern w:val="24"/>
                <w:sz w:val="28"/>
                <w:szCs w:val="28"/>
                <w:lang w:eastAsia="en-GB"/>
                <w14:ligatures w14:val="none"/>
              </w:rPr>
            </w:pPr>
          </w:p>
        </w:tc>
      </w:tr>
      <w:tr w:rsidR="00311FE8" w:rsidRPr="00115762" w14:paraId="51F67D95" w14:textId="77777777">
        <w:trPr>
          <w:trHeight w:val="1153"/>
        </w:trPr>
        <w:tc>
          <w:tcPr>
            <w:tcW w:w="0" w:type="auto"/>
            <w:vMerge/>
            <w:tcBorders>
              <w:top w:val="single" w:sz="8" w:space="0" w:color="000000"/>
              <w:left w:val="single" w:sz="8" w:space="0" w:color="000000"/>
              <w:bottom w:val="nil"/>
              <w:right w:val="single" w:sz="8" w:space="0" w:color="000000"/>
            </w:tcBorders>
            <w:vAlign w:val="center"/>
            <w:hideMark/>
          </w:tcPr>
          <w:p w14:paraId="4040E8EE" w14:textId="77777777" w:rsidR="00311FE8" w:rsidRPr="00115762" w:rsidRDefault="00311FE8">
            <w:pPr>
              <w:bidi w:val="0"/>
              <w:spacing w:after="0" w:line="276" w:lineRule="auto"/>
              <w:jc w:val="center"/>
              <w:rPr>
                <w:rFonts w:ascii="Simplified Arabic" w:eastAsia="Times New Roman" w:hAnsi="Simplified Arabic" w:cs="Simplified Arabic"/>
                <w:color w:val="000000"/>
                <w:kern w:val="24"/>
                <w:sz w:val="28"/>
                <w:szCs w:val="28"/>
                <w:lang w:eastAsia="en-GB"/>
                <w14:ligatures w14:val="none"/>
              </w:rPr>
            </w:pPr>
          </w:p>
        </w:tc>
        <w:tc>
          <w:tcPr>
            <w:tcW w:w="0" w:type="auto"/>
            <w:vMerge/>
            <w:tcBorders>
              <w:top w:val="single" w:sz="8" w:space="0" w:color="000000"/>
              <w:left w:val="single" w:sz="8" w:space="0" w:color="000000"/>
              <w:bottom w:val="nil"/>
              <w:right w:val="single" w:sz="8" w:space="0" w:color="000000"/>
            </w:tcBorders>
            <w:vAlign w:val="center"/>
            <w:hideMark/>
          </w:tcPr>
          <w:p w14:paraId="1534DB5D" w14:textId="77777777" w:rsidR="00311FE8" w:rsidRPr="00115762" w:rsidRDefault="00311FE8">
            <w:pPr>
              <w:bidi w:val="0"/>
              <w:spacing w:after="0" w:line="276" w:lineRule="auto"/>
              <w:jc w:val="center"/>
              <w:rPr>
                <w:rFonts w:ascii="Simplified Arabic" w:eastAsia="Times New Roman" w:hAnsi="Simplified Arabic" w:cs="Simplified Arabic"/>
                <w:color w:val="000000"/>
                <w:kern w:val="24"/>
                <w:sz w:val="28"/>
                <w:szCs w:val="28"/>
                <w:lang w:val="en-GB" w:eastAsia="en-GB"/>
                <w14:ligatures w14:val="none"/>
              </w:rPr>
            </w:pPr>
          </w:p>
        </w:tc>
        <w:tc>
          <w:tcPr>
            <w:tcW w:w="588"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27D03DA7" w14:textId="77777777" w:rsidR="00311FE8" w:rsidRPr="00115762" w:rsidRDefault="00115762">
            <w:pPr>
              <w:spacing w:after="0" w:line="360" w:lineRule="auto"/>
              <w:jc w:val="center"/>
              <w:rPr>
                <w:rFonts w:ascii="Simplified Arabic" w:eastAsia="Times New Roman" w:hAnsi="Simplified Arabic" w:cs="Simplified Arabic"/>
                <w:color w:val="000000"/>
                <w:kern w:val="24"/>
                <w:sz w:val="28"/>
                <w:szCs w:val="28"/>
                <w:lang w:val="en-GB" w:eastAsia="en-GB"/>
                <w14:ligatures w14:val="none"/>
              </w:rPr>
            </w:pPr>
            <w:r w:rsidRPr="00115762">
              <w:rPr>
                <w:rFonts w:ascii="Simplified Arabic" w:eastAsia="Times New Roman" w:hAnsi="Simplified Arabic" w:cs="Simplified Arabic" w:hint="cs"/>
                <w:color w:val="000000"/>
                <w:kern w:val="24"/>
                <w:sz w:val="28"/>
                <w:szCs w:val="28"/>
                <w:lang w:val="en-GB" w:eastAsia="en-GB"/>
                <w14:ligatures w14:val="none"/>
              </w:rPr>
              <w:t>0.00</w:t>
            </w:r>
          </w:p>
        </w:tc>
        <w:tc>
          <w:tcPr>
            <w:tcW w:w="723"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7AD9F25A" w14:textId="77777777" w:rsidR="00311FE8" w:rsidRPr="00115762" w:rsidRDefault="0011576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115762">
              <w:rPr>
                <w:rFonts w:ascii="Simplified Arabic" w:eastAsia="Times New Roman" w:hAnsi="Simplified Arabic" w:cs="Simplified Arabic" w:hint="cs"/>
                <w:color w:val="000000"/>
                <w:kern w:val="24"/>
                <w:sz w:val="28"/>
                <w:szCs w:val="28"/>
                <w:lang w:eastAsia="en-GB"/>
                <w14:ligatures w14:val="none"/>
              </w:rPr>
              <w:t>0.437</w:t>
            </w:r>
          </w:p>
        </w:tc>
        <w:tc>
          <w:tcPr>
            <w:tcW w:w="678"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163359DD" w14:textId="77777777" w:rsidR="00311FE8" w:rsidRPr="00115762" w:rsidRDefault="0011576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115762">
              <w:rPr>
                <w:rFonts w:ascii="Simplified Arabic" w:eastAsia="Times New Roman" w:hAnsi="Simplified Arabic" w:cs="Simplified Arabic" w:hint="cs"/>
                <w:color w:val="000000"/>
                <w:kern w:val="24"/>
                <w:sz w:val="28"/>
                <w:szCs w:val="28"/>
                <w:lang w:eastAsia="en-GB"/>
                <w14:ligatures w14:val="none"/>
              </w:rPr>
              <w:t>0.447</w:t>
            </w:r>
          </w:p>
        </w:tc>
        <w:tc>
          <w:tcPr>
            <w:tcW w:w="0" w:type="auto"/>
            <w:vMerge/>
            <w:tcBorders>
              <w:top w:val="single" w:sz="8" w:space="0" w:color="000000"/>
              <w:left w:val="single" w:sz="8" w:space="0" w:color="000000"/>
              <w:bottom w:val="nil"/>
              <w:right w:val="single" w:sz="8" w:space="0" w:color="000000"/>
            </w:tcBorders>
            <w:vAlign w:val="center"/>
            <w:hideMark/>
          </w:tcPr>
          <w:p w14:paraId="4B0B2DCE" w14:textId="77777777" w:rsidR="00311FE8" w:rsidRPr="00115762" w:rsidRDefault="00311FE8">
            <w:pPr>
              <w:bidi w:val="0"/>
              <w:spacing w:after="0" w:line="276" w:lineRule="auto"/>
              <w:jc w:val="center"/>
              <w:rPr>
                <w:rFonts w:ascii="Simplified Arabic" w:eastAsia="Times New Roman" w:hAnsi="Simplified Arabic" w:cs="Simplified Arabic"/>
                <w:color w:val="000000"/>
                <w:kern w:val="24"/>
                <w:sz w:val="28"/>
                <w:szCs w:val="28"/>
                <w:lang w:eastAsia="en-GB"/>
                <w14:ligatures w14:val="none"/>
              </w:rPr>
            </w:pPr>
          </w:p>
        </w:tc>
        <w:tc>
          <w:tcPr>
            <w:tcW w:w="858"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06E90C5C" w14:textId="77777777" w:rsidR="00311FE8" w:rsidRPr="00115762" w:rsidRDefault="0011576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115762">
              <w:rPr>
                <w:rFonts w:ascii="Simplified Arabic" w:eastAsia="Times New Roman" w:hAnsi="Simplified Arabic" w:cs="Simplified Arabic" w:hint="cs"/>
                <w:color w:val="000000"/>
                <w:kern w:val="24"/>
                <w:sz w:val="28"/>
                <w:szCs w:val="28"/>
                <w:lang w:eastAsia="en-GB"/>
                <w14:ligatures w14:val="none"/>
              </w:rPr>
              <w:t>A6</w:t>
            </w:r>
          </w:p>
        </w:tc>
        <w:tc>
          <w:tcPr>
            <w:tcW w:w="0" w:type="auto"/>
            <w:vMerge/>
            <w:tcBorders>
              <w:top w:val="single" w:sz="8" w:space="0" w:color="000000"/>
              <w:left w:val="single" w:sz="8" w:space="0" w:color="000000"/>
              <w:bottom w:val="nil"/>
              <w:right w:val="single" w:sz="8" w:space="0" w:color="000000"/>
            </w:tcBorders>
            <w:vAlign w:val="center"/>
            <w:hideMark/>
          </w:tcPr>
          <w:p w14:paraId="358BD4B4" w14:textId="77777777" w:rsidR="00311FE8" w:rsidRPr="00115762" w:rsidRDefault="00311FE8">
            <w:pPr>
              <w:bidi w:val="0"/>
              <w:spacing w:after="0" w:line="276" w:lineRule="auto"/>
              <w:jc w:val="center"/>
              <w:rPr>
                <w:rFonts w:ascii="Simplified Arabic" w:eastAsia="Times New Roman" w:hAnsi="Simplified Arabic" w:cs="Simplified Arabic"/>
                <w:color w:val="000000"/>
                <w:kern w:val="24"/>
                <w:sz w:val="28"/>
                <w:szCs w:val="28"/>
                <w:lang w:eastAsia="en-GB"/>
                <w14:ligatures w14:val="none"/>
              </w:rPr>
            </w:pPr>
          </w:p>
        </w:tc>
        <w:tc>
          <w:tcPr>
            <w:tcW w:w="0" w:type="auto"/>
            <w:vMerge/>
            <w:tcBorders>
              <w:top w:val="single" w:sz="8" w:space="0" w:color="000000"/>
              <w:left w:val="single" w:sz="8" w:space="0" w:color="000000"/>
              <w:bottom w:val="nil"/>
              <w:right w:val="single" w:sz="8" w:space="0" w:color="000000"/>
            </w:tcBorders>
            <w:shd w:val="clear" w:color="auto" w:fill="D99594"/>
            <w:vAlign w:val="center"/>
            <w:hideMark/>
          </w:tcPr>
          <w:p w14:paraId="506BC878" w14:textId="77777777" w:rsidR="00311FE8" w:rsidRPr="00115762" w:rsidRDefault="00311FE8">
            <w:pPr>
              <w:bidi w:val="0"/>
              <w:spacing w:after="0" w:line="276" w:lineRule="auto"/>
              <w:jc w:val="center"/>
              <w:rPr>
                <w:rFonts w:ascii="Simplified Arabic" w:eastAsia="Times New Roman" w:hAnsi="Simplified Arabic" w:cs="Simplified Arabic"/>
                <w:color w:val="000000"/>
                <w:kern w:val="24"/>
                <w:sz w:val="28"/>
                <w:szCs w:val="28"/>
                <w:lang w:eastAsia="en-GB"/>
                <w14:ligatures w14:val="none"/>
              </w:rPr>
            </w:pPr>
          </w:p>
        </w:tc>
      </w:tr>
      <w:tr w:rsidR="00311FE8" w:rsidRPr="00115762" w14:paraId="602B795F" w14:textId="77777777">
        <w:trPr>
          <w:trHeight w:val="1153"/>
        </w:trPr>
        <w:tc>
          <w:tcPr>
            <w:tcW w:w="0" w:type="auto"/>
            <w:vMerge/>
            <w:tcBorders>
              <w:top w:val="single" w:sz="8" w:space="0" w:color="000000"/>
              <w:left w:val="single" w:sz="8" w:space="0" w:color="000000"/>
              <w:bottom w:val="nil"/>
              <w:right w:val="single" w:sz="8" w:space="0" w:color="000000"/>
            </w:tcBorders>
            <w:vAlign w:val="center"/>
            <w:hideMark/>
          </w:tcPr>
          <w:p w14:paraId="783C9CBC" w14:textId="77777777" w:rsidR="00311FE8" w:rsidRPr="00115762" w:rsidRDefault="00311FE8">
            <w:pPr>
              <w:bidi w:val="0"/>
              <w:spacing w:after="0" w:line="276" w:lineRule="auto"/>
              <w:jc w:val="center"/>
              <w:rPr>
                <w:rFonts w:ascii="Simplified Arabic" w:eastAsia="Times New Roman" w:hAnsi="Simplified Arabic" w:cs="Simplified Arabic"/>
                <w:color w:val="000000"/>
                <w:kern w:val="24"/>
                <w:sz w:val="28"/>
                <w:szCs w:val="28"/>
                <w:lang w:eastAsia="en-GB"/>
                <w14:ligatures w14:val="none"/>
              </w:rPr>
            </w:pPr>
          </w:p>
        </w:tc>
        <w:tc>
          <w:tcPr>
            <w:tcW w:w="0" w:type="auto"/>
            <w:vMerge/>
            <w:tcBorders>
              <w:top w:val="single" w:sz="8" w:space="0" w:color="000000"/>
              <w:left w:val="single" w:sz="8" w:space="0" w:color="000000"/>
              <w:bottom w:val="nil"/>
              <w:right w:val="single" w:sz="8" w:space="0" w:color="000000"/>
            </w:tcBorders>
            <w:vAlign w:val="center"/>
            <w:hideMark/>
          </w:tcPr>
          <w:p w14:paraId="4855CFCF" w14:textId="77777777" w:rsidR="00311FE8" w:rsidRPr="00115762" w:rsidRDefault="00311FE8">
            <w:pPr>
              <w:bidi w:val="0"/>
              <w:spacing w:after="0" w:line="276" w:lineRule="auto"/>
              <w:jc w:val="center"/>
              <w:rPr>
                <w:rFonts w:ascii="Simplified Arabic" w:eastAsia="Times New Roman" w:hAnsi="Simplified Arabic" w:cs="Simplified Arabic"/>
                <w:color w:val="000000"/>
                <w:kern w:val="24"/>
                <w:sz w:val="28"/>
                <w:szCs w:val="28"/>
                <w:lang w:val="en-GB" w:eastAsia="en-GB"/>
                <w14:ligatures w14:val="none"/>
              </w:rPr>
            </w:pPr>
          </w:p>
        </w:tc>
        <w:tc>
          <w:tcPr>
            <w:tcW w:w="588"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1F120740" w14:textId="77777777" w:rsidR="00311FE8" w:rsidRPr="00115762" w:rsidRDefault="00115762">
            <w:pPr>
              <w:spacing w:after="0" w:line="360" w:lineRule="auto"/>
              <w:jc w:val="center"/>
              <w:rPr>
                <w:rFonts w:ascii="Simplified Arabic" w:eastAsia="Times New Roman" w:hAnsi="Simplified Arabic" w:cs="Simplified Arabic"/>
                <w:color w:val="000000"/>
                <w:kern w:val="24"/>
                <w:sz w:val="28"/>
                <w:szCs w:val="28"/>
                <w:lang w:val="en-GB" w:eastAsia="en-GB"/>
                <w14:ligatures w14:val="none"/>
              </w:rPr>
            </w:pPr>
            <w:r w:rsidRPr="00115762">
              <w:rPr>
                <w:rFonts w:ascii="Simplified Arabic" w:eastAsia="Times New Roman" w:hAnsi="Simplified Arabic" w:cs="Simplified Arabic" w:hint="cs"/>
                <w:color w:val="000000"/>
                <w:kern w:val="24"/>
                <w:sz w:val="28"/>
                <w:szCs w:val="28"/>
                <w:lang w:val="en-GB" w:eastAsia="en-GB"/>
                <w14:ligatures w14:val="none"/>
              </w:rPr>
              <w:t>0.00</w:t>
            </w:r>
          </w:p>
        </w:tc>
        <w:tc>
          <w:tcPr>
            <w:tcW w:w="723"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11ACEDEE" w14:textId="77777777" w:rsidR="00311FE8" w:rsidRPr="00115762" w:rsidRDefault="0011576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115762">
              <w:rPr>
                <w:rFonts w:ascii="Simplified Arabic" w:eastAsia="Times New Roman" w:hAnsi="Simplified Arabic" w:cs="Simplified Arabic" w:hint="cs"/>
                <w:color w:val="000000"/>
                <w:kern w:val="24"/>
                <w:sz w:val="28"/>
                <w:szCs w:val="28"/>
                <w:lang w:eastAsia="en-GB"/>
                <w14:ligatures w14:val="none"/>
              </w:rPr>
              <w:t>0.460</w:t>
            </w:r>
          </w:p>
        </w:tc>
        <w:tc>
          <w:tcPr>
            <w:tcW w:w="678"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32308879" w14:textId="77777777" w:rsidR="00311FE8" w:rsidRPr="00115762" w:rsidRDefault="0011576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115762">
              <w:rPr>
                <w:rFonts w:ascii="Simplified Arabic" w:eastAsia="Times New Roman" w:hAnsi="Simplified Arabic" w:cs="Simplified Arabic" w:hint="cs"/>
                <w:color w:val="000000"/>
                <w:kern w:val="24"/>
                <w:sz w:val="28"/>
                <w:szCs w:val="28"/>
                <w:lang w:eastAsia="en-GB"/>
                <w14:ligatures w14:val="none"/>
              </w:rPr>
              <w:t>0.359</w:t>
            </w:r>
          </w:p>
        </w:tc>
        <w:tc>
          <w:tcPr>
            <w:tcW w:w="0" w:type="auto"/>
            <w:vMerge/>
            <w:tcBorders>
              <w:top w:val="single" w:sz="8" w:space="0" w:color="000000"/>
              <w:left w:val="single" w:sz="8" w:space="0" w:color="000000"/>
              <w:bottom w:val="nil"/>
              <w:right w:val="single" w:sz="8" w:space="0" w:color="000000"/>
            </w:tcBorders>
            <w:vAlign w:val="center"/>
            <w:hideMark/>
          </w:tcPr>
          <w:p w14:paraId="0AF0489A" w14:textId="77777777" w:rsidR="00311FE8" w:rsidRPr="00115762" w:rsidRDefault="00311FE8">
            <w:pPr>
              <w:bidi w:val="0"/>
              <w:spacing w:after="0" w:line="276" w:lineRule="auto"/>
              <w:jc w:val="center"/>
              <w:rPr>
                <w:rFonts w:ascii="Simplified Arabic" w:eastAsia="Times New Roman" w:hAnsi="Simplified Arabic" w:cs="Simplified Arabic"/>
                <w:color w:val="000000"/>
                <w:kern w:val="24"/>
                <w:sz w:val="28"/>
                <w:szCs w:val="28"/>
                <w:lang w:eastAsia="en-GB"/>
                <w14:ligatures w14:val="none"/>
              </w:rPr>
            </w:pPr>
          </w:p>
        </w:tc>
        <w:tc>
          <w:tcPr>
            <w:tcW w:w="858"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3F1DE9BA" w14:textId="77777777" w:rsidR="00311FE8" w:rsidRPr="00115762" w:rsidRDefault="0011576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sidRPr="00115762">
              <w:rPr>
                <w:rFonts w:ascii="Simplified Arabic" w:eastAsia="Times New Roman" w:hAnsi="Simplified Arabic" w:cs="Simplified Arabic" w:hint="cs"/>
                <w:color w:val="000000"/>
                <w:kern w:val="24"/>
                <w:sz w:val="28"/>
                <w:szCs w:val="28"/>
                <w:lang w:eastAsia="en-GB"/>
                <w14:ligatures w14:val="none"/>
              </w:rPr>
              <w:t>A7</w:t>
            </w:r>
          </w:p>
        </w:tc>
        <w:tc>
          <w:tcPr>
            <w:tcW w:w="0" w:type="auto"/>
            <w:vMerge/>
            <w:tcBorders>
              <w:top w:val="single" w:sz="8" w:space="0" w:color="000000"/>
              <w:left w:val="single" w:sz="8" w:space="0" w:color="000000"/>
              <w:bottom w:val="nil"/>
              <w:right w:val="single" w:sz="8" w:space="0" w:color="000000"/>
            </w:tcBorders>
            <w:vAlign w:val="center"/>
            <w:hideMark/>
          </w:tcPr>
          <w:p w14:paraId="799C5DBB" w14:textId="77777777" w:rsidR="00311FE8" w:rsidRPr="00115762" w:rsidRDefault="00311FE8">
            <w:pPr>
              <w:bidi w:val="0"/>
              <w:spacing w:after="0" w:line="276" w:lineRule="auto"/>
              <w:jc w:val="center"/>
              <w:rPr>
                <w:rFonts w:ascii="Simplified Arabic" w:eastAsia="Times New Roman" w:hAnsi="Simplified Arabic" w:cs="Simplified Arabic"/>
                <w:color w:val="000000"/>
                <w:kern w:val="24"/>
                <w:sz w:val="28"/>
                <w:szCs w:val="28"/>
                <w:lang w:eastAsia="en-GB"/>
                <w14:ligatures w14:val="none"/>
              </w:rPr>
            </w:pPr>
          </w:p>
        </w:tc>
        <w:tc>
          <w:tcPr>
            <w:tcW w:w="0" w:type="auto"/>
            <w:vMerge/>
            <w:tcBorders>
              <w:top w:val="single" w:sz="8" w:space="0" w:color="000000"/>
              <w:left w:val="single" w:sz="8" w:space="0" w:color="000000"/>
              <w:bottom w:val="nil"/>
              <w:right w:val="single" w:sz="8" w:space="0" w:color="000000"/>
            </w:tcBorders>
            <w:shd w:val="clear" w:color="auto" w:fill="D99594"/>
            <w:vAlign w:val="center"/>
            <w:hideMark/>
          </w:tcPr>
          <w:p w14:paraId="7EC4D4FA" w14:textId="77777777" w:rsidR="00311FE8" w:rsidRPr="00115762" w:rsidRDefault="00311FE8">
            <w:pPr>
              <w:bidi w:val="0"/>
              <w:spacing w:after="0" w:line="276" w:lineRule="auto"/>
              <w:jc w:val="center"/>
              <w:rPr>
                <w:rFonts w:ascii="Simplified Arabic" w:eastAsia="Times New Roman" w:hAnsi="Simplified Arabic" w:cs="Simplified Arabic"/>
                <w:color w:val="000000"/>
                <w:kern w:val="24"/>
                <w:sz w:val="28"/>
                <w:szCs w:val="28"/>
                <w:lang w:eastAsia="en-GB"/>
                <w14:ligatures w14:val="none"/>
              </w:rPr>
            </w:pPr>
          </w:p>
        </w:tc>
      </w:tr>
    </w:tbl>
    <w:p w14:paraId="5F3B58DC" w14:textId="4AF093E0" w:rsidR="00311FE8" w:rsidRPr="00115762" w:rsidRDefault="00115762" w:rsidP="0016369F">
      <w:pPr>
        <w:spacing w:before="100" w:beforeAutospacing="1" w:after="100" w:afterAutospacing="1" w:line="240" w:lineRule="auto"/>
        <w:jc w:val="center"/>
        <w:rPr>
          <w:rFonts w:ascii="Simplified Arabic" w:eastAsia="SimSun" w:hAnsi="Simplified Arabic" w:cs="Simplified Arabic"/>
          <w:kern w:val="0"/>
          <w:sz w:val="28"/>
          <w:szCs w:val="28"/>
          <w14:ligatures w14:val="none"/>
        </w:rPr>
      </w:pPr>
      <w:r w:rsidRPr="00115762">
        <w:rPr>
          <w:rFonts w:ascii="Simplified Arabic" w:eastAsia="SimSun" w:hAnsi="Simplified Arabic" w:cs="Simplified Arabic" w:hint="cs"/>
          <w:kern w:val="0"/>
          <w:sz w:val="28"/>
          <w:szCs w:val="28"/>
          <w:rtl/>
          <w14:ligatures w14:val="none"/>
        </w:rPr>
        <w:t xml:space="preserve">جدول رقم: </w:t>
      </w:r>
      <w:r w:rsidR="004C4729" w:rsidRPr="00115762">
        <w:rPr>
          <w:rFonts w:ascii="Simplified Arabic" w:eastAsia="SimSun" w:hAnsi="Simplified Arabic" w:cs="Simplified Arabic" w:hint="cs"/>
          <w:kern w:val="0"/>
          <w:sz w:val="28"/>
          <w:szCs w:val="28"/>
          <w:rtl/>
          <w14:ligatures w14:val="none"/>
        </w:rPr>
        <w:t>2</w:t>
      </w:r>
    </w:p>
    <w:p w14:paraId="02CCD827" w14:textId="77777777" w:rsidR="00311FE8" w:rsidRPr="00115762" w:rsidRDefault="00115762">
      <w:pPr>
        <w:spacing w:before="100" w:beforeAutospacing="1" w:after="100" w:afterAutospacing="1" w:line="240" w:lineRule="auto"/>
        <w:jc w:val="both"/>
        <w:rPr>
          <w:rFonts w:ascii="Simplified Arabic" w:eastAsia="SimSun" w:hAnsi="Simplified Arabic" w:cs="Simplified Arabic"/>
          <w:b/>
          <w:bCs/>
          <w:kern w:val="0"/>
          <w:sz w:val="28"/>
          <w:szCs w:val="28"/>
          <w:rtl/>
          <w14:ligatures w14:val="none"/>
        </w:rPr>
      </w:pPr>
      <w:r w:rsidRPr="00115762">
        <w:rPr>
          <w:rFonts w:ascii="Simplified Arabic" w:eastAsia="SimSun" w:hAnsi="Simplified Arabic" w:cs="Simplified Arabic" w:hint="cs"/>
          <w:b/>
          <w:bCs/>
          <w:kern w:val="0"/>
          <w:sz w:val="28"/>
          <w:szCs w:val="28"/>
          <w:rtl/>
          <w14:ligatures w14:val="none"/>
        </w:rPr>
        <w:t>مقياس تطبيق المتغير الأول (التسويق الرقمي):</w:t>
      </w:r>
    </w:p>
    <w:p w14:paraId="3CE68B9B" w14:textId="77777777" w:rsidR="00420D96" w:rsidRPr="00115762" w:rsidRDefault="00420D96">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115762">
        <w:rPr>
          <w:rFonts w:ascii="Simplified Arabic" w:eastAsia="SimSun" w:hAnsi="Simplified Arabic" w:cs="Simplified Arabic" w:hint="cs"/>
          <w:kern w:val="0"/>
          <w:sz w:val="28"/>
          <w:szCs w:val="28"/>
          <w:rtl/>
          <w14:ligatures w14:val="none"/>
        </w:rPr>
        <w:t>أوضحت النتائج أن معاملات الارتباط بين العبارات والمتغير (التسويق الرقمي) جاءت متفاوتة بين ضعيفة إلى متوسطة القوة؛ حيث تراوحت قيمها بين 0.371 و 0.886.</w:t>
      </w:r>
    </w:p>
    <w:p w14:paraId="738682CF" w14:textId="4C46FADC" w:rsidR="00420D96" w:rsidRPr="00115762" w:rsidRDefault="00420D96">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115762">
        <w:rPr>
          <w:rFonts w:ascii="Simplified Arabic" w:eastAsia="SimSun" w:hAnsi="Simplified Arabic" w:cs="Simplified Arabic" w:hint="cs"/>
          <w:kern w:val="0"/>
          <w:sz w:val="28"/>
          <w:szCs w:val="28"/>
          <w:rtl/>
          <w14:ligatures w14:val="none"/>
        </w:rPr>
        <w:t>وتشير هذه القيم إلى وجود علاقة ارتباطية مقبولة في بعض العبارات وضعيفة في أخرى</w:t>
      </w:r>
      <w:r w:rsidR="0016369F" w:rsidRPr="00115762">
        <w:rPr>
          <w:rFonts w:ascii="Simplified Arabic" w:eastAsia="SimSun" w:hAnsi="Simplified Arabic" w:cs="Simplified Arabic" w:hint="cs"/>
          <w:kern w:val="0"/>
          <w:sz w:val="28"/>
          <w:szCs w:val="28"/>
          <w:rtl/>
          <w14:ligatures w14:val="none"/>
        </w:rPr>
        <w:t>،</w:t>
      </w:r>
      <w:r w:rsidRPr="00115762">
        <w:rPr>
          <w:rFonts w:ascii="Simplified Arabic" w:eastAsia="SimSun" w:hAnsi="Simplified Arabic" w:cs="Simplified Arabic" w:hint="cs"/>
          <w:kern w:val="0"/>
          <w:sz w:val="28"/>
          <w:szCs w:val="28"/>
          <w:rtl/>
          <w14:ligatures w14:val="none"/>
        </w:rPr>
        <w:t xml:space="preserve"> كما كانت معاملات الارتباط دالة إحصائيًا عند مستوى معنوية أقل من (0.001)، مما يدل على تحقق الصدق الداخلي بدرجة عامة، وإن كانت بعض الفقرات تحتاج إلى مراجعة لتعزيز اتساق المقياس.</w:t>
      </w:r>
    </w:p>
    <w:p w14:paraId="349F4A05" w14:textId="6AEE7C94" w:rsidR="0016369F" w:rsidRPr="00115762" w:rsidRDefault="00115762" w:rsidP="007810D3">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115762">
        <w:rPr>
          <w:rFonts w:ascii="Simplified Arabic" w:eastAsia="SimSun" w:hAnsi="Simplified Arabic" w:cs="Simplified Arabic" w:hint="cs"/>
          <w:kern w:val="0"/>
          <w:sz w:val="28"/>
          <w:szCs w:val="28"/>
          <w:rtl/>
          <w14:ligatures w14:val="none"/>
        </w:rPr>
        <w:t>وفيما يخص متوسط التباين المستخرج (</w:t>
      </w:r>
      <w:r w:rsidRPr="00115762">
        <w:rPr>
          <w:rFonts w:ascii="Simplified Arabic" w:eastAsia="SimSun" w:hAnsi="Simplified Arabic" w:cs="Simplified Arabic" w:hint="cs"/>
          <w:kern w:val="0"/>
          <w:sz w:val="28"/>
          <w:szCs w:val="28"/>
          <w14:ligatures w14:val="none"/>
        </w:rPr>
        <w:t>AVE</w:t>
      </w:r>
      <w:r w:rsidRPr="00115762">
        <w:rPr>
          <w:rFonts w:ascii="Simplified Arabic" w:eastAsia="SimSun" w:hAnsi="Simplified Arabic" w:cs="Simplified Arabic" w:hint="cs"/>
          <w:kern w:val="0"/>
          <w:sz w:val="28"/>
          <w:szCs w:val="28"/>
          <w:rtl/>
          <w14:ligatures w14:val="none"/>
        </w:rPr>
        <w:t>)، فقد بلغت قيمته (</w:t>
      </w:r>
      <w:r w:rsidRPr="00115762">
        <w:rPr>
          <w:rFonts w:ascii="Simplified Arabic" w:eastAsia="SimSun" w:hAnsi="Simplified Arabic" w:cs="Simplified Arabic" w:hint="cs"/>
          <w:kern w:val="0"/>
          <w:sz w:val="28"/>
          <w:szCs w:val="28"/>
          <w:lang w:val="en-GB"/>
          <w14:ligatures w14:val="none"/>
        </w:rPr>
        <w:t>0.491</w:t>
      </w:r>
      <w:r w:rsidRPr="00115762">
        <w:rPr>
          <w:rFonts w:ascii="Simplified Arabic" w:eastAsia="SimSun" w:hAnsi="Simplified Arabic" w:cs="Simplified Arabic" w:hint="cs"/>
          <w:kern w:val="0"/>
          <w:sz w:val="28"/>
          <w:szCs w:val="28"/>
          <w:rtl/>
          <w14:ligatures w14:val="none"/>
        </w:rPr>
        <w:t xml:space="preserve">) التسويق الرقمي، وهي قيمة </w:t>
      </w:r>
      <w:r w:rsidR="007810D3" w:rsidRPr="00115762">
        <w:rPr>
          <w:rFonts w:ascii="Simplified Arabic" w:eastAsia="SimSun" w:hAnsi="Simplified Arabic" w:cs="Simplified Arabic" w:hint="cs"/>
          <w:kern w:val="0"/>
          <w:sz w:val="28"/>
          <w:szCs w:val="28"/>
          <w:rtl/>
          <w14:ligatures w14:val="none"/>
        </w:rPr>
        <w:t>جيدة</w:t>
      </w:r>
      <w:r w:rsidRPr="00115762">
        <w:rPr>
          <w:rFonts w:ascii="Simplified Arabic" w:eastAsia="SimSun" w:hAnsi="Simplified Arabic" w:cs="Simplified Arabic" w:hint="cs"/>
          <w:kern w:val="0"/>
          <w:sz w:val="28"/>
          <w:szCs w:val="28"/>
          <w:rtl/>
          <w14:ligatures w14:val="none"/>
        </w:rPr>
        <w:t xml:space="preserve"> تعكس تحقق الصدق التقاربي للاستبانة، وذلك بما يتوافق مع المعايير</w:t>
      </w:r>
      <w:r w:rsidR="007810D3" w:rsidRPr="00115762">
        <w:rPr>
          <w:rFonts w:ascii="Simplified Arabic" w:eastAsia="SimSun" w:hAnsi="Simplified Arabic" w:cs="Simplified Arabic" w:hint="cs"/>
          <w:kern w:val="0"/>
          <w:sz w:val="28"/>
          <w:szCs w:val="28"/>
          <w:rtl/>
          <w14:ligatures w14:val="none"/>
        </w:rPr>
        <w:t xml:space="preserve"> الأدنى </w:t>
      </w:r>
      <w:r w:rsidRPr="00115762">
        <w:rPr>
          <w:rFonts w:ascii="Simplified Arabic" w:eastAsia="SimSun" w:hAnsi="Simplified Arabic" w:cs="Simplified Arabic" w:hint="cs"/>
          <w:kern w:val="0"/>
          <w:sz w:val="28"/>
          <w:szCs w:val="28"/>
          <w:rtl/>
          <w14:ligatures w14:val="none"/>
        </w:rPr>
        <w:t xml:space="preserve"> العلمية المعتمدة في تقييم جودة المقاييس.</w:t>
      </w:r>
    </w:p>
    <w:p w14:paraId="4AC2C255" w14:textId="77777777" w:rsidR="00311FE8" w:rsidRPr="00115762" w:rsidRDefault="00115762">
      <w:pPr>
        <w:spacing w:before="100" w:beforeAutospacing="1" w:after="100" w:afterAutospacing="1" w:line="240" w:lineRule="auto"/>
        <w:jc w:val="both"/>
        <w:rPr>
          <w:rFonts w:ascii="Simplified Arabic" w:eastAsia="SimSun" w:hAnsi="Simplified Arabic" w:cs="Simplified Arabic"/>
          <w:b/>
          <w:bCs/>
          <w:kern w:val="0"/>
          <w:sz w:val="28"/>
          <w:szCs w:val="28"/>
          <w14:ligatures w14:val="none"/>
        </w:rPr>
      </w:pPr>
      <w:r w:rsidRPr="00115762">
        <w:rPr>
          <w:rFonts w:ascii="Simplified Arabic" w:eastAsia="SimSun" w:hAnsi="Simplified Arabic" w:cs="Simplified Arabic" w:hint="cs"/>
          <w:b/>
          <w:bCs/>
          <w:kern w:val="0"/>
          <w:sz w:val="28"/>
          <w:szCs w:val="28"/>
          <w:rtl/>
          <w14:ligatures w14:val="none"/>
        </w:rPr>
        <w:t>مقياس تطبيق المتغير الأول (تعزيز التنافسية):</w:t>
      </w:r>
    </w:p>
    <w:p w14:paraId="51939867" w14:textId="77777777" w:rsidR="008C560E" w:rsidRPr="00115762" w:rsidRDefault="008C560E" w:rsidP="008C560E">
      <w:pPr>
        <w:spacing w:after="0" w:line="240" w:lineRule="auto"/>
        <w:jc w:val="both"/>
        <w:rPr>
          <w:rFonts w:ascii="Simplified Arabic" w:eastAsia="SimSun" w:hAnsi="Simplified Arabic" w:cs="Simplified Arabic"/>
          <w:kern w:val="0"/>
          <w:sz w:val="28"/>
          <w:szCs w:val="28"/>
          <w:rtl/>
          <w14:ligatures w14:val="none"/>
        </w:rPr>
      </w:pPr>
      <w:r w:rsidRPr="00115762">
        <w:rPr>
          <w:rFonts w:ascii="Simplified Arabic" w:eastAsia="SimSun" w:hAnsi="Simplified Arabic" w:cs="Simplified Arabic" w:hint="cs"/>
          <w:kern w:val="0"/>
          <w:sz w:val="28"/>
          <w:szCs w:val="28"/>
          <w:rtl/>
          <w14:ligatures w14:val="none"/>
        </w:rPr>
        <w:t>أظهرت النتائج أن معاملات الارتباط بين العبارات والمتغير (تعزيز التنافسية) جاءت متفاوتة بين ضعيفة إلى قوية؛ حيث تراوحت قيمها بين 0.351 و 0.929. وتشير هذه القيم إلى أن بعض العبارات تمتلك قوة ارتباط مرتفعة بالمفهوم، في حين تظهر عبارات أخرى ارتباطًا ضعيفًا.</w:t>
      </w:r>
    </w:p>
    <w:p w14:paraId="2664476A" w14:textId="14D0FBE1" w:rsidR="008C560E" w:rsidRPr="00115762" w:rsidRDefault="008C560E" w:rsidP="00541277">
      <w:pPr>
        <w:spacing w:after="0" w:line="240" w:lineRule="auto"/>
        <w:jc w:val="both"/>
        <w:rPr>
          <w:rFonts w:ascii="Simplified Arabic" w:eastAsia="SimSun" w:hAnsi="Simplified Arabic" w:cs="Simplified Arabic"/>
          <w:kern w:val="0"/>
          <w:sz w:val="28"/>
          <w:szCs w:val="28"/>
          <w:rtl/>
          <w14:ligatures w14:val="none"/>
        </w:rPr>
      </w:pPr>
      <w:r w:rsidRPr="00115762">
        <w:rPr>
          <w:rFonts w:ascii="Simplified Arabic" w:eastAsia="SimSun" w:hAnsi="Simplified Arabic" w:cs="Simplified Arabic" w:hint="cs"/>
          <w:kern w:val="0"/>
          <w:sz w:val="28"/>
          <w:szCs w:val="28"/>
          <w:rtl/>
          <w14:ligatures w14:val="none"/>
        </w:rPr>
        <w:lastRenderedPageBreak/>
        <w:t>كما كانت جميع معاملات الارتباط دالة إحصائيًا عند مستوى أقل من (0.0001)، مما يدل على تحقق صدق الاتساق الداخلي للمقياس بشكل عام، مع الحاجة إلى مراجعة بعض الفقرات ذات الارتباط المنخفض،</w:t>
      </w:r>
      <w:r w:rsidR="00115762" w:rsidRPr="00115762">
        <w:rPr>
          <w:rFonts w:ascii="Simplified Arabic" w:eastAsia="SimSun" w:hAnsi="Simplified Arabic" w:cs="Simplified Arabic" w:hint="cs"/>
          <w:kern w:val="0"/>
          <w:sz w:val="28"/>
          <w:szCs w:val="28"/>
          <w:rtl/>
          <w14:ligatures w14:val="none"/>
        </w:rPr>
        <w:t xml:space="preserve"> كما بلغت قيمة متوسط التباين المستخرج (</w:t>
      </w:r>
      <w:r w:rsidR="00115762" w:rsidRPr="00115762">
        <w:rPr>
          <w:rFonts w:ascii="Simplified Arabic" w:eastAsia="SimSun" w:hAnsi="Simplified Arabic" w:cs="Simplified Arabic" w:hint="cs"/>
          <w:kern w:val="0"/>
          <w:sz w:val="28"/>
          <w:szCs w:val="28"/>
          <w14:ligatures w14:val="none"/>
        </w:rPr>
        <w:t>AVE</w:t>
      </w:r>
      <w:r w:rsidR="00115762" w:rsidRPr="00115762">
        <w:rPr>
          <w:rFonts w:ascii="Simplified Arabic" w:eastAsia="SimSun" w:hAnsi="Simplified Arabic" w:cs="Simplified Arabic" w:hint="cs"/>
          <w:kern w:val="0"/>
          <w:sz w:val="28"/>
          <w:szCs w:val="28"/>
          <w:rtl/>
          <w14:ligatures w14:val="none"/>
        </w:rPr>
        <w:t xml:space="preserve">) فقد بلغت قيمته </w:t>
      </w:r>
      <w:r w:rsidR="00115762" w:rsidRPr="00115762">
        <w:rPr>
          <w:rFonts w:ascii="Simplified Arabic" w:eastAsia="SimSun" w:hAnsi="Simplified Arabic" w:cs="Simplified Arabic" w:hint="cs"/>
          <w:kern w:val="0"/>
          <w:sz w:val="28"/>
          <w:szCs w:val="28"/>
          <w14:ligatures w14:val="none"/>
        </w:rPr>
        <w:t>(0.361)</w:t>
      </w:r>
    </w:p>
    <w:p w14:paraId="48A79A14" w14:textId="77777777" w:rsidR="00541277" w:rsidRPr="00115762" w:rsidRDefault="00541277" w:rsidP="00541277">
      <w:pPr>
        <w:spacing w:after="0" w:line="240" w:lineRule="auto"/>
        <w:jc w:val="both"/>
        <w:rPr>
          <w:rFonts w:ascii="Simplified Arabic" w:eastAsia="SimSun" w:hAnsi="Simplified Arabic" w:cs="Simplified Arabic"/>
          <w:kern w:val="0"/>
          <w:sz w:val="28"/>
          <w:szCs w:val="28"/>
          <w:rtl/>
          <w14:ligatures w14:val="none"/>
        </w:rPr>
      </w:pPr>
    </w:p>
    <w:p w14:paraId="7C013BD0" w14:textId="77777777" w:rsidR="00311FE8" w:rsidRPr="00115762" w:rsidRDefault="00115762">
      <w:pPr>
        <w:bidi w:val="0"/>
        <w:spacing w:before="100" w:beforeAutospacing="1" w:after="100" w:afterAutospacing="1" w:line="240" w:lineRule="auto"/>
        <w:jc w:val="right"/>
        <w:rPr>
          <w:rFonts w:ascii="Simplified Arabic" w:eastAsia="SimSun" w:hAnsi="Simplified Arabic" w:cs="Simplified Arabic"/>
          <w:b/>
          <w:bCs/>
          <w:kern w:val="0"/>
          <w:sz w:val="36"/>
          <w:szCs w:val="36"/>
          <w:rtl/>
          <w14:ligatures w14:val="none"/>
        </w:rPr>
      </w:pPr>
      <w:r w:rsidRPr="00115762">
        <w:rPr>
          <w:rFonts w:ascii="Simplified Arabic" w:eastAsia="SimSun" w:hAnsi="Simplified Arabic" w:cs="Simplified Arabic" w:hint="cs"/>
          <w:b/>
          <w:bCs/>
          <w:kern w:val="0"/>
          <w:sz w:val="36"/>
          <w:szCs w:val="36"/>
          <w:rtl/>
          <w14:ligatures w14:val="none"/>
        </w:rPr>
        <w:t>ثبات أداة الدراسة</w:t>
      </w:r>
    </w:p>
    <w:p w14:paraId="56608675" w14:textId="77777777" w:rsidR="00311FE8" w:rsidRPr="00115762" w:rsidRDefault="00115762">
      <w:pPr>
        <w:spacing w:before="100" w:beforeAutospacing="1" w:after="100" w:afterAutospacing="1" w:line="240" w:lineRule="auto"/>
        <w:jc w:val="both"/>
        <w:rPr>
          <w:rFonts w:ascii="Simplified Arabic" w:eastAsia="SimSun" w:hAnsi="Simplified Arabic" w:cs="Simplified Arabic"/>
          <w:kern w:val="0"/>
          <w:sz w:val="28"/>
          <w:szCs w:val="28"/>
          <w14:ligatures w14:val="none"/>
        </w:rPr>
      </w:pPr>
      <w:r w:rsidRPr="00115762">
        <w:rPr>
          <w:rFonts w:ascii="Simplified Arabic" w:eastAsia="SimSun" w:hAnsi="Simplified Arabic" w:cs="Simplified Arabic" w:hint="cs"/>
          <w:kern w:val="0"/>
          <w:sz w:val="28"/>
          <w:szCs w:val="28"/>
          <w:rtl/>
          <w14:ligatures w14:val="none"/>
        </w:rPr>
        <w:t xml:space="preserve">يعبر ثبات الاستبيان عن مدى استقرار نتائجه عند إعادة تطبيقه على العينة نفسها في أوقات مختلفة، وهو ما يُعد مؤشرًا مهمًا على مصداقية الأداة البحثية، وللتحقق من مستوى هذا الثبات، تم احتساب معامل ألفا كرونباخ، حيث تشير القيمة التي تتجاوز (0.7) وفقًا لمعايير </w:t>
      </w:r>
      <w:r w:rsidRPr="00115762">
        <w:rPr>
          <w:rFonts w:ascii="Simplified Arabic" w:eastAsia="SimSun" w:hAnsi="Simplified Arabic" w:cs="Simplified Arabic" w:hint="cs"/>
          <w:kern w:val="0"/>
          <w:sz w:val="28"/>
          <w:szCs w:val="28"/>
          <w14:ligatures w14:val="none"/>
        </w:rPr>
        <w:t>Hair</w:t>
      </w:r>
      <w:r w:rsidRPr="00115762">
        <w:rPr>
          <w:rFonts w:ascii="Simplified Arabic" w:eastAsia="SimSun" w:hAnsi="Simplified Arabic" w:cs="Simplified Arabic" w:hint="cs"/>
          <w:kern w:val="0"/>
          <w:sz w:val="28"/>
          <w:szCs w:val="28"/>
          <w:rtl/>
          <w14:ligatures w14:val="none"/>
        </w:rPr>
        <w:t xml:space="preserve"> إلى مستوى جيد من الثبات، مما يدل على اتساق داخلي مرتفع لفقرات الاستبيان وقدرته على قياس المتغيرات المستهدفة بدقة وموثوقية.</w:t>
      </w:r>
    </w:p>
    <w:tbl>
      <w:tblPr>
        <w:tblStyle w:val="a6"/>
        <w:tblpPr w:leftFromText="180" w:rightFromText="180" w:vertAnchor="text" w:tblpY="1"/>
        <w:tblOverlap w:val="never"/>
        <w:bidiVisual/>
        <w:tblW w:w="5000" w:type="pct"/>
        <w:tblLook w:val="04A0" w:firstRow="1" w:lastRow="0" w:firstColumn="1" w:lastColumn="0" w:noHBand="0" w:noVBand="1"/>
      </w:tblPr>
      <w:tblGrid>
        <w:gridCol w:w="1127"/>
        <w:gridCol w:w="1084"/>
        <w:gridCol w:w="3793"/>
        <w:gridCol w:w="1410"/>
        <w:gridCol w:w="1408"/>
      </w:tblGrid>
      <w:tr w:rsidR="00311FE8" w:rsidRPr="00115762" w14:paraId="65DDFB87" w14:textId="77777777">
        <w:trPr>
          <w:trHeight w:val="1677"/>
        </w:trPr>
        <w:tc>
          <w:tcPr>
            <w:tcW w:w="1252" w:type="pct"/>
            <w:gridSpan w:val="2"/>
            <w:tcBorders>
              <w:top w:val="single" w:sz="4" w:space="0" w:color="auto"/>
              <w:left w:val="single" w:sz="4" w:space="0" w:color="auto"/>
              <w:bottom w:val="single" w:sz="4" w:space="0" w:color="auto"/>
              <w:right w:val="single" w:sz="4" w:space="0" w:color="auto"/>
            </w:tcBorders>
            <w:shd w:val="clear" w:color="auto" w:fill="E5B8B7"/>
            <w:vAlign w:val="center"/>
            <w:hideMark/>
          </w:tcPr>
          <w:p w14:paraId="501325EC" w14:textId="77777777" w:rsidR="00311FE8" w:rsidRPr="00115762" w:rsidRDefault="00115762">
            <w:pPr>
              <w:bidi w:val="0"/>
              <w:spacing w:before="100" w:beforeAutospacing="1" w:after="100" w:afterAutospacing="1" w:line="360" w:lineRule="auto"/>
              <w:jc w:val="center"/>
              <w:rPr>
                <w:rFonts w:ascii="Simplified Arabic" w:hAnsi="Simplified Arabic" w:cs="Simplified Arabic"/>
                <w:b/>
                <w:bCs/>
                <w:sz w:val="28"/>
                <w:szCs w:val="28"/>
                <w:rtl/>
                <w:lang w:val="en-GB"/>
              </w:rPr>
            </w:pPr>
            <w:r w:rsidRPr="00115762">
              <w:rPr>
                <w:rFonts w:ascii="Simplified Arabic" w:hAnsi="Simplified Arabic" w:cs="Simplified Arabic" w:hint="cs"/>
                <w:b/>
                <w:bCs/>
                <w:sz w:val="28"/>
                <w:szCs w:val="28"/>
                <w:lang w:val="en-GB"/>
              </w:rPr>
              <w:t>Variable</w:t>
            </w:r>
          </w:p>
          <w:p w14:paraId="09A2AC66" w14:textId="77777777" w:rsidR="00311FE8" w:rsidRPr="00115762" w:rsidRDefault="00115762">
            <w:pPr>
              <w:spacing w:before="100" w:beforeAutospacing="1" w:after="100" w:afterAutospacing="1" w:line="360" w:lineRule="auto"/>
              <w:jc w:val="center"/>
              <w:rPr>
                <w:rFonts w:ascii="Simplified Arabic" w:hAnsi="Simplified Arabic" w:cs="Simplified Arabic"/>
                <w:b/>
                <w:bCs/>
                <w:sz w:val="28"/>
                <w:szCs w:val="28"/>
                <w:lang w:val="en-GB"/>
              </w:rPr>
            </w:pPr>
            <w:r w:rsidRPr="00115762">
              <w:rPr>
                <w:rFonts w:ascii="Simplified Arabic" w:hAnsi="Simplified Arabic" w:cs="Simplified Arabic" w:hint="cs"/>
                <w:b/>
                <w:bCs/>
                <w:sz w:val="28"/>
                <w:szCs w:val="28"/>
                <w:rtl/>
                <w:lang w:val="en-GB"/>
              </w:rPr>
              <w:t>المتغير</w:t>
            </w:r>
          </w:p>
        </w:tc>
        <w:tc>
          <w:tcPr>
            <w:tcW w:w="2150" w:type="pct"/>
            <w:tcBorders>
              <w:top w:val="single" w:sz="4" w:space="0" w:color="auto"/>
              <w:left w:val="single" w:sz="4" w:space="0" w:color="auto"/>
              <w:bottom w:val="single" w:sz="4" w:space="0" w:color="auto"/>
              <w:right w:val="single" w:sz="4" w:space="0" w:color="auto"/>
            </w:tcBorders>
            <w:shd w:val="clear" w:color="auto" w:fill="E5B8B7"/>
            <w:vAlign w:val="center"/>
            <w:hideMark/>
          </w:tcPr>
          <w:p w14:paraId="40BC7A7B" w14:textId="77777777" w:rsidR="00311FE8" w:rsidRPr="00115762" w:rsidRDefault="00115762">
            <w:pPr>
              <w:bidi w:val="0"/>
              <w:spacing w:before="100" w:beforeAutospacing="1" w:after="100" w:afterAutospacing="1" w:line="360" w:lineRule="auto"/>
              <w:jc w:val="center"/>
              <w:rPr>
                <w:rFonts w:ascii="Simplified Arabic" w:hAnsi="Simplified Arabic" w:cs="Simplified Arabic"/>
                <w:b/>
                <w:bCs/>
                <w:sz w:val="28"/>
                <w:szCs w:val="28"/>
                <w:lang w:val="en-GB"/>
              </w:rPr>
            </w:pPr>
            <w:r w:rsidRPr="00115762">
              <w:rPr>
                <w:rFonts w:ascii="Simplified Arabic" w:hAnsi="Simplified Arabic" w:cs="Simplified Arabic" w:hint="cs"/>
                <w:b/>
                <w:bCs/>
                <w:sz w:val="28"/>
                <w:szCs w:val="28"/>
                <w:lang w:val="en-GB"/>
              </w:rPr>
              <w:t>Number of statements</w:t>
            </w:r>
          </w:p>
          <w:p w14:paraId="19B387B8" w14:textId="77777777" w:rsidR="00311FE8" w:rsidRPr="00115762" w:rsidRDefault="00115762">
            <w:pPr>
              <w:spacing w:before="100" w:beforeAutospacing="1" w:after="100" w:afterAutospacing="1" w:line="360" w:lineRule="auto"/>
              <w:jc w:val="center"/>
              <w:rPr>
                <w:rFonts w:ascii="Simplified Arabic" w:hAnsi="Simplified Arabic" w:cs="Simplified Arabic"/>
                <w:b/>
                <w:bCs/>
                <w:sz w:val="28"/>
                <w:szCs w:val="28"/>
                <w:rtl/>
                <w:lang w:val="en-GB"/>
              </w:rPr>
            </w:pPr>
            <w:r w:rsidRPr="00115762">
              <w:rPr>
                <w:rFonts w:ascii="Simplified Arabic" w:hAnsi="Simplified Arabic" w:cs="Simplified Arabic" w:hint="cs"/>
                <w:b/>
                <w:bCs/>
                <w:sz w:val="28"/>
                <w:szCs w:val="28"/>
                <w:rtl/>
                <w:lang w:val="en-GB"/>
              </w:rPr>
              <w:t>عدد العبارات</w:t>
            </w:r>
          </w:p>
        </w:tc>
        <w:tc>
          <w:tcPr>
            <w:tcW w:w="1597" w:type="pct"/>
            <w:gridSpan w:val="2"/>
            <w:tcBorders>
              <w:top w:val="single" w:sz="4" w:space="0" w:color="auto"/>
              <w:left w:val="single" w:sz="4" w:space="0" w:color="auto"/>
              <w:bottom w:val="single" w:sz="4" w:space="0" w:color="auto"/>
              <w:right w:val="single" w:sz="4" w:space="0" w:color="auto"/>
            </w:tcBorders>
            <w:shd w:val="clear" w:color="auto" w:fill="E5B8B7"/>
            <w:vAlign w:val="center"/>
            <w:hideMark/>
          </w:tcPr>
          <w:p w14:paraId="176A58D1" w14:textId="77777777" w:rsidR="00311FE8" w:rsidRPr="00115762" w:rsidRDefault="00115762">
            <w:pPr>
              <w:spacing w:before="100" w:beforeAutospacing="1" w:after="100" w:afterAutospacing="1" w:line="360" w:lineRule="auto"/>
              <w:jc w:val="center"/>
              <w:rPr>
                <w:rFonts w:ascii="Simplified Arabic" w:hAnsi="Simplified Arabic" w:cs="Simplified Arabic"/>
                <w:b/>
                <w:bCs/>
                <w:sz w:val="28"/>
                <w:szCs w:val="28"/>
                <w:lang w:val="en-GB"/>
              </w:rPr>
            </w:pPr>
            <w:r w:rsidRPr="00115762">
              <w:rPr>
                <w:rFonts w:ascii="Simplified Arabic" w:eastAsia="Times New Roman" w:hAnsi="Simplified Arabic" w:cs="Simplified Arabic" w:hint="cs"/>
                <w:b/>
                <w:bCs/>
                <w:color w:val="000000"/>
                <w:kern w:val="24"/>
                <w:sz w:val="28"/>
                <w:szCs w:val="28"/>
                <w:lang w:eastAsia="en-GB"/>
              </w:rPr>
              <w:t>Cronbach's alph</w:t>
            </w:r>
            <w:r w:rsidRPr="00115762">
              <w:rPr>
                <w:rFonts w:ascii="Simplified Arabic" w:hAnsi="Simplified Arabic" w:cs="Simplified Arabic" w:hint="cs"/>
                <w:b/>
                <w:bCs/>
                <w:sz w:val="28"/>
                <w:szCs w:val="28"/>
                <w:lang w:val="en-GB"/>
              </w:rPr>
              <w:t>a</w:t>
            </w:r>
          </w:p>
        </w:tc>
      </w:tr>
      <w:tr w:rsidR="00311FE8" w:rsidRPr="00115762" w14:paraId="35532BBE" w14:textId="77777777">
        <w:trPr>
          <w:trHeight w:val="1677"/>
        </w:trPr>
        <w:tc>
          <w:tcPr>
            <w:tcW w:w="638" w:type="pct"/>
            <w:vMerge w:val="restart"/>
            <w:tcBorders>
              <w:top w:val="single" w:sz="4" w:space="0" w:color="auto"/>
              <w:left w:val="single" w:sz="4" w:space="0" w:color="auto"/>
              <w:bottom w:val="single" w:sz="4" w:space="0" w:color="auto"/>
              <w:right w:val="single" w:sz="4" w:space="0" w:color="auto"/>
            </w:tcBorders>
            <w:shd w:val="clear" w:color="auto" w:fill="D99594"/>
            <w:textDirection w:val="btLr"/>
            <w:vAlign w:val="center"/>
            <w:hideMark/>
          </w:tcPr>
          <w:p w14:paraId="10074D54" w14:textId="77777777" w:rsidR="00311FE8" w:rsidRPr="00115762" w:rsidRDefault="00115762">
            <w:pPr>
              <w:spacing w:before="100" w:beforeAutospacing="1" w:after="100" w:afterAutospacing="1" w:line="360" w:lineRule="auto"/>
              <w:ind w:right="113"/>
              <w:jc w:val="center"/>
              <w:rPr>
                <w:rFonts w:ascii="Simplified Arabic" w:hAnsi="Simplified Arabic" w:cs="Simplified Arabic"/>
                <w:sz w:val="28"/>
                <w:szCs w:val="28"/>
                <w:rtl/>
              </w:rPr>
            </w:pPr>
            <w:r w:rsidRPr="00115762">
              <w:rPr>
                <w:rFonts w:ascii="Simplified Arabic" w:hAnsi="Simplified Arabic" w:cs="Simplified Arabic" w:hint="cs"/>
                <w:sz w:val="28"/>
                <w:szCs w:val="28"/>
                <w:rtl/>
              </w:rPr>
              <w:t>التسويق الرقمي</w:t>
            </w:r>
          </w:p>
        </w:tc>
        <w:tc>
          <w:tcPr>
            <w:tcW w:w="614" w:type="pct"/>
            <w:tcBorders>
              <w:top w:val="single" w:sz="4" w:space="0" w:color="auto"/>
              <w:left w:val="single" w:sz="4" w:space="0" w:color="auto"/>
              <w:bottom w:val="single" w:sz="4" w:space="0" w:color="auto"/>
              <w:right w:val="single" w:sz="4" w:space="0" w:color="auto"/>
            </w:tcBorders>
            <w:vAlign w:val="center"/>
            <w:hideMark/>
          </w:tcPr>
          <w:p w14:paraId="032E367B" w14:textId="77777777" w:rsidR="00311FE8" w:rsidRPr="00115762" w:rsidRDefault="00115762">
            <w:pPr>
              <w:spacing w:before="100" w:beforeAutospacing="1" w:after="100" w:afterAutospacing="1" w:line="360" w:lineRule="auto"/>
              <w:jc w:val="center"/>
              <w:rPr>
                <w:rFonts w:ascii="Simplified Arabic" w:hAnsi="Simplified Arabic" w:cs="Simplified Arabic"/>
                <w:sz w:val="28"/>
                <w:szCs w:val="28"/>
              </w:rPr>
            </w:pPr>
            <w:r w:rsidRPr="00115762">
              <w:rPr>
                <w:rFonts w:ascii="Simplified Arabic" w:hAnsi="Simplified Arabic" w:cs="Simplified Arabic" w:hint="cs"/>
                <w:sz w:val="28"/>
                <w:szCs w:val="28"/>
                <w:rtl/>
              </w:rPr>
              <w:t>الجذب</w:t>
            </w:r>
          </w:p>
        </w:tc>
        <w:tc>
          <w:tcPr>
            <w:tcW w:w="2150" w:type="pct"/>
            <w:tcBorders>
              <w:top w:val="single" w:sz="4" w:space="0" w:color="auto"/>
              <w:left w:val="single" w:sz="4" w:space="0" w:color="auto"/>
              <w:bottom w:val="single" w:sz="4" w:space="0" w:color="auto"/>
              <w:right w:val="single" w:sz="4" w:space="0" w:color="auto"/>
            </w:tcBorders>
            <w:vAlign w:val="center"/>
            <w:hideMark/>
          </w:tcPr>
          <w:p w14:paraId="1EECD18C" w14:textId="77777777" w:rsidR="00311FE8" w:rsidRPr="00115762" w:rsidRDefault="00115762">
            <w:pPr>
              <w:bidi w:val="0"/>
              <w:spacing w:before="100" w:beforeAutospacing="1" w:after="100" w:afterAutospacing="1" w:line="360" w:lineRule="auto"/>
              <w:jc w:val="center"/>
              <w:rPr>
                <w:rFonts w:ascii="Simplified Arabic" w:hAnsi="Simplified Arabic" w:cs="Simplified Arabic"/>
                <w:sz w:val="28"/>
                <w:szCs w:val="28"/>
                <w:rtl/>
                <w:lang w:val="en-GB"/>
              </w:rPr>
            </w:pPr>
            <w:r w:rsidRPr="00115762">
              <w:rPr>
                <w:rFonts w:ascii="Simplified Arabic" w:hAnsi="Simplified Arabic" w:cs="Simplified Arabic" w:hint="cs"/>
                <w:sz w:val="28"/>
                <w:szCs w:val="28"/>
                <w:lang w:val="en-GB"/>
              </w:rPr>
              <w:t>3</w:t>
            </w:r>
          </w:p>
        </w:tc>
        <w:tc>
          <w:tcPr>
            <w:tcW w:w="799" w:type="pct"/>
            <w:tcBorders>
              <w:top w:val="single" w:sz="4" w:space="0" w:color="auto"/>
              <w:left w:val="single" w:sz="4" w:space="0" w:color="auto"/>
              <w:bottom w:val="single" w:sz="4" w:space="0" w:color="auto"/>
              <w:right w:val="single" w:sz="4" w:space="0" w:color="auto"/>
            </w:tcBorders>
            <w:vAlign w:val="center"/>
            <w:hideMark/>
          </w:tcPr>
          <w:p w14:paraId="7E2F9890" w14:textId="77777777" w:rsidR="00311FE8" w:rsidRPr="00115762" w:rsidRDefault="00115762">
            <w:pPr>
              <w:bidi w:val="0"/>
              <w:jc w:val="center"/>
              <w:rPr>
                <w:rFonts w:ascii="Simplified Arabic" w:eastAsia="SimSun" w:hAnsi="Simplified Arabic" w:cs="Simplified Arabic"/>
                <w:sz w:val="28"/>
                <w:szCs w:val="28"/>
                <w:rtl/>
                <w:lang w:val="en-GB"/>
              </w:rPr>
            </w:pPr>
            <w:r w:rsidRPr="00115762">
              <w:rPr>
                <w:rFonts w:ascii="Simplified Arabic" w:eastAsia="SimSun" w:hAnsi="Simplified Arabic" w:cs="Simplified Arabic" w:hint="cs"/>
                <w:sz w:val="28"/>
                <w:szCs w:val="28"/>
                <w:lang w:val="en-GB"/>
              </w:rPr>
              <w:t>1.316</w:t>
            </w:r>
          </w:p>
        </w:tc>
        <w:tc>
          <w:tcPr>
            <w:tcW w:w="798" w:type="pct"/>
            <w:vMerge w:val="restart"/>
            <w:tcBorders>
              <w:top w:val="single" w:sz="4" w:space="0" w:color="auto"/>
              <w:left w:val="single" w:sz="4" w:space="0" w:color="auto"/>
              <w:bottom w:val="single" w:sz="4" w:space="0" w:color="auto"/>
              <w:right w:val="single" w:sz="4" w:space="0" w:color="auto"/>
            </w:tcBorders>
            <w:vAlign w:val="center"/>
            <w:hideMark/>
          </w:tcPr>
          <w:p w14:paraId="02FCBFB5" w14:textId="77777777" w:rsidR="00311FE8" w:rsidRPr="00115762" w:rsidRDefault="00115762">
            <w:pPr>
              <w:spacing w:before="100" w:beforeAutospacing="1" w:after="100" w:afterAutospacing="1" w:line="360" w:lineRule="auto"/>
              <w:jc w:val="center"/>
              <w:rPr>
                <w:rFonts w:ascii="Simplified Arabic" w:hAnsi="Simplified Arabic" w:cs="Simplified Arabic"/>
                <w:sz w:val="28"/>
                <w:szCs w:val="28"/>
              </w:rPr>
            </w:pPr>
            <w:r w:rsidRPr="00115762">
              <w:rPr>
                <w:rFonts w:ascii="Simplified Arabic" w:hAnsi="Simplified Arabic" w:cs="Simplified Arabic" w:hint="cs"/>
                <w:sz w:val="28"/>
                <w:szCs w:val="28"/>
              </w:rPr>
              <w:t>0.542</w:t>
            </w:r>
          </w:p>
        </w:tc>
      </w:tr>
      <w:tr w:rsidR="00311FE8" w:rsidRPr="00115762" w14:paraId="3F79DE8E" w14:textId="77777777">
        <w:trPr>
          <w:trHeight w:val="1677"/>
        </w:trPr>
        <w:tc>
          <w:tcPr>
            <w:tcW w:w="0" w:type="auto"/>
            <w:vMerge/>
            <w:tcBorders>
              <w:top w:val="single" w:sz="4" w:space="0" w:color="auto"/>
              <w:left w:val="single" w:sz="4" w:space="0" w:color="auto"/>
              <w:bottom w:val="single" w:sz="4" w:space="0" w:color="auto"/>
              <w:right w:val="single" w:sz="4" w:space="0" w:color="auto"/>
            </w:tcBorders>
            <w:shd w:val="clear" w:color="auto" w:fill="D99594"/>
            <w:vAlign w:val="center"/>
            <w:hideMark/>
          </w:tcPr>
          <w:p w14:paraId="52C1D936" w14:textId="77777777" w:rsidR="00311FE8" w:rsidRPr="00115762" w:rsidRDefault="00311FE8">
            <w:pPr>
              <w:rPr>
                <w:rFonts w:ascii="Simplified Arabic" w:hAnsi="Simplified Arabic" w:cs="Simplified Arabic"/>
                <w:sz w:val="28"/>
                <w:szCs w:val="28"/>
              </w:rPr>
            </w:pPr>
          </w:p>
        </w:tc>
        <w:tc>
          <w:tcPr>
            <w:tcW w:w="614" w:type="pct"/>
            <w:tcBorders>
              <w:top w:val="single" w:sz="4" w:space="0" w:color="auto"/>
              <w:left w:val="single" w:sz="4" w:space="0" w:color="auto"/>
              <w:bottom w:val="single" w:sz="4" w:space="0" w:color="auto"/>
              <w:right w:val="single" w:sz="4" w:space="0" w:color="auto"/>
            </w:tcBorders>
            <w:vAlign w:val="center"/>
            <w:hideMark/>
          </w:tcPr>
          <w:p w14:paraId="71B6DE81" w14:textId="77777777" w:rsidR="00311FE8" w:rsidRPr="00115762" w:rsidRDefault="00115762">
            <w:pPr>
              <w:spacing w:before="100" w:beforeAutospacing="1" w:after="100" w:afterAutospacing="1" w:line="360" w:lineRule="auto"/>
              <w:jc w:val="center"/>
              <w:rPr>
                <w:rFonts w:ascii="Simplified Arabic" w:hAnsi="Simplified Arabic" w:cs="Simplified Arabic"/>
                <w:sz w:val="28"/>
                <w:szCs w:val="28"/>
                <w:rtl/>
              </w:rPr>
            </w:pPr>
            <w:r w:rsidRPr="00115762">
              <w:rPr>
                <w:rFonts w:ascii="Simplified Arabic" w:hAnsi="Simplified Arabic" w:cs="Simplified Arabic" w:hint="cs"/>
                <w:sz w:val="28"/>
                <w:szCs w:val="28"/>
                <w:rtl/>
              </w:rPr>
              <w:t>التواصل</w:t>
            </w:r>
          </w:p>
        </w:tc>
        <w:tc>
          <w:tcPr>
            <w:tcW w:w="2150" w:type="pct"/>
            <w:tcBorders>
              <w:top w:val="single" w:sz="4" w:space="0" w:color="auto"/>
              <w:left w:val="single" w:sz="4" w:space="0" w:color="auto"/>
              <w:bottom w:val="single" w:sz="4" w:space="0" w:color="auto"/>
              <w:right w:val="single" w:sz="4" w:space="0" w:color="auto"/>
            </w:tcBorders>
            <w:vAlign w:val="center"/>
            <w:hideMark/>
          </w:tcPr>
          <w:p w14:paraId="0F82FEAA" w14:textId="77777777" w:rsidR="00311FE8" w:rsidRPr="00115762" w:rsidRDefault="00115762">
            <w:pPr>
              <w:bidi w:val="0"/>
              <w:spacing w:before="100" w:beforeAutospacing="1" w:after="100" w:afterAutospacing="1" w:line="360" w:lineRule="auto"/>
              <w:jc w:val="center"/>
              <w:rPr>
                <w:rFonts w:ascii="Simplified Arabic" w:hAnsi="Simplified Arabic" w:cs="Simplified Arabic"/>
                <w:sz w:val="28"/>
                <w:szCs w:val="28"/>
                <w:rtl/>
                <w:lang w:val="en-GB"/>
              </w:rPr>
            </w:pPr>
            <w:r w:rsidRPr="00115762">
              <w:rPr>
                <w:rFonts w:ascii="Simplified Arabic" w:hAnsi="Simplified Arabic" w:cs="Simplified Arabic" w:hint="cs"/>
                <w:sz w:val="28"/>
                <w:szCs w:val="28"/>
                <w:lang w:val="en-GB"/>
              </w:rPr>
              <w:t>3</w:t>
            </w:r>
          </w:p>
        </w:tc>
        <w:tc>
          <w:tcPr>
            <w:tcW w:w="799" w:type="pct"/>
            <w:tcBorders>
              <w:top w:val="single" w:sz="4" w:space="0" w:color="auto"/>
              <w:left w:val="single" w:sz="4" w:space="0" w:color="auto"/>
              <w:bottom w:val="single" w:sz="4" w:space="0" w:color="auto"/>
              <w:right w:val="single" w:sz="4" w:space="0" w:color="auto"/>
            </w:tcBorders>
            <w:vAlign w:val="center"/>
            <w:hideMark/>
          </w:tcPr>
          <w:p w14:paraId="2F7086B7" w14:textId="77777777" w:rsidR="00311FE8" w:rsidRPr="00115762" w:rsidRDefault="00115762">
            <w:pPr>
              <w:bidi w:val="0"/>
              <w:jc w:val="center"/>
              <w:rPr>
                <w:rFonts w:ascii="Simplified Arabic" w:eastAsia="SimSun" w:hAnsi="Simplified Arabic" w:cs="Simplified Arabic"/>
                <w:sz w:val="28"/>
                <w:szCs w:val="28"/>
                <w:rtl/>
                <w:lang w:val="en-GB"/>
              </w:rPr>
            </w:pPr>
            <w:r w:rsidRPr="00115762">
              <w:rPr>
                <w:rFonts w:ascii="Simplified Arabic" w:eastAsia="SimSun" w:hAnsi="Simplified Arabic" w:cs="Simplified Arabic" w:hint="cs"/>
                <w:sz w:val="28"/>
                <w:szCs w:val="28"/>
                <w:lang w:val="en-GB"/>
              </w:rPr>
              <w:t>0.0454</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ECF4D9" w14:textId="77777777" w:rsidR="00311FE8" w:rsidRPr="00115762" w:rsidRDefault="00311FE8">
            <w:pPr>
              <w:rPr>
                <w:rFonts w:ascii="Simplified Arabic" w:hAnsi="Simplified Arabic" w:cs="Simplified Arabic"/>
                <w:sz w:val="28"/>
                <w:szCs w:val="28"/>
              </w:rPr>
            </w:pPr>
          </w:p>
        </w:tc>
      </w:tr>
      <w:tr w:rsidR="00311FE8" w:rsidRPr="00115762" w14:paraId="37362077" w14:textId="77777777">
        <w:trPr>
          <w:trHeight w:val="1677"/>
        </w:trPr>
        <w:tc>
          <w:tcPr>
            <w:tcW w:w="0" w:type="auto"/>
            <w:vMerge/>
            <w:tcBorders>
              <w:top w:val="single" w:sz="4" w:space="0" w:color="auto"/>
              <w:left w:val="single" w:sz="4" w:space="0" w:color="auto"/>
              <w:bottom w:val="single" w:sz="4" w:space="0" w:color="auto"/>
              <w:right w:val="single" w:sz="4" w:space="0" w:color="auto"/>
            </w:tcBorders>
            <w:shd w:val="clear" w:color="auto" w:fill="D99594"/>
            <w:vAlign w:val="center"/>
            <w:hideMark/>
          </w:tcPr>
          <w:p w14:paraId="415BD07E" w14:textId="77777777" w:rsidR="00311FE8" w:rsidRPr="00115762" w:rsidRDefault="00311FE8">
            <w:pPr>
              <w:rPr>
                <w:rFonts w:ascii="Simplified Arabic" w:hAnsi="Simplified Arabic" w:cs="Simplified Arabic"/>
                <w:sz w:val="28"/>
                <w:szCs w:val="28"/>
              </w:rPr>
            </w:pPr>
          </w:p>
        </w:tc>
        <w:tc>
          <w:tcPr>
            <w:tcW w:w="614" w:type="pct"/>
            <w:tcBorders>
              <w:top w:val="single" w:sz="4" w:space="0" w:color="auto"/>
              <w:left w:val="single" w:sz="4" w:space="0" w:color="auto"/>
              <w:bottom w:val="single" w:sz="4" w:space="0" w:color="auto"/>
              <w:right w:val="single" w:sz="4" w:space="0" w:color="auto"/>
            </w:tcBorders>
            <w:vAlign w:val="center"/>
            <w:hideMark/>
          </w:tcPr>
          <w:p w14:paraId="7A5A429E" w14:textId="77777777" w:rsidR="00311FE8" w:rsidRPr="00115762" w:rsidRDefault="00115762">
            <w:pPr>
              <w:spacing w:before="100" w:beforeAutospacing="1" w:after="100" w:afterAutospacing="1" w:line="360" w:lineRule="auto"/>
              <w:jc w:val="center"/>
              <w:rPr>
                <w:rFonts w:ascii="Simplified Arabic" w:hAnsi="Simplified Arabic" w:cs="Simplified Arabic"/>
                <w:sz w:val="28"/>
                <w:szCs w:val="28"/>
              </w:rPr>
            </w:pPr>
            <w:r w:rsidRPr="00115762">
              <w:rPr>
                <w:rFonts w:ascii="Simplified Arabic" w:hAnsi="Simplified Arabic" w:cs="Simplified Arabic" w:hint="cs"/>
                <w:sz w:val="28"/>
                <w:szCs w:val="28"/>
                <w:rtl/>
              </w:rPr>
              <w:t>المشاركة</w:t>
            </w:r>
          </w:p>
        </w:tc>
        <w:tc>
          <w:tcPr>
            <w:tcW w:w="2150" w:type="pct"/>
            <w:tcBorders>
              <w:top w:val="single" w:sz="4" w:space="0" w:color="auto"/>
              <w:left w:val="single" w:sz="4" w:space="0" w:color="auto"/>
              <w:bottom w:val="single" w:sz="4" w:space="0" w:color="auto"/>
              <w:right w:val="single" w:sz="4" w:space="0" w:color="auto"/>
            </w:tcBorders>
            <w:vAlign w:val="center"/>
            <w:hideMark/>
          </w:tcPr>
          <w:p w14:paraId="73BAA739" w14:textId="77777777" w:rsidR="00311FE8" w:rsidRPr="00115762" w:rsidRDefault="00115762">
            <w:pPr>
              <w:bidi w:val="0"/>
              <w:spacing w:before="100" w:beforeAutospacing="1" w:after="100" w:afterAutospacing="1" w:line="360" w:lineRule="auto"/>
              <w:jc w:val="center"/>
              <w:rPr>
                <w:rFonts w:ascii="Simplified Arabic" w:hAnsi="Simplified Arabic" w:cs="Simplified Arabic"/>
                <w:sz w:val="28"/>
                <w:szCs w:val="28"/>
                <w:rtl/>
                <w:lang w:val="en-GB"/>
              </w:rPr>
            </w:pPr>
            <w:r w:rsidRPr="00115762">
              <w:rPr>
                <w:rFonts w:ascii="Simplified Arabic" w:hAnsi="Simplified Arabic" w:cs="Simplified Arabic" w:hint="cs"/>
                <w:sz w:val="28"/>
                <w:szCs w:val="28"/>
                <w:lang w:val="en-GB"/>
              </w:rPr>
              <w:t>3</w:t>
            </w:r>
          </w:p>
        </w:tc>
        <w:tc>
          <w:tcPr>
            <w:tcW w:w="799" w:type="pct"/>
            <w:tcBorders>
              <w:top w:val="single" w:sz="4" w:space="0" w:color="auto"/>
              <w:left w:val="single" w:sz="4" w:space="0" w:color="auto"/>
              <w:bottom w:val="single" w:sz="4" w:space="0" w:color="auto"/>
              <w:right w:val="single" w:sz="4" w:space="0" w:color="auto"/>
            </w:tcBorders>
            <w:vAlign w:val="center"/>
            <w:hideMark/>
          </w:tcPr>
          <w:p w14:paraId="5AAE3143" w14:textId="77777777" w:rsidR="00311FE8" w:rsidRPr="00115762" w:rsidRDefault="00115762">
            <w:pPr>
              <w:bidi w:val="0"/>
              <w:jc w:val="center"/>
              <w:rPr>
                <w:rFonts w:ascii="Simplified Arabic" w:eastAsia="SimSun" w:hAnsi="Simplified Arabic" w:cs="Simplified Arabic"/>
                <w:sz w:val="28"/>
                <w:szCs w:val="28"/>
                <w:rtl/>
                <w:lang w:val="en-GB"/>
              </w:rPr>
            </w:pPr>
            <w:r w:rsidRPr="00115762">
              <w:rPr>
                <w:rFonts w:ascii="Simplified Arabic" w:eastAsia="SimSun" w:hAnsi="Simplified Arabic" w:cs="Simplified Arabic" w:hint="cs"/>
                <w:sz w:val="28"/>
                <w:szCs w:val="28"/>
                <w:lang w:val="en-GB"/>
              </w:rPr>
              <w:t>0.0885</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A4C568" w14:textId="77777777" w:rsidR="00311FE8" w:rsidRPr="00115762" w:rsidRDefault="00311FE8">
            <w:pPr>
              <w:rPr>
                <w:rFonts w:ascii="Simplified Arabic" w:hAnsi="Simplified Arabic" w:cs="Simplified Arabic"/>
                <w:sz w:val="28"/>
                <w:szCs w:val="28"/>
              </w:rPr>
            </w:pPr>
          </w:p>
        </w:tc>
      </w:tr>
      <w:tr w:rsidR="00311FE8" w:rsidRPr="00115762" w14:paraId="4CA8496B" w14:textId="77777777">
        <w:trPr>
          <w:trHeight w:val="1677"/>
        </w:trPr>
        <w:tc>
          <w:tcPr>
            <w:tcW w:w="0" w:type="auto"/>
            <w:vMerge/>
            <w:tcBorders>
              <w:top w:val="single" w:sz="4" w:space="0" w:color="auto"/>
              <w:left w:val="single" w:sz="4" w:space="0" w:color="auto"/>
              <w:bottom w:val="single" w:sz="4" w:space="0" w:color="auto"/>
              <w:right w:val="single" w:sz="4" w:space="0" w:color="auto"/>
            </w:tcBorders>
            <w:shd w:val="clear" w:color="auto" w:fill="D99594"/>
            <w:vAlign w:val="center"/>
            <w:hideMark/>
          </w:tcPr>
          <w:p w14:paraId="32884E79" w14:textId="77777777" w:rsidR="00311FE8" w:rsidRPr="00115762" w:rsidRDefault="00311FE8">
            <w:pPr>
              <w:rPr>
                <w:rFonts w:ascii="Simplified Arabic" w:hAnsi="Simplified Arabic" w:cs="Simplified Arabic"/>
                <w:sz w:val="28"/>
                <w:szCs w:val="28"/>
              </w:rPr>
            </w:pPr>
          </w:p>
        </w:tc>
        <w:tc>
          <w:tcPr>
            <w:tcW w:w="614" w:type="pct"/>
            <w:tcBorders>
              <w:top w:val="single" w:sz="4" w:space="0" w:color="auto"/>
              <w:left w:val="single" w:sz="4" w:space="0" w:color="auto"/>
              <w:bottom w:val="single" w:sz="4" w:space="0" w:color="auto"/>
              <w:right w:val="single" w:sz="4" w:space="0" w:color="auto"/>
            </w:tcBorders>
            <w:vAlign w:val="center"/>
            <w:hideMark/>
          </w:tcPr>
          <w:p w14:paraId="3237383F" w14:textId="77777777" w:rsidR="00311FE8" w:rsidRPr="00115762" w:rsidRDefault="00115762">
            <w:pPr>
              <w:spacing w:before="100" w:beforeAutospacing="1" w:after="100" w:afterAutospacing="1" w:line="360" w:lineRule="auto"/>
              <w:jc w:val="center"/>
              <w:rPr>
                <w:rFonts w:ascii="Simplified Arabic" w:hAnsi="Simplified Arabic" w:cs="Simplified Arabic"/>
                <w:sz w:val="28"/>
                <w:szCs w:val="28"/>
              </w:rPr>
            </w:pPr>
            <w:r w:rsidRPr="00115762">
              <w:rPr>
                <w:rFonts w:ascii="Simplified Arabic" w:hAnsi="Simplified Arabic" w:cs="Simplified Arabic" w:hint="cs"/>
                <w:sz w:val="28"/>
                <w:szCs w:val="28"/>
                <w:rtl/>
              </w:rPr>
              <w:t>التعلم</w:t>
            </w:r>
          </w:p>
        </w:tc>
        <w:tc>
          <w:tcPr>
            <w:tcW w:w="2150" w:type="pct"/>
            <w:tcBorders>
              <w:top w:val="single" w:sz="4" w:space="0" w:color="auto"/>
              <w:left w:val="single" w:sz="4" w:space="0" w:color="auto"/>
              <w:bottom w:val="single" w:sz="4" w:space="0" w:color="auto"/>
              <w:right w:val="single" w:sz="4" w:space="0" w:color="auto"/>
            </w:tcBorders>
            <w:vAlign w:val="center"/>
            <w:hideMark/>
          </w:tcPr>
          <w:p w14:paraId="0B759CE3" w14:textId="77777777" w:rsidR="00311FE8" w:rsidRPr="00115762" w:rsidRDefault="00115762">
            <w:pPr>
              <w:bidi w:val="0"/>
              <w:spacing w:before="100" w:beforeAutospacing="1" w:after="100" w:afterAutospacing="1" w:line="360" w:lineRule="auto"/>
              <w:jc w:val="center"/>
              <w:rPr>
                <w:rFonts w:ascii="Simplified Arabic" w:hAnsi="Simplified Arabic" w:cs="Simplified Arabic"/>
                <w:sz w:val="28"/>
                <w:szCs w:val="28"/>
                <w:rtl/>
                <w:lang w:val="en-GB"/>
              </w:rPr>
            </w:pPr>
            <w:r w:rsidRPr="00115762">
              <w:rPr>
                <w:rFonts w:ascii="Simplified Arabic" w:hAnsi="Simplified Arabic" w:cs="Simplified Arabic" w:hint="cs"/>
                <w:sz w:val="28"/>
                <w:szCs w:val="28"/>
                <w:lang w:val="en-GB"/>
              </w:rPr>
              <w:t>3</w:t>
            </w:r>
          </w:p>
        </w:tc>
        <w:tc>
          <w:tcPr>
            <w:tcW w:w="799" w:type="pct"/>
            <w:tcBorders>
              <w:top w:val="single" w:sz="4" w:space="0" w:color="auto"/>
              <w:left w:val="single" w:sz="4" w:space="0" w:color="auto"/>
              <w:bottom w:val="single" w:sz="4" w:space="0" w:color="auto"/>
              <w:right w:val="single" w:sz="4" w:space="0" w:color="auto"/>
            </w:tcBorders>
            <w:vAlign w:val="center"/>
            <w:hideMark/>
          </w:tcPr>
          <w:p w14:paraId="3A105555" w14:textId="77777777" w:rsidR="00311FE8" w:rsidRPr="00115762" w:rsidRDefault="00115762">
            <w:pPr>
              <w:bidi w:val="0"/>
              <w:jc w:val="center"/>
              <w:rPr>
                <w:rFonts w:ascii="Simplified Arabic" w:eastAsia="SimSun" w:hAnsi="Simplified Arabic" w:cs="Simplified Arabic"/>
                <w:sz w:val="28"/>
                <w:szCs w:val="28"/>
                <w:rtl/>
                <w:lang w:val="en-GB"/>
              </w:rPr>
            </w:pPr>
            <w:r w:rsidRPr="00115762">
              <w:rPr>
                <w:rFonts w:ascii="Simplified Arabic" w:eastAsia="SimSun" w:hAnsi="Simplified Arabic" w:cs="Simplified Arabic" w:hint="cs"/>
                <w:sz w:val="28"/>
                <w:szCs w:val="28"/>
                <w:lang w:val="en-GB"/>
              </w:rPr>
              <w:t>0.426</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FA65F72" w14:textId="77777777" w:rsidR="00311FE8" w:rsidRPr="00115762" w:rsidRDefault="00311FE8">
            <w:pPr>
              <w:rPr>
                <w:rFonts w:ascii="Simplified Arabic" w:hAnsi="Simplified Arabic" w:cs="Simplified Arabic"/>
                <w:sz w:val="28"/>
                <w:szCs w:val="28"/>
              </w:rPr>
            </w:pPr>
          </w:p>
        </w:tc>
      </w:tr>
      <w:tr w:rsidR="00311FE8" w:rsidRPr="00115762" w14:paraId="25B2EC6B" w14:textId="77777777">
        <w:trPr>
          <w:trHeight w:val="1677"/>
        </w:trPr>
        <w:tc>
          <w:tcPr>
            <w:tcW w:w="0" w:type="auto"/>
            <w:vMerge/>
            <w:tcBorders>
              <w:top w:val="single" w:sz="4" w:space="0" w:color="auto"/>
              <w:left w:val="single" w:sz="4" w:space="0" w:color="auto"/>
              <w:bottom w:val="single" w:sz="4" w:space="0" w:color="auto"/>
              <w:right w:val="single" w:sz="4" w:space="0" w:color="auto"/>
            </w:tcBorders>
            <w:shd w:val="clear" w:color="auto" w:fill="D99594"/>
            <w:vAlign w:val="center"/>
            <w:hideMark/>
          </w:tcPr>
          <w:p w14:paraId="6F155FC4" w14:textId="77777777" w:rsidR="00311FE8" w:rsidRPr="00115762" w:rsidRDefault="00311FE8">
            <w:pPr>
              <w:rPr>
                <w:rFonts w:ascii="Simplified Arabic" w:hAnsi="Simplified Arabic" w:cs="Simplified Arabic"/>
                <w:sz w:val="28"/>
                <w:szCs w:val="28"/>
              </w:rPr>
            </w:pPr>
          </w:p>
        </w:tc>
        <w:tc>
          <w:tcPr>
            <w:tcW w:w="614" w:type="pct"/>
            <w:tcBorders>
              <w:top w:val="single" w:sz="4" w:space="0" w:color="auto"/>
              <w:left w:val="single" w:sz="4" w:space="0" w:color="auto"/>
              <w:bottom w:val="single" w:sz="4" w:space="0" w:color="auto"/>
              <w:right w:val="single" w:sz="4" w:space="0" w:color="auto"/>
            </w:tcBorders>
            <w:vAlign w:val="center"/>
            <w:hideMark/>
          </w:tcPr>
          <w:p w14:paraId="2207D080" w14:textId="77777777" w:rsidR="00311FE8" w:rsidRPr="00115762" w:rsidRDefault="00115762">
            <w:pPr>
              <w:spacing w:before="100" w:beforeAutospacing="1" w:after="100" w:afterAutospacing="1" w:line="360" w:lineRule="auto"/>
              <w:jc w:val="center"/>
              <w:rPr>
                <w:rFonts w:ascii="Simplified Arabic" w:hAnsi="Simplified Arabic" w:cs="Simplified Arabic"/>
                <w:sz w:val="28"/>
                <w:szCs w:val="28"/>
              </w:rPr>
            </w:pPr>
            <w:r w:rsidRPr="00115762">
              <w:rPr>
                <w:rFonts w:ascii="Simplified Arabic" w:hAnsi="Simplified Arabic" w:cs="Simplified Arabic" w:hint="cs"/>
                <w:sz w:val="28"/>
                <w:szCs w:val="28"/>
                <w:rtl/>
              </w:rPr>
              <w:t xml:space="preserve">الاحتفاظ </w:t>
            </w:r>
          </w:p>
        </w:tc>
        <w:tc>
          <w:tcPr>
            <w:tcW w:w="2150" w:type="pct"/>
            <w:tcBorders>
              <w:top w:val="single" w:sz="4" w:space="0" w:color="auto"/>
              <w:left w:val="single" w:sz="4" w:space="0" w:color="auto"/>
              <w:bottom w:val="single" w:sz="4" w:space="0" w:color="auto"/>
              <w:right w:val="single" w:sz="4" w:space="0" w:color="auto"/>
            </w:tcBorders>
            <w:vAlign w:val="center"/>
            <w:hideMark/>
          </w:tcPr>
          <w:p w14:paraId="20D6805D" w14:textId="77777777" w:rsidR="00311FE8" w:rsidRPr="00115762" w:rsidRDefault="00115762">
            <w:pPr>
              <w:bidi w:val="0"/>
              <w:spacing w:before="100" w:beforeAutospacing="1" w:after="100" w:afterAutospacing="1" w:line="360" w:lineRule="auto"/>
              <w:jc w:val="center"/>
              <w:rPr>
                <w:rFonts w:ascii="Simplified Arabic" w:hAnsi="Simplified Arabic" w:cs="Simplified Arabic"/>
                <w:sz w:val="28"/>
                <w:szCs w:val="28"/>
                <w:rtl/>
                <w:lang w:val="en-GB"/>
              </w:rPr>
            </w:pPr>
            <w:r w:rsidRPr="00115762">
              <w:rPr>
                <w:rFonts w:ascii="Simplified Arabic" w:hAnsi="Simplified Arabic" w:cs="Simplified Arabic" w:hint="cs"/>
                <w:sz w:val="28"/>
                <w:szCs w:val="28"/>
                <w:lang w:val="en-GB"/>
              </w:rPr>
              <w:t>3</w:t>
            </w:r>
          </w:p>
        </w:tc>
        <w:tc>
          <w:tcPr>
            <w:tcW w:w="799" w:type="pct"/>
            <w:tcBorders>
              <w:top w:val="single" w:sz="4" w:space="0" w:color="auto"/>
              <w:left w:val="single" w:sz="4" w:space="0" w:color="auto"/>
              <w:bottom w:val="single" w:sz="4" w:space="0" w:color="auto"/>
              <w:right w:val="single" w:sz="4" w:space="0" w:color="auto"/>
            </w:tcBorders>
            <w:vAlign w:val="center"/>
            <w:hideMark/>
          </w:tcPr>
          <w:p w14:paraId="60073CA9" w14:textId="77777777" w:rsidR="00311FE8" w:rsidRPr="00115762" w:rsidRDefault="00115762">
            <w:pPr>
              <w:bidi w:val="0"/>
              <w:jc w:val="center"/>
              <w:rPr>
                <w:rFonts w:ascii="Simplified Arabic" w:eastAsia="SimSun" w:hAnsi="Simplified Arabic" w:cs="Simplified Arabic"/>
                <w:sz w:val="28"/>
                <w:szCs w:val="28"/>
                <w:rtl/>
                <w:lang w:val="en-GB"/>
              </w:rPr>
            </w:pPr>
            <w:r w:rsidRPr="00115762">
              <w:rPr>
                <w:rFonts w:ascii="Simplified Arabic" w:eastAsia="SimSun" w:hAnsi="Simplified Arabic" w:cs="Simplified Arabic" w:hint="cs"/>
                <w:sz w:val="28"/>
                <w:szCs w:val="28"/>
                <w:lang w:val="en-GB"/>
              </w:rPr>
              <w:t>0.00166</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AF072C" w14:textId="77777777" w:rsidR="00311FE8" w:rsidRPr="00115762" w:rsidRDefault="00311FE8">
            <w:pPr>
              <w:rPr>
                <w:rFonts w:ascii="Simplified Arabic" w:hAnsi="Simplified Arabic" w:cs="Simplified Arabic"/>
                <w:sz w:val="28"/>
                <w:szCs w:val="28"/>
              </w:rPr>
            </w:pPr>
          </w:p>
        </w:tc>
      </w:tr>
      <w:tr w:rsidR="00311FE8" w:rsidRPr="00115762" w14:paraId="68DE30EA" w14:textId="77777777">
        <w:trPr>
          <w:cantSplit/>
          <w:trHeight w:val="1677"/>
        </w:trPr>
        <w:tc>
          <w:tcPr>
            <w:tcW w:w="638" w:type="pct"/>
            <w:tcBorders>
              <w:top w:val="single" w:sz="4" w:space="0" w:color="auto"/>
              <w:left w:val="single" w:sz="4" w:space="0" w:color="auto"/>
              <w:bottom w:val="single" w:sz="4" w:space="0" w:color="auto"/>
              <w:right w:val="single" w:sz="4" w:space="0" w:color="auto"/>
            </w:tcBorders>
            <w:shd w:val="clear" w:color="auto" w:fill="D99594"/>
            <w:textDirection w:val="btLr"/>
            <w:vAlign w:val="center"/>
            <w:hideMark/>
          </w:tcPr>
          <w:p w14:paraId="5C2478A5" w14:textId="77777777" w:rsidR="00311FE8" w:rsidRPr="00115762" w:rsidRDefault="00115762">
            <w:pPr>
              <w:spacing w:before="100" w:beforeAutospacing="1" w:after="100" w:afterAutospacing="1" w:line="360" w:lineRule="auto"/>
              <w:ind w:right="113"/>
              <w:jc w:val="center"/>
              <w:rPr>
                <w:rFonts w:ascii="Simplified Arabic" w:hAnsi="Simplified Arabic" w:cs="Simplified Arabic"/>
                <w:sz w:val="28"/>
                <w:szCs w:val="28"/>
              </w:rPr>
            </w:pPr>
            <w:r w:rsidRPr="00115762">
              <w:rPr>
                <w:rFonts w:ascii="Simplified Arabic" w:hAnsi="Simplified Arabic" w:cs="Simplified Arabic" w:hint="cs"/>
                <w:sz w:val="28"/>
                <w:szCs w:val="28"/>
                <w:rtl/>
              </w:rPr>
              <w:t>تعزيز التنافسية</w:t>
            </w:r>
          </w:p>
        </w:tc>
        <w:tc>
          <w:tcPr>
            <w:tcW w:w="614" w:type="pct"/>
            <w:tcBorders>
              <w:top w:val="single" w:sz="4" w:space="0" w:color="auto"/>
              <w:left w:val="single" w:sz="4" w:space="0" w:color="auto"/>
              <w:bottom w:val="single" w:sz="4" w:space="0" w:color="auto"/>
              <w:right w:val="single" w:sz="4" w:space="0" w:color="auto"/>
            </w:tcBorders>
            <w:vAlign w:val="center"/>
            <w:hideMark/>
          </w:tcPr>
          <w:p w14:paraId="7E353F7C" w14:textId="77777777" w:rsidR="00311FE8" w:rsidRPr="00115762" w:rsidRDefault="00115762">
            <w:pPr>
              <w:bidi w:val="0"/>
              <w:spacing w:before="100" w:beforeAutospacing="1" w:after="100" w:afterAutospacing="1" w:line="360" w:lineRule="auto"/>
              <w:jc w:val="center"/>
              <w:rPr>
                <w:rFonts w:ascii="Simplified Arabic" w:hAnsi="Simplified Arabic" w:cs="Simplified Arabic"/>
                <w:sz w:val="28"/>
                <w:szCs w:val="28"/>
              </w:rPr>
            </w:pPr>
            <w:r w:rsidRPr="00115762">
              <w:rPr>
                <w:rFonts w:ascii="Simplified Arabic" w:hAnsi="Simplified Arabic" w:cs="Simplified Arabic" w:hint="cs"/>
                <w:sz w:val="28"/>
                <w:szCs w:val="28"/>
                <w:rtl/>
              </w:rPr>
              <w:t xml:space="preserve">تعزيز التنافسية </w:t>
            </w:r>
          </w:p>
        </w:tc>
        <w:tc>
          <w:tcPr>
            <w:tcW w:w="2150" w:type="pct"/>
            <w:tcBorders>
              <w:top w:val="single" w:sz="4" w:space="0" w:color="auto"/>
              <w:left w:val="single" w:sz="4" w:space="0" w:color="auto"/>
              <w:bottom w:val="single" w:sz="4" w:space="0" w:color="auto"/>
              <w:right w:val="single" w:sz="4" w:space="0" w:color="auto"/>
            </w:tcBorders>
            <w:vAlign w:val="center"/>
            <w:hideMark/>
          </w:tcPr>
          <w:p w14:paraId="5BD16750" w14:textId="77777777" w:rsidR="00311FE8" w:rsidRPr="00115762" w:rsidRDefault="00115762">
            <w:pPr>
              <w:bidi w:val="0"/>
              <w:spacing w:before="100" w:beforeAutospacing="1" w:after="100" w:afterAutospacing="1" w:line="360" w:lineRule="auto"/>
              <w:jc w:val="center"/>
              <w:rPr>
                <w:rFonts w:ascii="Simplified Arabic" w:hAnsi="Simplified Arabic" w:cs="Simplified Arabic"/>
                <w:sz w:val="28"/>
                <w:szCs w:val="28"/>
                <w:rtl/>
                <w:lang w:val="en-GB"/>
              </w:rPr>
            </w:pPr>
            <w:r w:rsidRPr="00115762">
              <w:rPr>
                <w:rFonts w:ascii="Simplified Arabic" w:hAnsi="Simplified Arabic" w:cs="Simplified Arabic" w:hint="cs"/>
                <w:sz w:val="28"/>
                <w:szCs w:val="28"/>
                <w:lang w:val="en-GB"/>
              </w:rPr>
              <w:t>7</w:t>
            </w:r>
          </w:p>
        </w:tc>
        <w:tc>
          <w:tcPr>
            <w:tcW w:w="799" w:type="pct"/>
            <w:tcBorders>
              <w:top w:val="single" w:sz="4" w:space="0" w:color="auto"/>
              <w:left w:val="single" w:sz="4" w:space="0" w:color="auto"/>
              <w:bottom w:val="single" w:sz="4" w:space="0" w:color="auto"/>
              <w:right w:val="single" w:sz="4" w:space="0" w:color="auto"/>
            </w:tcBorders>
            <w:vAlign w:val="center"/>
            <w:hideMark/>
          </w:tcPr>
          <w:p w14:paraId="0B755E3A" w14:textId="77777777" w:rsidR="00311FE8" w:rsidRPr="00115762" w:rsidRDefault="00115762">
            <w:pPr>
              <w:jc w:val="center"/>
              <w:rPr>
                <w:rFonts w:ascii="Simplified Arabic" w:eastAsia="SimSun" w:hAnsi="Simplified Arabic" w:cs="Simplified Arabic"/>
                <w:sz w:val="28"/>
                <w:szCs w:val="28"/>
                <w:rtl/>
              </w:rPr>
            </w:pPr>
            <w:r w:rsidRPr="00115762">
              <w:rPr>
                <w:rFonts w:ascii="Simplified Arabic" w:eastAsia="SimSun" w:hAnsi="Simplified Arabic" w:cs="Simplified Arabic" w:hint="cs"/>
                <w:sz w:val="28"/>
                <w:szCs w:val="28"/>
              </w:rPr>
              <w:t>0.275</w:t>
            </w:r>
          </w:p>
        </w:tc>
        <w:tc>
          <w:tcPr>
            <w:tcW w:w="798" w:type="pct"/>
            <w:tcBorders>
              <w:top w:val="single" w:sz="4" w:space="0" w:color="auto"/>
              <w:left w:val="single" w:sz="4" w:space="0" w:color="auto"/>
              <w:bottom w:val="single" w:sz="4" w:space="0" w:color="auto"/>
              <w:right w:val="single" w:sz="4" w:space="0" w:color="auto"/>
            </w:tcBorders>
            <w:vAlign w:val="center"/>
            <w:hideMark/>
          </w:tcPr>
          <w:p w14:paraId="30AC9BB5" w14:textId="77777777" w:rsidR="00311FE8" w:rsidRPr="00115762" w:rsidRDefault="00115762">
            <w:pPr>
              <w:spacing w:before="100" w:beforeAutospacing="1" w:after="100" w:afterAutospacing="1" w:line="360" w:lineRule="auto"/>
              <w:jc w:val="center"/>
              <w:rPr>
                <w:rFonts w:ascii="Simplified Arabic" w:hAnsi="Simplified Arabic" w:cs="Simplified Arabic"/>
                <w:sz w:val="28"/>
                <w:szCs w:val="28"/>
              </w:rPr>
            </w:pPr>
            <w:r w:rsidRPr="00115762">
              <w:rPr>
                <w:rFonts w:ascii="Simplified Arabic" w:hAnsi="Simplified Arabic" w:cs="Simplified Arabic" w:hint="cs"/>
                <w:sz w:val="28"/>
                <w:szCs w:val="28"/>
              </w:rPr>
              <w:t>0.275</w:t>
            </w:r>
          </w:p>
        </w:tc>
      </w:tr>
    </w:tbl>
    <w:p w14:paraId="2F0769C2" w14:textId="2F3B70C5" w:rsidR="00311FE8" w:rsidRPr="00115762" w:rsidRDefault="00115762">
      <w:pPr>
        <w:spacing w:before="100" w:beforeAutospacing="1" w:after="100" w:afterAutospacing="1" w:line="240" w:lineRule="auto"/>
        <w:jc w:val="center"/>
        <w:rPr>
          <w:rFonts w:ascii="Simplified Arabic" w:eastAsia="SimSun" w:hAnsi="Simplified Arabic" w:cs="Simplified Arabic"/>
          <w:kern w:val="0"/>
          <w:sz w:val="28"/>
          <w:szCs w:val="28"/>
          <w:rtl/>
          <w14:ligatures w14:val="none"/>
        </w:rPr>
      </w:pPr>
      <w:r w:rsidRPr="00115762">
        <w:rPr>
          <w:rFonts w:ascii="Simplified Arabic" w:eastAsia="SimSun" w:hAnsi="Simplified Arabic" w:cs="Simplified Arabic" w:hint="cs"/>
          <w:kern w:val="0"/>
          <w:sz w:val="28"/>
          <w:szCs w:val="28"/>
          <w:rtl/>
          <w14:ligatures w14:val="none"/>
        </w:rPr>
        <w:t xml:space="preserve">جدول رقم: </w:t>
      </w:r>
      <w:r w:rsidR="004C4729" w:rsidRPr="00115762">
        <w:rPr>
          <w:rFonts w:ascii="Simplified Arabic" w:eastAsia="SimSun" w:hAnsi="Simplified Arabic" w:cs="Simplified Arabic" w:hint="cs"/>
          <w:kern w:val="0"/>
          <w:sz w:val="28"/>
          <w:szCs w:val="28"/>
          <w:rtl/>
          <w14:ligatures w14:val="none"/>
        </w:rPr>
        <w:t>3</w:t>
      </w:r>
    </w:p>
    <w:p w14:paraId="4A710EC5" w14:textId="77777777" w:rsidR="00311FE8" w:rsidRPr="00115762" w:rsidRDefault="00115762">
      <w:pPr>
        <w:spacing w:after="0" w:line="240" w:lineRule="auto"/>
        <w:jc w:val="both"/>
        <w:rPr>
          <w:rFonts w:ascii="Simplified Arabic" w:eastAsia="SimSun" w:hAnsi="Simplified Arabic" w:cs="Simplified Arabic"/>
          <w:b/>
          <w:bCs/>
          <w:kern w:val="0"/>
          <w:sz w:val="28"/>
          <w:szCs w:val="28"/>
          <w:rtl/>
          <w14:ligatures w14:val="none"/>
        </w:rPr>
      </w:pPr>
      <w:r w:rsidRPr="00115762">
        <w:rPr>
          <w:rFonts w:ascii="Simplified Arabic" w:eastAsia="SimSun" w:hAnsi="Simplified Arabic" w:cs="Simplified Arabic" w:hint="cs"/>
          <w:b/>
          <w:bCs/>
          <w:kern w:val="0"/>
          <w:sz w:val="28"/>
          <w:szCs w:val="28"/>
          <w:rtl/>
          <w14:ligatures w14:val="none"/>
        </w:rPr>
        <w:t>التسويق الرقمي:</w:t>
      </w:r>
    </w:p>
    <w:p w14:paraId="164AC8BB" w14:textId="77777777" w:rsidR="007540F1" w:rsidRPr="00115762" w:rsidRDefault="007540F1">
      <w:pPr>
        <w:spacing w:after="0" w:line="240" w:lineRule="auto"/>
        <w:jc w:val="both"/>
        <w:rPr>
          <w:rFonts w:ascii="Simplified Arabic" w:eastAsia="SimSun" w:hAnsi="Simplified Arabic" w:cs="Simplified Arabic"/>
          <w:kern w:val="0"/>
          <w:sz w:val="28"/>
          <w:szCs w:val="28"/>
          <w:rtl/>
          <w14:ligatures w14:val="none"/>
        </w:rPr>
      </w:pPr>
      <w:r w:rsidRPr="00115762">
        <w:rPr>
          <w:rFonts w:ascii="Simplified Arabic" w:eastAsia="SimSun" w:hAnsi="Simplified Arabic" w:cs="Simplified Arabic" w:hint="cs"/>
          <w:kern w:val="0"/>
          <w:sz w:val="28"/>
          <w:szCs w:val="28"/>
          <w:rtl/>
          <w14:ligatures w14:val="none"/>
        </w:rPr>
        <w:t xml:space="preserve">أظهرت النتائج الإحصائية أن قيمة معامل ألفا </w:t>
      </w:r>
      <w:proofErr w:type="spellStart"/>
      <w:r w:rsidRPr="00115762">
        <w:rPr>
          <w:rFonts w:ascii="Simplified Arabic" w:eastAsia="SimSun" w:hAnsi="Simplified Arabic" w:cs="Simplified Arabic" w:hint="cs"/>
          <w:kern w:val="0"/>
          <w:sz w:val="28"/>
          <w:szCs w:val="28"/>
          <w:rtl/>
          <w14:ligatures w14:val="none"/>
        </w:rPr>
        <w:t>كرونباخ</w:t>
      </w:r>
      <w:proofErr w:type="spellEnd"/>
      <w:r w:rsidRPr="00115762">
        <w:rPr>
          <w:rFonts w:ascii="Simplified Arabic" w:eastAsia="SimSun" w:hAnsi="Simplified Arabic" w:cs="Simplified Arabic" w:hint="cs"/>
          <w:kern w:val="0"/>
          <w:sz w:val="28"/>
          <w:szCs w:val="28"/>
          <w:rtl/>
          <w14:ligatures w14:val="none"/>
        </w:rPr>
        <w:t xml:space="preserve"> لمتغير التسويق الرقمي بلغت 0.542، وهي قيمة منخفضة نسبيًا وتشير إلى مستوى مقبول لكنه غير قوي من الثبات الداخلي لأداة القياس.</w:t>
      </w:r>
    </w:p>
    <w:p w14:paraId="4E036036" w14:textId="77777777" w:rsidR="007540F1" w:rsidRPr="00115762" w:rsidRDefault="007540F1">
      <w:pPr>
        <w:spacing w:after="0" w:line="240" w:lineRule="auto"/>
        <w:jc w:val="both"/>
        <w:rPr>
          <w:rFonts w:ascii="Simplified Arabic" w:eastAsia="SimSun" w:hAnsi="Simplified Arabic" w:cs="Simplified Arabic"/>
          <w:kern w:val="0"/>
          <w:sz w:val="28"/>
          <w:szCs w:val="28"/>
          <w:rtl/>
          <w14:ligatures w14:val="none"/>
        </w:rPr>
      </w:pPr>
      <w:r w:rsidRPr="00115762">
        <w:rPr>
          <w:rFonts w:ascii="Simplified Arabic" w:eastAsia="SimSun" w:hAnsi="Simplified Arabic" w:cs="Simplified Arabic" w:hint="cs"/>
          <w:kern w:val="0"/>
          <w:sz w:val="28"/>
          <w:szCs w:val="28"/>
          <w:rtl/>
          <w14:ligatures w14:val="none"/>
        </w:rPr>
        <w:t>ووفقًا لما أشار إليه كيرد (2015)، فإن القيم التي تقترب من 0.70 أو تزيد عنها تُعد مؤشرًا أفضل على الاتساق الداخلي، بينما القيم الأقل من 0.60 غالبًا ما تعكس حاجة الأداة إلى تحسين.</w:t>
      </w:r>
    </w:p>
    <w:p w14:paraId="6DE14E26" w14:textId="77777777" w:rsidR="00311FE8" w:rsidRPr="00115762" w:rsidRDefault="00311FE8">
      <w:pPr>
        <w:spacing w:after="0" w:line="240" w:lineRule="auto"/>
        <w:jc w:val="both"/>
        <w:rPr>
          <w:rFonts w:ascii="Simplified Arabic" w:eastAsia="SimSun" w:hAnsi="Simplified Arabic" w:cs="Simplified Arabic"/>
          <w:kern w:val="0"/>
          <w:sz w:val="28"/>
          <w:szCs w:val="28"/>
          <w:rtl/>
          <w14:ligatures w14:val="none"/>
        </w:rPr>
      </w:pPr>
    </w:p>
    <w:p w14:paraId="77800010" w14:textId="77777777" w:rsidR="00311FE8" w:rsidRPr="00115762" w:rsidRDefault="00115762">
      <w:pPr>
        <w:spacing w:after="0" w:line="240" w:lineRule="auto"/>
        <w:jc w:val="both"/>
        <w:rPr>
          <w:rFonts w:ascii="Simplified Arabic" w:eastAsia="SimSun" w:hAnsi="Simplified Arabic" w:cs="Simplified Arabic"/>
          <w:b/>
          <w:bCs/>
          <w:kern w:val="0"/>
          <w:sz w:val="28"/>
          <w:szCs w:val="28"/>
          <w:rtl/>
          <w14:ligatures w14:val="none"/>
        </w:rPr>
      </w:pPr>
      <w:r w:rsidRPr="00115762">
        <w:rPr>
          <w:rFonts w:ascii="Simplified Arabic" w:eastAsia="SimSun" w:hAnsi="Simplified Arabic" w:cs="Simplified Arabic" w:hint="cs"/>
          <w:b/>
          <w:bCs/>
          <w:kern w:val="0"/>
          <w:sz w:val="28"/>
          <w:szCs w:val="28"/>
          <w:rtl/>
          <w14:ligatures w14:val="none"/>
        </w:rPr>
        <w:t>تعزيز التنافسية:</w:t>
      </w:r>
    </w:p>
    <w:p w14:paraId="77BF4C84" w14:textId="77777777" w:rsidR="00D84E7A" w:rsidRPr="00115762" w:rsidRDefault="00D84E7A" w:rsidP="00D84E7A">
      <w:pPr>
        <w:bidi w:val="0"/>
        <w:spacing w:after="297" w:line="253" w:lineRule="auto"/>
        <w:ind w:right="80"/>
        <w:jc w:val="right"/>
        <w:rPr>
          <w:rFonts w:ascii="Simplified Arabic" w:eastAsia="Arial" w:hAnsi="Simplified Arabic" w:cs="Simplified Arabic"/>
          <w:color w:val="000000"/>
          <w:sz w:val="28"/>
          <w:szCs w:val="28"/>
        </w:rPr>
      </w:pPr>
      <w:r w:rsidRPr="00115762">
        <w:rPr>
          <w:rFonts w:ascii="Simplified Arabic" w:eastAsia="Arial" w:hAnsi="Simplified Arabic" w:cs="Simplified Arabic" w:hint="cs"/>
          <w:color w:val="000000"/>
          <w:sz w:val="28"/>
          <w:szCs w:val="28"/>
          <w:rtl/>
        </w:rPr>
        <w:t xml:space="preserve">أما متغير تعزيز التنافسية فقد بلغت قيمة ألفا </w:t>
      </w:r>
      <w:proofErr w:type="spellStart"/>
      <w:r w:rsidRPr="00115762">
        <w:rPr>
          <w:rFonts w:ascii="Simplified Arabic" w:eastAsia="Arial" w:hAnsi="Simplified Arabic" w:cs="Simplified Arabic" w:hint="cs"/>
          <w:color w:val="000000"/>
          <w:sz w:val="28"/>
          <w:szCs w:val="28"/>
          <w:rtl/>
        </w:rPr>
        <w:t>كرونباخ</w:t>
      </w:r>
      <w:proofErr w:type="spellEnd"/>
      <w:r w:rsidRPr="00115762">
        <w:rPr>
          <w:rFonts w:ascii="Simplified Arabic" w:eastAsia="Arial" w:hAnsi="Simplified Arabic" w:cs="Simplified Arabic" w:hint="cs"/>
          <w:color w:val="000000"/>
          <w:sz w:val="28"/>
          <w:szCs w:val="28"/>
          <w:rtl/>
        </w:rPr>
        <w:t xml:space="preserve"> 0.275، وهي قيمة ضعيفة جدًا وتشير إلى انخفاض واضح في مستوى الثبات الداخلي.</w:t>
      </w:r>
    </w:p>
    <w:p w14:paraId="744507E8" w14:textId="00E74A89" w:rsidR="00311FE8" w:rsidRPr="00115762" w:rsidRDefault="00D84E7A">
      <w:pPr>
        <w:bidi w:val="0"/>
        <w:spacing w:after="297" w:line="253" w:lineRule="auto"/>
        <w:ind w:right="80"/>
        <w:jc w:val="right"/>
        <w:rPr>
          <w:rFonts w:ascii="Simplified Arabic" w:eastAsia="Arial" w:hAnsi="Simplified Arabic" w:cs="Simplified Arabic"/>
          <w:color w:val="000000"/>
          <w:sz w:val="28"/>
          <w:szCs w:val="28"/>
          <w:rtl/>
        </w:rPr>
      </w:pPr>
      <w:r w:rsidRPr="00115762">
        <w:rPr>
          <w:rFonts w:ascii="Simplified Arabic" w:eastAsia="Arial" w:hAnsi="Simplified Arabic" w:cs="Simplified Arabic" w:hint="cs"/>
          <w:color w:val="000000"/>
          <w:sz w:val="28"/>
          <w:szCs w:val="28"/>
          <w:rtl/>
        </w:rPr>
        <w:t>وبحسب المعايير العلمية، فإن القيم التي تقل عن 0.50 تُعد مؤشرًا على وجود ضعف في اتساق العبارات، مما يستدعي مراجعة المقياس أو تعديل بعض العبارات لرفع مستوى الموثوقية.</w:t>
      </w:r>
    </w:p>
    <w:p w14:paraId="34938F24" w14:textId="77777777" w:rsidR="00D45B0D" w:rsidRPr="00115762" w:rsidRDefault="00D45B0D" w:rsidP="00541277">
      <w:pPr>
        <w:bidi w:val="0"/>
        <w:spacing w:after="0" w:line="253" w:lineRule="auto"/>
        <w:ind w:right="80"/>
        <w:rPr>
          <w:rFonts w:ascii="Simplified Arabic" w:eastAsia="Arial" w:hAnsi="Simplified Arabic" w:cs="Simplified Arabic"/>
          <w:color w:val="000000"/>
          <w:sz w:val="28"/>
          <w:szCs w:val="24"/>
          <w:rtl/>
        </w:rPr>
      </w:pPr>
    </w:p>
    <w:p w14:paraId="7751DA36" w14:textId="5D3CABBD" w:rsidR="00311FE8" w:rsidRPr="00115762" w:rsidRDefault="00115762" w:rsidP="00541277">
      <w:pPr>
        <w:bidi w:val="0"/>
        <w:spacing w:before="100" w:beforeAutospacing="1" w:after="100" w:afterAutospacing="1" w:line="240" w:lineRule="auto"/>
        <w:jc w:val="right"/>
        <w:rPr>
          <w:rFonts w:ascii="Simplified Arabic" w:eastAsia="SimSun" w:hAnsi="Simplified Arabic" w:cs="Simplified Arabic"/>
          <w:b/>
          <w:bCs/>
          <w:kern w:val="0"/>
          <w:sz w:val="36"/>
          <w:szCs w:val="36"/>
          <w:rtl/>
          <w14:ligatures w14:val="none"/>
        </w:rPr>
      </w:pPr>
      <w:r w:rsidRPr="00115762">
        <w:rPr>
          <w:rFonts w:ascii="Simplified Arabic" w:eastAsia="SimSun" w:hAnsi="Simplified Arabic" w:cs="Simplified Arabic" w:hint="cs"/>
          <w:b/>
          <w:bCs/>
          <w:kern w:val="0"/>
          <w:sz w:val="36"/>
          <w:szCs w:val="36"/>
          <w:rtl/>
          <w14:ligatures w14:val="none"/>
        </w:rPr>
        <w:t>التحليل الوصفي لمتغيرات الدراسة</w:t>
      </w:r>
    </w:p>
    <w:tbl>
      <w:tblPr>
        <w:tblStyle w:val="a6"/>
        <w:bidiVisual/>
        <w:tblW w:w="8691" w:type="dxa"/>
        <w:shd w:val="clear" w:color="auto" w:fill="D99594"/>
        <w:tblLook w:val="04A0" w:firstRow="1" w:lastRow="0" w:firstColumn="1" w:lastColumn="0" w:noHBand="0" w:noVBand="1"/>
      </w:tblPr>
      <w:tblGrid>
        <w:gridCol w:w="1738"/>
        <w:gridCol w:w="1738"/>
        <w:gridCol w:w="1738"/>
        <w:gridCol w:w="1738"/>
        <w:gridCol w:w="1739"/>
      </w:tblGrid>
      <w:tr w:rsidR="00311FE8" w:rsidRPr="00115762" w14:paraId="2B1839A8" w14:textId="77777777">
        <w:trPr>
          <w:trHeight w:val="909"/>
        </w:trPr>
        <w:tc>
          <w:tcPr>
            <w:tcW w:w="1738" w:type="dxa"/>
            <w:tcBorders>
              <w:top w:val="single" w:sz="4" w:space="0" w:color="auto"/>
              <w:left w:val="single" w:sz="4" w:space="0" w:color="auto"/>
              <w:bottom w:val="single" w:sz="4" w:space="0" w:color="auto"/>
              <w:right w:val="single" w:sz="4" w:space="0" w:color="auto"/>
            </w:tcBorders>
            <w:shd w:val="clear" w:color="auto" w:fill="D99594"/>
            <w:vAlign w:val="center"/>
          </w:tcPr>
          <w:p w14:paraId="55FD1477" w14:textId="77777777" w:rsidR="00311FE8" w:rsidRPr="00115762" w:rsidRDefault="00115762">
            <w:pPr>
              <w:jc w:val="center"/>
              <w:rPr>
                <w:rFonts w:ascii="Simplified Arabic" w:eastAsia="SimSun" w:hAnsi="Simplified Arabic" w:cs="Simplified Arabic"/>
                <w:sz w:val="28"/>
                <w:szCs w:val="28"/>
              </w:rPr>
            </w:pPr>
            <w:r w:rsidRPr="00115762">
              <w:rPr>
                <w:rFonts w:ascii="Simplified Arabic" w:eastAsia="SimSun" w:hAnsi="Simplified Arabic" w:cs="Simplified Arabic" w:hint="cs"/>
                <w:sz w:val="28"/>
                <w:szCs w:val="28"/>
                <w:rtl/>
              </w:rPr>
              <w:lastRenderedPageBreak/>
              <w:t>موافق بشدة</w:t>
            </w:r>
          </w:p>
        </w:tc>
        <w:tc>
          <w:tcPr>
            <w:tcW w:w="1738" w:type="dxa"/>
            <w:tcBorders>
              <w:top w:val="single" w:sz="4" w:space="0" w:color="auto"/>
              <w:left w:val="single" w:sz="4" w:space="0" w:color="auto"/>
              <w:bottom w:val="single" w:sz="4" w:space="0" w:color="auto"/>
              <w:right w:val="single" w:sz="4" w:space="0" w:color="auto"/>
            </w:tcBorders>
            <w:shd w:val="clear" w:color="auto" w:fill="D99594"/>
            <w:vAlign w:val="center"/>
          </w:tcPr>
          <w:p w14:paraId="4E92FE13" w14:textId="77777777" w:rsidR="00311FE8" w:rsidRPr="00115762" w:rsidRDefault="00115762">
            <w:pPr>
              <w:jc w:val="center"/>
              <w:rPr>
                <w:rFonts w:ascii="Simplified Arabic" w:eastAsia="SimSun" w:hAnsi="Simplified Arabic" w:cs="Simplified Arabic"/>
                <w:sz w:val="28"/>
                <w:szCs w:val="28"/>
                <w:rtl/>
              </w:rPr>
            </w:pPr>
            <w:r w:rsidRPr="00115762">
              <w:rPr>
                <w:rFonts w:ascii="Simplified Arabic" w:eastAsia="SimSun" w:hAnsi="Simplified Arabic" w:cs="Simplified Arabic" w:hint="cs"/>
                <w:sz w:val="28"/>
                <w:szCs w:val="28"/>
                <w:rtl/>
              </w:rPr>
              <w:t>موافق</w:t>
            </w:r>
          </w:p>
        </w:tc>
        <w:tc>
          <w:tcPr>
            <w:tcW w:w="1738" w:type="dxa"/>
            <w:tcBorders>
              <w:top w:val="single" w:sz="4" w:space="0" w:color="auto"/>
              <w:left w:val="single" w:sz="4" w:space="0" w:color="auto"/>
              <w:bottom w:val="single" w:sz="4" w:space="0" w:color="auto"/>
              <w:right w:val="single" w:sz="4" w:space="0" w:color="auto"/>
            </w:tcBorders>
            <w:shd w:val="clear" w:color="auto" w:fill="D99594"/>
            <w:vAlign w:val="center"/>
          </w:tcPr>
          <w:p w14:paraId="001561B9" w14:textId="77777777" w:rsidR="00311FE8" w:rsidRPr="00115762" w:rsidRDefault="00115762">
            <w:pPr>
              <w:jc w:val="center"/>
              <w:rPr>
                <w:rFonts w:ascii="Simplified Arabic" w:eastAsia="SimSun" w:hAnsi="Simplified Arabic" w:cs="Simplified Arabic"/>
                <w:sz w:val="28"/>
                <w:szCs w:val="28"/>
                <w:rtl/>
              </w:rPr>
            </w:pPr>
            <w:r w:rsidRPr="00115762">
              <w:rPr>
                <w:rFonts w:ascii="Simplified Arabic" w:eastAsia="SimSun" w:hAnsi="Simplified Arabic" w:cs="Simplified Arabic" w:hint="cs"/>
                <w:sz w:val="28"/>
                <w:szCs w:val="28"/>
                <w:rtl/>
              </w:rPr>
              <w:t>محايد</w:t>
            </w:r>
          </w:p>
        </w:tc>
        <w:tc>
          <w:tcPr>
            <w:tcW w:w="1738" w:type="dxa"/>
            <w:tcBorders>
              <w:top w:val="single" w:sz="4" w:space="0" w:color="auto"/>
              <w:left w:val="single" w:sz="4" w:space="0" w:color="auto"/>
              <w:bottom w:val="single" w:sz="4" w:space="0" w:color="auto"/>
              <w:right w:val="single" w:sz="4" w:space="0" w:color="auto"/>
            </w:tcBorders>
            <w:shd w:val="clear" w:color="auto" w:fill="D99594"/>
            <w:vAlign w:val="center"/>
          </w:tcPr>
          <w:p w14:paraId="2EF44AE4" w14:textId="77777777" w:rsidR="00311FE8" w:rsidRPr="00115762" w:rsidRDefault="00115762">
            <w:pPr>
              <w:jc w:val="center"/>
              <w:rPr>
                <w:rFonts w:ascii="Simplified Arabic" w:eastAsia="SimSun" w:hAnsi="Simplified Arabic" w:cs="Simplified Arabic"/>
                <w:sz w:val="28"/>
                <w:szCs w:val="28"/>
                <w:rtl/>
              </w:rPr>
            </w:pPr>
            <w:r w:rsidRPr="00115762">
              <w:rPr>
                <w:rFonts w:ascii="Simplified Arabic" w:eastAsia="SimSun" w:hAnsi="Simplified Arabic" w:cs="Simplified Arabic" w:hint="cs"/>
                <w:sz w:val="28"/>
                <w:szCs w:val="28"/>
                <w:rtl/>
              </w:rPr>
              <w:t>غير موافق</w:t>
            </w:r>
          </w:p>
        </w:tc>
        <w:tc>
          <w:tcPr>
            <w:tcW w:w="1739" w:type="dxa"/>
            <w:tcBorders>
              <w:top w:val="single" w:sz="4" w:space="0" w:color="auto"/>
              <w:left w:val="single" w:sz="4" w:space="0" w:color="auto"/>
              <w:bottom w:val="single" w:sz="4" w:space="0" w:color="auto"/>
              <w:right w:val="single" w:sz="4" w:space="0" w:color="auto"/>
            </w:tcBorders>
            <w:shd w:val="clear" w:color="auto" w:fill="D99594"/>
            <w:vAlign w:val="center"/>
          </w:tcPr>
          <w:p w14:paraId="613AE2B6" w14:textId="77777777" w:rsidR="00311FE8" w:rsidRPr="00115762" w:rsidRDefault="00115762">
            <w:pPr>
              <w:jc w:val="center"/>
              <w:rPr>
                <w:rFonts w:ascii="Simplified Arabic" w:eastAsia="SimSun" w:hAnsi="Simplified Arabic" w:cs="Simplified Arabic"/>
                <w:sz w:val="28"/>
                <w:szCs w:val="28"/>
                <w:rtl/>
              </w:rPr>
            </w:pPr>
            <w:r w:rsidRPr="00115762">
              <w:rPr>
                <w:rFonts w:ascii="Simplified Arabic" w:eastAsia="SimSun" w:hAnsi="Simplified Arabic" w:cs="Simplified Arabic" w:hint="cs"/>
                <w:sz w:val="28"/>
                <w:szCs w:val="28"/>
                <w:rtl/>
              </w:rPr>
              <w:t>غير موافق بشدة</w:t>
            </w:r>
          </w:p>
        </w:tc>
      </w:tr>
    </w:tbl>
    <w:tbl>
      <w:tblPr>
        <w:tblpPr w:leftFromText="180" w:rightFromText="180" w:bottomFromText="160" w:vertAnchor="page" w:horzAnchor="margin" w:tblpXSpec="center" w:tblpY="5308"/>
        <w:bidiVisual/>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420" w:firstRow="1" w:lastRow="0" w:firstColumn="0" w:lastColumn="0" w:noHBand="0" w:noVBand="1"/>
      </w:tblPr>
      <w:tblGrid>
        <w:gridCol w:w="2203"/>
        <w:gridCol w:w="2203"/>
        <w:gridCol w:w="2203"/>
        <w:gridCol w:w="2203"/>
      </w:tblGrid>
      <w:tr w:rsidR="00541277" w:rsidRPr="00115762" w14:paraId="65A55E20" w14:textId="77777777" w:rsidTr="00541277">
        <w:trPr>
          <w:trHeight w:val="540"/>
        </w:trPr>
        <w:tc>
          <w:tcPr>
            <w:tcW w:w="1250" w:type="pct"/>
            <w:tcBorders>
              <w:top w:val="single" w:sz="8" w:space="0" w:color="000000"/>
              <w:left w:val="single" w:sz="8" w:space="0" w:color="000000"/>
              <w:bottom w:val="single" w:sz="8" w:space="0" w:color="000000"/>
              <w:right w:val="single" w:sz="8" w:space="0" w:color="000000"/>
            </w:tcBorders>
            <w:shd w:val="clear" w:color="auto" w:fill="D99594"/>
            <w:tcMar>
              <w:top w:w="72" w:type="dxa"/>
              <w:left w:w="144" w:type="dxa"/>
              <w:bottom w:w="72" w:type="dxa"/>
              <w:right w:w="144" w:type="dxa"/>
            </w:tcMar>
            <w:vAlign w:val="center"/>
            <w:hideMark/>
          </w:tcPr>
          <w:p w14:paraId="157252CE" w14:textId="77777777" w:rsidR="00541277" w:rsidRPr="00115762" w:rsidRDefault="00541277" w:rsidP="00541277">
            <w:pPr>
              <w:spacing w:after="0" w:line="240" w:lineRule="auto"/>
              <w:jc w:val="center"/>
              <w:rPr>
                <w:rFonts w:ascii="Simplified Arabic" w:eastAsia="SimSun" w:hAnsi="Simplified Arabic" w:cs="Simplified Arabic"/>
                <w:kern w:val="0"/>
                <w:sz w:val="28"/>
                <w:szCs w:val="28"/>
                <w14:ligatures w14:val="none"/>
              </w:rPr>
            </w:pPr>
            <w:r w:rsidRPr="00115762">
              <w:rPr>
                <w:rFonts w:ascii="Simplified Arabic" w:eastAsia="SimSun" w:hAnsi="Simplified Arabic" w:cs="Simplified Arabic" w:hint="cs"/>
                <w:kern w:val="0"/>
                <w:sz w:val="28"/>
                <w:szCs w:val="28"/>
                <w:rtl/>
                <w14:ligatures w14:val="none"/>
              </w:rPr>
              <w:t>قيمة المتوسط الحسابي</w:t>
            </w:r>
          </w:p>
        </w:tc>
        <w:tc>
          <w:tcPr>
            <w:tcW w:w="1250" w:type="pct"/>
            <w:tcBorders>
              <w:top w:val="single" w:sz="8" w:space="0" w:color="000000"/>
              <w:left w:val="single" w:sz="8" w:space="0" w:color="000000"/>
              <w:bottom w:val="single" w:sz="8" w:space="0" w:color="000000"/>
              <w:right w:val="single" w:sz="8" w:space="0" w:color="000000"/>
            </w:tcBorders>
            <w:shd w:val="clear" w:color="auto" w:fill="D99594"/>
            <w:tcMar>
              <w:top w:w="72" w:type="dxa"/>
              <w:left w:w="144" w:type="dxa"/>
              <w:bottom w:w="72" w:type="dxa"/>
              <w:right w:w="144" w:type="dxa"/>
            </w:tcMar>
            <w:vAlign w:val="center"/>
            <w:hideMark/>
          </w:tcPr>
          <w:p w14:paraId="5DDF5DF5" w14:textId="77777777" w:rsidR="00541277" w:rsidRPr="00115762" w:rsidRDefault="00541277" w:rsidP="00541277">
            <w:pPr>
              <w:spacing w:after="0" w:line="240" w:lineRule="auto"/>
              <w:jc w:val="center"/>
              <w:rPr>
                <w:rFonts w:ascii="Simplified Arabic" w:eastAsia="SimSun" w:hAnsi="Simplified Arabic" w:cs="Simplified Arabic"/>
                <w:kern w:val="0"/>
                <w:sz w:val="28"/>
                <w:szCs w:val="28"/>
                <w14:ligatures w14:val="none"/>
              </w:rPr>
            </w:pPr>
            <w:r w:rsidRPr="00115762">
              <w:rPr>
                <w:rFonts w:ascii="Simplified Arabic" w:eastAsia="SimSun" w:hAnsi="Simplified Arabic" w:cs="Simplified Arabic" w:hint="cs"/>
                <w:kern w:val="0"/>
                <w:sz w:val="28"/>
                <w:szCs w:val="28"/>
                <w:rtl/>
                <w14:ligatures w14:val="none"/>
              </w:rPr>
              <w:t>النتيجة (الاتجاه العام)</w:t>
            </w:r>
          </w:p>
        </w:tc>
        <w:tc>
          <w:tcPr>
            <w:tcW w:w="1250" w:type="pct"/>
            <w:tcBorders>
              <w:top w:val="single" w:sz="8" w:space="0" w:color="000000"/>
              <w:left w:val="single" w:sz="8" w:space="0" w:color="000000"/>
              <w:bottom w:val="single" w:sz="8" w:space="0" w:color="000000"/>
              <w:right w:val="single" w:sz="8" w:space="0" w:color="000000"/>
            </w:tcBorders>
            <w:shd w:val="clear" w:color="auto" w:fill="D99594"/>
            <w:tcMar>
              <w:top w:w="72" w:type="dxa"/>
              <w:left w:w="144" w:type="dxa"/>
              <w:bottom w:w="72" w:type="dxa"/>
              <w:right w:w="144" w:type="dxa"/>
            </w:tcMar>
            <w:vAlign w:val="center"/>
            <w:hideMark/>
          </w:tcPr>
          <w:p w14:paraId="5D2477E3" w14:textId="77777777" w:rsidR="00541277" w:rsidRPr="00115762" w:rsidRDefault="00541277" w:rsidP="00541277">
            <w:pPr>
              <w:spacing w:after="0" w:line="240" w:lineRule="auto"/>
              <w:jc w:val="center"/>
              <w:rPr>
                <w:rFonts w:ascii="Simplified Arabic" w:eastAsia="SimSun" w:hAnsi="Simplified Arabic" w:cs="Simplified Arabic"/>
                <w:kern w:val="0"/>
                <w:sz w:val="28"/>
                <w:szCs w:val="28"/>
                <w14:ligatures w14:val="none"/>
              </w:rPr>
            </w:pPr>
            <w:r w:rsidRPr="00115762">
              <w:rPr>
                <w:rFonts w:ascii="Simplified Arabic" w:eastAsia="SimSun" w:hAnsi="Simplified Arabic" w:cs="Simplified Arabic" w:hint="cs"/>
                <w:kern w:val="0"/>
                <w:sz w:val="28"/>
                <w:szCs w:val="28"/>
                <w:rtl/>
                <w14:ligatures w14:val="none"/>
              </w:rPr>
              <w:t>الوزن النسبي %</w:t>
            </w:r>
          </w:p>
        </w:tc>
        <w:tc>
          <w:tcPr>
            <w:tcW w:w="1250" w:type="pct"/>
            <w:tcBorders>
              <w:top w:val="single" w:sz="8" w:space="0" w:color="000000"/>
              <w:left w:val="single" w:sz="8" w:space="0" w:color="000000"/>
              <w:bottom w:val="single" w:sz="8" w:space="0" w:color="000000"/>
              <w:right w:val="single" w:sz="8" w:space="0" w:color="000000"/>
            </w:tcBorders>
            <w:shd w:val="clear" w:color="auto" w:fill="D99594"/>
            <w:tcMar>
              <w:top w:w="72" w:type="dxa"/>
              <w:left w:w="144" w:type="dxa"/>
              <w:bottom w:w="72" w:type="dxa"/>
              <w:right w:w="144" w:type="dxa"/>
            </w:tcMar>
            <w:vAlign w:val="center"/>
            <w:hideMark/>
          </w:tcPr>
          <w:p w14:paraId="5B183148" w14:textId="77777777" w:rsidR="00541277" w:rsidRPr="00115762" w:rsidRDefault="00541277" w:rsidP="00541277">
            <w:pPr>
              <w:spacing w:after="0" w:line="240" w:lineRule="auto"/>
              <w:jc w:val="center"/>
              <w:rPr>
                <w:rFonts w:ascii="Simplified Arabic" w:eastAsia="SimSun" w:hAnsi="Simplified Arabic" w:cs="Simplified Arabic"/>
                <w:kern w:val="0"/>
                <w:sz w:val="28"/>
                <w:szCs w:val="28"/>
                <w14:ligatures w14:val="none"/>
              </w:rPr>
            </w:pPr>
            <w:r w:rsidRPr="00115762">
              <w:rPr>
                <w:rFonts w:ascii="Simplified Arabic" w:eastAsia="SimSun" w:hAnsi="Simplified Arabic" w:cs="Simplified Arabic" w:hint="cs"/>
                <w:kern w:val="0"/>
                <w:sz w:val="28"/>
                <w:szCs w:val="28"/>
                <w:rtl/>
                <w14:ligatures w14:val="none"/>
              </w:rPr>
              <w:t>مستوى (درجة)</w:t>
            </w:r>
          </w:p>
          <w:p w14:paraId="4A276DA0" w14:textId="77777777" w:rsidR="00541277" w:rsidRPr="00115762" w:rsidRDefault="00541277" w:rsidP="00541277">
            <w:pPr>
              <w:spacing w:after="0" w:line="240" w:lineRule="auto"/>
              <w:jc w:val="center"/>
              <w:rPr>
                <w:rFonts w:ascii="Simplified Arabic" w:eastAsia="SimSun" w:hAnsi="Simplified Arabic" w:cs="Simplified Arabic"/>
                <w:kern w:val="0"/>
                <w:sz w:val="28"/>
                <w:szCs w:val="28"/>
                <w14:ligatures w14:val="none"/>
              </w:rPr>
            </w:pPr>
            <w:r w:rsidRPr="00115762">
              <w:rPr>
                <w:rFonts w:ascii="Simplified Arabic" w:eastAsia="SimSun" w:hAnsi="Simplified Arabic" w:cs="Simplified Arabic" w:hint="cs"/>
                <w:kern w:val="0"/>
                <w:sz w:val="28"/>
                <w:szCs w:val="28"/>
                <w:rtl/>
                <w14:ligatures w14:val="none"/>
              </w:rPr>
              <w:t>الممارسة / الأهمية</w:t>
            </w:r>
          </w:p>
        </w:tc>
      </w:tr>
      <w:tr w:rsidR="00541277" w:rsidRPr="00115762" w14:paraId="398297E5" w14:textId="77777777" w:rsidTr="00541277">
        <w:trPr>
          <w:trHeight w:val="421"/>
        </w:trPr>
        <w:tc>
          <w:tcPr>
            <w:tcW w:w="1250" w:type="pct"/>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vAlign w:val="center"/>
          </w:tcPr>
          <w:p w14:paraId="1418EB03" w14:textId="77777777" w:rsidR="00541277" w:rsidRPr="00115762" w:rsidRDefault="00541277" w:rsidP="00541277">
            <w:pPr>
              <w:spacing w:after="0" w:line="240" w:lineRule="auto"/>
              <w:jc w:val="center"/>
              <w:rPr>
                <w:rFonts w:ascii="Simplified Arabic" w:eastAsia="SimSun" w:hAnsi="Simplified Arabic" w:cs="Simplified Arabic"/>
                <w:kern w:val="0"/>
                <w:sz w:val="28"/>
                <w:szCs w:val="28"/>
                <w14:ligatures w14:val="none"/>
              </w:rPr>
            </w:pPr>
          </w:p>
          <w:p w14:paraId="1AFC8F75" w14:textId="77777777" w:rsidR="00541277" w:rsidRPr="00115762" w:rsidRDefault="00541277" w:rsidP="00541277">
            <w:pPr>
              <w:spacing w:after="0" w:line="240" w:lineRule="auto"/>
              <w:jc w:val="center"/>
              <w:rPr>
                <w:rFonts w:ascii="Simplified Arabic" w:eastAsia="SimSun" w:hAnsi="Simplified Arabic" w:cs="Simplified Arabic"/>
                <w:kern w:val="0"/>
                <w:sz w:val="28"/>
                <w:szCs w:val="28"/>
                <w14:ligatures w14:val="none"/>
              </w:rPr>
            </w:pPr>
            <w:r w:rsidRPr="00115762">
              <w:rPr>
                <w:rFonts w:ascii="Simplified Arabic" w:eastAsia="SimSun" w:hAnsi="Simplified Arabic" w:cs="Simplified Arabic" w:hint="cs"/>
                <w:kern w:val="0"/>
                <w:sz w:val="28"/>
                <w:szCs w:val="28"/>
                <w:rtl/>
                <w14:ligatures w14:val="none"/>
              </w:rPr>
              <w:t>من 1 إلى أقل من 1.80</w:t>
            </w:r>
          </w:p>
        </w:tc>
        <w:tc>
          <w:tcPr>
            <w:tcW w:w="1250" w:type="pct"/>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vAlign w:val="center"/>
            <w:hideMark/>
          </w:tcPr>
          <w:p w14:paraId="66184C46" w14:textId="77777777" w:rsidR="00541277" w:rsidRPr="00115762" w:rsidRDefault="00541277" w:rsidP="00541277">
            <w:pPr>
              <w:spacing w:after="0" w:line="240" w:lineRule="auto"/>
              <w:jc w:val="center"/>
              <w:rPr>
                <w:rFonts w:ascii="Simplified Arabic" w:eastAsia="SimSun" w:hAnsi="Simplified Arabic" w:cs="Simplified Arabic"/>
                <w:kern w:val="0"/>
                <w:sz w:val="28"/>
                <w:szCs w:val="28"/>
                <w14:ligatures w14:val="none"/>
              </w:rPr>
            </w:pPr>
            <w:r w:rsidRPr="00115762">
              <w:rPr>
                <w:rFonts w:ascii="Simplified Arabic" w:eastAsia="SimSun" w:hAnsi="Simplified Arabic" w:cs="Simplified Arabic" w:hint="cs"/>
                <w:kern w:val="0"/>
                <w:sz w:val="28"/>
                <w:szCs w:val="28"/>
                <w:rtl/>
                <w14:ligatures w14:val="none"/>
              </w:rPr>
              <w:t>غير موافق بشدة</w:t>
            </w:r>
          </w:p>
        </w:tc>
        <w:tc>
          <w:tcPr>
            <w:tcW w:w="1250" w:type="pct"/>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vAlign w:val="center"/>
          </w:tcPr>
          <w:p w14:paraId="4D33124A" w14:textId="77777777" w:rsidR="00541277" w:rsidRPr="00115762" w:rsidRDefault="00541277" w:rsidP="00541277">
            <w:pPr>
              <w:spacing w:after="0" w:line="240" w:lineRule="auto"/>
              <w:jc w:val="center"/>
              <w:rPr>
                <w:rFonts w:ascii="Simplified Arabic" w:eastAsia="SimSun" w:hAnsi="Simplified Arabic" w:cs="Simplified Arabic"/>
                <w:kern w:val="0"/>
                <w:sz w:val="28"/>
                <w:szCs w:val="28"/>
                <w14:ligatures w14:val="none"/>
              </w:rPr>
            </w:pPr>
          </w:p>
          <w:p w14:paraId="3B517A33" w14:textId="77777777" w:rsidR="00541277" w:rsidRPr="00115762" w:rsidRDefault="00541277" w:rsidP="00541277">
            <w:pPr>
              <w:spacing w:after="0" w:line="240" w:lineRule="auto"/>
              <w:jc w:val="center"/>
              <w:rPr>
                <w:rFonts w:ascii="Simplified Arabic" w:eastAsia="SimSun" w:hAnsi="Simplified Arabic" w:cs="Simplified Arabic"/>
                <w:kern w:val="0"/>
                <w:sz w:val="28"/>
                <w:szCs w:val="28"/>
                <w14:ligatures w14:val="none"/>
              </w:rPr>
            </w:pPr>
            <w:r w:rsidRPr="00115762">
              <w:rPr>
                <w:rFonts w:ascii="Simplified Arabic" w:eastAsia="SimSun" w:hAnsi="Simplified Arabic" w:cs="Simplified Arabic" w:hint="cs"/>
                <w:kern w:val="0"/>
                <w:sz w:val="28"/>
                <w:szCs w:val="28"/>
                <w:rtl/>
                <w14:ligatures w14:val="none"/>
              </w:rPr>
              <w:t>من 20 إلى أقل من 36%</w:t>
            </w:r>
          </w:p>
        </w:tc>
        <w:tc>
          <w:tcPr>
            <w:tcW w:w="1250" w:type="pct"/>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vAlign w:val="center"/>
            <w:hideMark/>
          </w:tcPr>
          <w:p w14:paraId="3FC9BDC9" w14:textId="77777777" w:rsidR="00541277" w:rsidRPr="00115762" w:rsidRDefault="00541277" w:rsidP="00541277">
            <w:pPr>
              <w:spacing w:after="0" w:line="240" w:lineRule="auto"/>
              <w:jc w:val="center"/>
              <w:rPr>
                <w:rFonts w:ascii="Simplified Arabic" w:eastAsia="SimSun" w:hAnsi="Simplified Arabic" w:cs="Simplified Arabic"/>
                <w:kern w:val="0"/>
                <w:sz w:val="28"/>
                <w:szCs w:val="28"/>
                <w14:ligatures w14:val="none"/>
              </w:rPr>
            </w:pPr>
            <w:r w:rsidRPr="00115762">
              <w:rPr>
                <w:rFonts w:ascii="Simplified Arabic" w:eastAsia="SimSun" w:hAnsi="Simplified Arabic" w:cs="Simplified Arabic" w:hint="cs"/>
                <w:kern w:val="0"/>
                <w:sz w:val="28"/>
                <w:szCs w:val="28"/>
                <w:rtl/>
                <w14:ligatures w14:val="none"/>
              </w:rPr>
              <w:t>منخفض جدا</w:t>
            </w:r>
          </w:p>
        </w:tc>
      </w:tr>
      <w:tr w:rsidR="00541277" w:rsidRPr="00115762" w14:paraId="4C909B1F" w14:textId="77777777" w:rsidTr="00541277">
        <w:trPr>
          <w:trHeight w:val="421"/>
        </w:trPr>
        <w:tc>
          <w:tcPr>
            <w:tcW w:w="1250" w:type="pct"/>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vAlign w:val="center"/>
            <w:hideMark/>
          </w:tcPr>
          <w:p w14:paraId="6209F7CB" w14:textId="77777777" w:rsidR="00541277" w:rsidRPr="00115762" w:rsidRDefault="00541277" w:rsidP="00541277">
            <w:pPr>
              <w:spacing w:after="0" w:line="240" w:lineRule="auto"/>
              <w:jc w:val="center"/>
              <w:rPr>
                <w:rFonts w:ascii="Simplified Arabic" w:eastAsia="SimSun" w:hAnsi="Simplified Arabic" w:cs="Simplified Arabic"/>
                <w:kern w:val="0"/>
                <w:sz w:val="28"/>
                <w:szCs w:val="28"/>
                <w14:ligatures w14:val="none"/>
              </w:rPr>
            </w:pPr>
            <w:r w:rsidRPr="00115762">
              <w:rPr>
                <w:rFonts w:ascii="Simplified Arabic" w:eastAsia="SimSun" w:hAnsi="Simplified Arabic" w:cs="Simplified Arabic" w:hint="cs"/>
                <w:kern w:val="0"/>
                <w:sz w:val="28"/>
                <w:szCs w:val="28"/>
                <w:rtl/>
                <w14:ligatures w14:val="none"/>
              </w:rPr>
              <w:t>من 1.80 إلى أقل من 2.60</w:t>
            </w:r>
          </w:p>
        </w:tc>
        <w:tc>
          <w:tcPr>
            <w:tcW w:w="1250" w:type="pct"/>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vAlign w:val="center"/>
            <w:hideMark/>
          </w:tcPr>
          <w:p w14:paraId="33740B27" w14:textId="77777777" w:rsidR="00541277" w:rsidRPr="00115762" w:rsidRDefault="00541277" w:rsidP="00541277">
            <w:pPr>
              <w:spacing w:after="0" w:line="240" w:lineRule="auto"/>
              <w:jc w:val="center"/>
              <w:rPr>
                <w:rFonts w:ascii="Simplified Arabic" w:eastAsia="SimSun" w:hAnsi="Simplified Arabic" w:cs="Simplified Arabic"/>
                <w:kern w:val="0"/>
                <w:sz w:val="28"/>
                <w:szCs w:val="28"/>
                <w14:ligatures w14:val="none"/>
              </w:rPr>
            </w:pPr>
            <w:r w:rsidRPr="00115762">
              <w:rPr>
                <w:rFonts w:ascii="Simplified Arabic" w:eastAsia="SimSun" w:hAnsi="Simplified Arabic" w:cs="Simplified Arabic" w:hint="cs"/>
                <w:kern w:val="0"/>
                <w:sz w:val="28"/>
                <w:szCs w:val="28"/>
                <w:rtl/>
                <w14:ligatures w14:val="none"/>
              </w:rPr>
              <w:t>غير موافق</w:t>
            </w:r>
          </w:p>
        </w:tc>
        <w:tc>
          <w:tcPr>
            <w:tcW w:w="1250" w:type="pct"/>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vAlign w:val="center"/>
            <w:hideMark/>
          </w:tcPr>
          <w:p w14:paraId="05DC99EF" w14:textId="77777777" w:rsidR="00541277" w:rsidRPr="00115762" w:rsidRDefault="00541277" w:rsidP="00541277">
            <w:pPr>
              <w:spacing w:after="0" w:line="240" w:lineRule="auto"/>
              <w:jc w:val="center"/>
              <w:rPr>
                <w:rFonts w:ascii="Simplified Arabic" w:eastAsia="SimSun" w:hAnsi="Simplified Arabic" w:cs="Simplified Arabic"/>
                <w:kern w:val="0"/>
                <w:sz w:val="28"/>
                <w:szCs w:val="28"/>
                <w14:ligatures w14:val="none"/>
              </w:rPr>
            </w:pPr>
            <w:r w:rsidRPr="00115762">
              <w:rPr>
                <w:rFonts w:ascii="Simplified Arabic" w:eastAsia="SimSun" w:hAnsi="Simplified Arabic" w:cs="Simplified Arabic" w:hint="cs"/>
                <w:kern w:val="0"/>
                <w:sz w:val="28"/>
                <w:szCs w:val="28"/>
                <w:rtl/>
                <w14:ligatures w14:val="none"/>
              </w:rPr>
              <w:t>من 36 إلى أقل من 52%</w:t>
            </w:r>
          </w:p>
        </w:tc>
        <w:tc>
          <w:tcPr>
            <w:tcW w:w="1250" w:type="pct"/>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vAlign w:val="center"/>
            <w:hideMark/>
          </w:tcPr>
          <w:p w14:paraId="7B0A133A" w14:textId="77777777" w:rsidR="00541277" w:rsidRPr="00115762" w:rsidRDefault="00541277" w:rsidP="00541277">
            <w:pPr>
              <w:spacing w:after="0" w:line="240" w:lineRule="auto"/>
              <w:jc w:val="center"/>
              <w:rPr>
                <w:rFonts w:ascii="Simplified Arabic" w:eastAsia="SimSun" w:hAnsi="Simplified Arabic" w:cs="Simplified Arabic"/>
                <w:kern w:val="0"/>
                <w:sz w:val="28"/>
                <w:szCs w:val="28"/>
                <w14:ligatures w14:val="none"/>
              </w:rPr>
            </w:pPr>
            <w:r w:rsidRPr="00115762">
              <w:rPr>
                <w:rFonts w:ascii="Simplified Arabic" w:eastAsia="SimSun" w:hAnsi="Simplified Arabic" w:cs="Simplified Arabic" w:hint="cs"/>
                <w:kern w:val="0"/>
                <w:sz w:val="28"/>
                <w:szCs w:val="28"/>
                <w:rtl/>
                <w14:ligatures w14:val="none"/>
              </w:rPr>
              <w:t>منخفض</w:t>
            </w:r>
          </w:p>
        </w:tc>
      </w:tr>
      <w:tr w:rsidR="00541277" w:rsidRPr="00115762" w14:paraId="7A6F1B9F" w14:textId="77777777" w:rsidTr="00541277">
        <w:trPr>
          <w:trHeight w:val="421"/>
        </w:trPr>
        <w:tc>
          <w:tcPr>
            <w:tcW w:w="1250" w:type="pct"/>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vAlign w:val="center"/>
            <w:hideMark/>
          </w:tcPr>
          <w:p w14:paraId="629BC243" w14:textId="77777777" w:rsidR="00541277" w:rsidRPr="00115762" w:rsidRDefault="00541277" w:rsidP="00541277">
            <w:pPr>
              <w:spacing w:after="0" w:line="240" w:lineRule="auto"/>
              <w:jc w:val="center"/>
              <w:rPr>
                <w:rFonts w:ascii="Simplified Arabic" w:eastAsia="SimSun" w:hAnsi="Simplified Arabic" w:cs="Simplified Arabic"/>
                <w:kern w:val="0"/>
                <w:sz w:val="28"/>
                <w:szCs w:val="28"/>
                <w14:ligatures w14:val="none"/>
              </w:rPr>
            </w:pPr>
            <w:r w:rsidRPr="00115762">
              <w:rPr>
                <w:rFonts w:ascii="Simplified Arabic" w:eastAsia="SimSun" w:hAnsi="Simplified Arabic" w:cs="Simplified Arabic" w:hint="cs"/>
                <w:kern w:val="0"/>
                <w:sz w:val="28"/>
                <w:szCs w:val="28"/>
                <w:rtl/>
                <w14:ligatures w14:val="none"/>
              </w:rPr>
              <w:t>من 2.60 إلى أقل من 3.40</w:t>
            </w:r>
          </w:p>
        </w:tc>
        <w:tc>
          <w:tcPr>
            <w:tcW w:w="1250" w:type="pct"/>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vAlign w:val="center"/>
            <w:hideMark/>
          </w:tcPr>
          <w:p w14:paraId="0C78618E" w14:textId="77777777" w:rsidR="00541277" w:rsidRPr="00115762" w:rsidRDefault="00541277" w:rsidP="00541277">
            <w:pPr>
              <w:spacing w:after="0" w:line="240" w:lineRule="auto"/>
              <w:jc w:val="center"/>
              <w:rPr>
                <w:rFonts w:ascii="Simplified Arabic" w:eastAsia="SimSun" w:hAnsi="Simplified Arabic" w:cs="Simplified Arabic"/>
                <w:kern w:val="0"/>
                <w:sz w:val="28"/>
                <w:szCs w:val="28"/>
                <w14:ligatures w14:val="none"/>
              </w:rPr>
            </w:pPr>
            <w:r w:rsidRPr="00115762">
              <w:rPr>
                <w:rFonts w:ascii="Simplified Arabic" w:eastAsia="SimSun" w:hAnsi="Simplified Arabic" w:cs="Simplified Arabic" w:hint="cs"/>
                <w:kern w:val="0"/>
                <w:sz w:val="28"/>
                <w:szCs w:val="28"/>
                <w:rtl/>
                <w14:ligatures w14:val="none"/>
              </w:rPr>
              <w:t>محايد</w:t>
            </w:r>
          </w:p>
        </w:tc>
        <w:tc>
          <w:tcPr>
            <w:tcW w:w="1250" w:type="pct"/>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vAlign w:val="center"/>
            <w:hideMark/>
          </w:tcPr>
          <w:p w14:paraId="01433691" w14:textId="77777777" w:rsidR="00541277" w:rsidRPr="00115762" w:rsidRDefault="00541277" w:rsidP="00541277">
            <w:pPr>
              <w:spacing w:after="0" w:line="240" w:lineRule="auto"/>
              <w:jc w:val="center"/>
              <w:rPr>
                <w:rFonts w:ascii="Simplified Arabic" w:eastAsia="SimSun" w:hAnsi="Simplified Arabic" w:cs="Simplified Arabic"/>
                <w:kern w:val="0"/>
                <w:sz w:val="28"/>
                <w:szCs w:val="28"/>
                <w14:ligatures w14:val="none"/>
              </w:rPr>
            </w:pPr>
            <w:r w:rsidRPr="00115762">
              <w:rPr>
                <w:rFonts w:ascii="Simplified Arabic" w:eastAsia="SimSun" w:hAnsi="Simplified Arabic" w:cs="Simplified Arabic" w:hint="cs"/>
                <w:kern w:val="0"/>
                <w:sz w:val="28"/>
                <w:szCs w:val="28"/>
                <w:rtl/>
                <w14:ligatures w14:val="none"/>
              </w:rPr>
              <w:t>من 52 إلى أقل من 68%</w:t>
            </w:r>
          </w:p>
        </w:tc>
        <w:tc>
          <w:tcPr>
            <w:tcW w:w="1250" w:type="pct"/>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vAlign w:val="center"/>
            <w:hideMark/>
          </w:tcPr>
          <w:p w14:paraId="0A911213" w14:textId="77777777" w:rsidR="00541277" w:rsidRPr="00115762" w:rsidRDefault="00541277" w:rsidP="00541277">
            <w:pPr>
              <w:spacing w:after="0" w:line="240" w:lineRule="auto"/>
              <w:jc w:val="center"/>
              <w:rPr>
                <w:rFonts w:ascii="Simplified Arabic" w:eastAsia="SimSun" w:hAnsi="Simplified Arabic" w:cs="Simplified Arabic"/>
                <w:kern w:val="0"/>
                <w:sz w:val="28"/>
                <w:szCs w:val="28"/>
                <w14:ligatures w14:val="none"/>
              </w:rPr>
            </w:pPr>
            <w:r w:rsidRPr="00115762">
              <w:rPr>
                <w:rFonts w:ascii="Simplified Arabic" w:eastAsia="SimSun" w:hAnsi="Simplified Arabic" w:cs="Simplified Arabic" w:hint="cs"/>
                <w:kern w:val="0"/>
                <w:sz w:val="28"/>
                <w:szCs w:val="28"/>
                <w:rtl/>
                <w14:ligatures w14:val="none"/>
              </w:rPr>
              <w:t>متوسط</w:t>
            </w:r>
          </w:p>
        </w:tc>
      </w:tr>
      <w:tr w:rsidR="00541277" w:rsidRPr="00115762" w14:paraId="289E7F80" w14:textId="77777777" w:rsidTr="00541277">
        <w:trPr>
          <w:trHeight w:val="421"/>
        </w:trPr>
        <w:tc>
          <w:tcPr>
            <w:tcW w:w="1250" w:type="pct"/>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vAlign w:val="center"/>
            <w:hideMark/>
          </w:tcPr>
          <w:p w14:paraId="13839B5D" w14:textId="77777777" w:rsidR="00541277" w:rsidRPr="00115762" w:rsidRDefault="00541277" w:rsidP="00541277">
            <w:pPr>
              <w:spacing w:after="0" w:line="240" w:lineRule="auto"/>
              <w:jc w:val="center"/>
              <w:rPr>
                <w:rFonts w:ascii="Simplified Arabic" w:eastAsia="SimSun" w:hAnsi="Simplified Arabic" w:cs="Simplified Arabic"/>
                <w:kern w:val="0"/>
                <w:sz w:val="28"/>
                <w:szCs w:val="28"/>
                <w14:ligatures w14:val="none"/>
              </w:rPr>
            </w:pPr>
            <w:r w:rsidRPr="00115762">
              <w:rPr>
                <w:rFonts w:ascii="Simplified Arabic" w:eastAsia="SimSun" w:hAnsi="Simplified Arabic" w:cs="Simplified Arabic" w:hint="cs"/>
                <w:kern w:val="0"/>
                <w:sz w:val="28"/>
                <w:szCs w:val="28"/>
                <w:rtl/>
                <w14:ligatures w14:val="none"/>
              </w:rPr>
              <w:t>من 3.40 إلى أقل من 4.20</w:t>
            </w:r>
          </w:p>
        </w:tc>
        <w:tc>
          <w:tcPr>
            <w:tcW w:w="1250" w:type="pct"/>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vAlign w:val="center"/>
            <w:hideMark/>
          </w:tcPr>
          <w:p w14:paraId="3AEBEC91" w14:textId="77777777" w:rsidR="00541277" w:rsidRPr="00115762" w:rsidRDefault="00541277" w:rsidP="00541277">
            <w:pPr>
              <w:spacing w:after="0" w:line="240" w:lineRule="auto"/>
              <w:jc w:val="center"/>
              <w:rPr>
                <w:rFonts w:ascii="Simplified Arabic" w:eastAsia="SimSun" w:hAnsi="Simplified Arabic" w:cs="Simplified Arabic"/>
                <w:kern w:val="0"/>
                <w:sz w:val="28"/>
                <w:szCs w:val="28"/>
                <w14:ligatures w14:val="none"/>
              </w:rPr>
            </w:pPr>
            <w:r w:rsidRPr="00115762">
              <w:rPr>
                <w:rFonts w:ascii="Simplified Arabic" w:eastAsia="SimSun" w:hAnsi="Simplified Arabic" w:cs="Simplified Arabic" w:hint="cs"/>
                <w:kern w:val="0"/>
                <w:sz w:val="28"/>
                <w:szCs w:val="28"/>
                <w:rtl/>
                <w14:ligatures w14:val="none"/>
              </w:rPr>
              <w:t>موافق</w:t>
            </w:r>
          </w:p>
        </w:tc>
        <w:tc>
          <w:tcPr>
            <w:tcW w:w="1250" w:type="pct"/>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vAlign w:val="center"/>
            <w:hideMark/>
          </w:tcPr>
          <w:p w14:paraId="07DF4FD8" w14:textId="77777777" w:rsidR="00541277" w:rsidRPr="00115762" w:rsidRDefault="00541277" w:rsidP="00541277">
            <w:pPr>
              <w:spacing w:after="0" w:line="240" w:lineRule="auto"/>
              <w:jc w:val="center"/>
              <w:rPr>
                <w:rFonts w:ascii="Simplified Arabic" w:eastAsia="SimSun" w:hAnsi="Simplified Arabic" w:cs="Simplified Arabic"/>
                <w:kern w:val="0"/>
                <w:sz w:val="28"/>
                <w:szCs w:val="28"/>
                <w14:ligatures w14:val="none"/>
              </w:rPr>
            </w:pPr>
            <w:r w:rsidRPr="00115762">
              <w:rPr>
                <w:rFonts w:ascii="Simplified Arabic" w:eastAsia="SimSun" w:hAnsi="Simplified Arabic" w:cs="Simplified Arabic" w:hint="cs"/>
                <w:kern w:val="0"/>
                <w:sz w:val="28"/>
                <w:szCs w:val="28"/>
                <w:rtl/>
                <w14:ligatures w14:val="none"/>
              </w:rPr>
              <w:t>من 68 إلى أقل من 84%</w:t>
            </w:r>
          </w:p>
        </w:tc>
        <w:tc>
          <w:tcPr>
            <w:tcW w:w="1250" w:type="pct"/>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vAlign w:val="center"/>
            <w:hideMark/>
          </w:tcPr>
          <w:p w14:paraId="1D06CACB" w14:textId="77777777" w:rsidR="00541277" w:rsidRPr="00115762" w:rsidRDefault="00541277" w:rsidP="00541277">
            <w:pPr>
              <w:spacing w:after="0" w:line="240" w:lineRule="auto"/>
              <w:jc w:val="center"/>
              <w:rPr>
                <w:rFonts w:ascii="Simplified Arabic" w:eastAsia="SimSun" w:hAnsi="Simplified Arabic" w:cs="Simplified Arabic"/>
                <w:kern w:val="0"/>
                <w:sz w:val="28"/>
                <w:szCs w:val="28"/>
                <w14:ligatures w14:val="none"/>
              </w:rPr>
            </w:pPr>
            <w:r w:rsidRPr="00115762">
              <w:rPr>
                <w:rFonts w:ascii="Simplified Arabic" w:eastAsia="SimSun" w:hAnsi="Simplified Arabic" w:cs="Simplified Arabic" w:hint="cs"/>
                <w:kern w:val="0"/>
                <w:sz w:val="28"/>
                <w:szCs w:val="28"/>
                <w:rtl/>
                <w14:ligatures w14:val="none"/>
              </w:rPr>
              <w:t>مرتفع</w:t>
            </w:r>
          </w:p>
        </w:tc>
      </w:tr>
      <w:tr w:rsidR="00541277" w:rsidRPr="00115762" w14:paraId="2B8D6FED" w14:textId="77777777" w:rsidTr="00541277">
        <w:trPr>
          <w:trHeight w:val="421"/>
        </w:trPr>
        <w:tc>
          <w:tcPr>
            <w:tcW w:w="1250" w:type="pct"/>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vAlign w:val="center"/>
            <w:hideMark/>
          </w:tcPr>
          <w:p w14:paraId="638E1C5A" w14:textId="77777777" w:rsidR="00541277" w:rsidRPr="00115762" w:rsidRDefault="00541277" w:rsidP="00541277">
            <w:pPr>
              <w:spacing w:after="0" w:line="240" w:lineRule="auto"/>
              <w:jc w:val="center"/>
              <w:rPr>
                <w:rFonts w:ascii="Simplified Arabic" w:eastAsia="SimSun" w:hAnsi="Simplified Arabic" w:cs="Simplified Arabic"/>
                <w:kern w:val="0"/>
                <w:sz w:val="28"/>
                <w:szCs w:val="28"/>
                <w14:ligatures w14:val="none"/>
              </w:rPr>
            </w:pPr>
            <w:r w:rsidRPr="00115762">
              <w:rPr>
                <w:rFonts w:ascii="Simplified Arabic" w:eastAsia="SimSun" w:hAnsi="Simplified Arabic" w:cs="Simplified Arabic" w:hint="cs"/>
                <w:kern w:val="0"/>
                <w:sz w:val="28"/>
                <w:szCs w:val="28"/>
                <w:rtl/>
                <w14:ligatures w14:val="none"/>
              </w:rPr>
              <w:t>من 4.20 إلى أقل من 5</w:t>
            </w:r>
          </w:p>
        </w:tc>
        <w:tc>
          <w:tcPr>
            <w:tcW w:w="1250" w:type="pct"/>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vAlign w:val="center"/>
            <w:hideMark/>
          </w:tcPr>
          <w:p w14:paraId="5DE29424" w14:textId="77777777" w:rsidR="00541277" w:rsidRPr="00115762" w:rsidRDefault="00541277" w:rsidP="00541277">
            <w:pPr>
              <w:spacing w:after="0" w:line="240" w:lineRule="auto"/>
              <w:jc w:val="center"/>
              <w:rPr>
                <w:rFonts w:ascii="Simplified Arabic" w:eastAsia="SimSun" w:hAnsi="Simplified Arabic" w:cs="Simplified Arabic"/>
                <w:kern w:val="0"/>
                <w:sz w:val="28"/>
                <w:szCs w:val="28"/>
                <w14:ligatures w14:val="none"/>
              </w:rPr>
            </w:pPr>
            <w:r w:rsidRPr="00115762">
              <w:rPr>
                <w:rFonts w:ascii="Simplified Arabic" w:eastAsia="SimSun" w:hAnsi="Simplified Arabic" w:cs="Simplified Arabic" w:hint="cs"/>
                <w:kern w:val="0"/>
                <w:sz w:val="28"/>
                <w:szCs w:val="28"/>
                <w:rtl/>
                <w14:ligatures w14:val="none"/>
              </w:rPr>
              <w:t>موافق بشدة</w:t>
            </w:r>
          </w:p>
        </w:tc>
        <w:tc>
          <w:tcPr>
            <w:tcW w:w="1250" w:type="pct"/>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vAlign w:val="center"/>
            <w:hideMark/>
          </w:tcPr>
          <w:p w14:paraId="585A150C" w14:textId="77777777" w:rsidR="00541277" w:rsidRPr="00115762" w:rsidRDefault="00541277" w:rsidP="00541277">
            <w:pPr>
              <w:spacing w:after="0" w:line="240" w:lineRule="auto"/>
              <w:jc w:val="center"/>
              <w:rPr>
                <w:rFonts w:ascii="Simplified Arabic" w:eastAsia="SimSun" w:hAnsi="Simplified Arabic" w:cs="Simplified Arabic"/>
                <w:kern w:val="0"/>
                <w:sz w:val="28"/>
                <w:szCs w:val="28"/>
                <w14:ligatures w14:val="none"/>
              </w:rPr>
            </w:pPr>
            <w:r w:rsidRPr="00115762">
              <w:rPr>
                <w:rFonts w:ascii="Simplified Arabic" w:eastAsia="SimSun" w:hAnsi="Simplified Arabic" w:cs="Simplified Arabic" w:hint="cs"/>
                <w:kern w:val="0"/>
                <w:sz w:val="28"/>
                <w:szCs w:val="28"/>
                <w:rtl/>
                <w14:ligatures w14:val="none"/>
              </w:rPr>
              <w:t>من 84 إلى أقل من 100%</w:t>
            </w:r>
          </w:p>
        </w:tc>
        <w:tc>
          <w:tcPr>
            <w:tcW w:w="1250" w:type="pct"/>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vAlign w:val="center"/>
            <w:hideMark/>
          </w:tcPr>
          <w:p w14:paraId="12E663C0" w14:textId="77777777" w:rsidR="00541277" w:rsidRPr="00115762" w:rsidRDefault="00541277" w:rsidP="00541277">
            <w:pPr>
              <w:spacing w:after="0" w:line="240" w:lineRule="auto"/>
              <w:jc w:val="center"/>
              <w:rPr>
                <w:rFonts w:ascii="Simplified Arabic" w:eastAsia="SimSun" w:hAnsi="Simplified Arabic" w:cs="Simplified Arabic"/>
                <w:kern w:val="0"/>
                <w:sz w:val="28"/>
                <w:szCs w:val="28"/>
                <w14:ligatures w14:val="none"/>
              </w:rPr>
            </w:pPr>
            <w:r w:rsidRPr="00115762">
              <w:rPr>
                <w:rFonts w:ascii="Simplified Arabic" w:eastAsia="SimSun" w:hAnsi="Simplified Arabic" w:cs="Simplified Arabic" w:hint="cs"/>
                <w:kern w:val="0"/>
                <w:sz w:val="28"/>
                <w:szCs w:val="28"/>
                <w:rtl/>
                <w14:ligatures w14:val="none"/>
              </w:rPr>
              <w:t>مرتفع جدا</w:t>
            </w:r>
          </w:p>
        </w:tc>
      </w:tr>
    </w:tbl>
    <w:p w14:paraId="5B68BE31" w14:textId="078F8492" w:rsidR="00311FE8" w:rsidRPr="00115762" w:rsidRDefault="00115762">
      <w:pPr>
        <w:spacing w:after="0" w:line="240" w:lineRule="auto"/>
        <w:jc w:val="center"/>
        <w:rPr>
          <w:rFonts w:ascii="Simplified Arabic" w:eastAsia="SimSun" w:hAnsi="Simplified Arabic" w:cs="Simplified Arabic"/>
          <w:kern w:val="0"/>
          <w:sz w:val="28"/>
          <w:szCs w:val="28"/>
          <w:rtl/>
          <w14:ligatures w14:val="none"/>
        </w:rPr>
      </w:pPr>
      <w:r w:rsidRPr="00115762">
        <w:rPr>
          <w:rFonts w:ascii="Simplified Arabic" w:eastAsia="SimSun" w:hAnsi="Simplified Arabic" w:cs="Simplified Arabic" w:hint="cs"/>
          <w:kern w:val="0"/>
          <w:sz w:val="28"/>
          <w:szCs w:val="28"/>
          <w:rtl/>
          <w14:ligatures w14:val="none"/>
        </w:rPr>
        <w:t xml:space="preserve">جدول رقم: </w:t>
      </w:r>
      <w:r w:rsidR="004C4729" w:rsidRPr="00115762">
        <w:rPr>
          <w:rFonts w:ascii="Simplified Arabic" w:eastAsia="SimSun" w:hAnsi="Simplified Arabic" w:cs="Simplified Arabic" w:hint="cs"/>
          <w:kern w:val="0"/>
          <w:sz w:val="28"/>
          <w:szCs w:val="28"/>
          <w:rtl/>
          <w14:ligatures w14:val="none"/>
        </w:rPr>
        <w:t>4</w:t>
      </w:r>
    </w:p>
    <w:p w14:paraId="5C5547AC" w14:textId="77777777" w:rsidR="00311FE8" w:rsidRPr="00115762" w:rsidRDefault="00311FE8">
      <w:pPr>
        <w:spacing w:after="0" w:line="240" w:lineRule="auto"/>
        <w:jc w:val="both"/>
        <w:rPr>
          <w:rFonts w:ascii="Simplified Arabic" w:eastAsia="SimSun" w:hAnsi="Simplified Arabic" w:cs="Simplified Arabic"/>
          <w:kern w:val="0"/>
          <w:sz w:val="28"/>
          <w:szCs w:val="28"/>
          <w:rtl/>
          <w14:ligatures w14:val="none"/>
        </w:rPr>
      </w:pPr>
    </w:p>
    <w:p w14:paraId="4EAB8493" w14:textId="77777777" w:rsidR="00311FE8" w:rsidRPr="00115762" w:rsidRDefault="00115762">
      <w:pPr>
        <w:spacing w:after="0" w:line="240" w:lineRule="auto"/>
        <w:jc w:val="both"/>
        <w:rPr>
          <w:rFonts w:ascii="Simplified Arabic" w:eastAsia="SimSun" w:hAnsi="Simplified Arabic" w:cs="Simplified Arabic"/>
          <w:kern w:val="0"/>
          <w:sz w:val="28"/>
          <w:szCs w:val="28"/>
          <w:rtl/>
          <w14:ligatures w14:val="none"/>
        </w:rPr>
      </w:pPr>
      <w:r w:rsidRPr="00115762">
        <w:rPr>
          <w:rFonts w:ascii="Simplified Arabic" w:eastAsia="SimSun" w:hAnsi="Simplified Arabic" w:cs="Simplified Arabic" w:hint="cs"/>
          <w:kern w:val="0"/>
          <w:sz w:val="28"/>
          <w:szCs w:val="28"/>
          <w:rtl/>
          <w14:ligatures w14:val="none"/>
        </w:rPr>
        <w:t>وقد تم حساب مستوى الأهمية وفقاً للمعادلة التالية:</w:t>
      </w:r>
    </w:p>
    <w:p w14:paraId="2509D53E" w14:textId="77777777" w:rsidR="00311FE8" w:rsidRPr="00115762" w:rsidRDefault="00115762">
      <w:pPr>
        <w:spacing w:after="0" w:line="240" w:lineRule="auto"/>
        <w:jc w:val="both"/>
        <w:rPr>
          <w:rFonts w:ascii="Simplified Arabic" w:eastAsia="SimSun" w:hAnsi="Simplified Arabic" w:cs="Simplified Arabic"/>
          <w:kern w:val="0"/>
          <w:sz w:val="28"/>
          <w:szCs w:val="28"/>
          <w:rtl/>
          <w:lang w:val="en-GB"/>
          <w14:ligatures w14:val="none"/>
        </w:rPr>
      </w:pPr>
      <w:r w:rsidRPr="00115762">
        <w:rPr>
          <w:rFonts w:ascii="Simplified Arabic" w:eastAsia="SimSun" w:hAnsi="Simplified Arabic" w:cs="Simplified Arabic" w:hint="cs"/>
          <w:kern w:val="0"/>
          <w:sz w:val="28"/>
          <w:szCs w:val="28"/>
          <w:rtl/>
          <w14:ligatures w14:val="none"/>
        </w:rPr>
        <w:t>تم حساب الوزن النسبي المقابل لكل فئة عن طريق ضرب المتوسط الحسابي في [5 100 (المقياس الخماسي) = %20]</w:t>
      </w:r>
    </w:p>
    <w:p w14:paraId="0FF2F9E2" w14:textId="77777777" w:rsidR="00B178DA" w:rsidRPr="00115762" w:rsidRDefault="00B178DA">
      <w:pPr>
        <w:spacing w:after="0" w:line="240" w:lineRule="auto"/>
        <w:jc w:val="center"/>
        <w:rPr>
          <w:rFonts w:ascii="Simplified Arabic" w:eastAsia="SimSun" w:hAnsi="Simplified Arabic" w:cs="Simplified Arabic"/>
          <w:kern w:val="0"/>
          <w:sz w:val="28"/>
          <w:szCs w:val="28"/>
          <w:rtl/>
          <w14:ligatures w14:val="none"/>
        </w:rPr>
      </w:pPr>
    </w:p>
    <w:p w14:paraId="6732E4EA" w14:textId="073BAD35" w:rsidR="00311FE8" w:rsidRPr="00115762" w:rsidRDefault="00115762">
      <w:pPr>
        <w:spacing w:after="0" w:line="240" w:lineRule="auto"/>
        <w:jc w:val="center"/>
        <w:rPr>
          <w:rFonts w:ascii="Simplified Arabic" w:eastAsia="SimSun" w:hAnsi="Simplified Arabic" w:cs="Simplified Arabic"/>
          <w:kern w:val="0"/>
          <w:sz w:val="28"/>
          <w:szCs w:val="28"/>
          <w14:ligatures w14:val="none"/>
        </w:rPr>
      </w:pPr>
      <w:r w:rsidRPr="00115762">
        <w:rPr>
          <w:rFonts w:ascii="Simplified Arabic" w:eastAsia="SimSun" w:hAnsi="Simplified Arabic" w:cs="Simplified Arabic" w:hint="cs"/>
          <w:kern w:val="0"/>
          <w:sz w:val="28"/>
          <w:szCs w:val="28"/>
          <w:rtl/>
          <w14:ligatures w14:val="none"/>
        </w:rPr>
        <w:t xml:space="preserve">جدول رقم: </w:t>
      </w:r>
      <w:r w:rsidR="004C4729" w:rsidRPr="00115762">
        <w:rPr>
          <w:rFonts w:ascii="Simplified Arabic" w:eastAsia="SimSun" w:hAnsi="Simplified Arabic" w:cs="Simplified Arabic" w:hint="cs"/>
          <w:kern w:val="0"/>
          <w:sz w:val="28"/>
          <w:szCs w:val="28"/>
          <w:rtl/>
          <w14:ligatures w14:val="none"/>
        </w:rPr>
        <w:t>5</w:t>
      </w:r>
    </w:p>
    <w:p w14:paraId="2684D22E" w14:textId="77777777" w:rsidR="00311FE8" w:rsidRPr="00115762" w:rsidRDefault="00311FE8">
      <w:pPr>
        <w:spacing w:after="0" w:line="240" w:lineRule="auto"/>
        <w:jc w:val="both"/>
        <w:rPr>
          <w:rFonts w:ascii="Simplified Arabic" w:eastAsia="SimSun" w:hAnsi="Simplified Arabic" w:cs="Simplified Arabic"/>
          <w:kern w:val="0"/>
          <w:sz w:val="28"/>
          <w:szCs w:val="28"/>
          <w:rtl/>
          <w14:ligatures w14:val="none"/>
        </w:rPr>
      </w:pPr>
    </w:p>
    <w:p w14:paraId="14FCF89E" w14:textId="77777777" w:rsidR="00B178DA" w:rsidRPr="00115762" w:rsidRDefault="00B178DA">
      <w:pPr>
        <w:spacing w:after="0" w:line="240" w:lineRule="auto"/>
        <w:jc w:val="both"/>
        <w:rPr>
          <w:rFonts w:ascii="Simplified Arabic" w:eastAsia="SimSun" w:hAnsi="Simplified Arabic" w:cs="Simplified Arabic"/>
          <w:kern w:val="0"/>
          <w:sz w:val="28"/>
          <w:szCs w:val="28"/>
          <w:rtl/>
          <w14:ligatures w14:val="none"/>
        </w:rPr>
      </w:pPr>
    </w:p>
    <w:p w14:paraId="507FFB23" w14:textId="77777777" w:rsidR="00311FE8" w:rsidRPr="00115762" w:rsidRDefault="00115762">
      <w:pPr>
        <w:spacing w:after="0" w:line="240" w:lineRule="auto"/>
        <w:jc w:val="both"/>
        <w:rPr>
          <w:rFonts w:ascii="Simplified Arabic" w:eastAsia="SimSun" w:hAnsi="Simplified Arabic" w:cs="Simplified Arabic"/>
          <w:b/>
          <w:bCs/>
          <w:kern w:val="0"/>
          <w:sz w:val="28"/>
          <w:szCs w:val="28"/>
          <w:rtl/>
          <w14:ligatures w14:val="none"/>
        </w:rPr>
      </w:pPr>
      <w:r w:rsidRPr="00115762">
        <w:rPr>
          <w:rFonts w:ascii="Simplified Arabic" w:eastAsia="SimSun" w:hAnsi="Simplified Arabic" w:cs="Simplified Arabic" w:hint="cs"/>
          <w:b/>
          <w:bCs/>
          <w:kern w:val="0"/>
          <w:sz w:val="28"/>
          <w:szCs w:val="28"/>
          <w:rtl/>
          <w14:ligatures w14:val="none"/>
        </w:rPr>
        <w:t>يوضح الجدول التالي دلالة المتوسطات الحسابية، كما يلي:</w:t>
      </w:r>
    </w:p>
    <w:p w14:paraId="49367A0F" w14:textId="09D76713" w:rsidR="00311FE8" w:rsidRPr="00115762" w:rsidRDefault="00115762" w:rsidP="00B178DA">
      <w:pPr>
        <w:spacing w:after="0" w:line="240" w:lineRule="auto"/>
        <w:jc w:val="both"/>
        <w:rPr>
          <w:rFonts w:ascii="Simplified Arabic" w:eastAsia="SimSun" w:hAnsi="Simplified Arabic" w:cs="Simplified Arabic"/>
          <w:kern w:val="0"/>
          <w:sz w:val="28"/>
          <w:szCs w:val="28"/>
          <w:rtl/>
          <w14:ligatures w14:val="none"/>
        </w:rPr>
      </w:pPr>
      <w:r w:rsidRPr="00115762">
        <w:rPr>
          <w:rFonts w:ascii="Simplified Arabic" w:eastAsia="SimSun" w:hAnsi="Simplified Arabic" w:cs="Simplified Arabic" w:hint="cs"/>
          <w:kern w:val="0"/>
          <w:sz w:val="28"/>
          <w:szCs w:val="28"/>
          <w:rtl/>
          <w14:ligatures w14:val="none"/>
        </w:rPr>
        <w:t>يبين الجدول التحليل الوصفي لمتغيرات الدراسة ممثلة بالمتوسطات الحسابية بناء على مقياس ليكرت الخماسي والانحرافات المعيارية للمتغيرات وفقا للجدول المتعلق بأهمية المتوسط الحسابي.</w:t>
      </w:r>
    </w:p>
    <w:tbl>
      <w:tblPr>
        <w:tblStyle w:val="TableGrid"/>
        <w:tblW w:w="5000" w:type="pct"/>
        <w:jc w:val="center"/>
        <w:tblInd w:w="0" w:type="dxa"/>
        <w:tblCellMar>
          <w:top w:w="66" w:type="dxa"/>
          <w:right w:w="115" w:type="dxa"/>
        </w:tblCellMar>
        <w:tblLook w:val="04A0" w:firstRow="1" w:lastRow="0" w:firstColumn="1" w:lastColumn="0" w:noHBand="0" w:noVBand="1"/>
      </w:tblPr>
      <w:tblGrid>
        <w:gridCol w:w="1053"/>
        <w:gridCol w:w="935"/>
        <w:gridCol w:w="1207"/>
        <w:gridCol w:w="976"/>
        <w:gridCol w:w="1261"/>
        <w:gridCol w:w="1264"/>
        <w:gridCol w:w="1224"/>
        <w:gridCol w:w="902"/>
      </w:tblGrid>
      <w:tr w:rsidR="00311FE8" w:rsidRPr="00115762" w14:paraId="18D76F4B" w14:textId="77777777">
        <w:trPr>
          <w:trHeight w:val="2136"/>
          <w:jc w:val="center"/>
        </w:trPr>
        <w:tc>
          <w:tcPr>
            <w:tcW w:w="1075" w:type="pct"/>
            <w:gridSpan w:val="2"/>
            <w:tcBorders>
              <w:top w:val="single" w:sz="4" w:space="0" w:color="000000"/>
              <w:left w:val="single" w:sz="4" w:space="0" w:color="000000"/>
              <w:bottom w:val="single" w:sz="4" w:space="0" w:color="000000"/>
              <w:right w:val="single" w:sz="4" w:space="0" w:color="000000"/>
            </w:tcBorders>
            <w:shd w:val="clear" w:color="auto" w:fill="E5B8B7"/>
            <w:tcMar>
              <w:top w:w="66" w:type="dxa"/>
              <w:left w:w="15" w:type="dxa"/>
              <w:bottom w:w="0" w:type="dxa"/>
              <w:right w:w="115" w:type="dxa"/>
            </w:tcMar>
            <w:vAlign w:val="center"/>
            <w:hideMark/>
          </w:tcPr>
          <w:p w14:paraId="49F56DC3" w14:textId="77777777" w:rsidR="00311FE8" w:rsidRPr="00115762" w:rsidRDefault="00115762">
            <w:pPr>
              <w:ind w:right="474"/>
              <w:jc w:val="center"/>
              <w:rPr>
                <w:rFonts w:ascii="Simplified Arabic" w:eastAsia="Arial" w:hAnsi="Simplified Arabic" w:cs="Simplified Arabic"/>
                <w:b/>
                <w:bCs/>
                <w:color w:val="000000"/>
                <w:sz w:val="28"/>
                <w:szCs w:val="28"/>
                <w:rtl/>
              </w:rPr>
            </w:pPr>
            <w:r w:rsidRPr="00115762">
              <w:rPr>
                <w:rFonts w:ascii="Simplified Arabic" w:eastAsia="Arial" w:hAnsi="Simplified Arabic" w:cs="Simplified Arabic" w:hint="cs"/>
                <w:b/>
                <w:bCs/>
                <w:color w:val="000000"/>
                <w:sz w:val="28"/>
                <w:szCs w:val="28"/>
                <w:rtl/>
              </w:rPr>
              <w:lastRenderedPageBreak/>
              <w:t>مستوى الأهمية</w:t>
            </w:r>
          </w:p>
        </w:tc>
        <w:tc>
          <w:tcPr>
            <w:tcW w:w="1255" w:type="pct"/>
            <w:gridSpan w:val="2"/>
            <w:tcBorders>
              <w:top w:val="single" w:sz="4" w:space="0" w:color="000000"/>
              <w:left w:val="single" w:sz="4" w:space="0" w:color="000000"/>
              <w:bottom w:val="single" w:sz="4" w:space="0" w:color="000000"/>
              <w:right w:val="single" w:sz="4" w:space="0" w:color="000000"/>
            </w:tcBorders>
            <w:shd w:val="clear" w:color="auto" w:fill="E5B8B7"/>
            <w:tcMar>
              <w:top w:w="66" w:type="dxa"/>
              <w:left w:w="15" w:type="dxa"/>
              <w:bottom w:w="0" w:type="dxa"/>
              <w:right w:w="115" w:type="dxa"/>
            </w:tcMar>
            <w:vAlign w:val="center"/>
            <w:hideMark/>
          </w:tcPr>
          <w:p w14:paraId="6780A349" w14:textId="77777777" w:rsidR="00311FE8" w:rsidRPr="00115762" w:rsidRDefault="00115762">
            <w:pPr>
              <w:ind w:right="125"/>
              <w:jc w:val="center"/>
              <w:rPr>
                <w:rFonts w:ascii="Simplified Arabic" w:eastAsia="Arial" w:hAnsi="Simplified Arabic" w:cs="Simplified Arabic"/>
                <w:b/>
                <w:bCs/>
                <w:color w:val="000000"/>
                <w:sz w:val="28"/>
                <w:szCs w:val="28"/>
                <w:rtl/>
              </w:rPr>
            </w:pPr>
            <w:r w:rsidRPr="00115762">
              <w:rPr>
                <w:rFonts w:ascii="Simplified Arabic" w:eastAsia="Arial" w:hAnsi="Simplified Arabic" w:cs="Simplified Arabic" w:hint="cs"/>
                <w:b/>
                <w:bCs/>
                <w:color w:val="000000"/>
                <w:sz w:val="28"/>
                <w:szCs w:val="28"/>
                <w:rtl/>
              </w:rPr>
              <w:t>الإتجاه العام</w:t>
            </w:r>
          </w:p>
        </w:tc>
        <w:tc>
          <w:tcPr>
            <w:tcW w:w="1448" w:type="pct"/>
            <w:gridSpan w:val="2"/>
            <w:tcBorders>
              <w:top w:val="single" w:sz="4" w:space="0" w:color="000000"/>
              <w:left w:val="single" w:sz="4" w:space="0" w:color="000000"/>
              <w:bottom w:val="single" w:sz="4" w:space="0" w:color="000000"/>
              <w:right w:val="single" w:sz="4" w:space="0" w:color="000000"/>
            </w:tcBorders>
            <w:shd w:val="clear" w:color="auto" w:fill="E5B8B7"/>
            <w:tcMar>
              <w:top w:w="66" w:type="dxa"/>
              <w:left w:w="15" w:type="dxa"/>
              <w:bottom w:w="0" w:type="dxa"/>
              <w:right w:w="115" w:type="dxa"/>
            </w:tcMar>
            <w:vAlign w:val="center"/>
            <w:hideMark/>
          </w:tcPr>
          <w:p w14:paraId="4D05125E" w14:textId="77777777" w:rsidR="00311FE8" w:rsidRPr="00115762" w:rsidRDefault="00115762">
            <w:pPr>
              <w:ind w:right="375"/>
              <w:jc w:val="center"/>
              <w:rPr>
                <w:rFonts w:ascii="Simplified Arabic" w:eastAsia="Arial" w:hAnsi="Simplified Arabic" w:cs="Simplified Arabic"/>
                <w:b/>
                <w:bCs/>
                <w:color w:val="000000"/>
                <w:sz w:val="28"/>
                <w:szCs w:val="28"/>
              </w:rPr>
            </w:pPr>
            <w:r w:rsidRPr="00115762">
              <w:rPr>
                <w:rFonts w:ascii="Simplified Arabic" w:eastAsia="Arial" w:hAnsi="Simplified Arabic" w:cs="Simplified Arabic" w:hint="cs"/>
                <w:b/>
                <w:bCs/>
                <w:color w:val="000000"/>
                <w:sz w:val="28"/>
                <w:szCs w:val="28"/>
                <w:rtl/>
              </w:rPr>
              <w:t>المتوسط الحسابي</w:t>
            </w:r>
          </w:p>
        </w:tc>
        <w:tc>
          <w:tcPr>
            <w:tcW w:w="1222" w:type="pct"/>
            <w:gridSpan w:val="2"/>
            <w:tcBorders>
              <w:top w:val="single" w:sz="4" w:space="0" w:color="000000"/>
              <w:left w:val="single" w:sz="4" w:space="0" w:color="000000"/>
              <w:bottom w:val="single" w:sz="4" w:space="0" w:color="000000"/>
              <w:right w:val="single" w:sz="4" w:space="0" w:color="000000"/>
            </w:tcBorders>
            <w:shd w:val="clear" w:color="auto" w:fill="E5B8B7"/>
            <w:tcMar>
              <w:top w:w="66" w:type="dxa"/>
              <w:left w:w="15" w:type="dxa"/>
              <w:bottom w:w="0" w:type="dxa"/>
              <w:right w:w="115" w:type="dxa"/>
            </w:tcMar>
            <w:vAlign w:val="center"/>
            <w:hideMark/>
          </w:tcPr>
          <w:p w14:paraId="569E7ABC" w14:textId="77777777" w:rsidR="00311FE8" w:rsidRPr="00115762" w:rsidRDefault="00115762">
            <w:pPr>
              <w:ind w:right="118"/>
              <w:jc w:val="center"/>
              <w:rPr>
                <w:rFonts w:ascii="Simplified Arabic" w:eastAsia="Arial" w:hAnsi="Simplified Arabic" w:cs="Simplified Arabic"/>
                <w:b/>
                <w:bCs/>
                <w:color w:val="000000"/>
                <w:sz w:val="28"/>
                <w:szCs w:val="28"/>
              </w:rPr>
            </w:pPr>
            <w:r w:rsidRPr="00115762">
              <w:rPr>
                <w:rFonts w:ascii="Simplified Arabic" w:eastAsia="Arial" w:hAnsi="Simplified Arabic" w:cs="Simplified Arabic" w:hint="cs"/>
                <w:b/>
                <w:bCs/>
                <w:color w:val="000000"/>
                <w:sz w:val="28"/>
                <w:szCs w:val="28"/>
                <w:rtl/>
              </w:rPr>
              <w:t>المتغير</w:t>
            </w:r>
          </w:p>
        </w:tc>
      </w:tr>
      <w:tr w:rsidR="00311FE8" w:rsidRPr="00115762" w14:paraId="22A7F4AB" w14:textId="77777777">
        <w:trPr>
          <w:trHeight w:val="2136"/>
          <w:jc w:val="center"/>
        </w:trPr>
        <w:tc>
          <w:tcPr>
            <w:tcW w:w="536" w:type="pct"/>
            <w:tcBorders>
              <w:top w:val="single" w:sz="4" w:space="0" w:color="000000"/>
              <w:left w:val="single" w:sz="4" w:space="0" w:color="000000"/>
              <w:bottom w:val="single" w:sz="4" w:space="0" w:color="000000"/>
              <w:right w:val="single" w:sz="4" w:space="0" w:color="000000"/>
            </w:tcBorders>
            <w:tcMar>
              <w:top w:w="66" w:type="dxa"/>
              <w:left w:w="15" w:type="dxa"/>
              <w:bottom w:w="0" w:type="dxa"/>
              <w:right w:w="115" w:type="dxa"/>
            </w:tcMar>
            <w:hideMark/>
          </w:tcPr>
          <w:p w14:paraId="1BD5406D" w14:textId="77777777" w:rsidR="00311FE8" w:rsidRPr="00115762" w:rsidRDefault="00115762">
            <w:pPr>
              <w:ind w:right="214"/>
              <w:jc w:val="center"/>
              <w:rPr>
                <w:rFonts w:ascii="Simplified Arabic" w:eastAsia="Arial" w:hAnsi="Simplified Arabic" w:cs="Simplified Arabic"/>
                <w:color w:val="000000"/>
                <w:sz w:val="28"/>
                <w:szCs w:val="28"/>
              </w:rPr>
            </w:pPr>
            <w:r w:rsidRPr="00115762">
              <w:rPr>
                <w:rFonts w:ascii="Simplified Arabic" w:eastAsia="Arial" w:hAnsi="Simplified Arabic" w:cs="Simplified Arabic" w:hint="cs"/>
                <w:color w:val="000000"/>
                <w:sz w:val="28"/>
                <w:szCs w:val="28"/>
                <w:rtl/>
              </w:rPr>
              <w:t>منخفض</w:t>
            </w:r>
          </w:p>
        </w:tc>
        <w:tc>
          <w:tcPr>
            <w:tcW w:w="539" w:type="pct"/>
            <w:tcBorders>
              <w:top w:val="single" w:sz="4" w:space="0" w:color="000000"/>
              <w:left w:val="single" w:sz="4" w:space="0" w:color="000000"/>
              <w:bottom w:val="single" w:sz="4" w:space="0" w:color="000000"/>
              <w:right w:val="single" w:sz="4" w:space="0" w:color="000000"/>
            </w:tcBorders>
            <w:tcMar>
              <w:top w:w="66" w:type="dxa"/>
              <w:left w:w="15" w:type="dxa"/>
              <w:bottom w:w="0" w:type="dxa"/>
              <w:right w:w="115" w:type="dxa"/>
            </w:tcMar>
            <w:vAlign w:val="center"/>
            <w:hideMark/>
          </w:tcPr>
          <w:p w14:paraId="5F156791" w14:textId="77777777" w:rsidR="00311FE8" w:rsidRPr="00115762" w:rsidRDefault="00115762">
            <w:pPr>
              <w:ind w:right="215"/>
              <w:jc w:val="center"/>
              <w:rPr>
                <w:rFonts w:ascii="Simplified Arabic" w:eastAsia="Arial" w:hAnsi="Simplified Arabic" w:cs="Simplified Arabic"/>
                <w:color w:val="000000"/>
                <w:sz w:val="28"/>
                <w:szCs w:val="28"/>
              </w:rPr>
            </w:pPr>
            <w:r w:rsidRPr="00115762">
              <w:rPr>
                <w:rFonts w:ascii="Simplified Arabic" w:eastAsia="Arial" w:hAnsi="Simplified Arabic" w:cs="Simplified Arabic" w:hint="cs"/>
                <w:color w:val="000000"/>
                <w:sz w:val="28"/>
                <w:szCs w:val="28"/>
                <w:rtl/>
              </w:rPr>
              <w:t>غير موافق</w:t>
            </w:r>
          </w:p>
        </w:tc>
        <w:tc>
          <w:tcPr>
            <w:tcW w:w="693" w:type="pct"/>
            <w:tcBorders>
              <w:top w:val="single" w:sz="4" w:space="0" w:color="000000"/>
              <w:left w:val="single" w:sz="4" w:space="0" w:color="000000"/>
              <w:bottom w:val="single" w:sz="4" w:space="0" w:color="000000"/>
              <w:right w:val="single" w:sz="4" w:space="0" w:color="000000"/>
            </w:tcBorders>
            <w:tcMar>
              <w:top w:w="66" w:type="dxa"/>
              <w:left w:w="15" w:type="dxa"/>
              <w:bottom w:w="0" w:type="dxa"/>
              <w:right w:w="115" w:type="dxa"/>
            </w:tcMar>
            <w:vAlign w:val="center"/>
            <w:hideMark/>
          </w:tcPr>
          <w:p w14:paraId="53331AF0" w14:textId="77777777" w:rsidR="00311FE8" w:rsidRPr="00115762" w:rsidRDefault="00115762">
            <w:pPr>
              <w:ind w:right="310"/>
              <w:jc w:val="center"/>
              <w:rPr>
                <w:rFonts w:ascii="Simplified Arabic" w:eastAsia="Arial" w:hAnsi="Simplified Arabic" w:cs="Simplified Arabic"/>
                <w:color w:val="000000"/>
                <w:sz w:val="28"/>
                <w:szCs w:val="28"/>
              </w:rPr>
            </w:pPr>
            <w:r w:rsidRPr="00115762">
              <w:rPr>
                <w:rFonts w:ascii="Simplified Arabic" w:eastAsia="Arial" w:hAnsi="Simplified Arabic" w:cs="Simplified Arabic" w:hint="cs"/>
                <w:color w:val="000000"/>
                <w:sz w:val="28"/>
                <w:szCs w:val="28"/>
                <w:rtl/>
              </w:rPr>
              <w:t>منخفض</w:t>
            </w:r>
          </w:p>
        </w:tc>
        <w:tc>
          <w:tcPr>
            <w:tcW w:w="562" w:type="pct"/>
            <w:tcBorders>
              <w:top w:val="single" w:sz="4" w:space="0" w:color="000000"/>
              <w:left w:val="single" w:sz="4" w:space="0" w:color="000000"/>
              <w:bottom w:val="single" w:sz="4" w:space="0" w:color="000000"/>
              <w:right w:val="single" w:sz="4" w:space="0" w:color="000000"/>
            </w:tcBorders>
            <w:tcMar>
              <w:top w:w="66" w:type="dxa"/>
              <w:left w:w="15" w:type="dxa"/>
              <w:bottom w:w="0" w:type="dxa"/>
              <w:right w:w="115" w:type="dxa"/>
            </w:tcMar>
            <w:vAlign w:val="center"/>
            <w:hideMark/>
          </w:tcPr>
          <w:p w14:paraId="6A9D4D4A" w14:textId="77777777" w:rsidR="00311FE8" w:rsidRPr="00115762" w:rsidRDefault="00115762">
            <w:pPr>
              <w:ind w:right="315"/>
              <w:jc w:val="center"/>
              <w:rPr>
                <w:rFonts w:ascii="Simplified Arabic" w:eastAsia="Arial" w:hAnsi="Simplified Arabic" w:cs="Simplified Arabic"/>
                <w:color w:val="000000"/>
                <w:sz w:val="28"/>
                <w:szCs w:val="28"/>
              </w:rPr>
            </w:pPr>
            <w:r w:rsidRPr="00115762">
              <w:rPr>
                <w:rFonts w:ascii="Simplified Arabic" w:eastAsia="Arial" w:hAnsi="Simplified Arabic" w:cs="Simplified Arabic" w:hint="cs"/>
                <w:color w:val="000000"/>
                <w:sz w:val="28"/>
                <w:szCs w:val="28"/>
                <w:rtl/>
              </w:rPr>
              <w:t>غير موافق</w:t>
            </w:r>
          </w:p>
        </w:tc>
        <w:tc>
          <w:tcPr>
            <w:tcW w:w="723" w:type="pct"/>
            <w:vMerge w:val="restart"/>
            <w:tcBorders>
              <w:top w:val="single" w:sz="4" w:space="0" w:color="000000"/>
              <w:left w:val="single" w:sz="4" w:space="0" w:color="000000"/>
              <w:bottom w:val="nil"/>
              <w:right w:val="single" w:sz="4" w:space="0" w:color="000000"/>
            </w:tcBorders>
            <w:tcMar>
              <w:top w:w="66" w:type="dxa"/>
              <w:left w:w="15" w:type="dxa"/>
              <w:bottom w:w="0" w:type="dxa"/>
              <w:right w:w="115" w:type="dxa"/>
            </w:tcMar>
            <w:vAlign w:val="center"/>
            <w:hideMark/>
          </w:tcPr>
          <w:p w14:paraId="2FAB0380" w14:textId="77777777" w:rsidR="00311FE8" w:rsidRPr="00115762" w:rsidRDefault="00115762">
            <w:pPr>
              <w:bidi w:val="0"/>
              <w:jc w:val="center"/>
              <w:rPr>
                <w:rFonts w:ascii="Simplified Arabic" w:eastAsia="Arial" w:hAnsi="Simplified Arabic" w:cs="Simplified Arabic"/>
                <w:color w:val="000000"/>
                <w:sz w:val="28"/>
                <w:szCs w:val="28"/>
                <w:rtl/>
              </w:rPr>
            </w:pPr>
            <w:r w:rsidRPr="00115762">
              <w:rPr>
                <w:rFonts w:ascii="Simplified Arabic" w:eastAsia="Arial" w:hAnsi="Simplified Arabic" w:cs="Simplified Arabic" w:hint="cs"/>
                <w:color w:val="000000"/>
                <w:sz w:val="28"/>
                <w:szCs w:val="28"/>
              </w:rPr>
              <w:t>1.93</w:t>
            </w:r>
          </w:p>
        </w:tc>
        <w:tc>
          <w:tcPr>
            <w:tcW w:w="725" w:type="pct"/>
            <w:tcBorders>
              <w:top w:val="single" w:sz="4" w:space="0" w:color="000000"/>
              <w:left w:val="single" w:sz="4" w:space="0" w:color="000000"/>
              <w:bottom w:val="single" w:sz="4" w:space="0" w:color="000000"/>
              <w:right w:val="single" w:sz="4" w:space="0" w:color="000000"/>
            </w:tcBorders>
            <w:tcMar>
              <w:top w:w="66" w:type="dxa"/>
              <w:left w:w="15" w:type="dxa"/>
              <w:bottom w:w="0" w:type="dxa"/>
              <w:right w:w="115" w:type="dxa"/>
            </w:tcMar>
            <w:vAlign w:val="center"/>
            <w:hideMark/>
          </w:tcPr>
          <w:p w14:paraId="4EB20364" w14:textId="77777777" w:rsidR="00311FE8" w:rsidRPr="00115762" w:rsidRDefault="00115762">
            <w:pPr>
              <w:bidi w:val="0"/>
              <w:jc w:val="center"/>
              <w:rPr>
                <w:rFonts w:ascii="Simplified Arabic" w:eastAsia="Arial" w:hAnsi="Simplified Arabic" w:cs="Simplified Arabic"/>
                <w:color w:val="000000"/>
                <w:sz w:val="28"/>
                <w:szCs w:val="28"/>
                <w:rtl/>
                <w:lang w:val="en-GB"/>
              </w:rPr>
            </w:pPr>
            <w:r w:rsidRPr="00115762">
              <w:rPr>
                <w:rFonts w:ascii="Simplified Arabic" w:eastAsia="Arial" w:hAnsi="Simplified Arabic" w:cs="Simplified Arabic" w:hint="cs"/>
                <w:color w:val="000000"/>
                <w:sz w:val="28"/>
                <w:szCs w:val="28"/>
                <w:lang w:val="en-GB"/>
              </w:rPr>
              <w:t>1.85</w:t>
            </w:r>
          </w:p>
        </w:tc>
        <w:tc>
          <w:tcPr>
            <w:tcW w:w="702" w:type="pct"/>
            <w:tcBorders>
              <w:top w:val="single" w:sz="4" w:space="0" w:color="000000"/>
              <w:left w:val="single" w:sz="4" w:space="0" w:color="000000"/>
              <w:bottom w:val="single" w:sz="4" w:space="0" w:color="000000"/>
              <w:right w:val="single" w:sz="4" w:space="0" w:color="000000"/>
            </w:tcBorders>
            <w:tcMar>
              <w:top w:w="66" w:type="dxa"/>
              <w:left w:w="15" w:type="dxa"/>
              <w:bottom w:w="0" w:type="dxa"/>
              <w:right w:w="115" w:type="dxa"/>
            </w:tcMar>
            <w:vAlign w:val="center"/>
            <w:hideMark/>
          </w:tcPr>
          <w:p w14:paraId="1E38EE85" w14:textId="77777777" w:rsidR="00311FE8" w:rsidRPr="00115762" w:rsidRDefault="00115762">
            <w:pPr>
              <w:ind w:right="290"/>
              <w:jc w:val="center"/>
              <w:rPr>
                <w:rFonts w:ascii="Simplified Arabic" w:eastAsia="Arial" w:hAnsi="Simplified Arabic" w:cs="Simplified Arabic"/>
                <w:color w:val="000000"/>
                <w:sz w:val="28"/>
                <w:szCs w:val="28"/>
              </w:rPr>
            </w:pPr>
            <w:r w:rsidRPr="00115762">
              <w:rPr>
                <w:rFonts w:ascii="Simplified Arabic" w:eastAsia="Arial" w:hAnsi="Simplified Arabic" w:cs="Simplified Arabic" w:hint="cs"/>
                <w:color w:val="000000"/>
                <w:sz w:val="28"/>
                <w:szCs w:val="28"/>
                <w:rtl/>
              </w:rPr>
              <w:t>الجذب</w:t>
            </w:r>
          </w:p>
        </w:tc>
        <w:tc>
          <w:tcPr>
            <w:tcW w:w="520" w:type="pct"/>
            <w:vMerge w:val="restart"/>
            <w:tcBorders>
              <w:top w:val="single" w:sz="4" w:space="0" w:color="000000"/>
              <w:left w:val="single" w:sz="4" w:space="0" w:color="000000"/>
              <w:bottom w:val="nil"/>
              <w:right w:val="single" w:sz="4" w:space="0" w:color="000000"/>
            </w:tcBorders>
            <w:shd w:val="clear" w:color="auto" w:fill="D99594"/>
            <w:tcMar>
              <w:top w:w="66" w:type="dxa"/>
              <w:left w:w="15" w:type="dxa"/>
              <w:bottom w:w="0" w:type="dxa"/>
              <w:right w:w="115" w:type="dxa"/>
            </w:tcMar>
            <w:vAlign w:val="center"/>
            <w:hideMark/>
          </w:tcPr>
          <w:p w14:paraId="092319F8" w14:textId="77777777" w:rsidR="00311FE8" w:rsidRPr="00115762" w:rsidRDefault="00115762">
            <w:pPr>
              <w:jc w:val="center"/>
              <w:rPr>
                <w:rFonts w:ascii="Simplified Arabic" w:eastAsia="Arial" w:hAnsi="Simplified Arabic" w:cs="Simplified Arabic"/>
                <w:color w:val="000000"/>
                <w:sz w:val="28"/>
                <w:szCs w:val="28"/>
              </w:rPr>
            </w:pPr>
            <w:r w:rsidRPr="00115762">
              <w:rPr>
                <w:rFonts w:ascii="Simplified Arabic" w:eastAsia="Arial" w:hAnsi="Simplified Arabic" w:cs="Simplified Arabic" w:hint="cs"/>
                <w:color w:val="000000"/>
                <w:sz w:val="28"/>
                <w:szCs w:val="28"/>
                <w:rtl/>
              </w:rPr>
              <w:t>التسويق الرقمي</w:t>
            </w:r>
          </w:p>
        </w:tc>
      </w:tr>
      <w:tr w:rsidR="00311FE8" w:rsidRPr="00115762" w14:paraId="5867CFB5" w14:textId="77777777">
        <w:trPr>
          <w:trHeight w:val="2136"/>
          <w:jc w:val="center"/>
        </w:trPr>
        <w:tc>
          <w:tcPr>
            <w:tcW w:w="536" w:type="pct"/>
            <w:tcBorders>
              <w:top w:val="single" w:sz="4" w:space="0" w:color="000000"/>
              <w:left w:val="single" w:sz="4" w:space="0" w:color="000000"/>
              <w:bottom w:val="single" w:sz="4" w:space="0" w:color="000000"/>
              <w:right w:val="single" w:sz="4" w:space="0" w:color="000000"/>
            </w:tcBorders>
            <w:tcMar>
              <w:top w:w="66" w:type="dxa"/>
              <w:left w:w="15" w:type="dxa"/>
              <w:bottom w:w="0" w:type="dxa"/>
              <w:right w:w="115" w:type="dxa"/>
            </w:tcMar>
            <w:hideMark/>
          </w:tcPr>
          <w:p w14:paraId="20621918" w14:textId="77777777" w:rsidR="00311FE8" w:rsidRPr="00115762" w:rsidRDefault="00115762">
            <w:pPr>
              <w:ind w:right="214"/>
              <w:jc w:val="center"/>
              <w:rPr>
                <w:rFonts w:ascii="Simplified Arabic" w:eastAsia="Arial" w:hAnsi="Simplified Arabic" w:cs="Simplified Arabic"/>
                <w:color w:val="000000"/>
                <w:sz w:val="28"/>
                <w:szCs w:val="28"/>
              </w:rPr>
            </w:pPr>
            <w:r w:rsidRPr="00115762">
              <w:rPr>
                <w:rFonts w:ascii="Simplified Arabic" w:eastAsia="Arial" w:hAnsi="Simplified Arabic" w:cs="Simplified Arabic" w:hint="cs"/>
                <w:color w:val="000000"/>
                <w:sz w:val="28"/>
                <w:szCs w:val="28"/>
                <w:rtl/>
              </w:rPr>
              <w:t>منخفض</w:t>
            </w:r>
          </w:p>
        </w:tc>
        <w:tc>
          <w:tcPr>
            <w:tcW w:w="539" w:type="pct"/>
            <w:tcBorders>
              <w:top w:val="single" w:sz="4" w:space="0" w:color="000000"/>
              <w:left w:val="single" w:sz="4" w:space="0" w:color="000000"/>
              <w:bottom w:val="single" w:sz="4" w:space="0" w:color="000000"/>
              <w:right w:val="single" w:sz="4" w:space="0" w:color="000000"/>
            </w:tcBorders>
            <w:tcMar>
              <w:top w:w="66" w:type="dxa"/>
              <w:left w:w="15" w:type="dxa"/>
              <w:bottom w:w="0" w:type="dxa"/>
              <w:right w:w="115" w:type="dxa"/>
            </w:tcMar>
            <w:vAlign w:val="center"/>
            <w:hideMark/>
          </w:tcPr>
          <w:p w14:paraId="6E696071" w14:textId="77777777" w:rsidR="00311FE8" w:rsidRPr="00115762" w:rsidRDefault="00115762">
            <w:pPr>
              <w:ind w:right="215"/>
              <w:jc w:val="center"/>
              <w:rPr>
                <w:rFonts w:ascii="Simplified Arabic" w:eastAsia="Arial" w:hAnsi="Simplified Arabic" w:cs="Simplified Arabic"/>
                <w:color w:val="000000"/>
                <w:sz w:val="28"/>
                <w:szCs w:val="28"/>
              </w:rPr>
            </w:pPr>
            <w:r w:rsidRPr="00115762">
              <w:rPr>
                <w:rFonts w:ascii="Simplified Arabic" w:eastAsia="Arial" w:hAnsi="Simplified Arabic" w:cs="Simplified Arabic" w:hint="cs"/>
                <w:color w:val="000000"/>
                <w:sz w:val="28"/>
                <w:szCs w:val="28"/>
                <w:rtl/>
              </w:rPr>
              <w:t>غير موافق</w:t>
            </w:r>
          </w:p>
        </w:tc>
        <w:tc>
          <w:tcPr>
            <w:tcW w:w="693" w:type="pct"/>
            <w:tcBorders>
              <w:top w:val="single" w:sz="4" w:space="0" w:color="000000"/>
              <w:left w:val="single" w:sz="4" w:space="0" w:color="000000"/>
              <w:bottom w:val="single" w:sz="4" w:space="0" w:color="000000"/>
              <w:right w:val="single" w:sz="4" w:space="0" w:color="000000"/>
            </w:tcBorders>
            <w:tcMar>
              <w:top w:w="66" w:type="dxa"/>
              <w:left w:w="15" w:type="dxa"/>
              <w:bottom w:w="0" w:type="dxa"/>
              <w:right w:w="115" w:type="dxa"/>
            </w:tcMar>
            <w:hideMark/>
          </w:tcPr>
          <w:p w14:paraId="5BA5CE21" w14:textId="77777777" w:rsidR="00311FE8" w:rsidRPr="00115762" w:rsidRDefault="00115762">
            <w:pPr>
              <w:ind w:right="310"/>
              <w:jc w:val="center"/>
              <w:rPr>
                <w:rFonts w:ascii="Simplified Arabic" w:eastAsia="Arial" w:hAnsi="Simplified Arabic" w:cs="Simplified Arabic"/>
                <w:color w:val="000000"/>
                <w:sz w:val="28"/>
                <w:szCs w:val="28"/>
              </w:rPr>
            </w:pPr>
            <w:r w:rsidRPr="00115762">
              <w:rPr>
                <w:rFonts w:ascii="Simplified Arabic" w:eastAsia="Arial" w:hAnsi="Simplified Arabic" w:cs="Simplified Arabic" w:hint="cs"/>
                <w:color w:val="000000"/>
                <w:sz w:val="28"/>
                <w:szCs w:val="28"/>
                <w:rtl/>
              </w:rPr>
              <w:t>منخفض</w:t>
            </w:r>
          </w:p>
        </w:tc>
        <w:tc>
          <w:tcPr>
            <w:tcW w:w="562" w:type="pct"/>
            <w:tcBorders>
              <w:top w:val="single" w:sz="4" w:space="0" w:color="000000"/>
              <w:left w:val="single" w:sz="4" w:space="0" w:color="000000"/>
              <w:bottom w:val="single" w:sz="4" w:space="0" w:color="000000"/>
              <w:right w:val="single" w:sz="4" w:space="0" w:color="000000"/>
            </w:tcBorders>
            <w:tcMar>
              <w:top w:w="66" w:type="dxa"/>
              <w:left w:w="15" w:type="dxa"/>
              <w:bottom w:w="0" w:type="dxa"/>
              <w:right w:w="115" w:type="dxa"/>
            </w:tcMar>
            <w:vAlign w:val="center"/>
            <w:hideMark/>
          </w:tcPr>
          <w:p w14:paraId="02E1A43B" w14:textId="77777777" w:rsidR="00311FE8" w:rsidRPr="00115762" w:rsidRDefault="00115762">
            <w:pPr>
              <w:ind w:right="315"/>
              <w:jc w:val="center"/>
              <w:rPr>
                <w:rFonts w:ascii="Simplified Arabic" w:eastAsia="Arial" w:hAnsi="Simplified Arabic" w:cs="Simplified Arabic"/>
                <w:color w:val="000000"/>
                <w:sz w:val="28"/>
                <w:szCs w:val="28"/>
              </w:rPr>
            </w:pPr>
            <w:r w:rsidRPr="00115762">
              <w:rPr>
                <w:rFonts w:ascii="Simplified Arabic" w:eastAsia="Arial" w:hAnsi="Simplified Arabic" w:cs="Simplified Arabic" w:hint="cs"/>
                <w:color w:val="000000"/>
                <w:sz w:val="28"/>
                <w:szCs w:val="28"/>
                <w:rtl/>
              </w:rPr>
              <w:t>غير موافق</w:t>
            </w:r>
          </w:p>
        </w:tc>
        <w:tc>
          <w:tcPr>
            <w:tcW w:w="0" w:type="auto"/>
            <w:vMerge/>
            <w:tcBorders>
              <w:top w:val="single" w:sz="4" w:space="0" w:color="000000"/>
              <w:left w:val="single" w:sz="4" w:space="0" w:color="000000"/>
              <w:bottom w:val="nil"/>
              <w:right w:val="single" w:sz="4" w:space="0" w:color="000000"/>
            </w:tcBorders>
            <w:vAlign w:val="center"/>
            <w:hideMark/>
          </w:tcPr>
          <w:p w14:paraId="25660F8D" w14:textId="77777777" w:rsidR="00311FE8" w:rsidRPr="00115762" w:rsidRDefault="00311FE8">
            <w:pPr>
              <w:bidi w:val="0"/>
              <w:rPr>
                <w:rFonts w:ascii="Simplified Arabic" w:eastAsia="Arial" w:hAnsi="Simplified Arabic" w:cs="Simplified Arabic"/>
                <w:color w:val="000000"/>
                <w:sz w:val="28"/>
                <w:szCs w:val="28"/>
              </w:rPr>
            </w:pPr>
          </w:p>
        </w:tc>
        <w:tc>
          <w:tcPr>
            <w:tcW w:w="725" w:type="pct"/>
            <w:tcBorders>
              <w:top w:val="single" w:sz="4" w:space="0" w:color="000000"/>
              <w:left w:val="single" w:sz="4" w:space="0" w:color="000000"/>
              <w:bottom w:val="single" w:sz="4" w:space="0" w:color="000000"/>
              <w:right w:val="single" w:sz="4" w:space="0" w:color="000000"/>
            </w:tcBorders>
            <w:tcMar>
              <w:top w:w="66" w:type="dxa"/>
              <w:left w:w="15" w:type="dxa"/>
              <w:bottom w:w="0" w:type="dxa"/>
              <w:right w:w="115" w:type="dxa"/>
            </w:tcMar>
            <w:vAlign w:val="center"/>
            <w:hideMark/>
          </w:tcPr>
          <w:p w14:paraId="576F5CD4" w14:textId="77777777" w:rsidR="00311FE8" w:rsidRPr="00115762" w:rsidRDefault="00115762">
            <w:pPr>
              <w:bidi w:val="0"/>
              <w:jc w:val="center"/>
              <w:rPr>
                <w:rFonts w:ascii="Simplified Arabic" w:eastAsia="Arial" w:hAnsi="Simplified Arabic" w:cs="Simplified Arabic"/>
                <w:color w:val="000000"/>
                <w:sz w:val="28"/>
                <w:szCs w:val="28"/>
                <w:rtl/>
                <w:lang w:val="en-GB"/>
              </w:rPr>
            </w:pPr>
            <w:r w:rsidRPr="00115762">
              <w:rPr>
                <w:rFonts w:ascii="Simplified Arabic" w:eastAsia="Arial" w:hAnsi="Simplified Arabic" w:cs="Simplified Arabic" w:hint="cs"/>
                <w:color w:val="000000"/>
                <w:sz w:val="28"/>
                <w:szCs w:val="28"/>
                <w:lang w:val="en-GB"/>
              </w:rPr>
              <w:t>1.90</w:t>
            </w:r>
          </w:p>
        </w:tc>
        <w:tc>
          <w:tcPr>
            <w:tcW w:w="702" w:type="pct"/>
            <w:tcBorders>
              <w:top w:val="single" w:sz="4" w:space="0" w:color="000000"/>
              <w:left w:val="single" w:sz="4" w:space="0" w:color="000000"/>
              <w:bottom w:val="single" w:sz="4" w:space="0" w:color="000000"/>
              <w:right w:val="single" w:sz="4" w:space="0" w:color="000000"/>
            </w:tcBorders>
            <w:tcMar>
              <w:top w:w="66" w:type="dxa"/>
              <w:left w:w="15" w:type="dxa"/>
              <w:bottom w:w="0" w:type="dxa"/>
              <w:right w:w="115" w:type="dxa"/>
            </w:tcMar>
            <w:vAlign w:val="center"/>
            <w:hideMark/>
          </w:tcPr>
          <w:p w14:paraId="6649223B" w14:textId="77777777" w:rsidR="00311FE8" w:rsidRPr="00115762" w:rsidRDefault="00115762">
            <w:pPr>
              <w:ind w:right="290"/>
              <w:jc w:val="center"/>
              <w:rPr>
                <w:rFonts w:ascii="Simplified Arabic" w:eastAsia="Arial" w:hAnsi="Simplified Arabic" w:cs="Simplified Arabic"/>
                <w:color w:val="000000"/>
                <w:sz w:val="28"/>
                <w:szCs w:val="28"/>
              </w:rPr>
            </w:pPr>
            <w:r w:rsidRPr="00115762">
              <w:rPr>
                <w:rFonts w:ascii="Simplified Arabic" w:eastAsia="Arial" w:hAnsi="Simplified Arabic" w:cs="Simplified Arabic" w:hint="cs"/>
                <w:color w:val="000000"/>
                <w:sz w:val="28"/>
                <w:szCs w:val="28"/>
                <w:rtl/>
              </w:rPr>
              <w:t>التواصل</w:t>
            </w:r>
          </w:p>
        </w:tc>
        <w:tc>
          <w:tcPr>
            <w:tcW w:w="0" w:type="auto"/>
            <w:vMerge/>
            <w:tcBorders>
              <w:top w:val="single" w:sz="4" w:space="0" w:color="000000"/>
              <w:left w:val="single" w:sz="4" w:space="0" w:color="000000"/>
              <w:bottom w:val="nil"/>
              <w:right w:val="single" w:sz="4" w:space="0" w:color="000000"/>
            </w:tcBorders>
            <w:shd w:val="clear" w:color="auto" w:fill="D99594"/>
            <w:vAlign w:val="center"/>
            <w:hideMark/>
          </w:tcPr>
          <w:p w14:paraId="1EB31CE2" w14:textId="77777777" w:rsidR="00311FE8" w:rsidRPr="00115762" w:rsidRDefault="00311FE8">
            <w:pPr>
              <w:bidi w:val="0"/>
              <w:rPr>
                <w:rFonts w:ascii="Simplified Arabic" w:eastAsia="Arial" w:hAnsi="Simplified Arabic" w:cs="Simplified Arabic"/>
                <w:color w:val="000000"/>
                <w:sz w:val="28"/>
                <w:szCs w:val="28"/>
              </w:rPr>
            </w:pPr>
          </w:p>
        </w:tc>
      </w:tr>
      <w:tr w:rsidR="00311FE8" w:rsidRPr="00115762" w14:paraId="2619E85D" w14:textId="77777777">
        <w:trPr>
          <w:trHeight w:val="2136"/>
          <w:jc w:val="center"/>
        </w:trPr>
        <w:tc>
          <w:tcPr>
            <w:tcW w:w="536" w:type="pct"/>
            <w:tcBorders>
              <w:top w:val="single" w:sz="4" w:space="0" w:color="000000"/>
              <w:left w:val="single" w:sz="4" w:space="0" w:color="000000"/>
              <w:bottom w:val="single" w:sz="4" w:space="0" w:color="000000"/>
              <w:right w:val="single" w:sz="4" w:space="0" w:color="000000"/>
            </w:tcBorders>
            <w:tcMar>
              <w:top w:w="66" w:type="dxa"/>
              <w:left w:w="15" w:type="dxa"/>
              <w:bottom w:w="0" w:type="dxa"/>
              <w:right w:w="115" w:type="dxa"/>
            </w:tcMar>
            <w:hideMark/>
          </w:tcPr>
          <w:p w14:paraId="21984925" w14:textId="77777777" w:rsidR="00311FE8" w:rsidRPr="00115762" w:rsidRDefault="00115762">
            <w:pPr>
              <w:ind w:right="214"/>
              <w:jc w:val="center"/>
              <w:rPr>
                <w:rFonts w:ascii="Simplified Arabic" w:eastAsia="Arial" w:hAnsi="Simplified Arabic" w:cs="Simplified Arabic"/>
                <w:color w:val="000000"/>
                <w:sz w:val="28"/>
                <w:szCs w:val="28"/>
              </w:rPr>
            </w:pPr>
            <w:r w:rsidRPr="00115762">
              <w:rPr>
                <w:rFonts w:ascii="Simplified Arabic" w:eastAsia="Arial" w:hAnsi="Simplified Arabic" w:cs="Simplified Arabic" w:hint="cs"/>
                <w:color w:val="000000"/>
                <w:sz w:val="28"/>
                <w:szCs w:val="28"/>
                <w:rtl/>
              </w:rPr>
              <w:t>منخفض</w:t>
            </w:r>
          </w:p>
        </w:tc>
        <w:tc>
          <w:tcPr>
            <w:tcW w:w="539" w:type="pct"/>
            <w:tcBorders>
              <w:top w:val="single" w:sz="4" w:space="0" w:color="000000"/>
              <w:left w:val="single" w:sz="4" w:space="0" w:color="000000"/>
              <w:bottom w:val="single" w:sz="4" w:space="0" w:color="000000"/>
              <w:right w:val="single" w:sz="4" w:space="0" w:color="000000"/>
            </w:tcBorders>
            <w:tcMar>
              <w:top w:w="66" w:type="dxa"/>
              <w:left w:w="15" w:type="dxa"/>
              <w:bottom w:w="0" w:type="dxa"/>
              <w:right w:w="115" w:type="dxa"/>
            </w:tcMar>
            <w:vAlign w:val="center"/>
            <w:hideMark/>
          </w:tcPr>
          <w:p w14:paraId="6A3AC39D" w14:textId="77777777" w:rsidR="00311FE8" w:rsidRPr="00115762" w:rsidRDefault="00115762">
            <w:pPr>
              <w:ind w:right="215"/>
              <w:jc w:val="center"/>
              <w:rPr>
                <w:rFonts w:ascii="Simplified Arabic" w:eastAsia="Arial" w:hAnsi="Simplified Arabic" w:cs="Simplified Arabic"/>
                <w:color w:val="000000"/>
                <w:sz w:val="28"/>
                <w:szCs w:val="28"/>
              </w:rPr>
            </w:pPr>
            <w:r w:rsidRPr="00115762">
              <w:rPr>
                <w:rFonts w:ascii="Simplified Arabic" w:eastAsia="Arial" w:hAnsi="Simplified Arabic" w:cs="Simplified Arabic" w:hint="cs"/>
                <w:color w:val="000000"/>
                <w:sz w:val="28"/>
                <w:szCs w:val="28"/>
                <w:rtl/>
              </w:rPr>
              <w:t>غير موافق</w:t>
            </w:r>
          </w:p>
        </w:tc>
        <w:tc>
          <w:tcPr>
            <w:tcW w:w="693" w:type="pct"/>
            <w:tcBorders>
              <w:top w:val="single" w:sz="4" w:space="0" w:color="000000"/>
              <w:left w:val="single" w:sz="4" w:space="0" w:color="000000"/>
              <w:bottom w:val="single" w:sz="4" w:space="0" w:color="000000"/>
              <w:right w:val="single" w:sz="4" w:space="0" w:color="000000"/>
            </w:tcBorders>
            <w:tcMar>
              <w:top w:w="66" w:type="dxa"/>
              <w:left w:w="15" w:type="dxa"/>
              <w:bottom w:w="0" w:type="dxa"/>
              <w:right w:w="115" w:type="dxa"/>
            </w:tcMar>
            <w:hideMark/>
          </w:tcPr>
          <w:p w14:paraId="6B6F608F" w14:textId="77777777" w:rsidR="00311FE8" w:rsidRPr="00115762" w:rsidRDefault="00115762">
            <w:pPr>
              <w:ind w:right="310"/>
              <w:jc w:val="center"/>
              <w:rPr>
                <w:rFonts w:ascii="Simplified Arabic" w:eastAsia="Arial" w:hAnsi="Simplified Arabic" w:cs="Simplified Arabic"/>
                <w:color w:val="000000"/>
                <w:sz w:val="28"/>
                <w:szCs w:val="28"/>
              </w:rPr>
            </w:pPr>
            <w:r w:rsidRPr="00115762">
              <w:rPr>
                <w:rFonts w:ascii="Simplified Arabic" w:eastAsia="Arial" w:hAnsi="Simplified Arabic" w:cs="Simplified Arabic" w:hint="cs"/>
                <w:color w:val="000000"/>
                <w:sz w:val="28"/>
                <w:szCs w:val="28"/>
                <w:rtl/>
              </w:rPr>
              <w:t>منخفض</w:t>
            </w:r>
          </w:p>
        </w:tc>
        <w:tc>
          <w:tcPr>
            <w:tcW w:w="562" w:type="pct"/>
            <w:tcBorders>
              <w:top w:val="single" w:sz="4" w:space="0" w:color="000000"/>
              <w:left w:val="single" w:sz="4" w:space="0" w:color="000000"/>
              <w:bottom w:val="single" w:sz="4" w:space="0" w:color="000000"/>
              <w:right w:val="single" w:sz="4" w:space="0" w:color="000000"/>
            </w:tcBorders>
            <w:tcMar>
              <w:top w:w="66" w:type="dxa"/>
              <w:left w:w="15" w:type="dxa"/>
              <w:bottom w:w="0" w:type="dxa"/>
              <w:right w:w="115" w:type="dxa"/>
            </w:tcMar>
            <w:vAlign w:val="center"/>
            <w:hideMark/>
          </w:tcPr>
          <w:p w14:paraId="2AD837D3" w14:textId="77777777" w:rsidR="00311FE8" w:rsidRPr="00115762" w:rsidRDefault="00115762">
            <w:pPr>
              <w:ind w:right="315"/>
              <w:jc w:val="center"/>
              <w:rPr>
                <w:rFonts w:ascii="Simplified Arabic" w:eastAsia="Arial" w:hAnsi="Simplified Arabic" w:cs="Simplified Arabic"/>
                <w:color w:val="000000"/>
                <w:sz w:val="28"/>
                <w:szCs w:val="28"/>
              </w:rPr>
            </w:pPr>
            <w:r w:rsidRPr="00115762">
              <w:rPr>
                <w:rFonts w:ascii="Simplified Arabic" w:eastAsia="Arial" w:hAnsi="Simplified Arabic" w:cs="Simplified Arabic" w:hint="cs"/>
                <w:color w:val="000000"/>
                <w:sz w:val="28"/>
                <w:szCs w:val="28"/>
                <w:rtl/>
              </w:rPr>
              <w:t>غير موافق</w:t>
            </w:r>
          </w:p>
        </w:tc>
        <w:tc>
          <w:tcPr>
            <w:tcW w:w="0" w:type="auto"/>
            <w:vMerge/>
            <w:tcBorders>
              <w:top w:val="single" w:sz="4" w:space="0" w:color="000000"/>
              <w:left w:val="single" w:sz="4" w:space="0" w:color="000000"/>
              <w:bottom w:val="nil"/>
              <w:right w:val="single" w:sz="4" w:space="0" w:color="000000"/>
            </w:tcBorders>
            <w:vAlign w:val="center"/>
            <w:hideMark/>
          </w:tcPr>
          <w:p w14:paraId="43E26674" w14:textId="77777777" w:rsidR="00311FE8" w:rsidRPr="00115762" w:rsidRDefault="00311FE8">
            <w:pPr>
              <w:bidi w:val="0"/>
              <w:rPr>
                <w:rFonts w:ascii="Simplified Arabic" w:eastAsia="Arial" w:hAnsi="Simplified Arabic" w:cs="Simplified Arabic"/>
                <w:color w:val="000000"/>
                <w:sz w:val="28"/>
                <w:szCs w:val="28"/>
              </w:rPr>
            </w:pPr>
          </w:p>
        </w:tc>
        <w:tc>
          <w:tcPr>
            <w:tcW w:w="725" w:type="pct"/>
            <w:tcBorders>
              <w:top w:val="single" w:sz="4" w:space="0" w:color="000000"/>
              <w:left w:val="single" w:sz="4" w:space="0" w:color="000000"/>
              <w:bottom w:val="single" w:sz="4" w:space="0" w:color="000000"/>
              <w:right w:val="single" w:sz="4" w:space="0" w:color="000000"/>
            </w:tcBorders>
            <w:tcMar>
              <w:top w:w="66" w:type="dxa"/>
              <w:left w:w="15" w:type="dxa"/>
              <w:bottom w:w="0" w:type="dxa"/>
              <w:right w:w="115" w:type="dxa"/>
            </w:tcMar>
            <w:vAlign w:val="center"/>
            <w:hideMark/>
          </w:tcPr>
          <w:p w14:paraId="5F8150F2" w14:textId="77777777" w:rsidR="00311FE8" w:rsidRPr="00115762" w:rsidRDefault="00115762">
            <w:pPr>
              <w:bidi w:val="0"/>
              <w:jc w:val="center"/>
              <w:rPr>
                <w:rFonts w:ascii="Simplified Arabic" w:eastAsia="Arial" w:hAnsi="Simplified Arabic" w:cs="Simplified Arabic"/>
                <w:color w:val="000000"/>
                <w:sz w:val="28"/>
                <w:szCs w:val="28"/>
                <w:rtl/>
                <w:lang w:val="en-GB"/>
              </w:rPr>
            </w:pPr>
            <w:r w:rsidRPr="00115762">
              <w:rPr>
                <w:rFonts w:ascii="Simplified Arabic" w:eastAsia="Arial" w:hAnsi="Simplified Arabic" w:cs="Simplified Arabic" w:hint="cs"/>
                <w:color w:val="000000"/>
                <w:sz w:val="28"/>
                <w:szCs w:val="28"/>
                <w:lang w:val="en-GB"/>
              </w:rPr>
              <w:t>1.97</w:t>
            </w:r>
          </w:p>
        </w:tc>
        <w:tc>
          <w:tcPr>
            <w:tcW w:w="702" w:type="pct"/>
            <w:tcBorders>
              <w:top w:val="single" w:sz="4" w:space="0" w:color="000000"/>
              <w:left w:val="single" w:sz="4" w:space="0" w:color="000000"/>
              <w:bottom w:val="single" w:sz="4" w:space="0" w:color="000000"/>
              <w:right w:val="single" w:sz="4" w:space="0" w:color="000000"/>
            </w:tcBorders>
            <w:tcMar>
              <w:top w:w="66" w:type="dxa"/>
              <w:left w:w="15" w:type="dxa"/>
              <w:bottom w:w="0" w:type="dxa"/>
              <w:right w:w="115" w:type="dxa"/>
            </w:tcMar>
            <w:vAlign w:val="center"/>
            <w:hideMark/>
          </w:tcPr>
          <w:p w14:paraId="7F0B47D3" w14:textId="77777777" w:rsidR="00311FE8" w:rsidRPr="00115762" w:rsidRDefault="00115762">
            <w:pPr>
              <w:ind w:right="290"/>
              <w:jc w:val="center"/>
              <w:rPr>
                <w:rFonts w:ascii="Simplified Arabic" w:eastAsia="Arial" w:hAnsi="Simplified Arabic" w:cs="Simplified Arabic"/>
                <w:color w:val="000000"/>
                <w:sz w:val="28"/>
                <w:szCs w:val="28"/>
              </w:rPr>
            </w:pPr>
            <w:r w:rsidRPr="00115762">
              <w:rPr>
                <w:rFonts w:ascii="Simplified Arabic" w:eastAsia="Arial" w:hAnsi="Simplified Arabic" w:cs="Simplified Arabic" w:hint="cs"/>
                <w:color w:val="000000"/>
                <w:sz w:val="28"/>
                <w:szCs w:val="28"/>
                <w:rtl/>
              </w:rPr>
              <w:t>المشاركة</w:t>
            </w:r>
          </w:p>
        </w:tc>
        <w:tc>
          <w:tcPr>
            <w:tcW w:w="0" w:type="auto"/>
            <w:vMerge/>
            <w:tcBorders>
              <w:top w:val="single" w:sz="4" w:space="0" w:color="000000"/>
              <w:left w:val="single" w:sz="4" w:space="0" w:color="000000"/>
              <w:bottom w:val="nil"/>
              <w:right w:val="single" w:sz="4" w:space="0" w:color="000000"/>
            </w:tcBorders>
            <w:shd w:val="clear" w:color="auto" w:fill="D99594"/>
            <w:vAlign w:val="center"/>
            <w:hideMark/>
          </w:tcPr>
          <w:p w14:paraId="6ECF69C7" w14:textId="77777777" w:rsidR="00311FE8" w:rsidRPr="00115762" w:rsidRDefault="00311FE8">
            <w:pPr>
              <w:bidi w:val="0"/>
              <w:rPr>
                <w:rFonts w:ascii="Simplified Arabic" w:eastAsia="Arial" w:hAnsi="Simplified Arabic" w:cs="Simplified Arabic"/>
                <w:color w:val="000000"/>
                <w:sz w:val="28"/>
                <w:szCs w:val="28"/>
              </w:rPr>
            </w:pPr>
          </w:p>
        </w:tc>
      </w:tr>
      <w:tr w:rsidR="00311FE8" w:rsidRPr="00115762" w14:paraId="09650354" w14:textId="77777777">
        <w:trPr>
          <w:trHeight w:val="2136"/>
          <w:jc w:val="center"/>
        </w:trPr>
        <w:tc>
          <w:tcPr>
            <w:tcW w:w="536" w:type="pct"/>
            <w:tcBorders>
              <w:top w:val="single" w:sz="4" w:space="0" w:color="000000"/>
              <w:left w:val="single" w:sz="4" w:space="0" w:color="000000"/>
              <w:bottom w:val="single" w:sz="4" w:space="0" w:color="000000"/>
              <w:right w:val="single" w:sz="4" w:space="0" w:color="000000"/>
            </w:tcBorders>
            <w:tcMar>
              <w:top w:w="66" w:type="dxa"/>
              <w:left w:w="15" w:type="dxa"/>
              <w:bottom w:w="0" w:type="dxa"/>
              <w:right w:w="115" w:type="dxa"/>
            </w:tcMar>
            <w:hideMark/>
          </w:tcPr>
          <w:p w14:paraId="4AF3EF02" w14:textId="77777777" w:rsidR="00311FE8" w:rsidRPr="00115762" w:rsidRDefault="00115762">
            <w:pPr>
              <w:ind w:right="214"/>
              <w:jc w:val="center"/>
              <w:rPr>
                <w:rFonts w:ascii="Simplified Arabic" w:eastAsia="Arial" w:hAnsi="Simplified Arabic" w:cs="Simplified Arabic"/>
                <w:color w:val="000000"/>
                <w:sz w:val="28"/>
                <w:szCs w:val="28"/>
              </w:rPr>
            </w:pPr>
            <w:r w:rsidRPr="00115762">
              <w:rPr>
                <w:rFonts w:ascii="Simplified Arabic" w:eastAsia="Arial" w:hAnsi="Simplified Arabic" w:cs="Simplified Arabic" w:hint="cs"/>
                <w:color w:val="000000"/>
                <w:sz w:val="28"/>
                <w:szCs w:val="28"/>
                <w:rtl/>
              </w:rPr>
              <w:t>منخفض</w:t>
            </w:r>
          </w:p>
        </w:tc>
        <w:tc>
          <w:tcPr>
            <w:tcW w:w="539" w:type="pct"/>
            <w:tcBorders>
              <w:top w:val="single" w:sz="4" w:space="0" w:color="000000"/>
              <w:left w:val="single" w:sz="4" w:space="0" w:color="000000"/>
              <w:bottom w:val="single" w:sz="4" w:space="0" w:color="000000"/>
              <w:right w:val="single" w:sz="4" w:space="0" w:color="000000"/>
            </w:tcBorders>
            <w:tcMar>
              <w:top w:w="66" w:type="dxa"/>
              <w:left w:w="15" w:type="dxa"/>
              <w:bottom w:w="0" w:type="dxa"/>
              <w:right w:w="115" w:type="dxa"/>
            </w:tcMar>
            <w:vAlign w:val="center"/>
            <w:hideMark/>
          </w:tcPr>
          <w:p w14:paraId="0B24F48D" w14:textId="77777777" w:rsidR="00311FE8" w:rsidRPr="00115762" w:rsidRDefault="00115762">
            <w:pPr>
              <w:ind w:right="215"/>
              <w:jc w:val="center"/>
              <w:rPr>
                <w:rFonts w:ascii="Simplified Arabic" w:eastAsia="Arial" w:hAnsi="Simplified Arabic" w:cs="Simplified Arabic"/>
                <w:color w:val="000000"/>
                <w:sz w:val="28"/>
                <w:szCs w:val="28"/>
              </w:rPr>
            </w:pPr>
            <w:r w:rsidRPr="00115762">
              <w:rPr>
                <w:rFonts w:ascii="Simplified Arabic" w:eastAsia="Arial" w:hAnsi="Simplified Arabic" w:cs="Simplified Arabic" w:hint="cs"/>
                <w:color w:val="000000"/>
                <w:sz w:val="28"/>
                <w:szCs w:val="28"/>
                <w:rtl/>
              </w:rPr>
              <w:t>غير موافق</w:t>
            </w:r>
          </w:p>
        </w:tc>
        <w:tc>
          <w:tcPr>
            <w:tcW w:w="693" w:type="pct"/>
            <w:tcBorders>
              <w:top w:val="single" w:sz="4" w:space="0" w:color="000000"/>
              <w:left w:val="single" w:sz="4" w:space="0" w:color="000000"/>
              <w:bottom w:val="single" w:sz="4" w:space="0" w:color="000000"/>
              <w:right w:val="single" w:sz="4" w:space="0" w:color="000000"/>
            </w:tcBorders>
            <w:tcMar>
              <w:top w:w="66" w:type="dxa"/>
              <w:left w:w="15" w:type="dxa"/>
              <w:bottom w:w="0" w:type="dxa"/>
              <w:right w:w="115" w:type="dxa"/>
            </w:tcMar>
            <w:hideMark/>
          </w:tcPr>
          <w:p w14:paraId="23C66A04" w14:textId="77777777" w:rsidR="00311FE8" w:rsidRPr="00115762" w:rsidRDefault="00115762">
            <w:pPr>
              <w:ind w:right="310"/>
              <w:jc w:val="center"/>
              <w:rPr>
                <w:rFonts w:ascii="Simplified Arabic" w:eastAsia="Arial" w:hAnsi="Simplified Arabic" w:cs="Simplified Arabic"/>
                <w:color w:val="000000"/>
                <w:sz w:val="28"/>
                <w:szCs w:val="28"/>
              </w:rPr>
            </w:pPr>
            <w:r w:rsidRPr="00115762">
              <w:rPr>
                <w:rFonts w:ascii="Simplified Arabic" w:eastAsia="Arial" w:hAnsi="Simplified Arabic" w:cs="Simplified Arabic" w:hint="cs"/>
                <w:color w:val="000000"/>
                <w:sz w:val="28"/>
                <w:szCs w:val="28"/>
                <w:rtl/>
              </w:rPr>
              <w:t>منخفض</w:t>
            </w:r>
          </w:p>
        </w:tc>
        <w:tc>
          <w:tcPr>
            <w:tcW w:w="562" w:type="pct"/>
            <w:tcBorders>
              <w:top w:val="single" w:sz="4" w:space="0" w:color="000000"/>
              <w:left w:val="single" w:sz="4" w:space="0" w:color="000000"/>
              <w:bottom w:val="single" w:sz="4" w:space="0" w:color="000000"/>
              <w:right w:val="single" w:sz="4" w:space="0" w:color="000000"/>
            </w:tcBorders>
            <w:tcMar>
              <w:top w:w="66" w:type="dxa"/>
              <w:left w:w="15" w:type="dxa"/>
              <w:bottom w:w="0" w:type="dxa"/>
              <w:right w:w="115" w:type="dxa"/>
            </w:tcMar>
            <w:vAlign w:val="center"/>
            <w:hideMark/>
          </w:tcPr>
          <w:p w14:paraId="0DDDD60D" w14:textId="77777777" w:rsidR="00311FE8" w:rsidRPr="00115762" w:rsidRDefault="00115762">
            <w:pPr>
              <w:ind w:right="315"/>
              <w:jc w:val="center"/>
              <w:rPr>
                <w:rFonts w:ascii="Simplified Arabic" w:eastAsia="Arial" w:hAnsi="Simplified Arabic" w:cs="Simplified Arabic"/>
                <w:color w:val="000000"/>
                <w:sz w:val="28"/>
                <w:szCs w:val="28"/>
              </w:rPr>
            </w:pPr>
            <w:r w:rsidRPr="00115762">
              <w:rPr>
                <w:rFonts w:ascii="Simplified Arabic" w:eastAsia="Arial" w:hAnsi="Simplified Arabic" w:cs="Simplified Arabic" w:hint="cs"/>
                <w:color w:val="000000"/>
                <w:sz w:val="28"/>
                <w:szCs w:val="28"/>
                <w:rtl/>
              </w:rPr>
              <w:t>غير موافق</w:t>
            </w:r>
          </w:p>
        </w:tc>
        <w:tc>
          <w:tcPr>
            <w:tcW w:w="0" w:type="auto"/>
            <w:vMerge/>
            <w:tcBorders>
              <w:top w:val="single" w:sz="4" w:space="0" w:color="000000"/>
              <w:left w:val="single" w:sz="4" w:space="0" w:color="000000"/>
              <w:bottom w:val="nil"/>
              <w:right w:val="single" w:sz="4" w:space="0" w:color="000000"/>
            </w:tcBorders>
            <w:vAlign w:val="center"/>
            <w:hideMark/>
          </w:tcPr>
          <w:p w14:paraId="126965DA" w14:textId="77777777" w:rsidR="00311FE8" w:rsidRPr="00115762" w:rsidRDefault="00311FE8">
            <w:pPr>
              <w:bidi w:val="0"/>
              <w:rPr>
                <w:rFonts w:ascii="Simplified Arabic" w:eastAsia="Arial" w:hAnsi="Simplified Arabic" w:cs="Simplified Arabic"/>
                <w:color w:val="000000"/>
                <w:sz w:val="28"/>
                <w:szCs w:val="28"/>
              </w:rPr>
            </w:pPr>
          </w:p>
        </w:tc>
        <w:tc>
          <w:tcPr>
            <w:tcW w:w="725" w:type="pct"/>
            <w:tcBorders>
              <w:top w:val="single" w:sz="4" w:space="0" w:color="000000"/>
              <w:left w:val="single" w:sz="4" w:space="0" w:color="000000"/>
              <w:bottom w:val="single" w:sz="4" w:space="0" w:color="000000"/>
              <w:right w:val="single" w:sz="4" w:space="0" w:color="000000"/>
            </w:tcBorders>
            <w:tcMar>
              <w:top w:w="66" w:type="dxa"/>
              <w:left w:w="15" w:type="dxa"/>
              <w:bottom w:w="0" w:type="dxa"/>
              <w:right w:w="115" w:type="dxa"/>
            </w:tcMar>
            <w:vAlign w:val="center"/>
            <w:hideMark/>
          </w:tcPr>
          <w:p w14:paraId="7075075A" w14:textId="77777777" w:rsidR="00311FE8" w:rsidRPr="00115762" w:rsidRDefault="00115762">
            <w:pPr>
              <w:bidi w:val="0"/>
              <w:jc w:val="center"/>
              <w:rPr>
                <w:rFonts w:ascii="Simplified Arabic" w:eastAsia="Arial" w:hAnsi="Simplified Arabic" w:cs="Simplified Arabic"/>
                <w:color w:val="000000"/>
                <w:sz w:val="28"/>
                <w:szCs w:val="28"/>
                <w:rtl/>
                <w:lang w:val="en-GB"/>
              </w:rPr>
            </w:pPr>
            <w:r w:rsidRPr="00115762">
              <w:rPr>
                <w:rFonts w:ascii="Simplified Arabic" w:eastAsia="Arial" w:hAnsi="Simplified Arabic" w:cs="Simplified Arabic" w:hint="cs"/>
                <w:color w:val="000000"/>
                <w:sz w:val="28"/>
                <w:szCs w:val="28"/>
                <w:lang w:val="en-GB"/>
              </w:rPr>
              <w:t>1.95</w:t>
            </w:r>
          </w:p>
        </w:tc>
        <w:tc>
          <w:tcPr>
            <w:tcW w:w="702" w:type="pct"/>
            <w:tcBorders>
              <w:top w:val="single" w:sz="4" w:space="0" w:color="000000"/>
              <w:left w:val="single" w:sz="4" w:space="0" w:color="000000"/>
              <w:bottom w:val="single" w:sz="4" w:space="0" w:color="000000"/>
              <w:right w:val="single" w:sz="4" w:space="0" w:color="000000"/>
            </w:tcBorders>
            <w:tcMar>
              <w:top w:w="66" w:type="dxa"/>
              <w:left w:w="15" w:type="dxa"/>
              <w:bottom w:w="0" w:type="dxa"/>
              <w:right w:w="115" w:type="dxa"/>
            </w:tcMar>
            <w:vAlign w:val="center"/>
            <w:hideMark/>
          </w:tcPr>
          <w:p w14:paraId="54A7F983" w14:textId="77777777" w:rsidR="00311FE8" w:rsidRPr="00115762" w:rsidRDefault="00115762">
            <w:pPr>
              <w:ind w:right="290"/>
              <w:jc w:val="center"/>
              <w:rPr>
                <w:rFonts w:ascii="Simplified Arabic" w:eastAsia="Arial" w:hAnsi="Simplified Arabic" w:cs="Simplified Arabic"/>
                <w:color w:val="000000"/>
                <w:sz w:val="28"/>
                <w:szCs w:val="28"/>
              </w:rPr>
            </w:pPr>
            <w:r w:rsidRPr="00115762">
              <w:rPr>
                <w:rFonts w:ascii="Simplified Arabic" w:eastAsia="Arial" w:hAnsi="Simplified Arabic" w:cs="Simplified Arabic" w:hint="cs"/>
                <w:color w:val="000000"/>
                <w:sz w:val="28"/>
                <w:szCs w:val="28"/>
                <w:rtl/>
              </w:rPr>
              <w:t>التعلم</w:t>
            </w:r>
          </w:p>
        </w:tc>
        <w:tc>
          <w:tcPr>
            <w:tcW w:w="0" w:type="auto"/>
            <w:vMerge/>
            <w:tcBorders>
              <w:top w:val="single" w:sz="4" w:space="0" w:color="000000"/>
              <w:left w:val="single" w:sz="4" w:space="0" w:color="000000"/>
              <w:bottom w:val="nil"/>
              <w:right w:val="single" w:sz="4" w:space="0" w:color="000000"/>
            </w:tcBorders>
            <w:shd w:val="clear" w:color="auto" w:fill="D99594"/>
            <w:vAlign w:val="center"/>
            <w:hideMark/>
          </w:tcPr>
          <w:p w14:paraId="4B1BED22" w14:textId="77777777" w:rsidR="00311FE8" w:rsidRPr="00115762" w:rsidRDefault="00311FE8">
            <w:pPr>
              <w:bidi w:val="0"/>
              <w:rPr>
                <w:rFonts w:ascii="Simplified Arabic" w:eastAsia="Arial" w:hAnsi="Simplified Arabic" w:cs="Simplified Arabic"/>
                <w:color w:val="000000"/>
                <w:sz w:val="28"/>
                <w:szCs w:val="28"/>
              </w:rPr>
            </w:pPr>
          </w:p>
        </w:tc>
      </w:tr>
      <w:tr w:rsidR="00311FE8" w:rsidRPr="00115762" w14:paraId="297041F6" w14:textId="77777777">
        <w:trPr>
          <w:trHeight w:val="2136"/>
          <w:jc w:val="center"/>
        </w:trPr>
        <w:tc>
          <w:tcPr>
            <w:tcW w:w="536" w:type="pct"/>
            <w:tcBorders>
              <w:top w:val="single" w:sz="4" w:space="0" w:color="000000"/>
              <w:left w:val="single" w:sz="4" w:space="0" w:color="000000"/>
              <w:bottom w:val="single" w:sz="4" w:space="0" w:color="000000"/>
              <w:right w:val="single" w:sz="4" w:space="0" w:color="000000"/>
            </w:tcBorders>
            <w:tcMar>
              <w:top w:w="66" w:type="dxa"/>
              <w:left w:w="15" w:type="dxa"/>
              <w:bottom w:w="0" w:type="dxa"/>
              <w:right w:w="115" w:type="dxa"/>
            </w:tcMar>
            <w:hideMark/>
          </w:tcPr>
          <w:p w14:paraId="033D560E" w14:textId="77777777" w:rsidR="00311FE8" w:rsidRPr="00115762" w:rsidRDefault="00115762">
            <w:pPr>
              <w:ind w:right="214"/>
              <w:jc w:val="center"/>
              <w:rPr>
                <w:rFonts w:ascii="Simplified Arabic" w:eastAsia="Arial" w:hAnsi="Simplified Arabic" w:cs="Simplified Arabic"/>
                <w:color w:val="000000"/>
                <w:sz w:val="28"/>
                <w:szCs w:val="28"/>
              </w:rPr>
            </w:pPr>
            <w:r w:rsidRPr="00115762">
              <w:rPr>
                <w:rFonts w:ascii="Simplified Arabic" w:eastAsia="Arial" w:hAnsi="Simplified Arabic" w:cs="Simplified Arabic" w:hint="cs"/>
                <w:color w:val="000000"/>
                <w:sz w:val="28"/>
                <w:szCs w:val="28"/>
                <w:rtl/>
              </w:rPr>
              <w:t>منخفض</w:t>
            </w:r>
          </w:p>
        </w:tc>
        <w:tc>
          <w:tcPr>
            <w:tcW w:w="539" w:type="pct"/>
            <w:tcBorders>
              <w:top w:val="single" w:sz="4" w:space="0" w:color="000000"/>
              <w:left w:val="single" w:sz="4" w:space="0" w:color="000000"/>
              <w:bottom w:val="single" w:sz="4" w:space="0" w:color="000000"/>
              <w:right w:val="single" w:sz="4" w:space="0" w:color="000000"/>
            </w:tcBorders>
            <w:tcMar>
              <w:top w:w="66" w:type="dxa"/>
              <w:left w:w="15" w:type="dxa"/>
              <w:bottom w:w="0" w:type="dxa"/>
              <w:right w:w="115" w:type="dxa"/>
            </w:tcMar>
            <w:vAlign w:val="center"/>
            <w:hideMark/>
          </w:tcPr>
          <w:p w14:paraId="631B14D3" w14:textId="77777777" w:rsidR="00311FE8" w:rsidRPr="00115762" w:rsidRDefault="00115762">
            <w:pPr>
              <w:ind w:right="215"/>
              <w:jc w:val="center"/>
              <w:rPr>
                <w:rFonts w:ascii="Simplified Arabic" w:eastAsia="Arial" w:hAnsi="Simplified Arabic" w:cs="Simplified Arabic"/>
                <w:color w:val="000000"/>
                <w:sz w:val="28"/>
                <w:szCs w:val="28"/>
              </w:rPr>
            </w:pPr>
            <w:r w:rsidRPr="00115762">
              <w:rPr>
                <w:rFonts w:ascii="Simplified Arabic" w:eastAsia="Arial" w:hAnsi="Simplified Arabic" w:cs="Simplified Arabic" w:hint="cs"/>
                <w:color w:val="000000"/>
                <w:sz w:val="28"/>
                <w:szCs w:val="28"/>
                <w:rtl/>
              </w:rPr>
              <w:t>غير موافق</w:t>
            </w:r>
          </w:p>
        </w:tc>
        <w:tc>
          <w:tcPr>
            <w:tcW w:w="693" w:type="pct"/>
            <w:tcBorders>
              <w:top w:val="single" w:sz="4" w:space="0" w:color="000000"/>
              <w:left w:val="single" w:sz="4" w:space="0" w:color="000000"/>
              <w:bottom w:val="single" w:sz="4" w:space="0" w:color="000000"/>
              <w:right w:val="single" w:sz="4" w:space="0" w:color="000000"/>
            </w:tcBorders>
            <w:tcMar>
              <w:top w:w="66" w:type="dxa"/>
              <w:left w:w="15" w:type="dxa"/>
              <w:bottom w:w="0" w:type="dxa"/>
              <w:right w:w="115" w:type="dxa"/>
            </w:tcMar>
            <w:hideMark/>
          </w:tcPr>
          <w:p w14:paraId="20FAD645" w14:textId="77777777" w:rsidR="00311FE8" w:rsidRPr="00115762" w:rsidRDefault="00115762">
            <w:pPr>
              <w:ind w:right="310"/>
              <w:jc w:val="center"/>
              <w:rPr>
                <w:rFonts w:ascii="Simplified Arabic" w:eastAsia="Arial" w:hAnsi="Simplified Arabic" w:cs="Simplified Arabic"/>
                <w:color w:val="000000"/>
                <w:sz w:val="28"/>
                <w:szCs w:val="28"/>
              </w:rPr>
            </w:pPr>
            <w:r w:rsidRPr="00115762">
              <w:rPr>
                <w:rFonts w:ascii="Simplified Arabic" w:eastAsia="Arial" w:hAnsi="Simplified Arabic" w:cs="Simplified Arabic" w:hint="cs"/>
                <w:color w:val="000000"/>
                <w:sz w:val="28"/>
                <w:szCs w:val="28"/>
                <w:rtl/>
              </w:rPr>
              <w:t>منخفض</w:t>
            </w:r>
          </w:p>
        </w:tc>
        <w:tc>
          <w:tcPr>
            <w:tcW w:w="562" w:type="pct"/>
            <w:tcBorders>
              <w:top w:val="single" w:sz="4" w:space="0" w:color="000000"/>
              <w:left w:val="single" w:sz="4" w:space="0" w:color="000000"/>
              <w:bottom w:val="single" w:sz="4" w:space="0" w:color="000000"/>
              <w:right w:val="single" w:sz="4" w:space="0" w:color="000000"/>
            </w:tcBorders>
            <w:tcMar>
              <w:top w:w="66" w:type="dxa"/>
              <w:left w:w="15" w:type="dxa"/>
              <w:bottom w:w="0" w:type="dxa"/>
              <w:right w:w="115" w:type="dxa"/>
            </w:tcMar>
            <w:vAlign w:val="center"/>
            <w:hideMark/>
          </w:tcPr>
          <w:p w14:paraId="51FAE9F6" w14:textId="77777777" w:rsidR="00311FE8" w:rsidRPr="00115762" w:rsidRDefault="00115762">
            <w:pPr>
              <w:ind w:right="315"/>
              <w:jc w:val="center"/>
              <w:rPr>
                <w:rFonts w:ascii="Simplified Arabic" w:eastAsia="Arial" w:hAnsi="Simplified Arabic" w:cs="Simplified Arabic"/>
                <w:color w:val="000000"/>
                <w:sz w:val="28"/>
                <w:szCs w:val="28"/>
              </w:rPr>
            </w:pPr>
            <w:r w:rsidRPr="00115762">
              <w:rPr>
                <w:rFonts w:ascii="Simplified Arabic" w:eastAsia="Arial" w:hAnsi="Simplified Arabic" w:cs="Simplified Arabic" w:hint="cs"/>
                <w:color w:val="000000"/>
                <w:sz w:val="28"/>
                <w:szCs w:val="28"/>
                <w:rtl/>
              </w:rPr>
              <w:t>غير موافق</w:t>
            </w:r>
          </w:p>
        </w:tc>
        <w:tc>
          <w:tcPr>
            <w:tcW w:w="0" w:type="auto"/>
            <w:vMerge/>
            <w:tcBorders>
              <w:top w:val="single" w:sz="4" w:space="0" w:color="000000"/>
              <w:left w:val="single" w:sz="4" w:space="0" w:color="000000"/>
              <w:bottom w:val="nil"/>
              <w:right w:val="single" w:sz="4" w:space="0" w:color="000000"/>
            </w:tcBorders>
            <w:vAlign w:val="center"/>
            <w:hideMark/>
          </w:tcPr>
          <w:p w14:paraId="21EE547E" w14:textId="77777777" w:rsidR="00311FE8" w:rsidRPr="00115762" w:rsidRDefault="00311FE8">
            <w:pPr>
              <w:bidi w:val="0"/>
              <w:rPr>
                <w:rFonts w:ascii="Simplified Arabic" w:eastAsia="Arial" w:hAnsi="Simplified Arabic" w:cs="Simplified Arabic"/>
                <w:color w:val="000000"/>
                <w:sz w:val="28"/>
                <w:szCs w:val="28"/>
              </w:rPr>
            </w:pPr>
          </w:p>
        </w:tc>
        <w:tc>
          <w:tcPr>
            <w:tcW w:w="725" w:type="pct"/>
            <w:tcBorders>
              <w:top w:val="single" w:sz="4" w:space="0" w:color="000000"/>
              <w:left w:val="single" w:sz="4" w:space="0" w:color="000000"/>
              <w:bottom w:val="single" w:sz="4" w:space="0" w:color="000000"/>
              <w:right w:val="single" w:sz="4" w:space="0" w:color="000000"/>
            </w:tcBorders>
            <w:tcMar>
              <w:top w:w="66" w:type="dxa"/>
              <w:left w:w="15" w:type="dxa"/>
              <w:bottom w:w="0" w:type="dxa"/>
              <w:right w:w="115" w:type="dxa"/>
            </w:tcMar>
            <w:vAlign w:val="center"/>
            <w:hideMark/>
          </w:tcPr>
          <w:p w14:paraId="4F2C1C3F" w14:textId="77777777" w:rsidR="00311FE8" w:rsidRPr="00115762" w:rsidRDefault="00115762">
            <w:pPr>
              <w:bidi w:val="0"/>
              <w:jc w:val="center"/>
              <w:rPr>
                <w:rFonts w:ascii="Simplified Arabic" w:eastAsia="Arial" w:hAnsi="Simplified Arabic" w:cs="Simplified Arabic"/>
                <w:color w:val="000000"/>
                <w:sz w:val="28"/>
                <w:szCs w:val="28"/>
                <w:rtl/>
                <w:lang w:val="en-GB"/>
              </w:rPr>
            </w:pPr>
            <w:r w:rsidRPr="00115762">
              <w:rPr>
                <w:rFonts w:ascii="Simplified Arabic" w:eastAsia="Arial" w:hAnsi="Simplified Arabic" w:cs="Simplified Arabic" w:hint="cs"/>
                <w:color w:val="000000"/>
                <w:sz w:val="28"/>
                <w:szCs w:val="28"/>
                <w:lang w:val="en-GB"/>
              </w:rPr>
              <w:t>1.96</w:t>
            </w:r>
          </w:p>
        </w:tc>
        <w:tc>
          <w:tcPr>
            <w:tcW w:w="702" w:type="pct"/>
            <w:tcBorders>
              <w:top w:val="single" w:sz="4" w:space="0" w:color="000000"/>
              <w:left w:val="single" w:sz="4" w:space="0" w:color="000000"/>
              <w:bottom w:val="single" w:sz="4" w:space="0" w:color="000000"/>
              <w:right w:val="single" w:sz="4" w:space="0" w:color="000000"/>
            </w:tcBorders>
            <w:tcMar>
              <w:top w:w="66" w:type="dxa"/>
              <w:left w:w="15" w:type="dxa"/>
              <w:bottom w:w="0" w:type="dxa"/>
              <w:right w:w="115" w:type="dxa"/>
            </w:tcMar>
            <w:vAlign w:val="center"/>
            <w:hideMark/>
          </w:tcPr>
          <w:p w14:paraId="6A4478BF" w14:textId="77777777" w:rsidR="00311FE8" w:rsidRPr="00115762" w:rsidRDefault="00115762">
            <w:pPr>
              <w:ind w:right="290"/>
              <w:jc w:val="center"/>
              <w:rPr>
                <w:rFonts w:ascii="Simplified Arabic" w:eastAsia="Arial" w:hAnsi="Simplified Arabic" w:cs="Simplified Arabic"/>
                <w:color w:val="000000"/>
                <w:sz w:val="28"/>
                <w:szCs w:val="28"/>
              </w:rPr>
            </w:pPr>
            <w:r w:rsidRPr="00115762">
              <w:rPr>
                <w:rFonts w:ascii="Simplified Arabic" w:eastAsia="Arial" w:hAnsi="Simplified Arabic" w:cs="Simplified Arabic" w:hint="cs"/>
                <w:color w:val="000000"/>
                <w:sz w:val="28"/>
                <w:szCs w:val="28"/>
                <w:rtl/>
              </w:rPr>
              <w:t>الاحتفاظ</w:t>
            </w:r>
          </w:p>
        </w:tc>
        <w:tc>
          <w:tcPr>
            <w:tcW w:w="0" w:type="auto"/>
            <w:vMerge/>
            <w:tcBorders>
              <w:top w:val="single" w:sz="4" w:space="0" w:color="000000"/>
              <w:left w:val="single" w:sz="4" w:space="0" w:color="000000"/>
              <w:bottom w:val="nil"/>
              <w:right w:val="single" w:sz="4" w:space="0" w:color="000000"/>
            </w:tcBorders>
            <w:shd w:val="clear" w:color="auto" w:fill="D99594"/>
            <w:vAlign w:val="center"/>
            <w:hideMark/>
          </w:tcPr>
          <w:p w14:paraId="5FD92BC0" w14:textId="77777777" w:rsidR="00311FE8" w:rsidRPr="00115762" w:rsidRDefault="00311FE8">
            <w:pPr>
              <w:bidi w:val="0"/>
              <w:rPr>
                <w:rFonts w:ascii="Simplified Arabic" w:eastAsia="Arial" w:hAnsi="Simplified Arabic" w:cs="Simplified Arabic"/>
                <w:color w:val="000000"/>
                <w:sz w:val="28"/>
                <w:szCs w:val="28"/>
              </w:rPr>
            </w:pPr>
          </w:p>
        </w:tc>
      </w:tr>
      <w:tr w:rsidR="00311FE8" w:rsidRPr="00115762" w14:paraId="1D767DCD" w14:textId="77777777">
        <w:trPr>
          <w:trHeight w:val="2136"/>
          <w:jc w:val="center"/>
        </w:trPr>
        <w:tc>
          <w:tcPr>
            <w:tcW w:w="536" w:type="pct"/>
            <w:tcBorders>
              <w:top w:val="single" w:sz="4" w:space="0" w:color="000000"/>
              <w:left w:val="single" w:sz="4" w:space="0" w:color="000000"/>
              <w:bottom w:val="single" w:sz="4" w:space="0" w:color="000000"/>
              <w:right w:val="single" w:sz="4" w:space="0" w:color="000000"/>
            </w:tcBorders>
            <w:tcMar>
              <w:top w:w="66" w:type="dxa"/>
              <w:left w:w="15" w:type="dxa"/>
              <w:bottom w:w="0" w:type="dxa"/>
              <w:right w:w="115" w:type="dxa"/>
            </w:tcMar>
            <w:hideMark/>
          </w:tcPr>
          <w:p w14:paraId="529F52B5" w14:textId="77777777" w:rsidR="00311FE8" w:rsidRPr="00115762" w:rsidRDefault="00115762">
            <w:pPr>
              <w:ind w:right="214"/>
              <w:jc w:val="center"/>
              <w:rPr>
                <w:rFonts w:ascii="Simplified Arabic" w:eastAsia="Arial" w:hAnsi="Simplified Arabic" w:cs="Simplified Arabic"/>
                <w:color w:val="000000"/>
                <w:sz w:val="28"/>
                <w:szCs w:val="28"/>
              </w:rPr>
            </w:pPr>
            <w:r w:rsidRPr="00115762">
              <w:rPr>
                <w:rFonts w:ascii="Simplified Arabic" w:eastAsia="Arial" w:hAnsi="Simplified Arabic" w:cs="Simplified Arabic" w:hint="cs"/>
                <w:color w:val="000000"/>
                <w:sz w:val="28"/>
                <w:szCs w:val="28"/>
                <w:rtl/>
              </w:rPr>
              <w:lastRenderedPageBreak/>
              <w:t>منخفض</w:t>
            </w:r>
          </w:p>
        </w:tc>
        <w:tc>
          <w:tcPr>
            <w:tcW w:w="539" w:type="pct"/>
            <w:tcBorders>
              <w:top w:val="single" w:sz="4" w:space="0" w:color="000000"/>
              <w:left w:val="single" w:sz="4" w:space="0" w:color="000000"/>
              <w:bottom w:val="single" w:sz="4" w:space="0" w:color="000000"/>
              <w:right w:val="single" w:sz="4" w:space="0" w:color="000000"/>
            </w:tcBorders>
            <w:tcMar>
              <w:top w:w="66" w:type="dxa"/>
              <w:left w:w="15" w:type="dxa"/>
              <w:bottom w:w="0" w:type="dxa"/>
              <w:right w:w="115" w:type="dxa"/>
            </w:tcMar>
            <w:vAlign w:val="center"/>
            <w:hideMark/>
          </w:tcPr>
          <w:p w14:paraId="4534C983" w14:textId="77777777" w:rsidR="00311FE8" w:rsidRPr="00115762" w:rsidRDefault="00115762">
            <w:pPr>
              <w:ind w:right="215"/>
              <w:jc w:val="center"/>
              <w:rPr>
                <w:rFonts w:ascii="Simplified Arabic" w:eastAsia="Arial" w:hAnsi="Simplified Arabic" w:cs="Simplified Arabic"/>
                <w:color w:val="000000"/>
                <w:sz w:val="28"/>
                <w:szCs w:val="28"/>
              </w:rPr>
            </w:pPr>
            <w:r w:rsidRPr="00115762">
              <w:rPr>
                <w:rFonts w:ascii="Simplified Arabic" w:eastAsia="Arial" w:hAnsi="Simplified Arabic" w:cs="Simplified Arabic" w:hint="cs"/>
                <w:color w:val="000000"/>
                <w:sz w:val="28"/>
                <w:szCs w:val="28"/>
                <w:rtl/>
              </w:rPr>
              <w:t>غير موافق</w:t>
            </w:r>
          </w:p>
        </w:tc>
        <w:tc>
          <w:tcPr>
            <w:tcW w:w="693" w:type="pct"/>
            <w:tcBorders>
              <w:top w:val="single" w:sz="4" w:space="0" w:color="000000"/>
              <w:left w:val="single" w:sz="4" w:space="0" w:color="000000"/>
              <w:bottom w:val="single" w:sz="4" w:space="0" w:color="000000"/>
              <w:right w:val="single" w:sz="4" w:space="0" w:color="000000"/>
            </w:tcBorders>
            <w:tcMar>
              <w:top w:w="66" w:type="dxa"/>
              <w:left w:w="15" w:type="dxa"/>
              <w:bottom w:w="0" w:type="dxa"/>
              <w:right w:w="115" w:type="dxa"/>
            </w:tcMar>
            <w:hideMark/>
          </w:tcPr>
          <w:p w14:paraId="152385AD" w14:textId="77777777" w:rsidR="00311FE8" w:rsidRPr="00115762" w:rsidRDefault="00115762">
            <w:pPr>
              <w:ind w:right="310"/>
              <w:jc w:val="center"/>
              <w:rPr>
                <w:rFonts w:ascii="Simplified Arabic" w:eastAsia="Arial" w:hAnsi="Simplified Arabic" w:cs="Simplified Arabic"/>
                <w:color w:val="000000"/>
                <w:sz w:val="28"/>
                <w:szCs w:val="28"/>
              </w:rPr>
            </w:pPr>
            <w:r w:rsidRPr="00115762">
              <w:rPr>
                <w:rFonts w:ascii="Simplified Arabic" w:eastAsia="Arial" w:hAnsi="Simplified Arabic" w:cs="Simplified Arabic" w:hint="cs"/>
                <w:color w:val="000000"/>
                <w:sz w:val="28"/>
                <w:szCs w:val="28"/>
                <w:rtl/>
              </w:rPr>
              <w:t>منخفض</w:t>
            </w:r>
          </w:p>
        </w:tc>
        <w:tc>
          <w:tcPr>
            <w:tcW w:w="562" w:type="pct"/>
            <w:tcBorders>
              <w:top w:val="single" w:sz="4" w:space="0" w:color="000000"/>
              <w:left w:val="single" w:sz="4" w:space="0" w:color="000000"/>
              <w:bottom w:val="single" w:sz="4" w:space="0" w:color="000000"/>
              <w:right w:val="single" w:sz="4" w:space="0" w:color="000000"/>
            </w:tcBorders>
            <w:tcMar>
              <w:top w:w="66" w:type="dxa"/>
              <w:left w:w="15" w:type="dxa"/>
              <w:bottom w:w="0" w:type="dxa"/>
              <w:right w:w="115" w:type="dxa"/>
            </w:tcMar>
            <w:vAlign w:val="center"/>
            <w:hideMark/>
          </w:tcPr>
          <w:p w14:paraId="0ECC0495" w14:textId="77777777" w:rsidR="00311FE8" w:rsidRPr="00115762" w:rsidRDefault="00115762">
            <w:pPr>
              <w:ind w:right="315"/>
              <w:jc w:val="center"/>
              <w:rPr>
                <w:rFonts w:ascii="Simplified Arabic" w:eastAsia="Arial" w:hAnsi="Simplified Arabic" w:cs="Simplified Arabic"/>
                <w:color w:val="000000"/>
                <w:sz w:val="28"/>
                <w:szCs w:val="28"/>
              </w:rPr>
            </w:pPr>
            <w:r w:rsidRPr="00115762">
              <w:rPr>
                <w:rFonts w:ascii="Simplified Arabic" w:eastAsia="Arial" w:hAnsi="Simplified Arabic" w:cs="Simplified Arabic" w:hint="cs"/>
                <w:color w:val="000000"/>
                <w:sz w:val="28"/>
                <w:szCs w:val="28"/>
                <w:rtl/>
              </w:rPr>
              <w:t>غير موافق</w:t>
            </w:r>
          </w:p>
        </w:tc>
        <w:tc>
          <w:tcPr>
            <w:tcW w:w="723" w:type="pct"/>
            <w:tcBorders>
              <w:top w:val="single" w:sz="4" w:space="0" w:color="000000"/>
              <w:left w:val="single" w:sz="4" w:space="0" w:color="000000"/>
              <w:bottom w:val="single" w:sz="4" w:space="0" w:color="000000"/>
              <w:right w:val="single" w:sz="4" w:space="0" w:color="000000"/>
            </w:tcBorders>
            <w:tcMar>
              <w:top w:w="66" w:type="dxa"/>
              <w:left w:w="15" w:type="dxa"/>
              <w:bottom w:w="0" w:type="dxa"/>
              <w:right w:w="115" w:type="dxa"/>
            </w:tcMar>
            <w:vAlign w:val="center"/>
            <w:hideMark/>
          </w:tcPr>
          <w:p w14:paraId="43D88D96" w14:textId="77777777" w:rsidR="00311FE8" w:rsidRPr="00115762" w:rsidRDefault="00115762">
            <w:pPr>
              <w:bidi w:val="0"/>
              <w:jc w:val="center"/>
              <w:rPr>
                <w:rFonts w:ascii="Simplified Arabic" w:eastAsia="Arial" w:hAnsi="Simplified Arabic" w:cs="Simplified Arabic"/>
                <w:color w:val="000000"/>
                <w:sz w:val="28"/>
                <w:szCs w:val="28"/>
              </w:rPr>
            </w:pPr>
            <w:r w:rsidRPr="00115762">
              <w:rPr>
                <w:rFonts w:ascii="Simplified Arabic" w:eastAsia="Arial" w:hAnsi="Simplified Arabic" w:cs="Simplified Arabic" w:hint="cs"/>
                <w:color w:val="000000"/>
                <w:sz w:val="28"/>
                <w:szCs w:val="28"/>
              </w:rPr>
              <w:t>1.97</w:t>
            </w:r>
          </w:p>
        </w:tc>
        <w:tc>
          <w:tcPr>
            <w:tcW w:w="725" w:type="pct"/>
            <w:tcBorders>
              <w:top w:val="single" w:sz="4" w:space="0" w:color="000000"/>
              <w:left w:val="single" w:sz="4" w:space="0" w:color="000000"/>
              <w:bottom w:val="single" w:sz="4" w:space="0" w:color="000000"/>
              <w:right w:val="single" w:sz="4" w:space="0" w:color="000000"/>
            </w:tcBorders>
            <w:tcMar>
              <w:top w:w="66" w:type="dxa"/>
              <w:left w:w="15" w:type="dxa"/>
              <w:bottom w:w="0" w:type="dxa"/>
              <w:right w:w="115" w:type="dxa"/>
            </w:tcMar>
            <w:vAlign w:val="center"/>
            <w:hideMark/>
          </w:tcPr>
          <w:p w14:paraId="65BC9BF1" w14:textId="77777777" w:rsidR="00311FE8" w:rsidRPr="00115762" w:rsidRDefault="00115762">
            <w:pPr>
              <w:bidi w:val="0"/>
              <w:jc w:val="center"/>
              <w:rPr>
                <w:rFonts w:ascii="Simplified Arabic" w:eastAsia="Arial" w:hAnsi="Simplified Arabic" w:cs="Simplified Arabic"/>
                <w:color w:val="000000"/>
                <w:sz w:val="28"/>
                <w:szCs w:val="28"/>
                <w:lang w:val="en-GB"/>
              </w:rPr>
            </w:pPr>
            <w:r w:rsidRPr="00115762">
              <w:rPr>
                <w:rFonts w:ascii="Simplified Arabic" w:eastAsia="Arial" w:hAnsi="Simplified Arabic" w:cs="Simplified Arabic" w:hint="cs"/>
                <w:color w:val="000000"/>
                <w:sz w:val="28"/>
                <w:szCs w:val="28"/>
                <w:lang w:val="en-GB"/>
              </w:rPr>
              <w:t>1.97</w:t>
            </w:r>
          </w:p>
        </w:tc>
        <w:tc>
          <w:tcPr>
            <w:tcW w:w="702" w:type="pct"/>
            <w:tcBorders>
              <w:top w:val="single" w:sz="4" w:space="0" w:color="000000"/>
              <w:left w:val="single" w:sz="4" w:space="0" w:color="000000"/>
              <w:bottom w:val="single" w:sz="4" w:space="0" w:color="000000"/>
              <w:right w:val="single" w:sz="4" w:space="0" w:color="000000"/>
            </w:tcBorders>
            <w:tcMar>
              <w:top w:w="66" w:type="dxa"/>
              <w:left w:w="15" w:type="dxa"/>
              <w:bottom w:w="0" w:type="dxa"/>
              <w:right w:w="115" w:type="dxa"/>
            </w:tcMar>
            <w:vAlign w:val="center"/>
            <w:hideMark/>
          </w:tcPr>
          <w:p w14:paraId="0FB74E56" w14:textId="77777777" w:rsidR="00311FE8" w:rsidRPr="00115762" w:rsidRDefault="00115762">
            <w:pPr>
              <w:ind w:right="205"/>
              <w:jc w:val="center"/>
              <w:rPr>
                <w:rFonts w:ascii="Simplified Arabic" w:eastAsia="Arial" w:hAnsi="Simplified Arabic" w:cs="Simplified Arabic"/>
                <w:color w:val="000000"/>
                <w:sz w:val="28"/>
                <w:szCs w:val="28"/>
              </w:rPr>
            </w:pPr>
            <w:r w:rsidRPr="00115762">
              <w:rPr>
                <w:rFonts w:ascii="Simplified Arabic" w:eastAsia="Arial" w:hAnsi="Simplified Arabic" w:cs="Simplified Arabic" w:hint="cs"/>
                <w:color w:val="000000"/>
                <w:sz w:val="28"/>
                <w:szCs w:val="28"/>
                <w:rtl/>
              </w:rPr>
              <w:t>تعزيز التنافسية</w:t>
            </w:r>
          </w:p>
        </w:tc>
        <w:tc>
          <w:tcPr>
            <w:tcW w:w="520" w:type="pct"/>
            <w:tcBorders>
              <w:top w:val="single" w:sz="4" w:space="0" w:color="000000"/>
              <w:left w:val="single" w:sz="4" w:space="0" w:color="000000"/>
              <w:bottom w:val="single" w:sz="4" w:space="0" w:color="000000"/>
              <w:right w:val="single" w:sz="4" w:space="0" w:color="000000"/>
            </w:tcBorders>
            <w:shd w:val="clear" w:color="auto" w:fill="D99594"/>
            <w:tcMar>
              <w:top w:w="66" w:type="dxa"/>
              <w:left w:w="15" w:type="dxa"/>
              <w:bottom w:w="0" w:type="dxa"/>
              <w:right w:w="115" w:type="dxa"/>
            </w:tcMar>
            <w:vAlign w:val="center"/>
            <w:hideMark/>
          </w:tcPr>
          <w:p w14:paraId="0644EE4C" w14:textId="77777777" w:rsidR="00311FE8" w:rsidRPr="00115762" w:rsidRDefault="00115762">
            <w:pPr>
              <w:bidi w:val="0"/>
              <w:jc w:val="center"/>
              <w:rPr>
                <w:rFonts w:ascii="Simplified Arabic" w:eastAsia="Arial" w:hAnsi="Simplified Arabic" w:cs="Simplified Arabic"/>
                <w:color w:val="000000"/>
                <w:sz w:val="28"/>
                <w:szCs w:val="28"/>
              </w:rPr>
            </w:pPr>
            <w:r w:rsidRPr="00115762">
              <w:rPr>
                <w:rFonts w:ascii="Simplified Arabic" w:eastAsia="Arial" w:hAnsi="Simplified Arabic" w:cs="Simplified Arabic" w:hint="cs"/>
                <w:color w:val="000000"/>
                <w:sz w:val="28"/>
                <w:szCs w:val="28"/>
                <w:rtl/>
              </w:rPr>
              <w:t>تعزيز التنافسية</w:t>
            </w:r>
          </w:p>
        </w:tc>
      </w:tr>
    </w:tbl>
    <w:p w14:paraId="5BF5B067" w14:textId="66464F15" w:rsidR="00B178DA" w:rsidRPr="00115762" w:rsidRDefault="00115762" w:rsidP="00BB7269">
      <w:pPr>
        <w:spacing w:after="0" w:line="360" w:lineRule="auto"/>
        <w:jc w:val="center"/>
        <w:rPr>
          <w:rFonts w:ascii="Simplified Arabic" w:eastAsia="SimSun" w:hAnsi="Simplified Arabic" w:cs="Simplified Arabic"/>
          <w:kern w:val="0"/>
          <w:sz w:val="28"/>
          <w:szCs w:val="28"/>
          <w:rtl/>
          <w14:ligatures w14:val="none"/>
        </w:rPr>
      </w:pPr>
      <w:r w:rsidRPr="00115762">
        <w:rPr>
          <w:rFonts w:ascii="Simplified Arabic" w:eastAsia="SimSun" w:hAnsi="Simplified Arabic" w:cs="Simplified Arabic" w:hint="cs"/>
          <w:kern w:val="0"/>
          <w:sz w:val="28"/>
          <w:szCs w:val="28"/>
          <w:rtl/>
          <w14:ligatures w14:val="none"/>
        </w:rPr>
        <w:t xml:space="preserve">جدول رقم: </w:t>
      </w:r>
      <w:r w:rsidR="007B3374" w:rsidRPr="00115762">
        <w:rPr>
          <w:rFonts w:ascii="Simplified Arabic" w:eastAsia="SimSun" w:hAnsi="Simplified Arabic" w:cs="Simplified Arabic" w:hint="cs"/>
          <w:kern w:val="0"/>
          <w:sz w:val="28"/>
          <w:szCs w:val="28"/>
          <w:rtl/>
          <w14:ligatures w14:val="none"/>
        </w:rPr>
        <w:t>6</w:t>
      </w:r>
    </w:p>
    <w:p w14:paraId="007CBF01" w14:textId="77777777" w:rsidR="00BB7269" w:rsidRPr="00115762" w:rsidRDefault="00BB7269" w:rsidP="00BB7269">
      <w:pPr>
        <w:spacing w:after="0" w:line="360" w:lineRule="auto"/>
        <w:jc w:val="center"/>
        <w:rPr>
          <w:rFonts w:ascii="Simplified Arabic" w:eastAsia="SimSun" w:hAnsi="Simplified Arabic" w:cs="Simplified Arabic"/>
          <w:kern w:val="0"/>
          <w:sz w:val="28"/>
          <w:szCs w:val="28"/>
          <w14:ligatures w14:val="none"/>
        </w:rPr>
      </w:pPr>
    </w:p>
    <w:p w14:paraId="5675B862" w14:textId="3B271646" w:rsidR="00311FE8" w:rsidRPr="00115762" w:rsidRDefault="00115762" w:rsidP="00BB7269">
      <w:pPr>
        <w:bidi w:val="0"/>
        <w:spacing w:before="100" w:beforeAutospacing="1" w:after="100" w:afterAutospacing="1" w:line="240" w:lineRule="auto"/>
        <w:jc w:val="right"/>
        <w:rPr>
          <w:rFonts w:ascii="Simplified Arabic" w:eastAsia="SimSun" w:hAnsi="Simplified Arabic" w:cs="Simplified Arabic"/>
          <w:b/>
          <w:bCs/>
          <w:kern w:val="0"/>
          <w:sz w:val="36"/>
          <w:szCs w:val="36"/>
          <w14:ligatures w14:val="none"/>
        </w:rPr>
      </w:pPr>
      <w:r w:rsidRPr="00115762">
        <w:rPr>
          <w:rFonts w:ascii="Simplified Arabic" w:eastAsia="SimSun" w:hAnsi="Simplified Arabic" w:cs="Simplified Arabic" w:hint="cs"/>
          <w:b/>
          <w:bCs/>
          <w:kern w:val="0"/>
          <w:sz w:val="36"/>
          <w:szCs w:val="36"/>
          <w:rtl/>
          <w14:ligatures w14:val="none"/>
        </w:rPr>
        <w:t>معاملات الارتباط الخطي بين متغيرات الدراسة</w:t>
      </w:r>
    </w:p>
    <w:p w14:paraId="1EED8FE3" w14:textId="0FAE336F" w:rsidR="00311FE8" w:rsidRPr="00115762" w:rsidRDefault="00115762" w:rsidP="00BB7269">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115762">
        <w:rPr>
          <w:rFonts w:ascii="Simplified Arabic" w:eastAsia="SimSun" w:hAnsi="Simplified Arabic" w:cs="Simplified Arabic" w:hint="cs"/>
          <w:kern w:val="0"/>
          <w:sz w:val="28"/>
          <w:szCs w:val="28"/>
          <w:rtl/>
          <w14:ligatures w14:val="none"/>
        </w:rPr>
        <w:t>يوضح الجدول أدناه معاملات الارتباط الخطي لمتغيرات الدراسة المختلفة باستخدام معامل بيرسون، حيث تم حساب هذه المعاملات بعد جمع البيانات من عينة الدراسة وتحليلها إحصائيًا بواسطة الأدوات المناسبة، ويساهم هذا التحليل في التعرف على طبيعة العلاقات المحتملة بين المتغيرات، ويُعد تحليل الارتباط أحد الأساليب الإحصائية الأساسية التي تتيح فهم الترابط بين المتغيرات دون افتراض وجود علاقة سببية مباشرة، كما يمهد الطريق لإجراء اختبارات أكثر تعمقًا مثل تحليل الانحدار أو النمذجة الهيكلية وفقًا لأهداف الدراسة وطبيعتها.</w:t>
      </w:r>
    </w:p>
    <w:p w14:paraId="1AB5BDFA" w14:textId="77777777" w:rsidR="00311FE8" w:rsidRPr="00115762" w:rsidRDefault="00311FE8">
      <w:pPr>
        <w:spacing w:after="0" w:line="240" w:lineRule="auto"/>
        <w:jc w:val="both"/>
        <w:rPr>
          <w:rFonts w:ascii="Simplified Arabic" w:eastAsia="SimSun" w:hAnsi="Simplified Arabic" w:cs="Simplified Arabic"/>
          <w:kern w:val="0"/>
          <w:sz w:val="28"/>
          <w:szCs w:val="28"/>
          <w:rtl/>
          <w14:ligatures w14:val="none"/>
        </w:rPr>
      </w:pPr>
    </w:p>
    <w:tbl>
      <w:tblPr>
        <w:tblStyle w:val="a6"/>
        <w:bidiVisual/>
        <w:tblW w:w="5000" w:type="pct"/>
        <w:tblLook w:val="04A0" w:firstRow="1" w:lastRow="0" w:firstColumn="1" w:lastColumn="0" w:noHBand="0" w:noVBand="1"/>
      </w:tblPr>
      <w:tblGrid>
        <w:gridCol w:w="2940"/>
        <w:gridCol w:w="2941"/>
        <w:gridCol w:w="2941"/>
      </w:tblGrid>
      <w:tr w:rsidR="00311FE8" w:rsidRPr="00115762" w14:paraId="3FA06DCF" w14:textId="77777777">
        <w:tc>
          <w:tcPr>
            <w:tcW w:w="3333" w:type="pct"/>
            <w:gridSpan w:val="2"/>
            <w:tcBorders>
              <w:top w:val="single" w:sz="4" w:space="0" w:color="auto"/>
              <w:left w:val="single" w:sz="4" w:space="0" w:color="auto"/>
              <w:bottom w:val="single" w:sz="4" w:space="0" w:color="auto"/>
              <w:right w:val="single" w:sz="4" w:space="0" w:color="auto"/>
            </w:tcBorders>
            <w:shd w:val="clear" w:color="auto" w:fill="E5B8B7"/>
            <w:vAlign w:val="center"/>
            <w:hideMark/>
          </w:tcPr>
          <w:p w14:paraId="4945D060" w14:textId="77777777" w:rsidR="00311FE8" w:rsidRPr="00115762" w:rsidRDefault="00115762">
            <w:pPr>
              <w:spacing w:before="75" w:after="75"/>
              <w:jc w:val="center"/>
              <w:rPr>
                <w:rFonts w:ascii="Simplified Arabic" w:hAnsi="Simplified Arabic" w:cs="Simplified Arabic"/>
                <w:color w:val="333333"/>
                <w:sz w:val="28"/>
                <w:szCs w:val="28"/>
              </w:rPr>
            </w:pPr>
            <w:r w:rsidRPr="00115762">
              <w:rPr>
                <w:rFonts w:ascii="Simplified Arabic" w:hAnsi="Simplified Arabic" w:cs="Simplified Arabic" w:hint="cs"/>
                <w:color w:val="333333"/>
                <w:sz w:val="28"/>
                <w:szCs w:val="28"/>
                <w:rtl/>
              </w:rPr>
              <w:t>التسويق الرقمي</w:t>
            </w:r>
          </w:p>
        </w:tc>
        <w:tc>
          <w:tcPr>
            <w:tcW w:w="1667" w:type="pct"/>
            <w:tcBorders>
              <w:top w:val="single" w:sz="4" w:space="0" w:color="auto"/>
              <w:left w:val="single" w:sz="4" w:space="0" w:color="auto"/>
              <w:bottom w:val="single" w:sz="4" w:space="0" w:color="auto"/>
              <w:right w:val="single" w:sz="4" w:space="0" w:color="auto"/>
            </w:tcBorders>
            <w:shd w:val="clear" w:color="auto" w:fill="E5B8B7"/>
            <w:vAlign w:val="center"/>
            <w:hideMark/>
          </w:tcPr>
          <w:p w14:paraId="1657C154" w14:textId="77777777" w:rsidR="00311FE8" w:rsidRPr="00115762" w:rsidRDefault="00115762">
            <w:pPr>
              <w:spacing w:before="75" w:after="75"/>
              <w:jc w:val="center"/>
              <w:rPr>
                <w:rFonts w:ascii="Simplified Arabic" w:hAnsi="Simplified Arabic" w:cs="Simplified Arabic"/>
                <w:color w:val="333333"/>
                <w:sz w:val="28"/>
                <w:szCs w:val="28"/>
                <w:rtl/>
              </w:rPr>
            </w:pPr>
            <w:r w:rsidRPr="00115762">
              <w:rPr>
                <w:rFonts w:ascii="Simplified Arabic" w:hAnsi="Simplified Arabic" w:cs="Simplified Arabic" w:hint="cs"/>
                <w:color w:val="333333"/>
                <w:sz w:val="28"/>
                <w:szCs w:val="28"/>
                <w:rtl/>
              </w:rPr>
              <w:t>تعزيز التنافسية</w:t>
            </w:r>
          </w:p>
        </w:tc>
      </w:tr>
      <w:tr w:rsidR="00311FE8" w:rsidRPr="00115762" w14:paraId="25A524A5" w14:textId="77777777">
        <w:tc>
          <w:tcPr>
            <w:tcW w:w="1666" w:type="pct"/>
            <w:vMerge w:val="restart"/>
            <w:tcBorders>
              <w:top w:val="single" w:sz="4" w:space="0" w:color="auto"/>
              <w:left w:val="single" w:sz="4" w:space="0" w:color="auto"/>
              <w:bottom w:val="single" w:sz="4" w:space="0" w:color="auto"/>
              <w:right w:val="single" w:sz="4" w:space="0" w:color="auto"/>
            </w:tcBorders>
            <w:shd w:val="clear" w:color="auto" w:fill="D99594"/>
            <w:vAlign w:val="center"/>
            <w:hideMark/>
          </w:tcPr>
          <w:p w14:paraId="08A1842E" w14:textId="77777777" w:rsidR="00311FE8" w:rsidRPr="00115762" w:rsidRDefault="00115762">
            <w:pPr>
              <w:spacing w:before="75" w:after="75"/>
              <w:jc w:val="center"/>
              <w:rPr>
                <w:rFonts w:ascii="Simplified Arabic" w:hAnsi="Simplified Arabic" w:cs="Simplified Arabic"/>
                <w:color w:val="333333"/>
                <w:sz w:val="28"/>
                <w:szCs w:val="28"/>
                <w:rtl/>
              </w:rPr>
            </w:pPr>
            <w:r w:rsidRPr="00115762">
              <w:rPr>
                <w:rFonts w:ascii="Simplified Arabic" w:hAnsi="Simplified Arabic" w:cs="Simplified Arabic" w:hint="cs"/>
                <w:color w:val="333333"/>
                <w:sz w:val="28"/>
                <w:szCs w:val="28"/>
                <w:rtl/>
              </w:rPr>
              <w:t>التسويق الرقمي على تعزيز التنافسية</w:t>
            </w:r>
          </w:p>
        </w:tc>
        <w:tc>
          <w:tcPr>
            <w:tcW w:w="1666" w:type="pct"/>
            <w:tcBorders>
              <w:top w:val="single" w:sz="4" w:space="0" w:color="auto"/>
              <w:left w:val="single" w:sz="4" w:space="0" w:color="auto"/>
              <w:bottom w:val="single" w:sz="4" w:space="0" w:color="auto"/>
              <w:right w:val="single" w:sz="4" w:space="0" w:color="auto"/>
            </w:tcBorders>
            <w:vAlign w:val="center"/>
            <w:hideMark/>
          </w:tcPr>
          <w:p w14:paraId="3758945B" w14:textId="77777777" w:rsidR="00311FE8" w:rsidRPr="00115762" w:rsidRDefault="00115762">
            <w:pPr>
              <w:bidi w:val="0"/>
              <w:spacing w:before="75" w:after="75"/>
              <w:jc w:val="center"/>
              <w:rPr>
                <w:rFonts w:ascii="Simplified Arabic" w:hAnsi="Simplified Arabic" w:cs="Simplified Arabic"/>
                <w:color w:val="333333"/>
                <w:sz w:val="28"/>
                <w:szCs w:val="28"/>
                <w:rtl/>
                <w:lang w:val="en-GB"/>
              </w:rPr>
            </w:pPr>
            <w:r w:rsidRPr="00115762">
              <w:rPr>
                <w:rFonts w:ascii="Simplified Arabic" w:hAnsi="Simplified Arabic" w:cs="Simplified Arabic" w:hint="cs"/>
                <w:color w:val="333333"/>
                <w:sz w:val="28"/>
                <w:szCs w:val="28"/>
                <w:lang w:val="en-GB"/>
              </w:rPr>
              <w:t>Pearson correlation</w:t>
            </w:r>
          </w:p>
        </w:tc>
        <w:tc>
          <w:tcPr>
            <w:tcW w:w="1667" w:type="pct"/>
            <w:tcBorders>
              <w:top w:val="single" w:sz="4" w:space="0" w:color="auto"/>
              <w:left w:val="single" w:sz="4" w:space="0" w:color="auto"/>
              <w:bottom w:val="single" w:sz="4" w:space="0" w:color="auto"/>
              <w:right w:val="single" w:sz="4" w:space="0" w:color="auto"/>
            </w:tcBorders>
            <w:vAlign w:val="center"/>
            <w:hideMark/>
          </w:tcPr>
          <w:p w14:paraId="5C403103" w14:textId="77777777" w:rsidR="00311FE8" w:rsidRPr="00115762" w:rsidRDefault="00115762">
            <w:pPr>
              <w:spacing w:before="75" w:after="75"/>
              <w:jc w:val="center"/>
              <w:rPr>
                <w:rFonts w:ascii="Simplified Arabic" w:hAnsi="Simplified Arabic" w:cs="Simplified Arabic"/>
                <w:color w:val="333333"/>
                <w:sz w:val="28"/>
                <w:szCs w:val="28"/>
              </w:rPr>
            </w:pPr>
            <w:r w:rsidRPr="00115762">
              <w:rPr>
                <w:rFonts w:ascii="Simplified Arabic" w:hAnsi="Simplified Arabic" w:cs="Simplified Arabic" w:hint="cs"/>
                <w:color w:val="333333"/>
                <w:sz w:val="28"/>
                <w:szCs w:val="28"/>
              </w:rPr>
              <w:t>0.577</w:t>
            </w:r>
          </w:p>
        </w:tc>
      </w:tr>
      <w:tr w:rsidR="00311FE8" w:rsidRPr="00115762" w14:paraId="022589C6" w14:textId="77777777">
        <w:tc>
          <w:tcPr>
            <w:tcW w:w="0" w:type="auto"/>
            <w:vMerge/>
            <w:tcBorders>
              <w:top w:val="single" w:sz="4" w:space="0" w:color="auto"/>
              <w:left w:val="single" w:sz="4" w:space="0" w:color="auto"/>
              <w:bottom w:val="single" w:sz="4" w:space="0" w:color="auto"/>
              <w:right w:val="single" w:sz="4" w:space="0" w:color="auto"/>
            </w:tcBorders>
            <w:shd w:val="clear" w:color="auto" w:fill="D99594"/>
            <w:vAlign w:val="center"/>
            <w:hideMark/>
          </w:tcPr>
          <w:p w14:paraId="4B7B9EA4" w14:textId="77777777" w:rsidR="00311FE8" w:rsidRPr="00115762" w:rsidRDefault="00311FE8">
            <w:pPr>
              <w:rPr>
                <w:rFonts w:ascii="Simplified Arabic" w:hAnsi="Simplified Arabic" w:cs="Simplified Arabic"/>
                <w:color w:val="333333"/>
                <w:sz w:val="28"/>
                <w:szCs w:val="28"/>
              </w:rPr>
            </w:pPr>
          </w:p>
        </w:tc>
        <w:tc>
          <w:tcPr>
            <w:tcW w:w="1666" w:type="pct"/>
            <w:tcBorders>
              <w:top w:val="single" w:sz="4" w:space="0" w:color="auto"/>
              <w:left w:val="single" w:sz="4" w:space="0" w:color="auto"/>
              <w:bottom w:val="single" w:sz="4" w:space="0" w:color="auto"/>
              <w:right w:val="single" w:sz="4" w:space="0" w:color="auto"/>
            </w:tcBorders>
            <w:vAlign w:val="center"/>
            <w:hideMark/>
          </w:tcPr>
          <w:p w14:paraId="6081C51B" w14:textId="77777777" w:rsidR="00311FE8" w:rsidRPr="00115762" w:rsidRDefault="00115762">
            <w:pPr>
              <w:spacing w:before="75" w:after="75"/>
              <w:jc w:val="center"/>
              <w:rPr>
                <w:rFonts w:ascii="Simplified Arabic" w:hAnsi="Simplified Arabic" w:cs="Simplified Arabic"/>
                <w:color w:val="333333"/>
                <w:sz w:val="28"/>
                <w:szCs w:val="28"/>
                <w:rtl/>
              </w:rPr>
            </w:pPr>
            <w:r w:rsidRPr="00115762">
              <w:rPr>
                <w:rFonts w:ascii="Simplified Arabic" w:hAnsi="Simplified Arabic" w:cs="Simplified Arabic" w:hint="cs"/>
                <w:color w:val="333333"/>
                <w:sz w:val="28"/>
                <w:szCs w:val="28"/>
              </w:rPr>
              <w:t>Sig.(2tailed)</w:t>
            </w:r>
          </w:p>
        </w:tc>
        <w:tc>
          <w:tcPr>
            <w:tcW w:w="1667" w:type="pct"/>
            <w:tcBorders>
              <w:top w:val="single" w:sz="4" w:space="0" w:color="auto"/>
              <w:left w:val="single" w:sz="4" w:space="0" w:color="auto"/>
              <w:bottom w:val="single" w:sz="4" w:space="0" w:color="auto"/>
              <w:right w:val="single" w:sz="4" w:space="0" w:color="auto"/>
            </w:tcBorders>
            <w:vAlign w:val="center"/>
            <w:hideMark/>
          </w:tcPr>
          <w:p w14:paraId="6D737A3E" w14:textId="77777777" w:rsidR="00311FE8" w:rsidRPr="00115762" w:rsidRDefault="00115762">
            <w:pPr>
              <w:spacing w:before="75" w:after="75"/>
              <w:jc w:val="center"/>
              <w:rPr>
                <w:rFonts w:ascii="Simplified Arabic" w:hAnsi="Simplified Arabic" w:cs="Simplified Arabic"/>
                <w:color w:val="333333"/>
                <w:sz w:val="28"/>
                <w:szCs w:val="28"/>
                <w:rtl/>
              </w:rPr>
            </w:pPr>
            <w:r w:rsidRPr="00115762">
              <w:rPr>
                <w:rFonts w:ascii="Simplified Arabic" w:hAnsi="Simplified Arabic" w:cs="Simplified Arabic" w:hint="cs"/>
                <w:color w:val="333333"/>
                <w:sz w:val="28"/>
                <w:szCs w:val="28"/>
              </w:rPr>
              <w:t>&lt;0.01</w:t>
            </w:r>
          </w:p>
        </w:tc>
      </w:tr>
      <w:tr w:rsidR="00311FE8" w:rsidRPr="00115762" w14:paraId="5DD2D89E" w14:textId="77777777">
        <w:tc>
          <w:tcPr>
            <w:tcW w:w="0" w:type="auto"/>
            <w:vMerge/>
            <w:tcBorders>
              <w:top w:val="single" w:sz="4" w:space="0" w:color="auto"/>
              <w:left w:val="single" w:sz="4" w:space="0" w:color="auto"/>
              <w:bottom w:val="single" w:sz="4" w:space="0" w:color="auto"/>
              <w:right w:val="single" w:sz="4" w:space="0" w:color="auto"/>
            </w:tcBorders>
            <w:shd w:val="clear" w:color="auto" w:fill="D99594"/>
            <w:vAlign w:val="center"/>
            <w:hideMark/>
          </w:tcPr>
          <w:p w14:paraId="75231DF5" w14:textId="77777777" w:rsidR="00311FE8" w:rsidRPr="00115762" w:rsidRDefault="00311FE8">
            <w:pPr>
              <w:rPr>
                <w:rFonts w:ascii="Simplified Arabic" w:hAnsi="Simplified Arabic" w:cs="Simplified Arabic"/>
                <w:color w:val="333333"/>
                <w:sz w:val="28"/>
                <w:szCs w:val="28"/>
              </w:rPr>
            </w:pPr>
          </w:p>
        </w:tc>
        <w:tc>
          <w:tcPr>
            <w:tcW w:w="1666" w:type="pct"/>
            <w:tcBorders>
              <w:top w:val="single" w:sz="4" w:space="0" w:color="auto"/>
              <w:left w:val="single" w:sz="4" w:space="0" w:color="auto"/>
              <w:bottom w:val="single" w:sz="4" w:space="0" w:color="auto"/>
              <w:right w:val="single" w:sz="4" w:space="0" w:color="auto"/>
            </w:tcBorders>
            <w:vAlign w:val="center"/>
            <w:hideMark/>
          </w:tcPr>
          <w:p w14:paraId="5F414693" w14:textId="77777777" w:rsidR="00311FE8" w:rsidRPr="00115762" w:rsidRDefault="00115762">
            <w:pPr>
              <w:spacing w:before="75" w:after="75"/>
              <w:jc w:val="center"/>
              <w:rPr>
                <w:rFonts w:ascii="Simplified Arabic" w:hAnsi="Simplified Arabic" w:cs="Simplified Arabic"/>
                <w:color w:val="333333"/>
                <w:sz w:val="28"/>
                <w:szCs w:val="28"/>
                <w:rtl/>
              </w:rPr>
            </w:pPr>
            <w:r w:rsidRPr="00115762">
              <w:rPr>
                <w:rFonts w:ascii="Simplified Arabic" w:hAnsi="Simplified Arabic" w:cs="Simplified Arabic" w:hint="cs"/>
                <w:color w:val="333333"/>
                <w:sz w:val="28"/>
                <w:szCs w:val="28"/>
              </w:rPr>
              <w:t>N</w:t>
            </w:r>
          </w:p>
        </w:tc>
        <w:tc>
          <w:tcPr>
            <w:tcW w:w="1667" w:type="pct"/>
            <w:tcBorders>
              <w:top w:val="single" w:sz="4" w:space="0" w:color="auto"/>
              <w:left w:val="single" w:sz="4" w:space="0" w:color="auto"/>
              <w:bottom w:val="single" w:sz="4" w:space="0" w:color="auto"/>
              <w:right w:val="single" w:sz="4" w:space="0" w:color="auto"/>
            </w:tcBorders>
            <w:vAlign w:val="center"/>
            <w:hideMark/>
          </w:tcPr>
          <w:p w14:paraId="663D6EDC" w14:textId="77777777" w:rsidR="00311FE8" w:rsidRPr="00115762" w:rsidRDefault="00115762">
            <w:pPr>
              <w:bidi w:val="0"/>
              <w:spacing w:before="75" w:after="75"/>
              <w:jc w:val="center"/>
              <w:rPr>
                <w:rFonts w:ascii="Simplified Arabic" w:hAnsi="Simplified Arabic" w:cs="Simplified Arabic"/>
                <w:color w:val="333333"/>
                <w:sz w:val="28"/>
                <w:szCs w:val="28"/>
                <w:rtl/>
                <w:lang w:val="en-GB"/>
              </w:rPr>
            </w:pPr>
            <w:r w:rsidRPr="00115762">
              <w:rPr>
                <w:rFonts w:ascii="Simplified Arabic" w:hAnsi="Simplified Arabic" w:cs="Simplified Arabic" w:hint="cs"/>
                <w:color w:val="333333"/>
                <w:sz w:val="28"/>
                <w:szCs w:val="28"/>
                <w:lang w:val="en-GB"/>
              </w:rPr>
              <w:t>53</w:t>
            </w:r>
          </w:p>
        </w:tc>
      </w:tr>
    </w:tbl>
    <w:p w14:paraId="7CCD1869" w14:textId="07C2D8D8" w:rsidR="00311FE8" w:rsidRPr="00115762" w:rsidRDefault="00115762">
      <w:pPr>
        <w:spacing w:after="0" w:line="240" w:lineRule="auto"/>
        <w:jc w:val="center"/>
        <w:rPr>
          <w:rFonts w:ascii="Simplified Arabic" w:eastAsia="SimSun" w:hAnsi="Simplified Arabic" w:cs="Simplified Arabic"/>
          <w:kern w:val="0"/>
          <w:sz w:val="28"/>
          <w:szCs w:val="28"/>
          <w:rtl/>
          <w14:ligatures w14:val="none"/>
        </w:rPr>
      </w:pPr>
      <w:r w:rsidRPr="00115762">
        <w:rPr>
          <w:rFonts w:ascii="Simplified Arabic" w:eastAsia="SimSun" w:hAnsi="Simplified Arabic" w:cs="Simplified Arabic" w:hint="cs"/>
          <w:kern w:val="0"/>
          <w:sz w:val="28"/>
          <w:szCs w:val="28"/>
          <w:rtl/>
          <w14:ligatures w14:val="none"/>
        </w:rPr>
        <w:t xml:space="preserve">جدول رقم: </w:t>
      </w:r>
      <w:r w:rsidR="007B3374" w:rsidRPr="00115762">
        <w:rPr>
          <w:rFonts w:ascii="Simplified Arabic" w:eastAsia="SimSun" w:hAnsi="Simplified Arabic" w:cs="Simplified Arabic" w:hint="cs"/>
          <w:kern w:val="0"/>
          <w:sz w:val="28"/>
          <w:szCs w:val="28"/>
          <w:rtl/>
          <w14:ligatures w14:val="none"/>
        </w:rPr>
        <w:t>7</w:t>
      </w:r>
    </w:p>
    <w:p w14:paraId="632E6D60" w14:textId="52B6938B" w:rsidR="00311FE8" w:rsidRPr="00115762" w:rsidRDefault="00115762">
      <w:pPr>
        <w:spacing w:after="0" w:line="240" w:lineRule="auto"/>
        <w:jc w:val="center"/>
        <w:rPr>
          <w:rFonts w:ascii="Simplified Arabic" w:eastAsia="SimSun" w:hAnsi="Simplified Arabic" w:cs="Simplified Arabic"/>
          <w:kern w:val="0"/>
          <w:sz w:val="28"/>
          <w:szCs w:val="28"/>
          <w14:ligatures w14:val="none"/>
        </w:rPr>
      </w:pPr>
      <w:r w:rsidRPr="00115762">
        <w:rPr>
          <w:rFonts w:ascii="Simplified Arabic" w:eastAsia="SimSun" w:hAnsi="Simplified Arabic" w:cs="Simplified Arabic" w:hint="cs"/>
          <w:kern w:val="0"/>
          <w:sz w:val="28"/>
          <w:szCs w:val="28"/>
          <w:rtl/>
          <w14:ligatures w14:val="none"/>
        </w:rPr>
        <w:t xml:space="preserve">الطالب، </w:t>
      </w:r>
      <w:r w:rsidR="004C4729" w:rsidRPr="00115762">
        <w:rPr>
          <w:rFonts w:ascii="Simplified Arabic" w:eastAsia="SimSun" w:hAnsi="Simplified Arabic" w:cs="Simplified Arabic" w:hint="cs"/>
          <w:kern w:val="0"/>
          <w:sz w:val="28"/>
          <w:szCs w:val="28"/>
          <w:rtl/>
          <w14:ligatures w14:val="none"/>
        </w:rPr>
        <w:t>2</w:t>
      </w:r>
      <w:r w:rsidR="00981328" w:rsidRPr="00115762">
        <w:rPr>
          <w:rFonts w:ascii="Simplified Arabic" w:eastAsia="SimSun" w:hAnsi="Simplified Arabic" w:cs="Simplified Arabic" w:hint="cs"/>
          <w:kern w:val="0"/>
          <w:sz w:val="28"/>
          <w:szCs w:val="28"/>
          <w:rtl/>
          <w14:ligatures w14:val="none"/>
        </w:rPr>
        <w:t>0</w:t>
      </w:r>
      <w:r w:rsidR="004C4729" w:rsidRPr="00115762">
        <w:rPr>
          <w:rFonts w:ascii="Simplified Arabic" w:eastAsia="SimSun" w:hAnsi="Simplified Arabic" w:cs="Simplified Arabic" w:hint="cs"/>
          <w:kern w:val="0"/>
          <w:sz w:val="28"/>
          <w:szCs w:val="28"/>
          <w:rtl/>
          <w14:ligatures w14:val="none"/>
        </w:rPr>
        <w:t>25</w:t>
      </w:r>
    </w:p>
    <w:p w14:paraId="0726F809" w14:textId="77777777" w:rsidR="00311FE8" w:rsidRPr="00115762" w:rsidRDefault="00311FE8">
      <w:pPr>
        <w:spacing w:after="0" w:line="240" w:lineRule="auto"/>
        <w:rPr>
          <w:rFonts w:ascii="Simplified Arabic" w:eastAsia="SimSun" w:hAnsi="Simplified Arabic" w:cs="Simplified Arabic"/>
          <w:kern w:val="0"/>
          <w:sz w:val="28"/>
          <w:szCs w:val="28"/>
          <w:rtl/>
          <w14:ligatures w14:val="none"/>
        </w:rPr>
      </w:pPr>
    </w:p>
    <w:tbl>
      <w:tblPr>
        <w:tblStyle w:val="a6"/>
        <w:bidiVisual/>
        <w:tblW w:w="5000" w:type="pct"/>
        <w:tblLook w:val="04A0" w:firstRow="1" w:lastRow="0" w:firstColumn="1" w:lastColumn="0" w:noHBand="0" w:noVBand="1"/>
      </w:tblPr>
      <w:tblGrid>
        <w:gridCol w:w="2940"/>
        <w:gridCol w:w="2941"/>
        <w:gridCol w:w="2941"/>
      </w:tblGrid>
      <w:tr w:rsidR="00311FE8" w:rsidRPr="00115762" w14:paraId="7142DD1D" w14:textId="77777777">
        <w:tc>
          <w:tcPr>
            <w:tcW w:w="3333" w:type="pct"/>
            <w:gridSpan w:val="2"/>
            <w:tcBorders>
              <w:top w:val="single" w:sz="4" w:space="0" w:color="auto"/>
              <w:left w:val="single" w:sz="4" w:space="0" w:color="auto"/>
              <w:bottom w:val="single" w:sz="4" w:space="0" w:color="auto"/>
              <w:right w:val="single" w:sz="4" w:space="0" w:color="auto"/>
            </w:tcBorders>
            <w:shd w:val="clear" w:color="auto" w:fill="E5B8B7"/>
            <w:vAlign w:val="center"/>
            <w:hideMark/>
          </w:tcPr>
          <w:p w14:paraId="7D0623EB" w14:textId="77777777" w:rsidR="00311FE8" w:rsidRPr="00115762" w:rsidRDefault="00115762">
            <w:pPr>
              <w:spacing w:before="75" w:after="75"/>
              <w:jc w:val="center"/>
              <w:rPr>
                <w:rFonts w:ascii="Simplified Arabic" w:hAnsi="Simplified Arabic" w:cs="Simplified Arabic"/>
                <w:color w:val="333333"/>
                <w:sz w:val="28"/>
                <w:szCs w:val="28"/>
                <w:rtl/>
              </w:rPr>
            </w:pPr>
            <w:r w:rsidRPr="00115762">
              <w:rPr>
                <w:rFonts w:ascii="Simplified Arabic" w:hAnsi="Simplified Arabic" w:cs="Simplified Arabic" w:hint="cs"/>
                <w:color w:val="333333"/>
                <w:sz w:val="28"/>
                <w:szCs w:val="28"/>
                <w:rtl/>
              </w:rPr>
              <w:t>الجذب</w:t>
            </w:r>
          </w:p>
        </w:tc>
        <w:tc>
          <w:tcPr>
            <w:tcW w:w="1667" w:type="pct"/>
            <w:tcBorders>
              <w:top w:val="single" w:sz="4" w:space="0" w:color="auto"/>
              <w:left w:val="single" w:sz="4" w:space="0" w:color="auto"/>
              <w:bottom w:val="single" w:sz="4" w:space="0" w:color="auto"/>
              <w:right w:val="single" w:sz="4" w:space="0" w:color="auto"/>
            </w:tcBorders>
            <w:shd w:val="clear" w:color="auto" w:fill="E5B8B7"/>
            <w:vAlign w:val="center"/>
            <w:hideMark/>
          </w:tcPr>
          <w:p w14:paraId="6F9CE67B" w14:textId="77777777" w:rsidR="00311FE8" w:rsidRPr="00115762" w:rsidRDefault="00115762">
            <w:pPr>
              <w:spacing w:before="75" w:after="75"/>
              <w:jc w:val="center"/>
              <w:rPr>
                <w:rFonts w:ascii="Simplified Arabic" w:hAnsi="Simplified Arabic" w:cs="Simplified Arabic"/>
                <w:color w:val="333333"/>
                <w:sz w:val="28"/>
                <w:szCs w:val="28"/>
                <w:rtl/>
              </w:rPr>
            </w:pPr>
            <w:r w:rsidRPr="00115762">
              <w:rPr>
                <w:rFonts w:ascii="Simplified Arabic" w:hAnsi="Simplified Arabic" w:cs="Simplified Arabic" w:hint="cs"/>
                <w:color w:val="333333"/>
                <w:sz w:val="28"/>
                <w:szCs w:val="28"/>
                <w:rtl/>
              </w:rPr>
              <w:t>تعزيز التنافسية</w:t>
            </w:r>
          </w:p>
        </w:tc>
      </w:tr>
      <w:tr w:rsidR="00311FE8" w:rsidRPr="00115762" w14:paraId="58D21EA9" w14:textId="77777777">
        <w:tc>
          <w:tcPr>
            <w:tcW w:w="1666" w:type="pct"/>
            <w:vMerge w:val="restart"/>
            <w:tcBorders>
              <w:top w:val="single" w:sz="4" w:space="0" w:color="auto"/>
              <w:left w:val="single" w:sz="4" w:space="0" w:color="auto"/>
              <w:bottom w:val="single" w:sz="4" w:space="0" w:color="auto"/>
              <w:right w:val="single" w:sz="4" w:space="0" w:color="auto"/>
            </w:tcBorders>
            <w:shd w:val="clear" w:color="auto" w:fill="D99594"/>
            <w:vAlign w:val="center"/>
            <w:hideMark/>
          </w:tcPr>
          <w:p w14:paraId="2D29990C" w14:textId="77777777" w:rsidR="00311FE8" w:rsidRPr="00115762" w:rsidRDefault="00115762">
            <w:pPr>
              <w:spacing w:before="75" w:after="75"/>
              <w:jc w:val="center"/>
              <w:rPr>
                <w:rFonts w:ascii="Simplified Arabic" w:hAnsi="Simplified Arabic" w:cs="Simplified Arabic"/>
                <w:color w:val="333333"/>
                <w:sz w:val="28"/>
                <w:szCs w:val="28"/>
                <w:rtl/>
              </w:rPr>
            </w:pPr>
            <w:r w:rsidRPr="00115762">
              <w:rPr>
                <w:rFonts w:ascii="Simplified Arabic" w:hAnsi="Simplified Arabic" w:cs="Simplified Arabic" w:hint="cs"/>
                <w:color w:val="333333"/>
                <w:sz w:val="28"/>
                <w:szCs w:val="28"/>
                <w:rtl/>
              </w:rPr>
              <w:t>الجذب على تعزيز التنافسية</w:t>
            </w:r>
          </w:p>
        </w:tc>
        <w:tc>
          <w:tcPr>
            <w:tcW w:w="1666" w:type="pct"/>
            <w:tcBorders>
              <w:top w:val="single" w:sz="4" w:space="0" w:color="auto"/>
              <w:left w:val="single" w:sz="4" w:space="0" w:color="auto"/>
              <w:bottom w:val="single" w:sz="4" w:space="0" w:color="auto"/>
              <w:right w:val="single" w:sz="4" w:space="0" w:color="auto"/>
            </w:tcBorders>
            <w:vAlign w:val="center"/>
            <w:hideMark/>
          </w:tcPr>
          <w:p w14:paraId="2FE13069" w14:textId="77777777" w:rsidR="00311FE8" w:rsidRPr="00115762" w:rsidRDefault="00115762">
            <w:pPr>
              <w:bidi w:val="0"/>
              <w:spacing w:before="75" w:after="75"/>
              <w:jc w:val="center"/>
              <w:rPr>
                <w:rFonts w:ascii="Simplified Arabic" w:hAnsi="Simplified Arabic" w:cs="Simplified Arabic"/>
                <w:color w:val="333333"/>
                <w:sz w:val="28"/>
                <w:szCs w:val="28"/>
                <w:rtl/>
                <w:lang w:val="en-GB"/>
              </w:rPr>
            </w:pPr>
            <w:r w:rsidRPr="00115762">
              <w:rPr>
                <w:rFonts w:ascii="Simplified Arabic" w:hAnsi="Simplified Arabic" w:cs="Simplified Arabic" w:hint="cs"/>
                <w:color w:val="333333"/>
                <w:sz w:val="28"/>
                <w:szCs w:val="28"/>
                <w:lang w:val="en-GB"/>
              </w:rPr>
              <w:t>Pearson correlation</w:t>
            </w:r>
          </w:p>
        </w:tc>
        <w:tc>
          <w:tcPr>
            <w:tcW w:w="1667" w:type="pct"/>
            <w:tcBorders>
              <w:top w:val="single" w:sz="4" w:space="0" w:color="auto"/>
              <w:left w:val="single" w:sz="4" w:space="0" w:color="auto"/>
              <w:bottom w:val="single" w:sz="4" w:space="0" w:color="auto"/>
              <w:right w:val="single" w:sz="4" w:space="0" w:color="auto"/>
            </w:tcBorders>
            <w:vAlign w:val="center"/>
            <w:hideMark/>
          </w:tcPr>
          <w:p w14:paraId="6D0AF7D2" w14:textId="77777777" w:rsidR="00311FE8" w:rsidRPr="00115762" w:rsidRDefault="00115762">
            <w:pPr>
              <w:spacing w:before="75" w:after="75"/>
              <w:jc w:val="center"/>
              <w:rPr>
                <w:rFonts w:ascii="Simplified Arabic" w:hAnsi="Simplified Arabic" w:cs="Simplified Arabic"/>
                <w:color w:val="333333"/>
                <w:sz w:val="28"/>
                <w:szCs w:val="28"/>
              </w:rPr>
            </w:pPr>
            <w:r w:rsidRPr="00115762">
              <w:rPr>
                <w:rFonts w:ascii="Simplified Arabic" w:hAnsi="Simplified Arabic" w:cs="Simplified Arabic" w:hint="cs"/>
                <w:color w:val="333333"/>
                <w:sz w:val="28"/>
                <w:szCs w:val="28"/>
              </w:rPr>
              <w:t>0.210</w:t>
            </w:r>
          </w:p>
        </w:tc>
      </w:tr>
      <w:tr w:rsidR="00311FE8" w:rsidRPr="00115762" w14:paraId="060A7A31" w14:textId="77777777">
        <w:tc>
          <w:tcPr>
            <w:tcW w:w="0" w:type="auto"/>
            <w:vMerge/>
            <w:tcBorders>
              <w:top w:val="single" w:sz="4" w:space="0" w:color="auto"/>
              <w:left w:val="single" w:sz="4" w:space="0" w:color="auto"/>
              <w:bottom w:val="single" w:sz="4" w:space="0" w:color="auto"/>
              <w:right w:val="single" w:sz="4" w:space="0" w:color="auto"/>
            </w:tcBorders>
            <w:shd w:val="clear" w:color="auto" w:fill="D99594"/>
            <w:vAlign w:val="center"/>
            <w:hideMark/>
          </w:tcPr>
          <w:p w14:paraId="0FEF1E7A" w14:textId="77777777" w:rsidR="00311FE8" w:rsidRPr="00115762" w:rsidRDefault="00311FE8">
            <w:pPr>
              <w:rPr>
                <w:rFonts w:ascii="Simplified Arabic" w:hAnsi="Simplified Arabic" w:cs="Simplified Arabic"/>
                <w:color w:val="333333"/>
                <w:sz w:val="28"/>
                <w:szCs w:val="28"/>
              </w:rPr>
            </w:pPr>
          </w:p>
        </w:tc>
        <w:tc>
          <w:tcPr>
            <w:tcW w:w="1666" w:type="pct"/>
            <w:tcBorders>
              <w:top w:val="single" w:sz="4" w:space="0" w:color="auto"/>
              <w:left w:val="single" w:sz="4" w:space="0" w:color="auto"/>
              <w:bottom w:val="single" w:sz="4" w:space="0" w:color="auto"/>
              <w:right w:val="single" w:sz="4" w:space="0" w:color="auto"/>
            </w:tcBorders>
            <w:vAlign w:val="center"/>
            <w:hideMark/>
          </w:tcPr>
          <w:p w14:paraId="6370E311" w14:textId="77777777" w:rsidR="00311FE8" w:rsidRPr="00115762" w:rsidRDefault="00115762">
            <w:pPr>
              <w:spacing w:before="75" w:after="75"/>
              <w:jc w:val="center"/>
              <w:rPr>
                <w:rFonts w:ascii="Simplified Arabic" w:hAnsi="Simplified Arabic" w:cs="Simplified Arabic"/>
                <w:color w:val="333333"/>
                <w:sz w:val="28"/>
                <w:szCs w:val="28"/>
                <w:rtl/>
              </w:rPr>
            </w:pPr>
            <w:r w:rsidRPr="00115762">
              <w:rPr>
                <w:rFonts w:ascii="Simplified Arabic" w:hAnsi="Simplified Arabic" w:cs="Simplified Arabic" w:hint="cs"/>
                <w:color w:val="333333"/>
                <w:sz w:val="28"/>
                <w:szCs w:val="28"/>
              </w:rPr>
              <w:t>Sig.(2tailed)</w:t>
            </w:r>
          </w:p>
        </w:tc>
        <w:tc>
          <w:tcPr>
            <w:tcW w:w="1667" w:type="pct"/>
            <w:tcBorders>
              <w:top w:val="single" w:sz="4" w:space="0" w:color="auto"/>
              <w:left w:val="single" w:sz="4" w:space="0" w:color="auto"/>
              <w:bottom w:val="single" w:sz="4" w:space="0" w:color="auto"/>
              <w:right w:val="single" w:sz="4" w:space="0" w:color="auto"/>
            </w:tcBorders>
            <w:vAlign w:val="center"/>
            <w:hideMark/>
          </w:tcPr>
          <w:p w14:paraId="7CC3FE94" w14:textId="77777777" w:rsidR="00311FE8" w:rsidRPr="00115762" w:rsidRDefault="00115762">
            <w:pPr>
              <w:spacing w:before="75" w:after="75"/>
              <w:jc w:val="center"/>
              <w:rPr>
                <w:rFonts w:ascii="Simplified Arabic" w:hAnsi="Simplified Arabic" w:cs="Simplified Arabic"/>
                <w:color w:val="333333"/>
                <w:sz w:val="28"/>
                <w:szCs w:val="28"/>
                <w:rtl/>
              </w:rPr>
            </w:pPr>
            <w:r w:rsidRPr="00115762">
              <w:rPr>
                <w:rFonts w:ascii="Simplified Arabic" w:hAnsi="Simplified Arabic" w:cs="Simplified Arabic" w:hint="cs"/>
                <w:color w:val="333333"/>
                <w:sz w:val="28"/>
                <w:szCs w:val="28"/>
              </w:rPr>
              <w:t>&lt;0.01</w:t>
            </w:r>
          </w:p>
        </w:tc>
      </w:tr>
      <w:tr w:rsidR="00311FE8" w:rsidRPr="00115762" w14:paraId="24AB97CC" w14:textId="77777777">
        <w:tc>
          <w:tcPr>
            <w:tcW w:w="0" w:type="auto"/>
            <w:vMerge/>
            <w:tcBorders>
              <w:top w:val="single" w:sz="4" w:space="0" w:color="auto"/>
              <w:left w:val="single" w:sz="4" w:space="0" w:color="auto"/>
              <w:bottom w:val="single" w:sz="4" w:space="0" w:color="auto"/>
              <w:right w:val="single" w:sz="4" w:space="0" w:color="auto"/>
            </w:tcBorders>
            <w:shd w:val="clear" w:color="auto" w:fill="D99594"/>
            <w:vAlign w:val="center"/>
            <w:hideMark/>
          </w:tcPr>
          <w:p w14:paraId="5AFE5808" w14:textId="77777777" w:rsidR="00311FE8" w:rsidRPr="00115762" w:rsidRDefault="00311FE8">
            <w:pPr>
              <w:rPr>
                <w:rFonts w:ascii="Simplified Arabic" w:hAnsi="Simplified Arabic" w:cs="Simplified Arabic"/>
                <w:color w:val="333333"/>
                <w:sz w:val="28"/>
                <w:szCs w:val="28"/>
              </w:rPr>
            </w:pPr>
          </w:p>
        </w:tc>
        <w:tc>
          <w:tcPr>
            <w:tcW w:w="1666" w:type="pct"/>
            <w:tcBorders>
              <w:top w:val="single" w:sz="4" w:space="0" w:color="auto"/>
              <w:left w:val="single" w:sz="4" w:space="0" w:color="auto"/>
              <w:bottom w:val="single" w:sz="4" w:space="0" w:color="auto"/>
              <w:right w:val="single" w:sz="4" w:space="0" w:color="auto"/>
            </w:tcBorders>
            <w:vAlign w:val="center"/>
            <w:hideMark/>
          </w:tcPr>
          <w:p w14:paraId="6A840784" w14:textId="77777777" w:rsidR="00311FE8" w:rsidRPr="00115762" w:rsidRDefault="00115762">
            <w:pPr>
              <w:spacing w:before="75" w:after="75"/>
              <w:jc w:val="center"/>
              <w:rPr>
                <w:rFonts w:ascii="Simplified Arabic" w:hAnsi="Simplified Arabic" w:cs="Simplified Arabic"/>
                <w:color w:val="333333"/>
                <w:sz w:val="28"/>
                <w:szCs w:val="28"/>
                <w:rtl/>
              </w:rPr>
            </w:pPr>
            <w:r w:rsidRPr="00115762">
              <w:rPr>
                <w:rFonts w:ascii="Simplified Arabic" w:hAnsi="Simplified Arabic" w:cs="Simplified Arabic" w:hint="cs"/>
                <w:color w:val="333333"/>
                <w:sz w:val="28"/>
                <w:szCs w:val="28"/>
              </w:rPr>
              <w:t>N</w:t>
            </w:r>
          </w:p>
        </w:tc>
        <w:tc>
          <w:tcPr>
            <w:tcW w:w="1667" w:type="pct"/>
            <w:tcBorders>
              <w:top w:val="single" w:sz="4" w:space="0" w:color="auto"/>
              <w:left w:val="single" w:sz="4" w:space="0" w:color="auto"/>
              <w:bottom w:val="single" w:sz="4" w:space="0" w:color="auto"/>
              <w:right w:val="single" w:sz="4" w:space="0" w:color="auto"/>
            </w:tcBorders>
            <w:vAlign w:val="center"/>
            <w:hideMark/>
          </w:tcPr>
          <w:p w14:paraId="66214046" w14:textId="77777777" w:rsidR="00311FE8" w:rsidRPr="00115762" w:rsidRDefault="00115762">
            <w:pPr>
              <w:bidi w:val="0"/>
              <w:spacing w:before="75" w:after="75"/>
              <w:jc w:val="center"/>
              <w:rPr>
                <w:rFonts w:ascii="Simplified Arabic" w:hAnsi="Simplified Arabic" w:cs="Simplified Arabic"/>
                <w:color w:val="333333"/>
                <w:sz w:val="28"/>
                <w:szCs w:val="28"/>
                <w:rtl/>
                <w:lang w:val="en-GB"/>
              </w:rPr>
            </w:pPr>
            <w:r w:rsidRPr="00115762">
              <w:rPr>
                <w:rFonts w:ascii="Simplified Arabic" w:hAnsi="Simplified Arabic" w:cs="Simplified Arabic" w:hint="cs"/>
                <w:color w:val="333333"/>
                <w:sz w:val="28"/>
                <w:szCs w:val="28"/>
                <w:lang w:val="en-GB"/>
              </w:rPr>
              <w:t>53</w:t>
            </w:r>
          </w:p>
        </w:tc>
      </w:tr>
    </w:tbl>
    <w:p w14:paraId="65EB22D5" w14:textId="29254155" w:rsidR="00311FE8" w:rsidRPr="00115762" w:rsidRDefault="00115762">
      <w:pPr>
        <w:spacing w:after="0" w:line="240" w:lineRule="auto"/>
        <w:jc w:val="center"/>
        <w:rPr>
          <w:rFonts w:ascii="Simplified Arabic" w:eastAsia="SimSun" w:hAnsi="Simplified Arabic" w:cs="Simplified Arabic"/>
          <w:kern w:val="0"/>
          <w:sz w:val="28"/>
          <w:szCs w:val="28"/>
          <w:rtl/>
          <w14:ligatures w14:val="none"/>
        </w:rPr>
      </w:pPr>
      <w:r w:rsidRPr="00115762">
        <w:rPr>
          <w:rFonts w:ascii="Simplified Arabic" w:eastAsia="SimSun" w:hAnsi="Simplified Arabic" w:cs="Simplified Arabic" w:hint="cs"/>
          <w:kern w:val="0"/>
          <w:sz w:val="28"/>
          <w:szCs w:val="28"/>
          <w:rtl/>
          <w14:ligatures w14:val="none"/>
        </w:rPr>
        <w:t xml:space="preserve">جدول رقم: </w:t>
      </w:r>
      <w:r w:rsidR="007B3374" w:rsidRPr="00115762">
        <w:rPr>
          <w:rFonts w:ascii="Simplified Arabic" w:eastAsia="SimSun" w:hAnsi="Simplified Arabic" w:cs="Simplified Arabic" w:hint="cs"/>
          <w:kern w:val="0"/>
          <w:sz w:val="28"/>
          <w:szCs w:val="28"/>
          <w:rtl/>
          <w14:ligatures w14:val="none"/>
        </w:rPr>
        <w:t>8</w:t>
      </w:r>
    </w:p>
    <w:p w14:paraId="08A4284A" w14:textId="5FD66CBB" w:rsidR="00311FE8" w:rsidRPr="00115762" w:rsidRDefault="00115762">
      <w:pPr>
        <w:spacing w:after="0" w:line="240" w:lineRule="auto"/>
        <w:jc w:val="center"/>
        <w:rPr>
          <w:rFonts w:ascii="Simplified Arabic" w:eastAsia="SimSun" w:hAnsi="Simplified Arabic" w:cs="Simplified Arabic"/>
          <w:kern w:val="0"/>
          <w:sz w:val="28"/>
          <w:szCs w:val="28"/>
          <w:rtl/>
          <w14:ligatures w14:val="none"/>
        </w:rPr>
      </w:pPr>
      <w:r w:rsidRPr="00115762">
        <w:rPr>
          <w:rFonts w:ascii="Simplified Arabic" w:eastAsia="SimSun" w:hAnsi="Simplified Arabic" w:cs="Simplified Arabic" w:hint="cs"/>
          <w:kern w:val="0"/>
          <w:sz w:val="28"/>
          <w:szCs w:val="28"/>
          <w:rtl/>
          <w14:ligatures w14:val="none"/>
        </w:rPr>
        <w:t xml:space="preserve">الطالب، </w:t>
      </w:r>
      <w:r w:rsidR="004C4729" w:rsidRPr="00115762">
        <w:rPr>
          <w:rFonts w:ascii="Simplified Arabic" w:eastAsia="SimSun" w:hAnsi="Simplified Arabic" w:cs="Simplified Arabic" w:hint="cs"/>
          <w:kern w:val="0"/>
          <w:sz w:val="28"/>
          <w:szCs w:val="28"/>
          <w:rtl/>
          <w14:ligatures w14:val="none"/>
        </w:rPr>
        <w:t>2</w:t>
      </w:r>
      <w:r w:rsidR="00981328" w:rsidRPr="00115762">
        <w:rPr>
          <w:rFonts w:ascii="Simplified Arabic" w:eastAsia="SimSun" w:hAnsi="Simplified Arabic" w:cs="Simplified Arabic" w:hint="cs"/>
          <w:kern w:val="0"/>
          <w:sz w:val="28"/>
          <w:szCs w:val="28"/>
          <w:rtl/>
          <w14:ligatures w14:val="none"/>
        </w:rPr>
        <w:t>0</w:t>
      </w:r>
      <w:r w:rsidR="004C4729" w:rsidRPr="00115762">
        <w:rPr>
          <w:rFonts w:ascii="Simplified Arabic" w:eastAsia="SimSun" w:hAnsi="Simplified Arabic" w:cs="Simplified Arabic" w:hint="cs"/>
          <w:kern w:val="0"/>
          <w:sz w:val="28"/>
          <w:szCs w:val="28"/>
          <w:rtl/>
          <w14:ligatures w14:val="none"/>
        </w:rPr>
        <w:t>25</w:t>
      </w:r>
    </w:p>
    <w:p w14:paraId="1CAA495F" w14:textId="77777777" w:rsidR="00311FE8" w:rsidRPr="00115762" w:rsidRDefault="00311FE8">
      <w:pPr>
        <w:spacing w:after="0" w:line="240" w:lineRule="auto"/>
        <w:jc w:val="center"/>
        <w:rPr>
          <w:rFonts w:ascii="Simplified Arabic" w:eastAsia="SimSun" w:hAnsi="Simplified Arabic" w:cs="Simplified Arabic"/>
          <w:kern w:val="0"/>
          <w:sz w:val="28"/>
          <w:szCs w:val="28"/>
          <w14:ligatures w14:val="none"/>
        </w:rPr>
      </w:pPr>
    </w:p>
    <w:p w14:paraId="4BCD749D" w14:textId="77777777" w:rsidR="00311FE8" w:rsidRPr="00115762" w:rsidRDefault="00311FE8">
      <w:pPr>
        <w:spacing w:after="0" w:line="240" w:lineRule="auto"/>
        <w:jc w:val="center"/>
        <w:rPr>
          <w:rFonts w:ascii="Simplified Arabic" w:eastAsia="SimSun" w:hAnsi="Simplified Arabic" w:cs="Simplified Arabic"/>
          <w:kern w:val="0"/>
          <w:sz w:val="28"/>
          <w:szCs w:val="28"/>
          <w14:ligatures w14:val="none"/>
        </w:rPr>
      </w:pPr>
    </w:p>
    <w:tbl>
      <w:tblPr>
        <w:tblStyle w:val="a6"/>
        <w:bidiVisual/>
        <w:tblW w:w="5000" w:type="pct"/>
        <w:tblLook w:val="04A0" w:firstRow="1" w:lastRow="0" w:firstColumn="1" w:lastColumn="0" w:noHBand="0" w:noVBand="1"/>
      </w:tblPr>
      <w:tblGrid>
        <w:gridCol w:w="2940"/>
        <w:gridCol w:w="2941"/>
        <w:gridCol w:w="2941"/>
      </w:tblGrid>
      <w:tr w:rsidR="00311FE8" w:rsidRPr="00115762" w14:paraId="0C9F9B88" w14:textId="77777777">
        <w:tc>
          <w:tcPr>
            <w:tcW w:w="3333" w:type="pct"/>
            <w:gridSpan w:val="2"/>
            <w:tcBorders>
              <w:top w:val="single" w:sz="4" w:space="0" w:color="auto"/>
              <w:left w:val="single" w:sz="4" w:space="0" w:color="auto"/>
              <w:bottom w:val="single" w:sz="4" w:space="0" w:color="auto"/>
              <w:right w:val="single" w:sz="4" w:space="0" w:color="auto"/>
            </w:tcBorders>
            <w:shd w:val="clear" w:color="auto" w:fill="E5B8B7"/>
            <w:vAlign w:val="center"/>
            <w:hideMark/>
          </w:tcPr>
          <w:p w14:paraId="23FF803B" w14:textId="77777777" w:rsidR="00311FE8" w:rsidRPr="00115762" w:rsidRDefault="00115762">
            <w:pPr>
              <w:spacing w:before="75" w:after="75"/>
              <w:jc w:val="center"/>
              <w:rPr>
                <w:rFonts w:ascii="Simplified Arabic" w:hAnsi="Simplified Arabic" w:cs="Simplified Arabic"/>
                <w:color w:val="333333"/>
                <w:sz w:val="28"/>
                <w:szCs w:val="28"/>
              </w:rPr>
            </w:pPr>
            <w:r w:rsidRPr="00115762">
              <w:rPr>
                <w:rFonts w:ascii="Simplified Arabic" w:hAnsi="Simplified Arabic" w:cs="Simplified Arabic" w:hint="cs"/>
                <w:color w:val="333333"/>
                <w:sz w:val="28"/>
                <w:szCs w:val="28"/>
                <w:rtl/>
              </w:rPr>
              <w:t>التواصل</w:t>
            </w:r>
          </w:p>
        </w:tc>
        <w:tc>
          <w:tcPr>
            <w:tcW w:w="1667" w:type="pct"/>
            <w:tcBorders>
              <w:top w:val="single" w:sz="4" w:space="0" w:color="auto"/>
              <w:left w:val="single" w:sz="4" w:space="0" w:color="auto"/>
              <w:bottom w:val="single" w:sz="4" w:space="0" w:color="auto"/>
              <w:right w:val="single" w:sz="4" w:space="0" w:color="auto"/>
            </w:tcBorders>
            <w:shd w:val="clear" w:color="auto" w:fill="E5B8B7"/>
            <w:vAlign w:val="center"/>
            <w:hideMark/>
          </w:tcPr>
          <w:p w14:paraId="1BE71F11" w14:textId="77777777" w:rsidR="00311FE8" w:rsidRPr="00115762" w:rsidRDefault="00115762">
            <w:pPr>
              <w:spacing w:before="75" w:after="75"/>
              <w:jc w:val="center"/>
              <w:rPr>
                <w:rFonts w:ascii="Simplified Arabic" w:hAnsi="Simplified Arabic" w:cs="Simplified Arabic"/>
                <w:color w:val="333333"/>
                <w:sz w:val="28"/>
                <w:szCs w:val="28"/>
                <w:rtl/>
              </w:rPr>
            </w:pPr>
            <w:r w:rsidRPr="00115762">
              <w:rPr>
                <w:rFonts w:ascii="Simplified Arabic" w:hAnsi="Simplified Arabic" w:cs="Simplified Arabic" w:hint="cs"/>
                <w:color w:val="333333"/>
                <w:sz w:val="28"/>
                <w:szCs w:val="28"/>
                <w:rtl/>
              </w:rPr>
              <w:t>تعزيز التنافسية</w:t>
            </w:r>
          </w:p>
        </w:tc>
      </w:tr>
      <w:tr w:rsidR="00311FE8" w:rsidRPr="00115762" w14:paraId="0516788C" w14:textId="77777777">
        <w:tc>
          <w:tcPr>
            <w:tcW w:w="1666" w:type="pct"/>
            <w:vMerge w:val="restart"/>
            <w:tcBorders>
              <w:top w:val="single" w:sz="4" w:space="0" w:color="auto"/>
              <w:left w:val="single" w:sz="4" w:space="0" w:color="auto"/>
              <w:bottom w:val="single" w:sz="4" w:space="0" w:color="auto"/>
              <w:right w:val="single" w:sz="4" w:space="0" w:color="auto"/>
            </w:tcBorders>
            <w:shd w:val="clear" w:color="auto" w:fill="D99594"/>
            <w:vAlign w:val="center"/>
            <w:hideMark/>
          </w:tcPr>
          <w:p w14:paraId="621E6767" w14:textId="77777777" w:rsidR="00311FE8" w:rsidRPr="00115762" w:rsidRDefault="00115762">
            <w:pPr>
              <w:spacing w:before="75" w:after="75"/>
              <w:jc w:val="center"/>
              <w:rPr>
                <w:rFonts w:ascii="Simplified Arabic" w:hAnsi="Simplified Arabic" w:cs="Simplified Arabic"/>
                <w:color w:val="333333"/>
                <w:sz w:val="28"/>
                <w:szCs w:val="28"/>
                <w:rtl/>
              </w:rPr>
            </w:pPr>
            <w:r w:rsidRPr="00115762">
              <w:rPr>
                <w:rFonts w:ascii="Simplified Arabic" w:hAnsi="Simplified Arabic" w:cs="Simplified Arabic" w:hint="cs"/>
                <w:color w:val="333333"/>
                <w:sz w:val="28"/>
                <w:szCs w:val="28"/>
                <w:rtl/>
              </w:rPr>
              <w:t>التواصل على تعزيز التنافسية</w:t>
            </w:r>
          </w:p>
        </w:tc>
        <w:tc>
          <w:tcPr>
            <w:tcW w:w="1666" w:type="pct"/>
            <w:tcBorders>
              <w:top w:val="single" w:sz="4" w:space="0" w:color="auto"/>
              <w:left w:val="single" w:sz="4" w:space="0" w:color="auto"/>
              <w:bottom w:val="single" w:sz="4" w:space="0" w:color="auto"/>
              <w:right w:val="single" w:sz="4" w:space="0" w:color="auto"/>
            </w:tcBorders>
            <w:vAlign w:val="center"/>
            <w:hideMark/>
          </w:tcPr>
          <w:p w14:paraId="4371C0B2" w14:textId="77777777" w:rsidR="00311FE8" w:rsidRPr="00115762" w:rsidRDefault="00115762">
            <w:pPr>
              <w:bidi w:val="0"/>
              <w:spacing w:before="75" w:after="75"/>
              <w:jc w:val="center"/>
              <w:rPr>
                <w:rFonts w:ascii="Simplified Arabic" w:hAnsi="Simplified Arabic" w:cs="Simplified Arabic"/>
                <w:color w:val="333333"/>
                <w:sz w:val="28"/>
                <w:szCs w:val="28"/>
                <w:rtl/>
                <w:lang w:val="en-GB"/>
              </w:rPr>
            </w:pPr>
            <w:r w:rsidRPr="00115762">
              <w:rPr>
                <w:rFonts w:ascii="Simplified Arabic" w:hAnsi="Simplified Arabic" w:cs="Simplified Arabic" w:hint="cs"/>
                <w:color w:val="333333"/>
                <w:sz w:val="28"/>
                <w:szCs w:val="28"/>
                <w:lang w:val="en-GB"/>
              </w:rPr>
              <w:t>Pearson correlation</w:t>
            </w:r>
          </w:p>
        </w:tc>
        <w:tc>
          <w:tcPr>
            <w:tcW w:w="1667" w:type="pct"/>
            <w:tcBorders>
              <w:top w:val="single" w:sz="4" w:space="0" w:color="auto"/>
              <w:left w:val="single" w:sz="4" w:space="0" w:color="auto"/>
              <w:bottom w:val="single" w:sz="4" w:space="0" w:color="auto"/>
              <w:right w:val="single" w:sz="4" w:space="0" w:color="auto"/>
            </w:tcBorders>
            <w:vAlign w:val="center"/>
            <w:hideMark/>
          </w:tcPr>
          <w:p w14:paraId="7DFA442D" w14:textId="77777777" w:rsidR="00311FE8" w:rsidRPr="00115762" w:rsidRDefault="00115762">
            <w:pPr>
              <w:bidi w:val="0"/>
              <w:spacing w:before="75" w:after="75"/>
              <w:jc w:val="center"/>
              <w:rPr>
                <w:rFonts w:ascii="Simplified Arabic" w:hAnsi="Simplified Arabic" w:cs="Simplified Arabic"/>
                <w:color w:val="333333"/>
                <w:sz w:val="28"/>
                <w:szCs w:val="28"/>
                <w:lang w:val="en-GB"/>
              </w:rPr>
            </w:pPr>
            <w:r w:rsidRPr="00115762">
              <w:rPr>
                <w:rFonts w:ascii="Simplified Arabic" w:hAnsi="Simplified Arabic" w:cs="Simplified Arabic" w:hint="cs"/>
                <w:color w:val="333333"/>
                <w:sz w:val="28"/>
                <w:szCs w:val="28"/>
                <w:lang w:val="en-GB"/>
              </w:rPr>
              <w:t>0.353</w:t>
            </w:r>
          </w:p>
        </w:tc>
      </w:tr>
      <w:tr w:rsidR="00311FE8" w:rsidRPr="00115762" w14:paraId="356E2C89" w14:textId="77777777">
        <w:tc>
          <w:tcPr>
            <w:tcW w:w="0" w:type="auto"/>
            <w:vMerge/>
            <w:tcBorders>
              <w:top w:val="single" w:sz="4" w:space="0" w:color="auto"/>
              <w:left w:val="single" w:sz="4" w:space="0" w:color="auto"/>
              <w:bottom w:val="single" w:sz="4" w:space="0" w:color="auto"/>
              <w:right w:val="single" w:sz="4" w:space="0" w:color="auto"/>
            </w:tcBorders>
            <w:shd w:val="clear" w:color="auto" w:fill="D99594"/>
            <w:vAlign w:val="center"/>
            <w:hideMark/>
          </w:tcPr>
          <w:p w14:paraId="4A1B52A0" w14:textId="77777777" w:rsidR="00311FE8" w:rsidRPr="00115762" w:rsidRDefault="00311FE8">
            <w:pPr>
              <w:rPr>
                <w:rFonts w:ascii="Simplified Arabic" w:hAnsi="Simplified Arabic" w:cs="Simplified Arabic"/>
                <w:color w:val="333333"/>
                <w:sz w:val="28"/>
                <w:szCs w:val="28"/>
              </w:rPr>
            </w:pPr>
          </w:p>
        </w:tc>
        <w:tc>
          <w:tcPr>
            <w:tcW w:w="1666" w:type="pct"/>
            <w:tcBorders>
              <w:top w:val="single" w:sz="4" w:space="0" w:color="auto"/>
              <w:left w:val="single" w:sz="4" w:space="0" w:color="auto"/>
              <w:bottom w:val="single" w:sz="4" w:space="0" w:color="auto"/>
              <w:right w:val="single" w:sz="4" w:space="0" w:color="auto"/>
            </w:tcBorders>
            <w:vAlign w:val="center"/>
            <w:hideMark/>
          </w:tcPr>
          <w:p w14:paraId="153D8DB5" w14:textId="77777777" w:rsidR="00311FE8" w:rsidRPr="00115762" w:rsidRDefault="00115762">
            <w:pPr>
              <w:spacing w:before="75" w:after="75"/>
              <w:jc w:val="center"/>
              <w:rPr>
                <w:rFonts w:ascii="Simplified Arabic" w:hAnsi="Simplified Arabic" w:cs="Simplified Arabic"/>
                <w:color w:val="333333"/>
                <w:sz w:val="28"/>
                <w:szCs w:val="28"/>
              </w:rPr>
            </w:pPr>
            <w:r w:rsidRPr="00115762">
              <w:rPr>
                <w:rFonts w:ascii="Simplified Arabic" w:hAnsi="Simplified Arabic" w:cs="Simplified Arabic" w:hint="cs"/>
                <w:color w:val="333333"/>
                <w:sz w:val="28"/>
                <w:szCs w:val="28"/>
              </w:rPr>
              <w:t>Sig.(2tailed)</w:t>
            </w:r>
          </w:p>
        </w:tc>
        <w:tc>
          <w:tcPr>
            <w:tcW w:w="1667" w:type="pct"/>
            <w:tcBorders>
              <w:top w:val="single" w:sz="4" w:space="0" w:color="auto"/>
              <w:left w:val="single" w:sz="4" w:space="0" w:color="auto"/>
              <w:bottom w:val="single" w:sz="4" w:space="0" w:color="auto"/>
              <w:right w:val="single" w:sz="4" w:space="0" w:color="auto"/>
            </w:tcBorders>
            <w:vAlign w:val="center"/>
            <w:hideMark/>
          </w:tcPr>
          <w:p w14:paraId="75721A77" w14:textId="77777777" w:rsidR="00311FE8" w:rsidRPr="00115762" w:rsidRDefault="00115762">
            <w:pPr>
              <w:spacing w:before="75" w:after="75"/>
              <w:jc w:val="center"/>
              <w:rPr>
                <w:rFonts w:ascii="Simplified Arabic" w:hAnsi="Simplified Arabic" w:cs="Simplified Arabic"/>
                <w:color w:val="333333"/>
                <w:sz w:val="28"/>
                <w:szCs w:val="28"/>
                <w:rtl/>
              </w:rPr>
            </w:pPr>
            <w:r w:rsidRPr="00115762">
              <w:rPr>
                <w:rFonts w:ascii="Simplified Arabic" w:hAnsi="Simplified Arabic" w:cs="Simplified Arabic" w:hint="cs"/>
                <w:color w:val="333333"/>
                <w:sz w:val="28"/>
                <w:szCs w:val="28"/>
              </w:rPr>
              <w:t>&lt;0.01</w:t>
            </w:r>
          </w:p>
        </w:tc>
      </w:tr>
      <w:tr w:rsidR="00311FE8" w:rsidRPr="00115762" w14:paraId="5FEC43D9" w14:textId="77777777">
        <w:tc>
          <w:tcPr>
            <w:tcW w:w="0" w:type="auto"/>
            <w:vMerge/>
            <w:tcBorders>
              <w:top w:val="single" w:sz="4" w:space="0" w:color="auto"/>
              <w:left w:val="single" w:sz="4" w:space="0" w:color="auto"/>
              <w:bottom w:val="single" w:sz="4" w:space="0" w:color="auto"/>
              <w:right w:val="single" w:sz="4" w:space="0" w:color="auto"/>
            </w:tcBorders>
            <w:shd w:val="clear" w:color="auto" w:fill="D99594"/>
            <w:vAlign w:val="center"/>
            <w:hideMark/>
          </w:tcPr>
          <w:p w14:paraId="5EAF4D6C" w14:textId="77777777" w:rsidR="00311FE8" w:rsidRPr="00115762" w:rsidRDefault="00311FE8">
            <w:pPr>
              <w:rPr>
                <w:rFonts w:ascii="Simplified Arabic" w:hAnsi="Simplified Arabic" w:cs="Simplified Arabic"/>
                <w:color w:val="333333"/>
                <w:sz w:val="28"/>
                <w:szCs w:val="28"/>
              </w:rPr>
            </w:pPr>
          </w:p>
        </w:tc>
        <w:tc>
          <w:tcPr>
            <w:tcW w:w="1666" w:type="pct"/>
            <w:tcBorders>
              <w:top w:val="single" w:sz="4" w:space="0" w:color="auto"/>
              <w:left w:val="single" w:sz="4" w:space="0" w:color="auto"/>
              <w:bottom w:val="single" w:sz="4" w:space="0" w:color="auto"/>
              <w:right w:val="single" w:sz="4" w:space="0" w:color="auto"/>
            </w:tcBorders>
            <w:vAlign w:val="center"/>
            <w:hideMark/>
          </w:tcPr>
          <w:p w14:paraId="063A1748" w14:textId="77777777" w:rsidR="00311FE8" w:rsidRPr="00115762" w:rsidRDefault="00115762">
            <w:pPr>
              <w:spacing w:before="75" w:after="75"/>
              <w:jc w:val="center"/>
              <w:rPr>
                <w:rFonts w:ascii="Simplified Arabic" w:hAnsi="Simplified Arabic" w:cs="Simplified Arabic"/>
                <w:color w:val="333333"/>
                <w:sz w:val="28"/>
                <w:szCs w:val="28"/>
                <w:rtl/>
              </w:rPr>
            </w:pPr>
            <w:r w:rsidRPr="00115762">
              <w:rPr>
                <w:rFonts w:ascii="Simplified Arabic" w:hAnsi="Simplified Arabic" w:cs="Simplified Arabic" w:hint="cs"/>
                <w:color w:val="333333"/>
                <w:sz w:val="28"/>
                <w:szCs w:val="28"/>
              </w:rPr>
              <w:t>N</w:t>
            </w:r>
          </w:p>
        </w:tc>
        <w:tc>
          <w:tcPr>
            <w:tcW w:w="1667" w:type="pct"/>
            <w:tcBorders>
              <w:top w:val="single" w:sz="4" w:space="0" w:color="auto"/>
              <w:left w:val="single" w:sz="4" w:space="0" w:color="auto"/>
              <w:bottom w:val="single" w:sz="4" w:space="0" w:color="auto"/>
              <w:right w:val="single" w:sz="4" w:space="0" w:color="auto"/>
            </w:tcBorders>
            <w:vAlign w:val="center"/>
            <w:hideMark/>
          </w:tcPr>
          <w:p w14:paraId="7D9BDFF9" w14:textId="77777777" w:rsidR="00311FE8" w:rsidRPr="00115762" w:rsidRDefault="00115762">
            <w:pPr>
              <w:bidi w:val="0"/>
              <w:spacing w:before="75" w:after="75"/>
              <w:jc w:val="center"/>
              <w:rPr>
                <w:rFonts w:ascii="Simplified Arabic" w:hAnsi="Simplified Arabic" w:cs="Simplified Arabic"/>
                <w:color w:val="333333"/>
                <w:sz w:val="28"/>
                <w:szCs w:val="28"/>
                <w:rtl/>
                <w:lang w:val="en-GB"/>
              </w:rPr>
            </w:pPr>
            <w:r w:rsidRPr="00115762">
              <w:rPr>
                <w:rFonts w:ascii="Simplified Arabic" w:hAnsi="Simplified Arabic" w:cs="Simplified Arabic" w:hint="cs"/>
                <w:color w:val="333333"/>
                <w:sz w:val="28"/>
                <w:szCs w:val="28"/>
                <w:lang w:val="en-GB"/>
              </w:rPr>
              <w:t>53</w:t>
            </w:r>
          </w:p>
        </w:tc>
      </w:tr>
    </w:tbl>
    <w:p w14:paraId="05F3C75C" w14:textId="6DBE7734" w:rsidR="00311FE8" w:rsidRPr="00115762" w:rsidRDefault="00115762">
      <w:pPr>
        <w:spacing w:after="0" w:line="240" w:lineRule="auto"/>
        <w:jc w:val="center"/>
        <w:rPr>
          <w:rFonts w:ascii="Simplified Arabic" w:eastAsia="SimSun" w:hAnsi="Simplified Arabic" w:cs="Simplified Arabic"/>
          <w:kern w:val="0"/>
          <w:sz w:val="28"/>
          <w:szCs w:val="28"/>
          <w:rtl/>
          <w14:ligatures w14:val="none"/>
        </w:rPr>
      </w:pPr>
      <w:r w:rsidRPr="00115762">
        <w:rPr>
          <w:rFonts w:ascii="Simplified Arabic" w:eastAsia="SimSun" w:hAnsi="Simplified Arabic" w:cs="Simplified Arabic" w:hint="cs"/>
          <w:kern w:val="0"/>
          <w:sz w:val="28"/>
          <w:szCs w:val="28"/>
          <w:rtl/>
          <w14:ligatures w14:val="none"/>
        </w:rPr>
        <w:t xml:space="preserve">جدول رقم: </w:t>
      </w:r>
      <w:r w:rsidR="00B77662" w:rsidRPr="00115762">
        <w:rPr>
          <w:rFonts w:ascii="Simplified Arabic" w:eastAsia="SimSun" w:hAnsi="Simplified Arabic" w:cs="Simplified Arabic" w:hint="cs"/>
          <w:kern w:val="0"/>
          <w:sz w:val="28"/>
          <w:szCs w:val="28"/>
          <w:rtl/>
          <w14:ligatures w14:val="none"/>
        </w:rPr>
        <w:t>9</w:t>
      </w:r>
    </w:p>
    <w:p w14:paraId="7433BAA2" w14:textId="2D4814AD" w:rsidR="00311FE8" w:rsidRPr="00115762" w:rsidRDefault="00115762">
      <w:pPr>
        <w:spacing w:after="0" w:line="240" w:lineRule="auto"/>
        <w:jc w:val="center"/>
        <w:rPr>
          <w:rFonts w:ascii="Simplified Arabic" w:eastAsia="SimSun" w:hAnsi="Simplified Arabic" w:cs="Simplified Arabic"/>
          <w:kern w:val="0"/>
          <w:sz w:val="28"/>
          <w:szCs w:val="28"/>
          <w14:ligatures w14:val="none"/>
        </w:rPr>
      </w:pPr>
      <w:r w:rsidRPr="00115762">
        <w:rPr>
          <w:rFonts w:ascii="Simplified Arabic" w:eastAsia="SimSun" w:hAnsi="Simplified Arabic" w:cs="Simplified Arabic" w:hint="cs"/>
          <w:kern w:val="0"/>
          <w:sz w:val="28"/>
          <w:szCs w:val="28"/>
          <w:rtl/>
          <w14:ligatures w14:val="none"/>
        </w:rPr>
        <w:t xml:space="preserve">الطالب، </w:t>
      </w:r>
      <w:r w:rsidR="004C4729" w:rsidRPr="00115762">
        <w:rPr>
          <w:rFonts w:ascii="Simplified Arabic" w:eastAsia="SimSun" w:hAnsi="Simplified Arabic" w:cs="Simplified Arabic" w:hint="cs"/>
          <w:kern w:val="0"/>
          <w:sz w:val="28"/>
          <w:szCs w:val="28"/>
          <w:rtl/>
          <w14:ligatures w14:val="none"/>
        </w:rPr>
        <w:t>2</w:t>
      </w:r>
      <w:r w:rsidR="00981328" w:rsidRPr="00115762">
        <w:rPr>
          <w:rFonts w:ascii="Simplified Arabic" w:eastAsia="SimSun" w:hAnsi="Simplified Arabic" w:cs="Simplified Arabic" w:hint="cs"/>
          <w:kern w:val="0"/>
          <w:sz w:val="28"/>
          <w:szCs w:val="28"/>
          <w:rtl/>
          <w14:ligatures w14:val="none"/>
        </w:rPr>
        <w:t>0</w:t>
      </w:r>
      <w:r w:rsidR="004C4729" w:rsidRPr="00115762">
        <w:rPr>
          <w:rFonts w:ascii="Simplified Arabic" w:eastAsia="SimSun" w:hAnsi="Simplified Arabic" w:cs="Simplified Arabic" w:hint="cs"/>
          <w:kern w:val="0"/>
          <w:sz w:val="28"/>
          <w:szCs w:val="28"/>
          <w:rtl/>
          <w14:ligatures w14:val="none"/>
        </w:rPr>
        <w:t>25</w:t>
      </w:r>
    </w:p>
    <w:p w14:paraId="7F8BCB1D" w14:textId="77777777" w:rsidR="00311FE8" w:rsidRPr="00115762" w:rsidRDefault="00311FE8">
      <w:pPr>
        <w:spacing w:after="0" w:line="240" w:lineRule="auto"/>
        <w:jc w:val="center"/>
        <w:rPr>
          <w:rFonts w:ascii="Simplified Arabic" w:eastAsia="SimSun" w:hAnsi="Simplified Arabic" w:cs="Simplified Arabic"/>
          <w:kern w:val="0"/>
          <w:sz w:val="28"/>
          <w:szCs w:val="28"/>
          <w14:ligatures w14:val="none"/>
        </w:rPr>
      </w:pPr>
    </w:p>
    <w:tbl>
      <w:tblPr>
        <w:tblStyle w:val="a6"/>
        <w:bidiVisual/>
        <w:tblW w:w="5000" w:type="pct"/>
        <w:tblLook w:val="04A0" w:firstRow="1" w:lastRow="0" w:firstColumn="1" w:lastColumn="0" w:noHBand="0" w:noVBand="1"/>
      </w:tblPr>
      <w:tblGrid>
        <w:gridCol w:w="2940"/>
        <w:gridCol w:w="2941"/>
        <w:gridCol w:w="2941"/>
      </w:tblGrid>
      <w:tr w:rsidR="00311FE8" w:rsidRPr="00115762" w14:paraId="2CDC6CEC" w14:textId="77777777">
        <w:tc>
          <w:tcPr>
            <w:tcW w:w="3333" w:type="pct"/>
            <w:gridSpan w:val="2"/>
            <w:tcBorders>
              <w:top w:val="single" w:sz="4" w:space="0" w:color="auto"/>
              <w:left w:val="single" w:sz="4" w:space="0" w:color="auto"/>
              <w:bottom w:val="single" w:sz="4" w:space="0" w:color="auto"/>
              <w:right w:val="single" w:sz="4" w:space="0" w:color="auto"/>
            </w:tcBorders>
            <w:shd w:val="clear" w:color="auto" w:fill="E5B8B7"/>
            <w:vAlign w:val="center"/>
            <w:hideMark/>
          </w:tcPr>
          <w:p w14:paraId="30FC17E3" w14:textId="77777777" w:rsidR="00311FE8" w:rsidRPr="00115762" w:rsidRDefault="00115762">
            <w:pPr>
              <w:spacing w:before="75" w:after="75"/>
              <w:jc w:val="center"/>
              <w:rPr>
                <w:rFonts w:ascii="Simplified Arabic" w:hAnsi="Simplified Arabic" w:cs="Simplified Arabic"/>
                <w:color w:val="333333"/>
                <w:sz w:val="28"/>
                <w:szCs w:val="28"/>
              </w:rPr>
            </w:pPr>
            <w:r w:rsidRPr="00115762">
              <w:rPr>
                <w:rFonts w:ascii="Simplified Arabic" w:hAnsi="Simplified Arabic" w:cs="Simplified Arabic" w:hint="cs"/>
                <w:color w:val="333333"/>
                <w:sz w:val="28"/>
                <w:szCs w:val="28"/>
                <w:rtl/>
              </w:rPr>
              <w:t>المشاركة</w:t>
            </w:r>
          </w:p>
        </w:tc>
        <w:tc>
          <w:tcPr>
            <w:tcW w:w="1667" w:type="pct"/>
            <w:tcBorders>
              <w:top w:val="single" w:sz="4" w:space="0" w:color="auto"/>
              <w:left w:val="single" w:sz="4" w:space="0" w:color="auto"/>
              <w:bottom w:val="single" w:sz="4" w:space="0" w:color="auto"/>
              <w:right w:val="single" w:sz="4" w:space="0" w:color="auto"/>
            </w:tcBorders>
            <w:shd w:val="clear" w:color="auto" w:fill="E5B8B7"/>
            <w:vAlign w:val="center"/>
            <w:hideMark/>
          </w:tcPr>
          <w:p w14:paraId="522D3F26" w14:textId="77777777" w:rsidR="00311FE8" w:rsidRPr="00115762" w:rsidRDefault="00115762">
            <w:pPr>
              <w:spacing w:before="75" w:after="75"/>
              <w:jc w:val="center"/>
              <w:rPr>
                <w:rFonts w:ascii="Simplified Arabic" w:hAnsi="Simplified Arabic" w:cs="Simplified Arabic"/>
                <w:color w:val="333333"/>
                <w:sz w:val="28"/>
                <w:szCs w:val="28"/>
                <w:rtl/>
              </w:rPr>
            </w:pPr>
            <w:r w:rsidRPr="00115762">
              <w:rPr>
                <w:rFonts w:ascii="Simplified Arabic" w:hAnsi="Simplified Arabic" w:cs="Simplified Arabic" w:hint="cs"/>
                <w:color w:val="333333"/>
                <w:sz w:val="28"/>
                <w:szCs w:val="28"/>
                <w:rtl/>
              </w:rPr>
              <w:t>تعزيز التنافسية</w:t>
            </w:r>
          </w:p>
        </w:tc>
      </w:tr>
      <w:tr w:rsidR="00311FE8" w:rsidRPr="00115762" w14:paraId="777BACEA" w14:textId="77777777">
        <w:tc>
          <w:tcPr>
            <w:tcW w:w="1666" w:type="pct"/>
            <w:vMerge w:val="restart"/>
            <w:tcBorders>
              <w:top w:val="single" w:sz="4" w:space="0" w:color="auto"/>
              <w:left w:val="single" w:sz="4" w:space="0" w:color="auto"/>
              <w:bottom w:val="single" w:sz="4" w:space="0" w:color="auto"/>
              <w:right w:val="single" w:sz="4" w:space="0" w:color="auto"/>
            </w:tcBorders>
            <w:shd w:val="clear" w:color="auto" w:fill="D99594"/>
            <w:vAlign w:val="center"/>
            <w:hideMark/>
          </w:tcPr>
          <w:p w14:paraId="1F4B6497" w14:textId="77777777" w:rsidR="00311FE8" w:rsidRPr="00115762" w:rsidRDefault="00115762">
            <w:pPr>
              <w:spacing w:before="75" w:after="75"/>
              <w:jc w:val="center"/>
              <w:rPr>
                <w:rFonts w:ascii="Simplified Arabic" w:hAnsi="Simplified Arabic" w:cs="Simplified Arabic"/>
                <w:color w:val="333333"/>
                <w:sz w:val="28"/>
                <w:szCs w:val="28"/>
                <w:rtl/>
              </w:rPr>
            </w:pPr>
            <w:r w:rsidRPr="00115762">
              <w:rPr>
                <w:rFonts w:ascii="Simplified Arabic" w:hAnsi="Simplified Arabic" w:cs="Simplified Arabic" w:hint="cs"/>
                <w:color w:val="333333"/>
                <w:sz w:val="28"/>
                <w:szCs w:val="28"/>
                <w:rtl/>
              </w:rPr>
              <w:t>المشاركة على تعزيز التنافسية</w:t>
            </w:r>
          </w:p>
        </w:tc>
        <w:tc>
          <w:tcPr>
            <w:tcW w:w="1666" w:type="pct"/>
            <w:tcBorders>
              <w:top w:val="single" w:sz="4" w:space="0" w:color="auto"/>
              <w:left w:val="single" w:sz="4" w:space="0" w:color="auto"/>
              <w:bottom w:val="single" w:sz="4" w:space="0" w:color="auto"/>
              <w:right w:val="single" w:sz="4" w:space="0" w:color="auto"/>
            </w:tcBorders>
            <w:vAlign w:val="center"/>
            <w:hideMark/>
          </w:tcPr>
          <w:p w14:paraId="2A5EB9F1" w14:textId="77777777" w:rsidR="00311FE8" w:rsidRPr="00115762" w:rsidRDefault="00115762">
            <w:pPr>
              <w:bidi w:val="0"/>
              <w:spacing w:before="75" w:after="75"/>
              <w:jc w:val="center"/>
              <w:rPr>
                <w:rFonts w:ascii="Simplified Arabic" w:hAnsi="Simplified Arabic" w:cs="Simplified Arabic"/>
                <w:color w:val="333333"/>
                <w:sz w:val="28"/>
                <w:szCs w:val="28"/>
                <w:rtl/>
                <w:lang w:val="en-GB"/>
              </w:rPr>
            </w:pPr>
            <w:r w:rsidRPr="00115762">
              <w:rPr>
                <w:rFonts w:ascii="Simplified Arabic" w:hAnsi="Simplified Arabic" w:cs="Simplified Arabic" w:hint="cs"/>
                <w:color w:val="333333"/>
                <w:sz w:val="28"/>
                <w:szCs w:val="28"/>
                <w:lang w:val="en-GB"/>
              </w:rPr>
              <w:t>Pearson correlation</w:t>
            </w:r>
          </w:p>
        </w:tc>
        <w:tc>
          <w:tcPr>
            <w:tcW w:w="1667" w:type="pct"/>
            <w:tcBorders>
              <w:top w:val="single" w:sz="4" w:space="0" w:color="auto"/>
              <w:left w:val="single" w:sz="4" w:space="0" w:color="auto"/>
              <w:bottom w:val="single" w:sz="4" w:space="0" w:color="auto"/>
              <w:right w:val="single" w:sz="4" w:space="0" w:color="auto"/>
            </w:tcBorders>
            <w:vAlign w:val="center"/>
            <w:hideMark/>
          </w:tcPr>
          <w:p w14:paraId="0F10182A" w14:textId="77777777" w:rsidR="00311FE8" w:rsidRPr="00115762" w:rsidRDefault="00115762">
            <w:pPr>
              <w:spacing w:before="75" w:after="75"/>
              <w:jc w:val="center"/>
              <w:rPr>
                <w:rFonts w:ascii="Simplified Arabic" w:hAnsi="Simplified Arabic" w:cs="Simplified Arabic"/>
                <w:color w:val="333333"/>
                <w:sz w:val="28"/>
                <w:szCs w:val="28"/>
              </w:rPr>
            </w:pPr>
            <w:r w:rsidRPr="00115762">
              <w:rPr>
                <w:rFonts w:ascii="Simplified Arabic" w:hAnsi="Simplified Arabic" w:cs="Simplified Arabic" w:hint="cs"/>
                <w:color w:val="333333"/>
                <w:sz w:val="28"/>
                <w:szCs w:val="28"/>
              </w:rPr>
              <w:t>0.119</w:t>
            </w:r>
          </w:p>
        </w:tc>
      </w:tr>
      <w:tr w:rsidR="00311FE8" w:rsidRPr="00115762" w14:paraId="525256BC" w14:textId="77777777">
        <w:tc>
          <w:tcPr>
            <w:tcW w:w="0" w:type="auto"/>
            <w:vMerge/>
            <w:tcBorders>
              <w:top w:val="single" w:sz="4" w:space="0" w:color="auto"/>
              <w:left w:val="single" w:sz="4" w:space="0" w:color="auto"/>
              <w:bottom w:val="single" w:sz="4" w:space="0" w:color="auto"/>
              <w:right w:val="single" w:sz="4" w:space="0" w:color="auto"/>
            </w:tcBorders>
            <w:shd w:val="clear" w:color="auto" w:fill="D99594"/>
            <w:vAlign w:val="center"/>
            <w:hideMark/>
          </w:tcPr>
          <w:p w14:paraId="5EA58CE9" w14:textId="77777777" w:rsidR="00311FE8" w:rsidRPr="00115762" w:rsidRDefault="00311FE8">
            <w:pPr>
              <w:rPr>
                <w:rFonts w:ascii="Simplified Arabic" w:hAnsi="Simplified Arabic" w:cs="Simplified Arabic"/>
                <w:color w:val="333333"/>
                <w:sz w:val="28"/>
                <w:szCs w:val="28"/>
              </w:rPr>
            </w:pPr>
          </w:p>
        </w:tc>
        <w:tc>
          <w:tcPr>
            <w:tcW w:w="1666" w:type="pct"/>
            <w:tcBorders>
              <w:top w:val="single" w:sz="4" w:space="0" w:color="auto"/>
              <w:left w:val="single" w:sz="4" w:space="0" w:color="auto"/>
              <w:bottom w:val="single" w:sz="4" w:space="0" w:color="auto"/>
              <w:right w:val="single" w:sz="4" w:space="0" w:color="auto"/>
            </w:tcBorders>
            <w:vAlign w:val="center"/>
            <w:hideMark/>
          </w:tcPr>
          <w:p w14:paraId="101BA2E2" w14:textId="77777777" w:rsidR="00311FE8" w:rsidRPr="00115762" w:rsidRDefault="00115762">
            <w:pPr>
              <w:spacing w:before="75" w:after="75"/>
              <w:jc w:val="center"/>
              <w:rPr>
                <w:rFonts w:ascii="Simplified Arabic" w:hAnsi="Simplified Arabic" w:cs="Simplified Arabic"/>
                <w:color w:val="333333"/>
                <w:sz w:val="28"/>
                <w:szCs w:val="28"/>
                <w:rtl/>
              </w:rPr>
            </w:pPr>
            <w:r w:rsidRPr="00115762">
              <w:rPr>
                <w:rFonts w:ascii="Simplified Arabic" w:hAnsi="Simplified Arabic" w:cs="Simplified Arabic" w:hint="cs"/>
                <w:color w:val="333333"/>
                <w:sz w:val="28"/>
                <w:szCs w:val="28"/>
              </w:rPr>
              <w:t>Sig.(2tailed)</w:t>
            </w:r>
          </w:p>
        </w:tc>
        <w:tc>
          <w:tcPr>
            <w:tcW w:w="1667" w:type="pct"/>
            <w:tcBorders>
              <w:top w:val="single" w:sz="4" w:space="0" w:color="auto"/>
              <w:left w:val="single" w:sz="4" w:space="0" w:color="auto"/>
              <w:bottom w:val="single" w:sz="4" w:space="0" w:color="auto"/>
              <w:right w:val="single" w:sz="4" w:space="0" w:color="auto"/>
            </w:tcBorders>
            <w:vAlign w:val="center"/>
            <w:hideMark/>
          </w:tcPr>
          <w:p w14:paraId="0F448295" w14:textId="77777777" w:rsidR="00311FE8" w:rsidRPr="00115762" w:rsidRDefault="00115762">
            <w:pPr>
              <w:spacing w:before="75" w:after="75"/>
              <w:jc w:val="center"/>
              <w:rPr>
                <w:rFonts w:ascii="Simplified Arabic" w:hAnsi="Simplified Arabic" w:cs="Simplified Arabic"/>
                <w:color w:val="333333"/>
                <w:sz w:val="28"/>
                <w:szCs w:val="28"/>
                <w:rtl/>
              </w:rPr>
            </w:pPr>
            <w:r w:rsidRPr="00115762">
              <w:rPr>
                <w:rFonts w:ascii="Simplified Arabic" w:hAnsi="Simplified Arabic" w:cs="Simplified Arabic" w:hint="cs"/>
                <w:color w:val="333333"/>
                <w:sz w:val="28"/>
                <w:szCs w:val="28"/>
              </w:rPr>
              <w:t>&lt;0.01</w:t>
            </w:r>
          </w:p>
        </w:tc>
      </w:tr>
      <w:tr w:rsidR="00311FE8" w:rsidRPr="00115762" w14:paraId="43EE794C" w14:textId="77777777">
        <w:tc>
          <w:tcPr>
            <w:tcW w:w="0" w:type="auto"/>
            <w:vMerge/>
            <w:tcBorders>
              <w:top w:val="single" w:sz="4" w:space="0" w:color="auto"/>
              <w:left w:val="single" w:sz="4" w:space="0" w:color="auto"/>
              <w:bottom w:val="single" w:sz="4" w:space="0" w:color="auto"/>
              <w:right w:val="single" w:sz="4" w:space="0" w:color="auto"/>
            </w:tcBorders>
            <w:shd w:val="clear" w:color="auto" w:fill="D99594"/>
            <w:vAlign w:val="center"/>
            <w:hideMark/>
          </w:tcPr>
          <w:p w14:paraId="3BD64483" w14:textId="77777777" w:rsidR="00311FE8" w:rsidRPr="00115762" w:rsidRDefault="00311FE8">
            <w:pPr>
              <w:rPr>
                <w:rFonts w:ascii="Simplified Arabic" w:hAnsi="Simplified Arabic" w:cs="Simplified Arabic"/>
                <w:color w:val="333333"/>
                <w:sz w:val="28"/>
                <w:szCs w:val="28"/>
              </w:rPr>
            </w:pPr>
          </w:p>
        </w:tc>
        <w:tc>
          <w:tcPr>
            <w:tcW w:w="1666" w:type="pct"/>
            <w:tcBorders>
              <w:top w:val="single" w:sz="4" w:space="0" w:color="auto"/>
              <w:left w:val="single" w:sz="4" w:space="0" w:color="auto"/>
              <w:bottom w:val="single" w:sz="4" w:space="0" w:color="auto"/>
              <w:right w:val="single" w:sz="4" w:space="0" w:color="auto"/>
            </w:tcBorders>
            <w:vAlign w:val="center"/>
            <w:hideMark/>
          </w:tcPr>
          <w:p w14:paraId="260F23BE" w14:textId="77777777" w:rsidR="00311FE8" w:rsidRPr="00115762" w:rsidRDefault="00115762">
            <w:pPr>
              <w:spacing w:before="75" w:after="75"/>
              <w:jc w:val="center"/>
              <w:rPr>
                <w:rFonts w:ascii="Simplified Arabic" w:hAnsi="Simplified Arabic" w:cs="Simplified Arabic"/>
                <w:color w:val="333333"/>
                <w:sz w:val="28"/>
                <w:szCs w:val="28"/>
                <w:rtl/>
              </w:rPr>
            </w:pPr>
            <w:r w:rsidRPr="00115762">
              <w:rPr>
                <w:rFonts w:ascii="Simplified Arabic" w:hAnsi="Simplified Arabic" w:cs="Simplified Arabic" w:hint="cs"/>
                <w:color w:val="333333"/>
                <w:sz w:val="28"/>
                <w:szCs w:val="28"/>
              </w:rPr>
              <w:t>N</w:t>
            </w:r>
          </w:p>
        </w:tc>
        <w:tc>
          <w:tcPr>
            <w:tcW w:w="1667" w:type="pct"/>
            <w:tcBorders>
              <w:top w:val="single" w:sz="4" w:space="0" w:color="auto"/>
              <w:left w:val="single" w:sz="4" w:space="0" w:color="auto"/>
              <w:bottom w:val="single" w:sz="4" w:space="0" w:color="auto"/>
              <w:right w:val="single" w:sz="4" w:space="0" w:color="auto"/>
            </w:tcBorders>
            <w:vAlign w:val="center"/>
            <w:hideMark/>
          </w:tcPr>
          <w:p w14:paraId="2DDAF4CF" w14:textId="77777777" w:rsidR="00311FE8" w:rsidRPr="00115762" w:rsidRDefault="00115762">
            <w:pPr>
              <w:bidi w:val="0"/>
              <w:spacing w:before="75" w:after="75"/>
              <w:jc w:val="center"/>
              <w:rPr>
                <w:rFonts w:ascii="Simplified Arabic" w:hAnsi="Simplified Arabic" w:cs="Simplified Arabic"/>
                <w:color w:val="333333"/>
                <w:sz w:val="28"/>
                <w:szCs w:val="28"/>
                <w:rtl/>
                <w:lang w:val="en-GB"/>
              </w:rPr>
            </w:pPr>
            <w:r w:rsidRPr="00115762">
              <w:rPr>
                <w:rFonts w:ascii="Simplified Arabic" w:hAnsi="Simplified Arabic" w:cs="Simplified Arabic" w:hint="cs"/>
                <w:color w:val="333333"/>
                <w:sz w:val="28"/>
                <w:szCs w:val="28"/>
                <w:lang w:val="en-GB"/>
              </w:rPr>
              <w:t>53</w:t>
            </w:r>
          </w:p>
        </w:tc>
      </w:tr>
    </w:tbl>
    <w:p w14:paraId="2EB0391E" w14:textId="5A2D36BB" w:rsidR="00311FE8" w:rsidRPr="00115762" w:rsidRDefault="00115762">
      <w:pPr>
        <w:spacing w:after="0" w:line="240" w:lineRule="auto"/>
        <w:jc w:val="center"/>
        <w:rPr>
          <w:rFonts w:ascii="Simplified Arabic" w:eastAsia="SimSun" w:hAnsi="Simplified Arabic" w:cs="Simplified Arabic"/>
          <w:kern w:val="0"/>
          <w:sz w:val="28"/>
          <w:szCs w:val="28"/>
          <w:rtl/>
          <w14:ligatures w14:val="none"/>
        </w:rPr>
      </w:pPr>
      <w:r w:rsidRPr="00115762">
        <w:rPr>
          <w:rFonts w:ascii="Simplified Arabic" w:eastAsia="SimSun" w:hAnsi="Simplified Arabic" w:cs="Simplified Arabic" w:hint="cs"/>
          <w:kern w:val="0"/>
          <w:sz w:val="28"/>
          <w:szCs w:val="28"/>
          <w:rtl/>
          <w14:ligatures w14:val="none"/>
        </w:rPr>
        <w:t xml:space="preserve">جدول رقم: </w:t>
      </w:r>
      <w:r w:rsidR="004C4729" w:rsidRPr="00115762">
        <w:rPr>
          <w:rFonts w:ascii="Simplified Arabic" w:eastAsia="SimSun" w:hAnsi="Simplified Arabic" w:cs="Simplified Arabic" w:hint="cs"/>
          <w:kern w:val="0"/>
          <w:sz w:val="28"/>
          <w:szCs w:val="28"/>
          <w:rtl/>
          <w14:ligatures w14:val="none"/>
        </w:rPr>
        <w:t>1</w:t>
      </w:r>
      <w:r w:rsidR="00981328" w:rsidRPr="00115762">
        <w:rPr>
          <w:rFonts w:ascii="Simplified Arabic" w:eastAsia="SimSun" w:hAnsi="Simplified Arabic" w:cs="Simplified Arabic" w:hint="cs"/>
          <w:kern w:val="0"/>
          <w:sz w:val="28"/>
          <w:szCs w:val="28"/>
          <w:rtl/>
          <w14:ligatures w14:val="none"/>
        </w:rPr>
        <w:t>0</w:t>
      </w:r>
    </w:p>
    <w:p w14:paraId="4CB2E06F" w14:textId="6AA66BFA" w:rsidR="00311FE8" w:rsidRPr="00115762" w:rsidRDefault="00115762" w:rsidP="00032A82">
      <w:pPr>
        <w:spacing w:after="0" w:line="240" w:lineRule="auto"/>
        <w:jc w:val="center"/>
        <w:rPr>
          <w:rFonts w:ascii="Simplified Arabic" w:eastAsia="SimSun" w:hAnsi="Simplified Arabic" w:cs="Simplified Arabic"/>
          <w:kern w:val="0"/>
          <w:sz w:val="28"/>
          <w:szCs w:val="28"/>
          <w14:ligatures w14:val="none"/>
        </w:rPr>
      </w:pPr>
      <w:r w:rsidRPr="00115762">
        <w:rPr>
          <w:rFonts w:ascii="Simplified Arabic" w:eastAsia="SimSun" w:hAnsi="Simplified Arabic" w:cs="Simplified Arabic" w:hint="cs"/>
          <w:kern w:val="0"/>
          <w:sz w:val="28"/>
          <w:szCs w:val="28"/>
          <w:rtl/>
          <w14:ligatures w14:val="none"/>
        </w:rPr>
        <w:t xml:space="preserve">الطالب، </w:t>
      </w:r>
      <w:r w:rsidR="004C4729" w:rsidRPr="00115762">
        <w:rPr>
          <w:rFonts w:ascii="Simplified Arabic" w:eastAsia="SimSun" w:hAnsi="Simplified Arabic" w:cs="Simplified Arabic" w:hint="cs"/>
          <w:kern w:val="0"/>
          <w:sz w:val="28"/>
          <w:szCs w:val="28"/>
          <w:rtl/>
          <w14:ligatures w14:val="none"/>
        </w:rPr>
        <w:t>2</w:t>
      </w:r>
      <w:r w:rsidR="00981328" w:rsidRPr="00115762">
        <w:rPr>
          <w:rFonts w:ascii="Simplified Arabic" w:eastAsia="SimSun" w:hAnsi="Simplified Arabic" w:cs="Simplified Arabic" w:hint="cs"/>
          <w:kern w:val="0"/>
          <w:sz w:val="28"/>
          <w:szCs w:val="28"/>
          <w:rtl/>
          <w14:ligatures w14:val="none"/>
        </w:rPr>
        <w:t>0</w:t>
      </w:r>
      <w:r w:rsidR="004C4729" w:rsidRPr="00115762">
        <w:rPr>
          <w:rFonts w:ascii="Simplified Arabic" w:eastAsia="SimSun" w:hAnsi="Simplified Arabic" w:cs="Simplified Arabic" w:hint="cs"/>
          <w:kern w:val="0"/>
          <w:sz w:val="28"/>
          <w:szCs w:val="28"/>
          <w:rtl/>
          <w14:ligatures w14:val="none"/>
        </w:rPr>
        <w:t>25</w:t>
      </w:r>
    </w:p>
    <w:p w14:paraId="0558F1E5" w14:textId="77777777" w:rsidR="00311FE8" w:rsidRPr="00115762" w:rsidRDefault="00311FE8">
      <w:pPr>
        <w:spacing w:after="0" w:line="240" w:lineRule="auto"/>
        <w:jc w:val="both"/>
        <w:rPr>
          <w:rFonts w:ascii="Simplified Arabic" w:eastAsia="SimSun" w:hAnsi="Simplified Arabic" w:cs="Simplified Arabic"/>
          <w:kern w:val="0"/>
          <w:sz w:val="28"/>
          <w:szCs w:val="28"/>
          <w14:ligatures w14:val="none"/>
        </w:rPr>
      </w:pPr>
    </w:p>
    <w:tbl>
      <w:tblPr>
        <w:tblStyle w:val="a6"/>
        <w:bidiVisual/>
        <w:tblW w:w="5000" w:type="pct"/>
        <w:tblLook w:val="04A0" w:firstRow="1" w:lastRow="0" w:firstColumn="1" w:lastColumn="0" w:noHBand="0" w:noVBand="1"/>
      </w:tblPr>
      <w:tblGrid>
        <w:gridCol w:w="2940"/>
        <w:gridCol w:w="2941"/>
        <w:gridCol w:w="2941"/>
      </w:tblGrid>
      <w:tr w:rsidR="00311FE8" w:rsidRPr="00115762" w14:paraId="07FB333A" w14:textId="77777777">
        <w:tc>
          <w:tcPr>
            <w:tcW w:w="3333" w:type="pct"/>
            <w:gridSpan w:val="2"/>
            <w:tcBorders>
              <w:top w:val="single" w:sz="4" w:space="0" w:color="auto"/>
              <w:left w:val="single" w:sz="4" w:space="0" w:color="auto"/>
              <w:bottom w:val="single" w:sz="4" w:space="0" w:color="auto"/>
              <w:right w:val="single" w:sz="4" w:space="0" w:color="auto"/>
            </w:tcBorders>
            <w:shd w:val="clear" w:color="auto" w:fill="E5B8B7"/>
            <w:vAlign w:val="center"/>
            <w:hideMark/>
          </w:tcPr>
          <w:p w14:paraId="4044A36D" w14:textId="77777777" w:rsidR="00311FE8" w:rsidRPr="00115762" w:rsidRDefault="00115762">
            <w:pPr>
              <w:spacing w:before="75" w:after="75"/>
              <w:jc w:val="center"/>
              <w:rPr>
                <w:rFonts w:ascii="Simplified Arabic" w:hAnsi="Simplified Arabic" w:cs="Simplified Arabic"/>
                <w:color w:val="333333"/>
                <w:sz w:val="28"/>
                <w:szCs w:val="28"/>
                <w:rtl/>
              </w:rPr>
            </w:pPr>
            <w:r w:rsidRPr="00115762">
              <w:rPr>
                <w:rFonts w:ascii="Simplified Arabic" w:hAnsi="Simplified Arabic" w:cs="Simplified Arabic" w:hint="cs"/>
                <w:color w:val="333333"/>
                <w:sz w:val="28"/>
                <w:szCs w:val="28"/>
                <w:rtl/>
              </w:rPr>
              <w:t>التعلم</w:t>
            </w:r>
          </w:p>
        </w:tc>
        <w:tc>
          <w:tcPr>
            <w:tcW w:w="1667" w:type="pct"/>
            <w:tcBorders>
              <w:top w:val="single" w:sz="4" w:space="0" w:color="auto"/>
              <w:left w:val="single" w:sz="4" w:space="0" w:color="auto"/>
              <w:bottom w:val="single" w:sz="4" w:space="0" w:color="auto"/>
              <w:right w:val="single" w:sz="4" w:space="0" w:color="auto"/>
            </w:tcBorders>
            <w:shd w:val="clear" w:color="auto" w:fill="E5B8B7"/>
            <w:vAlign w:val="center"/>
            <w:hideMark/>
          </w:tcPr>
          <w:p w14:paraId="243E6025" w14:textId="77777777" w:rsidR="00311FE8" w:rsidRPr="00115762" w:rsidRDefault="00115762">
            <w:pPr>
              <w:spacing w:before="75" w:after="75"/>
              <w:jc w:val="center"/>
              <w:rPr>
                <w:rFonts w:ascii="Simplified Arabic" w:hAnsi="Simplified Arabic" w:cs="Simplified Arabic"/>
                <w:color w:val="333333"/>
                <w:sz w:val="28"/>
                <w:szCs w:val="28"/>
                <w:rtl/>
              </w:rPr>
            </w:pPr>
            <w:r w:rsidRPr="00115762">
              <w:rPr>
                <w:rFonts w:ascii="Simplified Arabic" w:hAnsi="Simplified Arabic" w:cs="Simplified Arabic" w:hint="cs"/>
                <w:color w:val="333333"/>
                <w:sz w:val="28"/>
                <w:szCs w:val="28"/>
                <w:rtl/>
              </w:rPr>
              <w:t>تعزيز التنافسية</w:t>
            </w:r>
          </w:p>
        </w:tc>
      </w:tr>
      <w:tr w:rsidR="00311FE8" w:rsidRPr="00115762" w14:paraId="0CED168E" w14:textId="77777777">
        <w:tc>
          <w:tcPr>
            <w:tcW w:w="1666" w:type="pct"/>
            <w:vMerge w:val="restart"/>
            <w:tcBorders>
              <w:top w:val="single" w:sz="4" w:space="0" w:color="auto"/>
              <w:left w:val="single" w:sz="4" w:space="0" w:color="auto"/>
              <w:bottom w:val="single" w:sz="4" w:space="0" w:color="auto"/>
              <w:right w:val="single" w:sz="4" w:space="0" w:color="auto"/>
            </w:tcBorders>
            <w:shd w:val="clear" w:color="auto" w:fill="D99594"/>
            <w:vAlign w:val="center"/>
            <w:hideMark/>
          </w:tcPr>
          <w:p w14:paraId="4AE8EBFF" w14:textId="77777777" w:rsidR="00311FE8" w:rsidRPr="00115762" w:rsidRDefault="00115762">
            <w:pPr>
              <w:spacing w:before="75" w:after="75"/>
              <w:jc w:val="center"/>
              <w:rPr>
                <w:rFonts w:ascii="Simplified Arabic" w:hAnsi="Simplified Arabic" w:cs="Simplified Arabic"/>
                <w:color w:val="333333"/>
                <w:sz w:val="28"/>
                <w:szCs w:val="28"/>
                <w:rtl/>
              </w:rPr>
            </w:pPr>
            <w:r w:rsidRPr="00115762">
              <w:rPr>
                <w:rFonts w:ascii="Simplified Arabic" w:hAnsi="Simplified Arabic" w:cs="Simplified Arabic" w:hint="cs"/>
                <w:color w:val="333333"/>
                <w:sz w:val="28"/>
                <w:szCs w:val="28"/>
                <w:rtl/>
              </w:rPr>
              <w:t>التعلم على تعزيز التنافسية</w:t>
            </w:r>
          </w:p>
        </w:tc>
        <w:tc>
          <w:tcPr>
            <w:tcW w:w="1666" w:type="pct"/>
            <w:tcBorders>
              <w:top w:val="single" w:sz="4" w:space="0" w:color="auto"/>
              <w:left w:val="single" w:sz="4" w:space="0" w:color="auto"/>
              <w:bottom w:val="single" w:sz="4" w:space="0" w:color="auto"/>
              <w:right w:val="single" w:sz="4" w:space="0" w:color="auto"/>
            </w:tcBorders>
            <w:vAlign w:val="center"/>
            <w:hideMark/>
          </w:tcPr>
          <w:p w14:paraId="64B26AC1" w14:textId="77777777" w:rsidR="00311FE8" w:rsidRPr="00115762" w:rsidRDefault="00115762">
            <w:pPr>
              <w:bidi w:val="0"/>
              <w:spacing w:before="75" w:after="75"/>
              <w:jc w:val="center"/>
              <w:rPr>
                <w:rFonts w:ascii="Simplified Arabic" w:hAnsi="Simplified Arabic" w:cs="Simplified Arabic"/>
                <w:color w:val="333333"/>
                <w:sz w:val="28"/>
                <w:szCs w:val="28"/>
                <w:rtl/>
                <w:lang w:val="en-GB"/>
              </w:rPr>
            </w:pPr>
            <w:r w:rsidRPr="00115762">
              <w:rPr>
                <w:rFonts w:ascii="Simplified Arabic" w:hAnsi="Simplified Arabic" w:cs="Simplified Arabic" w:hint="cs"/>
                <w:color w:val="333333"/>
                <w:sz w:val="28"/>
                <w:szCs w:val="28"/>
                <w:lang w:val="en-GB"/>
              </w:rPr>
              <w:t>Pearson correlation</w:t>
            </w:r>
          </w:p>
        </w:tc>
        <w:tc>
          <w:tcPr>
            <w:tcW w:w="1667" w:type="pct"/>
            <w:tcBorders>
              <w:top w:val="single" w:sz="4" w:space="0" w:color="auto"/>
              <w:left w:val="single" w:sz="4" w:space="0" w:color="auto"/>
              <w:bottom w:val="single" w:sz="4" w:space="0" w:color="auto"/>
              <w:right w:val="single" w:sz="4" w:space="0" w:color="auto"/>
            </w:tcBorders>
            <w:vAlign w:val="center"/>
            <w:hideMark/>
          </w:tcPr>
          <w:p w14:paraId="2BB65524" w14:textId="77777777" w:rsidR="00311FE8" w:rsidRPr="00115762" w:rsidRDefault="00115762">
            <w:pPr>
              <w:bidi w:val="0"/>
              <w:spacing w:before="75" w:after="75"/>
              <w:jc w:val="center"/>
              <w:rPr>
                <w:rFonts w:ascii="Simplified Arabic" w:hAnsi="Simplified Arabic" w:cs="Simplified Arabic"/>
                <w:color w:val="333333"/>
                <w:sz w:val="28"/>
                <w:szCs w:val="28"/>
                <w:lang w:val="en-GB"/>
              </w:rPr>
            </w:pPr>
            <w:r w:rsidRPr="00115762">
              <w:rPr>
                <w:rFonts w:ascii="Simplified Arabic" w:hAnsi="Simplified Arabic" w:cs="Simplified Arabic" w:hint="cs"/>
                <w:color w:val="333333"/>
                <w:sz w:val="28"/>
                <w:szCs w:val="28"/>
                <w:lang w:val="en-GB"/>
              </w:rPr>
              <w:t>0.562</w:t>
            </w:r>
          </w:p>
        </w:tc>
      </w:tr>
      <w:tr w:rsidR="00311FE8" w:rsidRPr="00115762" w14:paraId="5419C16E" w14:textId="77777777">
        <w:tc>
          <w:tcPr>
            <w:tcW w:w="0" w:type="auto"/>
            <w:vMerge/>
            <w:tcBorders>
              <w:top w:val="single" w:sz="4" w:space="0" w:color="auto"/>
              <w:left w:val="single" w:sz="4" w:space="0" w:color="auto"/>
              <w:bottom w:val="single" w:sz="4" w:space="0" w:color="auto"/>
              <w:right w:val="single" w:sz="4" w:space="0" w:color="auto"/>
            </w:tcBorders>
            <w:shd w:val="clear" w:color="auto" w:fill="D99594"/>
            <w:vAlign w:val="center"/>
            <w:hideMark/>
          </w:tcPr>
          <w:p w14:paraId="7E86FC35" w14:textId="77777777" w:rsidR="00311FE8" w:rsidRPr="00115762" w:rsidRDefault="00311FE8">
            <w:pPr>
              <w:rPr>
                <w:rFonts w:ascii="Simplified Arabic" w:hAnsi="Simplified Arabic" w:cs="Simplified Arabic"/>
                <w:color w:val="333333"/>
                <w:sz w:val="28"/>
                <w:szCs w:val="28"/>
              </w:rPr>
            </w:pPr>
          </w:p>
        </w:tc>
        <w:tc>
          <w:tcPr>
            <w:tcW w:w="1666" w:type="pct"/>
            <w:tcBorders>
              <w:top w:val="single" w:sz="4" w:space="0" w:color="auto"/>
              <w:left w:val="single" w:sz="4" w:space="0" w:color="auto"/>
              <w:bottom w:val="single" w:sz="4" w:space="0" w:color="auto"/>
              <w:right w:val="single" w:sz="4" w:space="0" w:color="auto"/>
            </w:tcBorders>
            <w:vAlign w:val="center"/>
            <w:hideMark/>
          </w:tcPr>
          <w:p w14:paraId="1B86670E" w14:textId="77777777" w:rsidR="00311FE8" w:rsidRPr="00115762" w:rsidRDefault="00115762">
            <w:pPr>
              <w:spacing w:before="75" w:after="75"/>
              <w:jc w:val="center"/>
              <w:rPr>
                <w:rFonts w:ascii="Simplified Arabic" w:hAnsi="Simplified Arabic" w:cs="Simplified Arabic"/>
                <w:color w:val="333333"/>
                <w:sz w:val="28"/>
                <w:szCs w:val="28"/>
              </w:rPr>
            </w:pPr>
            <w:r w:rsidRPr="00115762">
              <w:rPr>
                <w:rFonts w:ascii="Simplified Arabic" w:hAnsi="Simplified Arabic" w:cs="Simplified Arabic" w:hint="cs"/>
                <w:color w:val="333333"/>
                <w:sz w:val="28"/>
                <w:szCs w:val="28"/>
              </w:rPr>
              <w:t>Sig.(2tailed)</w:t>
            </w:r>
          </w:p>
        </w:tc>
        <w:tc>
          <w:tcPr>
            <w:tcW w:w="1667" w:type="pct"/>
            <w:tcBorders>
              <w:top w:val="single" w:sz="4" w:space="0" w:color="auto"/>
              <w:left w:val="single" w:sz="4" w:space="0" w:color="auto"/>
              <w:bottom w:val="single" w:sz="4" w:space="0" w:color="auto"/>
              <w:right w:val="single" w:sz="4" w:space="0" w:color="auto"/>
            </w:tcBorders>
            <w:vAlign w:val="center"/>
            <w:hideMark/>
          </w:tcPr>
          <w:p w14:paraId="0E2C49D9" w14:textId="77777777" w:rsidR="00311FE8" w:rsidRPr="00115762" w:rsidRDefault="00115762">
            <w:pPr>
              <w:spacing w:before="75" w:after="75"/>
              <w:jc w:val="center"/>
              <w:rPr>
                <w:rFonts w:ascii="Simplified Arabic" w:hAnsi="Simplified Arabic" w:cs="Simplified Arabic"/>
                <w:color w:val="333333"/>
                <w:sz w:val="28"/>
                <w:szCs w:val="28"/>
                <w:rtl/>
              </w:rPr>
            </w:pPr>
            <w:r w:rsidRPr="00115762">
              <w:rPr>
                <w:rFonts w:ascii="Simplified Arabic" w:hAnsi="Simplified Arabic" w:cs="Simplified Arabic" w:hint="cs"/>
                <w:color w:val="333333"/>
                <w:sz w:val="28"/>
                <w:szCs w:val="28"/>
              </w:rPr>
              <w:t>&lt;0.01</w:t>
            </w:r>
          </w:p>
        </w:tc>
      </w:tr>
      <w:tr w:rsidR="00311FE8" w:rsidRPr="00115762" w14:paraId="4A70EA7D" w14:textId="77777777">
        <w:tc>
          <w:tcPr>
            <w:tcW w:w="0" w:type="auto"/>
            <w:vMerge/>
            <w:tcBorders>
              <w:top w:val="single" w:sz="4" w:space="0" w:color="auto"/>
              <w:left w:val="single" w:sz="4" w:space="0" w:color="auto"/>
              <w:bottom w:val="single" w:sz="4" w:space="0" w:color="auto"/>
              <w:right w:val="single" w:sz="4" w:space="0" w:color="auto"/>
            </w:tcBorders>
            <w:shd w:val="clear" w:color="auto" w:fill="D99594"/>
            <w:vAlign w:val="center"/>
            <w:hideMark/>
          </w:tcPr>
          <w:p w14:paraId="7B1E6A41" w14:textId="77777777" w:rsidR="00311FE8" w:rsidRPr="00115762" w:rsidRDefault="00311FE8">
            <w:pPr>
              <w:rPr>
                <w:rFonts w:ascii="Simplified Arabic" w:hAnsi="Simplified Arabic" w:cs="Simplified Arabic"/>
                <w:color w:val="333333"/>
                <w:sz w:val="28"/>
                <w:szCs w:val="28"/>
              </w:rPr>
            </w:pPr>
          </w:p>
        </w:tc>
        <w:tc>
          <w:tcPr>
            <w:tcW w:w="1666" w:type="pct"/>
            <w:tcBorders>
              <w:top w:val="single" w:sz="4" w:space="0" w:color="auto"/>
              <w:left w:val="single" w:sz="4" w:space="0" w:color="auto"/>
              <w:bottom w:val="single" w:sz="4" w:space="0" w:color="auto"/>
              <w:right w:val="single" w:sz="4" w:space="0" w:color="auto"/>
            </w:tcBorders>
            <w:vAlign w:val="center"/>
            <w:hideMark/>
          </w:tcPr>
          <w:p w14:paraId="58DF42E3" w14:textId="77777777" w:rsidR="00311FE8" w:rsidRPr="00115762" w:rsidRDefault="00115762">
            <w:pPr>
              <w:spacing w:before="75" w:after="75"/>
              <w:jc w:val="center"/>
              <w:rPr>
                <w:rFonts w:ascii="Simplified Arabic" w:hAnsi="Simplified Arabic" w:cs="Simplified Arabic"/>
                <w:color w:val="333333"/>
                <w:sz w:val="28"/>
                <w:szCs w:val="28"/>
                <w:rtl/>
              </w:rPr>
            </w:pPr>
            <w:r w:rsidRPr="00115762">
              <w:rPr>
                <w:rFonts w:ascii="Simplified Arabic" w:hAnsi="Simplified Arabic" w:cs="Simplified Arabic" w:hint="cs"/>
                <w:color w:val="333333"/>
                <w:sz w:val="28"/>
                <w:szCs w:val="28"/>
              </w:rPr>
              <w:t>N</w:t>
            </w:r>
          </w:p>
        </w:tc>
        <w:tc>
          <w:tcPr>
            <w:tcW w:w="1667" w:type="pct"/>
            <w:tcBorders>
              <w:top w:val="single" w:sz="4" w:space="0" w:color="auto"/>
              <w:left w:val="single" w:sz="4" w:space="0" w:color="auto"/>
              <w:bottom w:val="single" w:sz="4" w:space="0" w:color="auto"/>
              <w:right w:val="single" w:sz="4" w:space="0" w:color="auto"/>
            </w:tcBorders>
            <w:vAlign w:val="center"/>
            <w:hideMark/>
          </w:tcPr>
          <w:p w14:paraId="0815E14D" w14:textId="77777777" w:rsidR="00311FE8" w:rsidRPr="00115762" w:rsidRDefault="00115762">
            <w:pPr>
              <w:bidi w:val="0"/>
              <w:spacing w:before="75" w:after="75"/>
              <w:jc w:val="center"/>
              <w:rPr>
                <w:rFonts w:ascii="Simplified Arabic" w:hAnsi="Simplified Arabic" w:cs="Simplified Arabic"/>
                <w:color w:val="333333"/>
                <w:sz w:val="28"/>
                <w:szCs w:val="28"/>
                <w:rtl/>
                <w:lang w:val="en-GB"/>
              </w:rPr>
            </w:pPr>
            <w:r w:rsidRPr="00115762">
              <w:rPr>
                <w:rFonts w:ascii="Simplified Arabic" w:hAnsi="Simplified Arabic" w:cs="Simplified Arabic" w:hint="cs"/>
                <w:color w:val="333333"/>
                <w:sz w:val="28"/>
                <w:szCs w:val="28"/>
                <w:lang w:val="en-GB"/>
              </w:rPr>
              <w:t>53</w:t>
            </w:r>
          </w:p>
        </w:tc>
      </w:tr>
    </w:tbl>
    <w:p w14:paraId="68E09AFE" w14:textId="21A7689E" w:rsidR="00311FE8" w:rsidRPr="00115762" w:rsidRDefault="00115762">
      <w:pPr>
        <w:spacing w:after="0" w:line="240" w:lineRule="auto"/>
        <w:jc w:val="center"/>
        <w:rPr>
          <w:rFonts w:ascii="Simplified Arabic" w:eastAsia="SimSun" w:hAnsi="Simplified Arabic" w:cs="Simplified Arabic"/>
          <w:kern w:val="0"/>
          <w:sz w:val="28"/>
          <w:szCs w:val="28"/>
          <w:rtl/>
          <w14:ligatures w14:val="none"/>
        </w:rPr>
      </w:pPr>
      <w:r w:rsidRPr="00115762">
        <w:rPr>
          <w:rFonts w:ascii="Simplified Arabic" w:eastAsia="SimSun" w:hAnsi="Simplified Arabic" w:cs="Simplified Arabic" w:hint="cs"/>
          <w:kern w:val="0"/>
          <w:sz w:val="28"/>
          <w:szCs w:val="28"/>
          <w:rtl/>
          <w14:ligatures w14:val="none"/>
        </w:rPr>
        <w:t xml:space="preserve">جدول رقم: </w:t>
      </w:r>
      <w:r w:rsidR="004C4729" w:rsidRPr="00115762">
        <w:rPr>
          <w:rFonts w:ascii="Simplified Arabic" w:eastAsia="SimSun" w:hAnsi="Simplified Arabic" w:cs="Simplified Arabic" w:hint="cs"/>
          <w:kern w:val="0"/>
          <w:sz w:val="28"/>
          <w:szCs w:val="28"/>
          <w:rtl/>
          <w14:ligatures w14:val="none"/>
        </w:rPr>
        <w:t>11</w:t>
      </w:r>
    </w:p>
    <w:p w14:paraId="0BA6FD76" w14:textId="66B36D00" w:rsidR="00311FE8" w:rsidRPr="00115762" w:rsidRDefault="00115762">
      <w:pPr>
        <w:spacing w:after="0" w:line="240" w:lineRule="auto"/>
        <w:jc w:val="center"/>
        <w:rPr>
          <w:rFonts w:ascii="Simplified Arabic" w:eastAsia="SimSun" w:hAnsi="Simplified Arabic" w:cs="Simplified Arabic"/>
          <w:kern w:val="0"/>
          <w:sz w:val="28"/>
          <w:szCs w:val="28"/>
          <w14:ligatures w14:val="none"/>
        </w:rPr>
      </w:pPr>
      <w:r w:rsidRPr="00115762">
        <w:rPr>
          <w:rFonts w:ascii="Simplified Arabic" w:eastAsia="SimSun" w:hAnsi="Simplified Arabic" w:cs="Simplified Arabic" w:hint="cs"/>
          <w:kern w:val="0"/>
          <w:sz w:val="28"/>
          <w:szCs w:val="28"/>
          <w:rtl/>
          <w14:ligatures w14:val="none"/>
        </w:rPr>
        <w:lastRenderedPageBreak/>
        <w:t xml:space="preserve">الطالب، </w:t>
      </w:r>
      <w:r w:rsidR="004C4729" w:rsidRPr="00115762">
        <w:rPr>
          <w:rFonts w:ascii="Simplified Arabic" w:eastAsia="SimSun" w:hAnsi="Simplified Arabic" w:cs="Simplified Arabic" w:hint="cs"/>
          <w:kern w:val="0"/>
          <w:sz w:val="28"/>
          <w:szCs w:val="28"/>
          <w:rtl/>
          <w14:ligatures w14:val="none"/>
        </w:rPr>
        <w:t>2</w:t>
      </w:r>
      <w:r w:rsidR="00981328" w:rsidRPr="00115762">
        <w:rPr>
          <w:rFonts w:ascii="Simplified Arabic" w:eastAsia="SimSun" w:hAnsi="Simplified Arabic" w:cs="Simplified Arabic" w:hint="cs"/>
          <w:kern w:val="0"/>
          <w:sz w:val="28"/>
          <w:szCs w:val="28"/>
          <w:rtl/>
          <w14:ligatures w14:val="none"/>
        </w:rPr>
        <w:t>0</w:t>
      </w:r>
      <w:r w:rsidR="004C4729" w:rsidRPr="00115762">
        <w:rPr>
          <w:rFonts w:ascii="Simplified Arabic" w:eastAsia="SimSun" w:hAnsi="Simplified Arabic" w:cs="Simplified Arabic" w:hint="cs"/>
          <w:kern w:val="0"/>
          <w:sz w:val="28"/>
          <w:szCs w:val="28"/>
          <w:rtl/>
          <w14:ligatures w14:val="none"/>
        </w:rPr>
        <w:t>25</w:t>
      </w:r>
    </w:p>
    <w:p w14:paraId="15D40C94" w14:textId="77777777" w:rsidR="00311FE8" w:rsidRPr="00115762" w:rsidRDefault="00311FE8">
      <w:pPr>
        <w:spacing w:after="0" w:line="240" w:lineRule="auto"/>
        <w:jc w:val="both"/>
        <w:rPr>
          <w:rFonts w:ascii="Simplified Arabic" w:eastAsia="SimSun" w:hAnsi="Simplified Arabic" w:cs="Simplified Arabic"/>
          <w:kern w:val="0"/>
          <w:sz w:val="28"/>
          <w:szCs w:val="28"/>
          <w:rtl/>
          <w14:ligatures w14:val="none"/>
        </w:rPr>
      </w:pPr>
    </w:p>
    <w:tbl>
      <w:tblPr>
        <w:tblStyle w:val="a6"/>
        <w:bidiVisual/>
        <w:tblW w:w="5000" w:type="pct"/>
        <w:tblLook w:val="04A0" w:firstRow="1" w:lastRow="0" w:firstColumn="1" w:lastColumn="0" w:noHBand="0" w:noVBand="1"/>
      </w:tblPr>
      <w:tblGrid>
        <w:gridCol w:w="2940"/>
        <w:gridCol w:w="2941"/>
        <w:gridCol w:w="2941"/>
      </w:tblGrid>
      <w:tr w:rsidR="00311FE8" w:rsidRPr="00115762" w14:paraId="7A4CC591" w14:textId="77777777">
        <w:tc>
          <w:tcPr>
            <w:tcW w:w="3333" w:type="pct"/>
            <w:gridSpan w:val="2"/>
            <w:tcBorders>
              <w:top w:val="single" w:sz="4" w:space="0" w:color="auto"/>
              <w:left w:val="single" w:sz="4" w:space="0" w:color="auto"/>
              <w:bottom w:val="single" w:sz="4" w:space="0" w:color="auto"/>
              <w:right w:val="single" w:sz="4" w:space="0" w:color="auto"/>
            </w:tcBorders>
            <w:shd w:val="clear" w:color="auto" w:fill="E5B8B7"/>
            <w:vAlign w:val="center"/>
            <w:hideMark/>
          </w:tcPr>
          <w:p w14:paraId="02F35539" w14:textId="77777777" w:rsidR="00311FE8" w:rsidRPr="00115762" w:rsidRDefault="00115762">
            <w:pPr>
              <w:spacing w:before="75" w:after="75"/>
              <w:jc w:val="center"/>
              <w:rPr>
                <w:rFonts w:ascii="Simplified Arabic" w:hAnsi="Simplified Arabic" w:cs="Simplified Arabic"/>
                <w:color w:val="333333"/>
                <w:sz w:val="28"/>
                <w:szCs w:val="28"/>
                <w:rtl/>
              </w:rPr>
            </w:pPr>
            <w:r w:rsidRPr="00115762">
              <w:rPr>
                <w:rFonts w:ascii="Simplified Arabic" w:hAnsi="Simplified Arabic" w:cs="Simplified Arabic" w:hint="cs"/>
                <w:color w:val="333333"/>
                <w:sz w:val="28"/>
                <w:szCs w:val="28"/>
                <w:rtl/>
              </w:rPr>
              <w:t>الاحتفاظ</w:t>
            </w:r>
          </w:p>
        </w:tc>
        <w:tc>
          <w:tcPr>
            <w:tcW w:w="1667" w:type="pct"/>
            <w:tcBorders>
              <w:top w:val="single" w:sz="4" w:space="0" w:color="auto"/>
              <w:left w:val="single" w:sz="4" w:space="0" w:color="auto"/>
              <w:bottom w:val="single" w:sz="4" w:space="0" w:color="auto"/>
              <w:right w:val="single" w:sz="4" w:space="0" w:color="auto"/>
            </w:tcBorders>
            <w:shd w:val="clear" w:color="auto" w:fill="E5B8B7"/>
            <w:vAlign w:val="center"/>
            <w:hideMark/>
          </w:tcPr>
          <w:p w14:paraId="4C191BD0" w14:textId="77777777" w:rsidR="00311FE8" w:rsidRPr="00115762" w:rsidRDefault="00115762">
            <w:pPr>
              <w:spacing w:before="75" w:after="75"/>
              <w:jc w:val="center"/>
              <w:rPr>
                <w:rFonts w:ascii="Simplified Arabic" w:hAnsi="Simplified Arabic" w:cs="Simplified Arabic"/>
                <w:color w:val="333333"/>
                <w:sz w:val="28"/>
                <w:szCs w:val="28"/>
                <w:rtl/>
              </w:rPr>
            </w:pPr>
            <w:r w:rsidRPr="00115762">
              <w:rPr>
                <w:rFonts w:ascii="Simplified Arabic" w:hAnsi="Simplified Arabic" w:cs="Simplified Arabic" w:hint="cs"/>
                <w:color w:val="333333"/>
                <w:sz w:val="28"/>
                <w:szCs w:val="28"/>
                <w:rtl/>
              </w:rPr>
              <w:t>تعزيز التنافسية</w:t>
            </w:r>
          </w:p>
        </w:tc>
      </w:tr>
      <w:tr w:rsidR="00311FE8" w:rsidRPr="00115762" w14:paraId="0D4A0CBE" w14:textId="77777777">
        <w:tc>
          <w:tcPr>
            <w:tcW w:w="1666" w:type="pct"/>
            <w:vMerge w:val="restart"/>
            <w:tcBorders>
              <w:top w:val="single" w:sz="4" w:space="0" w:color="auto"/>
              <w:left w:val="single" w:sz="4" w:space="0" w:color="auto"/>
              <w:bottom w:val="single" w:sz="4" w:space="0" w:color="auto"/>
              <w:right w:val="single" w:sz="4" w:space="0" w:color="auto"/>
            </w:tcBorders>
            <w:shd w:val="clear" w:color="auto" w:fill="D99594"/>
            <w:vAlign w:val="center"/>
            <w:hideMark/>
          </w:tcPr>
          <w:p w14:paraId="6E4435B2" w14:textId="77777777" w:rsidR="00311FE8" w:rsidRPr="00115762" w:rsidRDefault="00115762">
            <w:pPr>
              <w:spacing w:before="75" w:after="75"/>
              <w:jc w:val="center"/>
              <w:rPr>
                <w:rFonts w:ascii="Simplified Arabic" w:hAnsi="Simplified Arabic" w:cs="Simplified Arabic"/>
                <w:color w:val="333333"/>
                <w:sz w:val="28"/>
                <w:szCs w:val="28"/>
                <w:rtl/>
              </w:rPr>
            </w:pPr>
            <w:r w:rsidRPr="00115762">
              <w:rPr>
                <w:rFonts w:ascii="Simplified Arabic" w:hAnsi="Simplified Arabic" w:cs="Simplified Arabic" w:hint="cs"/>
                <w:color w:val="333333"/>
                <w:sz w:val="28"/>
                <w:szCs w:val="28"/>
                <w:rtl/>
              </w:rPr>
              <w:t>الاحتفاظ على تعزيز التنافسية</w:t>
            </w:r>
          </w:p>
        </w:tc>
        <w:tc>
          <w:tcPr>
            <w:tcW w:w="1666" w:type="pct"/>
            <w:tcBorders>
              <w:top w:val="single" w:sz="4" w:space="0" w:color="auto"/>
              <w:left w:val="single" w:sz="4" w:space="0" w:color="auto"/>
              <w:bottom w:val="single" w:sz="4" w:space="0" w:color="auto"/>
              <w:right w:val="single" w:sz="4" w:space="0" w:color="auto"/>
            </w:tcBorders>
            <w:vAlign w:val="center"/>
            <w:hideMark/>
          </w:tcPr>
          <w:p w14:paraId="49CCEEC4" w14:textId="77777777" w:rsidR="00311FE8" w:rsidRPr="00115762" w:rsidRDefault="00115762">
            <w:pPr>
              <w:bidi w:val="0"/>
              <w:spacing w:before="75" w:after="75"/>
              <w:jc w:val="center"/>
              <w:rPr>
                <w:rFonts w:ascii="Simplified Arabic" w:hAnsi="Simplified Arabic" w:cs="Simplified Arabic"/>
                <w:color w:val="333333"/>
                <w:sz w:val="28"/>
                <w:szCs w:val="28"/>
                <w:rtl/>
                <w:lang w:val="en-GB"/>
              </w:rPr>
            </w:pPr>
            <w:r w:rsidRPr="00115762">
              <w:rPr>
                <w:rFonts w:ascii="Simplified Arabic" w:hAnsi="Simplified Arabic" w:cs="Simplified Arabic" w:hint="cs"/>
                <w:color w:val="333333"/>
                <w:sz w:val="28"/>
                <w:szCs w:val="28"/>
                <w:lang w:val="en-GB"/>
              </w:rPr>
              <w:t>Pearson correlation</w:t>
            </w:r>
          </w:p>
        </w:tc>
        <w:tc>
          <w:tcPr>
            <w:tcW w:w="1667" w:type="pct"/>
            <w:tcBorders>
              <w:top w:val="single" w:sz="4" w:space="0" w:color="auto"/>
              <w:left w:val="single" w:sz="4" w:space="0" w:color="auto"/>
              <w:bottom w:val="single" w:sz="4" w:space="0" w:color="auto"/>
              <w:right w:val="single" w:sz="4" w:space="0" w:color="auto"/>
            </w:tcBorders>
            <w:vAlign w:val="center"/>
            <w:hideMark/>
          </w:tcPr>
          <w:p w14:paraId="55F0ADD8" w14:textId="77777777" w:rsidR="00311FE8" w:rsidRPr="00115762" w:rsidRDefault="00115762">
            <w:pPr>
              <w:bidi w:val="0"/>
              <w:spacing w:before="75" w:after="75"/>
              <w:jc w:val="center"/>
              <w:rPr>
                <w:rFonts w:ascii="Simplified Arabic" w:hAnsi="Simplified Arabic" w:cs="Simplified Arabic"/>
                <w:color w:val="333333"/>
                <w:sz w:val="28"/>
                <w:szCs w:val="28"/>
                <w:lang w:val="en-GB"/>
              </w:rPr>
            </w:pPr>
            <w:r w:rsidRPr="00115762">
              <w:rPr>
                <w:rFonts w:ascii="Simplified Arabic" w:hAnsi="Simplified Arabic" w:cs="Simplified Arabic" w:hint="cs"/>
                <w:color w:val="333333"/>
                <w:sz w:val="28"/>
                <w:szCs w:val="28"/>
                <w:lang w:val="en-GB"/>
              </w:rPr>
              <w:t>0.337</w:t>
            </w:r>
          </w:p>
        </w:tc>
      </w:tr>
      <w:tr w:rsidR="00311FE8" w:rsidRPr="00115762" w14:paraId="6BCFE7AF" w14:textId="77777777">
        <w:tc>
          <w:tcPr>
            <w:tcW w:w="0" w:type="auto"/>
            <w:vMerge/>
            <w:tcBorders>
              <w:top w:val="single" w:sz="4" w:space="0" w:color="auto"/>
              <w:left w:val="single" w:sz="4" w:space="0" w:color="auto"/>
              <w:bottom w:val="single" w:sz="4" w:space="0" w:color="auto"/>
              <w:right w:val="single" w:sz="4" w:space="0" w:color="auto"/>
            </w:tcBorders>
            <w:shd w:val="clear" w:color="auto" w:fill="D99594"/>
            <w:vAlign w:val="center"/>
            <w:hideMark/>
          </w:tcPr>
          <w:p w14:paraId="6CD77D42" w14:textId="77777777" w:rsidR="00311FE8" w:rsidRPr="00115762" w:rsidRDefault="00311FE8">
            <w:pPr>
              <w:rPr>
                <w:rFonts w:ascii="Simplified Arabic" w:hAnsi="Simplified Arabic" w:cs="Simplified Arabic"/>
                <w:color w:val="333333"/>
                <w:sz w:val="28"/>
                <w:szCs w:val="28"/>
              </w:rPr>
            </w:pPr>
          </w:p>
        </w:tc>
        <w:tc>
          <w:tcPr>
            <w:tcW w:w="1666" w:type="pct"/>
            <w:tcBorders>
              <w:top w:val="single" w:sz="4" w:space="0" w:color="auto"/>
              <w:left w:val="single" w:sz="4" w:space="0" w:color="auto"/>
              <w:bottom w:val="single" w:sz="4" w:space="0" w:color="auto"/>
              <w:right w:val="single" w:sz="4" w:space="0" w:color="auto"/>
            </w:tcBorders>
            <w:vAlign w:val="center"/>
            <w:hideMark/>
          </w:tcPr>
          <w:p w14:paraId="21ED3B93" w14:textId="77777777" w:rsidR="00311FE8" w:rsidRPr="00115762" w:rsidRDefault="00115762">
            <w:pPr>
              <w:spacing w:before="75" w:after="75"/>
              <w:jc w:val="center"/>
              <w:rPr>
                <w:rFonts w:ascii="Simplified Arabic" w:hAnsi="Simplified Arabic" w:cs="Simplified Arabic"/>
                <w:color w:val="333333"/>
                <w:sz w:val="28"/>
                <w:szCs w:val="28"/>
              </w:rPr>
            </w:pPr>
            <w:r w:rsidRPr="00115762">
              <w:rPr>
                <w:rFonts w:ascii="Simplified Arabic" w:hAnsi="Simplified Arabic" w:cs="Simplified Arabic" w:hint="cs"/>
                <w:color w:val="333333"/>
                <w:sz w:val="28"/>
                <w:szCs w:val="28"/>
              </w:rPr>
              <w:t>Sig.(2tailed)</w:t>
            </w:r>
          </w:p>
        </w:tc>
        <w:tc>
          <w:tcPr>
            <w:tcW w:w="1667" w:type="pct"/>
            <w:tcBorders>
              <w:top w:val="single" w:sz="4" w:space="0" w:color="auto"/>
              <w:left w:val="single" w:sz="4" w:space="0" w:color="auto"/>
              <w:bottom w:val="single" w:sz="4" w:space="0" w:color="auto"/>
              <w:right w:val="single" w:sz="4" w:space="0" w:color="auto"/>
            </w:tcBorders>
            <w:vAlign w:val="center"/>
            <w:hideMark/>
          </w:tcPr>
          <w:p w14:paraId="25132DC7" w14:textId="77777777" w:rsidR="00311FE8" w:rsidRPr="00115762" w:rsidRDefault="00115762">
            <w:pPr>
              <w:spacing w:before="75" w:after="75"/>
              <w:jc w:val="center"/>
              <w:rPr>
                <w:rFonts w:ascii="Simplified Arabic" w:hAnsi="Simplified Arabic" w:cs="Simplified Arabic"/>
                <w:color w:val="333333"/>
                <w:sz w:val="28"/>
                <w:szCs w:val="28"/>
                <w:rtl/>
              </w:rPr>
            </w:pPr>
            <w:r w:rsidRPr="00115762">
              <w:rPr>
                <w:rFonts w:ascii="Simplified Arabic" w:hAnsi="Simplified Arabic" w:cs="Simplified Arabic" w:hint="cs"/>
                <w:color w:val="333333"/>
                <w:sz w:val="28"/>
                <w:szCs w:val="28"/>
              </w:rPr>
              <w:t>&lt;0.01</w:t>
            </w:r>
          </w:p>
        </w:tc>
      </w:tr>
      <w:tr w:rsidR="00311FE8" w:rsidRPr="00115762" w14:paraId="7DD4F754" w14:textId="77777777">
        <w:tc>
          <w:tcPr>
            <w:tcW w:w="0" w:type="auto"/>
            <w:vMerge/>
            <w:tcBorders>
              <w:top w:val="single" w:sz="4" w:space="0" w:color="auto"/>
              <w:left w:val="single" w:sz="4" w:space="0" w:color="auto"/>
              <w:bottom w:val="single" w:sz="4" w:space="0" w:color="auto"/>
              <w:right w:val="single" w:sz="4" w:space="0" w:color="auto"/>
            </w:tcBorders>
            <w:shd w:val="clear" w:color="auto" w:fill="D99594"/>
            <w:vAlign w:val="center"/>
            <w:hideMark/>
          </w:tcPr>
          <w:p w14:paraId="21F80DDA" w14:textId="77777777" w:rsidR="00311FE8" w:rsidRPr="00115762" w:rsidRDefault="00311FE8">
            <w:pPr>
              <w:rPr>
                <w:rFonts w:ascii="Simplified Arabic" w:hAnsi="Simplified Arabic" w:cs="Simplified Arabic"/>
                <w:color w:val="333333"/>
                <w:sz w:val="28"/>
                <w:szCs w:val="28"/>
              </w:rPr>
            </w:pPr>
          </w:p>
        </w:tc>
        <w:tc>
          <w:tcPr>
            <w:tcW w:w="1666" w:type="pct"/>
            <w:tcBorders>
              <w:top w:val="single" w:sz="4" w:space="0" w:color="auto"/>
              <w:left w:val="single" w:sz="4" w:space="0" w:color="auto"/>
              <w:bottom w:val="single" w:sz="4" w:space="0" w:color="auto"/>
              <w:right w:val="single" w:sz="4" w:space="0" w:color="auto"/>
            </w:tcBorders>
            <w:vAlign w:val="center"/>
            <w:hideMark/>
          </w:tcPr>
          <w:p w14:paraId="44381F9D" w14:textId="77777777" w:rsidR="00311FE8" w:rsidRPr="00115762" w:rsidRDefault="00115762">
            <w:pPr>
              <w:spacing w:before="75" w:after="75"/>
              <w:jc w:val="center"/>
              <w:rPr>
                <w:rFonts w:ascii="Simplified Arabic" w:hAnsi="Simplified Arabic" w:cs="Simplified Arabic"/>
                <w:color w:val="333333"/>
                <w:sz w:val="28"/>
                <w:szCs w:val="28"/>
                <w:rtl/>
              </w:rPr>
            </w:pPr>
            <w:r w:rsidRPr="00115762">
              <w:rPr>
                <w:rFonts w:ascii="Simplified Arabic" w:hAnsi="Simplified Arabic" w:cs="Simplified Arabic" w:hint="cs"/>
                <w:color w:val="333333"/>
                <w:sz w:val="28"/>
                <w:szCs w:val="28"/>
              </w:rPr>
              <w:t>N</w:t>
            </w:r>
          </w:p>
        </w:tc>
        <w:tc>
          <w:tcPr>
            <w:tcW w:w="1667" w:type="pct"/>
            <w:tcBorders>
              <w:top w:val="single" w:sz="4" w:space="0" w:color="auto"/>
              <w:left w:val="single" w:sz="4" w:space="0" w:color="auto"/>
              <w:bottom w:val="single" w:sz="4" w:space="0" w:color="auto"/>
              <w:right w:val="single" w:sz="4" w:space="0" w:color="auto"/>
            </w:tcBorders>
            <w:vAlign w:val="center"/>
            <w:hideMark/>
          </w:tcPr>
          <w:p w14:paraId="3821A573" w14:textId="77777777" w:rsidR="00311FE8" w:rsidRPr="00115762" w:rsidRDefault="00115762">
            <w:pPr>
              <w:bidi w:val="0"/>
              <w:spacing w:before="75" w:after="75"/>
              <w:jc w:val="center"/>
              <w:rPr>
                <w:rFonts w:ascii="Simplified Arabic" w:hAnsi="Simplified Arabic" w:cs="Simplified Arabic"/>
                <w:color w:val="333333"/>
                <w:sz w:val="28"/>
                <w:szCs w:val="28"/>
                <w:rtl/>
                <w:lang w:val="en-GB"/>
              </w:rPr>
            </w:pPr>
            <w:r w:rsidRPr="00115762">
              <w:rPr>
                <w:rFonts w:ascii="Simplified Arabic" w:hAnsi="Simplified Arabic" w:cs="Simplified Arabic" w:hint="cs"/>
                <w:color w:val="333333"/>
                <w:sz w:val="28"/>
                <w:szCs w:val="28"/>
                <w:lang w:val="en-GB"/>
              </w:rPr>
              <w:t>53</w:t>
            </w:r>
          </w:p>
        </w:tc>
      </w:tr>
    </w:tbl>
    <w:p w14:paraId="6E214773" w14:textId="3E0DEFC9" w:rsidR="00311FE8" w:rsidRPr="00115762" w:rsidRDefault="00115762">
      <w:pPr>
        <w:spacing w:after="0" w:line="240" w:lineRule="auto"/>
        <w:jc w:val="center"/>
        <w:rPr>
          <w:rFonts w:ascii="Simplified Arabic" w:eastAsia="SimSun" w:hAnsi="Simplified Arabic" w:cs="Simplified Arabic"/>
          <w:kern w:val="0"/>
          <w:sz w:val="28"/>
          <w:szCs w:val="28"/>
          <w:rtl/>
          <w14:ligatures w14:val="none"/>
        </w:rPr>
      </w:pPr>
      <w:r w:rsidRPr="00115762">
        <w:rPr>
          <w:rFonts w:ascii="Simplified Arabic" w:eastAsia="SimSun" w:hAnsi="Simplified Arabic" w:cs="Simplified Arabic" w:hint="cs"/>
          <w:kern w:val="0"/>
          <w:sz w:val="28"/>
          <w:szCs w:val="28"/>
          <w:rtl/>
          <w14:ligatures w14:val="none"/>
        </w:rPr>
        <w:t xml:space="preserve">جدول رقم: </w:t>
      </w:r>
      <w:r w:rsidR="004C4729" w:rsidRPr="00115762">
        <w:rPr>
          <w:rFonts w:ascii="Simplified Arabic" w:eastAsia="SimSun" w:hAnsi="Simplified Arabic" w:cs="Simplified Arabic" w:hint="cs"/>
          <w:kern w:val="0"/>
          <w:sz w:val="28"/>
          <w:szCs w:val="28"/>
          <w:rtl/>
          <w14:ligatures w14:val="none"/>
        </w:rPr>
        <w:t>12</w:t>
      </w:r>
    </w:p>
    <w:p w14:paraId="0DBF033D" w14:textId="45A6856C" w:rsidR="00311FE8" w:rsidRPr="00115762" w:rsidRDefault="00115762">
      <w:pPr>
        <w:spacing w:after="0" w:line="240" w:lineRule="auto"/>
        <w:jc w:val="center"/>
        <w:rPr>
          <w:rFonts w:ascii="Simplified Arabic" w:eastAsia="SimSun" w:hAnsi="Simplified Arabic" w:cs="Simplified Arabic"/>
          <w:kern w:val="0"/>
          <w:sz w:val="28"/>
          <w:szCs w:val="28"/>
          <w14:ligatures w14:val="none"/>
        </w:rPr>
      </w:pPr>
      <w:r w:rsidRPr="00115762">
        <w:rPr>
          <w:rFonts w:ascii="Simplified Arabic" w:eastAsia="SimSun" w:hAnsi="Simplified Arabic" w:cs="Simplified Arabic" w:hint="cs"/>
          <w:kern w:val="0"/>
          <w:sz w:val="28"/>
          <w:szCs w:val="28"/>
          <w:rtl/>
          <w14:ligatures w14:val="none"/>
        </w:rPr>
        <w:t xml:space="preserve">الطالب، </w:t>
      </w:r>
      <w:r w:rsidR="004C4729" w:rsidRPr="00115762">
        <w:rPr>
          <w:rFonts w:ascii="Simplified Arabic" w:eastAsia="SimSun" w:hAnsi="Simplified Arabic" w:cs="Simplified Arabic" w:hint="cs"/>
          <w:kern w:val="0"/>
          <w:sz w:val="28"/>
          <w:szCs w:val="28"/>
          <w:rtl/>
          <w14:ligatures w14:val="none"/>
        </w:rPr>
        <w:t>2</w:t>
      </w:r>
      <w:r w:rsidR="00981328" w:rsidRPr="00115762">
        <w:rPr>
          <w:rFonts w:ascii="Simplified Arabic" w:eastAsia="SimSun" w:hAnsi="Simplified Arabic" w:cs="Simplified Arabic" w:hint="cs"/>
          <w:kern w:val="0"/>
          <w:sz w:val="28"/>
          <w:szCs w:val="28"/>
          <w:rtl/>
          <w14:ligatures w14:val="none"/>
        </w:rPr>
        <w:t>0</w:t>
      </w:r>
      <w:r w:rsidR="004C4729" w:rsidRPr="00115762">
        <w:rPr>
          <w:rFonts w:ascii="Simplified Arabic" w:eastAsia="SimSun" w:hAnsi="Simplified Arabic" w:cs="Simplified Arabic" w:hint="cs"/>
          <w:kern w:val="0"/>
          <w:sz w:val="28"/>
          <w:szCs w:val="28"/>
          <w:rtl/>
          <w14:ligatures w14:val="none"/>
        </w:rPr>
        <w:t>25</w:t>
      </w:r>
    </w:p>
    <w:p w14:paraId="73EBE365" w14:textId="77777777" w:rsidR="00311FE8" w:rsidRPr="00115762" w:rsidRDefault="00311FE8">
      <w:pPr>
        <w:spacing w:after="0" w:line="240" w:lineRule="auto"/>
        <w:jc w:val="center"/>
        <w:rPr>
          <w:rFonts w:ascii="Simplified Arabic" w:eastAsia="SimSun" w:hAnsi="Simplified Arabic" w:cs="Simplified Arabic"/>
          <w:kern w:val="0"/>
          <w:sz w:val="28"/>
          <w:szCs w:val="28"/>
          <w14:ligatures w14:val="none"/>
        </w:rPr>
      </w:pPr>
    </w:p>
    <w:p w14:paraId="51DA3E5E" w14:textId="59CFDE1E" w:rsidR="00311FE8" w:rsidRPr="00115762" w:rsidRDefault="00115762" w:rsidP="00EB6C81">
      <w:pPr>
        <w:spacing w:before="100" w:beforeAutospacing="1" w:after="100" w:afterAutospacing="1" w:line="240" w:lineRule="auto"/>
        <w:jc w:val="both"/>
        <w:rPr>
          <w:rFonts w:ascii="Simplified Arabic" w:eastAsia="SimSun" w:hAnsi="Simplified Arabic" w:cs="Simplified Arabic"/>
          <w:b/>
          <w:bCs/>
          <w:kern w:val="0"/>
          <w:sz w:val="36"/>
          <w:szCs w:val="36"/>
          <w:rtl/>
          <w14:ligatures w14:val="none"/>
        </w:rPr>
      </w:pPr>
      <w:r w:rsidRPr="00115762">
        <w:rPr>
          <w:rFonts w:ascii="Simplified Arabic" w:eastAsia="SimSun" w:hAnsi="Simplified Arabic" w:cs="Simplified Arabic" w:hint="cs"/>
          <w:b/>
          <w:bCs/>
          <w:kern w:val="0"/>
          <w:sz w:val="36"/>
          <w:szCs w:val="36"/>
          <w:rtl/>
          <w14:ligatures w14:val="none"/>
        </w:rPr>
        <w:t>اختبار صدق الدراسة</w:t>
      </w:r>
    </w:p>
    <w:p w14:paraId="3C97856C" w14:textId="77777777" w:rsidR="00311FE8" w:rsidRPr="00115762" w:rsidRDefault="00115762">
      <w:pPr>
        <w:spacing w:before="100" w:beforeAutospacing="1" w:after="100" w:afterAutospacing="1" w:line="240" w:lineRule="auto"/>
        <w:rPr>
          <w:rFonts w:ascii="Simplified Arabic" w:eastAsia="SimSun" w:hAnsi="Simplified Arabic" w:cs="Simplified Arabic"/>
          <w:b/>
          <w:bCs/>
          <w:kern w:val="0"/>
          <w:sz w:val="28"/>
          <w:szCs w:val="28"/>
          <w:rtl/>
          <w14:ligatures w14:val="none"/>
        </w:rPr>
      </w:pPr>
      <w:r w:rsidRPr="00115762">
        <w:rPr>
          <w:rFonts w:ascii="Simplified Arabic" w:eastAsia="SimSun" w:hAnsi="Simplified Arabic" w:cs="Simplified Arabic" w:hint="cs"/>
          <w:b/>
          <w:bCs/>
          <w:kern w:val="0"/>
          <w:sz w:val="28"/>
          <w:szCs w:val="28"/>
          <w:rtl/>
          <w14:ligatures w14:val="none"/>
        </w:rPr>
        <w:t>فرضيات الدراسة</w:t>
      </w:r>
    </w:p>
    <w:p w14:paraId="1BE661F2" w14:textId="77777777" w:rsidR="00311FE8" w:rsidRPr="00115762" w:rsidRDefault="00115762">
      <w:pPr>
        <w:spacing w:line="240" w:lineRule="auto"/>
        <w:jc w:val="lowKashida"/>
        <w:rPr>
          <w:rFonts w:ascii="Simplified Arabic" w:hAnsi="Simplified Arabic" w:cs="Simplified Arabic"/>
          <w:sz w:val="28"/>
          <w:szCs w:val="28"/>
          <w:rtl/>
          <w:lang w:bidi="ar-EG"/>
        </w:rPr>
      </w:pPr>
      <w:r w:rsidRPr="00115762">
        <w:rPr>
          <w:rFonts w:ascii="Simplified Arabic" w:hAnsi="Simplified Arabic" w:cs="Simplified Arabic" w:hint="cs"/>
          <w:b/>
          <w:bCs/>
          <w:sz w:val="28"/>
          <w:szCs w:val="28"/>
        </w:rPr>
        <w:t>H1</w:t>
      </w:r>
      <w:r w:rsidRPr="00115762">
        <w:rPr>
          <w:rFonts w:ascii="Simplified Arabic" w:hAnsi="Simplified Arabic" w:cs="Simplified Arabic" w:hint="cs"/>
          <w:sz w:val="28"/>
          <w:szCs w:val="28"/>
          <w:rtl/>
          <w:lang w:bidi="ar-EG"/>
        </w:rPr>
        <w:t xml:space="preserve">: توجد علاقة ذات دلالة إحصائية بين إدارة التسويق الرقمي وتعزيز تنافسية الشركة. </w:t>
      </w:r>
    </w:p>
    <w:p w14:paraId="70482EFE" w14:textId="77777777" w:rsidR="00311FE8" w:rsidRPr="00115762" w:rsidRDefault="00115762">
      <w:pPr>
        <w:spacing w:line="240" w:lineRule="auto"/>
        <w:jc w:val="lowKashida"/>
        <w:rPr>
          <w:rFonts w:ascii="Simplified Arabic" w:hAnsi="Simplified Arabic" w:cs="Simplified Arabic"/>
          <w:sz w:val="28"/>
          <w:szCs w:val="28"/>
          <w:rtl/>
          <w:lang w:bidi="ar-EG"/>
        </w:rPr>
      </w:pPr>
      <w:r w:rsidRPr="00115762">
        <w:rPr>
          <w:rFonts w:ascii="Simplified Arabic" w:hAnsi="Simplified Arabic" w:cs="Simplified Arabic" w:hint="cs"/>
          <w:b/>
          <w:bCs/>
          <w:sz w:val="28"/>
          <w:szCs w:val="28"/>
        </w:rPr>
        <w:t>Ha</w:t>
      </w:r>
      <w:r w:rsidRPr="00115762">
        <w:rPr>
          <w:rFonts w:ascii="Simplified Arabic" w:hAnsi="Simplified Arabic" w:cs="Simplified Arabic" w:hint="cs"/>
          <w:b/>
          <w:bCs/>
          <w:sz w:val="28"/>
          <w:szCs w:val="28"/>
          <w:rtl/>
          <w:lang w:bidi="ar-EG"/>
        </w:rPr>
        <w:t xml:space="preserve">: </w:t>
      </w:r>
      <w:r w:rsidRPr="00115762">
        <w:rPr>
          <w:rFonts w:ascii="Simplified Arabic" w:hAnsi="Simplified Arabic" w:cs="Simplified Arabic" w:hint="cs"/>
          <w:sz w:val="28"/>
          <w:szCs w:val="28"/>
          <w:rtl/>
          <w:lang w:bidi="ar-EG"/>
        </w:rPr>
        <w:t>توجد علاقة ذات دلالة إحصائية بين استراتيجيات التسويق المتبعة وتحسين صورة الشركة وزيادة حصتها السوقية.</w:t>
      </w:r>
    </w:p>
    <w:p w14:paraId="1C3FBB50" w14:textId="77777777" w:rsidR="00311FE8" w:rsidRPr="00115762" w:rsidRDefault="00115762">
      <w:pPr>
        <w:spacing w:line="240" w:lineRule="auto"/>
        <w:jc w:val="lowKashida"/>
        <w:rPr>
          <w:rFonts w:ascii="Simplified Arabic" w:hAnsi="Simplified Arabic" w:cs="Simplified Arabic"/>
          <w:sz w:val="28"/>
          <w:szCs w:val="28"/>
          <w:rtl/>
          <w:lang w:bidi="ar-EG"/>
        </w:rPr>
      </w:pPr>
      <w:r w:rsidRPr="00115762">
        <w:rPr>
          <w:rFonts w:ascii="Simplified Arabic" w:hAnsi="Simplified Arabic" w:cs="Simplified Arabic" w:hint="cs"/>
          <w:b/>
          <w:bCs/>
          <w:sz w:val="28"/>
          <w:szCs w:val="28"/>
        </w:rPr>
        <w:t>Hb</w:t>
      </w:r>
      <w:r w:rsidRPr="00115762">
        <w:rPr>
          <w:rFonts w:ascii="Simplified Arabic" w:hAnsi="Simplified Arabic" w:cs="Simplified Arabic" w:hint="cs"/>
          <w:b/>
          <w:bCs/>
          <w:sz w:val="28"/>
          <w:szCs w:val="28"/>
          <w:rtl/>
          <w:lang w:bidi="ar-EG"/>
        </w:rPr>
        <w:t xml:space="preserve">: </w:t>
      </w:r>
      <w:r w:rsidRPr="00115762">
        <w:rPr>
          <w:rFonts w:ascii="Simplified Arabic" w:hAnsi="Simplified Arabic" w:cs="Simplified Arabic" w:hint="cs"/>
          <w:sz w:val="28"/>
          <w:szCs w:val="28"/>
          <w:rtl/>
          <w:lang w:bidi="ar-EG"/>
        </w:rPr>
        <w:t>توجد علاقة ذات دلالة إحصائية بين استخدام أدوات التسويق الرقمي وتعزيز رضا العملاء وولائهم.</w:t>
      </w:r>
    </w:p>
    <w:p w14:paraId="5401BB43" w14:textId="77777777" w:rsidR="00311FE8" w:rsidRPr="00115762" w:rsidRDefault="00115762">
      <w:pPr>
        <w:spacing w:line="240" w:lineRule="auto"/>
        <w:jc w:val="lowKashida"/>
        <w:rPr>
          <w:rFonts w:ascii="Simplified Arabic" w:hAnsi="Simplified Arabic" w:cs="Simplified Arabic"/>
          <w:sz w:val="28"/>
          <w:szCs w:val="28"/>
          <w:rtl/>
          <w:lang w:bidi="ar-EG"/>
        </w:rPr>
      </w:pPr>
      <w:r w:rsidRPr="00115762">
        <w:rPr>
          <w:rFonts w:ascii="Simplified Arabic" w:hAnsi="Simplified Arabic" w:cs="Simplified Arabic" w:hint="cs"/>
          <w:b/>
          <w:bCs/>
          <w:sz w:val="28"/>
          <w:szCs w:val="28"/>
        </w:rPr>
        <w:t>Hc</w:t>
      </w:r>
      <w:r w:rsidRPr="00115762">
        <w:rPr>
          <w:rFonts w:ascii="Simplified Arabic" w:hAnsi="Simplified Arabic" w:cs="Simplified Arabic" w:hint="cs"/>
          <w:b/>
          <w:bCs/>
          <w:sz w:val="28"/>
          <w:szCs w:val="28"/>
          <w:rtl/>
          <w:lang w:bidi="ar-EG"/>
        </w:rPr>
        <w:t xml:space="preserve">: </w:t>
      </w:r>
      <w:r w:rsidRPr="00115762">
        <w:rPr>
          <w:rFonts w:ascii="Simplified Arabic" w:hAnsi="Simplified Arabic" w:cs="Simplified Arabic" w:hint="cs"/>
          <w:sz w:val="28"/>
          <w:szCs w:val="28"/>
          <w:rtl/>
          <w:lang w:bidi="ar-EG"/>
        </w:rPr>
        <w:t>توجد علاقة ذات دلالة إحصائية بين نقاط القوة والضعف في الأداء التسويقي لشركة "الكراج" ومستوى تنافسيتها في السوق.</w:t>
      </w:r>
    </w:p>
    <w:p w14:paraId="6179D2F4" w14:textId="77777777" w:rsidR="00311FE8" w:rsidRPr="00115762" w:rsidRDefault="00115762">
      <w:pPr>
        <w:spacing w:line="240" w:lineRule="auto"/>
        <w:jc w:val="lowKashida"/>
        <w:rPr>
          <w:rFonts w:ascii="Simplified Arabic" w:hAnsi="Simplified Arabic" w:cs="Simplified Arabic"/>
          <w:sz w:val="28"/>
          <w:szCs w:val="28"/>
          <w:rtl/>
          <w:lang w:bidi="ar-EG"/>
        </w:rPr>
      </w:pPr>
      <w:r w:rsidRPr="00115762">
        <w:rPr>
          <w:rFonts w:ascii="Simplified Arabic" w:hAnsi="Simplified Arabic" w:cs="Simplified Arabic" w:hint="cs"/>
          <w:b/>
          <w:bCs/>
          <w:sz w:val="28"/>
          <w:szCs w:val="28"/>
        </w:rPr>
        <w:t>Hd</w:t>
      </w:r>
      <w:r w:rsidRPr="00115762">
        <w:rPr>
          <w:rFonts w:ascii="Simplified Arabic" w:hAnsi="Simplified Arabic" w:cs="Simplified Arabic" w:hint="cs"/>
          <w:b/>
          <w:bCs/>
          <w:sz w:val="28"/>
          <w:szCs w:val="28"/>
          <w:rtl/>
          <w:lang w:bidi="ar-EG"/>
        </w:rPr>
        <w:t xml:space="preserve">: </w:t>
      </w:r>
      <w:r w:rsidRPr="00115762">
        <w:rPr>
          <w:rFonts w:ascii="Simplified Arabic" w:hAnsi="Simplified Arabic" w:cs="Simplified Arabic" w:hint="cs"/>
          <w:sz w:val="28"/>
          <w:szCs w:val="28"/>
          <w:rtl/>
          <w:lang w:bidi="ar-EG"/>
        </w:rPr>
        <w:t>توجد علاقة ذات دلالة إحصائية بين عناصر المزيج التسويقي (المنتج، السعر، الترويج، التوزيع) والقدرة التنافسية للشركة.</w:t>
      </w:r>
    </w:p>
    <w:p w14:paraId="79E31451" w14:textId="7C3483F4" w:rsidR="00311FE8" w:rsidRPr="00115762" w:rsidRDefault="00115762" w:rsidP="00EB6C81">
      <w:pPr>
        <w:spacing w:line="240" w:lineRule="auto"/>
        <w:jc w:val="lowKashida"/>
        <w:rPr>
          <w:rFonts w:ascii="Simplified Arabic" w:hAnsi="Simplified Arabic" w:cs="Simplified Arabic"/>
          <w:sz w:val="28"/>
          <w:szCs w:val="28"/>
          <w:rtl/>
          <w:lang w:bidi="ar-EG"/>
        </w:rPr>
      </w:pPr>
      <w:r w:rsidRPr="00115762">
        <w:rPr>
          <w:rFonts w:ascii="Simplified Arabic" w:hAnsi="Simplified Arabic" w:cs="Simplified Arabic" w:hint="cs"/>
          <w:b/>
          <w:bCs/>
          <w:sz w:val="28"/>
          <w:szCs w:val="28"/>
        </w:rPr>
        <w:t>He</w:t>
      </w:r>
      <w:r w:rsidRPr="00115762">
        <w:rPr>
          <w:rFonts w:ascii="Simplified Arabic" w:hAnsi="Simplified Arabic" w:cs="Simplified Arabic" w:hint="cs"/>
          <w:b/>
          <w:bCs/>
          <w:sz w:val="28"/>
          <w:szCs w:val="28"/>
          <w:rtl/>
          <w:lang w:bidi="ar-EG"/>
        </w:rPr>
        <w:t xml:space="preserve">: </w:t>
      </w:r>
      <w:r w:rsidRPr="00115762">
        <w:rPr>
          <w:rFonts w:ascii="Simplified Arabic" w:hAnsi="Simplified Arabic" w:cs="Simplified Arabic" w:hint="cs"/>
          <w:sz w:val="28"/>
          <w:szCs w:val="28"/>
          <w:rtl/>
          <w:lang w:bidi="ar-EG"/>
        </w:rPr>
        <w:t>توجد علاقة ذات دلالة إحصائية بين تطوير استراتيجية تسويق متكاملة وتحقيق ميزة تنافسية مستدامة للشركة</w:t>
      </w:r>
      <w:r w:rsidR="00EB6C81" w:rsidRPr="00115762">
        <w:rPr>
          <w:rFonts w:ascii="Simplified Arabic" w:hAnsi="Simplified Arabic" w:cs="Simplified Arabic" w:hint="cs"/>
          <w:sz w:val="28"/>
          <w:szCs w:val="28"/>
          <w:rtl/>
          <w:lang w:bidi="ar-EG"/>
        </w:rPr>
        <w:t xml:space="preserve">. </w:t>
      </w:r>
    </w:p>
    <w:p w14:paraId="178F5AE5" w14:textId="77777777" w:rsidR="00311FE8" w:rsidRPr="00115762" w:rsidRDefault="00115762">
      <w:pPr>
        <w:spacing w:before="100" w:beforeAutospacing="1" w:after="100" w:afterAutospacing="1" w:line="240" w:lineRule="auto"/>
        <w:rPr>
          <w:rFonts w:ascii="Simplified Arabic" w:eastAsia="SimSun" w:hAnsi="Simplified Arabic" w:cs="Simplified Arabic"/>
          <w:b/>
          <w:bCs/>
          <w:kern w:val="0"/>
          <w:sz w:val="28"/>
          <w:szCs w:val="28"/>
          <w:rtl/>
          <w14:ligatures w14:val="none"/>
        </w:rPr>
      </w:pPr>
      <w:r w:rsidRPr="00115762">
        <w:rPr>
          <w:rFonts w:ascii="Simplified Arabic" w:eastAsia="SimSun" w:hAnsi="Simplified Arabic" w:cs="Simplified Arabic" w:hint="cs"/>
          <w:b/>
          <w:bCs/>
          <w:kern w:val="0"/>
          <w:sz w:val="28"/>
          <w:szCs w:val="28"/>
          <w:rtl/>
          <w14:ligatures w14:val="none"/>
        </w:rPr>
        <w:t>العلاقة بين التسويق الرقمي وتعزيز التنافسية:</w:t>
      </w:r>
    </w:p>
    <w:p w14:paraId="719EB338" w14:textId="77777777" w:rsidR="00311FE8" w:rsidRPr="00115762" w:rsidRDefault="00115762">
      <w:pPr>
        <w:spacing w:before="75" w:after="75" w:line="240" w:lineRule="auto"/>
        <w:jc w:val="center"/>
        <w:rPr>
          <w:rFonts w:ascii="Simplified Arabic" w:eastAsia="SimSun" w:hAnsi="Simplified Arabic" w:cs="Simplified Arabic"/>
          <w:b/>
          <w:bCs/>
          <w:color w:val="333333"/>
          <w:kern w:val="0"/>
          <w:sz w:val="28"/>
          <w:szCs w:val="28"/>
          <w14:ligatures w14:val="none"/>
        </w:rPr>
      </w:pPr>
      <w:r w:rsidRPr="00115762">
        <w:rPr>
          <w:rFonts w:ascii="Simplified Arabic" w:eastAsia="SimSun" w:hAnsi="Simplified Arabic" w:cs="Simplified Arabic" w:hint="cs"/>
          <w:b/>
          <w:bCs/>
          <w:color w:val="333333"/>
          <w:kern w:val="0"/>
          <w:sz w:val="14"/>
          <w:szCs w:val="14"/>
          <w:rtl/>
          <w14:ligatures w14:val="none"/>
        </w:rPr>
        <w:lastRenderedPageBreak/>
        <w:br/>
      </w:r>
      <w:r w:rsidRPr="00115762">
        <w:rPr>
          <w:rFonts w:ascii="Simplified Arabic" w:eastAsia="SimSun" w:hAnsi="Simplified Arabic" w:cs="Simplified Arabic" w:hint="cs"/>
          <w:b/>
          <w:bCs/>
          <w:color w:val="333333"/>
          <w:kern w:val="0"/>
          <w:sz w:val="28"/>
          <w:szCs w:val="28"/>
          <w14:ligatures w14:val="none"/>
        </w:rPr>
        <w:t>Linear Regression</w:t>
      </w:r>
    </w:p>
    <w:tbl>
      <w:tblPr>
        <w:tblW w:w="5000" w:type="pct"/>
        <w:tblCellMar>
          <w:top w:w="15" w:type="dxa"/>
          <w:left w:w="15" w:type="dxa"/>
          <w:bottom w:w="15" w:type="dxa"/>
          <w:right w:w="15" w:type="dxa"/>
        </w:tblCellMar>
        <w:tblLook w:val="04A0" w:firstRow="1" w:lastRow="0" w:firstColumn="1" w:lastColumn="0" w:noHBand="0" w:noVBand="1"/>
      </w:tblPr>
      <w:tblGrid>
        <w:gridCol w:w="2770"/>
        <w:gridCol w:w="3031"/>
        <w:gridCol w:w="3031"/>
      </w:tblGrid>
      <w:tr w:rsidR="00311FE8" w:rsidRPr="00115762" w14:paraId="083C312B" w14:textId="77777777">
        <w:tc>
          <w:tcPr>
            <w:tcW w:w="5000" w:type="pct"/>
            <w:gridSpan w:val="3"/>
            <w:tcBorders>
              <w:top w:val="nil"/>
              <w:left w:val="nil"/>
              <w:bottom w:val="single" w:sz="6" w:space="0" w:color="333333"/>
              <w:right w:val="nil"/>
            </w:tcBorders>
            <w:tcMar>
              <w:top w:w="15" w:type="dxa"/>
              <w:left w:w="0" w:type="dxa"/>
              <w:bottom w:w="15" w:type="dxa"/>
              <w:right w:w="90" w:type="dxa"/>
            </w:tcMar>
            <w:vAlign w:val="center"/>
            <w:hideMark/>
          </w:tcPr>
          <w:p w14:paraId="704E55BD" w14:textId="77777777" w:rsidR="00311FE8" w:rsidRPr="00115762" w:rsidRDefault="00115762">
            <w:pPr>
              <w:spacing w:before="75" w:after="75" w:line="240" w:lineRule="auto"/>
              <w:jc w:val="center"/>
              <w:rPr>
                <w:rFonts w:ascii="Simplified Arabic" w:eastAsia="SimSun" w:hAnsi="Simplified Arabic" w:cs="Simplified Arabic"/>
                <w:b/>
                <w:bCs/>
                <w:color w:val="333333"/>
                <w:kern w:val="0"/>
                <w:sz w:val="28"/>
                <w:szCs w:val="28"/>
                <w:rtl/>
                <w14:ligatures w14:val="none"/>
              </w:rPr>
            </w:pPr>
            <w:r w:rsidRPr="00115762">
              <w:rPr>
                <w:rFonts w:ascii="Simplified Arabic" w:eastAsia="SimSun" w:hAnsi="Simplified Arabic" w:cs="Simplified Arabic" w:hint="cs"/>
                <w:b/>
                <w:bCs/>
                <w:color w:val="333333"/>
                <w:kern w:val="0"/>
                <w:sz w:val="28"/>
                <w:szCs w:val="28"/>
                <w14:ligatures w14:val="none"/>
              </w:rPr>
              <w:t>Model Fit Measures</w:t>
            </w:r>
          </w:p>
        </w:tc>
      </w:tr>
      <w:tr w:rsidR="00311FE8" w:rsidRPr="00115762" w14:paraId="4926980B" w14:textId="77777777">
        <w:tc>
          <w:tcPr>
            <w:tcW w:w="1568" w:type="pct"/>
            <w:tcBorders>
              <w:top w:val="nil"/>
              <w:left w:val="nil"/>
              <w:bottom w:val="single" w:sz="6" w:space="0" w:color="333333"/>
              <w:right w:val="nil"/>
            </w:tcBorders>
            <w:shd w:val="clear" w:color="auto" w:fill="E5B8B7"/>
            <w:tcMar>
              <w:top w:w="15" w:type="dxa"/>
              <w:left w:w="90" w:type="dxa"/>
              <w:bottom w:w="15" w:type="dxa"/>
              <w:right w:w="90" w:type="dxa"/>
            </w:tcMar>
            <w:vAlign w:val="center"/>
            <w:hideMark/>
          </w:tcPr>
          <w:p w14:paraId="0836FBB1" w14:textId="77777777" w:rsidR="00311FE8" w:rsidRPr="00115762" w:rsidRDefault="00115762">
            <w:pPr>
              <w:spacing w:before="75" w:after="75" w:line="240" w:lineRule="auto"/>
              <w:jc w:val="center"/>
              <w:rPr>
                <w:rFonts w:ascii="Simplified Arabic" w:eastAsia="SimSun" w:hAnsi="Simplified Arabic" w:cs="Simplified Arabic"/>
                <w:b/>
                <w:bCs/>
                <w:color w:val="333333"/>
                <w:kern w:val="0"/>
                <w:sz w:val="28"/>
                <w:szCs w:val="28"/>
                <w:rtl/>
                <w14:ligatures w14:val="none"/>
              </w:rPr>
            </w:pPr>
            <w:r w:rsidRPr="00115762">
              <w:rPr>
                <w:rFonts w:ascii="Simplified Arabic" w:eastAsia="SimSun" w:hAnsi="Simplified Arabic" w:cs="Simplified Arabic" w:hint="cs"/>
                <w:b/>
                <w:bCs/>
                <w:color w:val="333333"/>
                <w:kern w:val="0"/>
                <w:sz w:val="28"/>
                <w:szCs w:val="28"/>
                <w14:ligatures w14:val="none"/>
              </w:rPr>
              <w:t>Model</w:t>
            </w:r>
          </w:p>
        </w:tc>
        <w:tc>
          <w:tcPr>
            <w:tcW w:w="1716" w:type="pct"/>
            <w:tcBorders>
              <w:top w:val="nil"/>
              <w:left w:val="nil"/>
              <w:bottom w:val="single" w:sz="6" w:space="0" w:color="333333"/>
              <w:right w:val="nil"/>
            </w:tcBorders>
            <w:shd w:val="clear" w:color="auto" w:fill="E5B8B7"/>
            <w:tcMar>
              <w:top w:w="15" w:type="dxa"/>
              <w:left w:w="90" w:type="dxa"/>
              <w:bottom w:w="15" w:type="dxa"/>
              <w:right w:w="90" w:type="dxa"/>
            </w:tcMar>
            <w:vAlign w:val="center"/>
            <w:hideMark/>
          </w:tcPr>
          <w:p w14:paraId="40626A33" w14:textId="77777777" w:rsidR="00311FE8" w:rsidRPr="00115762" w:rsidRDefault="00115762">
            <w:pPr>
              <w:spacing w:before="75" w:after="75" w:line="240" w:lineRule="auto"/>
              <w:jc w:val="center"/>
              <w:rPr>
                <w:rFonts w:ascii="Simplified Arabic" w:eastAsia="SimSun" w:hAnsi="Simplified Arabic" w:cs="Simplified Arabic"/>
                <w:b/>
                <w:bCs/>
                <w:color w:val="333333"/>
                <w:kern w:val="0"/>
                <w:sz w:val="28"/>
                <w:szCs w:val="28"/>
                <w:rtl/>
                <w14:ligatures w14:val="none"/>
              </w:rPr>
            </w:pPr>
            <w:r w:rsidRPr="00115762">
              <w:rPr>
                <w:rFonts w:ascii="Simplified Arabic" w:eastAsia="SimSun" w:hAnsi="Simplified Arabic" w:cs="Simplified Arabic" w:hint="cs"/>
                <w:b/>
                <w:bCs/>
                <w:color w:val="333333"/>
                <w:kern w:val="0"/>
                <w:sz w:val="28"/>
                <w:szCs w:val="28"/>
                <w14:ligatures w14:val="none"/>
              </w:rPr>
              <w:t>R</w:t>
            </w:r>
          </w:p>
        </w:tc>
        <w:tc>
          <w:tcPr>
            <w:tcW w:w="1716" w:type="pct"/>
            <w:tcBorders>
              <w:top w:val="nil"/>
              <w:left w:val="nil"/>
              <w:bottom w:val="single" w:sz="6" w:space="0" w:color="333333"/>
              <w:right w:val="nil"/>
            </w:tcBorders>
            <w:shd w:val="clear" w:color="auto" w:fill="E5B8B7"/>
            <w:tcMar>
              <w:top w:w="15" w:type="dxa"/>
              <w:left w:w="90" w:type="dxa"/>
              <w:bottom w:w="15" w:type="dxa"/>
              <w:right w:w="90" w:type="dxa"/>
            </w:tcMar>
            <w:vAlign w:val="center"/>
            <w:hideMark/>
          </w:tcPr>
          <w:p w14:paraId="1A910983" w14:textId="77777777" w:rsidR="00311FE8" w:rsidRPr="00115762" w:rsidRDefault="00115762">
            <w:pPr>
              <w:spacing w:before="75" w:after="75" w:line="240" w:lineRule="auto"/>
              <w:jc w:val="center"/>
              <w:rPr>
                <w:rFonts w:ascii="Simplified Arabic" w:eastAsia="SimSun" w:hAnsi="Simplified Arabic" w:cs="Simplified Arabic"/>
                <w:b/>
                <w:bCs/>
                <w:color w:val="333333"/>
                <w:kern w:val="0"/>
                <w:sz w:val="28"/>
                <w:szCs w:val="28"/>
                <w:rtl/>
                <w14:ligatures w14:val="none"/>
              </w:rPr>
            </w:pPr>
            <w:r w:rsidRPr="00115762">
              <w:rPr>
                <w:rFonts w:ascii="Simplified Arabic" w:eastAsia="SimSun" w:hAnsi="Simplified Arabic" w:cs="Simplified Arabic" w:hint="cs"/>
                <w:b/>
                <w:bCs/>
                <w:color w:val="333333"/>
                <w:kern w:val="0"/>
                <w:sz w:val="28"/>
                <w:szCs w:val="28"/>
                <w14:ligatures w14:val="none"/>
              </w:rPr>
              <w:t>R²</w:t>
            </w:r>
          </w:p>
        </w:tc>
      </w:tr>
      <w:tr w:rsidR="00311FE8" w:rsidRPr="00115762" w14:paraId="107E36B1" w14:textId="77777777">
        <w:tc>
          <w:tcPr>
            <w:tcW w:w="1568" w:type="pct"/>
            <w:tcBorders>
              <w:top w:val="nil"/>
              <w:left w:val="nil"/>
              <w:bottom w:val="single" w:sz="6" w:space="0" w:color="333333"/>
              <w:right w:val="nil"/>
            </w:tcBorders>
            <w:tcMar>
              <w:top w:w="15" w:type="dxa"/>
              <w:left w:w="90" w:type="dxa"/>
              <w:bottom w:w="15" w:type="dxa"/>
              <w:right w:w="90" w:type="dxa"/>
            </w:tcMar>
            <w:vAlign w:val="center"/>
            <w:hideMark/>
          </w:tcPr>
          <w:p w14:paraId="68A3B356"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1</w:t>
            </w:r>
          </w:p>
        </w:tc>
        <w:tc>
          <w:tcPr>
            <w:tcW w:w="1716" w:type="pct"/>
            <w:tcBorders>
              <w:top w:val="nil"/>
              <w:left w:val="nil"/>
              <w:bottom w:val="single" w:sz="6" w:space="0" w:color="333333"/>
              <w:right w:val="nil"/>
            </w:tcBorders>
            <w:tcMar>
              <w:top w:w="15" w:type="dxa"/>
              <w:left w:w="90" w:type="dxa"/>
              <w:bottom w:w="15" w:type="dxa"/>
              <w:right w:w="225" w:type="dxa"/>
            </w:tcMar>
            <w:vAlign w:val="center"/>
            <w:hideMark/>
          </w:tcPr>
          <w:p w14:paraId="6B23E62C"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0.577</w:t>
            </w:r>
          </w:p>
        </w:tc>
        <w:tc>
          <w:tcPr>
            <w:tcW w:w="1716" w:type="pct"/>
            <w:tcBorders>
              <w:top w:val="nil"/>
              <w:left w:val="nil"/>
              <w:bottom w:val="single" w:sz="6" w:space="0" w:color="333333"/>
              <w:right w:val="nil"/>
            </w:tcBorders>
            <w:tcMar>
              <w:top w:w="15" w:type="dxa"/>
              <w:left w:w="90" w:type="dxa"/>
              <w:bottom w:w="15" w:type="dxa"/>
              <w:right w:w="225" w:type="dxa"/>
            </w:tcMar>
            <w:vAlign w:val="center"/>
            <w:hideMark/>
          </w:tcPr>
          <w:p w14:paraId="5B421075"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0.333</w:t>
            </w:r>
          </w:p>
        </w:tc>
      </w:tr>
      <w:tr w:rsidR="00311FE8" w:rsidRPr="00115762" w14:paraId="37B109A0" w14:textId="77777777">
        <w:tc>
          <w:tcPr>
            <w:tcW w:w="5000" w:type="pct"/>
            <w:gridSpan w:val="3"/>
            <w:tcBorders>
              <w:top w:val="nil"/>
              <w:left w:val="nil"/>
              <w:bottom w:val="nil"/>
              <w:right w:val="nil"/>
            </w:tcBorders>
            <w:tcMar>
              <w:top w:w="15" w:type="dxa"/>
              <w:left w:w="90" w:type="dxa"/>
              <w:bottom w:w="15" w:type="dxa"/>
              <w:right w:w="90" w:type="dxa"/>
            </w:tcMar>
            <w:vAlign w:val="center"/>
            <w:hideMark/>
          </w:tcPr>
          <w:p w14:paraId="5504E424"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14:ligatures w14:val="none"/>
              </w:rPr>
              <w:t>Note. Models estimated using sample size of N=53</w:t>
            </w:r>
          </w:p>
        </w:tc>
      </w:tr>
    </w:tbl>
    <w:p w14:paraId="1DCB2315"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 </w:t>
      </w:r>
    </w:p>
    <w:tbl>
      <w:tblPr>
        <w:tblW w:w="5000" w:type="pct"/>
        <w:tblCellMar>
          <w:top w:w="15" w:type="dxa"/>
          <w:left w:w="15" w:type="dxa"/>
          <w:bottom w:w="15" w:type="dxa"/>
          <w:right w:w="15" w:type="dxa"/>
        </w:tblCellMar>
        <w:tblLook w:val="04A0" w:firstRow="1" w:lastRow="0" w:firstColumn="1" w:lastColumn="0" w:noHBand="0" w:noVBand="1"/>
      </w:tblPr>
      <w:tblGrid>
        <w:gridCol w:w="2697"/>
        <w:gridCol w:w="2001"/>
        <w:gridCol w:w="610"/>
        <w:gridCol w:w="1682"/>
        <w:gridCol w:w="848"/>
        <w:gridCol w:w="994"/>
      </w:tblGrid>
      <w:tr w:rsidR="00311FE8" w:rsidRPr="00115762" w14:paraId="4624590C" w14:textId="77777777">
        <w:tc>
          <w:tcPr>
            <w:tcW w:w="5000" w:type="pct"/>
            <w:gridSpan w:val="6"/>
            <w:tcBorders>
              <w:top w:val="nil"/>
              <w:left w:val="nil"/>
              <w:bottom w:val="single" w:sz="6" w:space="0" w:color="333333"/>
              <w:right w:val="nil"/>
            </w:tcBorders>
            <w:tcMar>
              <w:top w:w="15" w:type="dxa"/>
              <w:left w:w="0" w:type="dxa"/>
              <w:bottom w:w="15" w:type="dxa"/>
              <w:right w:w="90" w:type="dxa"/>
            </w:tcMar>
            <w:vAlign w:val="center"/>
            <w:hideMark/>
          </w:tcPr>
          <w:p w14:paraId="150D9BF2" w14:textId="77777777" w:rsidR="00311FE8" w:rsidRPr="00115762" w:rsidRDefault="00115762">
            <w:pPr>
              <w:spacing w:before="75" w:after="75" w:line="240" w:lineRule="auto"/>
              <w:jc w:val="center"/>
              <w:rPr>
                <w:rFonts w:ascii="Simplified Arabic" w:eastAsia="SimSun" w:hAnsi="Simplified Arabic" w:cs="Simplified Arabic"/>
                <w:b/>
                <w:bCs/>
                <w:color w:val="333333"/>
                <w:kern w:val="0"/>
                <w:sz w:val="28"/>
                <w:szCs w:val="28"/>
                <w:rtl/>
                <w14:ligatures w14:val="none"/>
              </w:rPr>
            </w:pPr>
            <w:r w:rsidRPr="00115762">
              <w:rPr>
                <w:rFonts w:ascii="Simplified Arabic" w:eastAsia="SimSun" w:hAnsi="Simplified Arabic" w:cs="Simplified Arabic" w:hint="cs"/>
                <w:b/>
                <w:bCs/>
                <w:color w:val="333333"/>
                <w:kern w:val="0"/>
                <w:sz w:val="28"/>
                <w:szCs w:val="28"/>
                <w14:ligatures w14:val="none"/>
              </w:rPr>
              <w:t>Omnibus ANOVA Test</w:t>
            </w:r>
          </w:p>
        </w:tc>
      </w:tr>
      <w:tr w:rsidR="00311FE8" w:rsidRPr="00115762" w14:paraId="7674BB8D" w14:textId="77777777">
        <w:tc>
          <w:tcPr>
            <w:tcW w:w="1527" w:type="pct"/>
            <w:tcBorders>
              <w:top w:val="nil"/>
              <w:left w:val="nil"/>
              <w:bottom w:val="single" w:sz="6" w:space="0" w:color="333333"/>
              <w:right w:val="nil"/>
            </w:tcBorders>
            <w:shd w:val="clear" w:color="auto" w:fill="E5B8B7"/>
            <w:tcMar>
              <w:top w:w="15" w:type="dxa"/>
              <w:left w:w="90" w:type="dxa"/>
              <w:bottom w:w="15" w:type="dxa"/>
              <w:right w:w="90" w:type="dxa"/>
            </w:tcMar>
            <w:vAlign w:val="center"/>
            <w:hideMark/>
          </w:tcPr>
          <w:p w14:paraId="7B78FBCB" w14:textId="77777777" w:rsidR="00311FE8" w:rsidRPr="00115762" w:rsidRDefault="00115762">
            <w:pPr>
              <w:spacing w:before="75" w:after="75" w:line="240" w:lineRule="auto"/>
              <w:jc w:val="center"/>
              <w:rPr>
                <w:rFonts w:ascii="Simplified Arabic" w:eastAsia="SimSun" w:hAnsi="Simplified Arabic" w:cs="Simplified Arabic"/>
                <w:b/>
                <w:bCs/>
                <w:color w:val="333333"/>
                <w:kern w:val="0"/>
                <w:sz w:val="28"/>
                <w:szCs w:val="28"/>
                <w:rtl/>
                <w14:ligatures w14:val="none"/>
              </w:rPr>
            </w:pPr>
            <w:r w:rsidRPr="00115762">
              <w:rPr>
                <w:rFonts w:ascii="Simplified Arabic" w:eastAsia="SimSun" w:hAnsi="Simplified Arabic" w:cs="Simplified Arabic" w:hint="cs"/>
                <w:b/>
                <w:bCs/>
                <w:color w:val="333333"/>
                <w:kern w:val="0"/>
                <w:sz w:val="28"/>
                <w:szCs w:val="28"/>
                <w:rtl/>
                <w14:ligatures w14:val="none"/>
              </w:rPr>
              <w:t> </w:t>
            </w:r>
          </w:p>
        </w:tc>
        <w:tc>
          <w:tcPr>
            <w:tcW w:w="1133" w:type="pct"/>
            <w:tcBorders>
              <w:top w:val="nil"/>
              <w:left w:val="nil"/>
              <w:bottom w:val="single" w:sz="6" w:space="0" w:color="333333"/>
              <w:right w:val="nil"/>
            </w:tcBorders>
            <w:shd w:val="clear" w:color="auto" w:fill="E5B8B7"/>
            <w:tcMar>
              <w:top w:w="15" w:type="dxa"/>
              <w:left w:w="90" w:type="dxa"/>
              <w:bottom w:w="15" w:type="dxa"/>
              <w:right w:w="90" w:type="dxa"/>
            </w:tcMar>
            <w:vAlign w:val="center"/>
            <w:hideMark/>
          </w:tcPr>
          <w:p w14:paraId="6B60A42A" w14:textId="77777777" w:rsidR="00311FE8" w:rsidRPr="00115762" w:rsidRDefault="00115762">
            <w:pPr>
              <w:spacing w:before="75" w:after="75" w:line="240" w:lineRule="auto"/>
              <w:jc w:val="center"/>
              <w:rPr>
                <w:rFonts w:ascii="Simplified Arabic" w:eastAsia="SimSun" w:hAnsi="Simplified Arabic" w:cs="Simplified Arabic"/>
                <w:b/>
                <w:bCs/>
                <w:color w:val="333333"/>
                <w:kern w:val="0"/>
                <w:sz w:val="28"/>
                <w:szCs w:val="28"/>
                <w:rtl/>
                <w14:ligatures w14:val="none"/>
              </w:rPr>
            </w:pPr>
            <w:r w:rsidRPr="00115762">
              <w:rPr>
                <w:rFonts w:ascii="Simplified Arabic" w:eastAsia="SimSun" w:hAnsi="Simplified Arabic" w:cs="Simplified Arabic" w:hint="cs"/>
                <w:b/>
                <w:bCs/>
                <w:color w:val="333333"/>
                <w:kern w:val="0"/>
                <w:sz w:val="28"/>
                <w:szCs w:val="28"/>
                <w14:ligatures w14:val="none"/>
              </w:rPr>
              <w:t>Sum of Squares</w:t>
            </w:r>
          </w:p>
        </w:tc>
        <w:tc>
          <w:tcPr>
            <w:tcW w:w="345" w:type="pct"/>
            <w:tcBorders>
              <w:top w:val="nil"/>
              <w:left w:val="nil"/>
              <w:bottom w:val="single" w:sz="6" w:space="0" w:color="333333"/>
              <w:right w:val="nil"/>
            </w:tcBorders>
            <w:shd w:val="clear" w:color="auto" w:fill="E5B8B7"/>
            <w:tcMar>
              <w:top w:w="15" w:type="dxa"/>
              <w:left w:w="90" w:type="dxa"/>
              <w:bottom w:w="15" w:type="dxa"/>
              <w:right w:w="90" w:type="dxa"/>
            </w:tcMar>
            <w:vAlign w:val="center"/>
            <w:hideMark/>
          </w:tcPr>
          <w:p w14:paraId="7586BE0A" w14:textId="77777777" w:rsidR="00311FE8" w:rsidRPr="00115762" w:rsidRDefault="00115762">
            <w:pPr>
              <w:spacing w:before="75" w:after="75" w:line="240" w:lineRule="auto"/>
              <w:jc w:val="center"/>
              <w:rPr>
                <w:rFonts w:ascii="Simplified Arabic" w:eastAsia="SimSun" w:hAnsi="Simplified Arabic" w:cs="Simplified Arabic"/>
                <w:b/>
                <w:bCs/>
                <w:color w:val="333333"/>
                <w:kern w:val="0"/>
                <w:sz w:val="28"/>
                <w:szCs w:val="28"/>
                <w:rtl/>
                <w14:ligatures w14:val="none"/>
              </w:rPr>
            </w:pPr>
            <w:r w:rsidRPr="00115762">
              <w:rPr>
                <w:rFonts w:ascii="Simplified Arabic" w:eastAsia="SimSun" w:hAnsi="Simplified Arabic" w:cs="Simplified Arabic" w:hint="cs"/>
                <w:b/>
                <w:bCs/>
                <w:color w:val="333333"/>
                <w:kern w:val="0"/>
                <w:sz w:val="28"/>
                <w:szCs w:val="28"/>
                <w14:ligatures w14:val="none"/>
              </w:rPr>
              <w:t>df</w:t>
            </w:r>
          </w:p>
        </w:tc>
        <w:tc>
          <w:tcPr>
            <w:tcW w:w="952" w:type="pct"/>
            <w:tcBorders>
              <w:top w:val="nil"/>
              <w:left w:val="nil"/>
              <w:bottom w:val="single" w:sz="6" w:space="0" w:color="333333"/>
              <w:right w:val="nil"/>
            </w:tcBorders>
            <w:shd w:val="clear" w:color="auto" w:fill="E5B8B7"/>
            <w:tcMar>
              <w:top w:w="15" w:type="dxa"/>
              <w:left w:w="90" w:type="dxa"/>
              <w:bottom w:w="15" w:type="dxa"/>
              <w:right w:w="90" w:type="dxa"/>
            </w:tcMar>
            <w:vAlign w:val="center"/>
            <w:hideMark/>
          </w:tcPr>
          <w:p w14:paraId="4D357D4B" w14:textId="77777777" w:rsidR="00311FE8" w:rsidRPr="00115762" w:rsidRDefault="00115762">
            <w:pPr>
              <w:spacing w:before="75" w:after="75" w:line="240" w:lineRule="auto"/>
              <w:jc w:val="center"/>
              <w:rPr>
                <w:rFonts w:ascii="Simplified Arabic" w:eastAsia="SimSun" w:hAnsi="Simplified Arabic" w:cs="Simplified Arabic"/>
                <w:b/>
                <w:bCs/>
                <w:color w:val="333333"/>
                <w:kern w:val="0"/>
                <w:sz w:val="28"/>
                <w:szCs w:val="28"/>
                <w:rtl/>
                <w14:ligatures w14:val="none"/>
              </w:rPr>
            </w:pPr>
            <w:r w:rsidRPr="00115762">
              <w:rPr>
                <w:rFonts w:ascii="Simplified Arabic" w:eastAsia="SimSun" w:hAnsi="Simplified Arabic" w:cs="Simplified Arabic" w:hint="cs"/>
                <w:b/>
                <w:bCs/>
                <w:color w:val="333333"/>
                <w:kern w:val="0"/>
                <w:sz w:val="28"/>
                <w:szCs w:val="28"/>
                <w14:ligatures w14:val="none"/>
              </w:rPr>
              <w:t>Mean Square</w:t>
            </w:r>
          </w:p>
        </w:tc>
        <w:tc>
          <w:tcPr>
            <w:tcW w:w="480" w:type="pct"/>
            <w:tcBorders>
              <w:top w:val="nil"/>
              <w:left w:val="nil"/>
              <w:bottom w:val="single" w:sz="6" w:space="0" w:color="333333"/>
              <w:right w:val="nil"/>
            </w:tcBorders>
            <w:shd w:val="clear" w:color="auto" w:fill="E5B8B7"/>
            <w:tcMar>
              <w:top w:w="15" w:type="dxa"/>
              <w:left w:w="90" w:type="dxa"/>
              <w:bottom w:w="15" w:type="dxa"/>
              <w:right w:w="90" w:type="dxa"/>
            </w:tcMar>
            <w:vAlign w:val="center"/>
            <w:hideMark/>
          </w:tcPr>
          <w:p w14:paraId="1814833C" w14:textId="77777777" w:rsidR="00311FE8" w:rsidRPr="00115762" w:rsidRDefault="00115762">
            <w:pPr>
              <w:spacing w:before="75" w:after="75" w:line="240" w:lineRule="auto"/>
              <w:jc w:val="center"/>
              <w:rPr>
                <w:rFonts w:ascii="Simplified Arabic" w:eastAsia="SimSun" w:hAnsi="Simplified Arabic" w:cs="Simplified Arabic"/>
                <w:b/>
                <w:bCs/>
                <w:color w:val="333333"/>
                <w:kern w:val="0"/>
                <w:sz w:val="28"/>
                <w:szCs w:val="28"/>
                <w:rtl/>
                <w14:ligatures w14:val="none"/>
              </w:rPr>
            </w:pPr>
            <w:r w:rsidRPr="00115762">
              <w:rPr>
                <w:rFonts w:ascii="Simplified Arabic" w:eastAsia="SimSun" w:hAnsi="Simplified Arabic" w:cs="Simplified Arabic" w:hint="cs"/>
                <w:b/>
                <w:bCs/>
                <w:color w:val="333333"/>
                <w:kern w:val="0"/>
                <w:sz w:val="28"/>
                <w:szCs w:val="28"/>
                <w14:ligatures w14:val="none"/>
              </w:rPr>
              <w:t>F</w:t>
            </w:r>
          </w:p>
        </w:tc>
        <w:tc>
          <w:tcPr>
            <w:tcW w:w="563" w:type="pct"/>
            <w:tcBorders>
              <w:top w:val="nil"/>
              <w:left w:val="nil"/>
              <w:bottom w:val="single" w:sz="6" w:space="0" w:color="333333"/>
              <w:right w:val="nil"/>
            </w:tcBorders>
            <w:shd w:val="clear" w:color="auto" w:fill="E5B8B7"/>
            <w:tcMar>
              <w:top w:w="15" w:type="dxa"/>
              <w:left w:w="90" w:type="dxa"/>
              <w:bottom w:w="15" w:type="dxa"/>
              <w:right w:w="90" w:type="dxa"/>
            </w:tcMar>
            <w:vAlign w:val="center"/>
            <w:hideMark/>
          </w:tcPr>
          <w:p w14:paraId="65FB583B" w14:textId="77777777" w:rsidR="00311FE8" w:rsidRPr="00115762" w:rsidRDefault="00115762">
            <w:pPr>
              <w:spacing w:before="75" w:after="75" w:line="240" w:lineRule="auto"/>
              <w:jc w:val="center"/>
              <w:rPr>
                <w:rFonts w:ascii="Simplified Arabic" w:eastAsia="SimSun" w:hAnsi="Simplified Arabic" w:cs="Simplified Arabic"/>
                <w:b/>
                <w:bCs/>
                <w:color w:val="333333"/>
                <w:kern w:val="0"/>
                <w:sz w:val="28"/>
                <w:szCs w:val="28"/>
                <w:rtl/>
                <w14:ligatures w14:val="none"/>
              </w:rPr>
            </w:pPr>
            <w:r w:rsidRPr="00115762">
              <w:rPr>
                <w:rFonts w:ascii="Simplified Arabic" w:eastAsia="SimSun" w:hAnsi="Simplified Arabic" w:cs="Simplified Arabic" w:hint="cs"/>
                <w:b/>
                <w:bCs/>
                <w:color w:val="333333"/>
                <w:kern w:val="0"/>
                <w:sz w:val="28"/>
                <w:szCs w:val="28"/>
                <w14:ligatures w14:val="none"/>
              </w:rPr>
              <w:t>p</w:t>
            </w:r>
          </w:p>
        </w:tc>
      </w:tr>
      <w:tr w:rsidR="00311FE8" w:rsidRPr="00115762" w14:paraId="7C5332B2" w14:textId="77777777">
        <w:tc>
          <w:tcPr>
            <w:tcW w:w="1527" w:type="pct"/>
            <w:tcBorders>
              <w:top w:val="nil"/>
              <w:left w:val="nil"/>
              <w:bottom w:val="nil"/>
              <w:right w:val="nil"/>
            </w:tcBorders>
            <w:tcMar>
              <w:top w:w="15" w:type="dxa"/>
              <w:left w:w="90" w:type="dxa"/>
              <w:bottom w:w="15" w:type="dxa"/>
              <w:right w:w="90" w:type="dxa"/>
            </w:tcMar>
            <w:vAlign w:val="center"/>
            <w:hideMark/>
          </w:tcPr>
          <w:p w14:paraId="774C148B" w14:textId="77777777" w:rsidR="00311FE8" w:rsidRPr="00115762" w:rsidRDefault="00115762">
            <w:pPr>
              <w:spacing w:before="75" w:after="75" w:line="240" w:lineRule="auto"/>
              <w:jc w:val="center"/>
              <w:rPr>
                <w:rFonts w:ascii="Simplified Arabic" w:eastAsia="SimSun" w:hAnsi="Simplified Arabic" w:cs="Simplified Arabic"/>
                <w:b/>
                <w:bCs/>
                <w:color w:val="333333"/>
                <w:kern w:val="0"/>
                <w:sz w:val="28"/>
                <w:szCs w:val="28"/>
                <w:rtl/>
                <w14:ligatures w14:val="none"/>
              </w:rPr>
            </w:pPr>
            <w:r w:rsidRPr="00115762">
              <w:rPr>
                <w:rFonts w:ascii="Simplified Arabic" w:eastAsia="SimSun" w:hAnsi="Simplified Arabic" w:cs="Simplified Arabic" w:hint="cs"/>
                <w:b/>
                <w:bCs/>
                <w:color w:val="333333"/>
                <w:kern w:val="0"/>
                <w:sz w:val="28"/>
                <w:szCs w:val="28"/>
                <w:rtl/>
                <w14:ligatures w14:val="none"/>
              </w:rPr>
              <w:t>المتغير الأول(التسويق الرقمي)</w:t>
            </w:r>
          </w:p>
        </w:tc>
        <w:tc>
          <w:tcPr>
            <w:tcW w:w="1133" w:type="pct"/>
            <w:tcBorders>
              <w:top w:val="nil"/>
              <w:left w:val="nil"/>
              <w:bottom w:val="nil"/>
              <w:right w:val="nil"/>
            </w:tcBorders>
            <w:tcMar>
              <w:top w:w="15" w:type="dxa"/>
              <w:left w:w="90" w:type="dxa"/>
              <w:bottom w:w="15" w:type="dxa"/>
              <w:right w:w="225" w:type="dxa"/>
            </w:tcMar>
            <w:vAlign w:val="center"/>
            <w:hideMark/>
          </w:tcPr>
          <w:p w14:paraId="3CBD1028"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0.612</w:t>
            </w:r>
          </w:p>
        </w:tc>
        <w:tc>
          <w:tcPr>
            <w:tcW w:w="345" w:type="pct"/>
            <w:tcBorders>
              <w:top w:val="nil"/>
              <w:left w:val="nil"/>
              <w:bottom w:val="nil"/>
              <w:right w:val="nil"/>
            </w:tcBorders>
            <w:tcMar>
              <w:top w:w="15" w:type="dxa"/>
              <w:left w:w="90" w:type="dxa"/>
              <w:bottom w:w="15" w:type="dxa"/>
              <w:right w:w="225" w:type="dxa"/>
            </w:tcMar>
            <w:vAlign w:val="center"/>
            <w:hideMark/>
          </w:tcPr>
          <w:p w14:paraId="3C21AB85"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1</w:t>
            </w:r>
          </w:p>
        </w:tc>
        <w:tc>
          <w:tcPr>
            <w:tcW w:w="952" w:type="pct"/>
            <w:tcBorders>
              <w:top w:val="nil"/>
              <w:left w:val="nil"/>
              <w:bottom w:val="nil"/>
              <w:right w:val="nil"/>
            </w:tcBorders>
            <w:tcMar>
              <w:top w:w="15" w:type="dxa"/>
              <w:left w:w="90" w:type="dxa"/>
              <w:bottom w:w="15" w:type="dxa"/>
              <w:right w:w="225" w:type="dxa"/>
            </w:tcMar>
            <w:vAlign w:val="center"/>
            <w:hideMark/>
          </w:tcPr>
          <w:p w14:paraId="72BDD0C0"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0.6122</w:t>
            </w:r>
          </w:p>
        </w:tc>
        <w:tc>
          <w:tcPr>
            <w:tcW w:w="480" w:type="pct"/>
            <w:tcBorders>
              <w:top w:val="nil"/>
              <w:left w:val="nil"/>
              <w:bottom w:val="nil"/>
              <w:right w:val="nil"/>
            </w:tcBorders>
            <w:tcMar>
              <w:top w:w="15" w:type="dxa"/>
              <w:left w:w="90" w:type="dxa"/>
              <w:bottom w:w="15" w:type="dxa"/>
              <w:right w:w="225" w:type="dxa"/>
            </w:tcMar>
            <w:vAlign w:val="center"/>
            <w:hideMark/>
          </w:tcPr>
          <w:p w14:paraId="76FE41DE"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25.4</w:t>
            </w:r>
          </w:p>
        </w:tc>
        <w:tc>
          <w:tcPr>
            <w:tcW w:w="563" w:type="pct"/>
            <w:tcBorders>
              <w:top w:val="nil"/>
              <w:left w:val="nil"/>
              <w:bottom w:val="nil"/>
              <w:right w:val="nil"/>
            </w:tcBorders>
            <w:tcMar>
              <w:top w:w="15" w:type="dxa"/>
              <w:left w:w="90" w:type="dxa"/>
              <w:bottom w:w="15" w:type="dxa"/>
              <w:right w:w="225" w:type="dxa"/>
            </w:tcMar>
            <w:vAlign w:val="center"/>
            <w:hideMark/>
          </w:tcPr>
          <w:p w14:paraId="1331E60D"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&lt;.001</w:t>
            </w:r>
          </w:p>
        </w:tc>
      </w:tr>
      <w:tr w:rsidR="00311FE8" w:rsidRPr="00115762" w14:paraId="0F6EF9E4" w14:textId="77777777">
        <w:tc>
          <w:tcPr>
            <w:tcW w:w="1527" w:type="pct"/>
            <w:tcBorders>
              <w:top w:val="nil"/>
              <w:left w:val="nil"/>
              <w:bottom w:val="single" w:sz="6" w:space="0" w:color="333333"/>
              <w:right w:val="nil"/>
            </w:tcBorders>
            <w:tcMar>
              <w:top w:w="15" w:type="dxa"/>
              <w:left w:w="90" w:type="dxa"/>
              <w:bottom w:w="15" w:type="dxa"/>
              <w:right w:w="90" w:type="dxa"/>
            </w:tcMar>
            <w:vAlign w:val="center"/>
            <w:hideMark/>
          </w:tcPr>
          <w:p w14:paraId="1ECCDCCA" w14:textId="77777777" w:rsidR="00311FE8" w:rsidRPr="00115762" w:rsidRDefault="00115762">
            <w:pPr>
              <w:spacing w:before="75" w:after="75" w:line="240" w:lineRule="auto"/>
              <w:jc w:val="center"/>
              <w:rPr>
                <w:rFonts w:ascii="Simplified Arabic" w:eastAsia="SimSun" w:hAnsi="Simplified Arabic" w:cs="Simplified Arabic"/>
                <w:b/>
                <w:bCs/>
                <w:color w:val="333333"/>
                <w:kern w:val="0"/>
                <w:sz w:val="28"/>
                <w:szCs w:val="28"/>
                <w:rtl/>
                <w14:ligatures w14:val="none"/>
              </w:rPr>
            </w:pPr>
            <w:r w:rsidRPr="00115762">
              <w:rPr>
                <w:rFonts w:ascii="Simplified Arabic" w:eastAsia="SimSun" w:hAnsi="Simplified Arabic" w:cs="Simplified Arabic" w:hint="cs"/>
                <w:b/>
                <w:bCs/>
                <w:color w:val="333333"/>
                <w:kern w:val="0"/>
                <w:sz w:val="28"/>
                <w:szCs w:val="28"/>
                <w14:ligatures w14:val="none"/>
              </w:rPr>
              <w:t>Residuals</w:t>
            </w:r>
          </w:p>
        </w:tc>
        <w:tc>
          <w:tcPr>
            <w:tcW w:w="1133" w:type="pct"/>
            <w:tcBorders>
              <w:top w:val="nil"/>
              <w:left w:val="nil"/>
              <w:bottom w:val="single" w:sz="6" w:space="0" w:color="333333"/>
              <w:right w:val="nil"/>
            </w:tcBorders>
            <w:tcMar>
              <w:top w:w="15" w:type="dxa"/>
              <w:left w:w="90" w:type="dxa"/>
              <w:bottom w:w="15" w:type="dxa"/>
              <w:right w:w="225" w:type="dxa"/>
            </w:tcMar>
            <w:vAlign w:val="center"/>
            <w:hideMark/>
          </w:tcPr>
          <w:p w14:paraId="343EEA1B"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1.227</w:t>
            </w:r>
          </w:p>
        </w:tc>
        <w:tc>
          <w:tcPr>
            <w:tcW w:w="345" w:type="pct"/>
            <w:tcBorders>
              <w:top w:val="nil"/>
              <w:left w:val="nil"/>
              <w:bottom w:val="single" w:sz="6" w:space="0" w:color="333333"/>
              <w:right w:val="nil"/>
            </w:tcBorders>
            <w:tcMar>
              <w:top w:w="15" w:type="dxa"/>
              <w:left w:w="90" w:type="dxa"/>
              <w:bottom w:w="15" w:type="dxa"/>
              <w:right w:w="225" w:type="dxa"/>
            </w:tcMar>
            <w:vAlign w:val="center"/>
            <w:hideMark/>
          </w:tcPr>
          <w:p w14:paraId="6CA7D48A"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51</w:t>
            </w:r>
          </w:p>
        </w:tc>
        <w:tc>
          <w:tcPr>
            <w:tcW w:w="952" w:type="pct"/>
            <w:tcBorders>
              <w:top w:val="nil"/>
              <w:left w:val="nil"/>
              <w:bottom w:val="single" w:sz="6" w:space="0" w:color="333333"/>
              <w:right w:val="nil"/>
            </w:tcBorders>
            <w:tcMar>
              <w:top w:w="15" w:type="dxa"/>
              <w:left w:w="90" w:type="dxa"/>
              <w:bottom w:w="15" w:type="dxa"/>
              <w:right w:w="225" w:type="dxa"/>
            </w:tcMar>
            <w:vAlign w:val="center"/>
            <w:hideMark/>
          </w:tcPr>
          <w:p w14:paraId="7D919DF4"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0.0241</w:t>
            </w:r>
          </w:p>
        </w:tc>
        <w:tc>
          <w:tcPr>
            <w:tcW w:w="480" w:type="pct"/>
            <w:tcBorders>
              <w:top w:val="nil"/>
              <w:left w:val="nil"/>
              <w:bottom w:val="single" w:sz="6" w:space="0" w:color="333333"/>
              <w:right w:val="nil"/>
            </w:tcBorders>
            <w:tcMar>
              <w:top w:w="15" w:type="dxa"/>
              <w:left w:w="90" w:type="dxa"/>
              <w:bottom w:w="15" w:type="dxa"/>
              <w:right w:w="225" w:type="dxa"/>
            </w:tcMar>
            <w:vAlign w:val="center"/>
            <w:hideMark/>
          </w:tcPr>
          <w:p w14:paraId="5665822A"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 </w:t>
            </w:r>
          </w:p>
        </w:tc>
        <w:tc>
          <w:tcPr>
            <w:tcW w:w="563" w:type="pct"/>
            <w:tcBorders>
              <w:top w:val="nil"/>
              <w:left w:val="nil"/>
              <w:bottom w:val="single" w:sz="6" w:space="0" w:color="333333"/>
              <w:right w:val="nil"/>
            </w:tcBorders>
            <w:tcMar>
              <w:top w:w="15" w:type="dxa"/>
              <w:left w:w="90" w:type="dxa"/>
              <w:bottom w:w="15" w:type="dxa"/>
              <w:right w:w="225" w:type="dxa"/>
            </w:tcMar>
            <w:vAlign w:val="center"/>
            <w:hideMark/>
          </w:tcPr>
          <w:p w14:paraId="0F3F6E16"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 </w:t>
            </w:r>
          </w:p>
        </w:tc>
      </w:tr>
      <w:tr w:rsidR="00311FE8" w:rsidRPr="00115762" w14:paraId="45EF47A4" w14:textId="77777777">
        <w:tc>
          <w:tcPr>
            <w:tcW w:w="5000" w:type="pct"/>
            <w:gridSpan w:val="6"/>
            <w:tcBorders>
              <w:top w:val="nil"/>
              <w:left w:val="nil"/>
              <w:bottom w:val="nil"/>
              <w:right w:val="nil"/>
            </w:tcBorders>
            <w:tcMar>
              <w:top w:w="15" w:type="dxa"/>
              <w:left w:w="90" w:type="dxa"/>
              <w:bottom w:w="15" w:type="dxa"/>
              <w:right w:w="90" w:type="dxa"/>
            </w:tcMar>
            <w:vAlign w:val="center"/>
            <w:hideMark/>
          </w:tcPr>
          <w:p w14:paraId="2F7566A3"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14:ligatures w14:val="none"/>
              </w:rPr>
              <w:t>Note. Type 3</w:t>
            </w:r>
            <w:r w:rsidRPr="00115762">
              <w:rPr>
                <w:rFonts w:ascii="Simplified Arabic" w:eastAsia="SimSun" w:hAnsi="Simplified Arabic" w:cs="Simplified Arabic" w:hint="cs"/>
                <w:color w:val="333333"/>
                <w:kern w:val="0"/>
                <w:sz w:val="28"/>
                <w:szCs w:val="28"/>
                <w:rtl/>
                <w14:ligatures w14:val="none"/>
              </w:rPr>
              <w:t> </w:t>
            </w:r>
            <w:r w:rsidRPr="00115762">
              <w:rPr>
                <w:rFonts w:ascii="Simplified Arabic" w:eastAsia="SimSun" w:hAnsi="Simplified Arabic" w:cs="Simplified Arabic" w:hint="cs"/>
                <w:color w:val="333333"/>
                <w:kern w:val="0"/>
                <w:sz w:val="28"/>
                <w:szCs w:val="28"/>
                <w14:ligatures w14:val="none"/>
              </w:rPr>
              <w:t>sum</w:t>
            </w:r>
            <w:r w:rsidRPr="00115762">
              <w:rPr>
                <w:rFonts w:ascii="Simplified Arabic" w:eastAsia="SimSun" w:hAnsi="Simplified Arabic" w:cs="Simplified Arabic" w:hint="cs"/>
                <w:color w:val="333333"/>
                <w:kern w:val="0"/>
                <w:sz w:val="28"/>
                <w:szCs w:val="28"/>
                <w:rtl/>
                <w14:ligatures w14:val="none"/>
              </w:rPr>
              <w:t> </w:t>
            </w:r>
            <w:r w:rsidRPr="00115762">
              <w:rPr>
                <w:rFonts w:ascii="Simplified Arabic" w:eastAsia="SimSun" w:hAnsi="Simplified Arabic" w:cs="Simplified Arabic" w:hint="cs"/>
                <w:color w:val="333333"/>
                <w:kern w:val="0"/>
                <w:sz w:val="28"/>
                <w:szCs w:val="28"/>
                <w14:ligatures w14:val="none"/>
              </w:rPr>
              <w:t>of squares</w:t>
            </w:r>
          </w:p>
        </w:tc>
      </w:tr>
    </w:tbl>
    <w:p w14:paraId="079C42E9"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 </w:t>
      </w:r>
    </w:p>
    <w:tbl>
      <w:tblPr>
        <w:tblW w:w="5000" w:type="pct"/>
        <w:tblCellMar>
          <w:top w:w="15" w:type="dxa"/>
          <w:left w:w="15" w:type="dxa"/>
          <w:bottom w:w="15" w:type="dxa"/>
          <w:right w:w="15" w:type="dxa"/>
        </w:tblCellMar>
        <w:tblLook w:val="04A0" w:firstRow="1" w:lastRow="0" w:firstColumn="1" w:lastColumn="0" w:noHBand="0" w:noVBand="1"/>
      </w:tblPr>
      <w:tblGrid>
        <w:gridCol w:w="3618"/>
        <w:gridCol w:w="1579"/>
        <w:gridCol w:w="1275"/>
        <w:gridCol w:w="1086"/>
        <w:gridCol w:w="1274"/>
      </w:tblGrid>
      <w:tr w:rsidR="00311FE8" w:rsidRPr="00115762" w14:paraId="227AC095" w14:textId="77777777">
        <w:tc>
          <w:tcPr>
            <w:tcW w:w="5000" w:type="pct"/>
            <w:gridSpan w:val="5"/>
            <w:tcBorders>
              <w:top w:val="nil"/>
              <w:left w:val="nil"/>
              <w:bottom w:val="single" w:sz="6" w:space="0" w:color="333333"/>
              <w:right w:val="nil"/>
            </w:tcBorders>
            <w:tcMar>
              <w:top w:w="15" w:type="dxa"/>
              <w:left w:w="0" w:type="dxa"/>
              <w:bottom w:w="15" w:type="dxa"/>
              <w:right w:w="90" w:type="dxa"/>
            </w:tcMar>
            <w:vAlign w:val="center"/>
            <w:hideMark/>
          </w:tcPr>
          <w:p w14:paraId="10BFA071" w14:textId="77777777" w:rsidR="00311FE8" w:rsidRPr="00115762" w:rsidRDefault="00115762">
            <w:pPr>
              <w:spacing w:before="75" w:after="75" w:line="240" w:lineRule="auto"/>
              <w:jc w:val="center"/>
              <w:rPr>
                <w:rFonts w:ascii="Simplified Arabic" w:eastAsia="SimSun" w:hAnsi="Simplified Arabic" w:cs="Simplified Arabic"/>
                <w:b/>
                <w:bCs/>
                <w:color w:val="333333"/>
                <w:kern w:val="0"/>
                <w:sz w:val="28"/>
                <w:szCs w:val="28"/>
                <w:rtl/>
                <w14:ligatures w14:val="none"/>
              </w:rPr>
            </w:pPr>
            <w:r w:rsidRPr="00115762">
              <w:rPr>
                <w:rFonts w:ascii="Simplified Arabic" w:eastAsia="SimSun" w:hAnsi="Simplified Arabic" w:cs="Simplified Arabic" w:hint="cs"/>
                <w:b/>
                <w:bCs/>
                <w:color w:val="333333"/>
                <w:kern w:val="0"/>
                <w:sz w:val="28"/>
                <w:szCs w:val="28"/>
                <w14:ligatures w14:val="none"/>
              </w:rPr>
              <w:t>Model Coefficients</w:t>
            </w:r>
            <w:r w:rsidRPr="00115762">
              <w:rPr>
                <w:rFonts w:ascii="Simplified Arabic" w:eastAsia="SimSun" w:hAnsi="Simplified Arabic" w:cs="Simplified Arabic" w:hint="cs"/>
                <w:b/>
                <w:bCs/>
                <w:color w:val="333333"/>
                <w:kern w:val="0"/>
                <w:sz w:val="28"/>
                <w:szCs w:val="28"/>
                <w:rtl/>
                <w14:ligatures w14:val="none"/>
              </w:rPr>
              <w:t xml:space="preserve"> - المتغير الثاني تعزيز التنافسية</w:t>
            </w:r>
          </w:p>
        </w:tc>
      </w:tr>
      <w:tr w:rsidR="00311FE8" w:rsidRPr="00115762" w14:paraId="6BE53369" w14:textId="77777777">
        <w:tc>
          <w:tcPr>
            <w:tcW w:w="2048" w:type="pct"/>
            <w:tcBorders>
              <w:top w:val="nil"/>
              <w:left w:val="nil"/>
              <w:bottom w:val="single" w:sz="6" w:space="0" w:color="333333"/>
              <w:right w:val="nil"/>
            </w:tcBorders>
            <w:shd w:val="clear" w:color="auto" w:fill="E5B8B7"/>
            <w:tcMar>
              <w:top w:w="15" w:type="dxa"/>
              <w:left w:w="90" w:type="dxa"/>
              <w:bottom w:w="15" w:type="dxa"/>
              <w:right w:w="90" w:type="dxa"/>
            </w:tcMar>
            <w:vAlign w:val="center"/>
            <w:hideMark/>
          </w:tcPr>
          <w:p w14:paraId="5A3ACA13" w14:textId="77777777" w:rsidR="00311FE8" w:rsidRPr="00115762" w:rsidRDefault="00115762">
            <w:pPr>
              <w:spacing w:before="75" w:after="75" w:line="240" w:lineRule="auto"/>
              <w:jc w:val="center"/>
              <w:rPr>
                <w:rFonts w:ascii="Simplified Arabic" w:eastAsia="SimSun" w:hAnsi="Simplified Arabic" w:cs="Simplified Arabic"/>
                <w:b/>
                <w:bCs/>
                <w:color w:val="333333"/>
                <w:kern w:val="0"/>
                <w:sz w:val="28"/>
                <w:szCs w:val="28"/>
                <w:rtl/>
                <w14:ligatures w14:val="none"/>
              </w:rPr>
            </w:pPr>
            <w:r w:rsidRPr="00115762">
              <w:rPr>
                <w:rFonts w:ascii="Simplified Arabic" w:eastAsia="SimSun" w:hAnsi="Simplified Arabic" w:cs="Simplified Arabic" w:hint="cs"/>
                <w:b/>
                <w:bCs/>
                <w:color w:val="333333"/>
                <w:kern w:val="0"/>
                <w:sz w:val="28"/>
                <w:szCs w:val="28"/>
                <w14:ligatures w14:val="none"/>
              </w:rPr>
              <w:t>Predictor</w:t>
            </w:r>
          </w:p>
        </w:tc>
        <w:tc>
          <w:tcPr>
            <w:tcW w:w="894" w:type="pct"/>
            <w:tcBorders>
              <w:top w:val="nil"/>
              <w:left w:val="nil"/>
              <w:bottom w:val="single" w:sz="6" w:space="0" w:color="333333"/>
              <w:right w:val="nil"/>
            </w:tcBorders>
            <w:shd w:val="clear" w:color="auto" w:fill="E5B8B7"/>
            <w:tcMar>
              <w:top w:w="15" w:type="dxa"/>
              <w:left w:w="90" w:type="dxa"/>
              <w:bottom w:w="15" w:type="dxa"/>
              <w:right w:w="90" w:type="dxa"/>
            </w:tcMar>
            <w:vAlign w:val="center"/>
            <w:hideMark/>
          </w:tcPr>
          <w:p w14:paraId="1C6732B7" w14:textId="77777777" w:rsidR="00311FE8" w:rsidRPr="00115762" w:rsidRDefault="00115762">
            <w:pPr>
              <w:spacing w:before="75" w:after="75" w:line="240" w:lineRule="auto"/>
              <w:jc w:val="center"/>
              <w:rPr>
                <w:rFonts w:ascii="Simplified Arabic" w:eastAsia="SimSun" w:hAnsi="Simplified Arabic" w:cs="Simplified Arabic"/>
                <w:b/>
                <w:bCs/>
                <w:color w:val="333333"/>
                <w:kern w:val="0"/>
                <w:sz w:val="28"/>
                <w:szCs w:val="28"/>
                <w:rtl/>
                <w14:ligatures w14:val="none"/>
              </w:rPr>
            </w:pPr>
            <w:r w:rsidRPr="00115762">
              <w:rPr>
                <w:rFonts w:ascii="Simplified Arabic" w:eastAsia="SimSun" w:hAnsi="Simplified Arabic" w:cs="Simplified Arabic" w:hint="cs"/>
                <w:b/>
                <w:bCs/>
                <w:color w:val="333333"/>
                <w:kern w:val="0"/>
                <w:sz w:val="28"/>
                <w:szCs w:val="28"/>
                <w14:ligatures w14:val="none"/>
              </w:rPr>
              <w:t>Estimate</w:t>
            </w:r>
          </w:p>
        </w:tc>
        <w:tc>
          <w:tcPr>
            <w:tcW w:w="722" w:type="pct"/>
            <w:tcBorders>
              <w:top w:val="nil"/>
              <w:left w:val="nil"/>
              <w:bottom w:val="single" w:sz="6" w:space="0" w:color="333333"/>
              <w:right w:val="nil"/>
            </w:tcBorders>
            <w:shd w:val="clear" w:color="auto" w:fill="E5B8B7"/>
            <w:tcMar>
              <w:top w:w="15" w:type="dxa"/>
              <w:left w:w="90" w:type="dxa"/>
              <w:bottom w:w="15" w:type="dxa"/>
              <w:right w:w="90" w:type="dxa"/>
            </w:tcMar>
            <w:vAlign w:val="center"/>
            <w:hideMark/>
          </w:tcPr>
          <w:p w14:paraId="3E115AF7" w14:textId="77777777" w:rsidR="00311FE8" w:rsidRPr="00115762" w:rsidRDefault="00115762">
            <w:pPr>
              <w:spacing w:before="75" w:after="75" w:line="240" w:lineRule="auto"/>
              <w:jc w:val="center"/>
              <w:rPr>
                <w:rFonts w:ascii="Simplified Arabic" w:eastAsia="SimSun" w:hAnsi="Simplified Arabic" w:cs="Simplified Arabic"/>
                <w:b/>
                <w:bCs/>
                <w:color w:val="333333"/>
                <w:kern w:val="0"/>
                <w:sz w:val="28"/>
                <w:szCs w:val="28"/>
                <w:rtl/>
                <w14:ligatures w14:val="none"/>
              </w:rPr>
            </w:pPr>
            <w:r w:rsidRPr="00115762">
              <w:rPr>
                <w:rFonts w:ascii="Simplified Arabic" w:eastAsia="SimSun" w:hAnsi="Simplified Arabic" w:cs="Simplified Arabic" w:hint="cs"/>
                <w:b/>
                <w:bCs/>
                <w:color w:val="333333"/>
                <w:kern w:val="0"/>
                <w:sz w:val="28"/>
                <w:szCs w:val="28"/>
                <w14:ligatures w14:val="none"/>
              </w:rPr>
              <w:t>SE</w:t>
            </w:r>
          </w:p>
        </w:tc>
        <w:tc>
          <w:tcPr>
            <w:tcW w:w="615" w:type="pct"/>
            <w:tcBorders>
              <w:top w:val="nil"/>
              <w:left w:val="nil"/>
              <w:bottom w:val="single" w:sz="6" w:space="0" w:color="333333"/>
              <w:right w:val="nil"/>
            </w:tcBorders>
            <w:shd w:val="clear" w:color="auto" w:fill="E5B8B7"/>
            <w:tcMar>
              <w:top w:w="15" w:type="dxa"/>
              <w:left w:w="90" w:type="dxa"/>
              <w:bottom w:w="15" w:type="dxa"/>
              <w:right w:w="90" w:type="dxa"/>
            </w:tcMar>
            <w:vAlign w:val="center"/>
            <w:hideMark/>
          </w:tcPr>
          <w:p w14:paraId="3ADB9052" w14:textId="77777777" w:rsidR="00311FE8" w:rsidRPr="00115762" w:rsidRDefault="00115762">
            <w:pPr>
              <w:spacing w:before="75" w:after="75" w:line="240" w:lineRule="auto"/>
              <w:jc w:val="center"/>
              <w:rPr>
                <w:rFonts w:ascii="Simplified Arabic" w:eastAsia="SimSun" w:hAnsi="Simplified Arabic" w:cs="Simplified Arabic"/>
                <w:b/>
                <w:bCs/>
                <w:color w:val="333333"/>
                <w:kern w:val="0"/>
                <w:sz w:val="28"/>
                <w:szCs w:val="28"/>
                <w:rtl/>
                <w14:ligatures w14:val="none"/>
              </w:rPr>
            </w:pPr>
            <w:r w:rsidRPr="00115762">
              <w:rPr>
                <w:rFonts w:ascii="Simplified Arabic" w:eastAsia="SimSun" w:hAnsi="Simplified Arabic" w:cs="Simplified Arabic" w:hint="cs"/>
                <w:b/>
                <w:bCs/>
                <w:color w:val="333333"/>
                <w:kern w:val="0"/>
                <w:sz w:val="28"/>
                <w:szCs w:val="28"/>
                <w14:ligatures w14:val="none"/>
              </w:rPr>
              <w:t>t</w:t>
            </w:r>
          </w:p>
        </w:tc>
        <w:tc>
          <w:tcPr>
            <w:tcW w:w="722" w:type="pct"/>
            <w:tcBorders>
              <w:top w:val="nil"/>
              <w:left w:val="nil"/>
              <w:bottom w:val="single" w:sz="6" w:space="0" w:color="333333"/>
              <w:right w:val="nil"/>
            </w:tcBorders>
            <w:shd w:val="clear" w:color="auto" w:fill="E5B8B7"/>
            <w:tcMar>
              <w:top w:w="15" w:type="dxa"/>
              <w:left w:w="90" w:type="dxa"/>
              <w:bottom w:w="15" w:type="dxa"/>
              <w:right w:w="90" w:type="dxa"/>
            </w:tcMar>
            <w:vAlign w:val="center"/>
            <w:hideMark/>
          </w:tcPr>
          <w:p w14:paraId="143C646C" w14:textId="77777777" w:rsidR="00311FE8" w:rsidRPr="00115762" w:rsidRDefault="00115762">
            <w:pPr>
              <w:spacing w:before="75" w:after="75" w:line="240" w:lineRule="auto"/>
              <w:jc w:val="center"/>
              <w:rPr>
                <w:rFonts w:ascii="Simplified Arabic" w:eastAsia="SimSun" w:hAnsi="Simplified Arabic" w:cs="Simplified Arabic"/>
                <w:b/>
                <w:bCs/>
                <w:color w:val="333333"/>
                <w:kern w:val="0"/>
                <w:sz w:val="28"/>
                <w:szCs w:val="28"/>
                <w:rtl/>
                <w14:ligatures w14:val="none"/>
              </w:rPr>
            </w:pPr>
            <w:r w:rsidRPr="00115762">
              <w:rPr>
                <w:rFonts w:ascii="Simplified Arabic" w:eastAsia="SimSun" w:hAnsi="Simplified Arabic" w:cs="Simplified Arabic" w:hint="cs"/>
                <w:b/>
                <w:bCs/>
                <w:color w:val="333333"/>
                <w:kern w:val="0"/>
                <w:sz w:val="28"/>
                <w:szCs w:val="28"/>
                <w14:ligatures w14:val="none"/>
              </w:rPr>
              <w:t>p</w:t>
            </w:r>
          </w:p>
        </w:tc>
      </w:tr>
      <w:tr w:rsidR="00311FE8" w:rsidRPr="00115762" w14:paraId="3EA63939" w14:textId="77777777">
        <w:tc>
          <w:tcPr>
            <w:tcW w:w="2048" w:type="pct"/>
            <w:tcBorders>
              <w:top w:val="nil"/>
              <w:left w:val="nil"/>
              <w:bottom w:val="nil"/>
              <w:right w:val="nil"/>
            </w:tcBorders>
            <w:tcMar>
              <w:top w:w="15" w:type="dxa"/>
              <w:left w:w="90" w:type="dxa"/>
              <w:bottom w:w="15" w:type="dxa"/>
              <w:right w:w="90" w:type="dxa"/>
            </w:tcMar>
            <w:vAlign w:val="center"/>
            <w:hideMark/>
          </w:tcPr>
          <w:p w14:paraId="52F23B7B"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14:ligatures w14:val="none"/>
              </w:rPr>
              <w:t>Intercept</w:t>
            </w:r>
          </w:p>
        </w:tc>
        <w:tc>
          <w:tcPr>
            <w:tcW w:w="894" w:type="pct"/>
            <w:tcBorders>
              <w:top w:val="nil"/>
              <w:left w:val="nil"/>
              <w:bottom w:val="nil"/>
              <w:right w:val="nil"/>
            </w:tcBorders>
            <w:tcMar>
              <w:top w:w="15" w:type="dxa"/>
              <w:left w:w="90" w:type="dxa"/>
              <w:bottom w:w="15" w:type="dxa"/>
              <w:right w:w="225" w:type="dxa"/>
            </w:tcMar>
            <w:vAlign w:val="center"/>
            <w:hideMark/>
          </w:tcPr>
          <w:p w14:paraId="31E0AC96"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0.914</w:t>
            </w:r>
          </w:p>
        </w:tc>
        <w:tc>
          <w:tcPr>
            <w:tcW w:w="722" w:type="pct"/>
            <w:tcBorders>
              <w:top w:val="nil"/>
              <w:left w:val="nil"/>
              <w:bottom w:val="nil"/>
              <w:right w:val="nil"/>
            </w:tcBorders>
            <w:tcMar>
              <w:top w:w="15" w:type="dxa"/>
              <w:left w:w="90" w:type="dxa"/>
              <w:bottom w:w="15" w:type="dxa"/>
              <w:right w:w="225" w:type="dxa"/>
            </w:tcMar>
            <w:vAlign w:val="center"/>
            <w:hideMark/>
          </w:tcPr>
          <w:p w14:paraId="1349B43C"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0.211</w:t>
            </w:r>
          </w:p>
        </w:tc>
        <w:tc>
          <w:tcPr>
            <w:tcW w:w="615" w:type="pct"/>
            <w:tcBorders>
              <w:top w:val="nil"/>
              <w:left w:val="nil"/>
              <w:bottom w:val="nil"/>
              <w:right w:val="nil"/>
            </w:tcBorders>
            <w:tcMar>
              <w:top w:w="15" w:type="dxa"/>
              <w:left w:w="90" w:type="dxa"/>
              <w:bottom w:w="15" w:type="dxa"/>
              <w:right w:w="225" w:type="dxa"/>
            </w:tcMar>
            <w:vAlign w:val="center"/>
            <w:hideMark/>
          </w:tcPr>
          <w:p w14:paraId="0D942F0D"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4.33</w:t>
            </w:r>
          </w:p>
        </w:tc>
        <w:tc>
          <w:tcPr>
            <w:tcW w:w="722" w:type="pct"/>
            <w:tcBorders>
              <w:top w:val="nil"/>
              <w:left w:val="nil"/>
              <w:bottom w:val="nil"/>
              <w:right w:val="nil"/>
            </w:tcBorders>
            <w:tcMar>
              <w:top w:w="15" w:type="dxa"/>
              <w:left w:w="90" w:type="dxa"/>
              <w:bottom w:w="15" w:type="dxa"/>
              <w:right w:w="225" w:type="dxa"/>
            </w:tcMar>
            <w:vAlign w:val="center"/>
            <w:hideMark/>
          </w:tcPr>
          <w:p w14:paraId="08DDC39E"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&lt;.001</w:t>
            </w:r>
          </w:p>
        </w:tc>
      </w:tr>
      <w:tr w:rsidR="00311FE8" w:rsidRPr="00115762" w14:paraId="0649FFE8" w14:textId="77777777">
        <w:tc>
          <w:tcPr>
            <w:tcW w:w="2048" w:type="pct"/>
            <w:tcBorders>
              <w:top w:val="nil"/>
              <w:left w:val="nil"/>
              <w:bottom w:val="single" w:sz="6" w:space="0" w:color="333333"/>
              <w:right w:val="nil"/>
            </w:tcBorders>
            <w:tcMar>
              <w:top w:w="15" w:type="dxa"/>
              <w:left w:w="90" w:type="dxa"/>
              <w:bottom w:w="15" w:type="dxa"/>
              <w:right w:w="90" w:type="dxa"/>
            </w:tcMar>
            <w:vAlign w:val="center"/>
            <w:hideMark/>
          </w:tcPr>
          <w:p w14:paraId="09EE1BB9"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المتغير الأول(التسويق الرقمي)</w:t>
            </w:r>
          </w:p>
        </w:tc>
        <w:tc>
          <w:tcPr>
            <w:tcW w:w="894" w:type="pct"/>
            <w:tcBorders>
              <w:top w:val="nil"/>
              <w:left w:val="nil"/>
              <w:bottom w:val="single" w:sz="6" w:space="0" w:color="333333"/>
              <w:right w:val="nil"/>
            </w:tcBorders>
            <w:tcMar>
              <w:top w:w="15" w:type="dxa"/>
              <w:left w:w="90" w:type="dxa"/>
              <w:bottom w:w="15" w:type="dxa"/>
              <w:right w:w="225" w:type="dxa"/>
            </w:tcMar>
            <w:vAlign w:val="center"/>
            <w:hideMark/>
          </w:tcPr>
          <w:p w14:paraId="0EAA3DC9"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0.550</w:t>
            </w:r>
          </w:p>
        </w:tc>
        <w:tc>
          <w:tcPr>
            <w:tcW w:w="722" w:type="pct"/>
            <w:tcBorders>
              <w:top w:val="nil"/>
              <w:left w:val="nil"/>
              <w:bottom w:val="single" w:sz="6" w:space="0" w:color="333333"/>
              <w:right w:val="nil"/>
            </w:tcBorders>
            <w:tcMar>
              <w:top w:w="15" w:type="dxa"/>
              <w:left w:w="90" w:type="dxa"/>
              <w:bottom w:w="15" w:type="dxa"/>
              <w:right w:w="225" w:type="dxa"/>
            </w:tcMar>
            <w:vAlign w:val="center"/>
            <w:hideMark/>
          </w:tcPr>
          <w:p w14:paraId="3410F6A0"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0.109</w:t>
            </w:r>
          </w:p>
        </w:tc>
        <w:tc>
          <w:tcPr>
            <w:tcW w:w="615" w:type="pct"/>
            <w:tcBorders>
              <w:top w:val="nil"/>
              <w:left w:val="nil"/>
              <w:bottom w:val="single" w:sz="6" w:space="0" w:color="333333"/>
              <w:right w:val="nil"/>
            </w:tcBorders>
            <w:tcMar>
              <w:top w:w="15" w:type="dxa"/>
              <w:left w:w="90" w:type="dxa"/>
              <w:bottom w:w="15" w:type="dxa"/>
              <w:right w:w="225" w:type="dxa"/>
            </w:tcMar>
            <w:vAlign w:val="center"/>
            <w:hideMark/>
          </w:tcPr>
          <w:p w14:paraId="09D23138"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5.04</w:t>
            </w:r>
          </w:p>
        </w:tc>
        <w:tc>
          <w:tcPr>
            <w:tcW w:w="722" w:type="pct"/>
            <w:tcBorders>
              <w:top w:val="nil"/>
              <w:left w:val="nil"/>
              <w:bottom w:val="single" w:sz="6" w:space="0" w:color="333333"/>
              <w:right w:val="nil"/>
            </w:tcBorders>
            <w:tcMar>
              <w:top w:w="15" w:type="dxa"/>
              <w:left w:w="90" w:type="dxa"/>
              <w:bottom w:w="15" w:type="dxa"/>
              <w:right w:w="225" w:type="dxa"/>
            </w:tcMar>
            <w:vAlign w:val="center"/>
            <w:hideMark/>
          </w:tcPr>
          <w:p w14:paraId="5FB6E3B2"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&lt;.001</w:t>
            </w:r>
          </w:p>
        </w:tc>
      </w:tr>
    </w:tbl>
    <w:p w14:paraId="5FEB0B65" w14:textId="77777777" w:rsidR="00311FE8" w:rsidRPr="00115762" w:rsidRDefault="00311FE8">
      <w:pPr>
        <w:bidi w:val="0"/>
        <w:spacing w:after="0" w:line="240" w:lineRule="auto"/>
        <w:rPr>
          <w:rFonts w:ascii="Simplified Arabic" w:eastAsia="Times New Roman" w:hAnsi="Simplified Arabic" w:cs="Simplified Arabic"/>
          <w:kern w:val="0"/>
          <w:sz w:val="28"/>
          <w:szCs w:val="28"/>
          <w:rtl/>
          <w14:ligatures w14:val="none"/>
        </w:rPr>
      </w:pPr>
    </w:p>
    <w:p w14:paraId="572110A9" w14:textId="77777777" w:rsidR="00311FE8" w:rsidRPr="00115762" w:rsidRDefault="00115762">
      <w:pPr>
        <w:spacing w:before="100" w:beforeAutospacing="1" w:after="100" w:afterAutospacing="1" w:line="240" w:lineRule="auto"/>
        <w:jc w:val="center"/>
        <w:rPr>
          <w:rFonts w:ascii="Simplified Arabic" w:eastAsia="SimSun" w:hAnsi="Simplified Arabic" w:cs="Simplified Arabic"/>
          <w:b/>
          <w:bCs/>
          <w:kern w:val="0"/>
          <w:sz w:val="36"/>
          <w:szCs w:val="36"/>
          <w:rtl/>
          <w14:ligatures w14:val="none"/>
        </w:rPr>
      </w:pPr>
      <w:r w:rsidRPr="00115762">
        <w:rPr>
          <w:rFonts w:ascii="Simplified Arabic" w:eastAsia="SimSun" w:hAnsi="Simplified Arabic" w:cs="Simplified Arabic" w:hint="cs"/>
          <w:b/>
          <w:bCs/>
          <w:noProof/>
          <w:kern w:val="0"/>
          <w:sz w:val="36"/>
          <w:szCs w:val="36"/>
          <w:rtl/>
          <w:lang w:val="ar-SA"/>
        </w:rPr>
        <mc:AlternateContent>
          <mc:Choice Requires="wps">
            <w:drawing>
              <wp:anchor distT="0" distB="0" distL="0" distR="0" simplePos="0" relativeHeight="30" behindDoc="0" locked="0" layoutInCell="1" allowOverlap="1" wp14:anchorId="02367CE2" wp14:editId="7F6195A2">
                <wp:simplePos x="0" y="0"/>
                <wp:positionH relativeFrom="column">
                  <wp:posOffset>-3810</wp:posOffset>
                </wp:positionH>
                <wp:positionV relativeFrom="paragraph">
                  <wp:posOffset>240665</wp:posOffset>
                </wp:positionV>
                <wp:extent cx="1817369" cy="617220"/>
                <wp:effectExtent l="12700" t="12700" r="11430" b="17780"/>
                <wp:wrapNone/>
                <wp:docPr id="1041" name="مستطيل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17369" cy="617220"/>
                        </a:xfrm>
                        <a:prstGeom prst="rect">
                          <a:avLst/>
                        </a:prstGeom>
                        <a:solidFill>
                          <a:srgbClr val="E5B9B7"/>
                        </a:solidFill>
                        <a:ln w="25400" cap="flat" cmpd="sng">
                          <a:solidFill>
                            <a:srgbClr val="953734"/>
                          </a:solidFill>
                          <a:prstDash val="solid"/>
                          <a:round/>
                          <a:headEnd/>
                          <a:tailEnd/>
                        </a:ln>
                      </wps:spPr>
                      <wps:txbx>
                        <w:txbxContent>
                          <w:p w14:paraId="0F001DC4" w14:textId="77777777" w:rsidR="00311FE8" w:rsidRDefault="00115762">
                            <w:pPr>
                              <w:jc w:val="center"/>
                              <w:rPr>
                                <w:color w:val="000000"/>
                              </w:rPr>
                            </w:pPr>
                            <w:r>
                              <w:rPr>
                                <w:rFonts w:hint="cs"/>
                                <w:color w:val="000000"/>
                                <w:rtl/>
                              </w:rPr>
                              <w:t xml:space="preserve">تعزيز التنافسية </w:t>
                            </w:r>
                          </w:p>
                        </w:txbxContent>
                      </wps:txbx>
                      <wps:bodyPr vert="horz" wrap="square" lIns="91440" tIns="45720" rIns="91440" bIns="45720" anchor="ctr">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367CE2" id="مستطيل 1" o:spid="_x0000_s1026" style="position:absolute;left:0;text-align:left;margin-left:-.3pt;margin-top:18.95pt;width:143.1pt;height:48.6pt;z-index:3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" fillcolor="#e5b9b7" strokecolor="#953734" strokeweight="2pt">
                <v:stroke joinstyle="round"/>
                <v:path arrowok="t"/>
                <v:textbox>
                  <w:txbxContent>
                    <w:p w14:paraId="0F001DC4" w14:textId="77777777" w:rsidR="00311FE8" w:rsidRDefault="00115762">
                      <w:pPr>
                        <w:jc w:val="center"/>
                        <w:rPr>
                          <w:color w:val="000000"/>
                        </w:rPr>
                      </w:pPr>
                      <w:r>
                        <w:rPr>
                          <w:rFonts w:hint="cs"/>
                          <w:color w:val="000000"/>
                          <w:rtl/>
                        </w:rPr>
                        <w:t xml:space="preserve">تعزيز التنافسية </w:t>
                      </w:r>
                    </w:p>
                  </w:txbxContent>
                </v:textbox>
              </v:rect>
            </w:pict>
          </mc:Fallback>
        </mc:AlternateContent>
      </w:r>
      <w:r w:rsidRPr="00115762">
        <w:rPr>
          <w:rFonts w:ascii="Simplified Arabic" w:eastAsia="SimSun" w:hAnsi="Simplified Arabic" w:cs="Simplified Arabic" w:hint="cs"/>
          <w:b/>
          <w:bCs/>
          <w:noProof/>
          <w:kern w:val="0"/>
          <w:sz w:val="36"/>
          <w:szCs w:val="36"/>
          <w:rtl/>
          <w:lang w:val="ar-SA"/>
        </w:rPr>
        <mc:AlternateContent>
          <mc:Choice Requires="wps">
            <w:drawing>
              <wp:anchor distT="0" distB="0" distL="0" distR="0" simplePos="0" relativeHeight="28" behindDoc="0" locked="0" layoutInCell="1" allowOverlap="1" wp14:anchorId="5DB65626" wp14:editId="3713C898">
                <wp:simplePos x="0" y="0"/>
                <wp:positionH relativeFrom="column">
                  <wp:posOffset>2127391</wp:posOffset>
                </wp:positionH>
                <wp:positionV relativeFrom="paragraph">
                  <wp:posOffset>191572</wp:posOffset>
                </wp:positionV>
                <wp:extent cx="1354454" cy="670560"/>
                <wp:effectExtent l="12700" t="12700" r="17145" b="15240"/>
                <wp:wrapNone/>
                <wp:docPr id="1042" name="سهم: لليسار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54454" cy="670560"/>
                        </a:xfrm>
                        <a:prstGeom prst="leftArrow">
                          <a:avLst/>
                        </a:prstGeom>
                        <a:solidFill>
                          <a:srgbClr val="E5B9B7"/>
                        </a:solidFill>
                        <a:ln w="25400" cap="flat" cmpd="sng">
                          <a:solidFill>
                            <a:srgbClr val="953734"/>
                          </a:solidFill>
                          <a:prstDash val="solid"/>
                          <a:round/>
                          <a:headEnd/>
                          <a:tailEn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xmlns:wpsCustomData="http://www.wps.cn/officeDocument/2013/wpsCustomData">
            <w:pi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1042" type="#_x0000_t66" adj="5346,5400," fillcolor="#e5b9b7" style="position:absolute;margin-left:167.51pt;margin-top:15.08pt;width:106.65pt;height:52.8pt;z-index:28;mso-position-horizontal-relative:text;mso-position-vertical-relative:text;mso-width-percent:0;mso-height-percent:0;mso-width-relative:margin;mso-height-relative:margin;mso-wrap-distance-left:0.0pt;mso-wrap-distance-right:0.0pt;visibility:visible;">
                <v:stroke color="#953734" weight="2.0pt"/>
                <v:fill/>
              </v:shape>
            </w:pict>
          </mc:Fallback>
        </mc:AlternateContent>
      </w:r>
      <w:r w:rsidRPr="00115762">
        <w:rPr>
          <w:rFonts w:ascii="Simplified Arabic" w:eastAsia="SimSun" w:hAnsi="Simplified Arabic" w:cs="Simplified Arabic" w:hint="cs"/>
          <w:b/>
          <w:bCs/>
          <w:noProof/>
          <w:kern w:val="0"/>
          <w:sz w:val="36"/>
          <w:szCs w:val="36"/>
          <w:rtl/>
          <w:lang w:val="ar-SA"/>
        </w:rPr>
        <mc:AlternateContent>
          <mc:Choice Requires="wps">
            <w:drawing>
              <wp:anchor distT="0" distB="0" distL="0" distR="0" simplePos="0" relativeHeight="27" behindDoc="0" locked="0" layoutInCell="1" allowOverlap="1" wp14:anchorId="0D03526D" wp14:editId="537DE5F4">
                <wp:simplePos x="0" y="0"/>
                <wp:positionH relativeFrom="column">
                  <wp:posOffset>3876348</wp:posOffset>
                </wp:positionH>
                <wp:positionV relativeFrom="paragraph">
                  <wp:posOffset>249765</wp:posOffset>
                </wp:positionV>
                <wp:extent cx="1817370" cy="617220"/>
                <wp:effectExtent l="12700" t="12700" r="11430" b="17780"/>
                <wp:wrapNone/>
                <wp:docPr id="1043" name="مستطيل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17370" cy="617220"/>
                        </a:xfrm>
                        <a:prstGeom prst="rect">
                          <a:avLst/>
                        </a:prstGeom>
                        <a:solidFill>
                          <a:srgbClr val="E5B9B7"/>
                        </a:solidFill>
                        <a:ln w="25400" cap="flat" cmpd="sng">
                          <a:solidFill>
                            <a:srgbClr val="953734"/>
                          </a:solidFill>
                          <a:prstDash val="solid"/>
                          <a:round/>
                          <a:headEnd/>
                          <a:tailEnd/>
                        </a:ln>
                      </wps:spPr>
                      <wps:txbx>
                        <w:txbxContent>
                          <w:p w14:paraId="37D7912B" w14:textId="77777777" w:rsidR="00311FE8" w:rsidRDefault="00115762">
                            <w:pPr>
                              <w:jc w:val="center"/>
                              <w:rPr>
                                <w:color w:val="000000"/>
                              </w:rPr>
                            </w:pPr>
                            <w:r>
                              <w:rPr>
                                <w:rFonts w:hint="cs"/>
                                <w:color w:val="000000"/>
                                <w:rtl/>
                              </w:rPr>
                              <w:t>التسويق الرقمي</w:t>
                            </w:r>
                          </w:p>
                        </w:txbxContent>
                      </wps:txbx>
                      <wps:bodyPr vert="horz" wrap="square" lIns="91440" tIns="45720" rIns="91440" bIns="45720" anchor="ctr">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03526D" id="_x0000_s1027" style="position:absolute;left:0;text-align:left;margin-left:305.2pt;margin-top:19.65pt;width:143.1pt;height:48.6pt;z-index:27;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" fillcolor="#e5b9b7" strokecolor="#953734" strokeweight="2pt">
                <v:stroke joinstyle="round"/>
                <v:path arrowok="t"/>
                <v:textbox>
                  <w:txbxContent>
                    <w:p w14:paraId="37D7912B" w14:textId="77777777" w:rsidR="00311FE8" w:rsidRDefault="00115762">
                      <w:pPr>
                        <w:jc w:val="center"/>
                        <w:rPr>
                          <w:color w:val="000000"/>
                        </w:rPr>
                      </w:pPr>
                      <w:r>
                        <w:rPr>
                          <w:rFonts w:hint="cs"/>
                          <w:color w:val="000000"/>
                          <w:rtl/>
                        </w:rPr>
                        <w:t>التسويق الرقمي</w:t>
                      </w:r>
                    </w:p>
                  </w:txbxContent>
                </v:textbox>
              </v:rect>
            </w:pict>
          </mc:Fallback>
        </mc:AlternateContent>
      </w:r>
    </w:p>
    <w:p w14:paraId="4ADB13BE" w14:textId="77777777" w:rsidR="00BB7269" w:rsidRPr="00115762" w:rsidRDefault="00BB7269" w:rsidP="00454CC5">
      <w:pPr>
        <w:spacing w:before="100" w:beforeAutospacing="1" w:after="100" w:afterAutospacing="1" w:line="240" w:lineRule="auto"/>
        <w:rPr>
          <w:rFonts w:ascii="Simplified Arabic" w:eastAsia="SimSun" w:hAnsi="Simplified Arabic" w:cs="Simplified Arabic"/>
          <w:b/>
          <w:bCs/>
          <w:kern w:val="0"/>
          <w:sz w:val="28"/>
          <w:szCs w:val="28"/>
          <w:rtl/>
          <w14:ligatures w14:val="none"/>
        </w:rPr>
      </w:pPr>
    </w:p>
    <w:p w14:paraId="647617D2" w14:textId="28F7F0BC" w:rsidR="00311FE8" w:rsidRPr="00115762" w:rsidRDefault="00115762" w:rsidP="00454CC5">
      <w:pPr>
        <w:spacing w:before="100" w:beforeAutospacing="1" w:after="100" w:afterAutospacing="1" w:line="240" w:lineRule="auto"/>
        <w:rPr>
          <w:rFonts w:ascii="Simplified Arabic" w:eastAsia="SimSun" w:hAnsi="Simplified Arabic" w:cs="Simplified Arabic"/>
          <w:b/>
          <w:bCs/>
          <w:kern w:val="0"/>
          <w:sz w:val="28"/>
          <w:szCs w:val="28"/>
          <w14:ligatures w14:val="none"/>
        </w:rPr>
      </w:pPr>
      <w:r w:rsidRPr="00115762">
        <w:rPr>
          <w:rFonts w:ascii="Simplified Arabic" w:eastAsia="SimSun" w:hAnsi="Simplified Arabic" w:cs="Simplified Arabic" w:hint="cs"/>
          <w:b/>
          <w:bCs/>
          <w:kern w:val="0"/>
          <w:sz w:val="28"/>
          <w:szCs w:val="28"/>
          <w:rtl/>
          <w14:ligatures w14:val="none"/>
        </w:rPr>
        <w:lastRenderedPageBreak/>
        <w:t>العلاقة بين الجذب والتواصل والمشاركة على تعزيز التنافسية:</w:t>
      </w:r>
    </w:p>
    <w:tbl>
      <w:tblPr>
        <w:tblW w:w="5000" w:type="pct"/>
        <w:tblCellMar>
          <w:top w:w="15" w:type="dxa"/>
          <w:left w:w="15" w:type="dxa"/>
          <w:bottom w:w="15" w:type="dxa"/>
          <w:right w:w="15" w:type="dxa"/>
        </w:tblCellMar>
        <w:tblLook w:val="04A0" w:firstRow="1" w:lastRow="0" w:firstColumn="1" w:lastColumn="0" w:noHBand="0" w:noVBand="1"/>
      </w:tblPr>
      <w:tblGrid>
        <w:gridCol w:w="2927"/>
        <w:gridCol w:w="3008"/>
        <w:gridCol w:w="2897"/>
      </w:tblGrid>
      <w:tr w:rsidR="00311FE8" w:rsidRPr="00115762" w14:paraId="49A29EC9" w14:textId="77777777">
        <w:tc>
          <w:tcPr>
            <w:tcW w:w="5000" w:type="pct"/>
            <w:gridSpan w:val="3"/>
            <w:tcBorders>
              <w:top w:val="nil"/>
              <w:left w:val="nil"/>
              <w:bottom w:val="single" w:sz="6" w:space="0" w:color="333333"/>
              <w:right w:val="nil"/>
            </w:tcBorders>
            <w:tcMar>
              <w:top w:w="15" w:type="dxa"/>
              <w:left w:w="0" w:type="dxa"/>
              <w:bottom w:w="15" w:type="dxa"/>
              <w:right w:w="90" w:type="dxa"/>
            </w:tcMar>
            <w:vAlign w:val="center"/>
            <w:hideMark/>
          </w:tcPr>
          <w:p w14:paraId="217CBE70"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14:ligatures w14:val="none"/>
              </w:rPr>
              <w:t>Model Fit Measures</w:t>
            </w:r>
          </w:p>
        </w:tc>
      </w:tr>
      <w:tr w:rsidR="00311FE8" w:rsidRPr="00115762" w14:paraId="4EA3B7D0" w14:textId="77777777">
        <w:tc>
          <w:tcPr>
            <w:tcW w:w="1657" w:type="pct"/>
            <w:tcBorders>
              <w:top w:val="nil"/>
              <w:left w:val="nil"/>
              <w:bottom w:val="single" w:sz="6" w:space="0" w:color="333333"/>
              <w:right w:val="nil"/>
            </w:tcBorders>
            <w:shd w:val="clear" w:color="auto" w:fill="E5B8B7"/>
            <w:tcMar>
              <w:top w:w="15" w:type="dxa"/>
              <w:left w:w="90" w:type="dxa"/>
              <w:bottom w:w="15" w:type="dxa"/>
              <w:right w:w="90" w:type="dxa"/>
            </w:tcMar>
            <w:vAlign w:val="center"/>
            <w:hideMark/>
          </w:tcPr>
          <w:p w14:paraId="7EB26586"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14:ligatures w14:val="none"/>
              </w:rPr>
              <w:t>Model</w:t>
            </w:r>
          </w:p>
        </w:tc>
        <w:tc>
          <w:tcPr>
            <w:tcW w:w="1703" w:type="pct"/>
            <w:tcBorders>
              <w:top w:val="nil"/>
              <w:left w:val="nil"/>
              <w:bottom w:val="single" w:sz="6" w:space="0" w:color="333333"/>
              <w:right w:val="nil"/>
            </w:tcBorders>
            <w:shd w:val="clear" w:color="auto" w:fill="E5B8B7"/>
            <w:tcMar>
              <w:top w:w="15" w:type="dxa"/>
              <w:left w:w="90" w:type="dxa"/>
              <w:bottom w:w="15" w:type="dxa"/>
              <w:right w:w="90" w:type="dxa"/>
            </w:tcMar>
            <w:vAlign w:val="center"/>
            <w:hideMark/>
          </w:tcPr>
          <w:p w14:paraId="1CEDC416"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14:ligatures w14:val="none"/>
              </w:rPr>
              <w:t>R</w:t>
            </w:r>
          </w:p>
        </w:tc>
        <w:tc>
          <w:tcPr>
            <w:tcW w:w="1640" w:type="pct"/>
            <w:tcBorders>
              <w:top w:val="nil"/>
              <w:left w:val="nil"/>
              <w:bottom w:val="single" w:sz="6" w:space="0" w:color="333333"/>
              <w:right w:val="nil"/>
            </w:tcBorders>
            <w:shd w:val="clear" w:color="auto" w:fill="E5B8B7"/>
            <w:tcMar>
              <w:top w:w="15" w:type="dxa"/>
              <w:left w:w="90" w:type="dxa"/>
              <w:bottom w:w="15" w:type="dxa"/>
              <w:right w:w="90" w:type="dxa"/>
            </w:tcMar>
            <w:vAlign w:val="center"/>
            <w:hideMark/>
          </w:tcPr>
          <w:p w14:paraId="688843F3"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14:ligatures w14:val="none"/>
              </w:rPr>
              <w:t>R²</w:t>
            </w:r>
          </w:p>
        </w:tc>
      </w:tr>
      <w:tr w:rsidR="00311FE8" w:rsidRPr="00115762" w14:paraId="54B13A84" w14:textId="77777777">
        <w:tc>
          <w:tcPr>
            <w:tcW w:w="1657" w:type="pct"/>
            <w:tcBorders>
              <w:top w:val="nil"/>
              <w:left w:val="nil"/>
              <w:bottom w:val="single" w:sz="6" w:space="0" w:color="333333"/>
              <w:right w:val="nil"/>
            </w:tcBorders>
            <w:tcMar>
              <w:top w:w="15" w:type="dxa"/>
              <w:left w:w="90" w:type="dxa"/>
              <w:bottom w:w="15" w:type="dxa"/>
              <w:right w:w="90" w:type="dxa"/>
            </w:tcMar>
            <w:vAlign w:val="center"/>
            <w:hideMark/>
          </w:tcPr>
          <w:p w14:paraId="79CF8E09"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1</w:t>
            </w:r>
          </w:p>
        </w:tc>
        <w:tc>
          <w:tcPr>
            <w:tcW w:w="1703" w:type="pct"/>
            <w:tcBorders>
              <w:top w:val="nil"/>
              <w:left w:val="nil"/>
              <w:bottom w:val="single" w:sz="6" w:space="0" w:color="333333"/>
              <w:right w:val="nil"/>
            </w:tcBorders>
            <w:tcMar>
              <w:top w:w="15" w:type="dxa"/>
              <w:left w:w="90" w:type="dxa"/>
              <w:bottom w:w="15" w:type="dxa"/>
              <w:right w:w="225" w:type="dxa"/>
            </w:tcMar>
            <w:vAlign w:val="center"/>
            <w:hideMark/>
          </w:tcPr>
          <w:p w14:paraId="2A88E98E"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0.467</w:t>
            </w:r>
          </w:p>
        </w:tc>
        <w:tc>
          <w:tcPr>
            <w:tcW w:w="1640" w:type="pct"/>
            <w:tcBorders>
              <w:top w:val="nil"/>
              <w:left w:val="nil"/>
              <w:bottom w:val="single" w:sz="6" w:space="0" w:color="333333"/>
              <w:right w:val="nil"/>
            </w:tcBorders>
            <w:tcMar>
              <w:top w:w="15" w:type="dxa"/>
              <w:left w:w="90" w:type="dxa"/>
              <w:bottom w:w="15" w:type="dxa"/>
              <w:right w:w="225" w:type="dxa"/>
            </w:tcMar>
            <w:vAlign w:val="center"/>
            <w:hideMark/>
          </w:tcPr>
          <w:p w14:paraId="6174B0D8"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0.218</w:t>
            </w:r>
          </w:p>
        </w:tc>
      </w:tr>
      <w:tr w:rsidR="00311FE8" w:rsidRPr="00115762" w14:paraId="6A770954" w14:textId="77777777">
        <w:tc>
          <w:tcPr>
            <w:tcW w:w="5000" w:type="pct"/>
            <w:gridSpan w:val="3"/>
            <w:tcBorders>
              <w:top w:val="nil"/>
              <w:left w:val="nil"/>
              <w:bottom w:val="nil"/>
              <w:right w:val="nil"/>
            </w:tcBorders>
            <w:tcMar>
              <w:top w:w="15" w:type="dxa"/>
              <w:left w:w="90" w:type="dxa"/>
              <w:bottom w:w="15" w:type="dxa"/>
              <w:right w:w="90" w:type="dxa"/>
            </w:tcMar>
            <w:vAlign w:val="center"/>
            <w:hideMark/>
          </w:tcPr>
          <w:p w14:paraId="2E1EB0F2"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14:ligatures w14:val="none"/>
              </w:rPr>
              <w:t>Note. Models estimated using sample size of N=53</w:t>
            </w:r>
          </w:p>
        </w:tc>
      </w:tr>
    </w:tbl>
    <w:p w14:paraId="73ADDE6A" w14:textId="77777777" w:rsidR="00311FE8" w:rsidRPr="00115762" w:rsidRDefault="00311FE8">
      <w:pPr>
        <w:rPr>
          <w:rFonts w:ascii="Simplified Arabic" w:hAnsi="Simplified Arabic" w:cs="Simplified Arabic"/>
        </w:rPr>
      </w:pPr>
    </w:p>
    <w:tbl>
      <w:tblPr>
        <w:tblpPr w:leftFromText="180" w:rightFromText="180" w:vertAnchor="text" w:horzAnchor="page" w:tblpX="2237" w:tblpY="27"/>
        <w:tblW w:w="5000" w:type="pct"/>
        <w:tblCellMar>
          <w:top w:w="15" w:type="dxa"/>
          <w:left w:w="15" w:type="dxa"/>
          <w:bottom w:w="15" w:type="dxa"/>
          <w:right w:w="15" w:type="dxa"/>
        </w:tblCellMar>
        <w:tblLook w:val="04A0" w:firstRow="1" w:lastRow="0" w:firstColumn="1" w:lastColumn="0" w:noHBand="0" w:noVBand="1"/>
      </w:tblPr>
      <w:tblGrid>
        <w:gridCol w:w="2350"/>
        <w:gridCol w:w="1985"/>
        <w:gridCol w:w="728"/>
        <w:gridCol w:w="1720"/>
        <w:gridCol w:w="994"/>
        <w:gridCol w:w="1055"/>
      </w:tblGrid>
      <w:tr w:rsidR="00311FE8" w:rsidRPr="00115762" w14:paraId="0CBBCC69" w14:textId="77777777">
        <w:tc>
          <w:tcPr>
            <w:tcW w:w="5000" w:type="pct"/>
            <w:gridSpan w:val="6"/>
            <w:tcBorders>
              <w:top w:val="nil"/>
              <w:left w:val="nil"/>
              <w:bottom w:val="single" w:sz="6" w:space="0" w:color="333333"/>
              <w:right w:val="nil"/>
            </w:tcBorders>
            <w:tcMar>
              <w:top w:w="15" w:type="dxa"/>
              <w:left w:w="0" w:type="dxa"/>
              <w:bottom w:w="15" w:type="dxa"/>
              <w:right w:w="90" w:type="dxa"/>
            </w:tcMar>
            <w:vAlign w:val="center"/>
            <w:hideMark/>
          </w:tcPr>
          <w:p w14:paraId="703A6EDB"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14:ligatures w14:val="none"/>
              </w:rPr>
              <w:t>Omnibus ANOVA Test</w:t>
            </w:r>
          </w:p>
        </w:tc>
      </w:tr>
      <w:tr w:rsidR="00311FE8" w:rsidRPr="00115762" w14:paraId="1D5D5ECB" w14:textId="77777777">
        <w:tc>
          <w:tcPr>
            <w:tcW w:w="1330" w:type="pct"/>
            <w:tcBorders>
              <w:top w:val="nil"/>
              <w:left w:val="nil"/>
              <w:bottom w:val="single" w:sz="6" w:space="0" w:color="333333"/>
              <w:right w:val="nil"/>
            </w:tcBorders>
            <w:shd w:val="clear" w:color="auto" w:fill="E5B8B7"/>
            <w:tcMar>
              <w:top w:w="15" w:type="dxa"/>
              <w:left w:w="90" w:type="dxa"/>
              <w:bottom w:w="15" w:type="dxa"/>
              <w:right w:w="90" w:type="dxa"/>
            </w:tcMar>
            <w:vAlign w:val="center"/>
            <w:hideMark/>
          </w:tcPr>
          <w:p w14:paraId="1B9D8D92"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 </w:t>
            </w:r>
          </w:p>
        </w:tc>
        <w:tc>
          <w:tcPr>
            <w:tcW w:w="1124" w:type="pct"/>
            <w:tcBorders>
              <w:top w:val="nil"/>
              <w:left w:val="nil"/>
              <w:bottom w:val="single" w:sz="6" w:space="0" w:color="333333"/>
              <w:right w:val="nil"/>
            </w:tcBorders>
            <w:shd w:val="clear" w:color="auto" w:fill="E5B8B7"/>
            <w:tcMar>
              <w:top w:w="15" w:type="dxa"/>
              <w:left w:w="90" w:type="dxa"/>
              <w:bottom w:w="15" w:type="dxa"/>
              <w:right w:w="90" w:type="dxa"/>
            </w:tcMar>
            <w:vAlign w:val="center"/>
            <w:hideMark/>
          </w:tcPr>
          <w:p w14:paraId="064CE113"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14:ligatures w14:val="none"/>
              </w:rPr>
              <w:t>Sum of Squares</w:t>
            </w:r>
          </w:p>
        </w:tc>
        <w:tc>
          <w:tcPr>
            <w:tcW w:w="412" w:type="pct"/>
            <w:tcBorders>
              <w:top w:val="nil"/>
              <w:left w:val="nil"/>
              <w:bottom w:val="single" w:sz="6" w:space="0" w:color="333333"/>
              <w:right w:val="nil"/>
            </w:tcBorders>
            <w:shd w:val="clear" w:color="auto" w:fill="E5B8B7"/>
            <w:tcMar>
              <w:top w:w="15" w:type="dxa"/>
              <w:left w:w="90" w:type="dxa"/>
              <w:bottom w:w="15" w:type="dxa"/>
              <w:right w:w="90" w:type="dxa"/>
            </w:tcMar>
            <w:vAlign w:val="center"/>
            <w:hideMark/>
          </w:tcPr>
          <w:p w14:paraId="4E6350DF"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14:ligatures w14:val="none"/>
              </w:rPr>
              <w:t>df</w:t>
            </w:r>
          </w:p>
        </w:tc>
        <w:tc>
          <w:tcPr>
            <w:tcW w:w="974" w:type="pct"/>
            <w:tcBorders>
              <w:top w:val="nil"/>
              <w:left w:val="nil"/>
              <w:bottom w:val="single" w:sz="6" w:space="0" w:color="333333"/>
              <w:right w:val="nil"/>
            </w:tcBorders>
            <w:shd w:val="clear" w:color="auto" w:fill="E5B8B7"/>
            <w:tcMar>
              <w:top w:w="15" w:type="dxa"/>
              <w:left w:w="90" w:type="dxa"/>
              <w:bottom w:w="15" w:type="dxa"/>
              <w:right w:w="90" w:type="dxa"/>
            </w:tcMar>
            <w:vAlign w:val="center"/>
            <w:hideMark/>
          </w:tcPr>
          <w:p w14:paraId="532252FA"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14:ligatures w14:val="none"/>
              </w:rPr>
              <w:t>Mean Square</w:t>
            </w:r>
          </w:p>
        </w:tc>
        <w:tc>
          <w:tcPr>
            <w:tcW w:w="563" w:type="pct"/>
            <w:tcBorders>
              <w:top w:val="nil"/>
              <w:left w:val="nil"/>
              <w:bottom w:val="single" w:sz="6" w:space="0" w:color="333333"/>
              <w:right w:val="nil"/>
            </w:tcBorders>
            <w:shd w:val="clear" w:color="auto" w:fill="E5B8B7"/>
            <w:tcMar>
              <w:top w:w="15" w:type="dxa"/>
              <w:left w:w="90" w:type="dxa"/>
              <w:bottom w:w="15" w:type="dxa"/>
              <w:right w:w="90" w:type="dxa"/>
            </w:tcMar>
            <w:vAlign w:val="center"/>
            <w:hideMark/>
          </w:tcPr>
          <w:p w14:paraId="66D62419"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14:ligatures w14:val="none"/>
              </w:rPr>
              <w:t>F</w:t>
            </w:r>
          </w:p>
        </w:tc>
        <w:tc>
          <w:tcPr>
            <w:tcW w:w="597" w:type="pct"/>
            <w:tcBorders>
              <w:top w:val="nil"/>
              <w:left w:val="nil"/>
              <w:bottom w:val="single" w:sz="6" w:space="0" w:color="333333"/>
              <w:right w:val="nil"/>
            </w:tcBorders>
            <w:shd w:val="clear" w:color="auto" w:fill="E5B8B7"/>
            <w:tcMar>
              <w:top w:w="15" w:type="dxa"/>
              <w:left w:w="90" w:type="dxa"/>
              <w:bottom w:w="15" w:type="dxa"/>
              <w:right w:w="90" w:type="dxa"/>
            </w:tcMar>
            <w:vAlign w:val="center"/>
            <w:hideMark/>
          </w:tcPr>
          <w:p w14:paraId="4033C6C6"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14:ligatures w14:val="none"/>
              </w:rPr>
              <w:t>p</w:t>
            </w:r>
          </w:p>
        </w:tc>
      </w:tr>
      <w:tr w:rsidR="00311FE8" w:rsidRPr="00115762" w14:paraId="5DF5BEFC" w14:textId="77777777">
        <w:tc>
          <w:tcPr>
            <w:tcW w:w="1330" w:type="pct"/>
            <w:tcBorders>
              <w:top w:val="nil"/>
              <w:left w:val="nil"/>
              <w:bottom w:val="nil"/>
              <w:right w:val="nil"/>
            </w:tcBorders>
            <w:tcMar>
              <w:top w:w="15" w:type="dxa"/>
              <w:left w:w="90" w:type="dxa"/>
              <w:bottom w:w="15" w:type="dxa"/>
              <w:right w:w="90" w:type="dxa"/>
            </w:tcMar>
            <w:vAlign w:val="center"/>
            <w:hideMark/>
          </w:tcPr>
          <w:p w14:paraId="220A4274"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بعد1متغير1(الجذب)</w:t>
            </w:r>
          </w:p>
        </w:tc>
        <w:tc>
          <w:tcPr>
            <w:tcW w:w="1124" w:type="pct"/>
            <w:tcBorders>
              <w:top w:val="nil"/>
              <w:left w:val="nil"/>
              <w:bottom w:val="nil"/>
              <w:right w:val="nil"/>
            </w:tcBorders>
            <w:tcMar>
              <w:top w:w="15" w:type="dxa"/>
              <w:left w:w="90" w:type="dxa"/>
              <w:bottom w:w="15" w:type="dxa"/>
              <w:right w:w="225" w:type="dxa"/>
            </w:tcMar>
            <w:vAlign w:val="center"/>
            <w:hideMark/>
          </w:tcPr>
          <w:p w14:paraId="7EA41229"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0.0282</w:t>
            </w:r>
          </w:p>
        </w:tc>
        <w:tc>
          <w:tcPr>
            <w:tcW w:w="412" w:type="pct"/>
            <w:tcBorders>
              <w:top w:val="nil"/>
              <w:left w:val="nil"/>
              <w:bottom w:val="nil"/>
              <w:right w:val="nil"/>
            </w:tcBorders>
            <w:tcMar>
              <w:top w:w="15" w:type="dxa"/>
              <w:left w:w="90" w:type="dxa"/>
              <w:bottom w:w="15" w:type="dxa"/>
              <w:right w:w="225" w:type="dxa"/>
            </w:tcMar>
            <w:vAlign w:val="center"/>
            <w:hideMark/>
          </w:tcPr>
          <w:p w14:paraId="7759ADAC"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1</w:t>
            </w:r>
          </w:p>
        </w:tc>
        <w:tc>
          <w:tcPr>
            <w:tcW w:w="974" w:type="pct"/>
            <w:tcBorders>
              <w:top w:val="nil"/>
              <w:left w:val="nil"/>
              <w:bottom w:val="nil"/>
              <w:right w:val="nil"/>
            </w:tcBorders>
            <w:tcMar>
              <w:top w:w="15" w:type="dxa"/>
              <w:left w:w="90" w:type="dxa"/>
              <w:bottom w:w="15" w:type="dxa"/>
              <w:right w:w="225" w:type="dxa"/>
            </w:tcMar>
            <w:vAlign w:val="center"/>
            <w:hideMark/>
          </w:tcPr>
          <w:p w14:paraId="46688636"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0.0282</w:t>
            </w:r>
          </w:p>
        </w:tc>
        <w:tc>
          <w:tcPr>
            <w:tcW w:w="563" w:type="pct"/>
            <w:tcBorders>
              <w:top w:val="nil"/>
              <w:left w:val="nil"/>
              <w:bottom w:val="nil"/>
              <w:right w:val="nil"/>
            </w:tcBorders>
            <w:tcMar>
              <w:top w:w="15" w:type="dxa"/>
              <w:left w:w="90" w:type="dxa"/>
              <w:bottom w:w="15" w:type="dxa"/>
              <w:right w:w="225" w:type="dxa"/>
            </w:tcMar>
            <w:vAlign w:val="center"/>
            <w:hideMark/>
          </w:tcPr>
          <w:p w14:paraId="32F1A0A8"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0.961</w:t>
            </w:r>
          </w:p>
        </w:tc>
        <w:tc>
          <w:tcPr>
            <w:tcW w:w="597" w:type="pct"/>
            <w:tcBorders>
              <w:top w:val="nil"/>
              <w:left w:val="nil"/>
              <w:bottom w:val="nil"/>
              <w:right w:val="nil"/>
            </w:tcBorders>
            <w:tcMar>
              <w:top w:w="15" w:type="dxa"/>
              <w:left w:w="90" w:type="dxa"/>
              <w:bottom w:w="15" w:type="dxa"/>
              <w:right w:w="225" w:type="dxa"/>
            </w:tcMar>
            <w:vAlign w:val="center"/>
            <w:hideMark/>
          </w:tcPr>
          <w:p w14:paraId="7AAD1B1A"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0.332</w:t>
            </w:r>
          </w:p>
        </w:tc>
      </w:tr>
      <w:tr w:rsidR="00311FE8" w:rsidRPr="00115762" w14:paraId="3FAB80C5" w14:textId="77777777">
        <w:tc>
          <w:tcPr>
            <w:tcW w:w="1330" w:type="pct"/>
            <w:tcBorders>
              <w:top w:val="nil"/>
              <w:left w:val="nil"/>
              <w:bottom w:val="nil"/>
              <w:right w:val="nil"/>
            </w:tcBorders>
            <w:tcMar>
              <w:top w:w="15" w:type="dxa"/>
              <w:left w:w="90" w:type="dxa"/>
              <w:bottom w:w="15" w:type="dxa"/>
              <w:right w:w="90" w:type="dxa"/>
            </w:tcMar>
            <w:vAlign w:val="center"/>
            <w:hideMark/>
          </w:tcPr>
          <w:p w14:paraId="37ACC435"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بعد2 متغير1 التواصل</w:t>
            </w:r>
          </w:p>
        </w:tc>
        <w:tc>
          <w:tcPr>
            <w:tcW w:w="1124" w:type="pct"/>
            <w:tcBorders>
              <w:top w:val="nil"/>
              <w:left w:val="nil"/>
              <w:bottom w:val="nil"/>
              <w:right w:val="nil"/>
            </w:tcBorders>
            <w:tcMar>
              <w:top w:w="15" w:type="dxa"/>
              <w:left w:w="90" w:type="dxa"/>
              <w:bottom w:w="15" w:type="dxa"/>
              <w:right w:w="225" w:type="dxa"/>
            </w:tcMar>
            <w:vAlign w:val="center"/>
            <w:hideMark/>
          </w:tcPr>
          <w:p w14:paraId="79EFE5FD"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0.1512</w:t>
            </w:r>
          </w:p>
        </w:tc>
        <w:tc>
          <w:tcPr>
            <w:tcW w:w="412" w:type="pct"/>
            <w:tcBorders>
              <w:top w:val="nil"/>
              <w:left w:val="nil"/>
              <w:bottom w:val="nil"/>
              <w:right w:val="nil"/>
            </w:tcBorders>
            <w:tcMar>
              <w:top w:w="15" w:type="dxa"/>
              <w:left w:w="90" w:type="dxa"/>
              <w:bottom w:w="15" w:type="dxa"/>
              <w:right w:w="225" w:type="dxa"/>
            </w:tcMar>
            <w:vAlign w:val="center"/>
            <w:hideMark/>
          </w:tcPr>
          <w:p w14:paraId="035718B8"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1</w:t>
            </w:r>
          </w:p>
        </w:tc>
        <w:tc>
          <w:tcPr>
            <w:tcW w:w="974" w:type="pct"/>
            <w:tcBorders>
              <w:top w:val="nil"/>
              <w:left w:val="nil"/>
              <w:bottom w:val="nil"/>
              <w:right w:val="nil"/>
            </w:tcBorders>
            <w:tcMar>
              <w:top w:w="15" w:type="dxa"/>
              <w:left w:w="90" w:type="dxa"/>
              <w:bottom w:w="15" w:type="dxa"/>
              <w:right w:w="225" w:type="dxa"/>
            </w:tcMar>
            <w:vAlign w:val="center"/>
            <w:hideMark/>
          </w:tcPr>
          <w:p w14:paraId="3F5BFD6C"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0.1512</w:t>
            </w:r>
          </w:p>
        </w:tc>
        <w:tc>
          <w:tcPr>
            <w:tcW w:w="563" w:type="pct"/>
            <w:tcBorders>
              <w:top w:val="nil"/>
              <w:left w:val="nil"/>
              <w:bottom w:val="nil"/>
              <w:right w:val="nil"/>
            </w:tcBorders>
            <w:tcMar>
              <w:top w:w="15" w:type="dxa"/>
              <w:left w:w="90" w:type="dxa"/>
              <w:bottom w:w="15" w:type="dxa"/>
              <w:right w:w="225" w:type="dxa"/>
            </w:tcMar>
            <w:vAlign w:val="center"/>
            <w:hideMark/>
          </w:tcPr>
          <w:p w14:paraId="4715E303"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5.150</w:t>
            </w:r>
          </w:p>
        </w:tc>
        <w:tc>
          <w:tcPr>
            <w:tcW w:w="597" w:type="pct"/>
            <w:tcBorders>
              <w:top w:val="nil"/>
              <w:left w:val="nil"/>
              <w:bottom w:val="nil"/>
              <w:right w:val="nil"/>
            </w:tcBorders>
            <w:tcMar>
              <w:top w:w="15" w:type="dxa"/>
              <w:left w:w="90" w:type="dxa"/>
              <w:bottom w:w="15" w:type="dxa"/>
              <w:right w:w="225" w:type="dxa"/>
            </w:tcMar>
            <w:vAlign w:val="center"/>
            <w:hideMark/>
          </w:tcPr>
          <w:p w14:paraId="2DB2CE92"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0.028</w:t>
            </w:r>
          </w:p>
        </w:tc>
      </w:tr>
      <w:tr w:rsidR="00311FE8" w:rsidRPr="00115762" w14:paraId="740E4465" w14:textId="77777777">
        <w:tc>
          <w:tcPr>
            <w:tcW w:w="1330" w:type="pct"/>
            <w:tcBorders>
              <w:top w:val="nil"/>
              <w:left w:val="nil"/>
              <w:bottom w:val="nil"/>
              <w:right w:val="nil"/>
            </w:tcBorders>
            <w:tcMar>
              <w:top w:w="15" w:type="dxa"/>
              <w:left w:w="90" w:type="dxa"/>
              <w:bottom w:w="15" w:type="dxa"/>
              <w:right w:w="90" w:type="dxa"/>
            </w:tcMar>
            <w:vAlign w:val="center"/>
            <w:hideMark/>
          </w:tcPr>
          <w:p w14:paraId="3177D537"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بعد3-متغير1-المشاركة</w:t>
            </w:r>
          </w:p>
        </w:tc>
        <w:tc>
          <w:tcPr>
            <w:tcW w:w="1124" w:type="pct"/>
            <w:tcBorders>
              <w:top w:val="nil"/>
              <w:left w:val="nil"/>
              <w:bottom w:val="nil"/>
              <w:right w:val="nil"/>
            </w:tcBorders>
            <w:tcMar>
              <w:top w:w="15" w:type="dxa"/>
              <w:left w:w="90" w:type="dxa"/>
              <w:bottom w:w="15" w:type="dxa"/>
              <w:right w:w="225" w:type="dxa"/>
            </w:tcMar>
            <w:vAlign w:val="center"/>
            <w:hideMark/>
          </w:tcPr>
          <w:p w14:paraId="5D3B7C0A"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0.1296</w:t>
            </w:r>
          </w:p>
        </w:tc>
        <w:tc>
          <w:tcPr>
            <w:tcW w:w="412" w:type="pct"/>
            <w:tcBorders>
              <w:top w:val="nil"/>
              <w:left w:val="nil"/>
              <w:bottom w:val="nil"/>
              <w:right w:val="nil"/>
            </w:tcBorders>
            <w:tcMar>
              <w:top w:w="15" w:type="dxa"/>
              <w:left w:w="90" w:type="dxa"/>
              <w:bottom w:w="15" w:type="dxa"/>
              <w:right w:w="225" w:type="dxa"/>
            </w:tcMar>
            <w:vAlign w:val="center"/>
            <w:hideMark/>
          </w:tcPr>
          <w:p w14:paraId="4E127C66"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1</w:t>
            </w:r>
          </w:p>
        </w:tc>
        <w:tc>
          <w:tcPr>
            <w:tcW w:w="974" w:type="pct"/>
            <w:tcBorders>
              <w:top w:val="nil"/>
              <w:left w:val="nil"/>
              <w:bottom w:val="nil"/>
              <w:right w:val="nil"/>
            </w:tcBorders>
            <w:tcMar>
              <w:top w:w="15" w:type="dxa"/>
              <w:left w:w="90" w:type="dxa"/>
              <w:bottom w:w="15" w:type="dxa"/>
              <w:right w:w="225" w:type="dxa"/>
            </w:tcMar>
            <w:vAlign w:val="center"/>
            <w:hideMark/>
          </w:tcPr>
          <w:p w14:paraId="363B3D0E"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0.1296</w:t>
            </w:r>
          </w:p>
        </w:tc>
        <w:tc>
          <w:tcPr>
            <w:tcW w:w="563" w:type="pct"/>
            <w:tcBorders>
              <w:top w:val="nil"/>
              <w:left w:val="nil"/>
              <w:bottom w:val="nil"/>
              <w:right w:val="nil"/>
            </w:tcBorders>
            <w:tcMar>
              <w:top w:w="15" w:type="dxa"/>
              <w:left w:w="90" w:type="dxa"/>
              <w:bottom w:w="15" w:type="dxa"/>
              <w:right w:w="225" w:type="dxa"/>
            </w:tcMar>
            <w:vAlign w:val="center"/>
            <w:hideMark/>
          </w:tcPr>
          <w:p w14:paraId="19A2206C"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4.414</w:t>
            </w:r>
          </w:p>
        </w:tc>
        <w:tc>
          <w:tcPr>
            <w:tcW w:w="597" w:type="pct"/>
            <w:tcBorders>
              <w:top w:val="nil"/>
              <w:left w:val="nil"/>
              <w:bottom w:val="nil"/>
              <w:right w:val="nil"/>
            </w:tcBorders>
            <w:tcMar>
              <w:top w:w="15" w:type="dxa"/>
              <w:left w:w="90" w:type="dxa"/>
              <w:bottom w:w="15" w:type="dxa"/>
              <w:right w:w="225" w:type="dxa"/>
            </w:tcMar>
            <w:vAlign w:val="center"/>
            <w:hideMark/>
          </w:tcPr>
          <w:p w14:paraId="7BC29D02"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0.041</w:t>
            </w:r>
          </w:p>
        </w:tc>
      </w:tr>
      <w:tr w:rsidR="00311FE8" w:rsidRPr="00115762" w14:paraId="27011D34" w14:textId="77777777">
        <w:tc>
          <w:tcPr>
            <w:tcW w:w="1330" w:type="pct"/>
            <w:tcBorders>
              <w:top w:val="nil"/>
              <w:left w:val="nil"/>
              <w:bottom w:val="single" w:sz="6" w:space="0" w:color="333333"/>
              <w:right w:val="nil"/>
            </w:tcBorders>
            <w:tcMar>
              <w:top w:w="15" w:type="dxa"/>
              <w:left w:w="90" w:type="dxa"/>
              <w:bottom w:w="15" w:type="dxa"/>
              <w:right w:w="90" w:type="dxa"/>
            </w:tcMar>
            <w:vAlign w:val="center"/>
            <w:hideMark/>
          </w:tcPr>
          <w:p w14:paraId="6262BB78"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14:ligatures w14:val="none"/>
              </w:rPr>
              <w:t>Residuals</w:t>
            </w:r>
          </w:p>
        </w:tc>
        <w:tc>
          <w:tcPr>
            <w:tcW w:w="1124" w:type="pct"/>
            <w:tcBorders>
              <w:top w:val="nil"/>
              <w:left w:val="nil"/>
              <w:bottom w:val="single" w:sz="6" w:space="0" w:color="333333"/>
              <w:right w:val="nil"/>
            </w:tcBorders>
            <w:tcMar>
              <w:top w:w="15" w:type="dxa"/>
              <w:left w:w="90" w:type="dxa"/>
              <w:bottom w:w="15" w:type="dxa"/>
              <w:right w:w="225" w:type="dxa"/>
            </w:tcMar>
            <w:vAlign w:val="center"/>
            <w:hideMark/>
          </w:tcPr>
          <w:p w14:paraId="00BED047"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1.4385</w:t>
            </w:r>
          </w:p>
        </w:tc>
        <w:tc>
          <w:tcPr>
            <w:tcW w:w="412" w:type="pct"/>
            <w:tcBorders>
              <w:top w:val="nil"/>
              <w:left w:val="nil"/>
              <w:bottom w:val="single" w:sz="6" w:space="0" w:color="333333"/>
              <w:right w:val="nil"/>
            </w:tcBorders>
            <w:tcMar>
              <w:top w:w="15" w:type="dxa"/>
              <w:left w:w="90" w:type="dxa"/>
              <w:bottom w:w="15" w:type="dxa"/>
              <w:right w:w="225" w:type="dxa"/>
            </w:tcMar>
            <w:vAlign w:val="center"/>
            <w:hideMark/>
          </w:tcPr>
          <w:p w14:paraId="3348D390"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49</w:t>
            </w:r>
          </w:p>
        </w:tc>
        <w:tc>
          <w:tcPr>
            <w:tcW w:w="974" w:type="pct"/>
            <w:tcBorders>
              <w:top w:val="nil"/>
              <w:left w:val="nil"/>
              <w:bottom w:val="single" w:sz="6" w:space="0" w:color="333333"/>
              <w:right w:val="nil"/>
            </w:tcBorders>
            <w:tcMar>
              <w:top w:w="15" w:type="dxa"/>
              <w:left w:w="90" w:type="dxa"/>
              <w:bottom w:w="15" w:type="dxa"/>
              <w:right w:w="225" w:type="dxa"/>
            </w:tcMar>
            <w:vAlign w:val="center"/>
            <w:hideMark/>
          </w:tcPr>
          <w:p w14:paraId="0BE915C1"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0.0294</w:t>
            </w:r>
          </w:p>
        </w:tc>
        <w:tc>
          <w:tcPr>
            <w:tcW w:w="563" w:type="pct"/>
            <w:tcBorders>
              <w:top w:val="nil"/>
              <w:left w:val="nil"/>
              <w:bottom w:val="single" w:sz="6" w:space="0" w:color="333333"/>
              <w:right w:val="nil"/>
            </w:tcBorders>
            <w:tcMar>
              <w:top w:w="15" w:type="dxa"/>
              <w:left w:w="90" w:type="dxa"/>
              <w:bottom w:w="15" w:type="dxa"/>
              <w:right w:w="225" w:type="dxa"/>
            </w:tcMar>
            <w:vAlign w:val="center"/>
            <w:hideMark/>
          </w:tcPr>
          <w:p w14:paraId="07F4554F"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 </w:t>
            </w:r>
          </w:p>
        </w:tc>
        <w:tc>
          <w:tcPr>
            <w:tcW w:w="597" w:type="pct"/>
            <w:tcBorders>
              <w:top w:val="nil"/>
              <w:left w:val="nil"/>
              <w:bottom w:val="single" w:sz="6" w:space="0" w:color="333333"/>
              <w:right w:val="nil"/>
            </w:tcBorders>
            <w:tcMar>
              <w:top w:w="15" w:type="dxa"/>
              <w:left w:w="90" w:type="dxa"/>
              <w:bottom w:w="15" w:type="dxa"/>
              <w:right w:w="225" w:type="dxa"/>
            </w:tcMar>
            <w:vAlign w:val="center"/>
            <w:hideMark/>
          </w:tcPr>
          <w:p w14:paraId="43797EC5"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 </w:t>
            </w:r>
          </w:p>
        </w:tc>
      </w:tr>
      <w:tr w:rsidR="00311FE8" w:rsidRPr="00115762" w14:paraId="13D3D871" w14:textId="77777777">
        <w:tc>
          <w:tcPr>
            <w:tcW w:w="5000" w:type="pct"/>
            <w:gridSpan w:val="6"/>
            <w:tcBorders>
              <w:top w:val="nil"/>
              <w:left w:val="nil"/>
              <w:bottom w:val="nil"/>
              <w:right w:val="nil"/>
            </w:tcBorders>
            <w:tcMar>
              <w:top w:w="15" w:type="dxa"/>
              <w:left w:w="90" w:type="dxa"/>
              <w:bottom w:w="15" w:type="dxa"/>
              <w:right w:w="90" w:type="dxa"/>
            </w:tcMar>
            <w:vAlign w:val="center"/>
            <w:hideMark/>
          </w:tcPr>
          <w:p w14:paraId="70CA16A6"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14:ligatures w14:val="none"/>
              </w:rPr>
              <w:t>Note. Type 3</w:t>
            </w:r>
            <w:r w:rsidRPr="00115762">
              <w:rPr>
                <w:rFonts w:ascii="Simplified Arabic" w:eastAsia="SimSun" w:hAnsi="Simplified Arabic" w:cs="Simplified Arabic" w:hint="cs"/>
                <w:color w:val="333333"/>
                <w:kern w:val="0"/>
                <w:sz w:val="28"/>
                <w:szCs w:val="28"/>
                <w:rtl/>
                <w14:ligatures w14:val="none"/>
              </w:rPr>
              <w:t> </w:t>
            </w:r>
            <w:r w:rsidRPr="00115762">
              <w:rPr>
                <w:rFonts w:ascii="Simplified Arabic" w:eastAsia="SimSun" w:hAnsi="Simplified Arabic" w:cs="Simplified Arabic" w:hint="cs"/>
                <w:color w:val="333333"/>
                <w:kern w:val="0"/>
                <w:sz w:val="28"/>
                <w:szCs w:val="28"/>
                <w14:ligatures w14:val="none"/>
              </w:rPr>
              <w:t>sum</w:t>
            </w:r>
            <w:r w:rsidRPr="00115762">
              <w:rPr>
                <w:rFonts w:ascii="Simplified Arabic" w:eastAsia="SimSun" w:hAnsi="Simplified Arabic" w:cs="Simplified Arabic" w:hint="cs"/>
                <w:color w:val="333333"/>
                <w:kern w:val="0"/>
                <w:sz w:val="28"/>
                <w:szCs w:val="28"/>
                <w:rtl/>
                <w14:ligatures w14:val="none"/>
              </w:rPr>
              <w:t> </w:t>
            </w:r>
            <w:r w:rsidRPr="00115762">
              <w:rPr>
                <w:rFonts w:ascii="Simplified Arabic" w:eastAsia="SimSun" w:hAnsi="Simplified Arabic" w:cs="Simplified Arabic" w:hint="cs"/>
                <w:color w:val="333333"/>
                <w:kern w:val="0"/>
                <w:sz w:val="28"/>
                <w:szCs w:val="28"/>
                <w14:ligatures w14:val="none"/>
              </w:rPr>
              <w:t>of squares</w:t>
            </w:r>
          </w:p>
        </w:tc>
      </w:tr>
    </w:tbl>
    <w:p w14:paraId="41231D60" w14:textId="77777777" w:rsidR="00311FE8" w:rsidRPr="00115762" w:rsidRDefault="00115762">
      <w:pPr>
        <w:spacing w:before="75" w:after="75" w:line="240" w:lineRule="auto"/>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 </w:t>
      </w:r>
    </w:p>
    <w:tbl>
      <w:tblPr>
        <w:tblW w:w="5000" w:type="pct"/>
        <w:tblCellMar>
          <w:top w:w="15" w:type="dxa"/>
          <w:left w:w="15" w:type="dxa"/>
          <w:bottom w:w="15" w:type="dxa"/>
          <w:right w:w="15" w:type="dxa"/>
        </w:tblCellMar>
        <w:tblLook w:val="04A0" w:firstRow="1" w:lastRow="0" w:firstColumn="1" w:lastColumn="0" w:noHBand="0" w:noVBand="1"/>
      </w:tblPr>
      <w:tblGrid>
        <w:gridCol w:w="3038"/>
        <w:gridCol w:w="1586"/>
        <w:gridCol w:w="1493"/>
        <w:gridCol w:w="1344"/>
        <w:gridCol w:w="1371"/>
      </w:tblGrid>
      <w:tr w:rsidR="00311FE8" w:rsidRPr="00115762" w14:paraId="3126C3B7" w14:textId="77777777">
        <w:tc>
          <w:tcPr>
            <w:tcW w:w="5000" w:type="pct"/>
            <w:gridSpan w:val="5"/>
            <w:tcBorders>
              <w:top w:val="nil"/>
              <w:left w:val="nil"/>
              <w:bottom w:val="single" w:sz="6" w:space="0" w:color="333333"/>
              <w:right w:val="nil"/>
            </w:tcBorders>
            <w:tcMar>
              <w:top w:w="15" w:type="dxa"/>
              <w:left w:w="0" w:type="dxa"/>
              <w:bottom w:w="15" w:type="dxa"/>
              <w:right w:w="90" w:type="dxa"/>
            </w:tcMar>
            <w:vAlign w:val="center"/>
            <w:hideMark/>
          </w:tcPr>
          <w:p w14:paraId="7B2AB9CC"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14:ligatures w14:val="none"/>
              </w:rPr>
              <w:t>Model Coefficients</w:t>
            </w:r>
            <w:r w:rsidRPr="00115762">
              <w:rPr>
                <w:rFonts w:ascii="Simplified Arabic" w:eastAsia="SimSun" w:hAnsi="Simplified Arabic" w:cs="Simplified Arabic" w:hint="cs"/>
                <w:color w:val="333333"/>
                <w:kern w:val="0"/>
                <w:sz w:val="28"/>
                <w:szCs w:val="28"/>
                <w:rtl/>
                <w14:ligatures w14:val="none"/>
              </w:rPr>
              <w:t xml:space="preserve"> - المتغير الثاني تعزيز التنافسية</w:t>
            </w:r>
          </w:p>
        </w:tc>
      </w:tr>
      <w:tr w:rsidR="00311FE8" w:rsidRPr="00115762" w14:paraId="7B9FBA8C" w14:textId="77777777">
        <w:tc>
          <w:tcPr>
            <w:tcW w:w="1720" w:type="pct"/>
            <w:tcBorders>
              <w:top w:val="nil"/>
              <w:left w:val="nil"/>
              <w:bottom w:val="single" w:sz="6" w:space="0" w:color="333333"/>
              <w:right w:val="nil"/>
            </w:tcBorders>
            <w:shd w:val="clear" w:color="auto" w:fill="E5B8B7"/>
            <w:tcMar>
              <w:top w:w="15" w:type="dxa"/>
              <w:left w:w="90" w:type="dxa"/>
              <w:bottom w:w="15" w:type="dxa"/>
              <w:right w:w="90" w:type="dxa"/>
            </w:tcMar>
            <w:vAlign w:val="center"/>
            <w:hideMark/>
          </w:tcPr>
          <w:p w14:paraId="372F2005"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14:ligatures w14:val="none"/>
              </w:rPr>
              <w:t>Predictor</w:t>
            </w:r>
          </w:p>
        </w:tc>
        <w:tc>
          <w:tcPr>
            <w:tcW w:w="898" w:type="pct"/>
            <w:tcBorders>
              <w:top w:val="nil"/>
              <w:left w:val="nil"/>
              <w:bottom w:val="single" w:sz="6" w:space="0" w:color="333333"/>
              <w:right w:val="nil"/>
            </w:tcBorders>
            <w:shd w:val="clear" w:color="auto" w:fill="E5B8B7"/>
            <w:tcMar>
              <w:top w:w="15" w:type="dxa"/>
              <w:left w:w="90" w:type="dxa"/>
              <w:bottom w:w="15" w:type="dxa"/>
              <w:right w:w="90" w:type="dxa"/>
            </w:tcMar>
            <w:vAlign w:val="center"/>
            <w:hideMark/>
          </w:tcPr>
          <w:p w14:paraId="25EC1FCF"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14:ligatures w14:val="none"/>
              </w:rPr>
              <w:t>Estimate</w:t>
            </w:r>
          </w:p>
        </w:tc>
        <w:tc>
          <w:tcPr>
            <w:tcW w:w="845" w:type="pct"/>
            <w:tcBorders>
              <w:top w:val="nil"/>
              <w:left w:val="nil"/>
              <w:bottom w:val="single" w:sz="6" w:space="0" w:color="333333"/>
              <w:right w:val="nil"/>
            </w:tcBorders>
            <w:shd w:val="clear" w:color="auto" w:fill="E5B8B7"/>
            <w:tcMar>
              <w:top w:w="15" w:type="dxa"/>
              <w:left w:w="90" w:type="dxa"/>
              <w:bottom w:w="15" w:type="dxa"/>
              <w:right w:w="90" w:type="dxa"/>
            </w:tcMar>
            <w:vAlign w:val="center"/>
            <w:hideMark/>
          </w:tcPr>
          <w:p w14:paraId="6E8D0051"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14:ligatures w14:val="none"/>
              </w:rPr>
              <w:t>SE</w:t>
            </w:r>
          </w:p>
        </w:tc>
        <w:tc>
          <w:tcPr>
            <w:tcW w:w="761" w:type="pct"/>
            <w:tcBorders>
              <w:top w:val="nil"/>
              <w:left w:val="nil"/>
              <w:bottom w:val="single" w:sz="6" w:space="0" w:color="333333"/>
              <w:right w:val="nil"/>
            </w:tcBorders>
            <w:shd w:val="clear" w:color="auto" w:fill="E5B8B7"/>
            <w:tcMar>
              <w:top w:w="15" w:type="dxa"/>
              <w:left w:w="90" w:type="dxa"/>
              <w:bottom w:w="15" w:type="dxa"/>
              <w:right w:w="90" w:type="dxa"/>
            </w:tcMar>
            <w:vAlign w:val="center"/>
            <w:hideMark/>
          </w:tcPr>
          <w:p w14:paraId="32522581"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14:ligatures w14:val="none"/>
              </w:rPr>
              <w:t>t</w:t>
            </w:r>
          </w:p>
        </w:tc>
        <w:tc>
          <w:tcPr>
            <w:tcW w:w="775" w:type="pct"/>
            <w:tcBorders>
              <w:top w:val="nil"/>
              <w:left w:val="nil"/>
              <w:bottom w:val="single" w:sz="6" w:space="0" w:color="333333"/>
              <w:right w:val="nil"/>
            </w:tcBorders>
            <w:shd w:val="clear" w:color="auto" w:fill="E5B8B7"/>
            <w:tcMar>
              <w:top w:w="15" w:type="dxa"/>
              <w:left w:w="90" w:type="dxa"/>
              <w:bottom w:w="15" w:type="dxa"/>
              <w:right w:w="90" w:type="dxa"/>
            </w:tcMar>
            <w:vAlign w:val="center"/>
            <w:hideMark/>
          </w:tcPr>
          <w:p w14:paraId="147585EE"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14:ligatures w14:val="none"/>
              </w:rPr>
              <w:t>p</w:t>
            </w:r>
          </w:p>
        </w:tc>
      </w:tr>
      <w:tr w:rsidR="00311FE8" w:rsidRPr="00115762" w14:paraId="2B722CDD" w14:textId="77777777">
        <w:tc>
          <w:tcPr>
            <w:tcW w:w="1720" w:type="pct"/>
            <w:tcBorders>
              <w:top w:val="nil"/>
              <w:left w:val="nil"/>
              <w:bottom w:val="nil"/>
              <w:right w:val="nil"/>
            </w:tcBorders>
            <w:tcMar>
              <w:top w:w="15" w:type="dxa"/>
              <w:left w:w="90" w:type="dxa"/>
              <w:bottom w:w="15" w:type="dxa"/>
              <w:right w:w="90" w:type="dxa"/>
            </w:tcMar>
            <w:vAlign w:val="center"/>
            <w:hideMark/>
          </w:tcPr>
          <w:p w14:paraId="39C48AD1"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14:ligatures w14:val="none"/>
              </w:rPr>
              <w:t>Intercept</w:t>
            </w:r>
          </w:p>
        </w:tc>
        <w:tc>
          <w:tcPr>
            <w:tcW w:w="898" w:type="pct"/>
            <w:tcBorders>
              <w:top w:val="nil"/>
              <w:left w:val="nil"/>
              <w:bottom w:val="nil"/>
              <w:right w:val="nil"/>
            </w:tcBorders>
            <w:tcMar>
              <w:top w:w="15" w:type="dxa"/>
              <w:left w:w="90" w:type="dxa"/>
              <w:bottom w:w="15" w:type="dxa"/>
              <w:right w:w="225" w:type="dxa"/>
            </w:tcMar>
            <w:vAlign w:val="center"/>
            <w:hideMark/>
          </w:tcPr>
          <w:p w14:paraId="440E3470"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1.1734</w:t>
            </w:r>
          </w:p>
        </w:tc>
        <w:tc>
          <w:tcPr>
            <w:tcW w:w="845" w:type="pct"/>
            <w:tcBorders>
              <w:top w:val="nil"/>
              <w:left w:val="nil"/>
              <w:bottom w:val="nil"/>
              <w:right w:val="nil"/>
            </w:tcBorders>
            <w:tcMar>
              <w:top w:w="15" w:type="dxa"/>
              <w:left w:w="90" w:type="dxa"/>
              <w:bottom w:w="15" w:type="dxa"/>
              <w:right w:w="225" w:type="dxa"/>
            </w:tcMar>
            <w:vAlign w:val="center"/>
            <w:hideMark/>
          </w:tcPr>
          <w:p w14:paraId="6FFE9596"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0.2225</w:t>
            </w:r>
          </w:p>
        </w:tc>
        <w:tc>
          <w:tcPr>
            <w:tcW w:w="761" w:type="pct"/>
            <w:tcBorders>
              <w:top w:val="nil"/>
              <w:left w:val="nil"/>
              <w:bottom w:val="nil"/>
              <w:right w:val="nil"/>
            </w:tcBorders>
            <w:tcMar>
              <w:top w:w="15" w:type="dxa"/>
              <w:left w:w="90" w:type="dxa"/>
              <w:bottom w:w="15" w:type="dxa"/>
              <w:right w:w="225" w:type="dxa"/>
            </w:tcMar>
            <w:vAlign w:val="center"/>
            <w:hideMark/>
          </w:tcPr>
          <w:p w14:paraId="14BD80B9"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5.274</w:t>
            </w:r>
          </w:p>
        </w:tc>
        <w:tc>
          <w:tcPr>
            <w:tcW w:w="775" w:type="pct"/>
            <w:tcBorders>
              <w:top w:val="nil"/>
              <w:left w:val="nil"/>
              <w:bottom w:val="nil"/>
              <w:right w:val="nil"/>
            </w:tcBorders>
            <w:tcMar>
              <w:top w:w="15" w:type="dxa"/>
              <w:left w:w="90" w:type="dxa"/>
              <w:bottom w:w="15" w:type="dxa"/>
              <w:right w:w="225" w:type="dxa"/>
            </w:tcMar>
            <w:vAlign w:val="center"/>
            <w:hideMark/>
          </w:tcPr>
          <w:p w14:paraId="44FFFBF8"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&lt;.001</w:t>
            </w:r>
          </w:p>
        </w:tc>
      </w:tr>
      <w:tr w:rsidR="00311FE8" w:rsidRPr="00115762" w14:paraId="2BF66513" w14:textId="77777777">
        <w:tc>
          <w:tcPr>
            <w:tcW w:w="1720" w:type="pct"/>
            <w:tcBorders>
              <w:top w:val="nil"/>
              <w:left w:val="nil"/>
              <w:bottom w:val="nil"/>
              <w:right w:val="nil"/>
            </w:tcBorders>
            <w:tcMar>
              <w:top w:w="15" w:type="dxa"/>
              <w:left w:w="90" w:type="dxa"/>
              <w:bottom w:w="15" w:type="dxa"/>
              <w:right w:w="90" w:type="dxa"/>
            </w:tcMar>
            <w:vAlign w:val="center"/>
            <w:hideMark/>
          </w:tcPr>
          <w:p w14:paraId="562FF6F8"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بعد1متغير1(الجذب)</w:t>
            </w:r>
          </w:p>
        </w:tc>
        <w:tc>
          <w:tcPr>
            <w:tcW w:w="898" w:type="pct"/>
            <w:tcBorders>
              <w:top w:val="nil"/>
              <w:left w:val="nil"/>
              <w:bottom w:val="nil"/>
              <w:right w:val="nil"/>
            </w:tcBorders>
            <w:tcMar>
              <w:top w:w="15" w:type="dxa"/>
              <w:left w:w="90" w:type="dxa"/>
              <w:bottom w:w="15" w:type="dxa"/>
              <w:right w:w="225" w:type="dxa"/>
            </w:tcMar>
            <w:vAlign w:val="center"/>
            <w:hideMark/>
          </w:tcPr>
          <w:p w14:paraId="09227C63"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0.0497</w:t>
            </w:r>
          </w:p>
        </w:tc>
        <w:tc>
          <w:tcPr>
            <w:tcW w:w="845" w:type="pct"/>
            <w:tcBorders>
              <w:top w:val="nil"/>
              <w:left w:val="nil"/>
              <w:bottom w:val="nil"/>
              <w:right w:val="nil"/>
            </w:tcBorders>
            <w:tcMar>
              <w:top w:w="15" w:type="dxa"/>
              <w:left w:w="90" w:type="dxa"/>
              <w:bottom w:w="15" w:type="dxa"/>
              <w:right w:w="225" w:type="dxa"/>
            </w:tcMar>
            <w:vAlign w:val="center"/>
            <w:hideMark/>
          </w:tcPr>
          <w:p w14:paraId="0B0A91D9"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0.0507</w:t>
            </w:r>
          </w:p>
        </w:tc>
        <w:tc>
          <w:tcPr>
            <w:tcW w:w="761" w:type="pct"/>
            <w:tcBorders>
              <w:top w:val="nil"/>
              <w:left w:val="nil"/>
              <w:bottom w:val="nil"/>
              <w:right w:val="nil"/>
            </w:tcBorders>
            <w:tcMar>
              <w:top w:w="15" w:type="dxa"/>
              <w:left w:w="90" w:type="dxa"/>
              <w:bottom w:w="15" w:type="dxa"/>
              <w:right w:w="225" w:type="dxa"/>
            </w:tcMar>
            <w:vAlign w:val="center"/>
            <w:hideMark/>
          </w:tcPr>
          <w:p w14:paraId="2F89E7EE"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0.980</w:t>
            </w:r>
          </w:p>
        </w:tc>
        <w:tc>
          <w:tcPr>
            <w:tcW w:w="775" w:type="pct"/>
            <w:tcBorders>
              <w:top w:val="nil"/>
              <w:left w:val="nil"/>
              <w:bottom w:val="nil"/>
              <w:right w:val="nil"/>
            </w:tcBorders>
            <w:tcMar>
              <w:top w:w="15" w:type="dxa"/>
              <w:left w:w="90" w:type="dxa"/>
              <w:bottom w:w="15" w:type="dxa"/>
              <w:right w:w="225" w:type="dxa"/>
            </w:tcMar>
            <w:vAlign w:val="center"/>
            <w:hideMark/>
          </w:tcPr>
          <w:p w14:paraId="589374D8"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0.332</w:t>
            </w:r>
          </w:p>
        </w:tc>
      </w:tr>
      <w:tr w:rsidR="00311FE8" w:rsidRPr="00115762" w14:paraId="4B690E08" w14:textId="77777777">
        <w:tc>
          <w:tcPr>
            <w:tcW w:w="1720" w:type="pct"/>
            <w:tcBorders>
              <w:top w:val="nil"/>
              <w:left w:val="nil"/>
              <w:bottom w:val="nil"/>
              <w:right w:val="nil"/>
            </w:tcBorders>
            <w:tcMar>
              <w:top w:w="15" w:type="dxa"/>
              <w:left w:w="90" w:type="dxa"/>
              <w:bottom w:w="15" w:type="dxa"/>
              <w:right w:w="90" w:type="dxa"/>
            </w:tcMar>
            <w:vAlign w:val="center"/>
            <w:hideMark/>
          </w:tcPr>
          <w:p w14:paraId="2690653E"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بعد2 متغير1 التواصل</w:t>
            </w:r>
          </w:p>
        </w:tc>
        <w:tc>
          <w:tcPr>
            <w:tcW w:w="898" w:type="pct"/>
            <w:tcBorders>
              <w:top w:val="nil"/>
              <w:left w:val="nil"/>
              <w:bottom w:val="nil"/>
              <w:right w:val="nil"/>
            </w:tcBorders>
            <w:tcMar>
              <w:top w:w="15" w:type="dxa"/>
              <w:left w:w="90" w:type="dxa"/>
              <w:bottom w:w="15" w:type="dxa"/>
              <w:right w:w="225" w:type="dxa"/>
            </w:tcMar>
            <w:vAlign w:val="center"/>
            <w:hideMark/>
          </w:tcPr>
          <w:p w14:paraId="0C88BF1D"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0.1669</w:t>
            </w:r>
          </w:p>
        </w:tc>
        <w:tc>
          <w:tcPr>
            <w:tcW w:w="845" w:type="pct"/>
            <w:tcBorders>
              <w:top w:val="nil"/>
              <w:left w:val="nil"/>
              <w:bottom w:val="nil"/>
              <w:right w:val="nil"/>
            </w:tcBorders>
            <w:tcMar>
              <w:top w:w="15" w:type="dxa"/>
              <w:left w:w="90" w:type="dxa"/>
              <w:bottom w:w="15" w:type="dxa"/>
              <w:right w:w="225" w:type="dxa"/>
            </w:tcMar>
            <w:vAlign w:val="center"/>
            <w:hideMark/>
          </w:tcPr>
          <w:p w14:paraId="751868DD"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0.0735</w:t>
            </w:r>
          </w:p>
        </w:tc>
        <w:tc>
          <w:tcPr>
            <w:tcW w:w="761" w:type="pct"/>
            <w:tcBorders>
              <w:top w:val="nil"/>
              <w:left w:val="nil"/>
              <w:bottom w:val="nil"/>
              <w:right w:val="nil"/>
            </w:tcBorders>
            <w:tcMar>
              <w:top w:w="15" w:type="dxa"/>
              <w:left w:w="90" w:type="dxa"/>
              <w:bottom w:w="15" w:type="dxa"/>
              <w:right w:w="225" w:type="dxa"/>
            </w:tcMar>
            <w:vAlign w:val="center"/>
            <w:hideMark/>
          </w:tcPr>
          <w:p w14:paraId="447BE25E"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2.269</w:t>
            </w:r>
          </w:p>
        </w:tc>
        <w:tc>
          <w:tcPr>
            <w:tcW w:w="775" w:type="pct"/>
            <w:tcBorders>
              <w:top w:val="nil"/>
              <w:left w:val="nil"/>
              <w:bottom w:val="nil"/>
              <w:right w:val="nil"/>
            </w:tcBorders>
            <w:tcMar>
              <w:top w:w="15" w:type="dxa"/>
              <w:left w:w="90" w:type="dxa"/>
              <w:bottom w:w="15" w:type="dxa"/>
              <w:right w:w="225" w:type="dxa"/>
            </w:tcMar>
            <w:vAlign w:val="center"/>
            <w:hideMark/>
          </w:tcPr>
          <w:p w14:paraId="5FA80231"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0.028</w:t>
            </w:r>
          </w:p>
        </w:tc>
      </w:tr>
      <w:tr w:rsidR="00311FE8" w:rsidRPr="00115762" w14:paraId="12EFD23C" w14:textId="77777777">
        <w:tc>
          <w:tcPr>
            <w:tcW w:w="1720" w:type="pct"/>
            <w:tcBorders>
              <w:top w:val="nil"/>
              <w:left w:val="nil"/>
              <w:bottom w:val="single" w:sz="6" w:space="0" w:color="333333"/>
              <w:right w:val="nil"/>
            </w:tcBorders>
            <w:tcMar>
              <w:top w:w="15" w:type="dxa"/>
              <w:left w:w="90" w:type="dxa"/>
              <w:bottom w:w="15" w:type="dxa"/>
              <w:right w:w="90" w:type="dxa"/>
            </w:tcMar>
            <w:vAlign w:val="center"/>
            <w:hideMark/>
          </w:tcPr>
          <w:p w14:paraId="184C28E4"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بعد3-متغير1-المشاركة</w:t>
            </w:r>
          </w:p>
        </w:tc>
        <w:tc>
          <w:tcPr>
            <w:tcW w:w="898" w:type="pct"/>
            <w:tcBorders>
              <w:top w:val="nil"/>
              <w:left w:val="nil"/>
              <w:bottom w:val="single" w:sz="6" w:space="0" w:color="333333"/>
              <w:right w:val="nil"/>
            </w:tcBorders>
            <w:tcMar>
              <w:top w:w="15" w:type="dxa"/>
              <w:left w:w="90" w:type="dxa"/>
              <w:bottom w:w="15" w:type="dxa"/>
              <w:right w:w="225" w:type="dxa"/>
            </w:tcMar>
            <w:vAlign w:val="center"/>
            <w:hideMark/>
          </w:tcPr>
          <w:p w14:paraId="3CC98074"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0.1983</w:t>
            </w:r>
          </w:p>
        </w:tc>
        <w:tc>
          <w:tcPr>
            <w:tcW w:w="845" w:type="pct"/>
            <w:tcBorders>
              <w:top w:val="nil"/>
              <w:left w:val="nil"/>
              <w:bottom w:val="single" w:sz="6" w:space="0" w:color="333333"/>
              <w:right w:val="nil"/>
            </w:tcBorders>
            <w:tcMar>
              <w:top w:w="15" w:type="dxa"/>
              <w:left w:w="90" w:type="dxa"/>
              <w:bottom w:w="15" w:type="dxa"/>
              <w:right w:w="225" w:type="dxa"/>
            </w:tcMar>
            <w:vAlign w:val="center"/>
            <w:hideMark/>
          </w:tcPr>
          <w:p w14:paraId="1951C2E0"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0.0944</w:t>
            </w:r>
          </w:p>
        </w:tc>
        <w:tc>
          <w:tcPr>
            <w:tcW w:w="761" w:type="pct"/>
            <w:tcBorders>
              <w:top w:val="nil"/>
              <w:left w:val="nil"/>
              <w:bottom w:val="single" w:sz="6" w:space="0" w:color="333333"/>
              <w:right w:val="nil"/>
            </w:tcBorders>
            <w:tcMar>
              <w:top w:w="15" w:type="dxa"/>
              <w:left w:w="90" w:type="dxa"/>
              <w:bottom w:w="15" w:type="dxa"/>
              <w:right w:w="225" w:type="dxa"/>
            </w:tcMar>
            <w:vAlign w:val="center"/>
            <w:hideMark/>
          </w:tcPr>
          <w:p w14:paraId="70ADD1F4"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2.101</w:t>
            </w:r>
          </w:p>
        </w:tc>
        <w:tc>
          <w:tcPr>
            <w:tcW w:w="775" w:type="pct"/>
            <w:tcBorders>
              <w:top w:val="nil"/>
              <w:left w:val="nil"/>
              <w:bottom w:val="single" w:sz="6" w:space="0" w:color="333333"/>
              <w:right w:val="nil"/>
            </w:tcBorders>
            <w:tcMar>
              <w:top w:w="15" w:type="dxa"/>
              <w:left w:w="90" w:type="dxa"/>
              <w:bottom w:w="15" w:type="dxa"/>
              <w:right w:w="225" w:type="dxa"/>
            </w:tcMar>
            <w:vAlign w:val="center"/>
            <w:hideMark/>
          </w:tcPr>
          <w:p w14:paraId="575C81E3"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0.041</w:t>
            </w:r>
          </w:p>
        </w:tc>
      </w:tr>
    </w:tbl>
    <w:p w14:paraId="15610970" w14:textId="77777777" w:rsidR="00311FE8" w:rsidRPr="00115762" w:rsidRDefault="00115762">
      <w:pPr>
        <w:spacing w:before="100" w:beforeAutospacing="1" w:after="100" w:afterAutospacing="1" w:line="240" w:lineRule="auto"/>
        <w:rPr>
          <w:rFonts w:ascii="Simplified Arabic" w:eastAsia="SimSun" w:hAnsi="Simplified Arabic" w:cs="Simplified Arabic"/>
          <w:b/>
          <w:bCs/>
          <w:kern w:val="0"/>
          <w:sz w:val="28"/>
          <w:szCs w:val="28"/>
          <w:rtl/>
          <w14:ligatures w14:val="none"/>
        </w:rPr>
      </w:pPr>
      <w:r w:rsidRPr="00115762">
        <w:rPr>
          <w:rFonts w:ascii="Simplified Arabic" w:eastAsia="SimSun" w:hAnsi="Simplified Arabic" w:cs="Simplified Arabic" w:hint="cs"/>
          <w:b/>
          <w:bCs/>
          <w:kern w:val="0"/>
          <w:sz w:val="28"/>
          <w:szCs w:val="28"/>
          <w:rtl/>
          <w14:ligatures w14:val="none"/>
        </w:rPr>
        <w:lastRenderedPageBreak/>
        <w:t>العلاقة بين الجذب وتعزيز التنافسية:</w:t>
      </w:r>
    </w:p>
    <w:p w14:paraId="46B3C5A9" w14:textId="77777777" w:rsidR="00311FE8" w:rsidRPr="00115762" w:rsidRDefault="00115762">
      <w:pPr>
        <w:spacing w:before="75" w:after="75" w:line="240" w:lineRule="auto"/>
        <w:jc w:val="right"/>
        <w:rPr>
          <w:rFonts w:ascii="Simplified Arabic" w:eastAsia="SimSun" w:hAnsi="Simplified Arabic" w:cs="Simplified Arabic"/>
          <w:color w:val="333333"/>
          <w:kern w:val="0"/>
          <w:sz w:val="28"/>
          <w:szCs w:val="28"/>
          <w14:ligatures w14:val="none"/>
        </w:rPr>
      </w:pPr>
      <w:r w:rsidRPr="00115762">
        <w:rPr>
          <w:rFonts w:ascii="Simplified Arabic" w:eastAsia="SimSun" w:hAnsi="Simplified Arabic" w:cs="Simplified Arabic" w:hint="cs"/>
          <w:color w:val="333333"/>
          <w:kern w:val="0"/>
          <w:sz w:val="28"/>
          <w:szCs w:val="28"/>
          <w14:ligatures w14:val="none"/>
        </w:rPr>
        <w:t>Linear Regression</w:t>
      </w:r>
    </w:p>
    <w:tbl>
      <w:tblPr>
        <w:tblW w:w="5000" w:type="pct"/>
        <w:tblCellMar>
          <w:top w:w="15" w:type="dxa"/>
          <w:left w:w="15" w:type="dxa"/>
          <w:bottom w:w="15" w:type="dxa"/>
          <w:right w:w="15" w:type="dxa"/>
        </w:tblCellMar>
        <w:tblLook w:val="04A0" w:firstRow="1" w:lastRow="0" w:firstColumn="1" w:lastColumn="0" w:noHBand="0" w:noVBand="1"/>
      </w:tblPr>
      <w:tblGrid>
        <w:gridCol w:w="2553"/>
        <w:gridCol w:w="2923"/>
        <w:gridCol w:w="3356"/>
      </w:tblGrid>
      <w:tr w:rsidR="00311FE8" w:rsidRPr="00115762" w14:paraId="576A0A4A" w14:textId="77777777">
        <w:tc>
          <w:tcPr>
            <w:tcW w:w="5000" w:type="pct"/>
            <w:gridSpan w:val="3"/>
            <w:tcBorders>
              <w:top w:val="nil"/>
              <w:left w:val="nil"/>
              <w:bottom w:val="single" w:sz="6" w:space="0" w:color="333333"/>
              <w:right w:val="nil"/>
            </w:tcBorders>
            <w:tcMar>
              <w:top w:w="15" w:type="dxa"/>
              <w:left w:w="0" w:type="dxa"/>
              <w:bottom w:w="15" w:type="dxa"/>
              <w:right w:w="90" w:type="dxa"/>
            </w:tcMar>
            <w:vAlign w:val="center"/>
            <w:hideMark/>
          </w:tcPr>
          <w:p w14:paraId="79B2B22B"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14:ligatures w14:val="none"/>
              </w:rPr>
              <w:t>Model Fit Measures</w:t>
            </w:r>
          </w:p>
        </w:tc>
      </w:tr>
      <w:tr w:rsidR="00311FE8" w:rsidRPr="00115762" w14:paraId="4F4E5ED1" w14:textId="77777777">
        <w:tc>
          <w:tcPr>
            <w:tcW w:w="1445" w:type="pct"/>
            <w:tcBorders>
              <w:top w:val="nil"/>
              <w:left w:val="nil"/>
              <w:bottom w:val="single" w:sz="6" w:space="0" w:color="333333"/>
              <w:right w:val="nil"/>
            </w:tcBorders>
            <w:shd w:val="clear" w:color="auto" w:fill="E5B8B7"/>
            <w:tcMar>
              <w:top w:w="15" w:type="dxa"/>
              <w:left w:w="90" w:type="dxa"/>
              <w:bottom w:w="15" w:type="dxa"/>
              <w:right w:w="90" w:type="dxa"/>
            </w:tcMar>
            <w:vAlign w:val="center"/>
            <w:hideMark/>
          </w:tcPr>
          <w:p w14:paraId="1A199DAA"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14:ligatures w14:val="none"/>
              </w:rPr>
              <w:t>Model</w:t>
            </w:r>
          </w:p>
        </w:tc>
        <w:tc>
          <w:tcPr>
            <w:tcW w:w="1655" w:type="pct"/>
            <w:tcBorders>
              <w:top w:val="nil"/>
              <w:left w:val="nil"/>
              <w:bottom w:val="single" w:sz="6" w:space="0" w:color="333333"/>
              <w:right w:val="nil"/>
            </w:tcBorders>
            <w:shd w:val="clear" w:color="auto" w:fill="E5B8B7"/>
            <w:tcMar>
              <w:top w:w="15" w:type="dxa"/>
              <w:left w:w="90" w:type="dxa"/>
              <w:bottom w:w="15" w:type="dxa"/>
              <w:right w:w="90" w:type="dxa"/>
            </w:tcMar>
            <w:vAlign w:val="center"/>
            <w:hideMark/>
          </w:tcPr>
          <w:p w14:paraId="63C241FF"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14:ligatures w14:val="none"/>
              </w:rPr>
              <w:t>R</w:t>
            </w:r>
          </w:p>
        </w:tc>
        <w:tc>
          <w:tcPr>
            <w:tcW w:w="1900" w:type="pct"/>
            <w:tcBorders>
              <w:top w:val="nil"/>
              <w:left w:val="nil"/>
              <w:bottom w:val="single" w:sz="6" w:space="0" w:color="333333"/>
              <w:right w:val="nil"/>
            </w:tcBorders>
            <w:shd w:val="clear" w:color="auto" w:fill="E5B8B7"/>
            <w:tcMar>
              <w:top w:w="15" w:type="dxa"/>
              <w:left w:w="90" w:type="dxa"/>
              <w:bottom w:w="15" w:type="dxa"/>
              <w:right w:w="90" w:type="dxa"/>
            </w:tcMar>
            <w:vAlign w:val="center"/>
            <w:hideMark/>
          </w:tcPr>
          <w:p w14:paraId="2E6AB92A"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14:ligatures w14:val="none"/>
              </w:rPr>
              <w:t>R²</w:t>
            </w:r>
          </w:p>
        </w:tc>
      </w:tr>
      <w:tr w:rsidR="00311FE8" w:rsidRPr="00115762" w14:paraId="2EC0EC5B" w14:textId="77777777">
        <w:tc>
          <w:tcPr>
            <w:tcW w:w="1445" w:type="pct"/>
            <w:tcBorders>
              <w:top w:val="nil"/>
              <w:left w:val="nil"/>
              <w:bottom w:val="single" w:sz="6" w:space="0" w:color="333333"/>
              <w:right w:val="nil"/>
            </w:tcBorders>
            <w:tcMar>
              <w:top w:w="15" w:type="dxa"/>
              <w:left w:w="90" w:type="dxa"/>
              <w:bottom w:w="15" w:type="dxa"/>
              <w:right w:w="90" w:type="dxa"/>
            </w:tcMar>
            <w:vAlign w:val="center"/>
            <w:hideMark/>
          </w:tcPr>
          <w:p w14:paraId="0C985A9C"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1</w:t>
            </w:r>
          </w:p>
        </w:tc>
        <w:tc>
          <w:tcPr>
            <w:tcW w:w="1655" w:type="pct"/>
            <w:tcBorders>
              <w:top w:val="nil"/>
              <w:left w:val="nil"/>
              <w:bottom w:val="single" w:sz="6" w:space="0" w:color="333333"/>
              <w:right w:val="nil"/>
            </w:tcBorders>
            <w:tcMar>
              <w:top w:w="15" w:type="dxa"/>
              <w:left w:w="90" w:type="dxa"/>
              <w:bottom w:w="15" w:type="dxa"/>
              <w:right w:w="225" w:type="dxa"/>
            </w:tcMar>
            <w:vAlign w:val="center"/>
            <w:hideMark/>
          </w:tcPr>
          <w:p w14:paraId="4BD8CE9D"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0.210</w:t>
            </w:r>
          </w:p>
        </w:tc>
        <w:tc>
          <w:tcPr>
            <w:tcW w:w="1900" w:type="pct"/>
            <w:tcBorders>
              <w:top w:val="nil"/>
              <w:left w:val="nil"/>
              <w:bottom w:val="single" w:sz="6" w:space="0" w:color="333333"/>
              <w:right w:val="nil"/>
            </w:tcBorders>
            <w:tcMar>
              <w:top w:w="15" w:type="dxa"/>
              <w:left w:w="90" w:type="dxa"/>
              <w:bottom w:w="15" w:type="dxa"/>
              <w:right w:w="225" w:type="dxa"/>
            </w:tcMar>
            <w:vAlign w:val="center"/>
            <w:hideMark/>
          </w:tcPr>
          <w:p w14:paraId="577B42DD"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0.0443</w:t>
            </w:r>
          </w:p>
        </w:tc>
      </w:tr>
      <w:tr w:rsidR="00311FE8" w:rsidRPr="00115762" w14:paraId="18C66E6C" w14:textId="77777777">
        <w:tc>
          <w:tcPr>
            <w:tcW w:w="5000" w:type="pct"/>
            <w:gridSpan w:val="3"/>
            <w:tcBorders>
              <w:top w:val="nil"/>
              <w:left w:val="nil"/>
              <w:bottom w:val="nil"/>
              <w:right w:val="nil"/>
            </w:tcBorders>
            <w:tcMar>
              <w:top w:w="15" w:type="dxa"/>
              <w:left w:w="90" w:type="dxa"/>
              <w:bottom w:w="15" w:type="dxa"/>
              <w:right w:w="90" w:type="dxa"/>
            </w:tcMar>
            <w:vAlign w:val="center"/>
            <w:hideMark/>
          </w:tcPr>
          <w:p w14:paraId="3A383141"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14:ligatures w14:val="none"/>
              </w:rPr>
              <w:t>Note. Models estimated using sample size of N=53</w:t>
            </w:r>
          </w:p>
        </w:tc>
      </w:tr>
    </w:tbl>
    <w:p w14:paraId="0F86D69E" w14:textId="77777777" w:rsidR="00311FE8" w:rsidRPr="00115762" w:rsidRDefault="00115762">
      <w:pPr>
        <w:spacing w:before="75" w:after="75" w:line="240" w:lineRule="auto"/>
        <w:jc w:val="right"/>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 </w:t>
      </w:r>
    </w:p>
    <w:tbl>
      <w:tblPr>
        <w:tblW w:w="0" w:type="auto"/>
        <w:tblCellMar>
          <w:top w:w="15" w:type="dxa"/>
          <w:left w:w="15" w:type="dxa"/>
          <w:bottom w:w="15" w:type="dxa"/>
          <w:right w:w="15" w:type="dxa"/>
        </w:tblCellMar>
        <w:tblLook w:val="04A0" w:firstRow="1" w:lastRow="0" w:firstColumn="1" w:lastColumn="0" w:noHBand="0" w:noVBand="1"/>
      </w:tblPr>
      <w:tblGrid>
        <w:gridCol w:w="1979"/>
        <w:gridCol w:w="2025"/>
        <w:gridCol w:w="610"/>
        <w:gridCol w:w="1712"/>
        <w:gridCol w:w="847"/>
        <w:gridCol w:w="994"/>
      </w:tblGrid>
      <w:tr w:rsidR="00311FE8" w:rsidRPr="00115762" w14:paraId="42C97CD5" w14:textId="77777777">
        <w:tc>
          <w:tcPr>
            <w:tcW w:w="0" w:type="auto"/>
            <w:gridSpan w:val="6"/>
            <w:tcBorders>
              <w:top w:val="nil"/>
              <w:left w:val="nil"/>
              <w:bottom w:val="single" w:sz="6" w:space="0" w:color="333333"/>
              <w:right w:val="nil"/>
            </w:tcBorders>
            <w:tcMar>
              <w:top w:w="15" w:type="dxa"/>
              <w:left w:w="0" w:type="dxa"/>
              <w:bottom w:w="15" w:type="dxa"/>
              <w:right w:w="90" w:type="dxa"/>
            </w:tcMar>
            <w:vAlign w:val="center"/>
            <w:hideMark/>
          </w:tcPr>
          <w:p w14:paraId="42E41369"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14:ligatures w14:val="none"/>
              </w:rPr>
              <w:t>Omnibus ANOVA Test</w:t>
            </w:r>
          </w:p>
        </w:tc>
      </w:tr>
      <w:tr w:rsidR="00311FE8" w:rsidRPr="00115762" w14:paraId="45E9D83B" w14:textId="77777777">
        <w:tc>
          <w:tcPr>
            <w:tcW w:w="0" w:type="auto"/>
            <w:tcBorders>
              <w:top w:val="nil"/>
              <w:left w:val="nil"/>
              <w:bottom w:val="single" w:sz="6" w:space="0" w:color="333333"/>
              <w:right w:val="nil"/>
            </w:tcBorders>
            <w:shd w:val="clear" w:color="auto" w:fill="E5B8B7"/>
            <w:tcMar>
              <w:top w:w="15" w:type="dxa"/>
              <w:left w:w="90" w:type="dxa"/>
              <w:bottom w:w="15" w:type="dxa"/>
              <w:right w:w="90" w:type="dxa"/>
            </w:tcMar>
            <w:vAlign w:val="center"/>
            <w:hideMark/>
          </w:tcPr>
          <w:p w14:paraId="46C6E17A" w14:textId="77777777" w:rsidR="00311FE8" w:rsidRPr="00115762" w:rsidRDefault="00311FE8">
            <w:pPr>
              <w:spacing w:before="75" w:after="75" w:line="240" w:lineRule="auto"/>
              <w:jc w:val="center"/>
              <w:rPr>
                <w:rFonts w:ascii="Simplified Arabic" w:eastAsia="SimSun" w:hAnsi="Simplified Arabic" w:cs="Simplified Arabic"/>
                <w:color w:val="333333"/>
                <w:kern w:val="0"/>
                <w:sz w:val="28"/>
                <w:szCs w:val="28"/>
                <w:rtl/>
                <w14:ligatures w14:val="none"/>
              </w:rPr>
            </w:pPr>
          </w:p>
        </w:tc>
        <w:tc>
          <w:tcPr>
            <w:tcW w:w="0" w:type="auto"/>
            <w:tcBorders>
              <w:top w:val="nil"/>
              <w:left w:val="nil"/>
              <w:bottom w:val="single" w:sz="6" w:space="0" w:color="333333"/>
              <w:right w:val="nil"/>
            </w:tcBorders>
            <w:shd w:val="clear" w:color="auto" w:fill="E5B8B7"/>
            <w:tcMar>
              <w:top w:w="15" w:type="dxa"/>
              <w:left w:w="90" w:type="dxa"/>
              <w:bottom w:w="15" w:type="dxa"/>
              <w:right w:w="90" w:type="dxa"/>
            </w:tcMar>
            <w:vAlign w:val="center"/>
            <w:hideMark/>
          </w:tcPr>
          <w:p w14:paraId="56C4E6F3"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14:ligatures w14:val="none"/>
              </w:rPr>
              <w:t>Sum of Squares</w:t>
            </w:r>
          </w:p>
        </w:tc>
        <w:tc>
          <w:tcPr>
            <w:tcW w:w="0" w:type="auto"/>
            <w:tcBorders>
              <w:top w:val="nil"/>
              <w:left w:val="nil"/>
              <w:bottom w:val="single" w:sz="6" w:space="0" w:color="333333"/>
              <w:right w:val="nil"/>
            </w:tcBorders>
            <w:shd w:val="clear" w:color="auto" w:fill="E5B8B7"/>
            <w:tcMar>
              <w:top w:w="15" w:type="dxa"/>
              <w:left w:w="90" w:type="dxa"/>
              <w:bottom w:w="15" w:type="dxa"/>
              <w:right w:w="90" w:type="dxa"/>
            </w:tcMar>
            <w:vAlign w:val="center"/>
            <w:hideMark/>
          </w:tcPr>
          <w:p w14:paraId="5ADCEC1D"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14:ligatures w14:val="none"/>
              </w:rPr>
              <w:t>df</w:t>
            </w:r>
          </w:p>
        </w:tc>
        <w:tc>
          <w:tcPr>
            <w:tcW w:w="0" w:type="auto"/>
            <w:tcBorders>
              <w:top w:val="nil"/>
              <w:left w:val="nil"/>
              <w:bottom w:val="single" w:sz="6" w:space="0" w:color="333333"/>
              <w:right w:val="nil"/>
            </w:tcBorders>
            <w:shd w:val="clear" w:color="auto" w:fill="E5B8B7"/>
            <w:tcMar>
              <w:top w:w="15" w:type="dxa"/>
              <w:left w:w="90" w:type="dxa"/>
              <w:bottom w:w="15" w:type="dxa"/>
              <w:right w:w="90" w:type="dxa"/>
            </w:tcMar>
            <w:vAlign w:val="center"/>
            <w:hideMark/>
          </w:tcPr>
          <w:p w14:paraId="685B0DB1"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14:ligatures w14:val="none"/>
              </w:rPr>
              <w:t>Mean Square</w:t>
            </w:r>
          </w:p>
        </w:tc>
        <w:tc>
          <w:tcPr>
            <w:tcW w:w="0" w:type="auto"/>
            <w:tcBorders>
              <w:top w:val="nil"/>
              <w:left w:val="nil"/>
              <w:bottom w:val="single" w:sz="6" w:space="0" w:color="333333"/>
              <w:right w:val="nil"/>
            </w:tcBorders>
            <w:shd w:val="clear" w:color="auto" w:fill="E5B8B7"/>
            <w:tcMar>
              <w:top w:w="15" w:type="dxa"/>
              <w:left w:w="90" w:type="dxa"/>
              <w:bottom w:w="15" w:type="dxa"/>
              <w:right w:w="90" w:type="dxa"/>
            </w:tcMar>
            <w:vAlign w:val="center"/>
            <w:hideMark/>
          </w:tcPr>
          <w:p w14:paraId="0829347E"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14:ligatures w14:val="none"/>
              </w:rPr>
              <w:t>F</w:t>
            </w:r>
          </w:p>
        </w:tc>
        <w:tc>
          <w:tcPr>
            <w:tcW w:w="0" w:type="auto"/>
            <w:tcBorders>
              <w:top w:val="nil"/>
              <w:left w:val="nil"/>
              <w:bottom w:val="single" w:sz="6" w:space="0" w:color="333333"/>
              <w:right w:val="nil"/>
            </w:tcBorders>
            <w:shd w:val="clear" w:color="auto" w:fill="E5B8B7"/>
            <w:tcMar>
              <w:top w:w="15" w:type="dxa"/>
              <w:left w:w="90" w:type="dxa"/>
              <w:bottom w:w="15" w:type="dxa"/>
              <w:right w:w="90" w:type="dxa"/>
            </w:tcMar>
            <w:vAlign w:val="center"/>
            <w:hideMark/>
          </w:tcPr>
          <w:p w14:paraId="2FCF7C8C"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14:ligatures w14:val="none"/>
              </w:rPr>
              <w:t>p</w:t>
            </w:r>
          </w:p>
        </w:tc>
      </w:tr>
      <w:tr w:rsidR="00311FE8" w:rsidRPr="00115762" w14:paraId="250B84C8" w14:textId="77777777">
        <w:tc>
          <w:tcPr>
            <w:tcW w:w="0" w:type="auto"/>
            <w:tcBorders>
              <w:top w:val="nil"/>
              <w:left w:val="nil"/>
              <w:bottom w:val="nil"/>
              <w:right w:val="nil"/>
            </w:tcBorders>
            <w:tcMar>
              <w:top w:w="15" w:type="dxa"/>
              <w:left w:w="90" w:type="dxa"/>
              <w:bottom w:w="15" w:type="dxa"/>
              <w:right w:w="90" w:type="dxa"/>
            </w:tcMar>
            <w:vAlign w:val="center"/>
            <w:hideMark/>
          </w:tcPr>
          <w:p w14:paraId="37193350"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بعد1متغير1(الجذب)</w:t>
            </w:r>
          </w:p>
        </w:tc>
        <w:tc>
          <w:tcPr>
            <w:tcW w:w="0" w:type="auto"/>
            <w:tcBorders>
              <w:top w:val="nil"/>
              <w:left w:val="nil"/>
              <w:bottom w:val="nil"/>
              <w:right w:val="nil"/>
            </w:tcBorders>
            <w:tcMar>
              <w:top w:w="15" w:type="dxa"/>
              <w:left w:w="90" w:type="dxa"/>
              <w:bottom w:w="15" w:type="dxa"/>
              <w:right w:w="225" w:type="dxa"/>
            </w:tcMar>
            <w:vAlign w:val="center"/>
            <w:hideMark/>
          </w:tcPr>
          <w:p w14:paraId="5CD262C5"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0.0814</w:t>
            </w:r>
          </w:p>
        </w:tc>
        <w:tc>
          <w:tcPr>
            <w:tcW w:w="0" w:type="auto"/>
            <w:tcBorders>
              <w:top w:val="nil"/>
              <w:left w:val="nil"/>
              <w:bottom w:val="nil"/>
              <w:right w:val="nil"/>
            </w:tcBorders>
            <w:tcMar>
              <w:top w:w="15" w:type="dxa"/>
              <w:left w:w="90" w:type="dxa"/>
              <w:bottom w:w="15" w:type="dxa"/>
              <w:right w:w="225" w:type="dxa"/>
            </w:tcMar>
            <w:vAlign w:val="center"/>
            <w:hideMark/>
          </w:tcPr>
          <w:p w14:paraId="0E241030"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1</w:t>
            </w:r>
          </w:p>
        </w:tc>
        <w:tc>
          <w:tcPr>
            <w:tcW w:w="0" w:type="auto"/>
            <w:tcBorders>
              <w:top w:val="nil"/>
              <w:left w:val="nil"/>
              <w:bottom w:val="nil"/>
              <w:right w:val="nil"/>
            </w:tcBorders>
            <w:tcMar>
              <w:top w:w="15" w:type="dxa"/>
              <w:left w:w="90" w:type="dxa"/>
              <w:bottom w:w="15" w:type="dxa"/>
              <w:right w:w="225" w:type="dxa"/>
            </w:tcMar>
            <w:vAlign w:val="center"/>
            <w:hideMark/>
          </w:tcPr>
          <w:p w14:paraId="188DB524"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0.0814</w:t>
            </w:r>
          </w:p>
        </w:tc>
        <w:tc>
          <w:tcPr>
            <w:tcW w:w="0" w:type="auto"/>
            <w:tcBorders>
              <w:top w:val="nil"/>
              <w:left w:val="nil"/>
              <w:bottom w:val="nil"/>
              <w:right w:val="nil"/>
            </w:tcBorders>
            <w:tcMar>
              <w:top w:w="15" w:type="dxa"/>
              <w:left w:w="90" w:type="dxa"/>
              <w:bottom w:w="15" w:type="dxa"/>
              <w:right w:w="225" w:type="dxa"/>
            </w:tcMar>
            <w:vAlign w:val="center"/>
            <w:hideMark/>
          </w:tcPr>
          <w:p w14:paraId="0F6AE64C"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2.36</w:t>
            </w:r>
          </w:p>
        </w:tc>
        <w:tc>
          <w:tcPr>
            <w:tcW w:w="0" w:type="auto"/>
            <w:tcBorders>
              <w:top w:val="nil"/>
              <w:left w:val="nil"/>
              <w:bottom w:val="nil"/>
              <w:right w:val="nil"/>
            </w:tcBorders>
            <w:tcMar>
              <w:top w:w="15" w:type="dxa"/>
              <w:left w:w="90" w:type="dxa"/>
              <w:bottom w:w="15" w:type="dxa"/>
              <w:right w:w="225" w:type="dxa"/>
            </w:tcMar>
            <w:vAlign w:val="center"/>
            <w:hideMark/>
          </w:tcPr>
          <w:p w14:paraId="13119847"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0.131</w:t>
            </w:r>
          </w:p>
        </w:tc>
      </w:tr>
      <w:tr w:rsidR="00311FE8" w:rsidRPr="00115762" w14:paraId="1806A7E9" w14:textId="77777777">
        <w:tc>
          <w:tcPr>
            <w:tcW w:w="0" w:type="auto"/>
            <w:tcBorders>
              <w:top w:val="nil"/>
              <w:left w:val="nil"/>
              <w:bottom w:val="single" w:sz="6" w:space="0" w:color="333333"/>
              <w:right w:val="nil"/>
            </w:tcBorders>
            <w:tcMar>
              <w:top w:w="15" w:type="dxa"/>
              <w:left w:w="90" w:type="dxa"/>
              <w:bottom w:w="15" w:type="dxa"/>
              <w:right w:w="90" w:type="dxa"/>
            </w:tcMar>
            <w:vAlign w:val="center"/>
            <w:hideMark/>
          </w:tcPr>
          <w:p w14:paraId="45F1ADD8"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14:ligatures w14:val="none"/>
              </w:rPr>
              <w:t>Residuals</w:t>
            </w:r>
          </w:p>
        </w:tc>
        <w:tc>
          <w:tcPr>
            <w:tcW w:w="0" w:type="auto"/>
            <w:tcBorders>
              <w:top w:val="nil"/>
              <w:left w:val="nil"/>
              <w:bottom w:val="single" w:sz="6" w:space="0" w:color="333333"/>
              <w:right w:val="nil"/>
            </w:tcBorders>
            <w:tcMar>
              <w:top w:w="15" w:type="dxa"/>
              <w:left w:w="90" w:type="dxa"/>
              <w:bottom w:w="15" w:type="dxa"/>
              <w:right w:w="225" w:type="dxa"/>
            </w:tcMar>
            <w:vAlign w:val="center"/>
            <w:hideMark/>
          </w:tcPr>
          <w:p w14:paraId="63A7125B"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1.7576</w:t>
            </w:r>
          </w:p>
        </w:tc>
        <w:tc>
          <w:tcPr>
            <w:tcW w:w="0" w:type="auto"/>
            <w:tcBorders>
              <w:top w:val="nil"/>
              <w:left w:val="nil"/>
              <w:bottom w:val="single" w:sz="6" w:space="0" w:color="333333"/>
              <w:right w:val="nil"/>
            </w:tcBorders>
            <w:tcMar>
              <w:top w:w="15" w:type="dxa"/>
              <w:left w:w="90" w:type="dxa"/>
              <w:bottom w:w="15" w:type="dxa"/>
              <w:right w:w="225" w:type="dxa"/>
            </w:tcMar>
            <w:vAlign w:val="center"/>
            <w:hideMark/>
          </w:tcPr>
          <w:p w14:paraId="1B781390"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51</w:t>
            </w:r>
          </w:p>
        </w:tc>
        <w:tc>
          <w:tcPr>
            <w:tcW w:w="0" w:type="auto"/>
            <w:tcBorders>
              <w:top w:val="nil"/>
              <w:left w:val="nil"/>
              <w:bottom w:val="single" w:sz="6" w:space="0" w:color="333333"/>
              <w:right w:val="nil"/>
            </w:tcBorders>
            <w:tcMar>
              <w:top w:w="15" w:type="dxa"/>
              <w:left w:w="90" w:type="dxa"/>
              <w:bottom w:w="15" w:type="dxa"/>
              <w:right w:w="225" w:type="dxa"/>
            </w:tcMar>
            <w:vAlign w:val="center"/>
            <w:hideMark/>
          </w:tcPr>
          <w:p w14:paraId="6893415E"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0.0345</w:t>
            </w:r>
          </w:p>
        </w:tc>
        <w:tc>
          <w:tcPr>
            <w:tcW w:w="0" w:type="auto"/>
            <w:tcBorders>
              <w:top w:val="nil"/>
              <w:left w:val="nil"/>
              <w:bottom w:val="single" w:sz="6" w:space="0" w:color="333333"/>
              <w:right w:val="nil"/>
            </w:tcBorders>
            <w:tcMar>
              <w:top w:w="15" w:type="dxa"/>
              <w:left w:w="90" w:type="dxa"/>
              <w:bottom w:w="15" w:type="dxa"/>
              <w:right w:w="225" w:type="dxa"/>
            </w:tcMar>
            <w:vAlign w:val="center"/>
            <w:hideMark/>
          </w:tcPr>
          <w:p w14:paraId="743FACFB" w14:textId="77777777" w:rsidR="00311FE8" w:rsidRPr="00115762" w:rsidRDefault="00311FE8">
            <w:pPr>
              <w:spacing w:before="75" w:after="75" w:line="240" w:lineRule="auto"/>
              <w:jc w:val="center"/>
              <w:rPr>
                <w:rFonts w:ascii="Simplified Arabic" w:eastAsia="SimSun" w:hAnsi="Simplified Arabic" w:cs="Simplified Arabic"/>
                <w:color w:val="333333"/>
                <w:kern w:val="0"/>
                <w:sz w:val="28"/>
                <w:szCs w:val="28"/>
                <w:rtl/>
                <w14:ligatures w14:val="none"/>
              </w:rPr>
            </w:pPr>
          </w:p>
        </w:tc>
        <w:tc>
          <w:tcPr>
            <w:tcW w:w="0" w:type="auto"/>
            <w:tcBorders>
              <w:top w:val="nil"/>
              <w:left w:val="nil"/>
              <w:bottom w:val="single" w:sz="6" w:space="0" w:color="333333"/>
              <w:right w:val="nil"/>
            </w:tcBorders>
            <w:tcMar>
              <w:top w:w="15" w:type="dxa"/>
              <w:left w:w="90" w:type="dxa"/>
              <w:bottom w:w="15" w:type="dxa"/>
              <w:right w:w="225" w:type="dxa"/>
            </w:tcMar>
            <w:vAlign w:val="center"/>
            <w:hideMark/>
          </w:tcPr>
          <w:p w14:paraId="49DC005C" w14:textId="77777777" w:rsidR="00311FE8" w:rsidRPr="00115762" w:rsidRDefault="00311FE8">
            <w:pPr>
              <w:spacing w:before="75" w:after="75" w:line="240" w:lineRule="auto"/>
              <w:jc w:val="center"/>
              <w:rPr>
                <w:rFonts w:ascii="Simplified Arabic" w:eastAsia="SimSun" w:hAnsi="Simplified Arabic" w:cs="Simplified Arabic"/>
                <w:color w:val="333333"/>
                <w:kern w:val="0"/>
                <w:sz w:val="28"/>
                <w:szCs w:val="28"/>
                <w:rtl/>
                <w14:ligatures w14:val="none"/>
              </w:rPr>
            </w:pPr>
          </w:p>
        </w:tc>
      </w:tr>
      <w:tr w:rsidR="00311FE8" w:rsidRPr="00115762" w14:paraId="6C9DD8B3" w14:textId="77777777">
        <w:tc>
          <w:tcPr>
            <w:tcW w:w="0" w:type="auto"/>
            <w:gridSpan w:val="6"/>
            <w:tcBorders>
              <w:top w:val="nil"/>
              <w:left w:val="nil"/>
              <w:bottom w:val="nil"/>
              <w:right w:val="nil"/>
            </w:tcBorders>
            <w:tcMar>
              <w:top w:w="15" w:type="dxa"/>
              <w:left w:w="90" w:type="dxa"/>
              <w:bottom w:w="15" w:type="dxa"/>
              <w:right w:w="90" w:type="dxa"/>
            </w:tcMar>
            <w:vAlign w:val="center"/>
            <w:hideMark/>
          </w:tcPr>
          <w:p w14:paraId="52644AFE"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14:ligatures w14:val="none"/>
              </w:rPr>
              <w:t>Note. Type 3</w:t>
            </w:r>
            <w:r w:rsidRPr="00115762">
              <w:rPr>
                <w:rFonts w:ascii="Simplified Arabic" w:eastAsia="SimSun" w:hAnsi="Simplified Arabic" w:cs="Simplified Arabic" w:hint="cs"/>
                <w:color w:val="333333"/>
                <w:kern w:val="0"/>
                <w:sz w:val="28"/>
                <w:szCs w:val="28"/>
                <w:rtl/>
                <w14:ligatures w14:val="none"/>
              </w:rPr>
              <w:t> </w:t>
            </w:r>
            <w:r w:rsidRPr="00115762">
              <w:rPr>
                <w:rFonts w:ascii="Simplified Arabic" w:eastAsia="SimSun" w:hAnsi="Simplified Arabic" w:cs="Simplified Arabic" w:hint="cs"/>
                <w:color w:val="333333"/>
                <w:kern w:val="0"/>
                <w:sz w:val="28"/>
                <w:szCs w:val="28"/>
                <w14:ligatures w14:val="none"/>
              </w:rPr>
              <w:t>sum</w:t>
            </w:r>
            <w:r w:rsidRPr="00115762">
              <w:rPr>
                <w:rFonts w:ascii="Simplified Arabic" w:eastAsia="SimSun" w:hAnsi="Simplified Arabic" w:cs="Simplified Arabic" w:hint="cs"/>
                <w:color w:val="333333"/>
                <w:kern w:val="0"/>
                <w:sz w:val="28"/>
                <w:szCs w:val="28"/>
                <w:rtl/>
                <w14:ligatures w14:val="none"/>
              </w:rPr>
              <w:t> </w:t>
            </w:r>
            <w:r w:rsidRPr="00115762">
              <w:rPr>
                <w:rFonts w:ascii="Simplified Arabic" w:eastAsia="SimSun" w:hAnsi="Simplified Arabic" w:cs="Simplified Arabic" w:hint="cs"/>
                <w:color w:val="333333"/>
                <w:kern w:val="0"/>
                <w:sz w:val="28"/>
                <w:szCs w:val="28"/>
                <w14:ligatures w14:val="none"/>
              </w:rPr>
              <w:t>of squares</w:t>
            </w:r>
          </w:p>
        </w:tc>
      </w:tr>
    </w:tbl>
    <w:p w14:paraId="7E8F307A" w14:textId="77777777" w:rsidR="00311FE8" w:rsidRPr="00115762" w:rsidRDefault="00115762">
      <w:pPr>
        <w:spacing w:before="75" w:after="75" w:line="240" w:lineRule="auto"/>
        <w:jc w:val="right"/>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 </w:t>
      </w:r>
    </w:p>
    <w:tbl>
      <w:tblPr>
        <w:tblW w:w="5000" w:type="pct"/>
        <w:tblCellMar>
          <w:top w:w="15" w:type="dxa"/>
          <w:left w:w="15" w:type="dxa"/>
          <w:bottom w:w="15" w:type="dxa"/>
          <w:right w:w="15" w:type="dxa"/>
        </w:tblCellMar>
        <w:tblLook w:val="04A0" w:firstRow="1" w:lastRow="0" w:firstColumn="1" w:lastColumn="0" w:noHBand="0" w:noVBand="1"/>
      </w:tblPr>
      <w:tblGrid>
        <w:gridCol w:w="2787"/>
        <w:gridCol w:w="1636"/>
        <w:gridCol w:w="1607"/>
        <w:gridCol w:w="1401"/>
        <w:gridCol w:w="1401"/>
      </w:tblGrid>
      <w:tr w:rsidR="00311FE8" w:rsidRPr="00115762" w14:paraId="7EB4824D" w14:textId="77777777">
        <w:tc>
          <w:tcPr>
            <w:tcW w:w="5000" w:type="pct"/>
            <w:gridSpan w:val="5"/>
            <w:tcBorders>
              <w:top w:val="nil"/>
              <w:left w:val="nil"/>
              <w:bottom w:val="single" w:sz="6" w:space="0" w:color="333333"/>
              <w:right w:val="nil"/>
            </w:tcBorders>
            <w:tcMar>
              <w:top w:w="15" w:type="dxa"/>
              <w:left w:w="0" w:type="dxa"/>
              <w:bottom w:w="15" w:type="dxa"/>
              <w:right w:w="90" w:type="dxa"/>
            </w:tcMar>
            <w:vAlign w:val="center"/>
            <w:hideMark/>
          </w:tcPr>
          <w:p w14:paraId="5643B646"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14:ligatures w14:val="none"/>
              </w:rPr>
              <w:t>Model Coefficients</w:t>
            </w:r>
            <w:r w:rsidRPr="00115762">
              <w:rPr>
                <w:rFonts w:ascii="Simplified Arabic" w:eastAsia="SimSun" w:hAnsi="Simplified Arabic" w:cs="Simplified Arabic" w:hint="cs"/>
                <w:color w:val="333333"/>
                <w:kern w:val="0"/>
                <w:sz w:val="28"/>
                <w:szCs w:val="28"/>
                <w:rtl/>
                <w14:ligatures w14:val="none"/>
              </w:rPr>
              <w:t xml:space="preserve"> - المتغير الثاني تعزيز التنافسية</w:t>
            </w:r>
          </w:p>
        </w:tc>
      </w:tr>
      <w:tr w:rsidR="00311FE8" w:rsidRPr="00115762" w14:paraId="3EFA7723" w14:textId="77777777">
        <w:tc>
          <w:tcPr>
            <w:tcW w:w="1578" w:type="pct"/>
            <w:tcBorders>
              <w:top w:val="nil"/>
              <w:left w:val="nil"/>
              <w:bottom w:val="single" w:sz="6" w:space="0" w:color="333333"/>
              <w:right w:val="nil"/>
            </w:tcBorders>
            <w:shd w:val="clear" w:color="auto" w:fill="E5B8B7"/>
            <w:tcMar>
              <w:top w:w="15" w:type="dxa"/>
              <w:left w:w="90" w:type="dxa"/>
              <w:bottom w:w="15" w:type="dxa"/>
              <w:right w:w="90" w:type="dxa"/>
            </w:tcMar>
            <w:vAlign w:val="center"/>
            <w:hideMark/>
          </w:tcPr>
          <w:p w14:paraId="6DF7D33C"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14:ligatures w14:val="none"/>
              </w:rPr>
              <w:t>Predictor</w:t>
            </w:r>
          </w:p>
        </w:tc>
        <w:tc>
          <w:tcPr>
            <w:tcW w:w="926" w:type="pct"/>
            <w:tcBorders>
              <w:top w:val="nil"/>
              <w:left w:val="nil"/>
              <w:bottom w:val="single" w:sz="6" w:space="0" w:color="333333"/>
              <w:right w:val="nil"/>
            </w:tcBorders>
            <w:shd w:val="clear" w:color="auto" w:fill="E5B8B7"/>
            <w:tcMar>
              <w:top w:w="15" w:type="dxa"/>
              <w:left w:w="90" w:type="dxa"/>
              <w:bottom w:w="15" w:type="dxa"/>
              <w:right w:w="90" w:type="dxa"/>
            </w:tcMar>
            <w:vAlign w:val="center"/>
            <w:hideMark/>
          </w:tcPr>
          <w:p w14:paraId="576F8A06"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14:ligatures w14:val="none"/>
              </w:rPr>
              <w:t>Estimate</w:t>
            </w:r>
          </w:p>
        </w:tc>
        <w:tc>
          <w:tcPr>
            <w:tcW w:w="910" w:type="pct"/>
            <w:tcBorders>
              <w:top w:val="nil"/>
              <w:left w:val="nil"/>
              <w:bottom w:val="single" w:sz="6" w:space="0" w:color="333333"/>
              <w:right w:val="nil"/>
            </w:tcBorders>
            <w:shd w:val="clear" w:color="auto" w:fill="E5B8B7"/>
            <w:tcMar>
              <w:top w:w="15" w:type="dxa"/>
              <w:left w:w="90" w:type="dxa"/>
              <w:bottom w:w="15" w:type="dxa"/>
              <w:right w:w="90" w:type="dxa"/>
            </w:tcMar>
            <w:vAlign w:val="center"/>
            <w:hideMark/>
          </w:tcPr>
          <w:p w14:paraId="6D0EF14D"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14:ligatures w14:val="none"/>
              </w:rPr>
              <w:t>SE</w:t>
            </w:r>
          </w:p>
        </w:tc>
        <w:tc>
          <w:tcPr>
            <w:tcW w:w="793" w:type="pct"/>
            <w:tcBorders>
              <w:top w:val="nil"/>
              <w:left w:val="nil"/>
              <w:bottom w:val="single" w:sz="6" w:space="0" w:color="333333"/>
              <w:right w:val="nil"/>
            </w:tcBorders>
            <w:shd w:val="clear" w:color="auto" w:fill="E5B8B7"/>
            <w:tcMar>
              <w:top w:w="15" w:type="dxa"/>
              <w:left w:w="90" w:type="dxa"/>
              <w:bottom w:w="15" w:type="dxa"/>
              <w:right w:w="90" w:type="dxa"/>
            </w:tcMar>
            <w:vAlign w:val="center"/>
            <w:hideMark/>
          </w:tcPr>
          <w:p w14:paraId="714C111A"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14:ligatures w14:val="none"/>
              </w:rPr>
              <w:t>t</w:t>
            </w:r>
          </w:p>
        </w:tc>
        <w:tc>
          <w:tcPr>
            <w:tcW w:w="793" w:type="pct"/>
            <w:tcBorders>
              <w:top w:val="nil"/>
              <w:left w:val="nil"/>
              <w:bottom w:val="single" w:sz="6" w:space="0" w:color="333333"/>
              <w:right w:val="nil"/>
            </w:tcBorders>
            <w:shd w:val="clear" w:color="auto" w:fill="E5B8B7"/>
            <w:tcMar>
              <w:top w:w="15" w:type="dxa"/>
              <w:left w:w="90" w:type="dxa"/>
              <w:bottom w:w="15" w:type="dxa"/>
              <w:right w:w="90" w:type="dxa"/>
            </w:tcMar>
            <w:vAlign w:val="center"/>
            <w:hideMark/>
          </w:tcPr>
          <w:p w14:paraId="0E391580"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14:ligatures w14:val="none"/>
              </w:rPr>
              <w:t>p</w:t>
            </w:r>
          </w:p>
        </w:tc>
      </w:tr>
      <w:tr w:rsidR="00311FE8" w:rsidRPr="00115762" w14:paraId="29C85A42" w14:textId="77777777">
        <w:tc>
          <w:tcPr>
            <w:tcW w:w="1578" w:type="pct"/>
            <w:tcBorders>
              <w:top w:val="nil"/>
              <w:left w:val="nil"/>
              <w:bottom w:val="nil"/>
              <w:right w:val="nil"/>
            </w:tcBorders>
            <w:tcMar>
              <w:top w:w="15" w:type="dxa"/>
              <w:left w:w="90" w:type="dxa"/>
              <w:bottom w:w="15" w:type="dxa"/>
              <w:right w:w="90" w:type="dxa"/>
            </w:tcMar>
            <w:vAlign w:val="center"/>
            <w:hideMark/>
          </w:tcPr>
          <w:p w14:paraId="29B956ED"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14:ligatures w14:val="none"/>
              </w:rPr>
              <w:t>Intercept</w:t>
            </w:r>
          </w:p>
        </w:tc>
        <w:tc>
          <w:tcPr>
            <w:tcW w:w="926" w:type="pct"/>
            <w:tcBorders>
              <w:top w:val="nil"/>
              <w:left w:val="nil"/>
              <w:bottom w:val="nil"/>
              <w:right w:val="nil"/>
            </w:tcBorders>
            <w:tcMar>
              <w:top w:w="15" w:type="dxa"/>
              <w:left w:w="90" w:type="dxa"/>
              <w:bottom w:w="15" w:type="dxa"/>
              <w:right w:w="225" w:type="dxa"/>
            </w:tcMar>
            <w:vAlign w:val="center"/>
            <w:hideMark/>
          </w:tcPr>
          <w:p w14:paraId="46489A70"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1.8195</w:t>
            </w:r>
          </w:p>
        </w:tc>
        <w:tc>
          <w:tcPr>
            <w:tcW w:w="910" w:type="pct"/>
            <w:tcBorders>
              <w:top w:val="nil"/>
              <w:left w:val="nil"/>
              <w:bottom w:val="nil"/>
              <w:right w:val="nil"/>
            </w:tcBorders>
            <w:tcMar>
              <w:top w:w="15" w:type="dxa"/>
              <w:left w:w="90" w:type="dxa"/>
              <w:bottom w:w="15" w:type="dxa"/>
              <w:right w:w="225" w:type="dxa"/>
            </w:tcMar>
            <w:vAlign w:val="center"/>
            <w:hideMark/>
          </w:tcPr>
          <w:p w14:paraId="6A599A72"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0.1031</w:t>
            </w:r>
          </w:p>
        </w:tc>
        <w:tc>
          <w:tcPr>
            <w:tcW w:w="793" w:type="pct"/>
            <w:tcBorders>
              <w:top w:val="nil"/>
              <w:left w:val="nil"/>
              <w:bottom w:val="nil"/>
              <w:right w:val="nil"/>
            </w:tcBorders>
            <w:tcMar>
              <w:top w:w="15" w:type="dxa"/>
              <w:left w:w="90" w:type="dxa"/>
              <w:bottom w:w="15" w:type="dxa"/>
              <w:right w:w="225" w:type="dxa"/>
            </w:tcMar>
            <w:vAlign w:val="center"/>
            <w:hideMark/>
          </w:tcPr>
          <w:p w14:paraId="0A86E680"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17.65</w:t>
            </w:r>
          </w:p>
        </w:tc>
        <w:tc>
          <w:tcPr>
            <w:tcW w:w="793" w:type="pct"/>
            <w:tcBorders>
              <w:top w:val="nil"/>
              <w:left w:val="nil"/>
              <w:bottom w:val="nil"/>
              <w:right w:val="nil"/>
            </w:tcBorders>
            <w:tcMar>
              <w:top w:w="15" w:type="dxa"/>
              <w:left w:w="90" w:type="dxa"/>
              <w:bottom w:w="15" w:type="dxa"/>
              <w:right w:w="225" w:type="dxa"/>
            </w:tcMar>
            <w:vAlign w:val="center"/>
            <w:hideMark/>
          </w:tcPr>
          <w:p w14:paraId="7445833B"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&lt;.001</w:t>
            </w:r>
          </w:p>
        </w:tc>
      </w:tr>
      <w:tr w:rsidR="00311FE8" w:rsidRPr="00115762" w14:paraId="7B535F0E" w14:textId="77777777">
        <w:tc>
          <w:tcPr>
            <w:tcW w:w="1578" w:type="pct"/>
            <w:tcBorders>
              <w:top w:val="nil"/>
              <w:left w:val="nil"/>
              <w:bottom w:val="single" w:sz="6" w:space="0" w:color="333333"/>
              <w:right w:val="nil"/>
            </w:tcBorders>
            <w:tcMar>
              <w:top w:w="15" w:type="dxa"/>
              <w:left w:w="90" w:type="dxa"/>
              <w:bottom w:w="15" w:type="dxa"/>
              <w:right w:w="90" w:type="dxa"/>
            </w:tcMar>
            <w:vAlign w:val="center"/>
            <w:hideMark/>
          </w:tcPr>
          <w:p w14:paraId="063B5824"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بعد1متغير1(الجذب)</w:t>
            </w:r>
          </w:p>
        </w:tc>
        <w:tc>
          <w:tcPr>
            <w:tcW w:w="926" w:type="pct"/>
            <w:tcBorders>
              <w:top w:val="nil"/>
              <w:left w:val="nil"/>
              <w:bottom w:val="single" w:sz="6" w:space="0" w:color="333333"/>
              <w:right w:val="nil"/>
            </w:tcBorders>
            <w:tcMar>
              <w:top w:w="15" w:type="dxa"/>
              <w:left w:w="90" w:type="dxa"/>
              <w:bottom w:w="15" w:type="dxa"/>
              <w:right w:w="225" w:type="dxa"/>
            </w:tcMar>
            <w:vAlign w:val="center"/>
            <w:hideMark/>
          </w:tcPr>
          <w:p w14:paraId="2DB11F77"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0.0827</w:t>
            </w:r>
          </w:p>
        </w:tc>
        <w:tc>
          <w:tcPr>
            <w:tcW w:w="910" w:type="pct"/>
            <w:tcBorders>
              <w:top w:val="nil"/>
              <w:left w:val="nil"/>
              <w:bottom w:val="single" w:sz="6" w:space="0" w:color="333333"/>
              <w:right w:val="nil"/>
            </w:tcBorders>
            <w:tcMar>
              <w:top w:w="15" w:type="dxa"/>
              <w:left w:w="90" w:type="dxa"/>
              <w:bottom w:w="15" w:type="dxa"/>
              <w:right w:w="225" w:type="dxa"/>
            </w:tcMar>
            <w:vAlign w:val="center"/>
            <w:hideMark/>
          </w:tcPr>
          <w:p w14:paraId="7F10EF85"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0.0538</w:t>
            </w:r>
          </w:p>
        </w:tc>
        <w:tc>
          <w:tcPr>
            <w:tcW w:w="793" w:type="pct"/>
            <w:tcBorders>
              <w:top w:val="nil"/>
              <w:left w:val="nil"/>
              <w:bottom w:val="single" w:sz="6" w:space="0" w:color="333333"/>
              <w:right w:val="nil"/>
            </w:tcBorders>
            <w:tcMar>
              <w:top w:w="15" w:type="dxa"/>
              <w:left w:w="90" w:type="dxa"/>
              <w:bottom w:w="15" w:type="dxa"/>
              <w:right w:w="225" w:type="dxa"/>
            </w:tcMar>
            <w:vAlign w:val="center"/>
            <w:hideMark/>
          </w:tcPr>
          <w:p w14:paraId="47C1B29C"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1.54</w:t>
            </w:r>
          </w:p>
        </w:tc>
        <w:tc>
          <w:tcPr>
            <w:tcW w:w="793" w:type="pct"/>
            <w:tcBorders>
              <w:top w:val="nil"/>
              <w:left w:val="nil"/>
              <w:bottom w:val="single" w:sz="6" w:space="0" w:color="333333"/>
              <w:right w:val="nil"/>
            </w:tcBorders>
            <w:tcMar>
              <w:top w:w="15" w:type="dxa"/>
              <w:left w:w="90" w:type="dxa"/>
              <w:bottom w:w="15" w:type="dxa"/>
              <w:right w:w="225" w:type="dxa"/>
            </w:tcMar>
            <w:vAlign w:val="center"/>
            <w:hideMark/>
          </w:tcPr>
          <w:p w14:paraId="6CEDD6B9"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0.131</w:t>
            </w:r>
          </w:p>
        </w:tc>
      </w:tr>
    </w:tbl>
    <w:p w14:paraId="487292D9" w14:textId="77777777" w:rsidR="00311FE8" w:rsidRPr="00115762" w:rsidRDefault="00311FE8">
      <w:pPr>
        <w:bidi w:val="0"/>
        <w:spacing w:after="0" w:line="240" w:lineRule="auto"/>
        <w:rPr>
          <w:rFonts w:ascii="Simplified Arabic" w:eastAsia="Times New Roman" w:hAnsi="Simplified Arabic" w:cs="Simplified Arabic"/>
          <w:kern w:val="0"/>
          <w:sz w:val="28"/>
          <w:szCs w:val="28"/>
          <w:rtl/>
          <w14:ligatures w14:val="none"/>
        </w:rPr>
      </w:pPr>
    </w:p>
    <w:p w14:paraId="6E7864EC" w14:textId="77777777" w:rsidR="00311FE8" w:rsidRPr="00115762" w:rsidRDefault="00311FE8">
      <w:pPr>
        <w:spacing w:before="100" w:beforeAutospacing="1" w:after="100" w:afterAutospacing="1" w:line="240" w:lineRule="auto"/>
        <w:rPr>
          <w:rFonts w:ascii="Simplified Arabic" w:eastAsia="SimSun" w:hAnsi="Simplified Arabic" w:cs="Simplified Arabic"/>
          <w:kern w:val="0"/>
          <w:sz w:val="28"/>
          <w:szCs w:val="28"/>
          <w:rtl/>
          <w14:ligatures w14:val="none"/>
        </w:rPr>
      </w:pPr>
    </w:p>
    <w:p w14:paraId="1BC4A6A0" w14:textId="77777777" w:rsidR="00311FE8" w:rsidRPr="00115762" w:rsidRDefault="00115762">
      <w:pPr>
        <w:spacing w:before="100" w:beforeAutospacing="1" w:after="100" w:afterAutospacing="1" w:line="240" w:lineRule="auto"/>
        <w:rPr>
          <w:rFonts w:ascii="Simplified Arabic" w:eastAsia="SimSun" w:hAnsi="Simplified Arabic" w:cs="Simplified Arabic"/>
          <w:b/>
          <w:bCs/>
          <w:kern w:val="0"/>
          <w:sz w:val="36"/>
          <w:szCs w:val="36"/>
          <w:rtl/>
          <w14:ligatures w14:val="none"/>
        </w:rPr>
      </w:pPr>
      <w:r w:rsidRPr="00115762">
        <w:rPr>
          <w:rFonts w:ascii="Simplified Arabic" w:eastAsia="SimSun" w:hAnsi="Simplified Arabic" w:cs="Simplified Arabic" w:hint="cs"/>
          <w:b/>
          <w:bCs/>
          <w:noProof/>
          <w:kern w:val="0"/>
          <w:sz w:val="36"/>
          <w:szCs w:val="36"/>
          <w:rtl/>
          <w:lang w:val="ar-SA"/>
        </w:rPr>
        <mc:AlternateContent>
          <mc:Choice Requires="wps">
            <w:drawing>
              <wp:anchor distT="0" distB="0" distL="0" distR="0" simplePos="0" relativeHeight="44" behindDoc="0" locked="0" layoutInCell="1" allowOverlap="1" wp14:anchorId="1FEBB0FD" wp14:editId="2FF18A3D">
                <wp:simplePos x="0" y="0"/>
                <wp:positionH relativeFrom="column">
                  <wp:posOffset>3430829</wp:posOffset>
                </wp:positionH>
                <wp:positionV relativeFrom="paragraph">
                  <wp:posOffset>384489</wp:posOffset>
                </wp:positionV>
                <wp:extent cx="298450" cy="298450"/>
                <wp:effectExtent l="12700" t="12700" r="19050" b="19050"/>
                <wp:wrapNone/>
                <wp:docPr id="1044" name="مستطيل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H="1">
                          <a:off x="0" y="0"/>
                          <a:ext cx="298450" cy="298450"/>
                        </a:xfrm>
                        <a:prstGeom prst="rect">
                          <a:avLst/>
                        </a:prstGeom>
                        <a:solidFill>
                          <a:srgbClr val="E5B9B7"/>
                        </a:solidFill>
                        <a:ln w="25400" cap="flat" cmpd="sng">
                          <a:solidFill>
                            <a:srgbClr val="953734"/>
                          </a:solidFill>
                          <a:prstDash val="solid"/>
                          <a:round/>
                          <a:headEnd/>
                          <a:tailEn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xmlns:wpsCustomData="http://www.wps.cn/officeDocument/2013/wpsCustomData">
            <w:pict>
              <v:rect id="1044" fillcolor="#e5b9b7" stroked="t" style="position:absolute;margin-left:270.14pt;margin-top:30.27pt;width:23.5pt;height:23.5pt;z-index:44;mso-position-horizontal-relative:text;mso-position-vertical-relative:text;mso-width-percent:0;mso-height-percent:0;mso-width-relative:margin;mso-height-relative:margin;mso-wrap-distance-left:0.0pt;mso-wrap-distance-right:0.0pt;visibility:visible;flip:x;">
                <v:stroke color="#953734" weight="2.0pt"/>
                <v:fill/>
              </v:rect>
            </w:pict>
          </mc:Fallback>
        </mc:AlternateContent>
      </w:r>
      <w:r w:rsidRPr="00115762">
        <w:rPr>
          <w:rFonts w:ascii="Simplified Arabic" w:eastAsia="SimSun" w:hAnsi="Simplified Arabic" w:cs="Simplified Arabic" w:hint="cs"/>
          <w:b/>
          <w:bCs/>
          <w:noProof/>
          <w:kern w:val="0"/>
          <w:sz w:val="36"/>
          <w:szCs w:val="36"/>
          <w:rtl/>
          <w:lang w:val="ar-SA"/>
        </w:rPr>
        <mc:AlternateContent>
          <mc:Choice Requires="wps">
            <w:drawing>
              <wp:anchor distT="0" distB="0" distL="0" distR="0" simplePos="0" relativeHeight="43" behindDoc="0" locked="0" layoutInCell="1" allowOverlap="1" wp14:anchorId="60512611" wp14:editId="242E4733">
                <wp:simplePos x="0" y="0"/>
                <wp:positionH relativeFrom="column">
                  <wp:posOffset>3049270</wp:posOffset>
                </wp:positionH>
                <wp:positionV relativeFrom="paragraph">
                  <wp:posOffset>384175</wp:posOffset>
                </wp:positionV>
                <wp:extent cx="298450" cy="298450"/>
                <wp:effectExtent l="12700" t="12700" r="19050" b="19050"/>
                <wp:wrapNone/>
                <wp:docPr id="1045" name="مستطيل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H="1">
                          <a:off x="0" y="0"/>
                          <a:ext cx="298450" cy="298450"/>
                        </a:xfrm>
                        <a:prstGeom prst="rect">
                          <a:avLst/>
                        </a:prstGeom>
                        <a:solidFill>
                          <a:srgbClr val="E5B9B7"/>
                        </a:solidFill>
                        <a:ln w="25400" cap="flat" cmpd="sng">
                          <a:solidFill>
                            <a:srgbClr val="953734"/>
                          </a:solidFill>
                          <a:prstDash val="solid"/>
                          <a:round/>
                          <a:headEnd/>
                          <a:tailEn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xmlns:wpsCustomData="http://www.wps.cn/officeDocument/2013/wpsCustomData">
            <w:pict>
              <v:rect id="1045" fillcolor="#e5b9b7" stroked="t" style="position:absolute;margin-left:240.1pt;margin-top:30.25pt;width:23.5pt;height:23.5pt;z-index:43;mso-position-horizontal-relative:text;mso-position-vertical-relative:text;mso-width-percent:0;mso-height-percent:0;mso-width-relative:margin;mso-height-relative:margin;mso-wrap-distance-left:0.0pt;mso-wrap-distance-right:0.0pt;visibility:visible;flip:x;">
                <v:stroke color="#953734" weight="2.0pt"/>
                <v:fill/>
              </v:rect>
            </w:pict>
          </mc:Fallback>
        </mc:AlternateContent>
      </w:r>
      <w:r w:rsidRPr="00115762">
        <w:rPr>
          <w:rFonts w:ascii="Simplified Arabic" w:eastAsia="SimSun" w:hAnsi="Simplified Arabic" w:cs="Simplified Arabic" w:hint="cs"/>
          <w:b/>
          <w:bCs/>
          <w:noProof/>
          <w:kern w:val="0"/>
          <w:sz w:val="36"/>
          <w:szCs w:val="36"/>
          <w:rtl/>
          <w:lang w:val="ar-SA"/>
        </w:rPr>
        <mc:AlternateContent>
          <mc:Choice Requires="wps">
            <w:drawing>
              <wp:anchor distT="0" distB="0" distL="0" distR="0" simplePos="0" relativeHeight="32" behindDoc="0" locked="0" layoutInCell="1" allowOverlap="1" wp14:anchorId="1E6E2E05" wp14:editId="03E83C07">
                <wp:simplePos x="0" y="0"/>
                <wp:positionH relativeFrom="column">
                  <wp:posOffset>2024380</wp:posOffset>
                </wp:positionH>
                <wp:positionV relativeFrom="paragraph">
                  <wp:posOffset>112772</wp:posOffset>
                </wp:positionV>
                <wp:extent cx="901700" cy="866775"/>
                <wp:effectExtent l="12700" t="12700" r="12700" b="9525"/>
                <wp:wrapNone/>
                <wp:docPr id="1046" name="سهم: لليسار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01700" cy="866775"/>
                        </a:xfrm>
                        <a:prstGeom prst="leftArrow">
                          <a:avLst>
                            <a:gd name="adj1" fmla="val 41093"/>
                            <a:gd name="adj2" fmla="val 50000"/>
                          </a:avLst>
                        </a:prstGeom>
                        <a:solidFill>
                          <a:srgbClr val="E5B9B7"/>
                        </a:solidFill>
                        <a:ln w="25400" cap="flat" cmpd="sng">
                          <a:solidFill>
                            <a:srgbClr val="953734"/>
                          </a:solidFill>
                          <a:prstDash val="solid"/>
                          <a:round/>
                          <a:headEnd/>
                          <a:tailEn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xmlns:wpsCustomData="http://www.wps.cn/officeDocument/2013/wpsCustomData">
            <w:pict>
              <v:shape id="1046" type="#_x0000_t66" adj="10381,6362," fillcolor="#e5b9b7" style="position:absolute;margin-left:159.4pt;margin-top:8.88pt;width:71.0pt;height:68.25pt;z-index:32;mso-position-horizontal-relative:text;mso-position-vertical-relative:text;mso-width-percent:0;mso-height-percent:0;mso-width-relative:margin;mso-height-relative:margin;mso-wrap-distance-left:0.0pt;mso-wrap-distance-right:0.0pt;visibility:visible;">
                <v:stroke color="#953734" weight="2.0pt"/>
                <v:fill/>
              </v:shape>
            </w:pict>
          </mc:Fallback>
        </mc:AlternateContent>
      </w:r>
      <w:r w:rsidRPr="00115762">
        <w:rPr>
          <w:rFonts w:ascii="Simplified Arabic" w:eastAsia="SimSun" w:hAnsi="Simplified Arabic" w:cs="Simplified Arabic" w:hint="cs"/>
          <w:b/>
          <w:bCs/>
          <w:noProof/>
          <w:kern w:val="0"/>
          <w:sz w:val="36"/>
          <w:szCs w:val="36"/>
          <w:rtl/>
          <w:lang w:val="ar-SA"/>
        </w:rPr>
        <mc:AlternateContent>
          <mc:Choice Requires="wps">
            <w:drawing>
              <wp:anchor distT="0" distB="0" distL="0" distR="0" simplePos="0" relativeHeight="33" behindDoc="0" locked="0" layoutInCell="1" allowOverlap="1" wp14:anchorId="7F539395" wp14:editId="4451C06D">
                <wp:simplePos x="0" y="0"/>
                <wp:positionH relativeFrom="column">
                  <wp:posOffset>-3810</wp:posOffset>
                </wp:positionH>
                <wp:positionV relativeFrom="paragraph">
                  <wp:posOffset>240665</wp:posOffset>
                </wp:positionV>
                <wp:extent cx="1817369" cy="617220"/>
                <wp:effectExtent l="12700" t="12700" r="11430" b="17780"/>
                <wp:wrapNone/>
                <wp:docPr id="1047" name="مستطيل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17369" cy="617220"/>
                        </a:xfrm>
                        <a:prstGeom prst="rect">
                          <a:avLst/>
                        </a:prstGeom>
                        <a:solidFill>
                          <a:srgbClr val="E5B9B7"/>
                        </a:solidFill>
                        <a:ln w="25400" cap="flat" cmpd="sng">
                          <a:solidFill>
                            <a:srgbClr val="953734"/>
                          </a:solidFill>
                          <a:prstDash val="solid"/>
                          <a:round/>
                          <a:headEnd/>
                          <a:tailEnd/>
                        </a:ln>
                      </wps:spPr>
                      <wps:txbx>
                        <w:txbxContent>
                          <w:p w14:paraId="7A06CA41" w14:textId="77777777" w:rsidR="00311FE8" w:rsidRDefault="00115762">
                            <w:pPr>
                              <w:jc w:val="center"/>
                              <w:rPr>
                                <w:color w:val="000000"/>
                              </w:rPr>
                            </w:pPr>
                            <w:r>
                              <w:rPr>
                                <w:rFonts w:hint="cs"/>
                                <w:color w:val="000000"/>
                                <w:rtl/>
                              </w:rPr>
                              <w:t>تعزيز التنافسية</w:t>
                            </w:r>
                          </w:p>
                        </w:txbxContent>
                      </wps:txbx>
                      <wps:bodyPr vert="horz" wrap="square" lIns="91440" tIns="45720" rIns="91440" bIns="45720" anchor="ctr">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539395" id="_x0000_s1028" style="position:absolute;left:0;text-align:left;margin-left:-.3pt;margin-top:18.95pt;width:143.1pt;height:48.6pt;z-index:33;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" fillcolor="#e5b9b7" strokecolor="#953734" strokeweight="2pt">
                <v:stroke joinstyle="round"/>
                <v:path arrowok="t"/>
                <v:textbox>
                  <w:txbxContent>
                    <w:p w14:paraId="7A06CA41" w14:textId="77777777" w:rsidR="00311FE8" w:rsidRDefault="00115762">
                      <w:pPr>
                        <w:jc w:val="center"/>
                        <w:rPr>
                          <w:color w:val="000000"/>
                        </w:rPr>
                      </w:pPr>
                      <w:r>
                        <w:rPr>
                          <w:rFonts w:hint="cs"/>
                          <w:color w:val="000000"/>
                          <w:rtl/>
                        </w:rPr>
                        <w:t>تعزيز التنافسية</w:t>
                      </w:r>
                    </w:p>
                  </w:txbxContent>
                </v:textbox>
              </v:rect>
            </w:pict>
          </mc:Fallback>
        </mc:AlternateContent>
      </w:r>
      <w:r w:rsidRPr="00115762">
        <w:rPr>
          <w:rFonts w:ascii="Simplified Arabic" w:eastAsia="SimSun" w:hAnsi="Simplified Arabic" w:cs="Simplified Arabic" w:hint="cs"/>
          <w:b/>
          <w:bCs/>
          <w:noProof/>
          <w:kern w:val="0"/>
          <w:sz w:val="36"/>
          <w:szCs w:val="36"/>
          <w:rtl/>
          <w:lang w:val="ar-SA"/>
        </w:rPr>
        <mc:AlternateContent>
          <mc:Choice Requires="wps">
            <w:drawing>
              <wp:anchor distT="0" distB="0" distL="0" distR="0" simplePos="0" relativeHeight="31" behindDoc="0" locked="0" layoutInCell="1" allowOverlap="1" wp14:anchorId="0F4FF4D6" wp14:editId="0970640D">
                <wp:simplePos x="0" y="0"/>
                <wp:positionH relativeFrom="column">
                  <wp:posOffset>3876348</wp:posOffset>
                </wp:positionH>
                <wp:positionV relativeFrom="paragraph">
                  <wp:posOffset>249765</wp:posOffset>
                </wp:positionV>
                <wp:extent cx="1817370" cy="617220"/>
                <wp:effectExtent l="12700" t="12700" r="11430" b="17780"/>
                <wp:wrapNone/>
                <wp:docPr id="1048" name="مستطيل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17370" cy="617220"/>
                        </a:xfrm>
                        <a:prstGeom prst="rect">
                          <a:avLst/>
                        </a:prstGeom>
                        <a:solidFill>
                          <a:srgbClr val="E5B9B7"/>
                        </a:solidFill>
                        <a:ln w="25400" cap="flat" cmpd="sng">
                          <a:solidFill>
                            <a:srgbClr val="953734"/>
                          </a:solidFill>
                          <a:prstDash val="solid"/>
                          <a:round/>
                          <a:headEnd/>
                          <a:tailEnd/>
                        </a:ln>
                      </wps:spPr>
                      <wps:txbx>
                        <w:txbxContent>
                          <w:p w14:paraId="59415A20" w14:textId="77777777" w:rsidR="00311FE8" w:rsidRDefault="00115762">
                            <w:pPr>
                              <w:jc w:val="center"/>
                              <w:rPr>
                                <w:color w:val="000000"/>
                              </w:rPr>
                            </w:pPr>
                            <w:r>
                              <w:rPr>
                                <w:rFonts w:hint="cs"/>
                                <w:color w:val="000000"/>
                                <w:rtl/>
                              </w:rPr>
                              <w:t>الجذب</w:t>
                            </w:r>
                          </w:p>
                        </w:txbxContent>
                      </wps:txbx>
                      <wps:bodyPr vert="horz" wrap="square" lIns="91440" tIns="45720" rIns="91440" bIns="45720" anchor="ctr">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4FF4D6" id="_x0000_s1029" style="position:absolute;left:0;text-align:left;margin-left:305.2pt;margin-top:19.65pt;width:143.1pt;height:48.6pt;z-index:31;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" fillcolor="#e5b9b7" strokecolor="#953734" strokeweight="2pt">
                <v:stroke joinstyle="round"/>
                <v:path arrowok="t"/>
                <v:textbox>
                  <w:txbxContent>
                    <w:p w14:paraId="59415A20" w14:textId="77777777" w:rsidR="00311FE8" w:rsidRDefault="00115762">
                      <w:pPr>
                        <w:jc w:val="center"/>
                        <w:rPr>
                          <w:color w:val="000000"/>
                        </w:rPr>
                      </w:pPr>
                      <w:r>
                        <w:rPr>
                          <w:rFonts w:hint="cs"/>
                          <w:color w:val="000000"/>
                          <w:rtl/>
                        </w:rPr>
                        <w:t>الجذب</w:t>
                      </w:r>
                    </w:p>
                  </w:txbxContent>
                </v:textbox>
              </v:rect>
            </w:pict>
          </mc:Fallback>
        </mc:AlternateContent>
      </w:r>
    </w:p>
    <w:p w14:paraId="62390963" w14:textId="77777777" w:rsidR="00311FE8" w:rsidRPr="00115762" w:rsidRDefault="00311FE8">
      <w:pPr>
        <w:spacing w:before="100" w:beforeAutospacing="1" w:after="100" w:afterAutospacing="1" w:line="240" w:lineRule="auto"/>
        <w:rPr>
          <w:rFonts w:ascii="Simplified Arabic" w:eastAsia="SimSun" w:hAnsi="Simplified Arabic" w:cs="Simplified Arabic"/>
          <w:b/>
          <w:bCs/>
          <w:kern w:val="0"/>
          <w:sz w:val="36"/>
          <w:szCs w:val="36"/>
          <w:rtl/>
          <w14:ligatures w14:val="none"/>
        </w:rPr>
      </w:pPr>
    </w:p>
    <w:p w14:paraId="4129FCD2" w14:textId="77777777" w:rsidR="00311FE8" w:rsidRPr="00115762" w:rsidRDefault="00115762">
      <w:pPr>
        <w:spacing w:before="100" w:beforeAutospacing="1" w:after="100" w:afterAutospacing="1" w:line="240" w:lineRule="auto"/>
        <w:rPr>
          <w:rFonts w:ascii="Simplified Arabic" w:eastAsia="SimSun" w:hAnsi="Simplified Arabic" w:cs="Simplified Arabic"/>
          <w:b/>
          <w:bCs/>
          <w:kern w:val="0"/>
          <w:sz w:val="28"/>
          <w:szCs w:val="28"/>
          <w:rtl/>
          <w14:ligatures w14:val="none"/>
        </w:rPr>
      </w:pPr>
      <w:r w:rsidRPr="00115762">
        <w:rPr>
          <w:rFonts w:ascii="Simplified Arabic" w:eastAsia="SimSun" w:hAnsi="Simplified Arabic" w:cs="Simplified Arabic" w:hint="cs"/>
          <w:b/>
          <w:bCs/>
          <w:kern w:val="0"/>
          <w:sz w:val="28"/>
          <w:szCs w:val="28"/>
          <w:rtl/>
          <w14:ligatures w14:val="none"/>
        </w:rPr>
        <w:lastRenderedPageBreak/>
        <w:t>العلاقة بين التواصل على تعزيز التنافسية:</w:t>
      </w:r>
    </w:p>
    <w:p w14:paraId="02D4E6AD" w14:textId="77777777" w:rsidR="00311FE8" w:rsidRPr="00115762" w:rsidRDefault="00115762">
      <w:pPr>
        <w:spacing w:before="75" w:after="75" w:line="240" w:lineRule="auto"/>
        <w:jc w:val="right"/>
        <w:rPr>
          <w:rFonts w:ascii="Simplified Arabic" w:eastAsia="SimSun" w:hAnsi="Simplified Arabic" w:cs="Simplified Arabic"/>
          <w:color w:val="333333"/>
          <w:kern w:val="0"/>
          <w:sz w:val="28"/>
          <w:szCs w:val="28"/>
          <w14:ligatures w14:val="none"/>
        </w:rPr>
      </w:pPr>
      <w:r w:rsidRPr="00115762">
        <w:rPr>
          <w:rFonts w:ascii="Simplified Arabic" w:eastAsia="SimSun" w:hAnsi="Simplified Arabic" w:cs="Simplified Arabic" w:hint="cs"/>
          <w:color w:val="333333"/>
          <w:kern w:val="0"/>
          <w:sz w:val="28"/>
          <w:szCs w:val="28"/>
          <w14:ligatures w14:val="none"/>
        </w:rPr>
        <w:t>Linear Regression</w:t>
      </w:r>
    </w:p>
    <w:tbl>
      <w:tblPr>
        <w:tblW w:w="5000" w:type="pct"/>
        <w:tblCellMar>
          <w:top w:w="15" w:type="dxa"/>
          <w:left w:w="15" w:type="dxa"/>
          <w:bottom w:w="15" w:type="dxa"/>
          <w:right w:w="15" w:type="dxa"/>
        </w:tblCellMar>
        <w:tblLook w:val="04A0" w:firstRow="1" w:lastRow="0" w:firstColumn="1" w:lastColumn="0" w:noHBand="0" w:noVBand="1"/>
      </w:tblPr>
      <w:tblGrid>
        <w:gridCol w:w="2682"/>
        <w:gridCol w:w="3075"/>
        <w:gridCol w:w="3075"/>
      </w:tblGrid>
      <w:tr w:rsidR="00311FE8" w:rsidRPr="00115762" w14:paraId="31EF7953" w14:textId="77777777">
        <w:tc>
          <w:tcPr>
            <w:tcW w:w="5000" w:type="pct"/>
            <w:gridSpan w:val="3"/>
            <w:tcBorders>
              <w:top w:val="nil"/>
              <w:left w:val="nil"/>
              <w:bottom w:val="single" w:sz="6" w:space="0" w:color="333333"/>
              <w:right w:val="nil"/>
            </w:tcBorders>
            <w:tcMar>
              <w:top w:w="15" w:type="dxa"/>
              <w:left w:w="0" w:type="dxa"/>
              <w:bottom w:w="15" w:type="dxa"/>
              <w:right w:w="90" w:type="dxa"/>
            </w:tcMar>
            <w:vAlign w:val="center"/>
            <w:hideMark/>
          </w:tcPr>
          <w:p w14:paraId="3CA21AEB"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14:ligatures w14:val="none"/>
              </w:rPr>
              <w:t>Model Fit Measures</w:t>
            </w:r>
          </w:p>
        </w:tc>
      </w:tr>
      <w:tr w:rsidR="00311FE8" w:rsidRPr="00115762" w14:paraId="5DFE4966" w14:textId="77777777">
        <w:tc>
          <w:tcPr>
            <w:tcW w:w="1518" w:type="pct"/>
            <w:tcBorders>
              <w:top w:val="nil"/>
              <w:left w:val="nil"/>
              <w:bottom w:val="single" w:sz="6" w:space="0" w:color="333333"/>
              <w:right w:val="nil"/>
            </w:tcBorders>
            <w:shd w:val="clear" w:color="auto" w:fill="E5B8B7"/>
            <w:tcMar>
              <w:top w:w="15" w:type="dxa"/>
              <w:left w:w="90" w:type="dxa"/>
              <w:bottom w:w="15" w:type="dxa"/>
              <w:right w:w="90" w:type="dxa"/>
            </w:tcMar>
            <w:vAlign w:val="center"/>
            <w:hideMark/>
          </w:tcPr>
          <w:p w14:paraId="4B0E285D"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14:ligatures w14:val="none"/>
              </w:rPr>
              <w:t>Model</w:t>
            </w:r>
          </w:p>
        </w:tc>
        <w:tc>
          <w:tcPr>
            <w:tcW w:w="1741" w:type="pct"/>
            <w:tcBorders>
              <w:top w:val="nil"/>
              <w:left w:val="nil"/>
              <w:bottom w:val="single" w:sz="6" w:space="0" w:color="333333"/>
              <w:right w:val="nil"/>
            </w:tcBorders>
            <w:shd w:val="clear" w:color="auto" w:fill="E5B8B7"/>
            <w:tcMar>
              <w:top w:w="15" w:type="dxa"/>
              <w:left w:w="90" w:type="dxa"/>
              <w:bottom w:w="15" w:type="dxa"/>
              <w:right w:w="90" w:type="dxa"/>
            </w:tcMar>
            <w:vAlign w:val="center"/>
            <w:hideMark/>
          </w:tcPr>
          <w:p w14:paraId="792F4F00"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14:ligatures w14:val="none"/>
              </w:rPr>
              <w:t>R</w:t>
            </w:r>
          </w:p>
        </w:tc>
        <w:tc>
          <w:tcPr>
            <w:tcW w:w="1741" w:type="pct"/>
            <w:tcBorders>
              <w:top w:val="nil"/>
              <w:left w:val="nil"/>
              <w:bottom w:val="single" w:sz="6" w:space="0" w:color="333333"/>
              <w:right w:val="nil"/>
            </w:tcBorders>
            <w:shd w:val="clear" w:color="auto" w:fill="E5B8B7"/>
            <w:tcMar>
              <w:top w:w="15" w:type="dxa"/>
              <w:left w:w="90" w:type="dxa"/>
              <w:bottom w:w="15" w:type="dxa"/>
              <w:right w:w="90" w:type="dxa"/>
            </w:tcMar>
            <w:vAlign w:val="center"/>
            <w:hideMark/>
          </w:tcPr>
          <w:p w14:paraId="26F69D53"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14:ligatures w14:val="none"/>
              </w:rPr>
              <w:t>R²</w:t>
            </w:r>
          </w:p>
        </w:tc>
      </w:tr>
      <w:tr w:rsidR="00311FE8" w:rsidRPr="00115762" w14:paraId="0EB172B5" w14:textId="77777777">
        <w:tc>
          <w:tcPr>
            <w:tcW w:w="1518" w:type="pct"/>
            <w:tcBorders>
              <w:top w:val="nil"/>
              <w:left w:val="nil"/>
              <w:bottom w:val="single" w:sz="6" w:space="0" w:color="333333"/>
              <w:right w:val="nil"/>
            </w:tcBorders>
            <w:tcMar>
              <w:top w:w="15" w:type="dxa"/>
              <w:left w:w="90" w:type="dxa"/>
              <w:bottom w:w="15" w:type="dxa"/>
              <w:right w:w="90" w:type="dxa"/>
            </w:tcMar>
            <w:vAlign w:val="center"/>
            <w:hideMark/>
          </w:tcPr>
          <w:p w14:paraId="7F52BC7F"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1</w:t>
            </w:r>
          </w:p>
        </w:tc>
        <w:tc>
          <w:tcPr>
            <w:tcW w:w="1741" w:type="pct"/>
            <w:tcBorders>
              <w:top w:val="nil"/>
              <w:left w:val="nil"/>
              <w:bottom w:val="single" w:sz="6" w:space="0" w:color="333333"/>
              <w:right w:val="nil"/>
            </w:tcBorders>
            <w:tcMar>
              <w:top w:w="15" w:type="dxa"/>
              <w:left w:w="90" w:type="dxa"/>
              <w:bottom w:w="15" w:type="dxa"/>
              <w:right w:w="225" w:type="dxa"/>
            </w:tcMar>
            <w:vAlign w:val="center"/>
            <w:hideMark/>
          </w:tcPr>
          <w:p w14:paraId="24164A4D"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0.353</w:t>
            </w:r>
          </w:p>
        </w:tc>
        <w:tc>
          <w:tcPr>
            <w:tcW w:w="1741" w:type="pct"/>
            <w:tcBorders>
              <w:top w:val="nil"/>
              <w:left w:val="nil"/>
              <w:bottom w:val="single" w:sz="6" w:space="0" w:color="333333"/>
              <w:right w:val="nil"/>
            </w:tcBorders>
            <w:tcMar>
              <w:top w:w="15" w:type="dxa"/>
              <w:left w:w="90" w:type="dxa"/>
              <w:bottom w:w="15" w:type="dxa"/>
              <w:right w:w="225" w:type="dxa"/>
            </w:tcMar>
            <w:vAlign w:val="center"/>
            <w:hideMark/>
          </w:tcPr>
          <w:p w14:paraId="062D30B0"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0.125</w:t>
            </w:r>
          </w:p>
        </w:tc>
      </w:tr>
      <w:tr w:rsidR="00311FE8" w:rsidRPr="00115762" w14:paraId="7BF9BF7B" w14:textId="77777777">
        <w:tc>
          <w:tcPr>
            <w:tcW w:w="5000" w:type="pct"/>
            <w:gridSpan w:val="3"/>
            <w:tcBorders>
              <w:top w:val="nil"/>
              <w:left w:val="nil"/>
              <w:bottom w:val="nil"/>
              <w:right w:val="nil"/>
            </w:tcBorders>
            <w:tcMar>
              <w:top w:w="15" w:type="dxa"/>
              <w:left w:w="90" w:type="dxa"/>
              <w:bottom w:w="15" w:type="dxa"/>
              <w:right w:w="90" w:type="dxa"/>
            </w:tcMar>
            <w:vAlign w:val="center"/>
            <w:hideMark/>
          </w:tcPr>
          <w:p w14:paraId="488A4805"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14:ligatures w14:val="none"/>
              </w:rPr>
              <w:t>Note. Models estimated using sample size of N=53</w:t>
            </w:r>
          </w:p>
        </w:tc>
      </w:tr>
    </w:tbl>
    <w:p w14:paraId="3733BF74" w14:textId="77777777" w:rsidR="00311FE8" w:rsidRPr="00115762" w:rsidRDefault="00115762">
      <w:pPr>
        <w:spacing w:before="75" w:after="75" w:line="240" w:lineRule="auto"/>
        <w:jc w:val="right"/>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 </w:t>
      </w:r>
    </w:p>
    <w:tbl>
      <w:tblPr>
        <w:tblW w:w="5000" w:type="pct"/>
        <w:tblCellMar>
          <w:top w:w="15" w:type="dxa"/>
          <w:left w:w="15" w:type="dxa"/>
          <w:bottom w:w="15" w:type="dxa"/>
          <w:right w:w="15" w:type="dxa"/>
        </w:tblCellMar>
        <w:tblLook w:val="04A0" w:firstRow="1" w:lastRow="0" w:firstColumn="1" w:lastColumn="0" w:noHBand="0" w:noVBand="1"/>
      </w:tblPr>
      <w:tblGrid>
        <w:gridCol w:w="2255"/>
        <w:gridCol w:w="2153"/>
        <w:gridCol w:w="648"/>
        <w:gridCol w:w="1819"/>
        <w:gridCol w:w="901"/>
        <w:gridCol w:w="1056"/>
      </w:tblGrid>
      <w:tr w:rsidR="00311FE8" w:rsidRPr="00115762" w14:paraId="7F2F0DDE" w14:textId="77777777">
        <w:tc>
          <w:tcPr>
            <w:tcW w:w="5000" w:type="pct"/>
            <w:gridSpan w:val="6"/>
            <w:tcBorders>
              <w:top w:val="nil"/>
              <w:left w:val="nil"/>
              <w:bottom w:val="single" w:sz="6" w:space="0" w:color="333333"/>
              <w:right w:val="nil"/>
            </w:tcBorders>
            <w:tcMar>
              <w:top w:w="15" w:type="dxa"/>
              <w:left w:w="0" w:type="dxa"/>
              <w:bottom w:w="15" w:type="dxa"/>
              <w:right w:w="90" w:type="dxa"/>
            </w:tcMar>
            <w:vAlign w:val="center"/>
            <w:hideMark/>
          </w:tcPr>
          <w:p w14:paraId="5744A306"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14:ligatures w14:val="none"/>
              </w:rPr>
              <w:t>Omnibus ANOVA Test</w:t>
            </w:r>
          </w:p>
        </w:tc>
      </w:tr>
      <w:tr w:rsidR="00311FE8" w:rsidRPr="00115762" w14:paraId="4C984445" w14:textId="77777777">
        <w:tc>
          <w:tcPr>
            <w:tcW w:w="1276" w:type="pct"/>
            <w:tcBorders>
              <w:top w:val="nil"/>
              <w:left w:val="nil"/>
              <w:bottom w:val="single" w:sz="6" w:space="0" w:color="333333"/>
              <w:right w:val="nil"/>
            </w:tcBorders>
            <w:shd w:val="clear" w:color="auto" w:fill="E5B8B7"/>
            <w:tcMar>
              <w:top w:w="15" w:type="dxa"/>
              <w:left w:w="90" w:type="dxa"/>
              <w:bottom w:w="15" w:type="dxa"/>
              <w:right w:w="90" w:type="dxa"/>
            </w:tcMar>
            <w:vAlign w:val="center"/>
            <w:hideMark/>
          </w:tcPr>
          <w:p w14:paraId="4B34050B" w14:textId="77777777" w:rsidR="00311FE8" w:rsidRPr="00115762" w:rsidRDefault="00311FE8">
            <w:pPr>
              <w:spacing w:before="75" w:after="75" w:line="240" w:lineRule="auto"/>
              <w:jc w:val="center"/>
              <w:rPr>
                <w:rFonts w:ascii="Simplified Arabic" w:eastAsia="SimSun" w:hAnsi="Simplified Arabic" w:cs="Simplified Arabic"/>
                <w:color w:val="333333"/>
                <w:kern w:val="0"/>
                <w:sz w:val="28"/>
                <w:szCs w:val="28"/>
                <w:rtl/>
                <w14:ligatures w14:val="none"/>
              </w:rPr>
            </w:pPr>
          </w:p>
        </w:tc>
        <w:tc>
          <w:tcPr>
            <w:tcW w:w="1219" w:type="pct"/>
            <w:tcBorders>
              <w:top w:val="nil"/>
              <w:left w:val="nil"/>
              <w:bottom w:val="single" w:sz="6" w:space="0" w:color="333333"/>
              <w:right w:val="nil"/>
            </w:tcBorders>
            <w:shd w:val="clear" w:color="auto" w:fill="E5B8B7"/>
            <w:tcMar>
              <w:top w:w="15" w:type="dxa"/>
              <w:left w:w="90" w:type="dxa"/>
              <w:bottom w:w="15" w:type="dxa"/>
              <w:right w:w="90" w:type="dxa"/>
            </w:tcMar>
            <w:vAlign w:val="center"/>
            <w:hideMark/>
          </w:tcPr>
          <w:p w14:paraId="25B25987"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14:ligatures w14:val="none"/>
              </w:rPr>
              <w:t>Sum of Squares</w:t>
            </w:r>
          </w:p>
        </w:tc>
        <w:tc>
          <w:tcPr>
            <w:tcW w:w="367" w:type="pct"/>
            <w:tcBorders>
              <w:top w:val="nil"/>
              <w:left w:val="nil"/>
              <w:bottom w:val="single" w:sz="6" w:space="0" w:color="333333"/>
              <w:right w:val="nil"/>
            </w:tcBorders>
            <w:shd w:val="clear" w:color="auto" w:fill="E5B8B7"/>
            <w:tcMar>
              <w:top w:w="15" w:type="dxa"/>
              <w:left w:w="90" w:type="dxa"/>
              <w:bottom w:w="15" w:type="dxa"/>
              <w:right w:w="90" w:type="dxa"/>
            </w:tcMar>
            <w:vAlign w:val="center"/>
            <w:hideMark/>
          </w:tcPr>
          <w:p w14:paraId="4621646A"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14:ligatures w14:val="none"/>
              </w:rPr>
              <w:t>df</w:t>
            </w:r>
          </w:p>
        </w:tc>
        <w:tc>
          <w:tcPr>
            <w:tcW w:w="1030" w:type="pct"/>
            <w:tcBorders>
              <w:top w:val="nil"/>
              <w:left w:val="nil"/>
              <w:bottom w:val="single" w:sz="6" w:space="0" w:color="333333"/>
              <w:right w:val="nil"/>
            </w:tcBorders>
            <w:shd w:val="clear" w:color="auto" w:fill="E5B8B7"/>
            <w:tcMar>
              <w:top w:w="15" w:type="dxa"/>
              <w:left w:w="90" w:type="dxa"/>
              <w:bottom w:w="15" w:type="dxa"/>
              <w:right w:w="90" w:type="dxa"/>
            </w:tcMar>
            <w:vAlign w:val="center"/>
            <w:hideMark/>
          </w:tcPr>
          <w:p w14:paraId="0A15FE38"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14:ligatures w14:val="none"/>
              </w:rPr>
              <w:t>Mean Square</w:t>
            </w:r>
          </w:p>
        </w:tc>
        <w:tc>
          <w:tcPr>
            <w:tcW w:w="510" w:type="pct"/>
            <w:tcBorders>
              <w:top w:val="nil"/>
              <w:left w:val="nil"/>
              <w:bottom w:val="single" w:sz="6" w:space="0" w:color="333333"/>
              <w:right w:val="nil"/>
            </w:tcBorders>
            <w:shd w:val="clear" w:color="auto" w:fill="E5B8B7"/>
            <w:tcMar>
              <w:top w:w="15" w:type="dxa"/>
              <w:left w:w="90" w:type="dxa"/>
              <w:bottom w:w="15" w:type="dxa"/>
              <w:right w:w="90" w:type="dxa"/>
            </w:tcMar>
            <w:vAlign w:val="center"/>
            <w:hideMark/>
          </w:tcPr>
          <w:p w14:paraId="08C6574E"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14:ligatures w14:val="none"/>
              </w:rPr>
              <w:t>F</w:t>
            </w:r>
          </w:p>
        </w:tc>
        <w:tc>
          <w:tcPr>
            <w:tcW w:w="598" w:type="pct"/>
            <w:tcBorders>
              <w:top w:val="nil"/>
              <w:left w:val="nil"/>
              <w:bottom w:val="single" w:sz="6" w:space="0" w:color="333333"/>
              <w:right w:val="nil"/>
            </w:tcBorders>
            <w:shd w:val="clear" w:color="auto" w:fill="E5B8B7"/>
            <w:tcMar>
              <w:top w:w="15" w:type="dxa"/>
              <w:left w:w="90" w:type="dxa"/>
              <w:bottom w:w="15" w:type="dxa"/>
              <w:right w:w="90" w:type="dxa"/>
            </w:tcMar>
            <w:vAlign w:val="center"/>
            <w:hideMark/>
          </w:tcPr>
          <w:p w14:paraId="3C0FFE36"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14:ligatures w14:val="none"/>
              </w:rPr>
              <w:t>p</w:t>
            </w:r>
          </w:p>
        </w:tc>
      </w:tr>
      <w:tr w:rsidR="00311FE8" w:rsidRPr="00115762" w14:paraId="368536BA" w14:textId="77777777">
        <w:tc>
          <w:tcPr>
            <w:tcW w:w="1276" w:type="pct"/>
            <w:tcBorders>
              <w:top w:val="nil"/>
              <w:left w:val="nil"/>
              <w:bottom w:val="nil"/>
              <w:right w:val="nil"/>
            </w:tcBorders>
            <w:tcMar>
              <w:top w:w="15" w:type="dxa"/>
              <w:left w:w="90" w:type="dxa"/>
              <w:bottom w:w="15" w:type="dxa"/>
              <w:right w:w="90" w:type="dxa"/>
            </w:tcMar>
            <w:vAlign w:val="center"/>
            <w:hideMark/>
          </w:tcPr>
          <w:p w14:paraId="087FDF11"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بعد2 متغير1 التواصل</w:t>
            </w:r>
          </w:p>
        </w:tc>
        <w:tc>
          <w:tcPr>
            <w:tcW w:w="1219" w:type="pct"/>
            <w:tcBorders>
              <w:top w:val="nil"/>
              <w:left w:val="nil"/>
              <w:bottom w:val="nil"/>
              <w:right w:val="nil"/>
            </w:tcBorders>
            <w:tcMar>
              <w:top w:w="15" w:type="dxa"/>
              <w:left w:w="90" w:type="dxa"/>
              <w:bottom w:w="15" w:type="dxa"/>
              <w:right w:w="225" w:type="dxa"/>
            </w:tcMar>
            <w:vAlign w:val="center"/>
            <w:hideMark/>
          </w:tcPr>
          <w:p w14:paraId="2C9D340B"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0.229</w:t>
            </w:r>
          </w:p>
        </w:tc>
        <w:tc>
          <w:tcPr>
            <w:tcW w:w="367" w:type="pct"/>
            <w:tcBorders>
              <w:top w:val="nil"/>
              <w:left w:val="nil"/>
              <w:bottom w:val="nil"/>
              <w:right w:val="nil"/>
            </w:tcBorders>
            <w:tcMar>
              <w:top w:w="15" w:type="dxa"/>
              <w:left w:w="90" w:type="dxa"/>
              <w:bottom w:w="15" w:type="dxa"/>
              <w:right w:w="225" w:type="dxa"/>
            </w:tcMar>
            <w:vAlign w:val="center"/>
            <w:hideMark/>
          </w:tcPr>
          <w:p w14:paraId="25E24B8F"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1</w:t>
            </w:r>
          </w:p>
        </w:tc>
        <w:tc>
          <w:tcPr>
            <w:tcW w:w="1030" w:type="pct"/>
            <w:tcBorders>
              <w:top w:val="nil"/>
              <w:left w:val="nil"/>
              <w:bottom w:val="nil"/>
              <w:right w:val="nil"/>
            </w:tcBorders>
            <w:tcMar>
              <w:top w:w="15" w:type="dxa"/>
              <w:left w:w="90" w:type="dxa"/>
              <w:bottom w:w="15" w:type="dxa"/>
              <w:right w:w="225" w:type="dxa"/>
            </w:tcMar>
            <w:vAlign w:val="center"/>
            <w:hideMark/>
          </w:tcPr>
          <w:p w14:paraId="75798450"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0.2294</w:t>
            </w:r>
          </w:p>
        </w:tc>
        <w:tc>
          <w:tcPr>
            <w:tcW w:w="510" w:type="pct"/>
            <w:tcBorders>
              <w:top w:val="nil"/>
              <w:left w:val="nil"/>
              <w:bottom w:val="nil"/>
              <w:right w:val="nil"/>
            </w:tcBorders>
            <w:tcMar>
              <w:top w:w="15" w:type="dxa"/>
              <w:left w:w="90" w:type="dxa"/>
              <w:bottom w:w="15" w:type="dxa"/>
              <w:right w:w="225" w:type="dxa"/>
            </w:tcMar>
            <w:vAlign w:val="center"/>
            <w:hideMark/>
          </w:tcPr>
          <w:p w14:paraId="51D5E952"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7.27</w:t>
            </w:r>
          </w:p>
        </w:tc>
        <w:tc>
          <w:tcPr>
            <w:tcW w:w="598" w:type="pct"/>
            <w:tcBorders>
              <w:top w:val="nil"/>
              <w:left w:val="nil"/>
              <w:bottom w:val="nil"/>
              <w:right w:val="nil"/>
            </w:tcBorders>
            <w:tcMar>
              <w:top w:w="15" w:type="dxa"/>
              <w:left w:w="90" w:type="dxa"/>
              <w:bottom w:w="15" w:type="dxa"/>
              <w:right w:w="225" w:type="dxa"/>
            </w:tcMar>
            <w:vAlign w:val="center"/>
            <w:hideMark/>
          </w:tcPr>
          <w:p w14:paraId="1664DD29"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0.009</w:t>
            </w:r>
          </w:p>
        </w:tc>
      </w:tr>
      <w:tr w:rsidR="00311FE8" w:rsidRPr="00115762" w14:paraId="62680E7D" w14:textId="77777777">
        <w:tc>
          <w:tcPr>
            <w:tcW w:w="1276" w:type="pct"/>
            <w:tcBorders>
              <w:top w:val="nil"/>
              <w:left w:val="nil"/>
              <w:bottom w:val="single" w:sz="6" w:space="0" w:color="333333"/>
              <w:right w:val="nil"/>
            </w:tcBorders>
            <w:tcMar>
              <w:top w:w="15" w:type="dxa"/>
              <w:left w:w="90" w:type="dxa"/>
              <w:bottom w:w="15" w:type="dxa"/>
              <w:right w:w="90" w:type="dxa"/>
            </w:tcMar>
            <w:vAlign w:val="center"/>
            <w:hideMark/>
          </w:tcPr>
          <w:p w14:paraId="2F914654"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14:ligatures w14:val="none"/>
              </w:rPr>
              <w:t>Residuals</w:t>
            </w:r>
          </w:p>
        </w:tc>
        <w:tc>
          <w:tcPr>
            <w:tcW w:w="1219" w:type="pct"/>
            <w:tcBorders>
              <w:top w:val="nil"/>
              <w:left w:val="nil"/>
              <w:bottom w:val="single" w:sz="6" w:space="0" w:color="333333"/>
              <w:right w:val="nil"/>
            </w:tcBorders>
            <w:tcMar>
              <w:top w:w="15" w:type="dxa"/>
              <w:left w:w="90" w:type="dxa"/>
              <w:bottom w:w="15" w:type="dxa"/>
              <w:right w:w="225" w:type="dxa"/>
            </w:tcMar>
            <w:vAlign w:val="center"/>
            <w:hideMark/>
          </w:tcPr>
          <w:p w14:paraId="7343C64D"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1.610</w:t>
            </w:r>
          </w:p>
        </w:tc>
        <w:tc>
          <w:tcPr>
            <w:tcW w:w="367" w:type="pct"/>
            <w:tcBorders>
              <w:top w:val="nil"/>
              <w:left w:val="nil"/>
              <w:bottom w:val="single" w:sz="6" w:space="0" w:color="333333"/>
              <w:right w:val="nil"/>
            </w:tcBorders>
            <w:tcMar>
              <w:top w:w="15" w:type="dxa"/>
              <w:left w:w="90" w:type="dxa"/>
              <w:bottom w:w="15" w:type="dxa"/>
              <w:right w:w="225" w:type="dxa"/>
            </w:tcMar>
            <w:vAlign w:val="center"/>
            <w:hideMark/>
          </w:tcPr>
          <w:p w14:paraId="0A1B643F"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51</w:t>
            </w:r>
          </w:p>
        </w:tc>
        <w:tc>
          <w:tcPr>
            <w:tcW w:w="1030" w:type="pct"/>
            <w:tcBorders>
              <w:top w:val="nil"/>
              <w:left w:val="nil"/>
              <w:bottom w:val="single" w:sz="6" w:space="0" w:color="333333"/>
              <w:right w:val="nil"/>
            </w:tcBorders>
            <w:tcMar>
              <w:top w:w="15" w:type="dxa"/>
              <w:left w:w="90" w:type="dxa"/>
              <w:bottom w:w="15" w:type="dxa"/>
              <w:right w:w="225" w:type="dxa"/>
            </w:tcMar>
            <w:vAlign w:val="center"/>
            <w:hideMark/>
          </w:tcPr>
          <w:p w14:paraId="57E18A7E"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0.0316</w:t>
            </w:r>
          </w:p>
        </w:tc>
        <w:tc>
          <w:tcPr>
            <w:tcW w:w="510" w:type="pct"/>
            <w:tcBorders>
              <w:top w:val="nil"/>
              <w:left w:val="nil"/>
              <w:bottom w:val="single" w:sz="6" w:space="0" w:color="333333"/>
              <w:right w:val="nil"/>
            </w:tcBorders>
            <w:tcMar>
              <w:top w:w="15" w:type="dxa"/>
              <w:left w:w="90" w:type="dxa"/>
              <w:bottom w:w="15" w:type="dxa"/>
              <w:right w:w="225" w:type="dxa"/>
            </w:tcMar>
            <w:vAlign w:val="center"/>
            <w:hideMark/>
          </w:tcPr>
          <w:p w14:paraId="028AFA2A" w14:textId="77777777" w:rsidR="00311FE8" w:rsidRPr="00115762" w:rsidRDefault="00311FE8">
            <w:pPr>
              <w:spacing w:before="75" w:after="75" w:line="240" w:lineRule="auto"/>
              <w:jc w:val="center"/>
              <w:rPr>
                <w:rFonts w:ascii="Simplified Arabic" w:eastAsia="SimSun" w:hAnsi="Simplified Arabic" w:cs="Simplified Arabic"/>
                <w:color w:val="333333"/>
                <w:kern w:val="0"/>
                <w:sz w:val="28"/>
                <w:szCs w:val="28"/>
                <w:rtl/>
                <w14:ligatures w14:val="none"/>
              </w:rPr>
            </w:pPr>
          </w:p>
        </w:tc>
        <w:tc>
          <w:tcPr>
            <w:tcW w:w="598" w:type="pct"/>
            <w:tcBorders>
              <w:top w:val="nil"/>
              <w:left w:val="nil"/>
              <w:bottom w:val="single" w:sz="6" w:space="0" w:color="333333"/>
              <w:right w:val="nil"/>
            </w:tcBorders>
            <w:tcMar>
              <w:top w:w="15" w:type="dxa"/>
              <w:left w:w="90" w:type="dxa"/>
              <w:bottom w:w="15" w:type="dxa"/>
              <w:right w:w="225" w:type="dxa"/>
            </w:tcMar>
            <w:vAlign w:val="center"/>
            <w:hideMark/>
          </w:tcPr>
          <w:p w14:paraId="28ABD070" w14:textId="77777777" w:rsidR="00311FE8" w:rsidRPr="00115762" w:rsidRDefault="00311FE8">
            <w:pPr>
              <w:spacing w:before="75" w:after="75" w:line="240" w:lineRule="auto"/>
              <w:jc w:val="center"/>
              <w:rPr>
                <w:rFonts w:ascii="Simplified Arabic" w:eastAsia="SimSun" w:hAnsi="Simplified Arabic" w:cs="Simplified Arabic"/>
                <w:color w:val="333333"/>
                <w:kern w:val="0"/>
                <w:sz w:val="28"/>
                <w:szCs w:val="28"/>
                <w:rtl/>
                <w14:ligatures w14:val="none"/>
              </w:rPr>
            </w:pPr>
          </w:p>
        </w:tc>
      </w:tr>
      <w:tr w:rsidR="00311FE8" w:rsidRPr="00115762" w14:paraId="2DD066C2" w14:textId="77777777">
        <w:tc>
          <w:tcPr>
            <w:tcW w:w="5000" w:type="pct"/>
            <w:gridSpan w:val="6"/>
            <w:tcBorders>
              <w:top w:val="nil"/>
              <w:left w:val="nil"/>
              <w:bottom w:val="nil"/>
              <w:right w:val="nil"/>
            </w:tcBorders>
            <w:tcMar>
              <w:top w:w="15" w:type="dxa"/>
              <w:left w:w="90" w:type="dxa"/>
              <w:bottom w:w="15" w:type="dxa"/>
              <w:right w:w="90" w:type="dxa"/>
            </w:tcMar>
            <w:vAlign w:val="center"/>
            <w:hideMark/>
          </w:tcPr>
          <w:p w14:paraId="4D00ABEC"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14:ligatures w14:val="none"/>
              </w:rPr>
              <w:t>Note. Type 3</w:t>
            </w:r>
            <w:r w:rsidRPr="00115762">
              <w:rPr>
                <w:rFonts w:ascii="Simplified Arabic" w:eastAsia="SimSun" w:hAnsi="Simplified Arabic" w:cs="Simplified Arabic" w:hint="cs"/>
                <w:color w:val="333333"/>
                <w:kern w:val="0"/>
                <w:sz w:val="28"/>
                <w:szCs w:val="28"/>
                <w:rtl/>
                <w14:ligatures w14:val="none"/>
              </w:rPr>
              <w:t> </w:t>
            </w:r>
            <w:r w:rsidRPr="00115762">
              <w:rPr>
                <w:rFonts w:ascii="Simplified Arabic" w:eastAsia="SimSun" w:hAnsi="Simplified Arabic" w:cs="Simplified Arabic" w:hint="cs"/>
                <w:color w:val="333333"/>
                <w:kern w:val="0"/>
                <w:sz w:val="28"/>
                <w:szCs w:val="28"/>
                <w14:ligatures w14:val="none"/>
              </w:rPr>
              <w:t>sum</w:t>
            </w:r>
            <w:r w:rsidRPr="00115762">
              <w:rPr>
                <w:rFonts w:ascii="Simplified Arabic" w:eastAsia="SimSun" w:hAnsi="Simplified Arabic" w:cs="Simplified Arabic" w:hint="cs"/>
                <w:color w:val="333333"/>
                <w:kern w:val="0"/>
                <w:sz w:val="28"/>
                <w:szCs w:val="28"/>
                <w:rtl/>
                <w14:ligatures w14:val="none"/>
              </w:rPr>
              <w:t> </w:t>
            </w:r>
            <w:r w:rsidRPr="00115762">
              <w:rPr>
                <w:rFonts w:ascii="Simplified Arabic" w:eastAsia="SimSun" w:hAnsi="Simplified Arabic" w:cs="Simplified Arabic" w:hint="cs"/>
                <w:color w:val="333333"/>
                <w:kern w:val="0"/>
                <w:sz w:val="28"/>
                <w:szCs w:val="28"/>
                <w14:ligatures w14:val="none"/>
              </w:rPr>
              <w:t>of squares</w:t>
            </w:r>
          </w:p>
        </w:tc>
      </w:tr>
    </w:tbl>
    <w:p w14:paraId="2F02FB24" w14:textId="77777777" w:rsidR="00311FE8" w:rsidRPr="00115762" w:rsidRDefault="00115762">
      <w:pPr>
        <w:spacing w:before="75" w:after="75" w:line="240" w:lineRule="auto"/>
        <w:jc w:val="right"/>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 </w:t>
      </w:r>
    </w:p>
    <w:tbl>
      <w:tblPr>
        <w:tblW w:w="5000" w:type="pct"/>
        <w:tblCellMar>
          <w:top w:w="15" w:type="dxa"/>
          <w:left w:w="15" w:type="dxa"/>
          <w:bottom w:w="15" w:type="dxa"/>
          <w:right w:w="15" w:type="dxa"/>
        </w:tblCellMar>
        <w:tblLook w:val="04A0" w:firstRow="1" w:lastRow="0" w:firstColumn="1" w:lastColumn="0" w:noHBand="0" w:noVBand="1"/>
      </w:tblPr>
      <w:tblGrid>
        <w:gridCol w:w="2921"/>
        <w:gridCol w:w="1599"/>
        <w:gridCol w:w="1572"/>
        <w:gridCol w:w="1369"/>
        <w:gridCol w:w="1371"/>
      </w:tblGrid>
      <w:tr w:rsidR="00311FE8" w:rsidRPr="00115762" w14:paraId="066E7046" w14:textId="77777777">
        <w:tc>
          <w:tcPr>
            <w:tcW w:w="5000" w:type="pct"/>
            <w:gridSpan w:val="5"/>
            <w:tcBorders>
              <w:top w:val="nil"/>
              <w:left w:val="nil"/>
              <w:bottom w:val="single" w:sz="6" w:space="0" w:color="333333"/>
              <w:right w:val="nil"/>
            </w:tcBorders>
            <w:tcMar>
              <w:top w:w="15" w:type="dxa"/>
              <w:left w:w="0" w:type="dxa"/>
              <w:bottom w:w="15" w:type="dxa"/>
              <w:right w:w="90" w:type="dxa"/>
            </w:tcMar>
            <w:vAlign w:val="center"/>
            <w:hideMark/>
          </w:tcPr>
          <w:p w14:paraId="206965AD"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14:ligatures w14:val="none"/>
              </w:rPr>
              <w:t>Model Coefficients</w:t>
            </w:r>
            <w:r w:rsidRPr="00115762">
              <w:rPr>
                <w:rFonts w:ascii="Simplified Arabic" w:eastAsia="SimSun" w:hAnsi="Simplified Arabic" w:cs="Simplified Arabic" w:hint="cs"/>
                <w:color w:val="333333"/>
                <w:kern w:val="0"/>
                <w:sz w:val="28"/>
                <w:szCs w:val="28"/>
                <w:rtl/>
                <w14:ligatures w14:val="none"/>
              </w:rPr>
              <w:t xml:space="preserve"> - المتغير الثاني تعزيز التنافسية</w:t>
            </w:r>
          </w:p>
        </w:tc>
      </w:tr>
      <w:tr w:rsidR="00311FE8" w:rsidRPr="00115762" w14:paraId="63456924" w14:textId="77777777">
        <w:tc>
          <w:tcPr>
            <w:tcW w:w="1654" w:type="pct"/>
            <w:tcBorders>
              <w:top w:val="nil"/>
              <w:left w:val="nil"/>
              <w:bottom w:val="single" w:sz="6" w:space="0" w:color="333333"/>
              <w:right w:val="nil"/>
            </w:tcBorders>
            <w:shd w:val="clear" w:color="auto" w:fill="E5B8B7"/>
            <w:tcMar>
              <w:top w:w="15" w:type="dxa"/>
              <w:left w:w="90" w:type="dxa"/>
              <w:bottom w:w="15" w:type="dxa"/>
              <w:right w:w="90" w:type="dxa"/>
            </w:tcMar>
            <w:vAlign w:val="center"/>
            <w:hideMark/>
          </w:tcPr>
          <w:p w14:paraId="55D5D969"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14:ligatures w14:val="none"/>
              </w:rPr>
              <w:t>Predictor</w:t>
            </w:r>
          </w:p>
        </w:tc>
        <w:tc>
          <w:tcPr>
            <w:tcW w:w="905" w:type="pct"/>
            <w:tcBorders>
              <w:top w:val="nil"/>
              <w:left w:val="nil"/>
              <w:bottom w:val="single" w:sz="6" w:space="0" w:color="333333"/>
              <w:right w:val="nil"/>
            </w:tcBorders>
            <w:shd w:val="clear" w:color="auto" w:fill="E5B8B7"/>
            <w:tcMar>
              <w:top w:w="15" w:type="dxa"/>
              <w:left w:w="90" w:type="dxa"/>
              <w:bottom w:w="15" w:type="dxa"/>
              <w:right w:w="90" w:type="dxa"/>
            </w:tcMar>
            <w:vAlign w:val="center"/>
            <w:hideMark/>
          </w:tcPr>
          <w:p w14:paraId="080282E4"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14:ligatures w14:val="none"/>
              </w:rPr>
              <w:t>Estimate</w:t>
            </w:r>
          </w:p>
        </w:tc>
        <w:tc>
          <w:tcPr>
            <w:tcW w:w="890" w:type="pct"/>
            <w:tcBorders>
              <w:top w:val="nil"/>
              <w:left w:val="nil"/>
              <w:bottom w:val="single" w:sz="6" w:space="0" w:color="333333"/>
              <w:right w:val="nil"/>
            </w:tcBorders>
            <w:shd w:val="clear" w:color="auto" w:fill="E5B8B7"/>
            <w:tcMar>
              <w:top w:w="15" w:type="dxa"/>
              <w:left w:w="90" w:type="dxa"/>
              <w:bottom w:w="15" w:type="dxa"/>
              <w:right w:w="90" w:type="dxa"/>
            </w:tcMar>
            <w:vAlign w:val="center"/>
            <w:hideMark/>
          </w:tcPr>
          <w:p w14:paraId="63640DF6"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14:ligatures w14:val="none"/>
              </w:rPr>
              <w:t>SE</w:t>
            </w:r>
          </w:p>
        </w:tc>
        <w:tc>
          <w:tcPr>
            <w:tcW w:w="775" w:type="pct"/>
            <w:tcBorders>
              <w:top w:val="nil"/>
              <w:left w:val="nil"/>
              <w:bottom w:val="single" w:sz="6" w:space="0" w:color="333333"/>
              <w:right w:val="nil"/>
            </w:tcBorders>
            <w:shd w:val="clear" w:color="auto" w:fill="E5B8B7"/>
            <w:tcMar>
              <w:top w:w="15" w:type="dxa"/>
              <w:left w:w="90" w:type="dxa"/>
              <w:bottom w:w="15" w:type="dxa"/>
              <w:right w:w="90" w:type="dxa"/>
            </w:tcMar>
            <w:vAlign w:val="center"/>
            <w:hideMark/>
          </w:tcPr>
          <w:p w14:paraId="10788BDC"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14:ligatures w14:val="none"/>
              </w:rPr>
              <w:t>t</w:t>
            </w:r>
          </w:p>
        </w:tc>
        <w:tc>
          <w:tcPr>
            <w:tcW w:w="775" w:type="pct"/>
            <w:tcBorders>
              <w:top w:val="nil"/>
              <w:left w:val="nil"/>
              <w:bottom w:val="single" w:sz="6" w:space="0" w:color="333333"/>
              <w:right w:val="nil"/>
            </w:tcBorders>
            <w:shd w:val="clear" w:color="auto" w:fill="E5B8B7"/>
            <w:tcMar>
              <w:top w:w="15" w:type="dxa"/>
              <w:left w:w="90" w:type="dxa"/>
              <w:bottom w:w="15" w:type="dxa"/>
              <w:right w:w="90" w:type="dxa"/>
            </w:tcMar>
            <w:vAlign w:val="center"/>
            <w:hideMark/>
          </w:tcPr>
          <w:p w14:paraId="7B9A2334"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14:ligatures w14:val="none"/>
              </w:rPr>
              <w:t>p</w:t>
            </w:r>
          </w:p>
        </w:tc>
      </w:tr>
      <w:tr w:rsidR="00311FE8" w:rsidRPr="00115762" w14:paraId="73CA4927" w14:textId="77777777">
        <w:tc>
          <w:tcPr>
            <w:tcW w:w="1654" w:type="pct"/>
            <w:tcBorders>
              <w:top w:val="nil"/>
              <w:left w:val="nil"/>
              <w:bottom w:val="nil"/>
              <w:right w:val="nil"/>
            </w:tcBorders>
            <w:tcMar>
              <w:top w:w="15" w:type="dxa"/>
              <w:left w:w="90" w:type="dxa"/>
              <w:bottom w:w="15" w:type="dxa"/>
              <w:right w:w="90" w:type="dxa"/>
            </w:tcMar>
            <w:vAlign w:val="center"/>
            <w:hideMark/>
          </w:tcPr>
          <w:p w14:paraId="78DF6F74"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14:ligatures w14:val="none"/>
              </w:rPr>
              <w:t>Intercept</w:t>
            </w:r>
          </w:p>
        </w:tc>
        <w:tc>
          <w:tcPr>
            <w:tcW w:w="905" w:type="pct"/>
            <w:tcBorders>
              <w:top w:val="nil"/>
              <w:left w:val="nil"/>
              <w:bottom w:val="nil"/>
              <w:right w:val="nil"/>
            </w:tcBorders>
            <w:tcMar>
              <w:top w:w="15" w:type="dxa"/>
              <w:left w:w="90" w:type="dxa"/>
              <w:bottom w:w="15" w:type="dxa"/>
              <w:right w:w="225" w:type="dxa"/>
            </w:tcMar>
            <w:vAlign w:val="center"/>
            <w:hideMark/>
          </w:tcPr>
          <w:p w14:paraId="2EC3AC21"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1.592</w:t>
            </w:r>
          </w:p>
        </w:tc>
        <w:tc>
          <w:tcPr>
            <w:tcW w:w="890" w:type="pct"/>
            <w:tcBorders>
              <w:top w:val="nil"/>
              <w:left w:val="nil"/>
              <w:bottom w:val="nil"/>
              <w:right w:val="nil"/>
            </w:tcBorders>
            <w:tcMar>
              <w:top w:w="15" w:type="dxa"/>
              <w:left w:w="90" w:type="dxa"/>
              <w:bottom w:w="15" w:type="dxa"/>
              <w:right w:w="225" w:type="dxa"/>
            </w:tcMar>
            <w:vAlign w:val="center"/>
            <w:hideMark/>
          </w:tcPr>
          <w:p w14:paraId="23AF328D"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0.1436</w:t>
            </w:r>
          </w:p>
        </w:tc>
        <w:tc>
          <w:tcPr>
            <w:tcW w:w="775" w:type="pct"/>
            <w:tcBorders>
              <w:top w:val="nil"/>
              <w:left w:val="nil"/>
              <w:bottom w:val="nil"/>
              <w:right w:val="nil"/>
            </w:tcBorders>
            <w:tcMar>
              <w:top w:w="15" w:type="dxa"/>
              <w:left w:w="90" w:type="dxa"/>
              <w:bottom w:w="15" w:type="dxa"/>
              <w:right w:w="225" w:type="dxa"/>
            </w:tcMar>
            <w:vAlign w:val="center"/>
            <w:hideMark/>
          </w:tcPr>
          <w:p w14:paraId="1333066B"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11.08</w:t>
            </w:r>
          </w:p>
        </w:tc>
        <w:tc>
          <w:tcPr>
            <w:tcW w:w="775" w:type="pct"/>
            <w:tcBorders>
              <w:top w:val="nil"/>
              <w:left w:val="nil"/>
              <w:bottom w:val="nil"/>
              <w:right w:val="nil"/>
            </w:tcBorders>
            <w:tcMar>
              <w:top w:w="15" w:type="dxa"/>
              <w:left w:w="90" w:type="dxa"/>
              <w:bottom w:w="15" w:type="dxa"/>
              <w:right w:w="225" w:type="dxa"/>
            </w:tcMar>
            <w:vAlign w:val="center"/>
            <w:hideMark/>
          </w:tcPr>
          <w:p w14:paraId="2789FD61"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&lt;.001</w:t>
            </w:r>
          </w:p>
        </w:tc>
      </w:tr>
      <w:tr w:rsidR="00311FE8" w:rsidRPr="00115762" w14:paraId="1540478C" w14:textId="77777777">
        <w:tc>
          <w:tcPr>
            <w:tcW w:w="1654" w:type="pct"/>
            <w:tcBorders>
              <w:top w:val="nil"/>
              <w:left w:val="nil"/>
              <w:bottom w:val="single" w:sz="6" w:space="0" w:color="333333"/>
              <w:right w:val="nil"/>
            </w:tcBorders>
            <w:tcMar>
              <w:top w:w="15" w:type="dxa"/>
              <w:left w:w="90" w:type="dxa"/>
              <w:bottom w:w="15" w:type="dxa"/>
              <w:right w:w="90" w:type="dxa"/>
            </w:tcMar>
            <w:vAlign w:val="center"/>
            <w:hideMark/>
          </w:tcPr>
          <w:p w14:paraId="326551FB"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بعد2 متغير1 التواصل</w:t>
            </w:r>
          </w:p>
        </w:tc>
        <w:tc>
          <w:tcPr>
            <w:tcW w:w="905" w:type="pct"/>
            <w:tcBorders>
              <w:top w:val="nil"/>
              <w:left w:val="nil"/>
              <w:bottom w:val="single" w:sz="6" w:space="0" w:color="333333"/>
              <w:right w:val="nil"/>
            </w:tcBorders>
            <w:tcMar>
              <w:top w:w="15" w:type="dxa"/>
              <w:left w:w="90" w:type="dxa"/>
              <w:bottom w:w="15" w:type="dxa"/>
              <w:right w:w="225" w:type="dxa"/>
            </w:tcMar>
            <w:vAlign w:val="center"/>
            <w:hideMark/>
          </w:tcPr>
          <w:p w14:paraId="7406EAEA"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0.201</w:t>
            </w:r>
          </w:p>
        </w:tc>
        <w:tc>
          <w:tcPr>
            <w:tcW w:w="890" w:type="pct"/>
            <w:tcBorders>
              <w:top w:val="nil"/>
              <w:left w:val="nil"/>
              <w:bottom w:val="single" w:sz="6" w:space="0" w:color="333333"/>
              <w:right w:val="nil"/>
            </w:tcBorders>
            <w:tcMar>
              <w:top w:w="15" w:type="dxa"/>
              <w:left w:w="90" w:type="dxa"/>
              <w:bottom w:w="15" w:type="dxa"/>
              <w:right w:w="225" w:type="dxa"/>
            </w:tcMar>
            <w:vAlign w:val="center"/>
            <w:hideMark/>
          </w:tcPr>
          <w:p w14:paraId="486EFFF4"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0.0745</w:t>
            </w:r>
          </w:p>
        </w:tc>
        <w:tc>
          <w:tcPr>
            <w:tcW w:w="775" w:type="pct"/>
            <w:tcBorders>
              <w:top w:val="nil"/>
              <w:left w:val="nil"/>
              <w:bottom w:val="single" w:sz="6" w:space="0" w:color="333333"/>
              <w:right w:val="nil"/>
            </w:tcBorders>
            <w:tcMar>
              <w:top w:w="15" w:type="dxa"/>
              <w:left w:w="90" w:type="dxa"/>
              <w:bottom w:w="15" w:type="dxa"/>
              <w:right w:w="225" w:type="dxa"/>
            </w:tcMar>
            <w:vAlign w:val="center"/>
            <w:hideMark/>
          </w:tcPr>
          <w:p w14:paraId="655E1186"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2.70</w:t>
            </w:r>
          </w:p>
        </w:tc>
        <w:tc>
          <w:tcPr>
            <w:tcW w:w="775" w:type="pct"/>
            <w:tcBorders>
              <w:top w:val="nil"/>
              <w:left w:val="nil"/>
              <w:bottom w:val="single" w:sz="6" w:space="0" w:color="333333"/>
              <w:right w:val="nil"/>
            </w:tcBorders>
            <w:tcMar>
              <w:top w:w="15" w:type="dxa"/>
              <w:left w:w="90" w:type="dxa"/>
              <w:bottom w:w="15" w:type="dxa"/>
              <w:right w:w="225" w:type="dxa"/>
            </w:tcMar>
            <w:vAlign w:val="center"/>
            <w:hideMark/>
          </w:tcPr>
          <w:p w14:paraId="64D3325F"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0.009</w:t>
            </w:r>
          </w:p>
        </w:tc>
      </w:tr>
    </w:tbl>
    <w:p w14:paraId="5E0581F3" w14:textId="77777777" w:rsidR="00311FE8" w:rsidRPr="00115762" w:rsidRDefault="00311FE8">
      <w:pPr>
        <w:bidi w:val="0"/>
        <w:spacing w:after="0" w:line="240" w:lineRule="auto"/>
        <w:rPr>
          <w:rFonts w:ascii="Simplified Arabic" w:eastAsia="Times New Roman" w:hAnsi="Simplified Arabic" w:cs="Simplified Arabic"/>
          <w:kern w:val="0"/>
          <w:sz w:val="28"/>
          <w:szCs w:val="28"/>
          <w:rtl/>
          <w14:ligatures w14:val="none"/>
        </w:rPr>
      </w:pPr>
    </w:p>
    <w:p w14:paraId="14573B0B" w14:textId="77777777" w:rsidR="00311FE8" w:rsidRPr="00115762" w:rsidRDefault="00311FE8">
      <w:pPr>
        <w:spacing w:before="100" w:beforeAutospacing="1" w:after="100" w:afterAutospacing="1" w:line="240" w:lineRule="auto"/>
        <w:rPr>
          <w:rFonts w:ascii="Simplified Arabic" w:eastAsia="SimSun" w:hAnsi="Simplified Arabic" w:cs="Simplified Arabic"/>
          <w:kern w:val="0"/>
          <w:sz w:val="28"/>
          <w:szCs w:val="28"/>
          <w:rtl/>
          <w14:ligatures w14:val="none"/>
        </w:rPr>
      </w:pPr>
    </w:p>
    <w:p w14:paraId="7180E0D2" w14:textId="77777777" w:rsidR="00311FE8" w:rsidRPr="00115762" w:rsidRDefault="00115762">
      <w:pPr>
        <w:spacing w:before="100" w:beforeAutospacing="1" w:after="100" w:afterAutospacing="1" w:line="240" w:lineRule="auto"/>
        <w:rPr>
          <w:rFonts w:ascii="Simplified Arabic" w:eastAsia="SimSun" w:hAnsi="Simplified Arabic" w:cs="Simplified Arabic"/>
          <w:b/>
          <w:bCs/>
          <w:kern w:val="0"/>
          <w:sz w:val="36"/>
          <w:szCs w:val="36"/>
          <w:rtl/>
          <w14:ligatures w14:val="none"/>
        </w:rPr>
      </w:pPr>
      <w:r w:rsidRPr="00115762">
        <w:rPr>
          <w:rFonts w:ascii="Simplified Arabic" w:eastAsia="SimSun" w:hAnsi="Simplified Arabic" w:cs="Simplified Arabic" w:hint="cs"/>
          <w:b/>
          <w:bCs/>
          <w:noProof/>
          <w:kern w:val="0"/>
          <w:sz w:val="36"/>
          <w:szCs w:val="36"/>
          <w:rtl/>
          <w:lang w:val="ar-SA"/>
        </w:rPr>
        <mc:AlternateContent>
          <mc:Choice Requires="wps">
            <w:drawing>
              <wp:anchor distT="0" distB="0" distL="0" distR="0" simplePos="0" relativeHeight="36" behindDoc="0" locked="0" layoutInCell="1" allowOverlap="1" wp14:anchorId="37BB03F1" wp14:editId="1C92F764">
                <wp:simplePos x="0" y="0"/>
                <wp:positionH relativeFrom="column">
                  <wp:posOffset>-3810</wp:posOffset>
                </wp:positionH>
                <wp:positionV relativeFrom="paragraph">
                  <wp:posOffset>240665</wp:posOffset>
                </wp:positionV>
                <wp:extent cx="1817369" cy="617220"/>
                <wp:effectExtent l="12700" t="12700" r="11430" b="17780"/>
                <wp:wrapNone/>
                <wp:docPr id="1049" name="مستطيل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17369" cy="617220"/>
                        </a:xfrm>
                        <a:prstGeom prst="rect">
                          <a:avLst/>
                        </a:prstGeom>
                        <a:solidFill>
                          <a:srgbClr val="E5B9B7"/>
                        </a:solidFill>
                        <a:ln w="25400" cap="flat" cmpd="sng">
                          <a:solidFill>
                            <a:srgbClr val="953734"/>
                          </a:solidFill>
                          <a:prstDash val="solid"/>
                          <a:round/>
                          <a:headEnd/>
                          <a:tailEnd/>
                        </a:ln>
                      </wps:spPr>
                      <wps:txbx>
                        <w:txbxContent>
                          <w:p w14:paraId="09FDB3F0" w14:textId="77777777" w:rsidR="00311FE8" w:rsidRDefault="00115762">
                            <w:pPr>
                              <w:jc w:val="center"/>
                              <w:rPr>
                                <w:color w:val="000000"/>
                              </w:rPr>
                            </w:pPr>
                            <w:r>
                              <w:rPr>
                                <w:rFonts w:hint="cs"/>
                                <w:color w:val="000000"/>
                                <w:rtl/>
                              </w:rPr>
                              <w:t>تعزيز التنافسية</w:t>
                            </w:r>
                          </w:p>
                        </w:txbxContent>
                      </wps:txbx>
                      <wps:bodyPr vert="horz" wrap="square" lIns="91440" tIns="45720" rIns="91440" bIns="45720" anchor="ctr">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BB03F1" id="_x0000_s1030" style="position:absolute;left:0;text-align:left;margin-left:-.3pt;margin-top:18.95pt;width:143.1pt;height:48.6pt;z-index:3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" fillcolor="#e5b9b7" strokecolor="#953734" strokeweight="2pt">
                <v:stroke joinstyle="round"/>
                <v:path arrowok="t"/>
                <v:textbox>
                  <w:txbxContent>
                    <w:p w14:paraId="09FDB3F0" w14:textId="77777777" w:rsidR="00311FE8" w:rsidRDefault="00115762">
                      <w:pPr>
                        <w:jc w:val="center"/>
                        <w:rPr>
                          <w:color w:val="000000"/>
                        </w:rPr>
                      </w:pPr>
                      <w:r>
                        <w:rPr>
                          <w:rFonts w:hint="cs"/>
                          <w:color w:val="000000"/>
                          <w:rtl/>
                        </w:rPr>
                        <w:t>تعزيز التنافسية</w:t>
                      </w:r>
                    </w:p>
                  </w:txbxContent>
                </v:textbox>
              </v:rect>
            </w:pict>
          </mc:Fallback>
        </mc:AlternateContent>
      </w:r>
      <w:r w:rsidRPr="00115762">
        <w:rPr>
          <w:rFonts w:ascii="Simplified Arabic" w:eastAsia="SimSun" w:hAnsi="Simplified Arabic" w:cs="Simplified Arabic" w:hint="cs"/>
          <w:b/>
          <w:bCs/>
          <w:noProof/>
          <w:kern w:val="0"/>
          <w:sz w:val="36"/>
          <w:szCs w:val="36"/>
          <w:rtl/>
          <w:lang w:val="ar-SA"/>
        </w:rPr>
        <mc:AlternateContent>
          <mc:Choice Requires="wps">
            <w:drawing>
              <wp:anchor distT="0" distB="0" distL="0" distR="0" simplePos="0" relativeHeight="35" behindDoc="0" locked="0" layoutInCell="1" allowOverlap="1" wp14:anchorId="4D296BB4" wp14:editId="4915B0F5">
                <wp:simplePos x="0" y="0"/>
                <wp:positionH relativeFrom="column">
                  <wp:posOffset>2127391</wp:posOffset>
                </wp:positionH>
                <wp:positionV relativeFrom="paragraph">
                  <wp:posOffset>191572</wp:posOffset>
                </wp:positionV>
                <wp:extent cx="1354454" cy="670560"/>
                <wp:effectExtent l="12700" t="12700" r="17145" b="15240"/>
                <wp:wrapNone/>
                <wp:docPr id="1050" name="سهم: لليسار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54454" cy="670560"/>
                        </a:xfrm>
                        <a:prstGeom prst="leftArrow">
                          <a:avLst/>
                        </a:prstGeom>
                        <a:solidFill>
                          <a:srgbClr val="E5B9B7"/>
                        </a:solidFill>
                        <a:ln w="25400" cap="flat" cmpd="sng">
                          <a:solidFill>
                            <a:srgbClr val="953734"/>
                          </a:solidFill>
                          <a:prstDash val="solid"/>
                          <a:round/>
                          <a:headEnd/>
                          <a:tailEn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xmlns:wpsCustomData="http://www.wps.cn/officeDocument/2013/wpsCustomData">
            <w:pict>
              <v:shape id="1050" type="#_x0000_t66" adj="5346,5400," fillcolor="#e5b9b7" style="position:absolute;margin-left:167.51pt;margin-top:15.08pt;width:106.65pt;height:52.8pt;z-index:35;mso-position-horizontal-relative:text;mso-position-vertical-relative:text;mso-width-percent:0;mso-height-percent:0;mso-width-relative:margin;mso-height-relative:margin;mso-wrap-distance-left:0.0pt;mso-wrap-distance-right:0.0pt;visibility:visible;">
                <v:stroke color="#953734" weight="2.0pt"/>
                <v:fill/>
              </v:shape>
            </w:pict>
          </mc:Fallback>
        </mc:AlternateContent>
      </w:r>
      <w:r w:rsidRPr="00115762">
        <w:rPr>
          <w:rFonts w:ascii="Simplified Arabic" w:eastAsia="SimSun" w:hAnsi="Simplified Arabic" w:cs="Simplified Arabic" w:hint="cs"/>
          <w:b/>
          <w:bCs/>
          <w:noProof/>
          <w:kern w:val="0"/>
          <w:sz w:val="36"/>
          <w:szCs w:val="36"/>
          <w:rtl/>
          <w:lang w:val="ar-SA"/>
        </w:rPr>
        <mc:AlternateContent>
          <mc:Choice Requires="wps">
            <w:drawing>
              <wp:anchor distT="0" distB="0" distL="0" distR="0" simplePos="0" relativeHeight="34" behindDoc="0" locked="0" layoutInCell="1" allowOverlap="1" wp14:anchorId="6032754D" wp14:editId="0ACB040F">
                <wp:simplePos x="0" y="0"/>
                <wp:positionH relativeFrom="column">
                  <wp:posOffset>3876348</wp:posOffset>
                </wp:positionH>
                <wp:positionV relativeFrom="paragraph">
                  <wp:posOffset>249765</wp:posOffset>
                </wp:positionV>
                <wp:extent cx="1817370" cy="617220"/>
                <wp:effectExtent l="12700" t="12700" r="11430" b="17780"/>
                <wp:wrapNone/>
                <wp:docPr id="1051" name="مستطيل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17370" cy="617220"/>
                        </a:xfrm>
                        <a:prstGeom prst="rect">
                          <a:avLst/>
                        </a:prstGeom>
                        <a:solidFill>
                          <a:srgbClr val="E5B9B7"/>
                        </a:solidFill>
                        <a:ln w="25400" cap="flat" cmpd="sng">
                          <a:solidFill>
                            <a:srgbClr val="953734"/>
                          </a:solidFill>
                          <a:prstDash val="solid"/>
                          <a:round/>
                          <a:headEnd/>
                          <a:tailEnd/>
                        </a:ln>
                      </wps:spPr>
                      <wps:txbx>
                        <w:txbxContent>
                          <w:p w14:paraId="69A1BED2" w14:textId="77777777" w:rsidR="00311FE8" w:rsidRDefault="00115762">
                            <w:pPr>
                              <w:jc w:val="center"/>
                              <w:rPr>
                                <w:color w:val="000000"/>
                              </w:rPr>
                            </w:pPr>
                            <w:r>
                              <w:rPr>
                                <w:rFonts w:hint="cs"/>
                                <w:color w:val="000000"/>
                                <w:rtl/>
                              </w:rPr>
                              <w:t>التواصل</w:t>
                            </w:r>
                          </w:p>
                        </w:txbxContent>
                      </wps:txbx>
                      <wps:bodyPr vert="horz" wrap="square" lIns="91440" tIns="45720" rIns="91440" bIns="45720" anchor="ctr">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32754D" id="_x0000_s1031" style="position:absolute;left:0;text-align:left;margin-left:305.2pt;margin-top:19.65pt;width:143.1pt;height:48.6pt;z-index:3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" fillcolor="#e5b9b7" strokecolor="#953734" strokeweight="2pt">
                <v:stroke joinstyle="round"/>
                <v:path arrowok="t"/>
                <v:textbox>
                  <w:txbxContent>
                    <w:p w14:paraId="69A1BED2" w14:textId="77777777" w:rsidR="00311FE8" w:rsidRDefault="00115762">
                      <w:pPr>
                        <w:jc w:val="center"/>
                        <w:rPr>
                          <w:color w:val="000000"/>
                        </w:rPr>
                      </w:pPr>
                      <w:r>
                        <w:rPr>
                          <w:rFonts w:hint="cs"/>
                          <w:color w:val="000000"/>
                          <w:rtl/>
                        </w:rPr>
                        <w:t>التواصل</w:t>
                      </w:r>
                    </w:p>
                  </w:txbxContent>
                </v:textbox>
              </v:rect>
            </w:pict>
          </mc:Fallback>
        </mc:AlternateContent>
      </w:r>
    </w:p>
    <w:p w14:paraId="783DD198" w14:textId="77777777" w:rsidR="00311FE8" w:rsidRPr="00115762" w:rsidRDefault="00311FE8">
      <w:pPr>
        <w:spacing w:before="100" w:beforeAutospacing="1" w:after="100" w:afterAutospacing="1" w:line="240" w:lineRule="auto"/>
        <w:rPr>
          <w:rFonts w:ascii="Simplified Arabic" w:eastAsia="SimSun" w:hAnsi="Simplified Arabic" w:cs="Simplified Arabic"/>
          <w:b/>
          <w:bCs/>
          <w:kern w:val="0"/>
          <w:sz w:val="36"/>
          <w:szCs w:val="36"/>
          <w:rtl/>
          <w14:ligatures w14:val="none"/>
        </w:rPr>
      </w:pPr>
    </w:p>
    <w:p w14:paraId="769EB76A" w14:textId="77777777" w:rsidR="00311FE8" w:rsidRPr="00115762" w:rsidRDefault="00115762">
      <w:pPr>
        <w:spacing w:before="100" w:beforeAutospacing="1" w:after="100" w:afterAutospacing="1" w:line="240" w:lineRule="auto"/>
        <w:rPr>
          <w:rFonts w:ascii="Simplified Arabic" w:eastAsia="SimSun" w:hAnsi="Simplified Arabic" w:cs="Simplified Arabic"/>
          <w:b/>
          <w:bCs/>
          <w:kern w:val="0"/>
          <w:sz w:val="28"/>
          <w:szCs w:val="28"/>
          <w:rtl/>
          <w14:ligatures w14:val="none"/>
        </w:rPr>
      </w:pPr>
      <w:r w:rsidRPr="00115762">
        <w:rPr>
          <w:rFonts w:ascii="Simplified Arabic" w:eastAsia="SimSun" w:hAnsi="Simplified Arabic" w:cs="Simplified Arabic" w:hint="cs"/>
          <w:b/>
          <w:bCs/>
          <w:kern w:val="0"/>
          <w:sz w:val="28"/>
          <w:szCs w:val="28"/>
          <w:rtl/>
          <w14:ligatures w14:val="none"/>
        </w:rPr>
        <w:lastRenderedPageBreak/>
        <w:t>العلاقة بين التعلم على تعزيز التنافسية:</w:t>
      </w:r>
    </w:p>
    <w:p w14:paraId="41EF5FCF" w14:textId="77777777" w:rsidR="00311FE8" w:rsidRPr="00115762" w:rsidRDefault="00115762">
      <w:pPr>
        <w:spacing w:before="75" w:after="75" w:line="240" w:lineRule="auto"/>
        <w:jc w:val="right"/>
        <w:rPr>
          <w:rFonts w:ascii="Simplified Arabic" w:eastAsia="SimSun" w:hAnsi="Simplified Arabic" w:cs="Simplified Arabic"/>
          <w:color w:val="333333"/>
          <w:kern w:val="0"/>
          <w:sz w:val="28"/>
          <w:szCs w:val="28"/>
          <w14:ligatures w14:val="none"/>
        </w:rPr>
      </w:pPr>
      <w:r w:rsidRPr="00115762">
        <w:rPr>
          <w:rFonts w:ascii="Simplified Arabic" w:eastAsia="SimSun" w:hAnsi="Simplified Arabic" w:cs="Simplified Arabic" w:hint="cs"/>
          <w:color w:val="333333"/>
          <w:kern w:val="0"/>
          <w:sz w:val="28"/>
          <w:szCs w:val="28"/>
          <w14:ligatures w14:val="none"/>
        </w:rPr>
        <w:t>Linear Regression</w:t>
      </w:r>
    </w:p>
    <w:tbl>
      <w:tblPr>
        <w:tblW w:w="5000" w:type="pct"/>
        <w:tblCellMar>
          <w:top w:w="15" w:type="dxa"/>
          <w:left w:w="15" w:type="dxa"/>
          <w:bottom w:w="15" w:type="dxa"/>
          <w:right w:w="15" w:type="dxa"/>
        </w:tblCellMar>
        <w:tblLook w:val="04A0" w:firstRow="1" w:lastRow="0" w:firstColumn="1" w:lastColumn="0" w:noHBand="0" w:noVBand="1"/>
      </w:tblPr>
      <w:tblGrid>
        <w:gridCol w:w="2682"/>
        <w:gridCol w:w="3075"/>
        <w:gridCol w:w="3075"/>
      </w:tblGrid>
      <w:tr w:rsidR="00311FE8" w:rsidRPr="00115762" w14:paraId="5B74F395" w14:textId="77777777">
        <w:tc>
          <w:tcPr>
            <w:tcW w:w="5000" w:type="pct"/>
            <w:gridSpan w:val="3"/>
            <w:tcBorders>
              <w:top w:val="nil"/>
              <w:left w:val="nil"/>
              <w:bottom w:val="single" w:sz="6" w:space="0" w:color="333333"/>
              <w:right w:val="nil"/>
            </w:tcBorders>
            <w:tcMar>
              <w:top w:w="15" w:type="dxa"/>
              <w:left w:w="0" w:type="dxa"/>
              <w:bottom w:w="15" w:type="dxa"/>
              <w:right w:w="90" w:type="dxa"/>
            </w:tcMar>
            <w:vAlign w:val="center"/>
            <w:hideMark/>
          </w:tcPr>
          <w:p w14:paraId="173B5D3F"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14:ligatures w14:val="none"/>
              </w:rPr>
              <w:t>Model Fit Measures</w:t>
            </w:r>
          </w:p>
        </w:tc>
      </w:tr>
      <w:tr w:rsidR="00311FE8" w:rsidRPr="00115762" w14:paraId="0E905641" w14:textId="77777777">
        <w:tc>
          <w:tcPr>
            <w:tcW w:w="1518" w:type="pct"/>
            <w:tcBorders>
              <w:top w:val="nil"/>
              <w:left w:val="nil"/>
              <w:bottom w:val="single" w:sz="6" w:space="0" w:color="333333"/>
              <w:right w:val="nil"/>
            </w:tcBorders>
            <w:shd w:val="clear" w:color="auto" w:fill="E5B8B7"/>
            <w:tcMar>
              <w:top w:w="15" w:type="dxa"/>
              <w:left w:w="90" w:type="dxa"/>
              <w:bottom w:w="15" w:type="dxa"/>
              <w:right w:w="90" w:type="dxa"/>
            </w:tcMar>
            <w:vAlign w:val="center"/>
            <w:hideMark/>
          </w:tcPr>
          <w:p w14:paraId="30B16FB9"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14:ligatures w14:val="none"/>
              </w:rPr>
              <w:t>Model</w:t>
            </w:r>
          </w:p>
        </w:tc>
        <w:tc>
          <w:tcPr>
            <w:tcW w:w="1741" w:type="pct"/>
            <w:tcBorders>
              <w:top w:val="nil"/>
              <w:left w:val="nil"/>
              <w:bottom w:val="single" w:sz="6" w:space="0" w:color="333333"/>
              <w:right w:val="nil"/>
            </w:tcBorders>
            <w:shd w:val="clear" w:color="auto" w:fill="E5B8B7"/>
            <w:tcMar>
              <w:top w:w="15" w:type="dxa"/>
              <w:left w:w="90" w:type="dxa"/>
              <w:bottom w:w="15" w:type="dxa"/>
              <w:right w:w="90" w:type="dxa"/>
            </w:tcMar>
            <w:vAlign w:val="center"/>
            <w:hideMark/>
          </w:tcPr>
          <w:p w14:paraId="2217E8D2"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14:ligatures w14:val="none"/>
              </w:rPr>
              <w:t>R</w:t>
            </w:r>
          </w:p>
        </w:tc>
        <w:tc>
          <w:tcPr>
            <w:tcW w:w="1741" w:type="pct"/>
            <w:tcBorders>
              <w:top w:val="nil"/>
              <w:left w:val="nil"/>
              <w:bottom w:val="single" w:sz="6" w:space="0" w:color="333333"/>
              <w:right w:val="nil"/>
            </w:tcBorders>
            <w:shd w:val="clear" w:color="auto" w:fill="E5B8B7"/>
            <w:tcMar>
              <w:top w:w="15" w:type="dxa"/>
              <w:left w:w="90" w:type="dxa"/>
              <w:bottom w:w="15" w:type="dxa"/>
              <w:right w:w="90" w:type="dxa"/>
            </w:tcMar>
            <w:vAlign w:val="center"/>
            <w:hideMark/>
          </w:tcPr>
          <w:p w14:paraId="0A4B8740"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14:ligatures w14:val="none"/>
              </w:rPr>
              <w:t>R²</w:t>
            </w:r>
          </w:p>
        </w:tc>
      </w:tr>
      <w:tr w:rsidR="00311FE8" w:rsidRPr="00115762" w14:paraId="494E0535" w14:textId="77777777">
        <w:tc>
          <w:tcPr>
            <w:tcW w:w="1518" w:type="pct"/>
            <w:tcBorders>
              <w:top w:val="nil"/>
              <w:left w:val="nil"/>
              <w:bottom w:val="single" w:sz="6" w:space="0" w:color="333333"/>
              <w:right w:val="nil"/>
            </w:tcBorders>
            <w:tcMar>
              <w:top w:w="15" w:type="dxa"/>
              <w:left w:w="90" w:type="dxa"/>
              <w:bottom w:w="15" w:type="dxa"/>
              <w:right w:w="90" w:type="dxa"/>
            </w:tcMar>
            <w:vAlign w:val="center"/>
            <w:hideMark/>
          </w:tcPr>
          <w:p w14:paraId="5249B156"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1</w:t>
            </w:r>
          </w:p>
        </w:tc>
        <w:tc>
          <w:tcPr>
            <w:tcW w:w="1741" w:type="pct"/>
            <w:tcBorders>
              <w:top w:val="nil"/>
              <w:left w:val="nil"/>
              <w:bottom w:val="single" w:sz="6" w:space="0" w:color="333333"/>
              <w:right w:val="nil"/>
            </w:tcBorders>
            <w:tcMar>
              <w:top w:w="15" w:type="dxa"/>
              <w:left w:w="90" w:type="dxa"/>
              <w:bottom w:w="15" w:type="dxa"/>
              <w:right w:w="225" w:type="dxa"/>
            </w:tcMar>
            <w:vAlign w:val="center"/>
            <w:hideMark/>
          </w:tcPr>
          <w:p w14:paraId="70251325"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0.562</w:t>
            </w:r>
          </w:p>
        </w:tc>
        <w:tc>
          <w:tcPr>
            <w:tcW w:w="1741" w:type="pct"/>
            <w:tcBorders>
              <w:top w:val="nil"/>
              <w:left w:val="nil"/>
              <w:bottom w:val="single" w:sz="6" w:space="0" w:color="333333"/>
              <w:right w:val="nil"/>
            </w:tcBorders>
            <w:tcMar>
              <w:top w:w="15" w:type="dxa"/>
              <w:left w:w="90" w:type="dxa"/>
              <w:bottom w:w="15" w:type="dxa"/>
              <w:right w:w="225" w:type="dxa"/>
            </w:tcMar>
            <w:vAlign w:val="center"/>
            <w:hideMark/>
          </w:tcPr>
          <w:p w14:paraId="595C69A7"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0.316</w:t>
            </w:r>
          </w:p>
        </w:tc>
      </w:tr>
      <w:tr w:rsidR="00311FE8" w:rsidRPr="00115762" w14:paraId="6B0C3261" w14:textId="77777777">
        <w:tc>
          <w:tcPr>
            <w:tcW w:w="5000" w:type="pct"/>
            <w:gridSpan w:val="3"/>
            <w:tcBorders>
              <w:top w:val="nil"/>
              <w:left w:val="nil"/>
              <w:bottom w:val="nil"/>
              <w:right w:val="nil"/>
            </w:tcBorders>
            <w:tcMar>
              <w:top w:w="15" w:type="dxa"/>
              <w:left w:w="90" w:type="dxa"/>
              <w:bottom w:w="15" w:type="dxa"/>
              <w:right w:w="90" w:type="dxa"/>
            </w:tcMar>
            <w:vAlign w:val="center"/>
            <w:hideMark/>
          </w:tcPr>
          <w:p w14:paraId="512A9E6A"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14:ligatures w14:val="none"/>
              </w:rPr>
              <w:t>Note. Models estimated using sample size of N=53</w:t>
            </w:r>
          </w:p>
        </w:tc>
      </w:tr>
    </w:tbl>
    <w:p w14:paraId="4DF5A654" w14:textId="77777777" w:rsidR="00311FE8" w:rsidRPr="00115762" w:rsidRDefault="00115762">
      <w:pPr>
        <w:spacing w:before="75" w:after="75" w:line="240" w:lineRule="auto"/>
        <w:jc w:val="right"/>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 </w:t>
      </w:r>
    </w:p>
    <w:tbl>
      <w:tblPr>
        <w:tblW w:w="5000" w:type="pct"/>
        <w:tblCellMar>
          <w:top w:w="15" w:type="dxa"/>
          <w:left w:w="15" w:type="dxa"/>
          <w:bottom w:w="15" w:type="dxa"/>
          <w:right w:w="15" w:type="dxa"/>
        </w:tblCellMar>
        <w:tblLook w:val="04A0" w:firstRow="1" w:lastRow="0" w:firstColumn="1" w:lastColumn="0" w:noHBand="0" w:noVBand="1"/>
      </w:tblPr>
      <w:tblGrid>
        <w:gridCol w:w="2144"/>
        <w:gridCol w:w="2189"/>
        <w:gridCol w:w="659"/>
        <w:gridCol w:w="1849"/>
        <w:gridCol w:w="915"/>
        <w:gridCol w:w="1076"/>
      </w:tblGrid>
      <w:tr w:rsidR="00311FE8" w:rsidRPr="00115762" w14:paraId="25657ABB" w14:textId="77777777">
        <w:tc>
          <w:tcPr>
            <w:tcW w:w="5000" w:type="pct"/>
            <w:gridSpan w:val="6"/>
            <w:tcBorders>
              <w:top w:val="nil"/>
              <w:left w:val="nil"/>
              <w:bottom w:val="single" w:sz="6" w:space="0" w:color="333333"/>
              <w:right w:val="nil"/>
            </w:tcBorders>
            <w:tcMar>
              <w:top w:w="15" w:type="dxa"/>
              <w:left w:w="0" w:type="dxa"/>
              <w:bottom w:w="15" w:type="dxa"/>
              <w:right w:w="90" w:type="dxa"/>
            </w:tcMar>
            <w:vAlign w:val="center"/>
            <w:hideMark/>
          </w:tcPr>
          <w:p w14:paraId="63FABE5A"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14:ligatures w14:val="none"/>
              </w:rPr>
              <w:t>Omnibus ANOVA Test</w:t>
            </w:r>
          </w:p>
        </w:tc>
      </w:tr>
      <w:tr w:rsidR="00311FE8" w:rsidRPr="00115762" w14:paraId="11FC43A8" w14:textId="77777777">
        <w:tc>
          <w:tcPr>
            <w:tcW w:w="1214" w:type="pct"/>
            <w:tcBorders>
              <w:top w:val="nil"/>
              <w:left w:val="nil"/>
              <w:bottom w:val="single" w:sz="6" w:space="0" w:color="333333"/>
              <w:right w:val="nil"/>
            </w:tcBorders>
            <w:shd w:val="clear" w:color="auto" w:fill="E5B8B7"/>
            <w:tcMar>
              <w:top w:w="15" w:type="dxa"/>
              <w:left w:w="90" w:type="dxa"/>
              <w:bottom w:w="15" w:type="dxa"/>
              <w:right w:w="90" w:type="dxa"/>
            </w:tcMar>
            <w:vAlign w:val="center"/>
            <w:hideMark/>
          </w:tcPr>
          <w:p w14:paraId="41223153" w14:textId="77777777" w:rsidR="00311FE8" w:rsidRPr="00115762" w:rsidRDefault="00311FE8">
            <w:pPr>
              <w:spacing w:before="75" w:after="75" w:line="240" w:lineRule="auto"/>
              <w:jc w:val="center"/>
              <w:rPr>
                <w:rFonts w:ascii="Simplified Arabic" w:eastAsia="SimSun" w:hAnsi="Simplified Arabic" w:cs="Simplified Arabic"/>
                <w:color w:val="333333"/>
                <w:kern w:val="0"/>
                <w:sz w:val="28"/>
                <w:szCs w:val="28"/>
                <w:rtl/>
                <w14:ligatures w14:val="none"/>
              </w:rPr>
            </w:pPr>
          </w:p>
        </w:tc>
        <w:tc>
          <w:tcPr>
            <w:tcW w:w="1239" w:type="pct"/>
            <w:tcBorders>
              <w:top w:val="nil"/>
              <w:left w:val="nil"/>
              <w:bottom w:val="single" w:sz="6" w:space="0" w:color="333333"/>
              <w:right w:val="nil"/>
            </w:tcBorders>
            <w:shd w:val="clear" w:color="auto" w:fill="E5B8B7"/>
            <w:tcMar>
              <w:top w:w="15" w:type="dxa"/>
              <w:left w:w="90" w:type="dxa"/>
              <w:bottom w:w="15" w:type="dxa"/>
              <w:right w:w="90" w:type="dxa"/>
            </w:tcMar>
            <w:vAlign w:val="center"/>
            <w:hideMark/>
          </w:tcPr>
          <w:p w14:paraId="57CB0B60"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14:ligatures w14:val="none"/>
              </w:rPr>
              <w:t>Sum of Squares</w:t>
            </w:r>
          </w:p>
        </w:tc>
        <w:tc>
          <w:tcPr>
            <w:tcW w:w="373" w:type="pct"/>
            <w:tcBorders>
              <w:top w:val="nil"/>
              <w:left w:val="nil"/>
              <w:bottom w:val="single" w:sz="6" w:space="0" w:color="333333"/>
              <w:right w:val="nil"/>
            </w:tcBorders>
            <w:shd w:val="clear" w:color="auto" w:fill="E5B8B7"/>
            <w:tcMar>
              <w:top w:w="15" w:type="dxa"/>
              <w:left w:w="90" w:type="dxa"/>
              <w:bottom w:w="15" w:type="dxa"/>
              <w:right w:w="90" w:type="dxa"/>
            </w:tcMar>
            <w:vAlign w:val="center"/>
            <w:hideMark/>
          </w:tcPr>
          <w:p w14:paraId="238053FE"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14:ligatures w14:val="none"/>
              </w:rPr>
              <w:t>df</w:t>
            </w:r>
          </w:p>
        </w:tc>
        <w:tc>
          <w:tcPr>
            <w:tcW w:w="1047" w:type="pct"/>
            <w:tcBorders>
              <w:top w:val="nil"/>
              <w:left w:val="nil"/>
              <w:bottom w:val="single" w:sz="6" w:space="0" w:color="333333"/>
              <w:right w:val="nil"/>
            </w:tcBorders>
            <w:shd w:val="clear" w:color="auto" w:fill="E5B8B7"/>
            <w:tcMar>
              <w:top w:w="15" w:type="dxa"/>
              <w:left w:w="90" w:type="dxa"/>
              <w:bottom w:w="15" w:type="dxa"/>
              <w:right w:w="90" w:type="dxa"/>
            </w:tcMar>
            <w:vAlign w:val="center"/>
            <w:hideMark/>
          </w:tcPr>
          <w:p w14:paraId="0D230341"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14:ligatures w14:val="none"/>
              </w:rPr>
              <w:t>Mean Square</w:t>
            </w:r>
          </w:p>
        </w:tc>
        <w:tc>
          <w:tcPr>
            <w:tcW w:w="518" w:type="pct"/>
            <w:tcBorders>
              <w:top w:val="nil"/>
              <w:left w:val="nil"/>
              <w:bottom w:val="single" w:sz="6" w:space="0" w:color="333333"/>
              <w:right w:val="nil"/>
            </w:tcBorders>
            <w:shd w:val="clear" w:color="auto" w:fill="E5B8B7"/>
            <w:tcMar>
              <w:top w:w="15" w:type="dxa"/>
              <w:left w:w="90" w:type="dxa"/>
              <w:bottom w:w="15" w:type="dxa"/>
              <w:right w:w="90" w:type="dxa"/>
            </w:tcMar>
            <w:vAlign w:val="center"/>
            <w:hideMark/>
          </w:tcPr>
          <w:p w14:paraId="13408F23"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14:ligatures w14:val="none"/>
              </w:rPr>
              <w:t>F</w:t>
            </w:r>
          </w:p>
        </w:tc>
        <w:tc>
          <w:tcPr>
            <w:tcW w:w="608" w:type="pct"/>
            <w:tcBorders>
              <w:top w:val="nil"/>
              <w:left w:val="nil"/>
              <w:bottom w:val="single" w:sz="6" w:space="0" w:color="333333"/>
              <w:right w:val="nil"/>
            </w:tcBorders>
            <w:shd w:val="clear" w:color="auto" w:fill="E5B8B7"/>
            <w:tcMar>
              <w:top w:w="15" w:type="dxa"/>
              <w:left w:w="90" w:type="dxa"/>
              <w:bottom w:w="15" w:type="dxa"/>
              <w:right w:w="90" w:type="dxa"/>
            </w:tcMar>
            <w:vAlign w:val="center"/>
            <w:hideMark/>
          </w:tcPr>
          <w:p w14:paraId="2EBFDFDF"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14:ligatures w14:val="none"/>
              </w:rPr>
              <w:t>p</w:t>
            </w:r>
          </w:p>
        </w:tc>
      </w:tr>
      <w:tr w:rsidR="00311FE8" w:rsidRPr="00115762" w14:paraId="1B886BC4" w14:textId="77777777">
        <w:tc>
          <w:tcPr>
            <w:tcW w:w="1214" w:type="pct"/>
            <w:tcBorders>
              <w:top w:val="nil"/>
              <w:left w:val="nil"/>
              <w:bottom w:val="nil"/>
              <w:right w:val="nil"/>
            </w:tcBorders>
            <w:tcMar>
              <w:top w:w="15" w:type="dxa"/>
              <w:left w:w="90" w:type="dxa"/>
              <w:bottom w:w="15" w:type="dxa"/>
              <w:right w:w="90" w:type="dxa"/>
            </w:tcMar>
            <w:vAlign w:val="center"/>
            <w:hideMark/>
          </w:tcPr>
          <w:p w14:paraId="15BC4F1D"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بعد4-متغير1-التعلم</w:t>
            </w:r>
          </w:p>
        </w:tc>
        <w:tc>
          <w:tcPr>
            <w:tcW w:w="1239" w:type="pct"/>
            <w:tcBorders>
              <w:top w:val="nil"/>
              <w:left w:val="nil"/>
              <w:bottom w:val="nil"/>
              <w:right w:val="nil"/>
            </w:tcBorders>
            <w:tcMar>
              <w:top w:w="15" w:type="dxa"/>
              <w:left w:w="90" w:type="dxa"/>
              <w:bottom w:w="15" w:type="dxa"/>
              <w:right w:w="225" w:type="dxa"/>
            </w:tcMar>
            <w:vAlign w:val="center"/>
            <w:hideMark/>
          </w:tcPr>
          <w:p w14:paraId="7433BF28"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0.581</w:t>
            </w:r>
          </w:p>
        </w:tc>
        <w:tc>
          <w:tcPr>
            <w:tcW w:w="373" w:type="pct"/>
            <w:tcBorders>
              <w:top w:val="nil"/>
              <w:left w:val="nil"/>
              <w:bottom w:val="nil"/>
              <w:right w:val="nil"/>
            </w:tcBorders>
            <w:tcMar>
              <w:top w:w="15" w:type="dxa"/>
              <w:left w:w="90" w:type="dxa"/>
              <w:bottom w:w="15" w:type="dxa"/>
              <w:right w:w="225" w:type="dxa"/>
            </w:tcMar>
            <w:vAlign w:val="center"/>
            <w:hideMark/>
          </w:tcPr>
          <w:p w14:paraId="00396782"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1</w:t>
            </w:r>
          </w:p>
        </w:tc>
        <w:tc>
          <w:tcPr>
            <w:tcW w:w="1047" w:type="pct"/>
            <w:tcBorders>
              <w:top w:val="nil"/>
              <w:left w:val="nil"/>
              <w:bottom w:val="nil"/>
              <w:right w:val="nil"/>
            </w:tcBorders>
            <w:tcMar>
              <w:top w:w="15" w:type="dxa"/>
              <w:left w:w="90" w:type="dxa"/>
              <w:bottom w:w="15" w:type="dxa"/>
              <w:right w:w="225" w:type="dxa"/>
            </w:tcMar>
            <w:vAlign w:val="center"/>
            <w:hideMark/>
          </w:tcPr>
          <w:p w14:paraId="35449103"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0.5808</w:t>
            </w:r>
          </w:p>
        </w:tc>
        <w:tc>
          <w:tcPr>
            <w:tcW w:w="518" w:type="pct"/>
            <w:tcBorders>
              <w:top w:val="nil"/>
              <w:left w:val="nil"/>
              <w:bottom w:val="nil"/>
              <w:right w:val="nil"/>
            </w:tcBorders>
            <w:tcMar>
              <w:top w:w="15" w:type="dxa"/>
              <w:left w:w="90" w:type="dxa"/>
              <w:bottom w:w="15" w:type="dxa"/>
              <w:right w:w="225" w:type="dxa"/>
            </w:tcMar>
            <w:vAlign w:val="center"/>
            <w:hideMark/>
          </w:tcPr>
          <w:p w14:paraId="227BEF11"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23.5</w:t>
            </w:r>
          </w:p>
        </w:tc>
        <w:tc>
          <w:tcPr>
            <w:tcW w:w="608" w:type="pct"/>
            <w:tcBorders>
              <w:top w:val="nil"/>
              <w:left w:val="nil"/>
              <w:bottom w:val="nil"/>
              <w:right w:val="nil"/>
            </w:tcBorders>
            <w:tcMar>
              <w:top w:w="15" w:type="dxa"/>
              <w:left w:w="90" w:type="dxa"/>
              <w:bottom w:w="15" w:type="dxa"/>
              <w:right w:w="225" w:type="dxa"/>
            </w:tcMar>
            <w:vAlign w:val="center"/>
            <w:hideMark/>
          </w:tcPr>
          <w:p w14:paraId="078F3246"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&lt;.001</w:t>
            </w:r>
          </w:p>
        </w:tc>
      </w:tr>
      <w:tr w:rsidR="00311FE8" w:rsidRPr="00115762" w14:paraId="44F43623" w14:textId="77777777">
        <w:tc>
          <w:tcPr>
            <w:tcW w:w="1214" w:type="pct"/>
            <w:tcBorders>
              <w:top w:val="nil"/>
              <w:left w:val="nil"/>
              <w:bottom w:val="single" w:sz="6" w:space="0" w:color="333333"/>
              <w:right w:val="nil"/>
            </w:tcBorders>
            <w:tcMar>
              <w:top w:w="15" w:type="dxa"/>
              <w:left w:w="90" w:type="dxa"/>
              <w:bottom w:w="15" w:type="dxa"/>
              <w:right w:w="90" w:type="dxa"/>
            </w:tcMar>
            <w:vAlign w:val="center"/>
            <w:hideMark/>
          </w:tcPr>
          <w:p w14:paraId="5B9B0ADA"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14:ligatures w14:val="none"/>
              </w:rPr>
              <w:t>Residuals</w:t>
            </w:r>
          </w:p>
        </w:tc>
        <w:tc>
          <w:tcPr>
            <w:tcW w:w="1239" w:type="pct"/>
            <w:tcBorders>
              <w:top w:val="nil"/>
              <w:left w:val="nil"/>
              <w:bottom w:val="single" w:sz="6" w:space="0" w:color="333333"/>
              <w:right w:val="nil"/>
            </w:tcBorders>
            <w:tcMar>
              <w:top w:w="15" w:type="dxa"/>
              <w:left w:w="90" w:type="dxa"/>
              <w:bottom w:w="15" w:type="dxa"/>
              <w:right w:w="225" w:type="dxa"/>
            </w:tcMar>
            <w:vAlign w:val="center"/>
            <w:hideMark/>
          </w:tcPr>
          <w:p w14:paraId="65FC466D"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1.258</w:t>
            </w:r>
          </w:p>
        </w:tc>
        <w:tc>
          <w:tcPr>
            <w:tcW w:w="373" w:type="pct"/>
            <w:tcBorders>
              <w:top w:val="nil"/>
              <w:left w:val="nil"/>
              <w:bottom w:val="single" w:sz="6" w:space="0" w:color="333333"/>
              <w:right w:val="nil"/>
            </w:tcBorders>
            <w:tcMar>
              <w:top w:w="15" w:type="dxa"/>
              <w:left w:w="90" w:type="dxa"/>
              <w:bottom w:w="15" w:type="dxa"/>
              <w:right w:w="225" w:type="dxa"/>
            </w:tcMar>
            <w:vAlign w:val="center"/>
            <w:hideMark/>
          </w:tcPr>
          <w:p w14:paraId="1A26BFC2"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51</w:t>
            </w:r>
          </w:p>
        </w:tc>
        <w:tc>
          <w:tcPr>
            <w:tcW w:w="1047" w:type="pct"/>
            <w:tcBorders>
              <w:top w:val="nil"/>
              <w:left w:val="nil"/>
              <w:bottom w:val="single" w:sz="6" w:space="0" w:color="333333"/>
              <w:right w:val="nil"/>
            </w:tcBorders>
            <w:tcMar>
              <w:top w:w="15" w:type="dxa"/>
              <w:left w:w="90" w:type="dxa"/>
              <w:bottom w:w="15" w:type="dxa"/>
              <w:right w:w="225" w:type="dxa"/>
            </w:tcMar>
            <w:vAlign w:val="center"/>
            <w:hideMark/>
          </w:tcPr>
          <w:p w14:paraId="5B972820"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0.0247</w:t>
            </w:r>
          </w:p>
        </w:tc>
        <w:tc>
          <w:tcPr>
            <w:tcW w:w="518" w:type="pct"/>
            <w:tcBorders>
              <w:top w:val="nil"/>
              <w:left w:val="nil"/>
              <w:bottom w:val="single" w:sz="6" w:space="0" w:color="333333"/>
              <w:right w:val="nil"/>
            </w:tcBorders>
            <w:tcMar>
              <w:top w:w="15" w:type="dxa"/>
              <w:left w:w="90" w:type="dxa"/>
              <w:bottom w:w="15" w:type="dxa"/>
              <w:right w:w="225" w:type="dxa"/>
            </w:tcMar>
            <w:vAlign w:val="center"/>
            <w:hideMark/>
          </w:tcPr>
          <w:p w14:paraId="50EB4BBC" w14:textId="77777777" w:rsidR="00311FE8" w:rsidRPr="00115762" w:rsidRDefault="00311FE8">
            <w:pPr>
              <w:spacing w:before="75" w:after="75" w:line="240" w:lineRule="auto"/>
              <w:jc w:val="center"/>
              <w:rPr>
                <w:rFonts w:ascii="Simplified Arabic" w:eastAsia="SimSun" w:hAnsi="Simplified Arabic" w:cs="Simplified Arabic"/>
                <w:color w:val="333333"/>
                <w:kern w:val="0"/>
                <w:sz w:val="28"/>
                <w:szCs w:val="28"/>
                <w:rtl/>
                <w14:ligatures w14:val="none"/>
              </w:rPr>
            </w:pPr>
          </w:p>
        </w:tc>
        <w:tc>
          <w:tcPr>
            <w:tcW w:w="608" w:type="pct"/>
            <w:tcBorders>
              <w:top w:val="nil"/>
              <w:left w:val="nil"/>
              <w:bottom w:val="single" w:sz="6" w:space="0" w:color="333333"/>
              <w:right w:val="nil"/>
            </w:tcBorders>
            <w:tcMar>
              <w:top w:w="15" w:type="dxa"/>
              <w:left w:w="90" w:type="dxa"/>
              <w:bottom w:w="15" w:type="dxa"/>
              <w:right w:w="225" w:type="dxa"/>
            </w:tcMar>
            <w:vAlign w:val="center"/>
            <w:hideMark/>
          </w:tcPr>
          <w:p w14:paraId="6DC54BA7" w14:textId="77777777" w:rsidR="00311FE8" w:rsidRPr="00115762" w:rsidRDefault="00311FE8">
            <w:pPr>
              <w:spacing w:before="75" w:after="75" w:line="240" w:lineRule="auto"/>
              <w:jc w:val="center"/>
              <w:rPr>
                <w:rFonts w:ascii="Simplified Arabic" w:eastAsia="SimSun" w:hAnsi="Simplified Arabic" w:cs="Simplified Arabic"/>
                <w:color w:val="333333"/>
                <w:kern w:val="0"/>
                <w:sz w:val="28"/>
                <w:szCs w:val="28"/>
                <w:rtl/>
                <w14:ligatures w14:val="none"/>
              </w:rPr>
            </w:pPr>
          </w:p>
        </w:tc>
      </w:tr>
      <w:tr w:rsidR="00311FE8" w:rsidRPr="00115762" w14:paraId="57D60ECB" w14:textId="77777777">
        <w:tc>
          <w:tcPr>
            <w:tcW w:w="5000" w:type="pct"/>
            <w:gridSpan w:val="6"/>
            <w:tcBorders>
              <w:top w:val="nil"/>
              <w:left w:val="nil"/>
              <w:bottom w:val="nil"/>
              <w:right w:val="nil"/>
            </w:tcBorders>
            <w:tcMar>
              <w:top w:w="15" w:type="dxa"/>
              <w:left w:w="90" w:type="dxa"/>
              <w:bottom w:w="15" w:type="dxa"/>
              <w:right w:w="90" w:type="dxa"/>
            </w:tcMar>
            <w:vAlign w:val="center"/>
            <w:hideMark/>
          </w:tcPr>
          <w:p w14:paraId="67CDA8EA"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14:ligatures w14:val="none"/>
              </w:rPr>
              <w:t>Note. Type 3</w:t>
            </w:r>
            <w:r w:rsidRPr="00115762">
              <w:rPr>
                <w:rFonts w:ascii="Simplified Arabic" w:eastAsia="SimSun" w:hAnsi="Simplified Arabic" w:cs="Simplified Arabic" w:hint="cs"/>
                <w:color w:val="333333"/>
                <w:kern w:val="0"/>
                <w:sz w:val="28"/>
                <w:szCs w:val="28"/>
                <w:rtl/>
                <w14:ligatures w14:val="none"/>
              </w:rPr>
              <w:t> </w:t>
            </w:r>
            <w:r w:rsidRPr="00115762">
              <w:rPr>
                <w:rFonts w:ascii="Simplified Arabic" w:eastAsia="SimSun" w:hAnsi="Simplified Arabic" w:cs="Simplified Arabic" w:hint="cs"/>
                <w:color w:val="333333"/>
                <w:kern w:val="0"/>
                <w:sz w:val="28"/>
                <w:szCs w:val="28"/>
                <w14:ligatures w14:val="none"/>
              </w:rPr>
              <w:t>sum</w:t>
            </w:r>
            <w:r w:rsidRPr="00115762">
              <w:rPr>
                <w:rFonts w:ascii="Simplified Arabic" w:eastAsia="SimSun" w:hAnsi="Simplified Arabic" w:cs="Simplified Arabic" w:hint="cs"/>
                <w:color w:val="333333"/>
                <w:kern w:val="0"/>
                <w:sz w:val="28"/>
                <w:szCs w:val="28"/>
                <w:rtl/>
                <w14:ligatures w14:val="none"/>
              </w:rPr>
              <w:t> </w:t>
            </w:r>
            <w:r w:rsidRPr="00115762">
              <w:rPr>
                <w:rFonts w:ascii="Simplified Arabic" w:eastAsia="SimSun" w:hAnsi="Simplified Arabic" w:cs="Simplified Arabic" w:hint="cs"/>
                <w:color w:val="333333"/>
                <w:kern w:val="0"/>
                <w:sz w:val="28"/>
                <w:szCs w:val="28"/>
                <w14:ligatures w14:val="none"/>
              </w:rPr>
              <w:t>of squares</w:t>
            </w:r>
          </w:p>
        </w:tc>
      </w:tr>
    </w:tbl>
    <w:p w14:paraId="4A027044" w14:textId="77777777" w:rsidR="00311FE8" w:rsidRPr="00115762" w:rsidRDefault="00115762">
      <w:pPr>
        <w:spacing w:before="75" w:after="75" w:line="240" w:lineRule="auto"/>
        <w:jc w:val="right"/>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 </w:t>
      </w:r>
    </w:p>
    <w:tbl>
      <w:tblPr>
        <w:tblW w:w="5000" w:type="pct"/>
        <w:tblCellMar>
          <w:top w:w="15" w:type="dxa"/>
          <w:left w:w="15" w:type="dxa"/>
          <w:bottom w:w="15" w:type="dxa"/>
          <w:right w:w="15" w:type="dxa"/>
        </w:tblCellMar>
        <w:tblLook w:val="04A0" w:firstRow="1" w:lastRow="0" w:firstColumn="1" w:lastColumn="0" w:noHBand="0" w:noVBand="1"/>
      </w:tblPr>
      <w:tblGrid>
        <w:gridCol w:w="2859"/>
        <w:gridCol w:w="1673"/>
        <w:gridCol w:w="1645"/>
        <w:gridCol w:w="1221"/>
        <w:gridCol w:w="1434"/>
      </w:tblGrid>
      <w:tr w:rsidR="00311FE8" w:rsidRPr="00115762" w14:paraId="56205D78" w14:textId="77777777">
        <w:tc>
          <w:tcPr>
            <w:tcW w:w="5000" w:type="pct"/>
            <w:gridSpan w:val="5"/>
            <w:tcBorders>
              <w:top w:val="nil"/>
              <w:left w:val="nil"/>
              <w:bottom w:val="single" w:sz="6" w:space="0" w:color="333333"/>
              <w:right w:val="nil"/>
            </w:tcBorders>
            <w:tcMar>
              <w:top w:w="15" w:type="dxa"/>
              <w:left w:w="0" w:type="dxa"/>
              <w:bottom w:w="15" w:type="dxa"/>
              <w:right w:w="90" w:type="dxa"/>
            </w:tcMar>
            <w:vAlign w:val="bottom"/>
            <w:hideMark/>
          </w:tcPr>
          <w:p w14:paraId="5A99B778" w14:textId="77777777" w:rsidR="00311FE8" w:rsidRPr="00115762" w:rsidRDefault="00115762">
            <w:pPr>
              <w:spacing w:before="75" w:after="75" w:line="240" w:lineRule="auto"/>
              <w:jc w:val="right"/>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14:ligatures w14:val="none"/>
              </w:rPr>
              <w:t>Model Coefficients</w:t>
            </w:r>
            <w:r w:rsidRPr="00115762">
              <w:rPr>
                <w:rFonts w:ascii="Simplified Arabic" w:eastAsia="SimSun" w:hAnsi="Simplified Arabic" w:cs="Simplified Arabic" w:hint="cs"/>
                <w:color w:val="333333"/>
                <w:kern w:val="0"/>
                <w:sz w:val="28"/>
                <w:szCs w:val="28"/>
                <w:rtl/>
                <w14:ligatures w14:val="none"/>
              </w:rPr>
              <w:t xml:space="preserve"> - المتغير الثاني تعزيز التنافسية</w:t>
            </w:r>
          </w:p>
        </w:tc>
      </w:tr>
      <w:tr w:rsidR="00311FE8" w:rsidRPr="00115762" w14:paraId="3C1AB977" w14:textId="77777777">
        <w:tc>
          <w:tcPr>
            <w:tcW w:w="1619" w:type="pct"/>
            <w:tcBorders>
              <w:top w:val="nil"/>
              <w:left w:val="nil"/>
              <w:bottom w:val="single" w:sz="6" w:space="0" w:color="333333"/>
              <w:right w:val="nil"/>
            </w:tcBorders>
            <w:shd w:val="clear" w:color="auto" w:fill="E5B8B7"/>
            <w:tcMar>
              <w:top w:w="15" w:type="dxa"/>
              <w:left w:w="90" w:type="dxa"/>
              <w:bottom w:w="15" w:type="dxa"/>
              <w:right w:w="90" w:type="dxa"/>
            </w:tcMar>
            <w:vAlign w:val="center"/>
            <w:hideMark/>
          </w:tcPr>
          <w:p w14:paraId="32AEAD7F" w14:textId="77777777" w:rsidR="00311FE8" w:rsidRPr="00115762" w:rsidRDefault="00115762">
            <w:pPr>
              <w:spacing w:before="75" w:after="75" w:line="240" w:lineRule="auto"/>
              <w:jc w:val="right"/>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14:ligatures w14:val="none"/>
              </w:rPr>
              <w:t>Predictor</w:t>
            </w:r>
          </w:p>
        </w:tc>
        <w:tc>
          <w:tcPr>
            <w:tcW w:w="947" w:type="pct"/>
            <w:tcBorders>
              <w:top w:val="nil"/>
              <w:left w:val="nil"/>
              <w:bottom w:val="single" w:sz="6" w:space="0" w:color="333333"/>
              <w:right w:val="nil"/>
            </w:tcBorders>
            <w:shd w:val="clear" w:color="auto" w:fill="E5B8B7"/>
            <w:tcMar>
              <w:top w:w="15" w:type="dxa"/>
              <w:left w:w="90" w:type="dxa"/>
              <w:bottom w:w="15" w:type="dxa"/>
              <w:right w:w="90" w:type="dxa"/>
            </w:tcMar>
            <w:vAlign w:val="center"/>
            <w:hideMark/>
          </w:tcPr>
          <w:p w14:paraId="7242A000" w14:textId="77777777" w:rsidR="00311FE8" w:rsidRPr="00115762" w:rsidRDefault="00115762">
            <w:pPr>
              <w:spacing w:before="75" w:after="75" w:line="240" w:lineRule="auto"/>
              <w:jc w:val="right"/>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14:ligatures w14:val="none"/>
              </w:rPr>
              <w:t>Estimate</w:t>
            </w:r>
          </w:p>
        </w:tc>
        <w:tc>
          <w:tcPr>
            <w:tcW w:w="931" w:type="pct"/>
            <w:tcBorders>
              <w:top w:val="nil"/>
              <w:left w:val="nil"/>
              <w:bottom w:val="single" w:sz="6" w:space="0" w:color="333333"/>
              <w:right w:val="nil"/>
            </w:tcBorders>
            <w:shd w:val="clear" w:color="auto" w:fill="E5B8B7"/>
            <w:tcMar>
              <w:top w:w="15" w:type="dxa"/>
              <w:left w:w="90" w:type="dxa"/>
              <w:bottom w:w="15" w:type="dxa"/>
              <w:right w:w="90" w:type="dxa"/>
            </w:tcMar>
            <w:vAlign w:val="center"/>
            <w:hideMark/>
          </w:tcPr>
          <w:p w14:paraId="0101090E" w14:textId="77777777" w:rsidR="00311FE8" w:rsidRPr="00115762" w:rsidRDefault="00115762">
            <w:pPr>
              <w:spacing w:before="75" w:after="75" w:line="240" w:lineRule="auto"/>
              <w:jc w:val="right"/>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14:ligatures w14:val="none"/>
              </w:rPr>
              <w:t>SE</w:t>
            </w:r>
          </w:p>
        </w:tc>
        <w:tc>
          <w:tcPr>
            <w:tcW w:w="691" w:type="pct"/>
            <w:tcBorders>
              <w:top w:val="nil"/>
              <w:left w:val="nil"/>
              <w:bottom w:val="single" w:sz="6" w:space="0" w:color="333333"/>
              <w:right w:val="nil"/>
            </w:tcBorders>
            <w:shd w:val="clear" w:color="auto" w:fill="E5B8B7"/>
            <w:tcMar>
              <w:top w:w="15" w:type="dxa"/>
              <w:left w:w="90" w:type="dxa"/>
              <w:bottom w:w="15" w:type="dxa"/>
              <w:right w:w="90" w:type="dxa"/>
            </w:tcMar>
            <w:vAlign w:val="center"/>
            <w:hideMark/>
          </w:tcPr>
          <w:p w14:paraId="1FC50487" w14:textId="77777777" w:rsidR="00311FE8" w:rsidRPr="00115762" w:rsidRDefault="00115762">
            <w:pPr>
              <w:spacing w:before="75" w:after="75" w:line="240" w:lineRule="auto"/>
              <w:jc w:val="right"/>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14:ligatures w14:val="none"/>
              </w:rPr>
              <w:t>t</w:t>
            </w:r>
          </w:p>
        </w:tc>
        <w:tc>
          <w:tcPr>
            <w:tcW w:w="811" w:type="pct"/>
            <w:tcBorders>
              <w:top w:val="nil"/>
              <w:left w:val="nil"/>
              <w:bottom w:val="single" w:sz="6" w:space="0" w:color="333333"/>
              <w:right w:val="nil"/>
            </w:tcBorders>
            <w:shd w:val="clear" w:color="auto" w:fill="E5B8B7"/>
            <w:tcMar>
              <w:top w:w="15" w:type="dxa"/>
              <w:left w:w="90" w:type="dxa"/>
              <w:bottom w:w="15" w:type="dxa"/>
              <w:right w:w="90" w:type="dxa"/>
            </w:tcMar>
            <w:vAlign w:val="center"/>
            <w:hideMark/>
          </w:tcPr>
          <w:p w14:paraId="644B697C" w14:textId="77777777" w:rsidR="00311FE8" w:rsidRPr="00115762" w:rsidRDefault="00115762">
            <w:pPr>
              <w:spacing w:before="75" w:after="75" w:line="240" w:lineRule="auto"/>
              <w:jc w:val="right"/>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14:ligatures w14:val="none"/>
              </w:rPr>
              <w:t>p</w:t>
            </w:r>
          </w:p>
        </w:tc>
      </w:tr>
      <w:tr w:rsidR="00311FE8" w:rsidRPr="00115762" w14:paraId="1CDC7854" w14:textId="77777777">
        <w:tc>
          <w:tcPr>
            <w:tcW w:w="1619" w:type="pct"/>
            <w:tcBorders>
              <w:top w:val="nil"/>
              <w:left w:val="nil"/>
              <w:bottom w:val="nil"/>
              <w:right w:val="nil"/>
            </w:tcBorders>
            <w:tcMar>
              <w:top w:w="15" w:type="dxa"/>
              <w:left w:w="90" w:type="dxa"/>
              <w:bottom w:w="15" w:type="dxa"/>
              <w:right w:w="90" w:type="dxa"/>
            </w:tcMar>
            <w:hideMark/>
          </w:tcPr>
          <w:p w14:paraId="6849CC51" w14:textId="77777777" w:rsidR="00311FE8" w:rsidRPr="00115762" w:rsidRDefault="00115762">
            <w:pPr>
              <w:spacing w:before="75" w:after="75" w:line="240" w:lineRule="auto"/>
              <w:jc w:val="right"/>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14:ligatures w14:val="none"/>
              </w:rPr>
              <w:t>Intercept</w:t>
            </w:r>
          </w:p>
        </w:tc>
        <w:tc>
          <w:tcPr>
            <w:tcW w:w="947" w:type="pct"/>
            <w:tcBorders>
              <w:top w:val="nil"/>
              <w:left w:val="nil"/>
              <w:bottom w:val="nil"/>
              <w:right w:val="nil"/>
            </w:tcBorders>
            <w:tcMar>
              <w:top w:w="15" w:type="dxa"/>
              <w:left w:w="90" w:type="dxa"/>
              <w:bottom w:w="15" w:type="dxa"/>
              <w:right w:w="225" w:type="dxa"/>
            </w:tcMar>
            <w:hideMark/>
          </w:tcPr>
          <w:p w14:paraId="72302134" w14:textId="77777777" w:rsidR="00311FE8" w:rsidRPr="00115762" w:rsidRDefault="00115762">
            <w:pPr>
              <w:spacing w:before="75" w:after="75" w:line="240" w:lineRule="auto"/>
              <w:jc w:val="right"/>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1.321</w:t>
            </w:r>
          </w:p>
        </w:tc>
        <w:tc>
          <w:tcPr>
            <w:tcW w:w="931" w:type="pct"/>
            <w:tcBorders>
              <w:top w:val="nil"/>
              <w:left w:val="nil"/>
              <w:bottom w:val="nil"/>
              <w:right w:val="nil"/>
            </w:tcBorders>
            <w:tcMar>
              <w:top w:w="15" w:type="dxa"/>
              <w:left w:w="90" w:type="dxa"/>
              <w:bottom w:w="15" w:type="dxa"/>
              <w:right w:w="225" w:type="dxa"/>
            </w:tcMar>
            <w:hideMark/>
          </w:tcPr>
          <w:p w14:paraId="3B76C9AB" w14:textId="77777777" w:rsidR="00311FE8" w:rsidRPr="00115762" w:rsidRDefault="00115762">
            <w:pPr>
              <w:spacing w:before="75" w:after="75" w:line="240" w:lineRule="auto"/>
              <w:jc w:val="right"/>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0.1360</w:t>
            </w:r>
          </w:p>
        </w:tc>
        <w:tc>
          <w:tcPr>
            <w:tcW w:w="691" w:type="pct"/>
            <w:tcBorders>
              <w:top w:val="nil"/>
              <w:left w:val="nil"/>
              <w:bottom w:val="nil"/>
              <w:right w:val="nil"/>
            </w:tcBorders>
            <w:tcMar>
              <w:top w:w="15" w:type="dxa"/>
              <w:left w:w="90" w:type="dxa"/>
              <w:bottom w:w="15" w:type="dxa"/>
              <w:right w:w="225" w:type="dxa"/>
            </w:tcMar>
            <w:hideMark/>
          </w:tcPr>
          <w:p w14:paraId="57236FAC" w14:textId="77777777" w:rsidR="00311FE8" w:rsidRPr="00115762" w:rsidRDefault="00115762">
            <w:pPr>
              <w:spacing w:before="75" w:after="75" w:line="240" w:lineRule="auto"/>
              <w:jc w:val="right"/>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9.71</w:t>
            </w:r>
          </w:p>
        </w:tc>
        <w:tc>
          <w:tcPr>
            <w:tcW w:w="811" w:type="pct"/>
            <w:tcBorders>
              <w:top w:val="nil"/>
              <w:left w:val="nil"/>
              <w:bottom w:val="nil"/>
              <w:right w:val="nil"/>
            </w:tcBorders>
            <w:tcMar>
              <w:top w:w="15" w:type="dxa"/>
              <w:left w:w="90" w:type="dxa"/>
              <w:bottom w:w="15" w:type="dxa"/>
              <w:right w:w="225" w:type="dxa"/>
            </w:tcMar>
            <w:hideMark/>
          </w:tcPr>
          <w:p w14:paraId="05800F6D" w14:textId="77777777" w:rsidR="00311FE8" w:rsidRPr="00115762" w:rsidRDefault="00115762">
            <w:pPr>
              <w:spacing w:before="75" w:after="75" w:line="240" w:lineRule="auto"/>
              <w:jc w:val="right"/>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&lt;.001</w:t>
            </w:r>
          </w:p>
        </w:tc>
      </w:tr>
      <w:tr w:rsidR="00311FE8" w:rsidRPr="00115762" w14:paraId="31FC0E61" w14:textId="77777777">
        <w:tc>
          <w:tcPr>
            <w:tcW w:w="1619" w:type="pct"/>
            <w:tcBorders>
              <w:top w:val="nil"/>
              <w:left w:val="nil"/>
              <w:bottom w:val="single" w:sz="6" w:space="0" w:color="333333"/>
              <w:right w:val="nil"/>
            </w:tcBorders>
            <w:tcMar>
              <w:top w:w="15" w:type="dxa"/>
              <w:left w:w="90" w:type="dxa"/>
              <w:bottom w:w="15" w:type="dxa"/>
              <w:right w:w="90" w:type="dxa"/>
            </w:tcMar>
            <w:hideMark/>
          </w:tcPr>
          <w:p w14:paraId="5100FD0A" w14:textId="77777777" w:rsidR="00311FE8" w:rsidRPr="00115762" w:rsidRDefault="00115762">
            <w:pPr>
              <w:spacing w:before="75" w:after="75" w:line="240" w:lineRule="auto"/>
              <w:jc w:val="right"/>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بعد4-متغير1-التعلم</w:t>
            </w:r>
          </w:p>
        </w:tc>
        <w:tc>
          <w:tcPr>
            <w:tcW w:w="947" w:type="pct"/>
            <w:tcBorders>
              <w:top w:val="nil"/>
              <w:left w:val="nil"/>
              <w:bottom w:val="single" w:sz="6" w:space="0" w:color="333333"/>
              <w:right w:val="nil"/>
            </w:tcBorders>
            <w:tcMar>
              <w:top w:w="15" w:type="dxa"/>
              <w:left w:w="90" w:type="dxa"/>
              <w:bottom w:w="15" w:type="dxa"/>
              <w:right w:w="225" w:type="dxa"/>
            </w:tcMar>
            <w:hideMark/>
          </w:tcPr>
          <w:p w14:paraId="2DF85043" w14:textId="77777777" w:rsidR="00311FE8" w:rsidRPr="00115762" w:rsidRDefault="00115762">
            <w:pPr>
              <w:spacing w:before="75" w:after="75" w:line="240" w:lineRule="auto"/>
              <w:jc w:val="right"/>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0.334</w:t>
            </w:r>
          </w:p>
        </w:tc>
        <w:tc>
          <w:tcPr>
            <w:tcW w:w="931" w:type="pct"/>
            <w:tcBorders>
              <w:top w:val="nil"/>
              <w:left w:val="nil"/>
              <w:bottom w:val="single" w:sz="6" w:space="0" w:color="333333"/>
              <w:right w:val="nil"/>
            </w:tcBorders>
            <w:tcMar>
              <w:top w:w="15" w:type="dxa"/>
              <w:left w:w="90" w:type="dxa"/>
              <w:bottom w:w="15" w:type="dxa"/>
              <w:right w:w="225" w:type="dxa"/>
            </w:tcMar>
            <w:hideMark/>
          </w:tcPr>
          <w:p w14:paraId="2A2BD5D6" w14:textId="77777777" w:rsidR="00311FE8" w:rsidRPr="00115762" w:rsidRDefault="00115762">
            <w:pPr>
              <w:spacing w:before="75" w:after="75" w:line="240" w:lineRule="auto"/>
              <w:jc w:val="right"/>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0.0689</w:t>
            </w:r>
          </w:p>
        </w:tc>
        <w:tc>
          <w:tcPr>
            <w:tcW w:w="691" w:type="pct"/>
            <w:tcBorders>
              <w:top w:val="nil"/>
              <w:left w:val="nil"/>
              <w:bottom w:val="single" w:sz="6" w:space="0" w:color="333333"/>
              <w:right w:val="nil"/>
            </w:tcBorders>
            <w:tcMar>
              <w:top w:w="15" w:type="dxa"/>
              <w:left w:w="90" w:type="dxa"/>
              <w:bottom w:w="15" w:type="dxa"/>
              <w:right w:w="225" w:type="dxa"/>
            </w:tcMar>
            <w:hideMark/>
          </w:tcPr>
          <w:p w14:paraId="6EB72EC2" w14:textId="77777777" w:rsidR="00311FE8" w:rsidRPr="00115762" w:rsidRDefault="00115762">
            <w:pPr>
              <w:spacing w:before="75" w:after="75" w:line="240" w:lineRule="auto"/>
              <w:jc w:val="right"/>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4.85</w:t>
            </w:r>
          </w:p>
        </w:tc>
        <w:tc>
          <w:tcPr>
            <w:tcW w:w="811" w:type="pct"/>
            <w:tcBorders>
              <w:top w:val="nil"/>
              <w:left w:val="nil"/>
              <w:bottom w:val="single" w:sz="6" w:space="0" w:color="333333"/>
              <w:right w:val="nil"/>
            </w:tcBorders>
            <w:tcMar>
              <w:top w:w="15" w:type="dxa"/>
              <w:left w:w="90" w:type="dxa"/>
              <w:bottom w:w="15" w:type="dxa"/>
              <w:right w:w="225" w:type="dxa"/>
            </w:tcMar>
            <w:hideMark/>
          </w:tcPr>
          <w:p w14:paraId="0489B547" w14:textId="77777777" w:rsidR="00311FE8" w:rsidRPr="00115762" w:rsidRDefault="00115762">
            <w:pPr>
              <w:spacing w:before="75" w:after="75" w:line="240" w:lineRule="auto"/>
              <w:jc w:val="right"/>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&lt;.001</w:t>
            </w:r>
          </w:p>
        </w:tc>
      </w:tr>
    </w:tbl>
    <w:p w14:paraId="2DC071D0" w14:textId="77777777" w:rsidR="00311FE8" w:rsidRPr="00115762" w:rsidRDefault="00311FE8">
      <w:pPr>
        <w:bidi w:val="0"/>
        <w:spacing w:after="0" w:line="240" w:lineRule="auto"/>
        <w:rPr>
          <w:rFonts w:ascii="Simplified Arabic" w:eastAsia="Times New Roman" w:hAnsi="Simplified Arabic" w:cs="Simplified Arabic"/>
          <w:kern w:val="0"/>
          <w:sz w:val="28"/>
          <w:szCs w:val="28"/>
          <w:rtl/>
          <w14:ligatures w14:val="none"/>
        </w:rPr>
      </w:pPr>
    </w:p>
    <w:p w14:paraId="4ADAF27B" w14:textId="77777777" w:rsidR="00311FE8" w:rsidRPr="00115762" w:rsidRDefault="00311FE8">
      <w:pPr>
        <w:bidi w:val="0"/>
        <w:spacing w:after="0" w:line="240" w:lineRule="auto"/>
        <w:rPr>
          <w:rFonts w:ascii="Simplified Arabic" w:eastAsia="Times New Roman" w:hAnsi="Simplified Arabic" w:cs="Simplified Arabic"/>
          <w:kern w:val="0"/>
          <w:sz w:val="28"/>
          <w:szCs w:val="28"/>
          <w:rtl/>
          <w14:ligatures w14:val="none"/>
        </w:rPr>
      </w:pPr>
    </w:p>
    <w:p w14:paraId="4C95422F" w14:textId="77777777" w:rsidR="00311FE8" w:rsidRPr="00115762" w:rsidRDefault="00115762">
      <w:pPr>
        <w:spacing w:before="100" w:beforeAutospacing="1" w:after="100" w:afterAutospacing="1" w:line="240" w:lineRule="auto"/>
        <w:rPr>
          <w:rFonts w:ascii="Simplified Arabic" w:eastAsia="SimSun" w:hAnsi="Simplified Arabic" w:cs="Simplified Arabic"/>
          <w:b/>
          <w:bCs/>
          <w:kern w:val="0"/>
          <w:sz w:val="36"/>
          <w:szCs w:val="36"/>
          <w:rtl/>
          <w14:ligatures w14:val="none"/>
        </w:rPr>
      </w:pPr>
      <w:r w:rsidRPr="00115762">
        <w:rPr>
          <w:rFonts w:ascii="Simplified Arabic" w:eastAsia="SimSun" w:hAnsi="Simplified Arabic" w:cs="Simplified Arabic" w:hint="cs"/>
          <w:b/>
          <w:bCs/>
          <w:noProof/>
          <w:kern w:val="0"/>
          <w:sz w:val="36"/>
          <w:szCs w:val="36"/>
          <w:rtl/>
          <w:lang w:val="ar-SA"/>
        </w:rPr>
        <mc:AlternateContent>
          <mc:Choice Requires="wps">
            <w:drawing>
              <wp:anchor distT="0" distB="0" distL="0" distR="0" simplePos="0" relativeHeight="39" behindDoc="0" locked="0" layoutInCell="1" allowOverlap="1" wp14:anchorId="29677B4F" wp14:editId="01F24099">
                <wp:simplePos x="0" y="0"/>
                <wp:positionH relativeFrom="column">
                  <wp:posOffset>-3810</wp:posOffset>
                </wp:positionH>
                <wp:positionV relativeFrom="paragraph">
                  <wp:posOffset>240665</wp:posOffset>
                </wp:positionV>
                <wp:extent cx="1817369" cy="617220"/>
                <wp:effectExtent l="12700" t="12700" r="11430" b="17780"/>
                <wp:wrapNone/>
                <wp:docPr id="1052" name="مستطيل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17369" cy="617220"/>
                        </a:xfrm>
                        <a:prstGeom prst="rect">
                          <a:avLst/>
                        </a:prstGeom>
                        <a:solidFill>
                          <a:srgbClr val="E5B9B7"/>
                        </a:solidFill>
                        <a:ln w="25400" cap="flat" cmpd="sng">
                          <a:solidFill>
                            <a:srgbClr val="953734"/>
                          </a:solidFill>
                          <a:prstDash val="solid"/>
                          <a:round/>
                          <a:headEnd/>
                          <a:tailEnd/>
                        </a:ln>
                      </wps:spPr>
                      <wps:txbx>
                        <w:txbxContent>
                          <w:p w14:paraId="2DBD8C12" w14:textId="77777777" w:rsidR="00311FE8" w:rsidRDefault="00115762">
                            <w:pPr>
                              <w:jc w:val="center"/>
                              <w:rPr>
                                <w:color w:val="000000"/>
                              </w:rPr>
                            </w:pPr>
                            <w:r>
                              <w:rPr>
                                <w:rFonts w:hint="cs"/>
                                <w:color w:val="000000"/>
                                <w:rtl/>
                              </w:rPr>
                              <w:t>تعزيز التنافسية</w:t>
                            </w:r>
                          </w:p>
                        </w:txbxContent>
                      </wps:txbx>
                      <wps:bodyPr vert="horz" wrap="square" lIns="91440" tIns="45720" rIns="91440" bIns="45720" anchor="ctr">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677B4F" id="_x0000_s1032" style="position:absolute;left:0;text-align:left;margin-left:-.3pt;margin-top:18.95pt;width:143.1pt;height:48.6pt;z-index:39;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" fillcolor="#e5b9b7" strokecolor="#953734" strokeweight="2pt">
                <v:stroke joinstyle="round"/>
                <v:path arrowok="t"/>
                <v:textbox>
                  <w:txbxContent>
                    <w:p w14:paraId="2DBD8C12" w14:textId="77777777" w:rsidR="00311FE8" w:rsidRDefault="00115762">
                      <w:pPr>
                        <w:jc w:val="center"/>
                        <w:rPr>
                          <w:color w:val="000000"/>
                        </w:rPr>
                      </w:pPr>
                      <w:r>
                        <w:rPr>
                          <w:rFonts w:hint="cs"/>
                          <w:color w:val="000000"/>
                          <w:rtl/>
                        </w:rPr>
                        <w:t>تعزيز التنافسية</w:t>
                      </w:r>
                    </w:p>
                  </w:txbxContent>
                </v:textbox>
              </v:rect>
            </w:pict>
          </mc:Fallback>
        </mc:AlternateContent>
      </w:r>
      <w:r w:rsidRPr="00115762">
        <w:rPr>
          <w:rFonts w:ascii="Simplified Arabic" w:eastAsia="SimSun" w:hAnsi="Simplified Arabic" w:cs="Simplified Arabic" w:hint="cs"/>
          <w:b/>
          <w:bCs/>
          <w:noProof/>
          <w:kern w:val="0"/>
          <w:sz w:val="36"/>
          <w:szCs w:val="36"/>
          <w:rtl/>
          <w:lang w:val="ar-SA"/>
        </w:rPr>
        <mc:AlternateContent>
          <mc:Choice Requires="wps">
            <w:drawing>
              <wp:anchor distT="0" distB="0" distL="0" distR="0" simplePos="0" relativeHeight="38" behindDoc="0" locked="0" layoutInCell="1" allowOverlap="1" wp14:anchorId="45A4D837" wp14:editId="60079D62">
                <wp:simplePos x="0" y="0"/>
                <wp:positionH relativeFrom="column">
                  <wp:posOffset>2127391</wp:posOffset>
                </wp:positionH>
                <wp:positionV relativeFrom="paragraph">
                  <wp:posOffset>191572</wp:posOffset>
                </wp:positionV>
                <wp:extent cx="1354454" cy="670560"/>
                <wp:effectExtent l="12700" t="12700" r="17145" b="15240"/>
                <wp:wrapNone/>
                <wp:docPr id="1053" name="سهم: لليسار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54454" cy="670560"/>
                        </a:xfrm>
                        <a:prstGeom prst="leftArrow">
                          <a:avLst/>
                        </a:prstGeom>
                        <a:solidFill>
                          <a:srgbClr val="E5B9B7"/>
                        </a:solidFill>
                        <a:ln w="25400" cap="flat" cmpd="sng">
                          <a:solidFill>
                            <a:srgbClr val="953734"/>
                          </a:solidFill>
                          <a:prstDash val="solid"/>
                          <a:round/>
                          <a:headEnd/>
                          <a:tailEn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xmlns:wpsCustomData="http://www.wps.cn/officeDocument/2013/wpsCustomData">
            <w:pict>
              <v:shape id="1053" type="#_x0000_t66" adj="5346,5400," fillcolor="#e5b9b7" style="position:absolute;margin-left:167.51pt;margin-top:15.08pt;width:106.65pt;height:52.8pt;z-index:38;mso-position-horizontal-relative:text;mso-position-vertical-relative:text;mso-width-percent:0;mso-height-percent:0;mso-width-relative:margin;mso-height-relative:margin;mso-wrap-distance-left:0.0pt;mso-wrap-distance-right:0.0pt;visibility:visible;">
                <v:stroke color="#953734" weight="2.0pt"/>
                <v:fill/>
              </v:shape>
            </w:pict>
          </mc:Fallback>
        </mc:AlternateContent>
      </w:r>
      <w:r w:rsidRPr="00115762">
        <w:rPr>
          <w:rFonts w:ascii="Simplified Arabic" w:eastAsia="SimSun" w:hAnsi="Simplified Arabic" w:cs="Simplified Arabic" w:hint="cs"/>
          <w:b/>
          <w:bCs/>
          <w:noProof/>
          <w:kern w:val="0"/>
          <w:sz w:val="36"/>
          <w:szCs w:val="36"/>
          <w:rtl/>
          <w:lang w:val="ar-SA"/>
        </w:rPr>
        <mc:AlternateContent>
          <mc:Choice Requires="wps">
            <w:drawing>
              <wp:anchor distT="0" distB="0" distL="0" distR="0" simplePos="0" relativeHeight="37" behindDoc="0" locked="0" layoutInCell="1" allowOverlap="1" wp14:anchorId="1F2D9C8F" wp14:editId="33DBD944">
                <wp:simplePos x="0" y="0"/>
                <wp:positionH relativeFrom="column">
                  <wp:posOffset>3876348</wp:posOffset>
                </wp:positionH>
                <wp:positionV relativeFrom="paragraph">
                  <wp:posOffset>249765</wp:posOffset>
                </wp:positionV>
                <wp:extent cx="1817370" cy="617220"/>
                <wp:effectExtent l="12700" t="12700" r="11430" b="17780"/>
                <wp:wrapNone/>
                <wp:docPr id="1054" name="مستطيل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17370" cy="617220"/>
                        </a:xfrm>
                        <a:prstGeom prst="rect">
                          <a:avLst/>
                        </a:prstGeom>
                        <a:solidFill>
                          <a:srgbClr val="E5B9B7"/>
                        </a:solidFill>
                        <a:ln w="25400" cap="flat" cmpd="sng">
                          <a:solidFill>
                            <a:srgbClr val="953734"/>
                          </a:solidFill>
                          <a:prstDash val="solid"/>
                          <a:round/>
                          <a:headEnd/>
                          <a:tailEnd/>
                        </a:ln>
                      </wps:spPr>
                      <wps:txbx>
                        <w:txbxContent>
                          <w:p w14:paraId="099906DE" w14:textId="77777777" w:rsidR="00311FE8" w:rsidRDefault="00115762">
                            <w:pPr>
                              <w:jc w:val="center"/>
                              <w:rPr>
                                <w:color w:val="000000"/>
                              </w:rPr>
                            </w:pPr>
                            <w:r>
                              <w:rPr>
                                <w:rFonts w:hint="cs"/>
                                <w:color w:val="000000"/>
                                <w:rtl/>
                              </w:rPr>
                              <w:t>التواصل</w:t>
                            </w:r>
                          </w:p>
                        </w:txbxContent>
                      </wps:txbx>
                      <wps:bodyPr vert="horz" wrap="square" lIns="91440" tIns="45720" rIns="91440" bIns="45720" anchor="ctr">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2D9C8F" id="_x0000_s1033" style="position:absolute;left:0;text-align:left;margin-left:305.2pt;margin-top:19.65pt;width:143.1pt;height:48.6pt;z-index:37;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" fillcolor="#e5b9b7" strokecolor="#953734" strokeweight="2pt">
                <v:stroke joinstyle="round"/>
                <v:path arrowok="t"/>
                <v:textbox>
                  <w:txbxContent>
                    <w:p w14:paraId="099906DE" w14:textId="77777777" w:rsidR="00311FE8" w:rsidRDefault="00115762">
                      <w:pPr>
                        <w:jc w:val="center"/>
                        <w:rPr>
                          <w:color w:val="000000"/>
                        </w:rPr>
                      </w:pPr>
                      <w:r>
                        <w:rPr>
                          <w:rFonts w:hint="cs"/>
                          <w:color w:val="000000"/>
                          <w:rtl/>
                        </w:rPr>
                        <w:t>التواصل</w:t>
                      </w:r>
                    </w:p>
                  </w:txbxContent>
                </v:textbox>
              </v:rect>
            </w:pict>
          </mc:Fallback>
        </mc:AlternateContent>
      </w:r>
    </w:p>
    <w:p w14:paraId="1518D553" w14:textId="77777777" w:rsidR="00311FE8" w:rsidRPr="00115762" w:rsidRDefault="00311FE8">
      <w:pPr>
        <w:spacing w:before="100" w:beforeAutospacing="1" w:after="100" w:afterAutospacing="1" w:line="240" w:lineRule="auto"/>
        <w:rPr>
          <w:rFonts w:ascii="Simplified Arabic" w:eastAsia="SimSun" w:hAnsi="Simplified Arabic" w:cs="Simplified Arabic"/>
          <w:kern w:val="0"/>
          <w:sz w:val="28"/>
          <w:szCs w:val="28"/>
          <w:rtl/>
          <w14:ligatures w14:val="none"/>
        </w:rPr>
      </w:pPr>
    </w:p>
    <w:p w14:paraId="74BC993B" w14:textId="77777777" w:rsidR="00311FE8" w:rsidRPr="00115762" w:rsidRDefault="00115762">
      <w:pPr>
        <w:spacing w:before="75" w:after="75" w:line="240" w:lineRule="auto"/>
        <w:jc w:val="both"/>
        <w:rPr>
          <w:rFonts w:ascii="Simplified Arabic" w:eastAsia="SimSun" w:hAnsi="Simplified Arabic" w:cs="Simplified Arabic"/>
          <w:b/>
          <w:bCs/>
          <w:color w:val="333333"/>
          <w:kern w:val="0"/>
          <w:sz w:val="28"/>
          <w:szCs w:val="28"/>
          <w:rtl/>
          <w14:ligatures w14:val="none"/>
        </w:rPr>
      </w:pPr>
      <w:r w:rsidRPr="00115762">
        <w:rPr>
          <w:rFonts w:ascii="Simplified Arabic" w:eastAsia="SimSun" w:hAnsi="Simplified Arabic" w:cs="Simplified Arabic" w:hint="cs"/>
          <w:b/>
          <w:bCs/>
          <w:color w:val="333333"/>
          <w:kern w:val="0"/>
          <w:sz w:val="28"/>
          <w:szCs w:val="28"/>
          <w:rtl/>
          <w14:ligatures w14:val="none"/>
        </w:rPr>
        <w:lastRenderedPageBreak/>
        <w:t>العلاقة بين الاحتفاظ على تعزيز التنافسية:</w:t>
      </w:r>
    </w:p>
    <w:p w14:paraId="024F6299" w14:textId="77777777" w:rsidR="00311FE8" w:rsidRPr="00115762" w:rsidRDefault="00115762">
      <w:pPr>
        <w:spacing w:before="75" w:after="75" w:line="240" w:lineRule="auto"/>
        <w:jc w:val="right"/>
        <w:rPr>
          <w:rFonts w:ascii="Simplified Arabic" w:eastAsia="SimSun" w:hAnsi="Simplified Arabic" w:cs="Simplified Arabic"/>
          <w:color w:val="333333"/>
          <w:kern w:val="0"/>
          <w:sz w:val="28"/>
          <w:szCs w:val="28"/>
          <w14:ligatures w14:val="none"/>
        </w:rPr>
      </w:pPr>
      <w:r w:rsidRPr="00115762">
        <w:rPr>
          <w:rFonts w:ascii="Simplified Arabic" w:eastAsia="SimSun" w:hAnsi="Simplified Arabic" w:cs="Simplified Arabic" w:hint="cs"/>
          <w:b/>
          <w:bCs/>
          <w:color w:val="333333"/>
          <w:kern w:val="0"/>
          <w:sz w:val="14"/>
          <w:szCs w:val="14"/>
          <w:rtl/>
          <w14:ligatures w14:val="none"/>
        </w:rPr>
        <w:br/>
      </w:r>
      <w:r w:rsidRPr="00115762">
        <w:rPr>
          <w:rFonts w:ascii="Simplified Arabic" w:eastAsia="SimSun" w:hAnsi="Simplified Arabic" w:cs="Simplified Arabic" w:hint="cs"/>
          <w:color w:val="333333"/>
          <w:kern w:val="0"/>
          <w:sz w:val="28"/>
          <w:szCs w:val="28"/>
          <w14:ligatures w14:val="none"/>
        </w:rPr>
        <w:t>Linear Regression</w:t>
      </w:r>
    </w:p>
    <w:tbl>
      <w:tblPr>
        <w:tblW w:w="5000" w:type="pct"/>
        <w:tblCellMar>
          <w:top w:w="15" w:type="dxa"/>
          <w:left w:w="15" w:type="dxa"/>
          <w:bottom w:w="15" w:type="dxa"/>
          <w:right w:w="15" w:type="dxa"/>
        </w:tblCellMar>
        <w:tblLook w:val="04A0" w:firstRow="1" w:lastRow="0" w:firstColumn="1" w:lastColumn="0" w:noHBand="0" w:noVBand="1"/>
      </w:tblPr>
      <w:tblGrid>
        <w:gridCol w:w="2682"/>
        <w:gridCol w:w="3075"/>
        <w:gridCol w:w="3075"/>
      </w:tblGrid>
      <w:tr w:rsidR="00311FE8" w:rsidRPr="00115762" w14:paraId="4D29A261" w14:textId="77777777">
        <w:tc>
          <w:tcPr>
            <w:tcW w:w="5000" w:type="pct"/>
            <w:gridSpan w:val="3"/>
            <w:tcBorders>
              <w:top w:val="nil"/>
              <w:left w:val="nil"/>
              <w:bottom w:val="single" w:sz="6" w:space="0" w:color="333333"/>
              <w:right w:val="nil"/>
            </w:tcBorders>
            <w:tcMar>
              <w:top w:w="15" w:type="dxa"/>
              <w:left w:w="0" w:type="dxa"/>
              <w:bottom w:w="15" w:type="dxa"/>
              <w:right w:w="90" w:type="dxa"/>
            </w:tcMar>
            <w:vAlign w:val="center"/>
            <w:hideMark/>
          </w:tcPr>
          <w:p w14:paraId="3A864C4B"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14:ligatures w14:val="none"/>
              </w:rPr>
              <w:t>Model Fit Measures</w:t>
            </w:r>
          </w:p>
        </w:tc>
      </w:tr>
      <w:tr w:rsidR="00311FE8" w:rsidRPr="00115762" w14:paraId="1295F0A0" w14:textId="77777777">
        <w:tc>
          <w:tcPr>
            <w:tcW w:w="1518" w:type="pct"/>
            <w:tcBorders>
              <w:top w:val="nil"/>
              <w:left w:val="nil"/>
              <w:bottom w:val="single" w:sz="6" w:space="0" w:color="333333"/>
              <w:right w:val="nil"/>
            </w:tcBorders>
            <w:shd w:val="clear" w:color="auto" w:fill="E5B8B7"/>
            <w:tcMar>
              <w:top w:w="15" w:type="dxa"/>
              <w:left w:w="90" w:type="dxa"/>
              <w:bottom w:w="15" w:type="dxa"/>
              <w:right w:w="90" w:type="dxa"/>
            </w:tcMar>
            <w:vAlign w:val="center"/>
            <w:hideMark/>
          </w:tcPr>
          <w:p w14:paraId="51473882"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14:ligatures w14:val="none"/>
              </w:rPr>
              <w:t>Model</w:t>
            </w:r>
          </w:p>
        </w:tc>
        <w:tc>
          <w:tcPr>
            <w:tcW w:w="1741" w:type="pct"/>
            <w:tcBorders>
              <w:top w:val="nil"/>
              <w:left w:val="nil"/>
              <w:bottom w:val="single" w:sz="6" w:space="0" w:color="333333"/>
              <w:right w:val="nil"/>
            </w:tcBorders>
            <w:shd w:val="clear" w:color="auto" w:fill="E5B8B7"/>
            <w:tcMar>
              <w:top w:w="15" w:type="dxa"/>
              <w:left w:w="90" w:type="dxa"/>
              <w:bottom w:w="15" w:type="dxa"/>
              <w:right w:w="90" w:type="dxa"/>
            </w:tcMar>
            <w:vAlign w:val="center"/>
            <w:hideMark/>
          </w:tcPr>
          <w:p w14:paraId="344FA1D4"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14:ligatures w14:val="none"/>
              </w:rPr>
              <w:t>R</w:t>
            </w:r>
          </w:p>
        </w:tc>
        <w:tc>
          <w:tcPr>
            <w:tcW w:w="1741" w:type="pct"/>
            <w:tcBorders>
              <w:top w:val="nil"/>
              <w:left w:val="nil"/>
              <w:bottom w:val="single" w:sz="6" w:space="0" w:color="333333"/>
              <w:right w:val="nil"/>
            </w:tcBorders>
            <w:shd w:val="clear" w:color="auto" w:fill="E5B8B7"/>
            <w:tcMar>
              <w:top w:w="15" w:type="dxa"/>
              <w:left w:w="90" w:type="dxa"/>
              <w:bottom w:w="15" w:type="dxa"/>
              <w:right w:w="90" w:type="dxa"/>
            </w:tcMar>
            <w:vAlign w:val="center"/>
            <w:hideMark/>
          </w:tcPr>
          <w:p w14:paraId="6E000A3E"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14:ligatures w14:val="none"/>
              </w:rPr>
              <w:t>R²</w:t>
            </w:r>
          </w:p>
        </w:tc>
      </w:tr>
      <w:tr w:rsidR="00311FE8" w:rsidRPr="00115762" w14:paraId="5F3177F0" w14:textId="77777777">
        <w:tc>
          <w:tcPr>
            <w:tcW w:w="1518" w:type="pct"/>
            <w:tcBorders>
              <w:top w:val="nil"/>
              <w:left w:val="nil"/>
              <w:bottom w:val="single" w:sz="6" w:space="0" w:color="333333"/>
              <w:right w:val="nil"/>
            </w:tcBorders>
            <w:tcMar>
              <w:top w:w="15" w:type="dxa"/>
              <w:left w:w="90" w:type="dxa"/>
              <w:bottom w:w="15" w:type="dxa"/>
              <w:right w:w="90" w:type="dxa"/>
            </w:tcMar>
            <w:vAlign w:val="center"/>
            <w:hideMark/>
          </w:tcPr>
          <w:p w14:paraId="1D3CE698"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1</w:t>
            </w:r>
          </w:p>
        </w:tc>
        <w:tc>
          <w:tcPr>
            <w:tcW w:w="1741" w:type="pct"/>
            <w:tcBorders>
              <w:top w:val="nil"/>
              <w:left w:val="nil"/>
              <w:bottom w:val="single" w:sz="6" w:space="0" w:color="333333"/>
              <w:right w:val="nil"/>
            </w:tcBorders>
            <w:tcMar>
              <w:top w:w="15" w:type="dxa"/>
              <w:left w:w="90" w:type="dxa"/>
              <w:bottom w:w="15" w:type="dxa"/>
              <w:right w:w="225" w:type="dxa"/>
            </w:tcMar>
            <w:vAlign w:val="center"/>
            <w:hideMark/>
          </w:tcPr>
          <w:p w14:paraId="44671F19"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0.337</w:t>
            </w:r>
          </w:p>
        </w:tc>
        <w:tc>
          <w:tcPr>
            <w:tcW w:w="1741" w:type="pct"/>
            <w:tcBorders>
              <w:top w:val="nil"/>
              <w:left w:val="nil"/>
              <w:bottom w:val="single" w:sz="6" w:space="0" w:color="333333"/>
              <w:right w:val="nil"/>
            </w:tcBorders>
            <w:tcMar>
              <w:top w:w="15" w:type="dxa"/>
              <w:left w:w="90" w:type="dxa"/>
              <w:bottom w:w="15" w:type="dxa"/>
              <w:right w:w="225" w:type="dxa"/>
            </w:tcMar>
            <w:vAlign w:val="center"/>
            <w:hideMark/>
          </w:tcPr>
          <w:p w14:paraId="4320DFAB"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0.114</w:t>
            </w:r>
          </w:p>
        </w:tc>
      </w:tr>
      <w:tr w:rsidR="00311FE8" w:rsidRPr="00115762" w14:paraId="4A0D9159" w14:textId="77777777">
        <w:tc>
          <w:tcPr>
            <w:tcW w:w="5000" w:type="pct"/>
            <w:gridSpan w:val="3"/>
            <w:tcBorders>
              <w:top w:val="nil"/>
              <w:left w:val="nil"/>
              <w:bottom w:val="nil"/>
              <w:right w:val="nil"/>
            </w:tcBorders>
            <w:tcMar>
              <w:top w:w="15" w:type="dxa"/>
              <w:left w:w="90" w:type="dxa"/>
              <w:bottom w:w="15" w:type="dxa"/>
              <w:right w:w="90" w:type="dxa"/>
            </w:tcMar>
            <w:vAlign w:val="center"/>
            <w:hideMark/>
          </w:tcPr>
          <w:p w14:paraId="07D323B5"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14:ligatures w14:val="none"/>
              </w:rPr>
              <w:t>Note. Models estimated using sample size of N=53</w:t>
            </w:r>
          </w:p>
        </w:tc>
      </w:tr>
    </w:tbl>
    <w:p w14:paraId="058DDED3" w14:textId="77777777" w:rsidR="00311FE8" w:rsidRPr="00115762" w:rsidRDefault="00115762">
      <w:pPr>
        <w:spacing w:before="75" w:after="75" w:line="240" w:lineRule="auto"/>
        <w:jc w:val="right"/>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 </w:t>
      </w:r>
    </w:p>
    <w:tbl>
      <w:tblPr>
        <w:tblW w:w="5000" w:type="pct"/>
        <w:tblCellMar>
          <w:top w:w="15" w:type="dxa"/>
          <w:left w:w="15" w:type="dxa"/>
          <w:bottom w:w="15" w:type="dxa"/>
          <w:right w:w="15" w:type="dxa"/>
        </w:tblCellMar>
        <w:tblLook w:val="04A0" w:firstRow="1" w:lastRow="0" w:firstColumn="1" w:lastColumn="0" w:noHBand="0" w:noVBand="1"/>
      </w:tblPr>
      <w:tblGrid>
        <w:gridCol w:w="2500"/>
        <w:gridCol w:w="2072"/>
        <w:gridCol w:w="624"/>
        <w:gridCol w:w="1752"/>
        <w:gridCol w:w="867"/>
        <w:gridCol w:w="1017"/>
      </w:tblGrid>
      <w:tr w:rsidR="00311FE8" w:rsidRPr="00115762" w14:paraId="4861CA04" w14:textId="77777777">
        <w:tc>
          <w:tcPr>
            <w:tcW w:w="5000" w:type="pct"/>
            <w:gridSpan w:val="6"/>
            <w:tcBorders>
              <w:top w:val="nil"/>
              <w:left w:val="nil"/>
              <w:bottom w:val="single" w:sz="6" w:space="0" w:color="333333"/>
              <w:right w:val="nil"/>
            </w:tcBorders>
            <w:tcMar>
              <w:top w:w="15" w:type="dxa"/>
              <w:left w:w="0" w:type="dxa"/>
              <w:bottom w:w="15" w:type="dxa"/>
              <w:right w:w="90" w:type="dxa"/>
            </w:tcMar>
            <w:vAlign w:val="center"/>
            <w:hideMark/>
          </w:tcPr>
          <w:p w14:paraId="2EA9EFD0"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14:ligatures w14:val="none"/>
              </w:rPr>
              <w:t>Omnibus ANOVA Test</w:t>
            </w:r>
          </w:p>
        </w:tc>
      </w:tr>
      <w:tr w:rsidR="00311FE8" w:rsidRPr="00115762" w14:paraId="627D059E" w14:textId="77777777">
        <w:tc>
          <w:tcPr>
            <w:tcW w:w="1415" w:type="pct"/>
            <w:tcBorders>
              <w:top w:val="nil"/>
              <w:left w:val="nil"/>
              <w:bottom w:val="single" w:sz="6" w:space="0" w:color="333333"/>
              <w:right w:val="nil"/>
            </w:tcBorders>
            <w:shd w:val="clear" w:color="auto" w:fill="E5B8B7"/>
            <w:tcMar>
              <w:top w:w="15" w:type="dxa"/>
              <w:left w:w="90" w:type="dxa"/>
              <w:bottom w:w="15" w:type="dxa"/>
              <w:right w:w="90" w:type="dxa"/>
            </w:tcMar>
            <w:vAlign w:val="center"/>
            <w:hideMark/>
          </w:tcPr>
          <w:p w14:paraId="6A8FD1EB" w14:textId="77777777" w:rsidR="00311FE8" w:rsidRPr="00115762" w:rsidRDefault="00311FE8">
            <w:pPr>
              <w:spacing w:before="75" w:after="75" w:line="240" w:lineRule="auto"/>
              <w:jc w:val="center"/>
              <w:rPr>
                <w:rFonts w:ascii="Simplified Arabic" w:eastAsia="SimSun" w:hAnsi="Simplified Arabic" w:cs="Simplified Arabic"/>
                <w:color w:val="333333"/>
                <w:kern w:val="0"/>
                <w:sz w:val="28"/>
                <w:szCs w:val="28"/>
                <w:rtl/>
                <w14:ligatures w14:val="none"/>
              </w:rPr>
            </w:pPr>
          </w:p>
        </w:tc>
        <w:tc>
          <w:tcPr>
            <w:tcW w:w="1173" w:type="pct"/>
            <w:tcBorders>
              <w:top w:val="nil"/>
              <w:left w:val="nil"/>
              <w:bottom w:val="single" w:sz="6" w:space="0" w:color="333333"/>
              <w:right w:val="nil"/>
            </w:tcBorders>
            <w:shd w:val="clear" w:color="auto" w:fill="E5B8B7"/>
            <w:tcMar>
              <w:top w:w="15" w:type="dxa"/>
              <w:left w:w="90" w:type="dxa"/>
              <w:bottom w:w="15" w:type="dxa"/>
              <w:right w:w="90" w:type="dxa"/>
            </w:tcMar>
            <w:vAlign w:val="center"/>
            <w:hideMark/>
          </w:tcPr>
          <w:p w14:paraId="2A7515BD"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14:ligatures w14:val="none"/>
              </w:rPr>
              <w:t>Sum of Squares</w:t>
            </w:r>
          </w:p>
        </w:tc>
        <w:tc>
          <w:tcPr>
            <w:tcW w:w="353" w:type="pct"/>
            <w:tcBorders>
              <w:top w:val="nil"/>
              <w:left w:val="nil"/>
              <w:bottom w:val="single" w:sz="6" w:space="0" w:color="333333"/>
              <w:right w:val="nil"/>
            </w:tcBorders>
            <w:shd w:val="clear" w:color="auto" w:fill="E5B8B7"/>
            <w:tcMar>
              <w:top w:w="15" w:type="dxa"/>
              <w:left w:w="90" w:type="dxa"/>
              <w:bottom w:w="15" w:type="dxa"/>
              <w:right w:w="90" w:type="dxa"/>
            </w:tcMar>
            <w:vAlign w:val="center"/>
            <w:hideMark/>
          </w:tcPr>
          <w:p w14:paraId="68CFC6AE"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14:ligatures w14:val="none"/>
              </w:rPr>
              <w:t>df</w:t>
            </w:r>
          </w:p>
        </w:tc>
        <w:tc>
          <w:tcPr>
            <w:tcW w:w="992" w:type="pct"/>
            <w:tcBorders>
              <w:top w:val="nil"/>
              <w:left w:val="nil"/>
              <w:bottom w:val="single" w:sz="6" w:space="0" w:color="333333"/>
              <w:right w:val="nil"/>
            </w:tcBorders>
            <w:shd w:val="clear" w:color="auto" w:fill="E5B8B7"/>
            <w:tcMar>
              <w:top w:w="15" w:type="dxa"/>
              <w:left w:w="90" w:type="dxa"/>
              <w:bottom w:w="15" w:type="dxa"/>
              <w:right w:w="90" w:type="dxa"/>
            </w:tcMar>
            <w:vAlign w:val="center"/>
            <w:hideMark/>
          </w:tcPr>
          <w:p w14:paraId="0605E4F2"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14:ligatures w14:val="none"/>
              </w:rPr>
              <w:t>Mean Square</w:t>
            </w:r>
          </w:p>
        </w:tc>
        <w:tc>
          <w:tcPr>
            <w:tcW w:w="491" w:type="pct"/>
            <w:tcBorders>
              <w:top w:val="nil"/>
              <w:left w:val="nil"/>
              <w:bottom w:val="single" w:sz="6" w:space="0" w:color="333333"/>
              <w:right w:val="nil"/>
            </w:tcBorders>
            <w:shd w:val="clear" w:color="auto" w:fill="E5B8B7"/>
            <w:tcMar>
              <w:top w:w="15" w:type="dxa"/>
              <w:left w:w="90" w:type="dxa"/>
              <w:bottom w:w="15" w:type="dxa"/>
              <w:right w:w="90" w:type="dxa"/>
            </w:tcMar>
            <w:vAlign w:val="center"/>
            <w:hideMark/>
          </w:tcPr>
          <w:p w14:paraId="2B2CC253"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14:ligatures w14:val="none"/>
              </w:rPr>
              <w:t>F</w:t>
            </w:r>
          </w:p>
        </w:tc>
        <w:tc>
          <w:tcPr>
            <w:tcW w:w="576" w:type="pct"/>
            <w:tcBorders>
              <w:top w:val="nil"/>
              <w:left w:val="nil"/>
              <w:bottom w:val="single" w:sz="6" w:space="0" w:color="333333"/>
              <w:right w:val="nil"/>
            </w:tcBorders>
            <w:shd w:val="clear" w:color="auto" w:fill="E5B8B7"/>
            <w:tcMar>
              <w:top w:w="15" w:type="dxa"/>
              <w:left w:w="90" w:type="dxa"/>
              <w:bottom w:w="15" w:type="dxa"/>
              <w:right w:w="90" w:type="dxa"/>
            </w:tcMar>
            <w:vAlign w:val="center"/>
            <w:hideMark/>
          </w:tcPr>
          <w:p w14:paraId="6F27BCA5"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14:ligatures w14:val="none"/>
              </w:rPr>
              <w:t>p</w:t>
            </w:r>
          </w:p>
        </w:tc>
      </w:tr>
      <w:tr w:rsidR="00311FE8" w:rsidRPr="00115762" w14:paraId="752C3EEC" w14:textId="77777777">
        <w:tc>
          <w:tcPr>
            <w:tcW w:w="1415" w:type="pct"/>
            <w:tcBorders>
              <w:top w:val="nil"/>
              <w:left w:val="nil"/>
              <w:bottom w:val="nil"/>
              <w:right w:val="nil"/>
            </w:tcBorders>
            <w:tcMar>
              <w:top w:w="15" w:type="dxa"/>
              <w:left w:w="90" w:type="dxa"/>
              <w:bottom w:w="15" w:type="dxa"/>
              <w:right w:w="90" w:type="dxa"/>
            </w:tcMar>
            <w:vAlign w:val="center"/>
            <w:hideMark/>
          </w:tcPr>
          <w:p w14:paraId="714D6C04"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بعد 5-متغير1- الاحتفاظ</w:t>
            </w:r>
          </w:p>
        </w:tc>
        <w:tc>
          <w:tcPr>
            <w:tcW w:w="1173" w:type="pct"/>
            <w:tcBorders>
              <w:top w:val="nil"/>
              <w:left w:val="nil"/>
              <w:bottom w:val="nil"/>
              <w:right w:val="nil"/>
            </w:tcBorders>
            <w:tcMar>
              <w:top w:w="15" w:type="dxa"/>
              <w:left w:w="90" w:type="dxa"/>
              <w:bottom w:w="15" w:type="dxa"/>
              <w:right w:w="225" w:type="dxa"/>
            </w:tcMar>
            <w:vAlign w:val="center"/>
            <w:hideMark/>
          </w:tcPr>
          <w:p w14:paraId="4235CBB1"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0.209</w:t>
            </w:r>
          </w:p>
        </w:tc>
        <w:tc>
          <w:tcPr>
            <w:tcW w:w="353" w:type="pct"/>
            <w:tcBorders>
              <w:top w:val="nil"/>
              <w:left w:val="nil"/>
              <w:bottom w:val="nil"/>
              <w:right w:val="nil"/>
            </w:tcBorders>
            <w:tcMar>
              <w:top w:w="15" w:type="dxa"/>
              <w:left w:w="90" w:type="dxa"/>
              <w:bottom w:w="15" w:type="dxa"/>
              <w:right w:w="225" w:type="dxa"/>
            </w:tcMar>
            <w:vAlign w:val="center"/>
            <w:hideMark/>
          </w:tcPr>
          <w:p w14:paraId="24D410E8"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1</w:t>
            </w:r>
          </w:p>
        </w:tc>
        <w:tc>
          <w:tcPr>
            <w:tcW w:w="992" w:type="pct"/>
            <w:tcBorders>
              <w:top w:val="nil"/>
              <w:left w:val="nil"/>
              <w:bottom w:val="nil"/>
              <w:right w:val="nil"/>
            </w:tcBorders>
            <w:tcMar>
              <w:top w:w="15" w:type="dxa"/>
              <w:left w:w="90" w:type="dxa"/>
              <w:bottom w:w="15" w:type="dxa"/>
              <w:right w:w="225" w:type="dxa"/>
            </w:tcMar>
            <w:vAlign w:val="center"/>
            <w:hideMark/>
          </w:tcPr>
          <w:p w14:paraId="76995252"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0.2090</w:t>
            </w:r>
          </w:p>
        </w:tc>
        <w:tc>
          <w:tcPr>
            <w:tcW w:w="491" w:type="pct"/>
            <w:tcBorders>
              <w:top w:val="nil"/>
              <w:left w:val="nil"/>
              <w:bottom w:val="nil"/>
              <w:right w:val="nil"/>
            </w:tcBorders>
            <w:tcMar>
              <w:top w:w="15" w:type="dxa"/>
              <w:left w:w="90" w:type="dxa"/>
              <w:bottom w:w="15" w:type="dxa"/>
              <w:right w:w="225" w:type="dxa"/>
            </w:tcMar>
            <w:vAlign w:val="center"/>
            <w:hideMark/>
          </w:tcPr>
          <w:p w14:paraId="72F7FCE9"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6.54</w:t>
            </w:r>
          </w:p>
        </w:tc>
        <w:tc>
          <w:tcPr>
            <w:tcW w:w="576" w:type="pct"/>
            <w:tcBorders>
              <w:top w:val="nil"/>
              <w:left w:val="nil"/>
              <w:bottom w:val="nil"/>
              <w:right w:val="nil"/>
            </w:tcBorders>
            <w:tcMar>
              <w:top w:w="15" w:type="dxa"/>
              <w:left w:w="90" w:type="dxa"/>
              <w:bottom w:w="15" w:type="dxa"/>
              <w:right w:w="225" w:type="dxa"/>
            </w:tcMar>
            <w:vAlign w:val="center"/>
            <w:hideMark/>
          </w:tcPr>
          <w:p w14:paraId="2EAE70DB"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0.014</w:t>
            </w:r>
          </w:p>
        </w:tc>
      </w:tr>
      <w:tr w:rsidR="00311FE8" w:rsidRPr="00115762" w14:paraId="32CCC1D5" w14:textId="77777777">
        <w:tc>
          <w:tcPr>
            <w:tcW w:w="1415" w:type="pct"/>
            <w:tcBorders>
              <w:top w:val="nil"/>
              <w:left w:val="nil"/>
              <w:bottom w:val="single" w:sz="6" w:space="0" w:color="333333"/>
              <w:right w:val="nil"/>
            </w:tcBorders>
            <w:tcMar>
              <w:top w:w="15" w:type="dxa"/>
              <w:left w:w="90" w:type="dxa"/>
              <w:bottom w:w="15" w:type="dxa"/>
              <w:right w:w="90" w:type="dxa"/>
            </w:tcMar>
            <w:vAlign w:val="center"/>
            <w:hideMark/>
          </w:tcPr>
          <w:p w14:paraId="3D76DADF"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14:ligatures w14:val="none"/>
              </w:rPr>
              <w:t>Residuals</w:t>
            </w:r>
          </w:p>
        </w:tc>
        <w:tc>
          <w:tcPr>
            <w:tcW w:w="1173" w:type="pct"/>
            <w:tcBorders>
              <w:top w:val="nil"/>
              <w:left w:val="nil"/>
              <w:bottom w:val="single" w:sz="6" w:space="0" w:color="333333"/>
              <w:right w:val="nil"/>
            </w:tcBorders>
            <w:tcMar>
              <w:top w:w="15" w:type="dxa"/>
              <w:left w:w="90" w:type="dxa"/>
              <w:bottom w:w="15" w:type="dxa"/>
              <w:right w:w="225" w:type="dxa"/>
            </w:tcMar>
            <w:vAlign w:val="center"/>
            <w:hideMark/>
          </w:tcPr>
          <w:p w14:paraId="13B76F83"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1.630</w:t>
            </w:r>
          </w:p>
        </w:tc>
        <w:tc>
          <w:tcPr>
            <w:tcW w:w="353" w:type="pct"/>
            <w:tcBorders>
              <w:top w:val="nil"/>
              <w:left w:val="nil"/>
              <w:bottom w:val="single" w:sz="6" w:space="0" w:color="333333"/>
              <w:right w:val="nil"/>
            </w:tcBorders>
            <w:tcMar>
              <w:top w:w="15" w:type="dxa"/>
              <w:left w:w="90" w:type="dxa"/>
              <w:bottom w:w="15" w:type="dxa"/>
              <w:right w:w="225" w:type="dxa"/>
            </w:tcMar>
            <w:vAlign w:val="center"/>
            <w:hideMark/>
          </w:tcPr>
          <w:p w14:paraId="7F3DA78A"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51</w:t>
            </w:r>
          </w:p>
        </w:tc>
        <w:tc>
          <w:tcPr>
            <w:tcW w:w="992" w:type="pct"/>
            <w:tcBorders>
              <w:top w:val="nil"/>
              <w:left w:val="nil"/>
              <w:bottom w:val="single" w:sz="6" w:space="0" w:color="333333"/>
              <w:right w:val="nil"/>
            </w:tcBorders>
            <w:tcMar>
              <w:top w:w="15" w:type="dxa"/>
              <w:left w:w="90" w:type="dxa"/>
              <w:bottom w:w="15" w:type="dxa"/>
              <w:right w:w="225" w:type="dxa"/>
            </w:tcMar>
            <w:vAlign w:val="center"/>
            <w:hideMark/>
          </w:tcPr>
          <w:p w14:paraId="7B5146C0"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0.0320</w:t>
            </w:r>
          </w:p>
        </w:tc>
        <w:tc>
          <w:tcPr>
            <w:tcW w:w="491" w:type="pct"/>
            <w:tcBorders>
              <w:top w:val="nil"/>
              <w:left w:val="nil"/>
              <w:bottom w:val="single" w:sz="6" w:space="0" w:color="333333"/>
              <w:right w:val="nil"/>
            </w:tcBorders>
            <w:tcMar>
              <w:top w:w="15" w:type="dxa"/>
              <w:left w:w="90" w:type="dxa"/>
              <w:bottom w:w="15" w:type="dxa"/>
              <w:right w:w="225" w:type="dxa"/>
            </w:tcMar>
            <w:vAlign w:val="center"/>
            <w:hideMark/>
          </w:tcPr>
          <w:p w14:paraId="78142A0F" w14:textId="77777777" w:rsidR="00311FE8" w:rsidRPr="00115762" w:rsidRDefault="00311FE8">
            <w:pPr>
              <w:spacing w:before="75" w:after="75" w:line="240" w:lineRule="auto"/>
              <w:jc w:val="center"/>
              <w:rPr>
                <w:rFonts w:ascii="Simplified Arabic" w:eastAsia="SimSun" w:hAnsi="Simplified Arabic" w:cs="Simplified Arabic"/>
                <w:color w:val="333333"/>
                <w:kern w:val="0"/>
                <w:sz w:val="28"/>
                <w:szCs w:val="28"/>
                <w:rtl/>
                <w14:ligatures w14:val="none"/>
              </w:rPr>
            </w:pPr>
          </w:p>
        </w:tc>
        <w:tc>
          <w:tcPr>
            <w:tcW w:w="576" w:type="pct"/>
            <w:tcBorders>
              <w:top w:val="nil"/>
              <w:left w:val="nil"/>
              <w:bottom w:val="single" w:sz="6" w:space="0" w:color="333333"/>
              <w:right w:val="nil"/>
            </w:tcBorders>
            <w:tcMar>
              <w:top w:w="15" w:type="dxa"/>
              <w:left w:w="90" w:type="dxa"/>
              <w:bottom w:w="15" w:type="dxa"/>
              <w:right w:w="225" w:type="dxa"/>
            </w:tcMar>
            <w:vAlign w:val="center"/>
            <w:hideMark/>
          </w:tcPr>
          <w:p w14:paraId="389E7A76" w14:textId="77777777" w:rsidR="00311FE8" w:rsidRPr="00115762" w:rsidRDefault="00311FE8">
            <w:pPr>
              <w:spacing w:before="75" w:after="75" w:line="240" w:lineRule="auto"/>
              <w:jc w:val="center"/>
              <w:rPr>
                <w:rFonts w:ascii="Simplified Arabic" w:eastAsia="SimSun" w:hAnsi="Simplified Arabic" w:cs="Simplified Arabic"/>
                <w:color w:val="333333"/>
                <w:kern w:val="0"/>
                <w:sz w:val="28"/>
                <w:szCs w:val="28"/>
                <w:rtl/>
                <w14:ligatures w14:val="none"/>
              </w:rPr>
            </w:pPr>
          </w:p>
        </w:tc>
      </w:tr>
      <w:tr w:rsidR="00311FE8" w:rsidRPr="00115762" w14:paraId="28DD924A" w14:textId="77777777">
        <w:tc>
          <w:tcPr>
            <w:tcW w:w="5000" w:type="pct"/>
            <w:gridSpan w:val="6"/>
            <w:tcBorders>
              <w:top w:val="nil"/>
              <w:left w:val="nil"/>
              <w:bottom w:val="nil"/>
              <w:right w:val="nil"/>
            </w:tcBorders>
            <w:tcMar>
              <w:top w:w="15" w:type="dxa"/>
              <w:left w:w="90" w:type="dxa"/>
              <w:bottom w:w="15" w:type="dxa"/>
              <w:right w:w="90" w:type="dxa"/>
            </w:tcMar>
            <w:vAlign w:val="center"/>
            <w:hideMark/>
          </w:tcPr>
          <w:p w14:paraId="7434CE5C"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14:ligatures w14:val="none"/>
              </w:rPr>
              <w:t>Note. Type 3</w:t>
            </w:r>
            <w:r w:rsidRPr="00115762">
              <w:rPr>
                <w:rFonts w:ascii="Simplified Arabic" w:eastAsia="SimSun" w:hAnsi="Simplified Arabic" w:cs="Simplified Arabic" w:hint="cs"/>
                <w:color w:val="333333"/>
                <w:kern w:val="0"/>
                <w:sz w:val="28"/>
                <w:szCs w:val="28"/>
                <w:rtl/>
                <w14:ligatures w14:val="none"/>
              </w:rPr>
              <w:t> </w:t>
            </w:r>
            <w:r w:rsidRPr="00115762">
              <w:rPr>
                <w:rFonts w:ascii="Simplified Arabic" w:eastAsia="SimSun" w:hAnsi="Simplified Arabic" w:cs="Simplified Arabic" w:hint="cs"/>
                <w:color w:val="333333"/>
                <w:kern w:val="0"/>
                <w:sz w:val="28"/>
                <w:szCs w:val="28"/>
                <w14:ligatures w14:val="none"/>
              </w:rPr>
              <w:t>sum</w:t>
            </w:r>
            <w:r w:rsidRPr="00115762">
              <w:rPr>
                <w:rFonts w:ascii="Simplified Arabic" w:eastAsia="SimSun" w:hAnsi="Simplified Arabic" w:cs="Simplified Arabic" w:hint="cs"/>
                <w:color w:val="333333"/>
                <w:kern w:val="0"/>
                <w:sz w:val="28"/>
                <w:szCs w:val="28"/>
                <w:rtl/>
                <w14:ligatures w14:val="none"/>
              </w:rPr>
              <w:t> </w:t>
            </w:r>
            <w:r w:rsidRPr="00115762">
              <w:rPr>
                <w:rFonts w:ascii="Simplified Arabic" w:eastAsia="SimSun" w:hAnsi="Simplified Arabic" w:cs="Simplified Arabic" w:hint="cs"/>
                <w:color w:val="333333"/>
                <w:kern w:val="0"/>
                <w:sz w:val="28"/>
                <w:szCs w:val="28"/>
                <w14:ligatures w14:val="none"/>
              </w:rPr>
              <w:t>of squares</w:t>
            </w:r>
          </w:p>
        </w:tc>
      </w:tr>
    </w:tbl>
    <w:p w14:paraId="5741E5E4" w14:textId="77777777" w:rsidR="00311FE8" w:rsidRPr="00115762" w:rsidRDefault="00115762">
      <w:pPr>
        <w:spacing w:before="75" w:after="75" w:line="240" w:lineRule="auto"/>
        <w:jc w:val="right"/>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 </w:t>
      </w:r>
    </w:p>
    <w:tbl>
      <w:tblPr>
        <w:tblW w:w="5000" w:type="pct"/>
        <w:tblCellMar>
          <w:top w:w="15" w:type="dxa"/>
          <w:left w:w="15" w:type="dxa"/>
          <w:bottom w:w="15" w:type="dxa"/>
          <w:right w:w="15" w:type="dxa"/>
        </w:tblCellMar>
        <w:tblLook w:val="04A0" w:firstRow="1" w:lastRow="0" w:firstColumn="1" w:lastColumn="0" w:noHBand="0" w:noVBand="1"/>
      </w:tblPr>
      <w:tblGrid>
        <w:gridCol w:w="3274"/>
        <w:gridCol w:w="1558"/>
        <w:gridCol w:w="1530"/>
        <w:gridCol w:w="1136"/>
        <w:gridCol w:w="1334"/>
      </w:tblGrid>
      <w:tr w:rsidR="00311FE8" w:rsidRPr="00115762" w14:paraId="7B4CFF85" w14:textId="77777777">
        <w:tc>
          <w:tcPr>
            <w:tcW w:w="5000" w:type="pct"/>
            <w:gridSpan w:val="5"/>
            <w:tcBorders>
              <w:top w:val="nil"/>
              <w:left w:val="nil"/>
              <w:bottom w:val="single" w:sz="6" w:space="0" w:color="333333"/>
              <w:right w:val="nil"/>
            </w:tcBorders>
            <w:tcMar>
              <w:top w:w="15" w:type="dxa"/>
              <w:left w:w="0" w:type="dxa"/>
              <w:bottom w:w="15" w:type="dxa"/>
              <w:right w:w="90" w:type="dxa"/>
            </w:tcMar>
            <w:vAlign w:val="center"/>
            <w:hideMark/>
          </w:tcPr>
          <w:p w14:paraId="161D40D6"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14:ligatures w14:val="none"/>
              </w:rPr>
              <w:t>Model Coefficients</w:t>
            </w:r>
            <w:r w:rsidRPr="00115762">
              <w:rPr>
                <w:rFonts w:ascii="Simplified Arabic" w:eastAsia="SimSun" w:hAnsi="Simplified Arabic" w:cs="Simplified Arabic" w:hint="cs"/>
                <w:color w:val="333333"/>
                <w:kern w:val="0"/>
                <w:sz w:val="28"/>
                <w:szCs w:val="28"/>
                <w:rtl/>
                <w14:ligatures w14:val="none"/>
              </w:rPr>
              <w:t xml:space="preserve"> - المتغير الثاني تعزيز التنافسية</w:t>
            </w:r>
          </w:p>
        </w:tc>
      </w:tr>
      <w:tr w:rsidR="00311FE8" w:rsidRPr="00115762" w14:paraId="1684FEFA" w14:textId="77777777">
        <w:tc>
          <w:tcPr>
            <w:tcW w:w="1854" w:type="pct"/>
            <w:tcBorders>
              <w:top w:val="nil"/>
              <w:left w:val="nil"/>
              <w:bottom w:val="single" w:sz="6" w:space="0" w:color="333333"/>
              <w:right w:val="nil"/>
            </w:tcBorders>
            <w:shd w:val="clear" w:color="auto" w:fill="E5B8B7"/>
            <w:tcMar>
              <w:top w:w="15" w:type="dxa"/>
              <w:left w:w="90" w:type="dxa"/>
              <w:bottom w:w="15" w:type="dxa"/>
              <w:right w:w="90" w:type="dxa"/>
            </w:tcMar>
            <w:vAlign w:val="center"/>
            <w:hideMark/>
          </w:tcPr>
          <w:p w14:paraId="53F390D8"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14:ligatures w14:val="none"/>
              </w:rPr>
              <w:t>Predictor</w:t>
            </w:r>
          </w:p>
        </w:tc>
        <w:tc>
          <w:tcPr>
            <w:tcW w:w="882" w:type="pct"/>
            <w:tcBorders>
              <w:top w:val="nil"/>
              <w:left w:val="nil"/>
              <w:bottom w:val="single" w:sz="6" w:space="0" w:color="333333"/>
              <w:right w:val="nil"/>
            </w:tcBorders>
            <w:shd w:val="clear" w:color="auto" w:fill="E5B8B7"/>
            <w:tcMar>
              <w:top w:w="15" w:type="dxa"/>
              <w:left w:w="90" w:type="dxa"/>
              <w:bottom w:w="15" w:type="dxa"/>
              <w:right w:w="90" w:type="dxa"/>
            </w:tcMar>
            <w:vAlign w:val="center"/>
            <w:hideMark/>
          </w:tcPr>
          <w:p w14:paraId="42088E27"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14:ligatures w14:val="none"/>
              </w:rPr>
              <w:t>Estimate</w:t>
            </w:r>
          </w:p>
        </w:tc>
        <w:tc>
          <w:tcPr>
            <w:tcW w:w="866" w:type="pct"/>
            <w:tcBorders>
              <w:top w:val="nil"/>
              <w:left w:val="nil"/>
              <w:bottom w:val="single" w:sz="6" w:space="0" w:color="333333"/>
              <w:right w:val="nil"/>
            </w:tcBorders>
            <w:shd w:val="clear" w:color="auto" w:fill="E5B8B7"/>
            <w:tcMar>
              <w:top w:w="15" w:type="dxa"/>
              <w:left w:w="90" w:type="dxa"/>
              <w:bottom w:w="15" w:type="dxa"/>
              <w:right w:w="90" w:type="dxa"/>
            </w:tcMar>
            <w:vAlign w:val="center"/>
            <w:hideMark/>
          </w:tcPr>
          <w:p w14:paraId="5D424648"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14:ligatures w14:val="none"/>
              </w:rPr>
              <w:t>SE</w:t>
            </w:r>
          </w:p>
        </w:tc>
        <w:tc>
          <w:tcPr>
            <w:tcW w:w="643" w:type="pct"/>
            <w:tcBorders>
              <w:top w:val="nil"/>
              <w:left w:val="nil"/>
              <w:bottom w:val="single" w:sz="6" w:space="0" w:color="333333"/>
              <w:right w:val="nil"/>
            </w:tcBorders>
            <w:shd w:val="clear" w:color="auto" w:fill="E5B8B7"/>
            <w:tcMar>
              <w:top w:w="15" w:type="dxa"/>
              <w:left w:w="90" w:type="dxa"/>
              <w:bottom w:w="15" w:type="dxa"/>
              <w:right w:w="90" w:type="dxa"/>
            </w:tcMar>
            <w:vAlign w:val="center"/>
            <w:hideMark/>
          </w:tcPr>
          <w:p w14:paraId="528F295F"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14:ligatures w14:val="none"/>
              </w:rPr>
              <w:t>t</w:t>
            </w:r>
          </w:p>
        </w:tc>
        <w:tc>
          <w:tcPr>
            <w:tcW w:w="755" w:type="pct"/>
            <w:tcBorders>
              <w:top w:val="nil"/>
              <w:left w:val="nil"/>
              <w:bottom w:val="single" w:sz="6" w:space="0" w:color="333333"/>
              <w:right w:val="nil"/>
            </w:tcBorders>
            <w:shd w:val="clear" w:color="auto" w:fill="E5B8B7"/>
            <w:tcMar>
              <w:top w:w="15" w:type="dxa"/>
              <w:left w:w="90" w:type="dxa"/>
              <w:bottom w:w="15" w:type="dxa"/>
              <w:right w:w="90" w:type="dxa"/>
            </w:tcMar>
            <w:vAlign w:val="center"/>
            <w:hideMark/>
          </w:tcPr>
          <w:p w14:paraId="59330CF5"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14:ligatures w14:val="none"/>
              </w:rPr>
              <w:t>p</w:t>
            </w:r>
          </w:p>
        </w:tc>
      </w:tr>
      <w:tr w:rsidR="00311FE8" w:rsidRPr="00115762" w14:paraId="65134EB7" w14:textId="77777777">
        <w:tc>
          <w:tcPr>
            <w:tcW w:w="1854" w:type="pct"/>
            <w:tcBorders>
              <w:top w:val="nil"/>
              <w:left w:val="nil"/>
              <w:bottom w:val="nil"/>
              <w:right w:val="nil"/>
            </w:tcBorders>
            <w:tcMar>
              <w:top w:w="15" w:type="dxa"/>
              <w:left w:w="90" w:type="dxa"/>
              <w:bottom w:w="15" w:type="dxa"/>
              <w:right w:w="90" w:type="dxa"/>
            </w:tcMar>
            <w:vAlign w:val="center"/>
            <w:hideMark/>
          </w:tcPr>
          <w:p w14:paraId="07368CD9"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14:ligatures w14:val="none"/>
              </w:rPr>
              <w:t>Intercept</w:t>
            </w:r>
          </w:p>
        </w:tc>
        <w:tc>
          <w:tcPr>
            <w:tcW w:w="882" w:type="pct"/>
            <w:tcBorders>
              <w:top w:val="nil"/>
              <w:left w:val="nil"/>
              <w:bottom w:val="nil"/>
              <w:right w:val="nil"/>
            </w:tcBorders>
            <w:tcMar>
              <w:top w:w="15" w:type="dxa"/>
              <w:left w:w="90" w:type="dxa"/>
              <w:bottom w:w="15" w:type="dxa"/>
              <w:right w:w="225" w:type="dxa"/>
            </w:tcMar>
            <w:vAlign w:val="center"/>
            <w:hideMark/>
          </w:tcPr>
          <w:p w14:paraId="52C61402"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1.514</w:t>
            </w:r>
          </w:p>
        </w:tc>
        <w:tc>
          <w:tcPr>
            <w:tcW w:w="866" w:type="pct"/>
            <w:tcBorders>
              <w:top w:val="nil"/>
              <w:left w:val="nil"/>
              <w:bottom w:val="nil"/>
              <w:right w:val="nil"/>
            </w:tcBorders>
            <w:tcMar>
              <w:top w:w="15" w:type="dxa"/>
              <w:left w:w="90" w:type="dxa"/>
              <w:bottom w:w="15" w:type="dxa"/>
              <w:right w:w="225" w:type="dxa"/>
            </w:tcMar>
            <w:vAlign w:val="center"/>
            <w:hideMark/>
          </w:tcPr>
          <w:p w14:paraId="13FA6CE4"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0.1814</w:t>
            </w:r>
          </w:p>
        </w:tc>
        <w:tc>
          <w:tcPr>
            <w:tcW w:w="643" w:type="pct"/>
            <w:tcBorders>
              <w:top w:val="nil"/>
              <w:left w:val="nil"/>
              <w:bottom w:val="nil"/>
              <w:right w:val="nil"/>
            </w:tcBorders>
            <w:tcMar>
              <w:top w:w="15" w:type="dxa"/>
              <w:left w:w="90" w:type="dxa"/>
              <w:bottom w:w="15" w:type="dxa"/>
              <w:right w:w="225" w:type="dxa"/>
            </w:tcMar>
            <w:vAlign w:val="center"/>
            <w:hideMark/>
          </w:tcPr>
          <w:p w14:paraId="09302A58"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8.34</w:t>
            </w:r>
          </w:p>
        </w:tc>
        <w:tc>
          <w:tcPr>
            <w:tcW w:w="755" w:type="pct"/>
            <w:tcBorders>
              <w:top w:val="nil"/>
              <w:left w:val="nil"/>
              <w:bottom w:val="nil"/>
              <w:right w:val="nil"/>
            </w:tcBorders>
            <w:tcMar>
              <w:top w:w="15" w:type="dxa"/>
              <w:left w:w="90" w:type="dxa"/>
              <w:bottom w:w="15" w:type="dxa"/>
              <w:right w:w="225" w:type="dxa"/>
            </w:tcMar>
            <w:vAlign w:val="center"/>
            <w:hideMark/>
          </w:tcPr>
          <w:p w14:paraId="17D51856"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&lt;.001</w:t>
            </w:r>
          </w:p>
        </w:tc>
      </w:tr>
      <w:tr w:rsidR="00311FE8" w:rsidRPr="00115762" w14:paraId="40433837" w14:textId="77777777">
        <w:tc>
          <w:tcPr>
            <w:tcW w:w="1854" w:type="pct"/>
            <w:tcBorders>
              <w:top w:val="nil"/>
              <w:left w:val="nil"/>
              <w:bottom w:val="single" w:sz="6" w:space="0" w:color="333333"/>
              <w:right w:val="nil"/>
            </w:tcBorders>
            <w:tcMar>
              <w:top w:w="15" w:type="dxa"/>
              <w:left w:w="90" w:type="dxa"/>
              <w:bottom w:w="15" w:type="dxa"/>
              <w:right w:w="90" w:type="dxa"/>
            </w:tcMar>
            <w:vAlign w:val="center"/>
            <w:hideMark/>
          </w:tcPr>
          <w:p w14:paraId="30BFBA84"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بعد 5-متغير1- الاحتفاظ</w:t>
            </w:r>
          </w:p>
        </w:tc>
        <w:tc>
          <w:tcPr>
            <w:tcW w:w="882" w:type="pct"/>
            <w:tcBorders>
              <w:top w:val="nil"/>
              <w:left w:val="nil"/>
              <w:bottom w:val="single" w:sz="6" w:space="0" w:color="333333"/>
              <w:right w:val="nil"/>
            </w:tcBorders>
            <w:tcMar>
              <w:top w:w="15" w:type="dxa"/>
              <w:left w:w="90" w:type="dxa"/>
              <w:bottom w:w="15" w:type="dxa"/>
              <w:right w:w="225" w:type="dxa"/>
            </w:tcMar>
            <w:vAlign w:val="center"/>
            <w:hideMark/>
          </w:tcPr>
          <w:p w14:paraId="46633358"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0.235</w:t>
            </w:r>
          </w:p>
        </w:tc>
        <w:tc>
          <w:tcPr>
            <w:tcW w:w="866" w:type="pct"/>
            <w:tcBorders>
              <w:top w:val="nil"/>
              <w:left w:val="nil"/>
              <w:bottom w:val="single" w:sz="6" w:space="0" w:color="333333"/>
              <w:right w:val="nil"/>
            </w:tcBorders>
            <w:tcMar>
              <w:top w:w="15" w:type="dxa"/>
              <w:left w:w="90" w:type="dxa"/>
              <w:bottom w:w="15" w:type="dxa"/>
              <w:right w:w="225" w:type="dxa"/>
            </w:tcMar>
            <w:vAlign w:val="center"/>
            <w:hideMark/>
          </w:tcPr>
          <w:p w14:paraId="66B58531"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0.0919</w:t>
            </w:r>
          </w:p>
        </w:tc>
        <w:tc>
          <w:tcPr>
            <w:tcW w:w="643" w:type="pct"/>
            <w:tcBorders>
              <w:top w:val="nil"/>
              <w:left w:val="nil"/>
              <w:bottom w:val="single" w:sz="6" w:space="0" w:color="333333"/>
              <w:right w:val="nil"/>
            </w:tcBorders>
            <w:tcMar>
              <w:top w:w="15" w:type="dxa"/>
              <w:left w:w="90" w:type="dxa"/>
              <w:bottom w:w="15" w:type="dxa"/>
              <w:right w:w="225" w:type="dxa"/>
            </w:tcMar>
            <w:vAlign w:val="center"/>
            <w:hideMark/>
          </w:tcPr>
          <w:p w14:paraId="5CC39AEA"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2.56</w:t>
            </w:r>
          </w:p>
        </w:tc>
        <w:tc>
          <w:tcPr>
            <w:tcW w:w="755" w:type="pct"/>
            <w:tcBorders>
              <w:top w:val="nil"/>
              <w:left w:val="nil"/>
              <w:bottom w:val="single" w:sz="6" w:space="0" w:color="333333"/>
              <w:right w:val="nil"/>
            </w:tcBorders>
            <w:tcMar>
              <w:top w:w="15" w:type="dxa"/>
              <w:left w:w="90" w:type="dxa"/>
              <w:bottom w:w="15" w:type="dxa"/>
              <w:right w:w="225" w:type="dxa"/>
            </w:tcMar>
            <w:vAlign w:val="center"/>
            <w:hideMark/>
          </w:tcPr>
          <w:p w14:paraId="571AF559" w14:textId="77777777" w:rsidR="00311FE8" w:rsidRPr="00115762" w:rsidRDefault="00115762">
            <w:pPr>
              <w:spacing w:before="75" w:after="75" w:line="240" w:lineRule="auto"/>
              <w:jc w:val="center"/>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0.014</w:t>
            </w:r>
          </w:p>
        </w:tc>
      </w:tr>
    </w:tbl>
    <w:p w14:paraId="6DD06A7F" w14:textId="77777777" w:rsidR="00311FE8" w:rsidRPr="00115762" w:rsidRDefault="00115762">
      <w:pPr>
        <w:spacing w:before="75" w:after="75" w:line="240" w:lineRule="auto"/>
        <w:jc w:val="right"/>
        <w:rPr>
          <w:rFonts w:ascii="Simplified Arabic" w:eastAsia="SimSun" w:hAnsi="Simplified Arabic" w:cs="Simplified Arabic"/>
          <w:color w:val="333333"/>
          <w:kern w:val="0"/>
          <w:sz w:val="28"/>
          <w:szCs w:val="28"/>
          <w:rtl/>
          <w14:ligatures w14:val="none"/>
        </w:rPr>
      </w:pPr>
      <w:r w:rsidRPr="00115762">
        <w:rPr>
          <w:rFonts w:ascii="Simplified Arabic" w:eastAsia="SimSun" w:hAnsi="Simplified Arabic" w:cs="Simplified Arabic" w:hint="cs"/>
          <w:color w:val="333333"/>
          <w:kern w:val="0"/>
          <w:sz w:val="28"/>
          <w:szCs w:val="28"/>
          <w:rtl/>
          <w14:ligatures w14:val="none"/>
        </w:rPr>
        <w:t> </w:t>
      </w:r>
    </w:p>
    <w:p w14:paraId="6F928624" w14:textId="77777777" w:rsidR="00311FE8" w:rsidRPr="00115762" w:rsidRDefault="00311FE8">
      <w:pPr>
        <w:bidi w:val="0"/>
        <w:spacing w:after="0" w:line="240" w:lineRule="auto"/>
        <w:rPr>
          <w:rFonts w:ascii="Simplified Arabic" w:eastAsia="Times New Roman" w:hAnsi="Simplified Arabic" w:cs="Simplified Arabic"/>
          <w:kern w:val="0"/>
          <w:sz w:val="28"/>
          <w:szCs w:val="28"/>
          <w:rtl/>
          <w14:ligatures w14:val="none"/>
        </w:rPr>
      </w:pPr>
    </w:p>
    <w:p w14:paraId="63310498" w14:textId="77777777" w:rsidR="00311FE8" w:rsidRPr="00115762" w:rsidRDefault="00115762">
      <w:pPr>
        <w:spacing w:before="100" w:beforeAutospacing="1" w:after="100" w:afterAutospacing="1" w:line="240" w:lineRule="auto"/>
        <w:rPr>
          <w:rFonts w:ascii="Simplified Arabic" w:eastAsia="SimSun" w:hAnsi="Simplified Arabic" w:cs="Simplified Arabic"/>
          <w:b/>
          <w:bCs/>
          <w:kern w:val="0"/>
          <w:sz w:val="36"/>
          <w:szCs w:val="36"/>
          <w:rtl/>
          <w14:ligatures w14:val="none"/>
        </w:rPr>
      </w:pPr>
      <w:r w:rsidRPr="00115762">
        <w:rPr>
          <w:rFonts w:ascii="Simplified Arabic" w:eastAsia="SimSun" w:hAnsi="Simplified Arabic" w:cs="Simplified Arabic" w:hint="cs"/>
          <w:b/>
          <w:bCs/>
          <w:noProof/>
          <w:kern w:val="0"/>
          <w:sz w:val="36"/>
          <w:szCs w:val="36"/>
          <w:rtl/>
          <w:lang w:val="ar-SA"/>
        </w:rPr>
        <mc:AlternateContent>
          <mc:Choice Requires="wps">
            <w:drawing>
              <wp:anchor distT="0" distB="0" distL="0" distR="0" simplePos="0" relativeHeight="42" behindDoc="0" locked="0" layoutInCell="1" allowOverlap="1" wp14:anchorId="142ACBD7" wp14:editId="48DAAB2E">
                <wp:simplePos x="0" y="0"/>
                <wp:positionH relativeFrom="column">
                  <wp:posOffset>-3810</wp:posOffset>
                </wp:positionH>
                <wp:positionV relativeFrom="paragraph">
                  <wp:posOffset>240665</wp:posOffset>
                </wp:positionV>
                <wp:extent cx="1817369" cy="617220"/>
                <wp:effectExtent l="12700" t="12700" r="11430" b="17780"/>
                <wp:wrapNone/>
                <wp:docPr id="1055" name="مستطيل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17369" cy="617220"/>
                        </a:xfrm>
                        <a:prstGeom prst="rect">
                          <a:avLst/>
                        </a:prstGeom>
                        <a:solidFill>
                          <a:srgbClr val="E5B9B7"/>
                        </a:solidFill>
                        <a:ln w="25400" cap="flat" cmpd="sng">
                          <a:solidFill>
                            <a:srgbClr val="953734"/>
                          </a:solidFill>
                          <a:prstDash val="solid"/>
                          <a:round/>
                          <a:headEnd/>
                          <a:tailEnd/>
                        </a:ln>
                      </wps:spPr>
                      <wps:txbx>
                        <w:txbxContent>
                          <w:p w14:paraId="494DF520" w14:textId="77777777" w:rsidR="00311FE8" w:rsidRDefault="00115762">
                            <w:pPr>
                              <w:jc w:val="center"/>
                              <w:rPr>
                                <w:color w:val="000000"/>
                              </w:rPr>
                            </w:pPr>
                            <w:r>
                              <w:rPr>
                                <w:rFonts w:hint="cs"/>
                                <w:color w:val="000000"/>
                                <w:rtl/>
                              </w:rPr>
                              <w:t>تعزيز التنافسية</w:t>
                            </w:r>
                          </w:p>
                        </w:txbxContent>
                      </wps:txbx>
                      <wps:bodyPr vert="horz" wrap="square" lIns="91440" tIns="45720" rIns="91440" bIns="45720" anchor="ctr">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2ACBD7" id="_x0000_s1034" style="position:absolute;left:0;text-align:left;margin-left:-.3pt;margin-top:18.95pt;width:143.1pt;height:48.6pt;z-index:4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" fillcolor="#e5b9b7" strokecolor="#953734" strokeweight="2pt">
                <v:stroke joinstyle="round"/>
                <v:path arrowok="t"/>
                <v:textbox>
                  <w:txbxContent>
                    <w:p w14:paraId="494DF520" w14:textId="77777777" w:rsidR="00311FE8" w:rsidRDefault="00115762">
                      <w:pPr>
                        <w:jc w:val="center"/>
                        <w:rPr>
                          <w:color w:val="000000"/>
                        </w:rPr>
                      </w:pPr>
                      <w:r>
                        <w:rPr>
                          <w:rFonts w:hint="cs"/>
                          <w:color w:val="000000"/>
                          <w:rtl/>
                        </w:rPr>
                        <w:t>تعزيز التنافسية</w:t>
                      </w:r>
                    </w:p>
                  </w:txbxContent>
                </v:textbox>
              </v:rect>
            </w:pict>
          </mc:Fallback>
        </mc:AlternateContent>
      </w:r>
      <w:r w:rsidRPr="00115762">
        <w:rPr>
          <w:rFonts w:ascii="Simplified Arabic" w:eastAsia="SimSun" w:hAnsi="Simplified Arabic" w:cs="Simplified Arabic" w:hint="cs"/>
          <w:b/>
          <w:bCs/>
          <w:noProof/>
          <w:kern w:val="0"/>
          <w:sz w:val="36"/>
          <w:szCs w:val="36"/>
          <w:rtl/>
          <w:lang w:val="ar-SA"/>
        </w:rPr>
        <mc:AlternateContent>
          <mc:Choice Requires="wps">
            <w:drawing>
              <wp:anchor distT="0" distB="0" distL="0" distR="0" simplePos="0" relativeHeight="41" behindDoc="0" locked="0" layoutInCell="1" allowOverlap="1" wp14:anchorId="07E5E6C5" wp14:editId="19D2CBFD">
                <wp:simplePos x="0" y="0"/>
                <wp:positionH relativeFrom="column">
                  <wp:posOffset>2127391</wp:posOffset>
                </wp:positionH>
                <wp:positionV relativeFrom="paragraph">
                  <wp:posOffset>191572</wp:posOffset>
                </wp:positionV>
                <wp:extent cx="1354454" cy="670560"/>
                <wp:effectExtent l="12700" t="12700" r="17145" b="15240"/>
                <wp:wrapNone/>
                <wp:docPr id="1056" name="سهم: لليسار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54454" cy="670560"/>
                        </a:xfrm>
                        <a:prstGeom prst="leftArrow">
                          <a:avLst/>
                        </a:prstGeom>
                        <a:solidFill>
                          <a:srgbClr val="E5B9B7"/>
                        </a:solidFill>
                        <a:ln w="25400" cap="flat" cmpd="sng">
                          <a:solidFill>
                            <a:srgbClr val="953734"/>
                          </a:solidFill>
                          <a:prstDash val="solid"/>
                          <a:round/>
                          <a:headEnd/>
                          <a:tailEn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xmlns:wpsCustomData="http://www.wps.cn/officeDocument/2013/wpsCustomData">
            <w:pict>
              <v:shape id="1056" type="#_x0000_t66" adj="5346,5400," fillcolor="#e5b9b7" style="position:absolute;margin-left:167.51pt;margin-top:15.08pt;width:106.65pt;height:52.8pt;z-index:41;mso-position-horizontal-relative:text;mso-position-vertical-relative:text;mso-width-percent:0;mso-height-percent:0;mso-width-relative:margin;mso-height-relative:margin;mso-wrap-distance-left:0.0pt;mso-wrap-distance-right:0.0pt;visibility:visible;">
                <v:stroke color="#953734" weight="2.0pt"/>
                <v:fill/>
              </v:shape>
            </w:pict>
          </mc:Fallback>
        </mc:AlternateContent>
      </w:r>
      <w:r w:rsidRPr="00115762">
        <w:rPr>
          <w:rFonts w:ascii="Simplified Arabic" w:eastAsia="SimSun" w:hAnsi="Simplified Arabic" w:cs="Simplified Arabic" w:hint="cs"/>
          <w:b/>
          <w:bCs/>
          <w:noProof/>
          <w:kern w:val="0"/>
          <w:sz w:val="36"/>
          <w:szCs w:val="36"/>
          <w:rtl/>
          <w:lang w:val="ar-SA"/>
        </w:rPr>
        <mc:AlternateContent>
          <mc:Choice Requires="wps">
            <w:drawing>
              <wp:anchor distT="0" distB="0" distL="0" distR="0" simplePos="0" relativeHeight="40" behindDoc="0" locked="0" layoutInCell="1" allowOverlap="1" wp14:anchorId="46E87A22" wp14:editId="5FA2404B">
                <wp:simplePos x="0" y="0"/>
                <wp:positionH relativeFrom="column">
                  <wp:posOffset>3876348</wp:posOffset>
                </wp:positionH>
                <wp:positionV relativeFrom="paragraph">
                  <wp:posOffset>249765</wp:posOffset>
                </wp:positionV>
                <wp:extent cx="1817370" cy="617220"/>
                <wp:effectExtent l="12700" t="12700" r="11430" b="17780"/>
                <wp:wrapNone/>
                <wp:docPr id="1057" name="مستطيل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17370" cy="617220"/>
                        </a:xfrm>
                        <a:prstGeom prst="rect">
                          <a:avLst/>
                        </a:prstGeom>
                        <a:solidFill>
                          <a:srgbClr val="E5B9B7"/>
                        </a:solidFill>
                        <a:ln w="25400" cap="flat" cmpd="sng">
                          <a:solidFill>
                            <a:srgbClr val="953734"/>
                          </a:solidFill>
                          <a:prstDash val="solid"/>
                          <a:round/>
                          <a:headEnd/>
                          <a:tailEnd/>
                        </a:ln>
                      </wps:spPr>
                      <wps:txbx>
                        <w:txbxContent>
                          <w:p w14:paraId="76FC2AD0" w14:textId="77777777" w:rsidR="00311FE8" w:rsidRDefault="00115762">
                            <w:pPr>
                              <w:jc w:val="center"/>
                              <w:rPr>
                                <w:color w:val="000000"/>
                              </w:rPr>
                            </w:pPr>
                            <w:r>
                              <w:rPr>
                                <w:rFonts w:hint="cs"/>
                                <w:color w:val="000000"/>
                                <w:rtl/>
                              </w:rPr>
                              <w:t>الاحتفاظ</w:t>
                            </w:r>
                          </w:p>
                        </w:txbxContent>
                      </wps:txbx>
                      <wps:bodyPr vert="horz" wrap="square" lIns="91440" tIns="45720" rIns="91440" bIns="45720" anchor="ctr">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E87A22" id="_x0000_s1035" style="position:absolute;left:0;text-align:left;margin-left:305.2pt;margin-top:19.65pt;width:143.1pt;height:48.6pt;z-index: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" fillcolor="#e5b9b7" strokecolor="#953734" strokeweight="2pt">
                <v:stroke joinstyle="round"/>
                <v:path arrowok="t"/>
                <v:textbox>
                  <w:txbxContent>
                    <w:p w14:paraId="76FC2AD0" w14:textId="77777777" w:rsidR="00311FE8" w:rsidRDefault="00115762">
                      <w:pPr>
                        <w:jc w:val="center"/>
                        <w:rPr>
                          <w:color w:val="000000"/>
                        </w:rPr>
                      </w:pPr>
                      <w:r>
                        <w:rPr>
                          <w:rFonts w:hint="cs"/>
                          <w:color w:val="000000"/>
                          <w:rtl/>
                        </w:rPr>
                        <w:t>الاحتفاظ</w:t>
                      </w:r>
                    </w:p>
                  </w:txbxContent>
                </v:textbox>
              </v:rect>
            </w:pict>
          </mc:Fallback>
        </mc:AlternateContent>
      </w:r>
    </w:p>
    <w:p w14:paraId="6A8A1C40" w14:textId="77777777" w:rsidR="00311FE8" w:rsidRPr="00115762" w:rsidRDefault="00311FE8">
      <w:pPr>
        <w:spacing w:before="100" w:beforeAutospacing="1" w:after="100" w:afterAutospacing="1" w:line="240" w:lineRule="auto"/>
        <w:rPr>
          <w:rFonts w:ascii="Simplified Arabic" w:eastAsia="SimSun" w:hAnsi="Simplified Arabic" w:cs="Simplified Arabic"/>
          <w:b/>
          <w:bCs/>
          <w:kern w:val="0"/>
          <w:sz w:val="36"/>
          <w:szCs w:val="36"/>
          <w:rtl/>
          <w14:ligatures w14:val="none"/>
        </w:rPr>
      </w:pPr>
    </w:p>
    <w:p w14:paraId="4F6AA5B5" w14:textId="302586EC" w:rsidR="00311FE8" w:rsidRPr="00115762" w:rsidRDefault="00115762">
      <w:pPr>
        <w:spacing w:before="100" w:beforeAutospacing="1" w:after="100" w:afterAutospacing="1" w:line="240" w:lineRule="auto"/>
        <w:rPr>
          <w:rFonts w:ascii="Simplified Arabic" w:eastAsia="SimSun" w:hAnsi="Simplified Arabic" w:cs="Simplified Arabic"/>
          <w:b/>
          <w:bCs/>
          <w:kern w:val="0"/>
          <w:sz w:val="36"/>
          <w:szCs w:val="36"/>
          <w:rtl/>
          <w14:ligatures w14:val="none"/>
        </w:rPr>
      </w:pPr>
      <w:r w:rsidRPr="00115762">
        <w:rPr>
          <w:rFonts w:ascii="Simplified Arabic" w:eastAsia="SimSun" w:hAnsi="Simplified Arabic" w:cs="Simplified Arabic" w:hint="cs"/>
          <w:b/>
          <w:bCs/>
          <w:kern w:val="0"/>
          <w:sz w:val="36"/>
          <w:szCs w:val="36"/>
          <w:rtl/>
          <w14:ligatures w14:val="none"/>
        </w:rPr>
        <w:lastRenderedPageBreak/>
        <w:t xml:space="preserve">النتائج: </w:t>
      </w:r>
    </w:p>
    <w:p w14:paraId="4963DE28" w14:textId="77777777" w:rsidR="00311FE8" w:rsidRPr="00115762" w:rsidRDefault="00115762">
      <w:pPr>
        <w:pStyle w:val="p1"/>
        <w:bidi/>
        <w:jc w:val="both"/>
        <w:rPr>
          <w:rFonts w:ascii="Simplified Arabic" w:hAnsi="Simplified Arabic" w:cs="Simplified Arabic"/>
          <w:sz w:val="28"/>
          <w:szCs w:val="28"/>
          <w:rtl/>
        </w:rPr>
      </w:pPr>
      <w:r w:rsidRPr="00115762">
        <w:rPr>
          <w:rStyle w:val="s1"/>
          <w:rFonts w:ascii="Simplified Arabic" w:hAnsi="Simplified Arabic" w:cs="Simplified Arabic" w:hint="cs"/>
          <w:sz w:val="28"/>
          <w:szCs w:val="28"/>
          <w:rtl/>
        </w:rPr>
        <w:t xml:space="preserve">يتناول هذا الفصل من الدراسة نتائج تحليل العلاقة بين </w:t>
      </w:r>
      <w:r w:rsidRPr="00115762">
        <w:rPr>
          <w:rStyle w:val="s2"/>
          <w:rFonts w:ascii="Simplified Arabic" w:hAnsi="Simplified Arabic" w:cs="Simplified Arabic" w:hint="cs"/>
          <w:sz w:val="28"/>
          <w:szCs w:val="28"/>
          <w:rtl/>
        </w:rPr>
        <w:t>استراتيجيات التسويق الرقمي</w:t>
      </w:r>
      <w:r w:rsidRPr="00115762">
        <w:rPr>
          <w:rStyle w:val="s1"/>
          <w:rFonts w:ascii="Simplified Arabic" w:hAnsi="Simplified Arabic" w:cs="Simplified Arabic" w:hint="cs"/>
          <w:sz w:val="28"/>
          <w:szCs w:val="28"/>
          <w:rtl/>
        </w:rPr>
        <w:t xml:space="preserve"> وتعزيز </w:t>
      </w:r>
      <w:r w:rsidRPr="00115762">
        <w:rPr>
          <w:rStyle w:val="s2"/>
          <w:rFonts w:ascii="Simplified Arabic" w:hAnsi="Simplified Arabic" w:cs="Simplified Arabic" w:hint="cs"/>
          <w:sz w:val="28"/>
          <w:szCs w:val="28"/>
          <w:rtl/>
        </w:rPr>
        <w:t>التنافسية المؤسسية</w:t>
      </w:r>
      <w:r w:rsidRPr="00115762">
        <w:rPr>
          <w:rStyle w:val="s1"/>
          <w:rFonts w:ascii="Simplified Arabic" w:hAnsi="Simplified Arabic" w:cs="Simplified Arabic" w:hint="cs"/>
          <w:sz w:val="28"/>
          <w:szCs w:val="28"/>
          <w:rtl/>
        </w:rPr>
        <w:t>، مع التركيز على كيفية تأثير هذه الاستراتيجيات في رفع مستوى الأداء التنافسي للشركة وتحسين قدرتها على المنافسة في السوق</w:t>
      </w:r>
      <w:r w:rsidRPr="00115762">
        <w:rPr>
          <w:rFonts w:ascii="Simplified Arabic" w:hAnsi="Simplified Arabic" w:cs="Simplified Arabic" w:hint="cs"/>
          <w:sz w:val="28"/>
          <w:szCs w:val="28"/>
          <w:rtl/>
        </w:rPr>
        <w:t>.</w:t>
      </w:r>
    </w:p>
    <w:p w14:paraId="174E705D" w14:textId="77777777" w:rsidR="00311FE8" w:rsidRPr="00115762" w:rsidRDefault="00115762">
      <w:pPr>
        <w:pStyle w:val="p1"/>
        <w:bidi/>
        <w:jc w:val="both"/>
        <w:rPr>
          <w:rFonts w:ascii="Simplified Arabic" w:hAnsi="Simplified Arabic" w:cs="Simplified Arabic"/>
          <w:sz w:val="28"/>
          <w:szCs w:val="28"/>
        </w:rPr>
      </w:pPr>
      <w:r w:rsidRPr="00115762">
        <w:rPr>
          <w:rStyle w:val="s1"/>
          <w:rFonts w:ascii="Simplified Arabic" w:hAnsi="Simplified Arabic" w:cs="Simplified Arabic" w:hint="cs"/>
          <w:sz w:val="28"/>
          <w:szCs w:val="28"/>
          <w:rtl/>
        </w:rPr>
        <w:t xml:space="preserve">ويستعرض هذا الجزء أهم النتائج الإحصائية المستخلصة من الدراسة الميدانية، ويقارنها مع ما توصلت إليه الدراسات السابقة، مع تقديم </w:t>
      </w:r>
      <w:r w:rsidRPr="00115762">
        <w:rPr>
          <w:rStyle w:val="s2"/>
          <w:rFonts w:ascii="Simplified Arabic" w:hAnsi="Simplified Arabic" w:cs="Simplified Arabic" w:hint="cs"/>
          <w:sz w:val="28"/>
          <w:szCs w:val="28"/>
          <w:rtl/>
        </w:rPr>
        <w:t>تفسيرات علمية</w:t>
      </w:r>
      <w:r w:rsidRPr="00115762">
        <w:rPr>
          <w:rStyle w:val="s1"/>
          <w:rFonts w:ascii="Simplified Arabic" w:hAnsi="Simplified Arabic" w:cs="Simplified Arabic" w:hint="cs"/>
          <w:sz w:val="28"/>
          <w:szCs w:val="28"/>
          <w:rtl/>
        </w:rPr>
        <w:t xml:space="preserve"> تفسر كيفية إسهام التسويق الرقمي في ترسيخ الميزة التنافسية، كما يقدم الفصل توصيات عملية تهدف إلى </w:t>
      </w:r>
      <w:r w:rsidRPr="00115762">
        <w:rPr>
          <w:rStyle w:val="s2"/>
          <w:rFonts w:ascii="Simplified Arabic" w:hAnsi="Simplified Arabic" w:cs="Simplified Arabic" w:hint="cs"/>
          <w:sz w:val="28"/>
          <w:szCs w:val="28"/>
          <w:rtl/>
        </w:rPr>
        <w:t>تحسين فعالية التسويق الرقمي وتعزيز التنافسية</w:t>
      </w:r>
      <w:r w:rsidRPr="00115762">
        <w:rPr>
          <w:rStyle w:val="s1"/>
          <w:rFonts w:ascii="Simplified Arabic" w:hAnsi="Simplified Arabic" w:cs="Simplified Arabic" w:hint="cs"/>
          <w:sz w:val="28"/>
          <w:szCs w:val="28"/>
          <w:rtl/>
        </w:rPr>
        <w:t>، بما يساهم في رفع مستوى رضاهم وتعزيز ولائهم للشركة.</w:t>
      </w:r>
    </w:p>
    <w:p w14:paraId="37394C5E" w14:textId="77777777" w:rsidR="00311FE8" w:rsidRPr="00115762" w:rsidRDefault="00311FE8">
      <w:pPr>
        <w:spacing w:before="100" w:beforeAutospacing="1" w:after="100" w:afterAutospacing="1" w:line="240" w:lineRule="auto"/>
        <w:jc w:val="both"/>
        <w:rPr>
          <w:rFonts w:ascii="Simplified Arabic" w:eastAsia="SimSun" w:hAnsi="Simplified Arabic" w:cs="Simplified Arabic"/>
          <w:b/>
          <w:bCs/>
          <w:kern w:val="0"/>
          <w:sz w:val="16"/>
          <w:szCs w:val="16"/>
          <w:rtl/>
          <w14:ligatures w14:val="none"/>
        </w:rPr>
      </w:pPr>
    </w:p>
    <w:p w14:paraId="2C338EE9" w14:textId="77777777" w:rsidR="00311FE8" w:rsidRPr="00115762" w:rsidRDefault="00115762">
      <w:pPr>
        <w:spacing w:before="100" w:beforeAutospacing="1" w:after="100" w:afterAutospacing="1" w:line="240" w:lineRule="auto"/>
        <w:jc w:val="both"/>
        <w:rPr>
          <w:rFonts w:ascii="Simplified Arabic" w:eastAsia="SimSun" w:hAnsi="Simplified Arabic" w:cs="Simplified Arabic"/>
          <w:b/>
          <w:bCs/>
          <w:kern w:val="0"/>
          <w:sz w:val="32"/>
          <w:szCs w:val="32"/>
          <w:rtl/>
          <w14:ligatures w14:val="none"/>
        </w:rPr>
      </w:pPr>
      <w:r w:rsidRPr="00115762">
        <w:rPr>
          <w:rFonts w:ascii="Simplified Arabic" w:eastAsia="SimSun" w:hAnsi="Simplified Arabic" w:cs="Simplified Arabic" w:hint="cs"/>
          <w:b/>
          <w:bCs/>
          <w:kern w:val="0"/>
          <w:sz w:val="32"/>
          <w:szCs w:val="32"/>
          <w:rtl/>
          <w14:ligatures w14:val="none"/>
        </w:rPr>
        <w:t>الاستنتاجات والمقارنة بين النتائج والدراسات السابقة:</w:t>
      </w:r>
    </w:p>
    <w:p w14:paraId="50FE558A" w14:textId="77777777" w:rsidR="00311FE8" w:rsidRPr="00115762" w:rsidRDefault="00115762">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115762">
        <w:rPr>
          <w:rFonts w:ascii="Simplified Arabic" w:eastAsia="SimSun" w:hAnsi="Simplified Arabic" w:cs="Simplified Arabic" w:hint="cs"/>
          <w:kern w:val="0"/>
          <w:sz w:val="28"/>
          <w:szCs w:val="28"/>
          <w:rtl/>
          <w14:ligatures w14:val="none"/>
        </w:rPr>
        <w:t>أظهرت نتائج الدراسة وجود علاقة إيجابية ودالة إحصائيًا بين التسويق الرقمي وتعزيز التنافسية في الشركات (</w:t>
      </w:r>
      <w:r w:rsidRPr="00115762">
        <w:rPr>
          <w:rFonts w:ascii="Simplified Arabic" w:eastAsia="SimSun" w:hAnsi="Simplified Arabic" w:cs="Simplified Arabic" w:hint="cs"/>
          <w:kern w:val="0"/>
          <w:sz w:val="28"/>
          <w:szCs w:val="28"/>
          <w14:ligatures w14:val="none"/>
        </w:rPr>
        <w:t>p</w:t>
      </w:r>
      <w:r w:rsidRPr="00115762">
        <w:rPr>
          <w:rFonts w:ascii="Simplified Arabic" w:eastAsia="SimSun" w:hAnsi="Simplified Arabic" w:cs="Simplified Arabic" w:hint="cs"/>
          <w:kern w:val="0"/>
          <w:sz w:val="28"/>
          <w:szCs w:val="28"/>
          <w:rtl/>
          <w14:ligatures w14:val="none"/>
        </w:rPr>
        <w:t xml:space="preserve"> &lt; 0.001، معامل الانحدار = 0.550)، حيث يسهم الاهتمام بتطبيق استراتيجيات التسويق الرقمي بفعالية في تحسين أداء المؤسسة وتعزيز قيمتها التنافسية، مما يرفع مستوى قدرتها على التميز وتقديم قيمة مضافة للعملاء. كما بينت النتائج أن التواصل، التعلم، والاحتفاظ ترتبط إيجابيًا ومعنويًا مع تعزيز التنافسية، بينما كان تأثير الجذب ضعيفًا وغير دال إحصائيًا، مما يشير إلى أهمية التركيز على أبعاد التسويق الرقمي الأكثر فاعلية.</w:t>
      </w:r>
    </w:p>
    <w:p w14:paraId="43912EEB" w14:textId="77777777" w:rsidR="008E1D24" w:rsidRPr="00115762" w:rsidRDefault="008E1D24">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p>
    <w:p w14:paraId="48246141" w14:textId="77777777" w:rsidR="00311FE8" w:rsidRPr="00115762" w:rsidRDefault="00115762">
      <w:pPr>
        <w:spacing w:before="100" w:beforeAutospacing="1" w:after="100" w:afterAutospacing="1" w:line="240" w:lineRule="auto"/>
        <w:jc w:val="both"/>
        <w:outlineLvl w:val="2"/>
        <w:rPr>
          <w:rFonts w:ascii="Simplified Arabic" w:eastAsia="SimSun" w:hAnsi="Simplified Arabic" w:cs="Simplified Arabic"/>
          <w:b/>
          <w:bCs/>
          <w:kern w:val="0"/>
          <w:sz w:val="32"/>
          <w:szCs w:val="32"/>
          <w14:ligatures w14:val="none"/>
        </w:rPr>
      </w:pPr>
      <w:r w:rsidRPr="00115762">
        <w:rPr>
          <w:rFonts w:ascii="Simplified Arabic" w:eastAsia="Times New Roman" w:hAnsi="Simplified Arabic" w:cs="Simplified Arabic" w:hint="cs"/>
          <w:b/>
          <w:bCs/>
          <w:kern w:val="0"/>
          <w:sz w:val="32"/>
          <w:szCs w:val="32"/>
          <w:rtl/>
          <w14:ligatures w14:val="none"/>
        </w:rPr>
        <w:t>مقارنة مع الدراسات السابقة:</w:t>
      </w:r>
    </w:p>
    <w:p w14:paraId="36B3D773" w14:textId="77777777" w:rsidR="00311FE8" w:rsidRPr="00115762" w:rsidRDefault="00115762">
      <w:pPr>
        <w:numPr>
          <w:ilvl w:val="0"/>
          <w:numId w:val="11"/>
        </w:numPr>
        <w:spacing w:before="100" w:beforeAutospacing="1" w:after="100" w:afterAutospacing="1" w:line="240" w:lineRule="auto"/>
        <w:jc w:val="both"/>
        <w:rPr>
          <w:rFonts w:ascii="Simplified Arabic" w:eastAsia="SimSun" w:hAnsi="Simplified Arabic" w:cs="Simplified Arabic"/>
          <w:kern w:val="0"/>
          <w:sz w:val="28"/>
          <w:szCs w:val="28"/>
          <w14:ligatures w14:val="none"/>
        </w:rPr>
      </w:pPr>
      <w:r w:rsidRPr="00115762">
        <w:rPr>
          <w:rFonts w:ascii="Simplified Arabic" w:eastAsia="SimSun" w:hAnsi="Simplified Arabic" w:cs="Simplified Arabic" w:hint="cs"/>
          <w:kern w:val="0"/>
          <w:sz w:val="28"/>
          <w:szCs w:val="28"/>
          <w:rtl/>
          <w14:ligatures w14:val="none"/>
        </w:rPr>
        <w:t>الطنطاوي (2023): أظهرت الدراسة أن استخدام أدوات واستراتيجيات التسويق الرقمي يعزز جودة الخدمات ويزيد رضا العملاء وثقتهم بالمؤسسة، وهو ما يتفق مع تأثير التسويق الرقمي القوي على تعزيز التنافسية في الدراسة الحالية.</w:t>
      </w:r>
    </w:p>
    <w:p w14:paraId="2C5D32A4" w14:textId="77777777" w:rsidR="00311FE8" w:rsidRPr="00115762" w:rsidRDefault="00115762">
      <w:pPr>
        <w:numPr>
          <w:ilvl w:val="0"/>
          <w:numId w:val="11"/>
        </w:num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115762">
        <w:rPr>
          <w:rFonts w:ascii="Simplified Arabic" w:eastAsia="SimSun" w:hAnsi="Simplified Arabic" w:cs="Simplified Arabic" w:hint="cs"/>
          <w:kern w:val="0"/>
          <w:sz w:val="28"/>
          <w:szCs w:val="28"/>
          <w:rtl/>
          <w14:ligatures w14:val="none"/>
        </w:rPr>
        <w:t>محمد (2020): بينت الدراسة وجود علاقة دالة إحصائيًا بين أبعاد التسويق الرقمي المختلفة والقيمة المدركة لدى العملاء، مما يدعم أهمية اعتماد استراتيجيات تسويق رقمي فعّالة، وهو ما يتماشى مع نتائج الدراسة الحالية بالنسبة للتسويق الرقمي والتعلم والتواصل.</w:t>
      </w:r>
    </w:p>
    <w:p w14:paraId="0E6C8B95" w14:textId="77777777" w:rsidR="00311FE8" w:rsidRPr="00115762" w:rsidRDefault="00115762">
      <w:pPr>
        <w:numPr>
          <w:ilvl w:val="0"/>
          <w:numId w:val="11"/>
        </w:num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115762">
        <w:rPr>
          <w:rFonts w:ascii="Simplified Arabic" w:eastAsia="SimSun" w:hAnsi="Simplified Arabic" w:cs="Simplified Arabic" w:hint="cs"/>
          <w:kern w:val="0"/>
          <w:sz w:val="28"/>
          <w:szCs w:val="28"/>
          <w:rtl/>
          <w14:ligatures w14:val="none"/>
        </w:rPr>
        <w:lastRenderedPageBreak/>
        <w:t>سلام (2021): أكدت الدراسة على تأثير أبعاد التسويق الرقمي مثل الاحتفاظ، التعلم، والتواصل في تحقيق رضا العملاء، وهو متوافق مع نتائج الدراسة الحالية التي أظهرت أهمية هذه الأبعاد في تعزيز التنافسية.</w:t>
      </w:r>
    </w:p>
    <w:p w14:paraId="753389F9" w14:textId="77777777" w:rsidR="00311FE8" w:rsidRPr="00115762" w:rsidRDefault="00115762">
      <w:pPr>
        <w:numPr>
          <w:ilvl w:val="0"/>
          <w:numId w:val="11"/>
        </w:num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115762">
        <w:rPr>
          <w:rFonts w:ascii="Simplified Arabic" w:eastAsia="SimSun" w:hAnsi="Simplified Arabic" w:cs="Simplified Arabic" w:hint="cs"/>
          <w:kern w:val="0"/>
          <w:sz w:val="28"/>
          <w:szCs w:val="28"/>
          <w:rtl/>
          <w14:ligatures w14:val="none"/>
        </w:rPr>
        <w:t>مليكة وسليماني (2021): بينت الدراسة أن التسويق الرقمي يسهم في تحسين فعالية التواصل مع العملاء، بما يشمل سرعة التجاوب والاستمرارية في التواصل، وهو ما يدعم النتائج الإيجابية لدور التواصل في تعزيز التنافسية في الدراسة الحالية.</w:t>
      </w:r>
    </w:p>
    <w:p w14:paraId="55411429" w14:textId="77777777" w:rsidR="00311FE8" w:rsidRPr="00115762" w:rsidRDefault="00115762">
      <w:pPr>
        <w:numPr>
          <w:ilvl w:val="0"/>
          <w:numId w:val="11"/>
        </w:num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115762">
        <w:rPr>
          <w:rFonts w:ascii="Simplified Arabic" w:eastAsia="SimSun" w:hAnsi="Simplified Arabic" w:cs="Simplified Arabic" w:hint="cs"/>
          <w:kern w:val="0"/>
          <w:sz w:val="28"/>
          <w:szCs w:val="28"/>
          <w:rtl/>
          <w14:ligatures w14:val="none"/>
        </w:rPr>
        <w:t>بوناموس (2021): أكدت الدراسة أن إدارة التسويق تحسن الصورة الذهنية للمؤسسة وتعزز الثقة والدعم للجمهور الخارجي، وهو ما يتوافق مع تأثير التسويق الرقمي على التميز التنافسي في الدراسة الحالية.</w:t>
      </w:r>
    </w:p>
    <w:p w14:paraId="3CAF48BA" w14:textId="77777777" w:rsidR="00311FE8" w:rsidRPr="00115762" w:rsidRDefault="00115762">
      <w:pPr>
        <w:numPr>
          <w:ilvl w:val="0"/>
          <w:numId w:val="11"/>
        </w:numPr>
        <w:spacing w:before="100" w:beforeAutospacing="1" w:after="100" w:afterAutospacing="1" w:line="240" w:lineRule="auto"/>
        <w:jc w:val="both"/>
        <w:rPr>
          <w:rFonts w:ascii="Simplified Arabic" w:eastAsia="SimSun" w:hAnsi="Simplified Arabic" w:cs="Simplified Arabic"/>
          <w:kern w:val="0"/>
          <w:sz w:val="28"/>
          <w:szCs w:val="28"/>
          <w14:ligatures w14:val="none"/>
        </w:rPr>
      </w:pPr>
      <w:r w:rsidRPr="00115762">
        <w:rPr>
          <w:rFonts w:ascii="Simplified Arabic" w:eastAsia="SimSun" w:hAnsi="Simplified Arabic" w:cs="Simplified Arabic" w:hint="cs"/>
          <w:kern w:val="0"/>
          <w:sz w:val="28"/>
          <w:szCs w:val="28"/>
          <w:rtl/>
          <w14:ligatures w14:val="none"/>
        </w:rPr>
        <w:t>بريزة وآخرون (2022): أظهرت الدراسة أن التسويق الرقمي يساهم في تحسين السمعة المؤسسية وزيادة التفاعل مع العملاء، مما يعكس نتائج متوافقة مع تأثير التسويق الرقمي في تعزيز التنافسية.</w:t>
      </w:r>
    </w:p>
    <w:p w14:paraId="3BC7D7EC" w14:textId="77777777" w:rsidR="008E1D24" w:rsidRPr="00115762" w:rsidRDefault="008E1D24" w:rsidP="008E1D24">
      <w:pPr>
        <w:tabs>
          <w:tab w:val="left" w:pos="360"/>
        </w:tabs>
        <w:spacing w:before="100" w:beforeAutospacing="1" w:after="100" w:afterAutospacing="1" w:line="240" w:lineRule="auto"/>
        <w:ind w:left="360"/>
        <w:jc w:val="both"/>
        <w:rPr>
          <w:rFonts w:ascii="Simplified Arabic" w:eastAsia="SimSun" w:hAnsi="Simplified Arabic" w:cs="Simplified Arabic"/>
          <w:kern w:val="0"/>
          <w:sz w:val="28"/>
          <w:szCs w:val="28"/>
          <w:rtl/>
          <w14:ligatures w14:val="none"/>
        </w:rPr>
      </w:pPr>
    </w:p>
    <w:p w14:paraId="2B85EDA0" w14:textId="77777777" w:rsidR="00311FE8" w:rsidRPr="00115762" w:rsidRDefault="00115762">
      <w:pPr>
        <w:spacing w:before="100" w:beforeAutospacing="1" w:after="100" w:afterAutospacing="1" w:line="240" w:lineRule="auto"/>
        <w:jc w:val="both"/>
        <w:outlineLvl w:val="2"/>
        <w:rPr>
          <w:rFonts w:ascii="Simplified Arabic" w:eastAsia="SimSun" w:hAnsi="Simplified Arabic" w:cs="Simplified Arabic"/>
          <w:b/>
          <w:bCs/>
          <w:kern w:val="0"/>
          <w:sz w:val="32"/>
          <w:szCs w:val="32"/>
          <w14:ligatures w14:val="none"/>
        </w:rPr>
      </w:pPr>
      <w:r w:rsidRPr="00115762">
        <w:rPr>
          <w:rFonts w:ascii="Simplified Arabic" w:eastAsia="Times New Roman" w:hAnsi="Simplified Arabic" w:cs="Simplified Arabic" w:hint="cs"/>
          <w:b/>
          <w:bCs/>
          <w:kern w:val="0"/>
          <w:sz w:val="32"/>
          <w:szCs w:val="32"/>
          <w:rtl/>
          <w14:ligatures w14:val="none"/>
        </w:rPr>
        <w:t>الاستنتاج:</w:t>
      </w:r>
    </w:p>
    <w:p w14:paraId="4BF9D5BC" w14:textId="77777777" w:rsidR="00311FE8" w:rsidRPr="00115762" w:rsidRDefault="00115762">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115762">
        <w:rPr>
          <w:rFonts w:ascii="Simplified Arabic" w:eastAsia="SimSun" w:hAnsi="Simplified Arabic" w:cs="Simplified Arabic" w:hint="cs"/>
          <w:kern w:val="0"/>
          <w:sz w:val="28"/>
          <w:szCs w:val="28"/>
          <w:rtl/>
          <w14:ligatures w14:val="none"/>
        </w:rPr>
        <w:t>تؤكد النتائج أن التسويق الرقمي وأبعاده الفاعلة، التواصل، التعلم، الاحتفاظ، المشاركة، يرتبط ارتباطًا إيجابيًا ومعنويًا بتعزيز التنافسية في المؤسسات، بينما يظهر تأثير الجذب محدودًا، وهذه النتائج تتفق مع الدراسات السابقة محليًا وعربيًا في أن التسويق الرقمي يعزز الأداء المؤسسي، جودة الخدمات، رضا العملاء، والتفاعل مع الجمهور، كما تبرز أهمية اعتماد أدوات وتقنيات حديثة، بما في ذلك التسويق الرقمي المتكامل وأدوات التواصل والتعلم الرقمي، واستراتيجيات الاحتفاظ بالعملاء، لتحقيق ميزة تنافسية مستدامة.</w:t>
      </w:r>
    </w:p>
    <w:p w14:paraId="06BB7FD8" w14:textId="77777777" w:rsidR="008E1D24" w:rsidRPr="00115762" w:rsidRDefault="008E1D24">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p>
    <w:p w14:paraId="4A89797E" w14:textId="77777777" w:rsidR="00311FE8" w:rsidRPr="00115762" w:rsidRDefault="00115762">
      <w:pPr>
        <w:spacing w:before="100" w:beforeAutospacing="1" w:after="100" w:afterAutospacing="1" w:line="240" w:lineRule="auto"/>
        <w:rPr>
          <w:rFonts w:ascii="Simplified Arabic" w:eastAsia="SimSun" w:hAnsi="Simplified Arabic" w:cs="Simplified Arabic"/>
          <w:b/>
          <w:bCs/>
          <w:kern w:val="0"/>
          <w:sz w:val="36"/>
          <w:szCs w:val="36"/>
          <w:rtl/>
          <w14:ligatures w14:val="none"/>
        </w:rPr>
      </w:pPr>
      <w:r w:rsidRPr="00115762">
        <w:rPr>
          <w:rFonts w:ascii="Simplified Arabic" w:eastAsia="SimSun" w:hAnsi="Simplified Arabic" w:cs="Simplified Arabic" w:hint="cs"/>
          <w:b/>
          <w:bCs/>
          <w:kern w:val="0"/>
          <w:sz w:val="36"/>
          <w:szCs w:val="36"/>
          <w:rtl/>
          <w14:ligatures w14:val="none"/>
        </w:rPr>
        <w:t>التوصيات:</w:t>
      </w:r>
    </w:p>
    <w:p w14:paraId="1706BBB4" w14:textId="77777777" w:rsidR="00311FE8" w:rsidRPr="00115762" w:rsidRDefault="00115762">
      <w:pPr>
        <w:pStyle w:val="p1"/>
        <w:numPr>
          <w:ilvl w:val="0"/>
          <w:numId w:val="12"/>
        </w:numPr>
        <w:bidi/>
        <w:jc w:val="both"/>
        <w:rPr>
          <w:rFonts w:ascii="Simplified Arabic" w:hAnsi="Simplified Arabic" w:cs="Simplified Arabic"/>
          <w:sz w:val="28"/>
          <w:szCs w:val="28"/>
        </w:rPr>
      </w:pPr>
      <w:r w:rsidRPr="00115762">
        <w:rPr>
          <w:rStyle w:val="s1"/>
          <w:rFonts w:ascii="Simplified Arabic" w:hAnsi="Simplified Arabic" w:cs="Simplified Arabic" w:hint="cs"/>
          <w:sz w:val="28"/>
          <w:szCs w:val="28"/>
          <w:rtl/>
        </w:rPr>
        <w:t>تعزيز استخدام أدوات التسويق الرقمي المتنوعة مثل منصات التواصل الاجتماعي، الإعلانات الرقمية، وتحليلات البيانات لتعزيز القدرة التنافسية للشركة.</w:t>
      </w:r>
    </w:p>
    <w:p w14:paraId="785BB590" w14:textId="77777777" w:rsidR="00311FE8" w:rsidRPr="00115762" w:rsidRDefault="00115762">
      <w:pPr>
        <w:pStyle w:val="p1"/>
        <w:numPr>
          <w:ilvl w:val="0"/>
          <w:numId w:val="12"/>
        </w:numPr>
        <w:bidi/>
        <w:jc w:val="both"/>
        <w:rPr>
          <w:rFonts w:ascii="Simplified Arabic" w:hAnsi="Simplified Arabic" w:cs="Simplified Arabic"/>
          <w:sz w:val="28"/>
          <w:szCs w:val="28"/>
          <w:rtl/>
        </w:rPr>
      </w:pPr>
      <w:r w:rsidRPr="00115762">
        <w:rPr>
          <w:rStyle w:val="s1"/>
          <w:rFonts w:ascii="Simplified Arabic" w:hAnsi="Simplified Arabic" w:cs="Simplified Arabic" w:hint="cs"/>
          <w:sz w:val="28"/>
          <w:szCs w:val="28"/>
          <w:rtl/>
        </w:rPr>
        <w:t>تطوير المحتوى الرقمي بشكل مستمر لتلبية احتياجات العملاء وجذب شرائح جديدة من الجمهور.</w:t>
      </w:r>
    </w:p>
    <w:p w14:paraId="715158F5" w14:textId="77777777" w:rsidR="00311FE8" w:rsidRPr="00115762" w:rsidRDefault="00115762">
      <w:pPr>
        <w:pStyle w:val="p1"/>
        <w:numPr>
          <w:ilvl w:val="0"/>
          <w:numId w:val="12"/>
        </w:numPr>
        <w:bidi/>
        <w:jc w:val="both"/>
        <w:rPr>
          <w:rFonts w:ascii="Simplified Arabic" w:hAnsi="Simplified Arabic" w:cs="Simplified Arabic"/>
          <w:sz w:val="28"/>
          <w:szCs w:val="28"/>
          <w:rtl/>
        </w:rPr>
      </w:pPr>
      <w:r w:rsidRPr="00115762">
        <w:rPr>
          <w:rStyle w:val="s1"/>
          <w:rFonts w:ascii="Simplified Arabic" w:hAnsi="Simplified Arabic" w:cs="Simplified Arabic" w:hint="cs"/>
          <w:sz w:val="28"/>
          <w:szCs w:val="28"/>
          <w:rtl/>
        </w:rPr>
        <w:t>تدريب وتأهيل الكوادر التسويقية على استخدام التقنيات الرقمية الحديثة بفعالية لضمان استغلال كامل إمكاناتها.</w:t>
      </w:r>
    </w:p>
    <w:p w14:paraId="58CEB4C0" w14:textId="77777777" w:rsidR="00311FE8" w:rsidRPr="00115762" w:rsidRDefault="00115762">
      <w:pPr>
        <w:pStyle w:val="p1"/>
        <w:numPr>
          <w:ilvl w:val="0"/>
          <w:numId w:val="12"/>
        </w:numPr>
        <w:bidi/>
        <w:jc w:val="both"/>
        <w:rPr>
          <w:rFonts w:ascii="Simplified Arabic" w:hAnsi="Simplified Arabic" w:cs="Simplified Arabic"/>
          <w:sz w:val="28"/>
          <w:szCs w:val="28"/>
          <w:rtl/>
        </w:rPr>
      </w:pPr>
      <w:r w:rsidRPr="00115762">
        <w:rPr>
          <w:rStyle w:val="s1"/>
          <w:rFonts w:ascii="Simplified Arabic" w:hAnsi="Simplified Arabic" w:cs="Simplified Arabic" w:hint="cs"/>
          <w:sz w:val="28"/>
          <w:szCs w:val="28"/>
          <w:rtl/>
        </w:rPr>
        <w:lastRenderedPageBreak/>
        <w:t>متابعة وقياس أداء استراتيجيات التسويق الرقمي بشكل دوري لتحديد نقاط القوة والضعف وإجراء التحسينات اللازمة.</w:t>
      </w:r>
    </w:p>
    <w:p w14:paraId="0CF90C6F" w14:textId="77777777" w:rsidR="00311FE8" w:rsidRPr="00115762" w:rsidRDefault="00115762">
      <w:pPr>
        <w:pStyle w:val="p1"/>
        <w:numPr>
          <w:ilvl w:val="0"/>
          <w:numId w:val="12"/>
        </w:numPr>
        <w:bidi/>
        <w:jc w:val="both"/>
        <w:rPr>
          <w:rFonts w:ascii="Simplified Arabic" w:hAnsi="Simplified Arabic" w:cs="Simplified Arabic"/>
          <w:sz w:val="28"/>
          <w:szCs w:val="28"/>
          <w:rtl/>
        </w:rPr>
      </w:pPr>
      <w:r w:rsidRPr="00115762">
        <w:rPr>
          <w:rStyle w:val="s1"/>
          <w:rFonts w:ascii="Simplified Arabic" w:hAnsi="Simplified Arabic" w:cs="Simplified Arabic" w:hint="cs"/>
          <w:sz w:val="28"/>
          <w:szCs w:val="28"/>
          <w:rtl/>
        </w:rPr>
        <w:t>توظيف الابتكار في الحملات التسويقية، سواء في طرق الترويج أو أساليب التوزيع أو التسعير، لتعزيز الميزة التنافسية المستدامة.</w:t>
      </w:r>
    </w:p>
    <w:p w14:paraId="495EBA44" w14:textId="77777777" w:rsidR="00311FE8" w:rsidRPr="00115762" w:rsidRDefault="00115762">
      <w:pPr>
        <w:pStyle w:val="p1"/>
        <w:numPr>
          <w:ilvl w:val="0"/>
          <w:numId w:val="12"/>
        </w:numPr>
        <w:bidi/>
        <w:jc w:val="both"/>
        <w:rPr>
          <w:rFonts w:ascii="Simplified Arabic" w:hAnsi="Simplified Arabic" w:cs="Simplified Arabic"/>
          <w:sz w:val="28"/>
          <w:szCs w:val="28"/>
          <w:rtl/>
        </w:rPr>
      </w:pPr>
      <w:r w:rsidRPr="00115762">
        <w:rPr>
          <w:rStyle w:val="s1"/>
          <w:rFonts w:ascii="Simplified Arabic" w:hAnsi="Simplified Arabic" w:cs="Simplified Arabic" w:hint="cs"/>
          <w:sz w:val="28"/>
          <w:szCs w:val="28"/>
          <w:rtl/>
        </w:rPr>
        <w:t>تعزيز التفاعل مع العملاء الرقمي عبر القنوات المختلفة لتقوية العلاقة معهم وزيادة ولائهم للشركة</w:t>
      </w:r>
      <w:r w:rsidRPr="00115762">
        <w:rPr>
          <w:rFonts w:ascii="Simplified Arabic" w:hAnsi="Simplified Arabic" w:cs="Simplified Arabic" w:hint="cs"/>
          <w:sz w:val="28"/>
          <w:szCs w:val="28"/>
          <w:rtl/>
        </w:rPr>
        <w:t>.</w:t>
      </w:r>
    </w:p>
    <w:p w14:paraId="521CA888" w14:textId="77777777" w:rsidR="00311FE8" w:rsidRPr="00115762" w:rsidRDefault="00311FE8">
      <w:pPr>
        <w:pStyle w:val="p1"/>
        <w:bidi/>
        <w:rPr>
          <w:rStyle w:val="s1"/>
          <w:rFonts w:ascii="Simplified Arabic" w:hAnsi="Simplified Arabic" w:cs="Simplified Arabic"/>
          <w:rtl/>
        </w:rPr>
      </w:pPr>
    </w:p>
    <w:p w14:paraId="307A3D7A" w14:textId="77777777" w:rsidR="00311FE8" w:rsidRPr="00115762" w:rsidRDefault="00115762">
      <w:pPr>
        <w:pStyle w:val="p1"/>
        <w:bidi/>
        <w:jc w:val="both"/>
        <w:rPr>
          <w:rFonts w:ascii="Simplified Arabic" w:hAnsi="Simplified Arabic" w:cs="Simplified Arabic"/>
          <w:b/>
          <w:bCs/>
          <w:sz w:val="36"/>
          <w:szCs w:val="36"/>
        </w:rPr>
      </w:pPr>
      <w:r w:rsidRPr="00115762">
        <w:rPr>
          <w:rStyle w:val="s1"/>
          <w:rFonts w:ascii="Simplified Arabic" w:hAnsi="Simplified Arabic" w:cs="Simplified Arabic" w:hint="cs"/>
          <w:b/>
          <w:bCs/>
          <w:sz w:val="36"/>
          <w:szCs w:val="36"/>
          <w:rtl/>
        </w:rPr>
        <w:t>الخاتمة:</w:t>
      </w:r>
    </w:p>
    <w:p w14:paraId="5C954384" w14:textId="77777777" w:rsidR="00311FE8" w:rsidRPr="00115762" w:rsidRDefault="00115762">
      <w:pPr>
        <w:pStyle w:val="p1"/>
        <w:bidi/>
        <w:jc w:val="both"/>
        <w:rPr>
          <w:rFonts w:ascii="Simplified Arabic" w:hAnsi="Simplified Arabic" w:cs="Simplified Arabic"/>
          <w:sz w:val="28"/>
          <w:szCs w:val="28"/>
          <w:rtl/>
        </w:rPr>
      </w:pPr>
      <w:r w:rsidRPr="00115762">
        <w:rPr>
          <w:rStyle w:val="s2"/>
          <w:rFonts w:ascii="Simplified Arabic" w:hAnsi="Simplified Arabic" w:cs="Simplified Arabic" w:hint="cs"/>
          <w:sz w:val="28"/>
          <w:szCs w:val="28"/>
          <w:rtl/>
        </w:rPr>
        <w:t>توصلت الدراسة إلى أن استراتيجيات التسويق الرقمي تلعب دورًا محوريًا في تعزيز تنافسية الشركات من خلال تحسين الأداء التسويقي وزيادة القدرة على استقطاب العملاء والاحتفاظ بهم، وتؤكد النتائج على أهمية دمج الأدوات الرقمية الحديثة مع التخطيط الاستراتيجي المستمر لضمان تحقيق ميزة تنافسية مستدامة في السوق المحلي</w:t>
      </w:r>
      <w:r w:rsidRPr="00115762">
        <w:rPr>
          <w:rFonts w:ascii="Simplified Arabic" w:hAnsi="Simplified Arabic" w:cs="Simplified Arabic" w:hint="cs"/>
          <w:sz w:val="28"/>
          <w:szCs w:val="28"/>
          <w:rtl/>
        </w:rPr>
        <w:t>.</w:t>
      </w:r>
    </w:p>
    <w:p w14:paraId="654C02C1" w14:textId="77777777" w:rsidR="00311FE8" w:rsidRPr="00115762" w:rsidRDefault="00311FE8">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p>
    <w:p w14:paraId="3012A438" w14:textId="77777777" w:rsidR="00311FE8" w:rsidRPr="00115762" w:rsidRDefault="00311FE8">
      <w:pPr>
        <w:spacing w:before="100" w:beforeAutospacing="1" w:after="100" w:afterAutospacing="1" w:line="240" w:lineRule="auto"/>
        <w:jc w:val="center"/>
        <w:rPr>
          <w:rFonts w:ascii="Simplified Arabic" w:eastAsia="SimSun" w:hAnsi="Simplified Arabic" w:cs="Simplified Arabic"/>
          <w:kern w:val="0"/>
          <w:sz w:val="28"/>
          <w:szCs w:val="28"/>
          <w:rtl/>
          <w14:ligatures w14:val="none"/>
        </w:rPr>
      </w:pPr>
    </w:p>
    <w:p w14:paraId="5632C6B8" w14:textId="77777777" w:rsidR="00311FE8" w:rsidRPr="00115762" w:rsidRDefault="00311FE8">
      <w:pPr>
        <w:spacing w:before="100" w:beforeAutospacing="1" w:after="100" w:afterAutospacing="1" w:line="240" w:lineRule="auto"/>
        <w:jc w:val="lowKashida"/>
        <w:rPr>
          <w:rFonts w:ascii="Simplified Arabic" w:eastAsia="SimSun" w:hAnsi="Simplified Arabic" w:cs="Simplified Arabic"/>
          <w:kern w:val="0"/>
          <w:sz w:val="28"/>
          <w:szCs w:val="28"/>
          <w:rtl/>
          <w14:ligatures w14:val="none"/>
        </w:rPr>
      </w:pPr>
    </w:p>
    <w:p w14:paraId="74FE5A88" w14:textId="77777777" w:rsidR="00311FE8" w:rsidRPr="00115762" w:rsidRDefault="00311FE8">
      <w:pPr>
        <w:spacing w:before="100" w:beforeAutospacing="1" w:after="100" w:afterAutospacing="1" w:line="240" w:lineRule="auto"/>
        <w:jc w:val="lowKashida"/>
        <w:rPr>
          <w:rFonts w:ascii="Simplified Arabic" w:eastAsia="SimSun" w:hAnsi="Simplified Arabic" w:cs="Simplified Arabic"/>
          <w:kern w:val="0"/>
          <w:sz w:val="28"/>
          <w:szCs w:val="28"/>
          <w:rtl/>
          <w14:ligatures w14:val="none"/>
        </w:rPr>
      </w:pPr>
    </w:p>
    <w:p w14:paraId="5CE3FD81" w14:textId="77777777" w:rsidR="00311FE8" w:rsidRPr="00115762" w:rsidRDefault="00311FE8">
      <w:pPr>
        <w:spacing w:before="100" w:beforeAutospacing="1" w:after="100" w:afterAutospacing="1" w:line="240" w:lineRule="auto"/>
        <w:jc w:val="lowKashida"/>
        <w:rPr>
          <w:rFonts w:ascii="Simplified Arabic" w:eastAsia="SimSun" w:hAnsi="Simplified Arabic" w:cs="Simplified Arabic"/>
          <w:kern w:val="0"/>
          <w:sz w:val="28"/>
          <w:szCs w:val="28"/>
          <w:rtl/>
          <w14:ligatures w14:val="none"/>
        </w:rPr>
      </w:pPr>
    </w:p>
    <w:p w14:paraId="31811F7F" w14:textId="77777777" w:rsidR="00311FE8" w:rsidRPr="00115762" w:rsidRDefault="00311FE8">
      <w:pPr>
        <w:spacing w:before="100" w:beforeAutospacing="1" w:after="100" w:afterAutospacing="1" w:line="240" w:lineRule="auto"/>
        <w:jc w:val="lowKashida"/>
        <w:rPr>
          <w:rFonts w:ascii="Simplified Arabic" w:eastAsia="SimSun" w:hAnsi="Simplified Arabic" w:cs="Simplified Arabic"/>
          <w:kern w:val="0"/>
          <w:sz w:val="28"/>
          <w:szCs w:val="28"/>
          <w:rtl/>
          <w14:ligatures w14:val="none"/>
        </w:rPr>
      </w:pPr>
    </w:p>
    <w:p w14:paraId="41A2189D" w14:textId="77777777" w:rsidR="00311FE8" w:rsidRPr="00115762" w:rsidRDefault="00311FE8">
      <w:pPr>
        <w:spacing w:before="100" w:beforeAutospacing="1" w:after="100" w:afterAutospacing="1" w:line="240" w:lineRule="auto"/>
        <w:jc w:val="lowKashida"/>
        <w:rPr>
          <w:rFonts w:ascii="Simplified Arabic" w:eastAsia="SimSun" w:hAnsi="Simplified Arabic" w:cs="Simplified Arabic"/>
          <w:kern w:val="0"/>
          <w:sz w:val="28"/>
          <w:szCs w:val="28"/>
          <w:rtl/>
          <w14:ligatures w14:val="none"/>
        </w:rPr>
      </w:pPr>
    </w:p>
    <w:p w14:paraId="029711D6" w14:textId="77777777" w:rsidR="00311FE8" w:rsidRPr="00115762" w:rsidRDefault="00311FE8">
      <w:pPr>
        <w:spacing w:before="100" w:beforeAutospacing="1" w:after="100" w:afterAutospacing="1" w:line="240" w:lineRule="auto"/>
        <w:jc w:val="lowKashida"/>
        <w:rPr>
          <w:rFonts w:ascii="Simplified Arabic" w:eastAsia="SimSun" w:hAnsi="Simplified Arabic" w:cs="Simplified Arabic"/>
          <w:kern w:val="0"/>
          <w:sz w:val="28"/>
          <w:szCs w:val="28"/>
          <w:rtl/>
          <w14:ligatures w14:val="none"/>
        </w:rPr>
      </w:pPr>
    </w:p>
    <w:p w14:paraId="7893E733" w14:textId="77777777" w:rsidR="00311FE8" w:rsidRPr="00115762" w:rsidRDefault="00311FE8">
      <w:pPr>
        <w:spacing w:before="100" w:beforeAutospacing="1" w:after="100" w:afterAutospacing="1" w:line="240" w:lineRule="auto"/>
        <w:jc w:val="lowKashida"/>
        <w:rPr>
          <w:rFonts w:ascii="Simplified Arabic" w:eastAsia="SimSun" w:hAnsi="Simplified Arabic" w:cs="Simplified Arabic"/>
          <w:kern w:val="0"/>
          <w:sz w:val="28"/>
          <w:szCs w:val="28"/>
          <w:rtl/>
          <w14:ligatures w14:val="none"/>
        </w:rPr>
      </w:pPr>
    </w:p>
    <w:p w14:paraId="392A5BEB" w14:textId="77777777" w:rsidR="00311FE8" w:rsidRPr="00115762" w:rsidRDefault="00311FE8">
      <w:pPr>
        <w:spacing w:line="240" w:lineRule="auto"/>
        <w:jc w:val="lowKashida"/>
        <w:rPr>
          <w:rFonts w:ascii="Simplified Arabic" w:hAnsi="Simplified Arabic" w:cs="Simplified Arabic"/>
          <w:sz w:val="28"/>
          <w:szCs w:val="28"/>
          <w:rtl/>
          <w:lang w:bidi="ar-EG"/>
        </w:rPr>
      </w:pPr>
    </w:p>
    <w:p w14:paraId="29152130" w14:textId="77777777" w:rsidR="00311FE8" w:rsidRPr="00115762" w:rsidRDefault="00115762">
      <w:pPr>
        <w:spacing w:line="240" w:lineRule="auto"/>
        <w:jc w:val="lowKashida"/>
        <w:rPr>
          <w:rFonts w:ascii="Simplified Arabic" w:hAnsi="Simplified Arabic" w:cs="Simplified Arabic"/>
          <w:b/>
          <w:bCs/>
          <w:sz w:val="36"/>
          <w:szCs w:val="36"/>
          <w:rtl/>
          <w:lang w:bidi="ar-EG"/>
        </w:rPr>
      </w:pPr>
      <w:r w:rsidRPr="00115762">
        <w:rPr>
          <w:rFonts w:ascii="Simplified Arabic" w:hAnsi="Simplified Arabic" w:cs="Simplified Arabic" w:hint="cs"/>
          <w:b/>
          <w:bCs/>
          <w:sz w:val="36"/>
          <w:szCs w:val="36"/>
          <w:rtl/>
          <w:lang w:bidi="ar-EG"/>
        </w:rPr>
        <w:lastRenderedPageBreak/>
        <w:t>المراجع:</w:t>
      </w:r>
    </w:p>
    <w:p w14:paraId="465F4B01" w14:textId="2F25D3ED" w:rsidR="00BB7269" w:rsidRPr="00115762" w:rsidRDefault="00BB7269">
      <w:pPr>
        <w:spacing w:line="240" w:lineRule="auto"/>
        <w:jc w:val="lowKashida"/>
        <w:rPr>
          <w:rFonts w:ascii="Simplified Arabic" w:hAnsi="Simplified Arabic" w:cs="Simplified Arabic"/>
          <w:b/>
          <w:bCs/>
          <w:sz w:val="36"/>
          <w:szCs w:val="36"/>
          <w:rtl/>
          <w:lang w:bidi="ar-EG"/>
        </w:rPr>
      </w:pPr>
      <w:r w:rsidRPr="00115762">
        <w:rPr>
          <w:rFonts w:ascii="Simplified Arabic" w:hAnsi="Simplified Arabic" w:cs="Simplified Arabic" w:hint="cs"/>
          <w:b/>
          <w:bCs/>
          <w:sz w:val="36"/>
          <w:szCs w:val="36"/>
          <w:rtl/>
          <w:lang w:bidi="ar-EG"/>
        </w:rPr>
        <w:t>المراجع العربية:</w:t>
      </w:r>
    </w:p>
    <w:p w14:paraId="2AA6E79C" w14:textId="77777777" w:rsidR="00311FE8" w:rsidRPr="00115762" w:rsidRDefault="00115762" w:rsidP="00BB7269">
      <w:pPr>
        <w:pStyle w:val="p1"/>
        <w:numPr>
          <w:ilvl w:val="0"/>
          <w:numId w:val="13"/>
        </w:numPr>
        <w:bidi/>
        <w:jc w:val="both"/>
        <w:rPr>
          <w:rFonts w:ascii="Simplified Arabic" w:hAnsi="Simplified Arabic" w:cs="Simplified Arabic"/>
          <w:sz w:val="28"/>
          <w:szCs w:val="28"/>
          <w:rtl/>
        </w:rPr>
      </w:pPr>
      <w:r w:rsidRPr="00115762">
        <w:rPr>
          <w:rStyle w:val="s1"/>
          <w:rFonts w:ascii="Simplified Arabic" w:hAnsi="Simplified Arabic" w:cs="Simplified Arabic" w:hint="cs"/>
          <w:sz w:val="28"/>
          <w:szCs w:val="28"/>
          <w:rtl/>
        </w:rPr>
        <w:t xml:space="preserve">بوبعة، ا. (2012). </w:t>
      </w:r>
      <w:r w:rsidRPr="00115762">
        <w:rPr>
          <w:rStyle w:val="s2"/>
          <w:rFonts w:ascii="Simplified Arabic" w:hAnsi="Simplified Arabic" w:cs="Simplified Arabic" w:hint="cs"/>
          <w:sz w:val="28"/>
          <w:szCs w:val="28"/>
          <w:rtl/>
        </w:rPr>
        <w:t>دور الابتكار في دعم الميزة التنافسية للمؤسسة الاقتصادية: دراسة حالة اتصالات الجزائر للهاتف النقال - موبيليس</w:t>
      </w:r>
      <w:r w:rsidRPr="00115762">
        <w:rPr>
          <w:rStyle w:val="s1"/>
          <w:rFonts w:ascii="Simplified Arabic" w:hAnsi="Simplified Arabic" w:cs="Simplified Arabic" w:hint="cs"/>
          <w:sz w:val="28"/>
          <w:szCs w:val="28"/>
          <w:rtl/>
        </w:rPr>
        <w:t xml:space="preserve"> (أطروحة ماجستير). جامعة منتوري، كلية العلوم الاقتصادية وعلوم التسيير، الجزائر.</w:t>
      </w:r>
    </w:p>
    <w:p w14:paraId="601015D9" w14:textId="77777777" w:rsidR="00311FE8" w:rsidRPr="00115762" w:rsidRDefault="00115762" w:rsidP="00BB7269">
      <w:pPr>
        <w:pStyle w:val="p1"/>
        <w:numPr>
          <w:ilvl w:val="0"/>
          <w:numId w:val="13"/>
        </w:numPr>
        <w:bidi/>
        <w:jc w:val="both"/>
        <w:rPr>
          <w:rFonts w:ascii="Simplified Arabic" w:hAnsi="Simplified Arabic" w:cs="Simplified Arabic"/>
          <w:sz w:val="28"/>
          <w:szCs w:val="28"/>
          <w:rtl/>
        </w:rPr>
      </w:pPr>
      <w:r w:rsidRPr="00115762">
        <w:rPr>
          <w:rStyle w:val="s1"/>
          <w:rFonts w:ascii="Simplified Arabic" w:hAnsi="Simplified Arabic" w:cs="Simplified Arabic" w:hint="cs"/>
          <w:sz w:val="28"/>
          <w:szCs w:val="28"/>
          <w:rtl/>
        </w:rPr>
        <w:t xml:space="preserve">بوالعيد، أ., &amp; بوشلاخ، إ. (2020). </w:t>
      </w:r>
      <w:r w:rsidRPr="00115762">
        <w:rPr>
          <w:rStyle w:val="s2"/>
          <w:rFonts w:ascii="Simplified Arabic" w:hAnsi="Simplified Arabic" w:cs="Simplified Arabic" w:hint="cs"/>
          <w:sz w:val="28"/>
          <w:szCs w:val="28"/>
          <w:rtl/>
        </w:rPr>
        <w:t>دور التسويق الرقمي في تحقيق التفوق التنافسي في منظمات الأعمال: دراسة حالة عينة من آراء زبائن مؤسسات الاتصال بولاية ميلة</w:t>
      </w:r>
      <w:r w:rsidRPr="00115762">
        <w:rPr>
          <w:rStyle w:val="s1"/>
          <w:rFonts w:ascii="Simplified Arabic" w:hAnsi="Simplified Arabic" w:cs="Simplified Arabic" w:hint="cs"/>
          <w:sz w:val="28"/>
          <w:szCs w:val="28"/>
          <w:rtl/>
        </w:rPr>
        <w:t xml:space="preserve"> (مذكرة ماجستير). المركز الجامعي عبد الحفيظ بوالصوف ميلة، معهد العلوم الاقتصادية والتجارية وعلوم التسيير، الجزائر.</w:t>
      </w:r>
    </w:p>
    <w:p w14:paraId="64231F4A" w14:textId="77777777" w:rsidR="00311FE8" w:rsidRPr="00115762" w:rsidRDefault="00115762" w:rsidP="00BB7269">
      <w:pPr>
        <w:pStyle w:val="p1"/>
        <w:numPr>
          <w:ilvl w:val="0"/>
          <w:numId w:val="13"/>
        </w:numPr>
        <w:bidi/>
        <w:jc w:val="both"/>
        <w:rPr>
          <w:rFonts w:ascii="Simplified Arabic" w:hAnsi="Simplified Arabic" w:cs="Simplified Arabic"/>
          <w:sz w:val="28"/>
          <w:szCs w:val="28"/>
          <w:rtl/>
        </w:rPr>
      </w:pPr>
      <w:r w:rsidRPr="00115762">
        <w:rPr>
          <w:rStyle w:val="s1"/>
          <w:rFonts w:ascii="Simplified Arabic" w:hAnsi="Simplified Arabic" w:cs="Simplified Arabic" w:hint="cs"/>
          <w:sz w:val="28"/>
          <w:szCs w:val="28"/>
          <w:rtl/>
        </w:rPr>
        <w:t xml:space="preserve">محمد، م. (2020). </w:t>
      </w:r>
      <w:r w:rsidRPr="00115762">
        <w:rPr>
          <w:rStyle w:val="s2"/>
          <w:rFonts w:ascii="Simplified Arabic" w:hAnsi="Simplified Arabic" w:cs="Simplified Arabic" w:hint="cs"/>
          <w:sz w:val="28"/>
          <w:szCs w:val="28"/>
          <w:rtl/>
        </w:rPr>
        <w:t>أثر التسويق الرقمي على القيمة المدركة للعميل: دراسة تطبيقية على عملاء الخطوط الجوية المصرية</w:t>
      </w:r>
      <w:r w:rsidRPr="00115762">
        <w:rPr>
          <w:rStyle w:val="s1"/>
          <w:rFonts w:ascii="Simplified Arabic" w:hAnsi="Simplified Arabic" w:cs="Simplified Arabic" w:hint="cs"/>
          <w:sz w:val="28"/>
          <w:szCs w:val="28"/>
          <w:rtl/>
        </w:rPr>
        <w:t xml:space="preserve"> (أطروحة ماجستير). جامعة كفر الشيخ، كلية التجارة، مصر.</w:t>
      </w:r>
    </w:p>
    <w:p w14:paraId="32744495" w14:textId="77777777" w:rsidR="00311FE8" w:rsidRPr="00115762" w:rsidRDefault="00115762" w:rsidP="00BB7269">
      <w:pPr>
        <w:pStyle w:val="p1"/>
        <w:numPr>
          <w:ilvl w:val="0"/>
          <w:numId w:val="13"/>
        </w:numPr>
        <w:bidi/>
        <w:jc w:val="both"/>
        <w:rPr>
          <w:rFonts w:ascii="Simplified Arabic" w:hAnsi="Simplified Arabic" w:cs="Simplified Arabic"/>
          <w:sz w:val="28"/>
          <w:szCs w:val="28"/>
          <w:rtl/>
        </w:rPr>
      </w:pPr>
      <w:r w:rsidRPr="00115762">
        <w:rPr>
          <w:rStyle w:val="s1"/>
          <w:rFonts w:ascii="Simplified Arabic" w:hAnsi="Simplified Arabic" w:cs="Simplified Arabic" w:hint="cs"/>
          <w:sz w:val="28"/>
          <w:szCs w:val="28"/>
          <w:rtl/>
        </w:rPr>
        <w:t xml:space="preserve">فنغور، م., &amp; بوغصيبة، إ. (2021). </w:t>
      </w:r>
      <w:r w:rsidRPr="00115762">
        <w:rPr>
          <w:rStyle w:val="s2"/>
          <w:rFonts w:ascii="Simplified Arabic" w:hAnsi="Simplified Arabic" w:cs="Simplified Arabic" w:hint="cs"/>
          <w:sz w:val="28"/>
          <w:szCs w:val="28"/>
          <w:rtl/>
        </w:rPr>
        <w:t xml:space="preserve">دور الابتكار التسويقي في تحقيق الميزة التنافسية في المؤسسة الاقتصادية: دراسة مؤسسة </w:t>
      </w:r>
      <w:r w:rsidRPr="00115762">
        <w:rPr>
          <w:rStyle w:val="s2"/>
          <w:rFonts w:ascii="Simplified Arabic" w:hAnsi="Simplified Arabic" w:cs="Simplified Arabic" w:hint="cs"/>
          <w:sz w:val="28"/>
          <w:szCs w:val="28"/>
        </w:rPr>
        <w:t>PAC MC</w:t>
      </w:r>
      <w:r w:rsidRPr="00115762">
        <w:rPr>
          <w:rStyle w:val="s2"/>
          <w:rFonts w:ascii="Simplified Arabic" w:hAnsi="Simplified Arabic" w:cs="Simplified Arabic" w:hint="cs"/>
          <w:sz w:val="28"/>
          <w:szCs w:val="28"/>
          <w:rtl/>
        </w:rPr>
        <w:t xml:space="preserve"> ميلة</w:t>
      </w:r>
      <w:r w:rsidRPr="00115762">
        <w:rPr>
          <w:rStyle w:val="s1"/>
          <w:rFonts w:ascii="Simplified Arabic" w:hAnsi="Simplified Arabic" w:cs="Simplified Arabic" w:hint="cs"/>
          <w:sz w:val="28"/>
          <w:szCs w:val="28"/>
          <w:rtl/>
        </w:rPr>
        <w:t xml:space="preserve"> (مذكرة ماجستير). المركز الجامعي عبد الحفيظ بوالصوف ميلة، معهد العلوم الاقتصادية والتجارية وعلوم التسيير، الجزائر.</w:t>
      </w:r>
    </w:p>
    <w:p w14:paraId="3177D4C8" w14:textId="77777777" w:rsidR="00311FE8" w:rsidRPr="00115762" w:rsidRDefault="00115762" w:rsidP="00BB7269">
      <w:pPr>
        <w:pStyle w:val="p1"/>
        <w:numPr>
          <w:ilvl w:val="0"/>
          <w:numId w:val="13"/>
        </w:numPr>
        <w:bidi/>
        <w:jc w:val="both"/>
        <w:rPr>
          <w:rFonts w:ascii="Simplified Arabic" w:hAnsi="Simplified Arabic" w:cs="Simplified Arabic"/>
          <w:sz w:val="28"/>
          <w:szCs w:val="28"/>
          <w:rtl/>
        </w:rPr>
      </w:pPr>
      <w:r w:rsidRPr="00115762">
        <w:rPr>
          <w:rStyle w:val="s1"/>
          <w:rFonts w:ascii="Simplified Arabic" w:hAnsi="Simplified Arabic" w:cs="Simplified Arabic" w:hint="cs"/>
          <w:sz w:val="28"/>
          <w:szCs w:val="28"/>
          <w:rtl/>
        </w:rPr>
        <w:t xml:space="preserve">مليكة، ع., &amp; سليماني، ف. (2021). </w:t>
      </w:r>
      <w:r w:rsidRPr="00115762">
        <w:rPr>
          <w:rStyle w:val="s2"/>
          <w:rFonts w:ascii="Simplified Arabic" w:hAnsi="Simplified Arabic" w:cs="Simplified Arabic" w:hint="cs"/>
          <w:sz w:val="28"/>
          <w:szCs w:val="28"/>
          <w:rtl/>
        </w:rPr>
        <w:t>أثر تقنيات التسويق الرقمي على فعالية التواصل مع الزبائن: دراسة حالة مؤسسة اتصالات الجزائر أدرار</w:t>
      </w:r>
      <w:r w:rsidRPr="00115762">
        <w:rPr>
          <w:rStyle w:val="s1"/>
          <w:rFonts w:ascii="Simplified Arabic" w:hAnsi="Simplified Arabic" w:cs="Simplified Arabic" w:hint="cs"/>
          <w:sz w:val="28"/>
          <w:szCs w:val="28"/>
          <w:rtl/>
        </w:rPr>
        <w:t xml:space="preserve"> (مذكرة ماجستير). جامعة أحمد دراية أدرار، كلية العلوم الاقتصادية والتجارية وعلوم التسيير، الجزائر.</w:t>
      </w:r>
    </w:p>
    <w:p w14:paraId="5D2ACF87" w14:textId="77777777" w:rsidR="00311FE8" w:rsidRPr="00115762" w:rsidRDefault="00115762" w:rsidP="00BB7269">
      <w:pPr>
        <w:pStyle w:val="p1"/>
        <w:numPr>
          <w:ilvl w:val="0"/>
          <w:numId w:val="13"/>
        </w:numPr>
        <w:bidi/>
        <w:jc w:val="both"/>
        <w:rPr>
          <w:rFonts w:ascii="Simplified Arabic" w:hAnsi="Simplified Arabic" w:cs="Simplified Arabic"/>
          <w:sz w:val="28"/>
          <w:szCs w:val="28"/>
          <w:rtl/>
        </w:rPr>
      </w:pPr>
      <w:r w:rsidRPr="00115762">
        <w:rPr>
          <w:rStyle w:val="s1"/>
          <w:rFonts w:ascii="Simplified Arabic" w:hAnsi="Simplified Arabic" w:cs="Simplified Arabic" w:hint="cs"/>
          <w:sz w:val="28"/>
          <w:szCs w:val="28"/>
          <w:rtl/>
        </w:rPr>
        <w:t xml:space="preserve">بوناموس، أ. (2021). </w:t>
      </w:r>
      <w:r w:rsidRPr="00115762">
        <w:rPr>
          <w:rStyle w:val="s2"/>
          <w:rFonts w:ascii="Simplified Arabic" w:hAnsi="Simplified Arabic" w:cs="Simplified Arabic" w:hint="cs"/>
          <w:sz w:val="28"/>
          <w:szCs w:val="28"/>
          <w:rtl/>
        </w:rPr>
        <w:t>دور إدارة التسويق في تحسين صورة المؤسسة: دراسة حالة مؤسسة إنتاج مواد التنظيف</w:t>
      </w:r>
      <w:r w:rsidRPr="00115762">
        <w:rPr>
          <w:rStyle w:val="s1"/>
          <w:rFonts w:ascii="Simplified Arabic" w:hAnsi="Simplified Arabic" w:cs="Simplified Arabic" w:hint="cs"/>
          <w:sz w:val="28"/>
          <w:szCs w:val="28"/>
          <w:rtl/>
        </w:rPr>
        <w:t xml:space="preserve"> (مذكرة ماجستير). المركز الجامعي عبد الحفيظ بوالصوف ميلة، معهد العلوم الاقتصادية والتجارية وعلوم التسيير، الجزائر.</w:t>
      </w:r>
    </w:p>
    <w:p w14:paraId="4E6843D6" w14:textId="77777777" w:rsidR="00311FE8" w:rsidRPr="00115762" w:rsidRDefault="00115762" w:rsidP="00BB7269">
      <w:pPr>
        <w:pStyle w:val="p1"/>
        <w:numPr>
          <w:ilvl w:val="0"/>
          <w:numId w:val="13"/>
        </w:numPr>
        <w:bidi/>
        <w:jc w:val="both"/>
        <w:rPr>
          <w:rFonts w:ascii="Simplified Arabic" w:hAnsi="Simplified Arabic" w:cs="Simplified Arabic"/>
          <w:sz w:val="28"/>
          <w:szCs w:val="28"/>
          <w:rtl/>
        </w:rPr>
      </w:pPr>
      <w:r w:rsidRPr="00115762">
        <w:rPr>
          <w:rStyle w:val="s1"/>
          <w:rFonts w:ascii="Simplified Arabic" w:hAnsi="Simplified Arabic" w:cs="Simplified Arabic" w:hint="cs"/>
          <w:sz w:val="28"/>
          <w:szCs w:val="28"/>
          <w:rtl/>
        </w:rPr>
        <w:t xml:space="preserve">سلام، أ. (2021). </w:t>
      </w:r>
      <w:r w:rsidRPr="00115762">
        <w:rPr>
          <w:rStyle w:val="s2"/>
          <w:rFonts w:ascii="Simplified Arabic" w:hAnsi="Simplified Arabic" w:cs="Simplified Arabic" w:hint="cs"/>
          <w:sz w:val="28"/>
          <w:szCs w:val="28"/>
          <w:rtl/>
        </w:rPr>
        <w:t>قياس أثر أبعاد التسويق الرقمي في كسب رضا العملاء: دراسة تطبيقية على عينة من عملاء الشركة المصرية العامة للسياحة والفنادق (إيجوث)</w:t>
      </w:r>
      <w:r w:rsidRPr="00115762">
        <w:rPr>
          <w:rStyle w:val="s1"/>
          <w:rFonts w:ascii="Simplified Arabic" w:hAnsi="Simplified Arabic" w:cs="Simplified Arabic" w:hint="cs"/>
          <w:sz w:val="28"/>
          <w:szCs w:val="28"/>
          <w:rtl/>
        </w:rPr>
        <w:t xml:space="preserve"> (أطروحة ماجستير). جامعة طنطا، كلية التجارة، مصر.</w:t>
      </w:r>
    </w:p>
    <w:p w14:paraId="10FF41C3" w14:textId="77777777" w:rsidR="00311FE8" w:rsidRPr="00115762" w:rsidRDefault="00115762" w:rsidP="00BB7269">
      <w:pPr>
        <w:pStyle w:val="p1"/>
        <w:numPr>
          <w:ilvl w:val="0"/>
          <w:numId w:val="13"/>
        </w:numPr>
        <w:bidi/>
        <w:jc w:val="both"/>
        <w:rPr>
          <w:rFonts w:ascii="Simplified Arabic" w:hAnsi="Simplified Arabic" w:cs="Simplified Arabic"/>
          <w:sz w:val="28"/>
          <w:szCs w:val="28"/>
          <w:rtl/>
        </w:rPr>
      </w:pPr>
      <w:r w:rsidRPr="00115762">
        <w:rPr>
          <w:rStyle w:val="s1"/>
          <w:rFonts w:ascii="Simplified Arabic" w:hAnsi="Simplified Arabic" w:cs="Simplified Arabic" w:hint="cs"/>
          <w:sz w:val="28"/>
          <w:szCs w:val="28"/>
          <w:rtl/>
        </w:rPr>
        <w:t xml:space="preserve">بريزة، ع., دحماني، ش., &amp; البكري، ح. (2022). </w:t>
      </w:r>
      <w:r w:rsidRPr="00115762">
        <w:rPr>
          <w:rStyle w:val="s2"/>
          <w:rFonts w:ascii="Simplified Arabic" w:hAnsi="Simplified Arabic" w:cs="Simplified Arabic" w:hint="cs"/>
          <w:sz w:val="28"/>
          <w:szCs w:val="28"/>
          <w:rtl/>
        </w:rPr>
        <w:t>دور التسويق الرقمي في تحسين سمعة المؤسسة: دراسة حالة لوكالة نوميديا للسياحة والأسفار</w:t>
      </w:r>
      <w:r w:rsidRPr="00115762">
        <w:rPr>
          <w:rStyle w:val="s1"/>
          <w:rFonts w:ascii="Simplified Arabic" w:hAnsi="Simplified Arabic" w:cs="Simplified Arabic" w:hint="cs"/>
          <w:sz w:val="28"/>
          <w:szCs w:val="28"/>
          <w:rtl/>
        </w:rPr>
        <w:t xml:space="preserve"> (مذكرة ماجستير). جامعة 8 ماي 1945 قالمة، كلية العلوم الإنسانية والاجتماعية، الجزائر.</w:t>
      </w:r>
    </w:p>
    <w:p w14:paraId="2B8A813A" w14:textId="77777777" w:rsidR="00311FE8" w:rsidRPr="00115762" w:rsidRDefault="00115762" w:rsidP="00BB7269">
      <w:pPr>
        <w:pStyle w:val="p1"/>
        <w:numPr>
          <w:ilvl w:val="0"/>
          <w:numId w:val="13"/>
        </w:numPr>
        <w:bidi/>
        <w:jc w:val="both"/>
        <w:rPr>
          <w:rFonts w:ascii="Simplified Arabic" w:hAnsi="Simplified Arabic" w:cs="Simplified Arabic"/>
          <w:sz w:val="28"/>
          <w:szCs w:val="28"/>
        </w:rPr>
      </w:pPr>
      <w:r w:rsidRPr="00115762">
        <w:rPr>
          <w:rStyle w:val="s1"/>
          <w:rFonts w:ascii="Simplified Arabic" w:hAnsi="Simplified Arabic" w:cs="Simplified Arabic" w:hint="cs"/>
          <w:sz w:val="28"/>
          <w:szCs w:val="28"/>
          <w:rtl/>
        </w:rPr>
        <w:t xml:space="preserve">الطنطاوي، ه‍. (2023). العلاقة بين التسويق الإلكتروني وجودة الخدمة: دراسة تحليلية. </w:t>
      </w:r>
      <w:r w:rsidRPr="00115762">
        <w:rPr>
          <w:rStyle w:val="s2"/>
          <w:rFonts w:ascii="Simplified Arabic" w:hAnsi="Simplified Arabic" w:cs="Simplified Arabic" w:hint="cs"/>
          <w:sz w:val="28"/>
          <w:szCs w:val="28"/>
          <w:rtl/>
        </w:rPr>
        <w:t>مجلة النيل للعلوم التجارية والقانونية ونظم المعلومات, 3</w:t>
      </w:r>
      <w:r w:rsidRPr="00115762">
        <w:rPr>
          <w:rStyle w:val="s1"/>
          <w:rFonts w:ascii="Simplified Arabic" w:hAnsi="Simplified Arabic" w:cs="Simplified Arabic" w:hint="cs"/>
          <w:sz w:val="28"/>
          <w:szCs w:val="28"/>
          <w:rtl/>
        </w:rPr>
        <w:t>(5).</w:t>
      </w:r>
    </w:p>
    <w:p w14:paraId="7B8C4810" w14:textId="77777777" w:rsidR="00311FE8" w:rsidRPr="00115762" w:rsidRDefault="00311FE8" w:rsidP="00BB7269">
      <w:pPr>
        <w:pStyle w:val="p2"/>
        <w:jc w:val="both"/>
        <w:rPr>
          <w:rFonts w:ascii="Simplified Arabic" w:hAnsi="Simplified Arabic" w:cs="Simplified Arabic"/>
          <w:sz w:val="28"/>
          <w:szCs w:val="28"/>
          <w:rtl/>
        </w:rPr>
      </w:pPr>
    </w:p>
    <w:p w14:paraId="4FB57E47" w14:textId="77777777" w:rsidR="00311FE8" w:rsidRPr="00115762" w:rsidRDefault="00115762" w:rsidP="00BB7269">
      <w:pPr>
        <w:pStyle w:val="p1"/>
        <w:numPr>
          <w:ilvl w:val="0"/>
          <w:numId w:val="13"/>
        </w:numPr>
        <w:bidi/>
        <w:jc w:val="both"/>
        <w:rPr>
          <w:rFonts w:ascii="Simplified Arabic" w:hAnsi="Simplified Arabic" w:cs="Simplified Arabic"/>
          <w:sz w:val="28"/>
          <w:szCs w:val="28"/>
          <w:rtl/>
        </w:rPr>
      </w:pPr>
      <w:r w:rsidRPr="00115762">
        <w:rPr>
          <w:rStyle w:val="s1"/>
          <w:rFonts w:ascii="Simplified Arabic" w:hAnsi="Simplified Arabic" w:cs="Simplified Arabic" w:hint="cs"/>
          <w:sz w:val="28"/>
          <w:szCs w:val="28"/>
          <w:rtl/>
        </w:rPr>
        <w:t xml:space="preserve">الشمري، م. (2017). </w:t>
      </w:r>
      <w:r w:rsidRPr="00115762">
        <w:rPr>
          <w:rStyle w:val="s2"/>
          <w:rFonts w:ascii="Simplified Arabic" w:hAnsi="Simplified Arabic" w:cs="Simplified Arabic" w:hint="cs"/>
          <w:sz w:val="28"/>
          <w:szCs w:val="28"/>
          <w:rtl/>
        </w:rPr>
        <w:t>التسويق الرقمي ودوره في تعزيز الصورة الذهنية: دراسة استطلاعية لآراء العاملين في شركة اسياسيل للاتصالات العراقية</w:t>
      </w:r>
      <w:r w:rsidRPr="00115762">
        <w:rPr>
          <w:rStyle w:val="s1"/>
          <w:rFonts w:ascii="Simplified Arabic" w:hAnsi="Simplified Arabic" w:cs="Simplified Arabic" w:hint="cs"/>
          <w:sz w:val="28"/>
          <w:szCs w:val="28"/>
          <w:rtl/>
        </w:rPr>
        <w:t xml:space="preserve"> (مذكرة ماجستير).</w:t>
      </w:r>
    </w:p>
    <w:p w14:paraId="00BA5C5D" w14:textId="77777777" w:rsidR="00311FE8" w:rsidRPr="00115762" w:rsidRDefault="00115762" w:rsidP="00BB7269">
      <w:pPr>
        <w:pStyle w:val="p1"/>
        <w:numPr>
          <w:ilvl w:val="0"/>
          <w:numId w:val="13"/>
        </w:numPr>
        <w:bidi/>
        <w:jc w:val="both"/>
        <w:rPr>
          <w:rFonts w:ascii="Simplified Arabic" w:hAnsi="Simplified Arabic" w:cs="Simplified Arabic"/>
          <w:sz w:val="28"/>
          <w:szCs w:val="28"/>
          <w:rtl/>
        </w:rPr>
      </w:pPr>
      <w:r w:rsidRPr="00115762">
        <w:rPr>
          <w:rStyle w:val="s1"/>
          <w:rFonts w:ascii="Simplified Arabic" w:hAnsi="Simplified Arabic" w:cs="Simplified Arabic" w:hint="cs"/>
          <w:sz w:val="28"/>
          <w:szCs w:val="28"/>
          <w:rtl/>
        </w:rPr>
        <w:t xml:space="preserve">عبد الفتاح، ف. (2011). </w:t>
      </w:r>
      <w:r w:rsidRPr="00115762">
        <w:rPr>
          <w:rStyle w:val="s2"/>
          <w:rFonts w:ascii="Simplified Arabic" w:hAnsi="Simplified Arabic" w:cs="Simplified Arabic" w:hint="cs"/>
          <w:sz w:val="28"/>
          <w:szCs w:val="28"/>
          <w:rtl/>
        </w:rPr>
        <w:t>دور التسويق الإلكتروني في تحسين الصورة الذهنية للخدمات الصحية: دراسة حالة من وجهة نظر عملاء الشركة الأردنية الفرنسية للتأمين</w:t>
      </w:r>
      <w:r w:rsidRPr="00115762">
        <w:rPr>
          <w:rStyle w:val="s1"/>
          <w:rFonts w:ascii="Simplified Arabic" w:hAnsi="Simplified Arabic" w:cs="Simplified Arabic" w:hint="cs"/>
          <w:sz w:val="28"/>
          <w:szCs w:val="28"/>
          <w:rtl/>
        </w:rPr>
        <w:t xml:space="preserve"> (مذكرة ماجستير).</w:t>
      </w:r>
    </w:p>
    <w:p w14:paraId="087604D9" w14:textId="77777777" w:rsidR="00311FE8" w:rsidRPr="00115762" w:rsidRDefault="00115762" w:rsidP="00BB7269">
      <w:pPr>
        <w:pStyle w:val="p1"/>
        <w:numPr>
          <w:ilvl w:val="0"/>
          <w:numId w:val="13"/>
        </w:numPr>
        <w:bidi/>
        <w:jc w:val="both"/>
        <w:rPr>
          <w:rFonts w:ascii="Simplified Arabic" w:hAnsi="Simplified Arabic" w:cs="Simplified Arabic"/>
          <w:sz w:val="28"/>
          <w:szCs w:val="28"/>
          <w:rtl/>
        </w:rPr>
      </w:pPr>
      <w:r w:rsidRPr="00115762">
        <w:rPr>
          <w:rStyle w:val="s1"/>
          <w:rFonts w:ascii="Simplified Arabic" w:hAnsi="Simplified Arabic" w:cs="Simplified Arabic" w:hint="cs"/>
          <w:sz w:val="28"/>
          <w:szCs w:val="28"/>
          <w:rtl/>
        </w:rPr>
        <w:t xml:space="preserve">ربيعة، م. (2015). </w:t>
      </w:r>
      <w:r w:rsidRPr="00115762">
        <w:rPr>
          <w:rStyle w:val="s2"/>
          <w:rFonts w:ascii="Simplified Arabic" w:hAnsi="Simplified Arabic" w:cs="Simplified Arabic" w:hint="cs"/>
          <w:sz w:val="28"/>
          <w:szCs w:val="28"/>
          <w:rtl/>
        </w:rPr>
        <w:t>دور التسويق الإلكتروني في تحسين صورة المؤسسة الخدمية: دراسة حالة مؤسسة موبيليس من وجهة نظر المستهلك وكالة وتيسمسيلت</w:t>
      </w:r>
      <w:r w:rsidRPr="00115762">
        <w:rPr>
          <w:rStyle w:val="s1"/>
          <w:rFonts w:ascii="Simplified Arabic" w:hAnsi="Simplified Arabic" w:cs="Simplified Arabic" w:hint="cs"/>
          <w:sz w:val="28"/>
          <w:szCs w:val="28"/>
          <w:rtl/>
        </w:rPr>
        <w:t xml:space="preserve"> (مذكرة ماجستير).</w:t>
      </w:r>
    </w:p>
    <w:p w14:paraId="32A4C0FE" w14:textId="77777777" w:rsidR="00311FE8" w:rsidRPr="00115762" w:rsidRDefault="00115762" w:rsidP="00BB7269">
      <w:pPr>
        <w:pStyle w:val="p1"/>
        <w:numPr>
          <w:ilvl w:val="0"/>
          <w:numId w:val="13"/>
        </w:numPr>
        <w:bidi/>
        <w:jc w:val="both"/>
        <w:rPr>
          <w:rFonts w:ascii="Simplified Arabic" w:hAnsi="Simplified Arabic" w:cs="Simplified Arabic"/>
          <w:sz w:val="28"/>
          <w:szCs w:val="28"/>
        </w:rPr>
      </w:pPr>
      <w:r w:rsidRPr="00115762">
        <w:rPr>
          <w:rStyle w:val="s1"/>
          <w:rFonts w:ascii="Simplified Arabic" w:hAnsi="Simplified Arabic" w:cs="Simplified Arabic" w:hint="cs"/>
          <w:sz w:val="28"/>
          <w:szCs w:val="28"/>
          <w:rtl/>
        </w:rPr>
        <w:t xml:space="preserve">لشهب، أ., بوريش، أ., &amp; هتهات، أ. (2017). </w:t>
      </w:r>
      <w:r w:rsidRPr="00115762">
        <w:rPr>
          <w:rStyle w:val="s2"/>
          <w:rFonts w:ascii="Simplified Arabic" w:hAnsi="Simplified Arabic" w:cs="Simplified Arabic" w:hint="cs"/>
          <w:sz w:val="28"/>
          <w:szCs w:val="28"/>
          <w:rtl/>
        </w:rPr>
        <w:t>دور الابتكار في تنمية الميزة التنافسية للمؤسسة: دراسة ميدانية بشركة الهندسة المدنية بتقرت ولاية ورقلة</w:t>
      </w:r>
      <w:r w:rsidRPr="00115762">
        <w:rPr>
          <w:rStyle w:val="s1"/>
          <w:rFonts w:ascii="Simplified Arabic" w:hAnsi="Simplified Arabic" w:cs="Simplified Arabic" w:hint="cs"/>
          <w:sz w:val="28"/>
          <w:szCs w:val="28"/>
          <w:rtl/>
        </w:rPr>
        <w:t xml:space="preserve"> (مذكرة ماجستير)</w:t>
      </w:r>
    </w:p>
    <w:p w14:paraId="758C8C2D" w14:textId="77777777" w:rsidR="00311FE8" w:rsidRPr="00115762" w:rsidRDefault="00311FE8" w:rsidP="00BB7269">
      <w:pPr>
        <w:spacing w:line="240" w:lineRule="auto"/>
        <w:jc w:val="both"/>
        <w:rPr>
          <w:rFonts w:ascii="Simplified Arabic" w:hAnsi="Simplified Arabic" w:cs="Simplified Arabic"/>
          <w:sz w:val="28"/>
          <w:szCs w:val="28"/>
          <w:rtl/>
        </w:rPr>
      </w:pPr>
    </w:p>
    <w:p w14:paraId="609E4749" w14:textId="1BD09314" w:rsidR="00311FE8" w:rsidRPr="00115762" w:rsidRDefault="00115762" w:rsidP="00BB7269">
      <w:pPr>
        <w:spacing w:line="240" w:lineRule="auto"/>
        <w:jc w:val="lowKashida"/>
        <w:rPr>
          <w:rFonts w:ascii="Simplified Arabic" w:hAnsi="Simplified Arabic" w:cs="Simplified Arabic"/>
          <w:b/>
          <w:bCs/>
          <w:sz w:val="32"/>
          <w:szCs w:val="32"/>
          <w:rtl/>
        </w:rPr>
      </w:pPr>
      <w:r w:rsidRPr="00115762">
        <w:rPr>
          <w:rFonts w:ascii="Simplified Arabic" w:hAnsi="Simplified Arabic" w:cs="Simplified Arabic" w:hint="cs"/>
          <w:b/>
          <w:bCs/>
          <w:sz w:val="32"/>
          <w:szCs w:val="32"/>
          <w:rtl/>
        </w:rPr>
        <w:t>المراجع الأجنبية:</w:t>
      </w:r>
    </w:p>
    <w:p w14:paraId="33219D3A" w14:textId="77777777" w:rsidR="00311FE8" w:rsidRPr="00115762" w:rsidRDefault="00115762">
      <w:pPr>
        <w:pStyle w:val="p1"/>
        <w:numPr>
          <w:ilvl w:val="0"/>
          <w:numId w:val="14"/>
        </w:numPr>
        <w:rPr>
          <w:rStyle w:val="s1"/>
          <w:rFonts w:ascii="Simplified Arabic" w:hAnsi="Simplified Arabic" w:cs="Simplified Arabic"/>
          <w:sz w:val="28"/>
          <w:szCs w:val="28"/>
        </w:rPr>
      </w:pPr>
      <w:r w:rsidRPr="00115762">
        <w:rPr>
          <w:rStyle w:val="s1"/>
          <w:rFonts w:ascii="Simplified Arabic" w:hAnsi="Simplified Arabic" w:cs="Simplified Arabic" w:hint="cs"/>
          <w:sz w:val="28"/>
          <w:szCs w:val="28"/>
        </w:rPr>
        <w:t xml:space="preserve">Jung, D., &amp; Shegai, A. (2023). The impact of digital marketing on firm competitiveness: A conceptual review. </w:t>
      </w:r>
      <w:r w:rsidRPr="00115762">
        <w:rPr>
          <w:rStyle w:val="s2"/>
          <w:rFonts w:ascii="Simplified Arabic" w:hAnsi="Simplified Arabic" w:cs="Simplified Arabic" w:hint="cs"/>
          <w:sz w:val="28"/>
          <w:szCs w:val="28"/>
        </w:rPr>
        <w:t>Journal of Business Research</w:t>
      </w:r>
      <w:r w:rsidRPr="00115762">
        <w:rPr>
          <w:rStyle w:val="s1"/>
          <w:rFonts w:ascii="Simplified Arabic" w:hAnsi="Simplified Arabic" w:cs="Simplified Arabic" w:hint="cs"/>
          <w:sz w:val="28"/>
          <w:szCs w:val="28"/>
          <w:rtl/>
        </w:rPr>
        <w:t>.</w:t>
      </w:r>
    </w:p>
    <w:p w14:paraId="2B998E84" w14:textId="77777777" w:rsidR="00311FE8" w:rsidRPr="00115762" w:rsidRDefault="00115762">
      <w:pPr>
        <w:pStyle w:val="p1"/>
        <w:numPr>
          <w:ilvl w:val="0"/>
          <w:numId w:val="14"/>
        </w:numPr>
        <w:rPr>
          <w:rFonts w:ascii="Simplified Arabic" w:hAnsi="Simplified Arabic" w:cs="Simplified Arabic"/>
          <w:sz w:val="28"/>
          <w:szCs w:val="28"/>
        </w:rPr>
      </w:pPr>
      <w:r w:rsidRPr="00115762">
        <w:rPr>
          <w:rStyle w:val="s1"/>
          <w:rFonts w:ascii="Simplified Arabic" w:hAnsi="Simplified Arabic" w:cs="Simplified Arabic" w:hint="cs"/>
          <w:sz w:val="28"/>
          <w:szCs w:val="28"/>
        </w:rPr>
        <w:t xml:space="preserve">Porter, M. E. (1985). </w:t>
      </w:r>
      <w:r w:rsidRPr="00115762">
        <w:rPr>
          <w:rStyle w:val="s2"/>
          <w:rFonts w:ascii="Simplified Arabic" w:hAnsi="Simplified Arabic" w:cs="Simplified Arabic" w:hint="cs"/>
          <w:sz w:val="28"/>
          <w:szCs w:val="28"/>
        </w:rPr>
        <w:t>Competitive advantage: Creating and sustaining superior performance</w:t>
      </w:r>
      <w:r w:rsidRPr="00115762">
        <w:rPr>
          <w:rStyle w:val="s1"/>
          <w:rFonts w:ascii="Simplified Arabic" w:hAnsi="Simplified Arabic" w:cs="Simplified Arabic" w:hint="cs"/>
          <w:sz w:val="28"/>
          <w:szCs w:val="28"/>
        </w:rPr>
        <w:t xml:space="preserve">. </w:t>
      </w:r>
    </w:p>
    <w:p w14:paraId="3CFD2CA1" w14:textId="77777777" w:rsidR="00311FE8" w:rsidRPr="00115762" w:rsidRDefault="00311FE8">
      <w:pPr>
        <w:spacing w:line="240" w:lineRule="auto"/>
        <w:jc w:val="lowKashida"/>
        <w:rPr>
          <w:rFonts w:ascii="Simplified Arabic" w:hAnsi="Simplified Arabic" w:cs="Simplified Arabic"/>
          <w:sz w:val="28"/>
          <w:szCs w:val="28"/>
          <w:rtl/>
          <w:lang w:bidi="ar-EG"/>
        </w:rPr>
      </w:pPr>
    </w:p>
    <w:p w14:paraId="57A5EBB0" w14:textId="77777777" w:rsidR="00311FE8" w:rsidRPr="00115762" w:rsidRDefault="00311FE8">
      <w:pPr>
        <w:spacing w:line="240" w:lineRule="auto"/>
        <w:jc w:val="lowKashida"/>
        <w:rPr>
          <w:rFonts w:ascii="Simplified Arabic" w:hAnsi="Simplified Arabic" w:cs="Simplified Arabic"/>
          <w:sz w:val="28"/>
          <w:szCs w:val="28"/>
          <w:rtl/>
          <w:lang w:bidi="ar-EG"/>
        </w:rPr>
      </w:pPr>
    </w:p>
    <w:p w14:paraId="134F988E" w14:textId="77777777" w:rsidR="00311FE8" w:rsidRPr="00115762" w:rsidRDefault="00311FE8">
      <w:pPr>
        <w:spacing w:line="240" w:lineRule="auto"/>
        <w:jc w:val="lowKashida"/>
        <w:rPr>
          <w:rFonts w:ascii="Simplified Arabic" w:hAnsi="Simplified Arabic" w:cs="Simplified Arabic"/>
          <w:sz w:val="28"/>
          <w:szCs w:val="28"/>
          <w:rtl/>
          <w:lang w:bidi="ar-EG"/>
        </w:rPr>
      </w:pPr>
    </w:p>
    <w:p w14:paraId="6F9C3C5A" w14:textId="77777777" w:rsidR="00311FE8" w:rsidRPr="00115762" w:rsidRDefault="00311FE8">
      <w:pPr>
        <w:spacing w:line="240" w:lineRule="auto"/>
        <w:jc w:val="lowKashida"/>
        <w:rPr>
          <w:rFonts w:ascii="Simplified Arabic" w:hAnsi="Simplified Arabic" w:cs="Simplified Arabic"/>
          <w:sz w:val="28"/>
          <w:szCs w:val="28"/>
          <w:rtl/>
          <w:lang w:bidi="ar-EG"/>
        </w:rPr>
      </w:pPr>
    </w:p>
    <w:p w14:paraId="57C42E72" w14:textId="77777777" w:rsidR="00311FE8" w:rsidRPr="00115762" w:rsidRDefault="00311FE8">
      <w:pPr>
        <w:spacing w:line="240" w:lineRule="auto"/>
        <w:jc w:val="lowKashida"/>
        <w:rPr>
          <w:rFonts w:ascii="Simplified Arabic" w:hAnsi="Simplified Arabic" w:cs="Simplified Arabic"/>
          <w:sz w:val="28"/>
          <w:szCs w:val="28"/>
          <w:rtl/>
          <w:lang w:bidi="ar-EG"/>
        </w:rPr>
      </w:pPr>
    </w:p>
    <w:p w14:paraId="1C36BEE2" w14:textId="77777777" w:rsidR="00311FE8" w:rsidRPr="00115762" w:rsidRDefault="00311FE8">
      <w:pPr>
        <w:spacing w:line="240" w:lineRule="auto"/>
        <w:jc w:val="lowKashida"/>
        <w:rPr>
          <w:rFonts w:ascii="Simplified Arabic" w:hAnsi="Simplified Arabic" w:cs="Simplified Arabic"/>
          <w:sz w:val="28"/>
          <w:szCs w:val="28"/>
          <w:rtl/>
          <w:lang w:bidi="ar-EG"/>
        </w:rPr>
      </w:pPr>
    </w:p>
    <w:p w14:paraId="7B45940D" w14:textId="77777777" w:rsidR="00311FE8" w:rsidRPr="00115762" w:rsidRDefault="00311FE8">
      <w:pPr>
        <w:spacing w:line="240" w:lineRule="auto"/>
        <w:jc w:val="lowKashida"/>
        <w:rPr>
          <w:rFonts w:ascii="Simplified Arabic" w:hAnsi="Simplified Arabic" w:cs="Simplified Arabic"/>
          <w:sz w:val="28"/>
          <w:szCs w:val="28"/>
          <w:rtl/>
          <w:lang w:bidi="ar-EG"/>
        </w:rPr>
      </w:pPr>
    </w:p>
    <w:p w14:paraId="374DC084" w14:textId="77777777" w:rsidR="00311FE8" w:rsidRPr="00115762" w:rsidRDefault="00311FE8">
      <w:pPr>
        <w:spacing w:line="240" w:lineRule="auto"/>
        <w:jc w:val="lowKashida"/>
        <w:rPr>
          <w:rFonts w:ascii="Simplified Arabic" w:hAnsi="Simplified Arabic" w:cs="Simplified Arabic"/>
          <w:sz w:val="28"/>
          <w:szCs w:val="28"/>
          <w:rtl/>
          <w:lang w:bidi="ar-EG"/>
        </w:rPr>
      </w:pPr>
    </w:p>
    <w:p w14:paraId="72CA3439" w14:textId="77777777" w:rsidR="00311FE8" w:rsidRPr="00115762" w:rsidRDefault="00311FE8">
      <w:pPr>
        <w:spacing w:line="240" w:lineRule="auto"/>
        <w:jc w:val="lowKashida"/>
        <w:rPr>
          <w:rFonts w:ascii="Simplified Arabic" w:hAnsi="Simplified Arabic" w:cs="Simplified Arabic"/>
          <w:sz w:val="28"/>
          <w:szCs w:val="28"/>
          <w:rtl/>
          <w:lang w:bidi="ar-EG"/>
        </w:rPr>
      </w:pPr>
    </w:p>
    <w:p w14:paraId="27E83A0C" w14:textId="35FF24E7" w:rsidR="00311FE8" w:rsidRPr="00115762" w:rsidRDefault="00115762" w:rsidP="00FE33BA">
      <w:pPr>
        <w:spacing w:line="240" w:lineRule="auto"/>
        <w:jc w:val="center"/>
        <w:rPr>
          <w:rFonts w:ascii="Simplified Arabic" w:hAnsi="Simplified Arabic" w:cs="Simplified Arabic"/>
          <w:b/>
          <w:bCs/>
          <w:sz w:val="36"/>
          <w:szCs w:val="36"/>
          <w:rtl/>
          <w:lang w:bidi="ar-EG"/>
        </w:rPr>
      </w:pPr>
      <w:r w:rsidRPr="00115762">
        <w:rPr>
          <w:rFonts w:ascii="Simplified Arabic" w:hAnsi="Simplified Arabic" w:cs="Simplified Arabic" w:hint="cs"/>
          <w:b/>
          <w:bCs/>
          <w:sz w:val="36"/>
          <w:szCs w:val="36"/>
          <w:rtl/>
          <w:lang w:bidi="ar-EG"/>
        </w:rPr>
        <w:lastRenderedPageBreak/>
        <w:t>الملاحق</w:t>
      </w:r>
    </w:p>
    <w:p w14:paraId="1307B26F" w14:textId="77777777" w:rsidR="00311FE8" w:rsidRPr="00115762" w:rsidRDefault="00115762">
      <w:pPr>
        <w:keepNext/>
        <w:keepLines/>
        <w:spacing w:before="240" w:after="0" w:line="360" w:lineRule="auto"/>
        <w:jc w:val="both"/>
        <w:outlineLvl w:val="0"/>
        <w:rPr>
          <w:rFonts w:ascii="Simplified Arabic" w:eastAsia="Times New Roman" w:hAnsi="Simplified Arabic" w:cs="Simplified Arabic"/>
          <w:kern w:val="0"/>
          <w:sz w:val="28"/>
          <w:szCs w:val="28"/>
          <w:rtl/>
          <w:lang w:val="en-GB"/>
          <w14:ligatures w14:val="none"/>
        </w:rPr>
      </w:pPr>
      <w:r w:rsidRPr="00115762">
        <w:rPr>
          <w:rFonts w:ascii="Simplified Arabic" w:eastAsia="Times New Roman" w:hAnsi="Simplified Arabic" w:cs="Simplified Arabic" w:hint="cs"/>
          <w:kern w:val="0"/>
          <w:sz w:val="28"/>
          <w:szCs w:val="28"/>
          <w:rtl/>
          <w:lang w:val="en-GB"/>
          <w14:ligatures w14:val="none"/>
        </w:rPr>
        <w:t>في إطار هذه الدراسة الميدانية، أضع بين أيديكم استبيانًا حول التسويق الرقمي في تعزيز تنافسية الشركة في شركة الكراج بمدينة الرياض، نرجو منكم التكرم بالإجابة عن الأسئلة من خلال وضع علامة (</w:t>
      </w:r>
      <w:r w:rsidRPr="00115762">
        <w:rPr>
          <w:rFonts w:ascii="Segoe UI Emoji" w:eastAsia="Times New Roman" w:hAnsi="Segoe UI Emoji" w:cs="Segoe UI Emoji" w:hint="cs"/>
          <w:kern w:val="0"/>
          <w:sz w:val="28"/>
          <w:szCs w:val="28"/>
          <w:rtl/>
          <w:lang w:val="en-GB"/>
          <w14:ligatures w14:val="none"/>
        </w:rPr>
        <w:t>✔️</w:t>
      </w:r>
      <w:r w:rsidRPr="00115762">
        <w:rPr>
          <w:rFonts w:ascii="Simplified Arabic" w:eastAsia="Times New Roman" w:hAnsi="Simplified Arabic" w:cs="Simplified Arabic" w:hint="cs"/>
          <w:kern w:val="0"/>
          <w:sz w:val="28"/>
          <w:szCs w:val="28"/>
          <w:rtl/>
          <w:lang w:val="en-GB"/>
          <w14:ligatures w14:val="none"/>
        </w:rPr>
        <w:t>) أمام الخيار الذي يعكس وجهة نظركم علمًا بأنه لا توجد إجابة صحيحة أو خاطئة، فالغاية الأساسية من الاستبيان هي التعرف على آرائكم وتوجهاتكم.</w:t>
      </w:r>
    </w:p>
    <w:p w14:paraId="2954F829" w14:textId="77777777" w:rsidR="00311FE8" w:rsidRPr="00115762" w:rsidRDefault="00115762">
      <w:pPr>
        <w:keepNext/>
        <w:keepLines/>
        <w:spacing w:before="240" w:after="0" w:line="360" w:lineRule="auto"/>
        <w:jc w:val="both"/>
        <w:outlineLvl w:val="0"/>
        <w:rPr>
          <w:rFonts w:ascii="Simplified Arabic" w:eastAsia="Times New Roman" w:hAnsi="Simplified Arabic" w:cs="Simplified Arabic"/>
          <w:b/>
          <w:bCs/>
          <w:kern w:val="0"/>
          <w:sz w:val="28"/>
          <w:szCs w:val="28"/>
          <w:rtl/>
          <w:lang w:val="en-GB"/>
          <w14:ligatures w14:val="none"/>
        </w:rPr>
      </w:pPr>
      <w:r w:rsidRPr="00115762">
        <w:rPr>
          <w:rFonts w:ascii="Simplified Arabic" w:eastAsia="Times New Roman" w:hAnsi="Simplified Arabic" w:cs="Simplified Arabic" w:hint="cs"/>
          <w:b/>
          <w:bCs/>
          <w:kern w:val="0"/>
          <w:sz w:val="28"/>
          <w:szCs w:val="28"/>
          <w:rtl/>
          <w:lang w:val="en-GB"/>
          <w14:ligatures w14:val="none"/>
        </w:rPr>
        <w:t>البيانات الشخصية:</w:t>
      </w:r>
    </w:p>
    <w:p w14:paraId="75508CFB" w14:textId="07D4E71F" w:rsidR="00311FE8" w:rsidRPr="00115762" w:rsidRDefault="00486264" w:rsidP="00FE33BA">
      <w:pPr>
        <w:spacing w:line="360" w:lineRule="auto"/>
        <w:contextualSpacing/>
        <w:jc w:val="both"/>
        <w:rPr>
          <w:rFonts w:ascii="Simplified Arabic" w:hAnsi="Simplified Arabic" w:cs="Simplified Arabic"/>
          <w:kern w:val="0"/>
          <w:sz w:val="28"/>
          <w:szCs w:val="28"/>
          <w:rtl/>
          <w14:ligatures w14:val="none"/>
        </w:rPr>
      </w:pPr>
      <w:r w:rsidRPr="00115762">
        <w:rPr>
          <w:rFonts w:ascii="Simplified Arabic" w:hAnsi="Simplified Arabic" w:cs="Simplified Arabic" w:hint="cs"/>
          <w:noProof/>
          <w:kern w:val="0"/>
          <w:sz w:val="28"/>
          <w:szCs w:val="28"/>
          <w:rtl/>
          <w:lang w:val="ar-SA"/>
          <w14:ligatures w14:val="none"/>
        </w:rPr>
        <mc:AlternateContent>
          <mc:Choice Requires="wps">
            <w:drawing>
              <wp:anchor distT="0" distB="0" distL="0" distR="0" simplePos="0" relativeHeight="5" behindDoc="0" locked="0" layoutInCell="1" allowOverlap="1" wp14:anchorId="6E896432" wp14:editId="5F0FD7A3">
                <wp:simplePos x="0" y="0"/>
                <wp:positionH relativeFrom="column">
                  <wp:posOffset>3841750</wp:posOffset>
                </wp:positionH>
                <wp:positionV relativeFrom="paragraph">
                  <wp:posOffset>17780</wp:posOffset>
                </wp:positionV>
                <wp:extent cx="215900" cy="215900"/>
                <wp:effectExtent l="12700" t="12700" r="12700" b="12700"/>
                <wp:wrapNone/>
                <wp:docPr id="1058" name="مستطيل: زوايا مستديرة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0800000" flipV="1">
                          <a:off x="0" y="0"/>
                          <a:ext cx="215900" cy="215900"/>
                        </a:xfrm>
                        <a:prstGeom prst="roundRect">
                          <a:avLst>
                            <a:gd name="adj" fmla="val 0"/>
                          </a:avLst>
                        </a:prstGeom>
                        <a:ln w="25400" cap="flat" cmpd="sng">
                          <a:solidFill>
                            <a:srgbClr val="213650"/>
                          </a:solidFill>
                          <a:prstDash val="solid"/>
                          <a:round/>
                          <a:headEnd type="none" w="med" len="med"/>
                          <a:tailEnd type="none" w="med" len="me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w:pict>
              <v:roundrect w14:anchorId="750633A0" id="مستطيل: زوايا مستديرة 1" o:spid="_x0000_s1026" style="position:absolute;left:0;text-align:left;margin-left:302.5pt;margin-top:1.4pt;width:17pt;height:17pt;rotation:180;flip:y;z-index:5;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arcsize="0"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" filled="f" strokecolor="#213650" strokeweight="2pt">
                <v:path arrowok="t"/>
              </v:roundrect>
            </w:pict>
          </mc:Fallback>
        </mc:AlternateContent>
      </w:r>
      <w:r w:rsidR="00FE33BA" w:rsidRPr="00115762">
        <w:rPr>
          <w:rFonts w:ascii="Simplified Arabic" w:hAnsi="Simplified Arabic" w:cs="Simplified Arabic" w:hint="cs"/>
          <w:noProof/>
          <w:kern w:val="0"/>
          <w:sz w:val="28"/>
          <w:szCs w:val="28"/>
          <w:rtl/>
          <w:lang w:val="ar-SA"/>
          <w14:ligatures w14:val="none"/>
        </w:rPr>
        <mc:AlternateContent>
          <mc:Choice Requires="wps">
            <w:drawing>
              <wp:anchor distT="0" distB="0" distL="0" distR="0" simplePos="0" relativeHeight="4" behindDoc="0" locked="0" layoutInCell="1" allowOverlap="1" wp14:anchorId="4E818E16" wp14:editId="2F86235D">
                <wp:simplePos x="0" y="0"/>
                <wp:positionH relativeFrom="column">
                  <wp:posOffset>4633595</wp:posOffset>
                </wp:positionH>
                <wp:positionV relativeFrom="paragraph">
                  <wp:posOffset>55880</wp:posOffset>
                </wp:positionV>
                <wp:extent cx="215900" cy="215900"/>
                <wp:effectExtent l="12700" t="12700" r="12700" b="12700"/>
                <wp:wrapNone/>
                <wp:docPr id="1059" name="مستطيل: زوايا مستديرة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0800000" flipV="1">
                          <a:off x="0" y="0"/>
                          <a:ext cx="215900" cy="215900"/>
                        </a:xfrm>
                        <a:prstGeom prst="roundRect">
                          <a:avLst>
                            <a:gd name="adj" fmla="val 0"/>
                          </a:avLst>
                        </a:prstGeom>
                        <a:ln w="25400" cap="flat" cmpd="sng">
                          <a:solidFill>
                            <a:srgbClr val="213650"/>
                          </a:solidFill>
                          <a:prstDash val="solid"/>
                          <a:round/>
                          <a:headEnd type="none" w="med" len="med"/>
                          <a:tailEnd type="none" w="med" len="me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w:pict>
              <v:roundrect w14:anchorId="352373E1" id="مستطيل: زوايا مستديرة 1" o:spid="_x0000_s1026" style="position:absolute;left:0;text-align:left;margin-left:364.85pt;margin-top:4.4pt;width:17pt;height:17pt;rotation:180;flip:y;z-index: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arcsize="0"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" filled="f" strokecolor="#213650" strokeweight="2pt">
                <v:path arrowok="t"/>
              </v:roundrect>
            </w:pict>
          </mc:Fallback>
        </mc:AlternateContent>
      </w:r>
      <w:r w:rsidR="00115762" w:rsidRPr="00115762">
        <w:rPr>
          <w:rFonts w:ascii="Simplified Arabic" w:hAnsi="Simplified Arabic" w:cs="Simplified Arabic" w:hint="cs"/>
          <w:b/>
          <w:bCs/>
          <w:kern w:val="0"/>
          <w:sz w:val="28"/>
          <w:szCs w:val="28"/>
          <w:rtl/>
          <w14:ligatures w14:val="none"/>
        </w:rPr>
        <w:t xml:space="preserve">الجنس: </w:t>
      </w:r>
      <w:r w:rsidR="00115762" w:rsidRPr="00115762">
        <w:rPr>
          <w:rFonts w:ascii="Simplified Arabic" w:hAnsi="Simplified Arabic" w:cs="Simplified Arabic" w:hint="cs"/>
          <w:kern w:val="0"/>
          <w:sz w:val="28"/>
          <w:szCs w:val="28"/>
          <w:rtl/>
          <w14:ligatures w14:val="none"/>
        </w:rPr>
        <w:t xml:space="preserve">ذكر          أنثى </w:t>
      </w:r>
    </w:p>
    <w:p w14:paraId="05AED06D" w14:textId="54CA2CA9" w:rsidR="00311FE8" w:rsidRPr="00115762" w:rsidRDefault="00E661D8" w:rsidP="00FE33BA">
      <w:pPr>
        <w:spacing w:line="360" w:lineRule="auto"/>
        <w:contextualSpacing/>
        <w:jc w:val="both"/>
        <w:rPr>
          <w:rFonts w:ascii="Simplified Arabic" w:hAnsi="Simplified Arabic" w:cs="Simplified Arabic"/>
          <w:kern w:val="0"/>
          <w:sz w:val="28"/>
          <w:szCs w:val="28"/>
          <w:rtl/>
          <w14:ligatures w14:val="none"/>
        </w:rPr>
      </w:pPr>
      <w:r w:rsidRPr="00115762">
        <w:rPr>
          <w:rFonts w:ascii="Simplified Arabic" w:hAnsi="Simplified Arabic" w:cs="Simplified Arabic" w:hint="cs"/>
          <w:noProof/>
          <w:kern w:val="0"/>
          <w:sz w:val="28"/>
          <w:szCs w:val="28"/>
          <w:rtl/>
          <w:lang w:val="ar-SA"/>
          <w14:ligatures w14:val="none"/>
        </w:rPr>
        <mc:AlternateContent>
          <mc:Choice Requires="wps">
            <w:drawing>
              <wp:anchor distT="0" distB="0" distL="0" distR="0" simplePos="0" relativeHeight="8" behindDoc="0" locked="0" layoutInCell="1" allowOverlap="1" wp14:anchorId="1477E520" wp14:editId="38EA81B7">
                <wp:simplePos x="0" y="0"/>
                <wp:positionH relativeFrom="column">
                  <wp:posOffset>524510</wp:posOffset>
                </wp:positionH>
                <wp:positionV relativeFrom="paragraph">
                  <wp:posOffset>46355</wp:posOffset>
                </wp:positionV>
                <wp:extent cx="215265" cy="215265"/>
                <wp:effectExtent l="12700" t="12700" r="12700" b="12700"/>
                <wp:wrapNone/>
                <wp:docPr id="1060" name="مستطيل: زوايا مستديرة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0800000" flipV="1">
                          <a:off x="0" y="0"/>
                          <a:ext cx="215265" cy="215265"/>
                        </a:xfrm>
                        <a:prstGeom prst="roundRect">
                          <a:avLst>
                            <a:gd name="adj" fmla="val 0"/>
                          </a:avLst>
                        </a:prstGeom>
                        <a:ln w="25400" cap="flat" cmpd="sng">
                          <a:solidFill>
                            <a:srgbClr val="213650"/>
                          </a:solidFill>
                          <a:prstDash val="solid"/>
                          <a:round/>
                          <a:headEnd type="none" w="med" len="med"/>
                          <a:tailEnd type="none" w="med" len="me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w:pict>
              <v:roundrect w14:anchorId="5EA0FD3C" id="مستطيل: زوايا مستديرة 1" o:spid="_x0000_s1026" style="position:absolute;left:0;text-align:left;margin-left:41.3pt;margin-top:3.65pt;width:16.95pt;height:16.95pt;rotation:180;flip:y;z-index: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arcsize="0"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" filled="f" strokecolor="#213650" strokeweight="2pt">
                <v:path arrowok="t"/>
              </v:roundrect>
            </w:pict>
          </mc:Fallback>
        </mc:AlternateContent>
      </w:r>
      <w:r w:rsidR="00486264" w:rsidRPr="00115762">
        <w:rPr>
          <w:rFonts w:ascii="Simplified Arabic" w:hAnsi="Simplified Arabic" w:cs="Simplified Arabic" w:hint="cs"/>
          <w:noProof/>
          <w:kern w:val="0"/>
          <w:sz w:val="28"/>
          <w:szCs w:val="28"/>
          <w:rtl/>
          <w:lang w:val="ar-SA"/>
          <w14:ligatures w14:val="none"/>
        </w:rPr>
        <mc:AlternateContent>
          <mc:Choice Requires="wps">
            <w:drawing>
              <wp:anchor distT="0" distB="0" distL="0" distR="0" simplePos="0" relativeHeight="7" behindDoc="0" locked="0" layoutInCell="1" allowOverlap="1" wp14:anchorId="7E3C9BCA" wp14:editId="43E88811">
                <wp:simplePos x="0" y="0"/>
                <wp:positionH relativeFrom="column">
                  <wp:posOffset>2256155</wp:posOffset>
                </wp:positionH>
                <wp:positionV relativeFrom="paragraph">
                  <wp:posOffset>16510</wp:posOffset>
                </wp:positionV>
                <wp:extent cx="215900" cy="215265"/>
                <wp:effectExtent l="12700" t="12700" r="12700" b="12700"/>
                <wp:wrapNone/>
                <wp:docPr id="1061" name="مستطيل: زوايا مستديرة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0800000" flipV="1">
                          <a:off x="0" y="0"/>
                          <a:ext cx="215900" cy="215265"/>
                        </a:xfrm>
                        <a:prstGeom prst="roundRect">
                          <a:avLst>
                            <a:gd name="adj" fmla="val 0"/>
                          </a:avLst>
                        </a:prstGeom>
                        <a:ln w="25400" cap="flat" cmpd="sng">
                          <a:solidFill>
                            <a:srgbClr val="213650"/>
                          </a:solidFill>
                          <a:prstDash val="solid"/>
                          <a:round/>
                          <a:headEnd type="none" w="med" len="med"/>
                          <a:tailEnd type="none" w="med" len="me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w:pict>
              <v:roundrect w14:anchorId="23B42134" id="مستطيل: زوايا مستديرة 1" o:spid="_x0000_s1026" style="position:absolute;left:0;text-align:left;margin-left:177.65pt;margin-top:1.3pt;width:17pt;height:16.95pt;rotation:180;flip:y;z-index:7;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arcsize="0"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" filled="f" strokecolor="#213650" strokeweight="2pt">
                <v:path arrowok="t"/>
              </v:roundrect>
            </w:pict>
          </mc:Fallback>
        </mc:AlternateContent>
      </w:r>
      <w:r w:rsidR="00486264" w:rsidRPr="00115762">
        <w:rPr>
          <w:rFonts w:ascii="Simplified Arabic" w:hAnsi="Simplified Arabic" w:cs="Simplified Arabic" w:hint="cs"/>
          <w:noProof/>
          <w:kern w:val="0"/>
          <w:sz w:val="28"/>
          <w:szCs w:val="28"/>
          <w:rtl/>
          <w:lang w:val="ar-SA"/>
          <w14:ligatures w14:val="none"/>
        </w:rPr>
        <mc:AlternateContent>
          <mc:Choice Requires="wps">
            <w:drawing>
              <wp:anchor distT="0" distB="0" distL="0" distR="0" simplePos="0" relativeHeight="6" behindDoc="0" locked="0" layoutInCell="1" allowOverlap="1" wp14:anchorId="6720F008" wp14:editId="779A7018">
                <wp:simplePos x="0" y="0"/>
                <wp:positionH relativeFrom="column">
                  <wp:posOffset>3967480</wp:posOffset>
                </wp:positionH>
                <wp:positionV relativeFrom="paragraph">
                  <wp:posOffset>16510</wp:posOffset>
                </wp:positionV>
                <wp:extent cx="215900" cy="215265"/>
                <wp:effectExtent l="12700" t="12700" r="12700" b="12700"/>
                <wp:wrapNone/>
                <wp:docPr id="1062" name="مستطيل: زوايا مستديرة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0800000" flipV="1">
                          <a:off x="0" y="0"/>
                          <a:ext cx="215900" cy="215265"/>
                        </a:xfrm>
                        <a:prstGeom prst="roundRect">
                          <a:avLst>
                            <a:gd name="adj" fmla="val 0"/>
                          </a:avLst>
                        </a:prstGeom>
                        <a:ln w="25400" cap="flat" cmpd="sng">
                          <a:solidFill>
                            <a:srgbClr val="213650"/>
                          </a:solidFill>
                          <a:prstDash val="solid"/>
                          <a:round/>
                          <a:headEnd type="none" w="med" len="med"/>
                          <a:tailEnd type="none" w="med" len="me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w:pict>
              <v:roundrect w14:anchorId="637C9B0F" id="مستطيل: زوايا مستديرة 1" o:spid="_x0000_s1026" style="position:absolute;left:0;text-align:left;margin-left:312.4pt;margin-top:1.3pt;width:17pt;height:16.95pt;rotation:180;flip:y;z-index: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arcsize="0"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" filled="f" strokecolor="#213650" strokeweight="2pt">
                <v:path arrowok="t"/>
              </v:roundrect>
            </w:pict>
          </mc:Fallback>
        </mc:AlternateContent>
      </w:r>
      <w:r w:rsidR="00115762" w:rsidRPr="00115762">
        <w:rPr>
          <w:rFonts w:ascii="Simplified Arabic" w:hAnsi="Simplified Arabic" w:cs="Simplified Arabic" w:hint="cs"/>
          <w:b/>
          <w:bCs/>
          <w:kern w:val="0"/>
          <w:sz w:val="28"/>
          <w:szCs w:val="28"/>
          <w:rtl/>
          <w14:ligatures w14:val="none"/>
        </w:rPr>
        <w:t xml:space="preserve">الخبرة: </w:t>
      </w:r>
      <w:r w:rsidR="00115762" w:rsidRPr="00115762">
        <w:rPr>
          <w:rFonts w:ascii="Simplified Arabic" w:hAnsi="Simplified Arabic" w:cs="Simplified Arabic" w:hint="cs"/>
          <w:kern w:val="0"/>
          <w:sz w:val="28"/>
          <w:szCs w:val="28"/>
          <w:rtl/>
          <w14:ligatures w14:val="none"/>
        </w:rPr>
        <w:t xml:space="preserve">اقل من </w:t>
      </w:r>
      <w:r w:rsidR="004C4729" w:rsidRPr="00115762">
        <w:rPr>
          <w:rFonts w:ascii="Simplified Arabic" w:hAnsi="Simplified Arabic" w:cs="Simplified Arabic" w:hint="cs"/>
          <w:kern w:val="0"/>
          <w:sz w:val="28"/>
          <w:szCs w:val="28"/>
          <w:rtl/>
          <w14:ligatures w14:val="none"/>
        </w:rPr>
        <w:t>5</w:t>
      </w:r>
      <w:r w:rsidR="00115762" w:rsidRPr="00115762">
        <w:rPr>
          <w:rFonts w:ascii="Simplified Arabic" w:hAnsi="Simplified Arabic" w:cs="Simplified Arabic" w:hint="cs"/>
          <w:kern w:val="0"/>
          <w:sz w:val="28"/>
          <w:szCs w:val="28"/>
          <w:rtl/>
          <w14:ligatures w14:val="none"/>
        </w:rPr>
        <w:t xml:space="preserve"> سنوات         من </w:t>
      </w:r>
      <w:r w:rsidR="004C4729" w:rsidRPr="00115762">
        <w:rPr>
          <w:rFonts w:ascii="Simplified Arabic" w:hAnsi="Simplified Arabic" w:cs="Simplified Arabic" w:hint="cs"/>
          <w:kern w:val="0"/>
          <w:sz w:val="28"/>
          <w:szCs w:val="28"/>
          <w:rtl/>
          <w14:ligatures w14:val="none"/>
        </w:rPr>
        <w:t>5</w:t>
      </w:r>
      <w:r w:rsidR="00115762" w:rsidRPr="00115762">
        <w:rPr>
          <w:rFonts w:ascii="Simplified Arabic" w:hAnsi="Simplified Arabic" w:cs="Simplified Arabic" w:hint="cs"/>
          <w:kern w:val="0"/>
          <w:sz w:val="28"/>
          <w:szCs w:val="28"/>
          <w:rtl/>
          <w14:ligatures w14:val="none"/>
        </w:rPr>
        <w:t xml:space="preserve"> إلى </w:t>
      </w:r>
      <w:r w:rsidR="004C4729" w:rsidRPr="00115762">
        <w:rPr>
          <w:rFonts w:ascii="Simplified Arabic" w:hAnsi="Simplified Arabic" w:cs="Simplified Arabic" w:hint="cs"/>
          <w:kern w:val="0"/>
          <w:sz w:val="28"/>
          <w:szCs w:val="28"/>
          <w:rtl/>
          <w14:ligatures w14:val="none"/>
        </w:rPr>
        <w:t>1</w:t>
      </w:r>
      <w:r w:rsidR="00981328" w:rsidRPr="00115762">
        <w:rPr>
          <w:rFonts w:ascii="Simplified Arabic" w:hAnsi="Simplified Arabic" w:cs="Simplified Arabic" w:hint="cs"/>
          <w:kern w:val="0"/>
          <w:sz w:val="28"/>
          <w:szCs w:val="28"/>
          <w:rtl/>
          <w14:ligatures w14:val="none"/>
        </w:rPr>
        <w:t>0</w:t>
      </w:r>
      <w:r w:rsidR="00115762" w:rsidRPr="00115762">
        <w:rPr>
          <w:rFonts w:ascii="Simplified Arabic" w:hAnsi="Simplified Arabic" w:cs="Simplified Arabic" w:hint="cs"/>
          <w:kern w:val="0"/>
          <w:sz w:val="28"/>
          <w:szCs w:val="28"/>
          <w:rtl/>
          <w14:ligatures w14:val="none"/>
        </w:rPr>
        <w:t xml:space="preserve"> سنوات           أكثر من </w:t>
      </w:r>
      <w:r w:rsidR="004C4729" w:rsidRPr="00115762">
        <w:rPr>
          <w:rFonts w:ascii="Simplified Arabic" w:hAnsi="Simplified Arabic" w:cs="Simplified Arabic" w:hint="cs"/>
          <w:kern w:val="0"/>
          <w:sz w:val="28"/>
          <w:szCs w:val="28"/>
          <w:rtl/>
          <w14:ligatures w14:val="none"/>
        </w:rPr>
        <w:t>1</w:t>
      </w:r>
      <w:r w:rsidR="00981328" w:rsidRPr="00115762">
        <w:rPr>
          <w:rFonts w:ascii="Simplified Arabic" w:hAnsi="Simplified Arabic" w:cs="Simplified Arabic" w:hint="cs"/>
          <w:kern w:val="0"/>
          <w:sz w:val="28"/>
          <w:szCs w:val="28"/>
          <w:rtl/>
          <w14:ligatures w14:val="none"/>
        </w:rPr>
        <w:t>0</w:t>
      </w:r>
      <w:r w:rsidR="00115762" w:rsidRPr="00115762">
        <w:rPr>
          <w:rFonts w:ascii="Simplified Arabic" w:hAnsi="Simplified Arabic" w:cs="Simplified Arabic" w:hint="cs"/>
          <w:kern w:val="0"/>
          <w:sz w:val="28"/>
          <w:szCs w:val="28"/>
          <w:rtl/>
          <w14:ligatures w14:val="none"/>
        </w:rPr>
        <w:t xml:space="preserve"> سنوات      </w:t>
      </w:r>
    </w:p>
    <w:p w14:paraId="1E7EA956" w14:textId="169D3421" w:rsidR="00311FE8" w:rsidRPr="00115762" w:rsidRDefault="00E661D8">
      <w:pPr>
        <w:spacing w:line="360" w:lineRule="auto"/>
        <w:contextualSpacing/>
        <w:jc w:val="both"/>
        <w:rPr>
          <w:rFonts w:ascii="Simplified Arabic" w:hAnsi="Simplified Arabic" w:cs="Simplified Arabic"/>
          <w:kern w:val="0"/>
          <w:sz w:val="28"/>
          <w:szCs w:val="28"/>
          <w:rtl/>
          <w14:ligatures w14:val="none"/>
        </w:rPr>
      </w:pPr>
      <w:r w:rsidRPr="00115762">
        <w:rPr>
          <w:rFonts w:ascii="Simplified Arabic" w:hAnsi="Simplified Arabic" w:cs="Simplified Arabic" w:hint="cs"/>
          <w:noProof/>
          <w:kern w:val="0"/>
          <w:sz w:val="28"/>
          <w:szCs w:val="28"/>
          <w:rtl/>
          <w:lang w:val="ar-SA"/>
          <w14:ligatures w14:val="none"/>
        </w:rPr>
        <mc:AlternateContent>
          <mc:Choice Requires="wps">
            <w:drawing>
              <wp:anchor distT="0" distB="0" distL="0" distR="0" simplePos="0" relativeHeight="10" behindDoc="0" locked="0" layoutInCell="1" allowOverlap="1" wp14:anchorId="12073EFC" wp14:editId="27538720">
                <wp:simplePos x="0" y="0"/>
                <wp:positionH relativeFrom="column">
                  <wp:posOffset>2614295</wp:posOffset>
                </wp:positionH>
                <wp:positionV relativeFrom="paragraph">
                  <wp:posOffset>52705</wp:posOffset>
                </wp:positionV>
                <wp:extent cx="215900" cy="215900"/>
                <wp:effectExtent l="12700" t="12700" r="12700" b="12700"/>
                <wp:wrapNone/>
                <wp:docPr id="1064" name="مستطيل: زوايا مستديرة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0800000" flipV="1">
                          <a:off x="0" y="0"/>
                          <a:ext cx="215900" cy="215900"/>
                        </a:xfrm>
                        <a:prstGeom prst="roundRect">
                          <a:avLst>
                            <a:gd name="adj" fmla="val 0"/>
                          </a:avLst>
                        </a:prstGeom>
                        <a:ln w="25400" cap="flat" cmpd="sng">
                          <a:solidFill>
                            <a:srgbClr val="213650"/>
                          </a:solidFill>
                          <a:prstDash val="solid"/>
                          <a:round/>
                          <a:headEnd type="none" w="med" len="med"/>
                          <a:tailEnd type="none" w="med" len="me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w:pict>
              <v:roundrect w14:anchorId="2B887FA9" id="مستطيل: زوايا مستديرة 1" o:spid="_x0000_s1026" style="position:absolute;left:0;text-align:left;margin-left:205.85pt;margin-top:4.15pt;width:17pt;height:17pt;rotation:180;flip:y;z-index:1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arcsize="0"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" filled="f" strokecolor="#213650" strokeweight="2pt">
                <v:path arrowok="t"/>
              </v:roundrect>
            </w:pict>
          </mc:Fallback>
        </mc:AlternateContent>
      </w:r>
      <w:r w:rsidRPr="00115762">
        <w:rPr>
          <w:rFonts w:ascii="Simplified Arabic" w:hAnsi="Simplified Arabic" w:cs="Simplified Arabic" w:hint="cs"/>
          <w:noProof/>
          <w:kern w:val="0"/>
          <w:sz w:val="28"/>
          <w:szCs w:val="28"/>
          <w:rtl/>
          <w:lang w:val="ar-SA"/>
          <w14:ligatures w14:val="none"/>
        </w:rPr>
        <mc:AlternateContent>
          <mc:Choice Requires="wps">
            <w:drawing>
              <wp:anchor distT="0" distB="0" distL="0" distR="0" simplePos="0" relativeHeight="11" behindDoc="0" locked="0" layoutInCell="1" allowOverlap="1" wp14:anchorId="642B829A" wp14:editId="42525BAD">
                <wp:simplePos x="0" y="0"/>
                <wp:positionH relativeFrom="column">
                  <wp:posOffset>690880</wp:posOffset>
                </wp:positionH>
                <wp:positionV relativeFrom="paragraph">
                  <wp:posOffset>22225</wp:posOffset>
                </wp:positionV>
                <wp:extent cx="215900" cy="215900"/>
                <wp:effectExtent l="12700" t="12700" r="12700" b="12700"/>
                <wp:wrapNone/>
                <wp:docPr id="1063" name="مستطيل: زوايا مستديرة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0800000" flipV="1">
                          <a:off x="0" y="0"/>
                          <a:ext cx="215900" cy="215900"/>
                        </a:xfrm>
                        <a:prstGeom prst="roundRect">
                          <a:avLst>
                            <a:gd name="adj" fmla="val 0"/>
                          </a:avLst>
                        </a:prstGeom>
                        <a:ln w="25400" cap="flat" cmpd="sng">
                          <a:solidFill>
                            <a:srgbClr val="213650"/>
                          </a:solidFill>
                          <a:prstDash val="solid"/>
                          <a:round/>
                          <a:headEnd type="none" w="med" len="med"/>
                          <a:tailEnd type="none" w="med" len="me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w:pict>
              <v:roundrect w14:anchorId="2B1AC4FE" id="مستطيل: زوايا مستديرة 1" o:spid="_x0000_s1026" style="position:absolute;left:0;text-align:left;margin-left:54.4pt;margin-top:1.75pt;width:17pt;height:17pt;rotation:180;flip:y;z-index:11;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arcsize="0"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" filled="f" strokecolor="#213650" strokeweight="2pt">
                <v:path arrowok="t"/>
              </v:roundrect>
            </w:pict>
          </mc:Fallback>
        </mc:AlternateContent>
      </w:r>
      <w:r w:rsidR="00486264" w:rsidRPr="00115762">
        <w:rPr>
          <w:rFonts w:ascii="Simplified Arabic" w:hAnsi="Simplified Arabic" w:cs="Simplified Arabic" w:hint="cs"/>
          <w:noProof/>
          <w:kern w:val="0"/>
          <w:sz w:val="28"/>
          <w:szCs w:val="28"/>
          <w:rtl/>
          <w:lang w:val="ar-SA"/>
          <w14:ligatures w14:val="none"/>
        </w:rPr>
        <mc:AlternateContent>
          <mc:Choice Requires="wps">
            <w:drawing>
              <wp:anchor distT="0" distB="0" distL="0" distR="0" simplePos="0" relativeHeight="9" behindDoc="0" locked="0" layoutInCell="1" allowOverlap="1" wp14:anchorId="3D51978A" wp14:editId="4960AAA6">
                <wp:simplePos x="0" y="0"/>
                <wp:positionH relativeFrom="column">
                  <wp:posOffset>3580130</wp:posOffset>
                </wp:positionH>
                <wp:positionV relativeFrom="paragraph">
                  <wp:posOffset>22225</wp:posOffset>
                </wp:positionV>
                <wp:extent cx="215900" cy="215900"/>
                <wp:effectExtent l="12700" t="12700" r="12700" b="12700"/>
                <wp:wrapNone/>
                <wp:docPr id="1065" name="مستطيل: زوايا مستديرة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0800000" flipV="1">
                          <a:off x="0" y="0"/>
                          <a:ext cx="215900" cy="215900"/>
                        </a:xfrm>
                        <a:prstGeom prst="roundRect">
                          <a:avLst>
                            <a:gd name="adj" fmla="val 0"/>
                          </a:avLst>
                        </a:prstGeom>
                        <a:ln w="25400" cap="flat" cmpd="sng">
                          <a:solidFill>
                            <a:srgbClr val="213650"/>
                          </a:solidFill>
                          <a:prstDash val="solid"/>
                          <a:round/>
                          <a:headEnd type="none" w="med" len="med"/>
                          <a:tailEnd type="none" w="med" len="me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w:pict>
              <v:roundrect w14:anchorId="43C1E9EA" id="مستطيل: زوايا مستديرة 1" o:spid="_x0000_s1026" style="position:absolute;left:0;text-align:left;margin-left:281.9pt;margin-top:1.75pt;width:17pt;height:17pt;rotation:180;flip:y;z-index:9;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arcsize="0"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" filled="f" strokecolor="#213650" strokeweight="2pt">
                <v:path arrowok="t"/>
              </v:roundrect>
            </w:pict>
          </mc:Fallback>
        </mc:AlternateContent>
      </w:r>
      <w:r w:rsidR="00115762" w:rsidRPr="00115762">
        <w:rPr>
          <w:rFonts w:ascii="Simplified Arabic" w:hAnsi="Simplified Arabic" w:cs="Simplified Arabic" w:hint="cs"/>
          <w:b/>
          <w:bCs/>
          <w:kern w:val="0"/>
          <w:sz w:val="28"/>
          <w:szCs w:val="28"/>
          <w:rtl/>
          <w14:ligatures w14:val="none"/>
        </w:rPr>
        <w:t xml:space="preserve">التنوع الوظيفي: </w:t>
      </w:r>
      <w:r w:rsidR="00115762" w:rsidRPr="00115762">
        <w:rPr>
          <w:rFonts w:ascii="Simplified Arabic" w:hAnsi="Simplified Arabic" w:cs="Simplified Arabic" w:hint="cs"/>
          <w:kern w:val="0"/>
          <w:sz w:val="28"/>
          <w:szCs w:val="28"/>
          <w:rtl/>
          <w14:ligatures w14:val="none"/>
        </w:rPr>
        <w:t xml:space="preserve">مديري الإدارات         المشرفين            موظفي الموارد البشرية       </w:t>
      </w:r>
    </w:p>
    <w:p w14:paraId="7C330382" w14:textId="186F3388" w:rsidR="00311FE8" w:rsidRPr="00115762" w:rsidRDefault="00E661D8">
      <w:pPr>
        <w:spacing w:line="360" w:lineRule="auto"/>
        <w:contextualSpacing/>
        <w:jc w:val="both"/>
        <w:rPr>
          <w:rFonts w:ascii="Simplified Arabic" w:hAnsi="Simplified Arabic" w:cs="Simplified Arabic"/>
          <w:kern w:val="0"/>
          <w:sz w:val="28"/>
          <w:szCs w:val="28"/>
          <w:rtl/>
          <w14:ligatures w14:val="none"/>
        </w:rPr>
      </w:pPr>
      <w:r w:rsidRPr="00115762">
        <w:rPr>
          <w:rFonts w:ascii="Simplified Arabic" w:hAnsi="Simplified Arabic" w:cs="Simplified Arabic" w:hint="cs"/>
          <w:b/>
          <w:bCs/>
          <w:noProof/>
          <w:kern w:val="0"/>
          <w:sz w:val="28"/>
          <w:szCs w:val="28"/>
          <w:rtl/>
          <w:lang w:val="ar-SA"/>
          <w14:ligatures w14:val="none"/>
        </w:rPr>
        <mc:AlternateContent>
          <mc:Choice Requires="wps">
            <w:drawing>
              <wp:anchor distT="0" distB="0" distL="0" distR="0" simplePos="0" relativeHeight="13" behindDoc="0" locked="0" layoutInCell="1" allowOverlap="1" wp14:anchorId="7C6A6B50" wp14:editId="26E9D717">
                <wp:simplePos x="0" y="0"/>
                <wp:positionH relativeFrom="column">
                  <wp:posOffset>3448050</wp:posOffset>
                </wp:positionH>
                <wp:positionV relativeFrom="paragraph">
                  <wp:posOffset>11430</wp:posOffset>
                </wp:positionV>
                <wp:extent cx="215265" cy="215265"/>
                <wp:effectExtent l="0" t="0" r="13335" b="13335"/>
                <wp:wrapNone/>
                <wp:docPr id="1066" name="مستطيل: زوايا مستديرة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0800000" flipV="1">
                          <a:off x="0" y="0"/>
                          <a:ext cx="215265" cy="215265"/>
                        </a:xfrm>
                        <a:prstGeom prst="roundRect">
                          <a:avLst>
                            <a:gd name="adj" fmla="val 0"/>
                          </a:avLst>
                        </a:prstGeom>
                        <a:ln w="25400" cap="flat" cmpd="sng">
                          <a:solidFill>
                            <a:srgbClr val="213650"/>
                          </a:solidFill>
                          <a:prstDash val="solid"/>
                          <a:round/>
                          <a:headEnd type="none" w="med" len="med"/>
                          <a:tailEnd type="none" w="med" len="med"/>
                        </a:ln>
                      </wps:spPr>
                      <wps:txbx>
                        <w:txbxContent>
                          <w:p w14:paraId="60F5B2AF" w14:textId="77777777" w:rsidR="00486264" w:rsidRDefault="00486264" w:rsidP="00486264">
                            <w:pPr>
                              <w:jc w:val="center"/>
                            </w:pPr>
                          </w:p>
                        </w:txbxContent>
                      </wps:txbx>
                      <wps:bodyPr>
                        <a:prstTxWarp prst="textNoShape">
                          <a:avLst/>
                        </a:prstTxWarp>
                      </wps:bodyPr>
                    </wps:wsp>
                  </a:graphicData>
                </a:graphic>
                <wp14:sizeRelH relativeFrom="margin">
                  <wp14:pctWidth>0</wp14:pctWidth>
                </wp14:sizeRelH>
                <wp14:sizeRelV relativeFrom="margin">
                  <wp14:pctHeight>0</wp14:pctHeight>
                </wp14:sizeRelV>
              </wp:anchor>
            </w:drawing>
          </mc:Choice>
          <mc:Fallback>
            <w:pict>
              <v:roundrect w14:anchorId="7C6A6B50" id="مستطيل: زوايا مستديرة 1" o:spid="_x0000_s1036" style="position:absolute;left:0;text-align:left;margin-left:271.5pt;margin-top:.9pt;width:16.95pt;height:16.95pt;rotation:180;flip:y;z-index:13;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arcsize="0"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" filled="f" strokecolor="#213650" strokeweight="2pt">
                <v:path arrowok="t"/>
                <v:textbox>
                  <w:txbxContent>
                    <w:p w14:paraId="60F5B2AF" w14:textId="77777777" w:rsidR="00486264" w:rsidRDefault="00486264" w:rsidP="00486264">
                      <w:pPr>
                        <w:jc w:val="center"/>
                      </w:pPr>
                    </w:p>
                  </w:txbxContent>
                </v:textbox>
              </v:roundrect>
            </w:pict>
          </mc:Fallback>
        </mc:AlternateContent>
      </w:r>
      <w:r w:rsidR="00115762" w:rsidRPr="00115762">
        <w:rPr>
          <w:rFonts w:ascii="Simplified Arabic" w:hAnsi="Simplified Arabic" w:cs="Simplified Arabic" w:hint="cs"/>
          <w:b/>
          <w:bCs/>
          <w:noProof/>
          <w:kern w:val="0"/>
          <w:sz w:val="28"/>
          <w:szCs w:val="28"/>
          <w:rtl/>
          <w:lang w:val="ar-SA"/>
          <w14:ligatures w14:val="none"/>
        </w:rPr>
        <mc:AlternateContent>
          <mc:Choice Requires="wps">
            <w:drawing>
              <wp:anchor distT="0" distB="0" distL="0" distR="0" simplePos="0" relativeHeight="12" behindDoc="0" locked="0" layoutInCell="1" allowOverlap="1" wp14:anchorId="3E686CE6" wp14:editId="472688D3">
                <wp:simplePos x="0" y="0"/>
                <wp:positionH relativeFrom="column">
                  <wp:posOffset>4299585</wp:posOffset>
                </wp:positionH>
                <wp:positionV relativeFrom="paragraph">
                  <wp:posOffset>10795</wp:posOffset>
                </wp:positionV>
                <wp:extent cx="215900" cy="215265"/>
                <wp:effectExtent l="12700" t="12700" r="12700" b="12700"/>
                <wp:wrapNone/>
                <wp:docPr id="1067" name="مستطيل: زوايا مستديرة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0800000" flipV="1">
                          <a:off x="0" y="0"/>
                          <a:ext cx="215900" cy="215265"/>
                        </a:xfrm>
                        <a:prstGeom prst="roundRect">
                          <a:avLst>
                            <a:gd name="adj" fmla="val 0"/>
                          </a:avLst>
                        </a:prstGeom>
                        <a:ln w="25400" cap="flat" cmpd="sng">
                          <a:solidFill>
                            <a:srgbClr val="213650"/>
                          </a:solidFill>
                          <a:prstDash val="solid"/>
                          <a:round/>
                          <a:headEnd type="none" w="med" len="med"/>
                          <a:tailEnd type="none" w="med" len="me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xmlns:wpsCustomData="http://www.wps.cn/officeDocument/2013/wpsCustomData">
            <w:pict>
              <v:roundrect id="1067" arcsize="0.0," filled="f" stroked="t" style="position:absolute;margin-left:338.55pt;margin-top:0.85pt;width:17.0pt;height:16.95pt;z-index:12;mso-position-horizontal-relative:text;mso-position-vertical-relative:text;mso-width-percent:0;mso-height-percent:0;mso-width-relative:margin;mso-height-relative:margin;mso-wrap-distance-left:0.0pt;mso-wrap-distance-right:0.0pt;visibility:visible;rotation:11796480fd;flip:y;">
                <v:stroke color="#213650" weight="2.0pt"/>
                <v:fill/>
              </v:roundrect>
            </w:pict>
          </mc:Fallback>
        </mc:AlternateContent>
      </w:r>
      <w:r w:rsidR="00115762" w:rsidRPr="00115762">
        <w:rPr>
          <w:rFonts w:ascii="Simplified Arabic" w:hAnsi="Simplified Arabic" w:cs="Simplified Arabic" w:hint="cs"/>
          <w:kern w:val="0"/>
          <w:sz w:val="28"/>
          <w:szCs w:val="28"/>
          <w:rtl/>
          <w14:ligatures w14:val="none"/>
        </w:rPr>
        <w:t xml:space="preserve">الموظفين التنفيذيين          عامل </w:t>
      </w:r>
    </w:p>
    <w:p w14:paraId="077C7B49" w14:textId="7F7D7225" w:rsidR="00311FE8" w:rsidRPr="00115762" w:rsidRDefault="00115762" w:rsidP="00E661D8">
      <w:pPr>
        <w:spacing w:line="360" w:lineRule="auto"/>
        <w:contextualSpacing/>
        <w:jc w:val="center"/>
        <w:rPr>
          <w:rFonts w:ascii="Simplified Arabic" w:hAnsi="Simplified Arabic" w:cs="Simplified Arabic"/>
          <w:b/>
          <w:bCs/>
          <w:kern w:val="0"/>
          <w:sz w:val="28"/>
          <w:szCs w:val="28"/>
          <w:rtl/>
          <w14:ligatures w14:val="none"/>
        </w:rPr>
      </w:pPr>
      <w:r w:rsidRPr="00115762">
        <w:rPr>
          <w:rFonts w:ascii="Simplified Arabic" w:hAnsi="Simplified Arabic" w:cs="Simplified Arabic" w:hint="cs"/>
          <w:b/>
          <w:bCs/>
          <w:kern w:val="0"/>
          <w:sz w:val="28"/>
          <w:szCs w:val="28"/>
          <w:rtl/>
          <w14:ligatures w14:val="none"/>
        </w:rPr>
        <w:t>الاستبيان</w:t>
      </w:r>
    </w:p>
    <w:tbl>
      <w:tblPr>
        <w:tblStyle w:val="a6"/>
        <w:bidiVisual/>
        <w:tblW w:w="0" w:type="auto"/>
        <w:jc w:val="center"/>
        <w:tblLook w:val="04A0" w:firstRow="1" w:lastRow="0" w:firstColumn="1" w:lastColumn="0" w:noHBand="0" w:noVBand="1"/>
      </w:tblPr>
      <w:tblGrid>
        <w:gridCol w:w="3270"/>
        <w:gridCol w:w="1008"/>
        <w:gridCol w:w="1008"/>
        <w:gridCol w:w="994"/>
        <w:gridCol w:w="1008"/>
        <w:gridCol w:w="1008"/>
      </w:tblGrid>
      <w:tr w:rsidR="00311FE8" w:rsidRPr="00115762" w14:paraId="5B095660" w14:textId="77777777">
        <w:trPr>
          <w:trHeight w:val="933"/>
          <w:jc w:val="center"/>
        </w:trPr>
        <w:tc>
          <w:tcPr>
            <w:tcW w:w="3270" w:type="dxa"/>
            <w:shd w:val="clear" w:color="auto" w:fill="943634"/>
            <w:vAlign w:val="center"/>
          </w:tcPr>
          <w:p w14:paraId="4D92564B" w14:textId="77777777" w:rsidR="00311FE8" w:rsidRPr="00115762" w:rsidRDefault="00115762">
            <w:pPr>
              <w:contextualSpacing/>
              <w:jc w:val="center"/>
              <w:rPr>
                <w:rFonts w:ascii="Simplified Arabic" w:hAnsi="Simplified Arabic" w:cs="Simplified Arabic"/>
                <w:b/>
                <w:bCs/>
                <w:sz w:val="24"/>
                <w:szCs w:val="24"/>
                <w:rtl/>
              </w:rPr>
            </w:pPr>
            <w:r w:rsidRPr="00115762">
              <w:rPr>
                <w:rFonts w:ascii="Simplified Arabic" w:hAnsi="Simplified Arabic" w:cs="Simplified Arabic" w:hint="cs"/>
                <w:b/>
                <w:bCs/>
                <w:sz w:val="24"/>
                <w:szCs w:val="24"/>
                <w:rtl/>
              </w:rPr>
              <w:t>العبارات</w:t>
            </w:r>
          </w:p>
        </w:tc>
        <w:tc>
          <w:tcPr>
            <w:tcW w:w="1008" w:type="dxa"/>
            <w:shd w:val="clear" w:color="auto" w:fill="943634"/>
            <w:vAlign w:val="center"/>
          </w:tcPr>
          <w:p w14:paraId="02054C9F" w14:textId="77777777" w:rsidR="00311FE8" w:rsidRPr="00115762" w:rsidRDefault="00115762">
            <w:pPr>
              <w:contextualSpacing/>
              <w:jc w:val="center"/>
              <w:rPr>
                <w:rFonts w:ascii="Simplified Arabic" w:hAnsi="Simplified Arabic" w:cs="Simplified Arabic"/>
                <w:b/>
                <w:bCs/>
                <w:sz w:val="24"/>
                <w:szCs w:val="24"/>
                <w:rtl/>
              </w:rPr>
            </w:pPr>
            <w:r w:rsidRPr="00115762">
              <w:rPr>
                <w:rFonts w:ascii="Simplified Arabic" w:hAnsi="Simplified Arabic" w:cs="Simplified Arabic" w:hint="cs"/>
                <w:b/>
                <w:bCs/>
                <w:sz w:val="24"/>
                <w:szCs w:val="24"/>
                <w:rtl/>
              </w:rPr>
              <w:t>موافق بشدة</w:t>
            </w:r>
          </w:p>
        </w:tc>
        <w:tc>
          <w:tcPr>
            <w:tcW w:w="1008" w:type="dxa"/>
            <w:shd w:val="clear" w:color="auto" w:fill="943634"/>
            <w:vAlign w:val="center"/>
          </w:tcPr>
          <w:p w14:paraId="20592D48" w14:textId="77777777" w:rsidR="00311FE8" w:rsidRPr="00115762" w:rsidRDefault="00115762">
            <w:pPr>
              <w:contextualSpacing/>
              <w:jc w:val="center"/>
              <w:rPr>
                <w:rFonts w:ascii="Simplified Arabic" w:hAnsi="Simplified Arabic" w:cs="Simplified Arabic"/>
                <w:b/>
                <w:bCs/>
                <w:sz w:val="24"/>
                <w:szCs w:val="24"/>
                <w:rtl/>
              </w:rPr>
            </w:pPr>
            <w:r w:rsidRPr="00115762">
              <w:rPr>
                <w:rFonts w:ascii="Simplified Arabic" w:hAnsi="Simplified Arabic" w:cs="Simplified Arabic" w:hint="cs"/>
                <w:b/>
                <w:bCs/>
                <w:sz w:val="24"/>
                <w:szCs w:val="24"/>
                <w:rtl/>
              </w:rPr>
              <w:t>موافق</w:t>
            </w:r>
          </w:p>
        </w:tc>
        <w:tc>
          <w:tcPr>
            <w:tcW w:w="994" w:type="dxa"/>
            <w:shd w:val="clear" w:color="auto" w:fill="943634"/>
            <w:vAlign w:val="center"/>
          </w:tcPr>
          <w:p w14:paraId="182ADB82" w14:textId="77777777" w:rsidR="00311FE8" w:rsidRPr="00115762" w:rsidRDefault="00115762">
            <w:pPr>
              <w:contextualSpacing/>
              <w:jc w:val="center"/>
              <w:rPr>
                <w:rFonts w:ascii="Simplified Arabic" w:hAnsi="Simplified Arabic" w:cs="Simplified Arabic"/>
                <w:b/>
                <w:bCs/>
                <w:sz w:val="24"/>
                <w:szCs w:val="24"/>
                <w:rtl/>
              </w:rPr>
            </w:pPr>
            <w:r w:rsidRPr="00115762">
              <w:rPr>
                <w:rFonts w:ascii="Simplified Arabic" w:hAnsi="Simplified Arabic" w:cs="Simplified Arabic" w:hint="cs"/>
                <w:b/>
                <w:bCs/>
                <w:sz w:val="24"/>
                <w:szCs w:val="24"/>
                <w:rtl/>
              </w:rPr>
              <w:t>محايد</w:t>
            </w:r>
          </w:p>
        </w:tc>
        <w:tc>
          <w:tcPr>
            <w:tcW w:w="1008" w:type="dxa"/>
            <w:shd w:val="clear" w:color="auto" w:fill="943634"/>
            <w:vAlign w:val="center"/>
          </w:tcPr>
          <w:p w14:paraId="3F33C51F" w14:textId="77777777" w:rsidR="00311FE8" w:rsidRPr="00115762" w:rsidRDefault="00115762">
            <w:pPr>
              <w:contextualSpacing/>
              <w:jc w:val="center"/>
              <w:rPr>
                <w:rFonts w:ascii="Simplified Arabic" w:hAnsi="Simplified Arabic" w:cs="Simplified Arabic"/>
                <w:b/>
                <w:bCs/>
                <w:sz w:val="24"/>
                <w:szCs w:val="24"/>
                <w:rtl/>
              </w:rPr>
            </w:pPr>
            <w:r w:rsidRPr="00115762">
              <w:rPr>
                <w:rFonts w:ascii="Simplified Arabic" w:hAnsi="Simplified Arabic" w:cs="Simplified Arabic" w:hint="cs"/>
                <w:b/>
                <w:bCs/>
                <w:sz w:val="24"/>
                <w:szCs w:val="24"/>
                <w:rtl/>
              </w:rPr>
              <w:t>غير موافق</w:t>
            </w:r>
          </w:p>
        </w:tc>
        <w:tc>
          <w:tcPr>
            <w:tcW w:w="1008" w:type="dxa"/>
            <w:shd w:val="clear" w:color="auto" w:fill="943634"/>
            <w:vAlign w:val="center"/>
          </w:tcPr>
          <w:p w14:paraId="401E0742" w14:textId="77777777" w:rsidR="00311FE8" w:rsidRPr="00115762" w:rsidRDefault="00115762">
            <w:pPr>
              <w:contextualSpacing/>
              <w:jc w:val="center"/>
              <w:rPr>
                <w:rFonts w:ascii="Simplified Arabic" w:hAnsi="Simplified Arabic" w:cs="Simplified Arabic"/>
                <w:b/>
                <w:bCs/>
                <w:sz w:val="24"/>
                <w:szCs w:val="24"/>
                <w:rtl/>
              </w:rPr>
            </w:pPr>
            <w:r w:rsidRPr="00115762">
              <w:rPr>
                <w:rFonts w:ascii="Simplified Arabic" w:hAnsi="Simplified Arabic" w:cs="Simplified Arabic" w:hint="cs"/>
                <w:b/>
                <w:bCs/>
                <w:sz w:val="24"/>
                <w:szCs w:val="24"/>
                <w:rtl/>
              </w:rPr>
              <w:t>غير موافق بشدة</w:t>
            </w:r>
          </w:p>
        </w:tc>
      </w:tr>
      <w:tr w:rsidR="00311FE8" w:rsidRPr="00115762" w14:paraId="0B98E42F" w14:textId="77777777">
        <w:trPr>
          <w:trHeight w:val="933"/>
          <w:jc w:val="center"/>
        </w:trPr>
        <w:tc>
          <w:tcPr>
            <w:tcW w:w="8296" w:type="dxa"/>
            <w:gridSpan w:val="6"/>
            <w:shd w:val="clear" w:color="auto" w:fill="D99594"/>
            <w:vAlign w:val="center"/>
          </w:tcPr>
          <w:p w14:paraId="10439431" w14:textId="77777777" w:rsidR="00311FE8" w:rsidRPr="00115762" w:rsidRDefault="00115762">
            <w:pPr>
              <w:contextualSpacing/>
              <w:jc w:val="center"/>
              <w:rPr>
                <w:rFonts w:ascii="Simplified Arabic" w:hAnsi="Simplified Arabic" w:cs="Simplified Arabic"/>
                <w:b/>
                <w:bCs/>
                <w:sz w:val="24"/>
                <w:szCs w:val="24"/>
                <w:rtl/>
              </w:rPr>
            </w:pPr>
            <w:r w:rsidRPr="00115762">
              <w:rPr>
                <w:rFonts w:ascii="Simplified Arabic" w:hAnsi="Simplified Arabic" w:cs="Simplified Arabic" w:hint="cs"/>
                <w:b/>
                <w:bCs/>
                <w:sz w:val="24"/>
                <w:szCs w:val="24"/>
                <w:rtl/>
              </w:rPr>
              <w:t>المحور الأول : التسويق الرقمي</w:t>
            </w:r>
          </w:p>
        </w:tc>
      </w:tr>
      <w:tr w:rsidR="00311FE8" w:rsidRPr="00115762" w14:paraId="798D1E1D" w14:textId="77777777">
        <w:trPr>
          <w:trHeight w:val="933"/>
          <w:jc w:val="center"/>
        </w:trPr>
        <w:tc>
          <w:tcPr>
            <w:tcW w:w="8296" w:type="dxa"/>
            <w:gridSpan w:val="6"/>
            <w:shd w:val="clear" w:color="auto" w:fill="E5B8B7"/>
            <w:vAlign w:val="center"/>
          </w:tcPr>
          <w:p w14:paraId="0376A463" w14:textId="77777777" w:rsidR="00311FE8" w:rsidRPr="00115762" w:rsidRDefault="00115762">
            <w:pPr>
              <w:contextualSpacing/>
              <w:jc w:val="center"/>
              <w:rPr>
                <w:rFonts w:ascii="Simplified Arabic" w:hAnsi="Simplified Arabic" w:cs="Simplified Arabic"/>
                <w:b/>
                <w:bCs/>
                <w:sz w:val="24"/>
                <w:szCs w:val="24"/>
                <w:rtl/>
              </w:rPr>
            </w:pPr>
            <w:r w:rsidRPr="00115762">
              <w:rPr>
                <w:rFonts w:ascii="Simplified Arabic" w:hAnsi="Simplified Arabic" w:cs="Simplified Arabic" w:hint="cs"/>
                <w:b/>
                <w:bCs/>
                <w:sz w:val="24"/>
                <w:szCs w:val="24"/>
                <w:rtl/>
              </w:rPr>
              <w:t>الجذب</w:t>
            </w:r>
          </w:p>
        </w:tc>
      </w:tr>
      <w:tr w:rsidR="00311FE8" w:rsidRPr="00115762" w14:paraId="23A8C0E6" w14:textId="77777777">
        <w:trPr>
          <w:trHeight w:val="933"/>
          <w:jc w:val="center"/>
        </w:trPr>
        <w:tc>
          <w:tcPr>
            <w:tcW w:w="3270" w:type="dxa"/>
            <w:vAlign w:val="center"/>
          </w:tcPr>
          <w:p w14:paraId="35C9288F" w14:textId="77777777" w:rsidR="00311FE8" w:rsidRPr="00115762" w:rsidRDefault="00115762">
            <w:pPr>
              <w:jc w:val="center"/>
              <w:rPr>
                <w:rFonts w:ascii="Simplified Arabic" w:hAnsi="Simplified Arabic" w:cs="Simplified Arabic"/>
                <w:b/>
                <w:bCs/>
                <w:sz w:val="24"/>
                <w:szCs w:val="24"/>
                <w:rtl/>
              </w:rPr>
            </w:pPr>
            <w:r w:rsidRPr="00115762">
              <w:rPr>
                <w:rFonts w:ascii="Simplified Arabic" w:hAnsi="Simplified Arabic" w:cs="Simplified Arabic" w:hint="cs"/>
                <w:b/>
                <w:bCs/>
                <w:sz w:val="24"/>
                <w:szCs w:val="24"/>
                <w:rtl/>
              </w:rPr>
              <w:t>تستخدم مؤسستكم اللافتات الإعلانية عبر مواقع شبكة الويب في جذب زبائنها.</w:t>
            </w:r>
          </w:p>
          <w:p w14:paraId="0125D0B1" w14:textId="77777777" w:rsidR="00311FE8" w:rsidRPr="00115762" w:rsidRDefault="00311FE8">
            <w:pPr>
              <w:contextualSpacing/>
              <w:jc w:val="center"/>
              <w:rPr>
                <w:rFonts w:ascii="Simplified Arabic" w:hAnsi="Simplified Arabic" w:cs="Simplified Arabic"/>
                <w:b/>
                <w:bCs/>
                <w:sz w:val="24"/>
                <w:szCs w:val="24"/>
                <w:rtl/>
              </w:rPr>
            </w:pPr>
          </w:p>
        </w:tc>
        <w:tc>
          <w:tcPr>
            <w:tcW w:w="1008" w:type="dxa"/>
            <w:vAlign w:val="center"/>
          </w:tcPr>
          <w:p w14:paraId="22C3C881" w14:textId="77777777" w:rsidR="00311FE8" w:rsidRPr="00115762" w:rsidRDefault="00311FE8">
            <w:pPr>
              <w:contextualSpacing/>
              <w:jc w:val="center"/>
              <w:rPr>
                <w:rFonts w:ascii="Simplified Arabic" w:hAnsi="Simplified Arabic" w:cs="Simplified Arabic"/>
                <w:b/>
                <w:bCs/>
                <w:sz w:val="24"/>
                <w:szCs w:val="24"/>
                <w:rtl/>
              </w:rPr>
            </w:pPr>
          </w:p>
        </w:tc>
        <w:tc>
          <w:tcPr>
            <w:tcW w:w="1008" w:type="dxa"/>
            <w:vAlign w:val="center"/>
          </w:tcPr>
          <w:p w14:paraId="4BEFCB2A" w14:textId="77777777" w:rsidR="00311FE8" w:rsidRPr="00115762" w:rsidRDefault="00311FE8">
            <w:pPr>
              <w:contextualSpacing/>
              <w:jc w:val="center"/>
              <w:rPr>
                <w:rFonts w:ascii="Simplified Arabic" w:hAnsi="Simplified Arabic" w:cs="Simplified Arabic"/>
                <w:b/>
                <w:bCs/>
                <w:sz w:val="24"/>
                <w:szCs w:val="24"/>
                <w:rtl/>
              </w:rPr>
            </w:pPr>
          </w:p>
        </w:tc>
        <w:tc>
          <w:tcPr>
            <w:tcW w:w="994" w:type="dxa"/>
            <w:vAlign w:val="center"/>
          </w:tcPr>
          <w:p w14:paraId="4951E87B" w14:textId="77777777" w:rsidR="00311FE8" w:rsidRPr="00115762" w:rsidRDefault="00311FE8">
            <w:pPr>
              <w:contextualSpacing/>
              <w:jc w:val="center"/>
              <w:rPr>
                <w:rFonts w:ascii="Simplified Arabic" w:hAnsi="Simplified Arabic" w:cs="Simplified Arabic"/>
                <w:b/>
                <w:bCs/>
                <w:sz w:val="24"/>
                <w:szCs w:val="24"/>
                <w:rtl/>
              </w:rPr>
            </w:pPr>
          </w:p>
        </w:tc>
        <w:tc>
          <w:tcPr>
            <w:tcW w:w="1008" w:type="dxa"/>
            <w:vAlign w:val="center"/>
          </w:tcPr>
          <w:p w14:paraId="66508D39" w14:textId="77777777" w:rsidR="00311FE8" w:rsidRPr="00115762" w:rsidRDefault="00311FE8">
            <w:pPr>
              <w:contextualSpacing/>
              <w:jc w:val="center"/>
              <w:rPr>
                <w:rFonts w:ascii="Simplified Arabic" w:hAnsi="Simplified Arabic" w:cs="Simplified Arabic"/>
                <w:b/>
                <w:bCs/>
                <w:sz w:val="24"/>
                <w:szCs w:val="24"/>
                <w:rtl/>
              </w:rPr>
            </w:pPr>
          </w:p>
        </w:tc>
        <w:tc>
          <w:tcPr>
            <w:tcW w:w="1008" w:type="dxa"/>
            <w:vAlign w:val="center"/>
          </w:tcPr>
          <w:p w14:paraId="3B46BC0B" w14:textId="77777777" w:rsidR="00311FE8" w:rsidRPr="00115762" w:rsidRDefault="00311FE8">
            <w:pPr>
              <w:contextualSpacing/>
              <w:jc w:val="center"/>
              <w:rPr>
                <w:rFonts w:ascii="Simplified Arabic" w:hAnsi="Simplified Arabic" w:cs="Simplified Arabic"/>
                <w:b/>
                <w:bCs/>
                <w:sz w:val="24"/>
                <w:szCs w:val="24"/>
                <w:rtl/>
              </w:rPr>
            </w:pPr>
          </w:p>
        </w:tc>
      </w:tr>
      <w:tr w:rsidR="00311FE8" w:rsidRPr="00115762" w14:paraId="299D5766" w14:textId="77777777">
        <w:trPr>
          <w:trHeight w:val="933"/>
          <w:jc w:val="center"/>
        </w:trPr>
        <w:tc>
          <w:tcPr>
            <w:tcW w:w="3270" w:type="dxa"/>
            <w:vAlign w:val="center"/>
          </w:tcPr>
          <w:p w14:paraId="1BFCF54C" w14:textId="77777777" w:rsidR="00311FE8" w:rsidRPr="00115762" w:rsidRDefault="00115762">
            <w:pPr>
              <w:jc w:val="center"/>
              <w:rPr>
                <w:rFonts w:ascii="Simplified Arabic" w:hAnsi="Simplified Arabic" w:cs="Simplified Arabic"/>
                <w:b/>
                <w:bCs/>
                <w:sz w:val="24"/>
                <w:szCs w:val="24"/>
                <w:rtl/>
              </w:rPr>
            </w:pPr>
            <w:r w:rsidRPr="00115762">
              <w:rPr>
                <w:rFonts w:ascii="Simplified Arabic" w:hAnsi="Simplified Arabic" w:cs="Simplified Arabic" w:hint="cs"/>
                <w:b/>
                <w:bCs/>
                <w:sz w:val="24"/>
                <w:szCs w:val="24"/>
                <w:rtl/>
              </w:rPr>
              <w:t xml:space="preserve">تلجأ مؤسستكم الى تقديم خدمات إضافية للزبائن كخدمة الانترنت وغيرها </w:t>
            </w:r>
            <w:r w:rsidRPr="00115762">
              <w:rPr>
                <w:rFonts w:ascii="Simplified Arabic" w:hAnsi="Simplified Arabic" w:cs="Simplified Arabic" w:hint="cs"/>
                <w:b/>
                <w:bCs/>
                <w:sz w:val="24"/>
                <w:szCs w:val="24"/>
                <w:rtl/>
              </w:rPr>
              <w:lastRenderedPageBreak/>
              <w:t>لاستمالتهم وتشجيعهم على التعامل معها.</w:t>
            </w:r>
          </w:p>
          <w:p w14:paraId="525B31DC" w14:textId="77777777" w:rsidR="00311FE8" w:rsidRPr="00115762" w:rsidRDefault="00311FE8">
            <w:pPr>
              <w:contextualSpacing/>
              <w:jc w:val="center"/>
              <w:rPr>
                <w:rFonts w:ascii="Simplified Arabic" w:hAnsi="Simplified Arabic" w:cs="Simplified Arabic"/>
                <w:b/>
                <w:bCs/>
                <w:sz w:val="24"/>
                <w:szCs w:val="24"/>
                <w:rtl/>
              </w:rPr>
            </w:pPr>
          </w:p>
        </w:tc>
        <w:tc>
          <w:tcPr>
            <w:tcW w:w="1008" w:type="dxa"/>
            <w:vAlign w:val="center"/>
          </w:tcPr>
          <w:p w14:paraId="0F94A92E" w14:textId="77777777" w:rsidR="00311FE8" w:rsidRPr="00115762" w:rsidRDefault="00311FE8">
            <w:pPr>
              <w:contextualSpacing/>
              <w:jc w:val="center"/>
              <w:rPr>
                <w:rFonts w:ascii="Simplified Arabic" w:hAnsi="Simplified Arabic" w:cs="Simplified Arabic"/>
                <w:b/>
                <w:bCs/>
                <w:sz w:val="24"/>
                <w:szCs w:val="24"/>
                <w:rtl/>
              </w:rPr>
            </w:pPr>
          </w:p>
        </w:tc>
        <w:tc>
          <w:tcPr>
            <w:tcW w:w="1008" w:type="dxa"/>
            <w:vAlign w:val="center"/>
          </w:tcPr>
          <w:p w14:paraId="552AFE89" w14:textId="77777777" w:rsidR="00311FE8" w:rsidRPr="00115762" w:rsidRDefault="00311FE8">
            <w:pPr>
              <w:contextualSpacing/>
              <w:jc w:val="center"/>
              <w:rPr>
                <w:rFonts w:ascii="Simplified Arabic" w:hAnsi="Simplified Arabic" w:cs="Simplified Arabic"/>
                <w:b/>
                <w:bCs/>
                <w:sz w:val="24"/>
                <w:szCs w:val="24"/>
                <w:rtl/>
              </w:rPr>
            </w:pPr>
          </w:p>
        </w:tc>
        <w:tc>
          <w:tcPr>
            <w:tcW w:w="994" w:type="dxa"/>
            <w:vAlign w:val="center"/>
          </w:tcPr>
          <w:p w14:paraId="6D73A9C7" w14:textId="77777777" w:rsidR="00311FE8" w:rsidRPr="00115762" w:rsidRDefault="00311FE8">
            <w:pPr>
              <w:contextualSpacing/>
              <w:jc w:val="center"/>
              <w:rPr>
                <w:rFonts w:ascii="Simplified Arabic" w:hAnsi="Simplified Arabic" w:cs="Simplified Arabic"/>
                <w:b/>
                <w:bCs/>
                <w:sz w:val="24"/>
                <w:szCs w:val="24"/>
                <w:rtl/>
              </w:rPr>
            </w:pPr>
          </w:p>
        </w:tc>
        <w:tc>
          <w:tcPr>
            <w:tcW w:w="1008" w:type="dxa"/>
            <w:vAlign w:val="center"/>
          </w:tcPr>
          <w:p w14:paraId="09453999" w14:textId="77777777" w:rsidR="00311FE8" w:rsidRPr="00115762" w:rsidRDefault="00311FE8">
            <w:pPr>
              <w:contextualSpacing/>
              <w:jc w:val="center"/>
              <w:rPr>
                <w:rFonts w:ascii="Simplified Arabic" w:hAnsi="Simplified Arabic" w:cs="Simplified Arabic"/>
                <w:b/>
                <w:bCs/>
                <w:sz w:val="24"/>
                <w:szCs w:val="24"/>
                <w:rtl/>
              </w:rPr>
            </w:pPr>
          </w:p>
        </w:tc>
        <w:tc>
          <w:tcPr>
            <w:tcW w:w="1008" w:type="dxa"/>
            <w:vAlign w:val="center"/>
          </w:tcPr>
          <w:p w14:paraId="3FBF5143" w14:textId="77777777" w:rsidR="00311FE8" w:rsidRPr="00115762" w:rsidRDefault="00311FE8">
            <w:pPr>
              <w:contextualSpacing/>
              <w:jc w:val="center"/>
              <w:rPr>
                <w:rFonts w:ascii="Simplified Arabic" w:hAnsi="Simplified Arabic" w:cs="Simplified Arabic"/>
                <w:b/>
                <w:bCs/>
                <w:sz w:val="24"/>
                <w:szCs w:val="24"/>
                <w:rtl/>
              </w:rPr>
            </w:pPr>
          </w:p>
        </w:tc>
      </w:tr>
      <w:tr w:rsidR="00311FE8" w:rsidRPr="00115762" w14:paraId="07962394" w14:textId="77777777">
        <w:trPr>
          <w:trHeight w:val="933"/>
          <w:jc w:val="center"/>
        </w:trPr>
        <w:tc>
          <w:tcPr>
            <w:tcW w:w="3270" w:type="dxa"/>
            <w:vAlign w:val="center"/>
          </w:tcPr>
          <w:p w14:paraId="142EB8A7" w14:textId="77777777" w:rsidR="00311FE8" w:rsidRPr="00115762" w:rsidRDefault="00115762">
            <w:pPr>
              <w:jc w:val="center"/>
              <w:rPr>
                <w:rFonts w:ascii="Simplified Arabic" w:hAnsi="Simplified Arabic" w:cs="Simplified Arabic"/>
                <w:b/>
                <w:bCs/>
                <w:sz w:val="24"/>
                <w:szCs w:val="24"/>
              </w:rPr>
            </w:pPr>
            <w:r w:rsidRPr="00115762">
              <w:rPr>
                <w:rFonts w:ascii="Simplified Arabic" w:hAnsi="Simplified Arabic" w:cs="Simplified Arabic" w:hint="cs"/>
                <w:b/>
                <w:bCs/>
                <w:sz w:val="24"/>
                <w:szCs w:val="24"/>
                <w:rtl/>
              </w:rPr>
              <w:t>يساهم موقع التذكير بالعلامة التجارية لمؤسستكم في محركات البحث في جذب انتباه الزبائن</w:t>
            </w:r>
          </w:p>
          <w:p w14:paraId="5F6E94EA" w14:textId="77777777" w:rsidR="00311FE8" w:rsidRPr="00115762" w:rsidRDefault="00311FE8">
            <w:pPr>
              <w:contextualSpacing/>
              <w:jc w:val="center"/>
              <w:rPr>
                <w:rFonts w:ascii="Simplified Arabic" w:hAnsi="Simplified Arabic" w:cs="Simplified Arabic"/>
                <w:b/>
                <w:bCs/>
                <w:sz w:val="24"/>
                <w:szCs w:val="24"/>
                <w:rtl/>
              </w:rPr>
            </w:pPr>
          </w:p>
        </w:tc>
        <w:tc>
          <w:tcPr>
            <w:tcW w:w="1008" w:type="dxa"/>
            <w:vAlign w:val="center"/>
          </w:tcPr>
          <w:p w14:paraId="3053C254" w14:textId="77777777" w:rsidR="00311FE8" w:rsidRPr="00115762" w:rsidRDefault="00311FE8">
            <w:pPr>
              <w:contextualSpacing/>
              <w:jc w:val="center"/>
              <w:rPr>
                <w:rFonts w:ascii="Simplified Arabic" w:hAnsi="Simplified Arabic" w:cs="Simplified Arabic"/>
                <w:b/>
                <w:bCs/>
                <w:sz w:val="24"/>
                <w:szCs w:val="24"/>
                <w:rtl/>
              </w:rPr>
            </w:pPr>
          </w:p>
        </w:tc>
        <w:tc>
          <w:tcPr>
            <w:tcW w:w="1008" w:type="dxa"/>
            <w:vAlign w:val="center"/>
          </w:tcPr>
          <w:p w14:paraId="1852EAE2" w14:textId="77777777" w:rsidR="00311FE8" w:rsidRPr="00115762" w:rsidRDefault="00311FE8">
            <w:pPr>
              <w:contextualSpacing/>
              <w:jc w:val="center"/>
              <w:rPr>
                <w:rFonts w:ascii="Simplified Arabic" w:hAnsi="Simplified Arabic" w:cs="Simplified Arabic"/>
                <w:b/>
                <w:bCs/>
                <w:sz w:val="24"/>
                <w:szCs w:val="24"/>
                <w:rtl/>
              </w:rPr>
            </w:pPr>
          </w:p>
        </w:tc>
        <w:tc>
          <w:tcPr>
            <w:tcW w:w="994" w:type="dxa"/>
            <w:vAlign w:val="center"/>
          </w:tcPr>
          <w:p w14:paraId="400995D3" w14:textId="77777777" w:rsidR="00311FE8" w:rsidRPr="00115762" w:rsidRDefault="00311FE8">
            <w:pPr>
              <w:contextualSpacing/>
              <w:jc w:val="center"/>
              <w:rPr>
                <w:rFonts w:ascii="Simplified Arabic" w:hAnsi="Simplified Arabic" w:cs="Simplified Arabic"/>
                <w:b/>
                <w:bCs/>
                <w:sz w:val="24"/>
                <w:szCs w:val="24"/>
                <w:rtl/>
              </w:rPr>
            </w:pPr>
          </w:p>
        </w:tc>
        <w:tc>
          <w:tcPr>
            <w:tcW w:w="1008" w:type="dxa"/>
            <w:vAlign w:val="center"/>
          </w:tcPr>
          <w:p w14:paraId="4AC5A28F" w14:textId="77777777" w:rsidR="00311FE8" w:rsidRPr="00115762" w:rsidRDefault="00311FE8">
            <w:pPr>
              <w:contextualSpacing/>
              <w:jc w:val="center"/>
              <w:rPr>
                <w:rFonts w:ascii="Simplified Arabic" w:hAnsi="Simplified Arabic" w:cs="Simplified Arabic"/>
                <w:b/>
                <w:bCs/>
                <w:sz w:val="24"/>
                <w:szCs w:val="24"/>
                <w:rtl/>
              </w:rPr>
            </w:pPr>
          </w:p>
        </w:tc>
        <w:tc>
          <w:tcPr>
            <w:tcW w:w="1008" w:type="dxa"/>
            <w:vAlign w:val="center"/>
          </w:tcPr>
          <w:p w14:paraId="1AFA18CD" w14:textId="77777777" w:rsidR="00311FE8" w:rsidRPr="00115762" w:rsidRDefault="00311FE8">
            <w:pPr>
              <w:contextualSpacing/>
              <w:jc w:val="center"/>
              <w:rPr>
                <w:rFonts w:ascii="Simplified Arabic" w:hAnsi="Simplified Arabic" w:cs="Simplified Arabic"/>
                <w:b/>
                <w:bCs/>
                <w:sz w:val="24"/>
                <w:szCs w:val="24"/>
                <w:rtl/>
              </w:rPr>
            </w:pPr>
          </w:p>
        </w:tc>
      </w:tr>
      <w:tr w:rsidR="00311FE8" w:rsidRPr="00115762" w14:paraId="0D2E1C38" w14:textId="77777777">
        <w:trPr>
          <w:trHeight w:val="933"/>
          <w:jc w:val="center"/>
        </w:trPr>
        <w:tc>
          <w:tcPr>
            <w:tcW w:w="8296" w:type="dxa"/>
            <w:gridSpan w:val="6"/>
            <w:shd w:val="clear" w:color="auto" w:fill="E5B8B7"/>
            <w:vAlign w:val="center"/>
          </w:tcPr>
          <w:p w14:paraId="25DF9399" w14:textId="77777777" w:rsidR="00311FE8" w:rsidRPr="00115762" w:rsidRDefault="00115762">
            <w:pPr>
              <w:contextualSpacing/>
              <w:jc w:val="center"/>
              <w:rPr>
                <w:rFonts w:ascii="Simplified Arabic" w:hAnsi="Simplified Arabic" w:cs="Simplified Arabic"/>
                <w:b/>
                <w:bCs/>
                <w:sz w:val="24"/>
                <w:szCs w:val="24"/>
                <w:rtl/>
              </w:rPr>
            </w:pPr>
            <w:r w:rsidRPr="00115762">
              <w:rPr>
                <w:rFonts w:ascii="Simplified Arabic" w:hAnsi="Simplified Arabic" w:cs="Simplified Arabic" w:hint="cs"/>
                <w:b/>
                <w:bCs/>
                <w:sz w:val="24"/>
                <w:szCs w:val="24"/>
                <w:rtl/>
              </w:rPr>
              <w:t>التواصل</w:t>
            </w:r>
          </w:p>
        </w:tc>
      </w:tr>
      <w:tr w:rsidR="00311FE8" w:rsidRPr="00115762" w14:paraId="469EF579" w14:textId="77777777">
        <w:trPr>
          <w:trHeight w:val="933"/>
          <w:jc w:val="center"/>
        </w:trPr>
        <w:tc>
          <w:tcPr>
            <w:tcW w:w="3270" w:type="dxa"/>
            <w:vAlign w:val="center"/>
          </w:tcPr>
          <w:p w14:paraId="3CFD3655" w14:textId="77777777" w:rsidR="00311FE8" w:rsidRPr="00115762" w:rsidRDefault="00115762">
            <w:pPr>
              <w:jc w:val="center"/>
              <w:rPr>
                <w:rFonts w:ascii="Simplified Arabic" w:hAnsi="Simplified Arabic" w:cs="Simplified Arabic"/>
                <w:b/>
                <w:bCs/>
                <w:sz w:val="24"/>
                <w:szCs w:val="24"/>
                <w:rtl/>
              </w:rPr>
            </w:pPr>
            <w:r w:rsidRPr="00115762">
              <w:rPr>
                <w:rFonts w:ascii="Simplified Arabic" w:hAnsi="Simplified Arabic" w:cs="Simplified Arabic" w:hint="cs"/>
                <w:b/>
                <w:bCs/>
                <w:sz w:val="24"/>
                <w:szCs w:val="24"/>
                <w:rtl/>
              </w:rPr>
              <w:t>تستخدم مؤسستكم الرسائل الإعلانية عبر الهاتف المحمول للتواصل مع الزبائن</w:t>
            </w:r>
          </w:p>
          <w:p w14:paraId="591A383D" w14:textId="77777777" w:rsidR="00311FE8" w:rsidRPr="00115762" w:rsidRDefault="00311FE8">
            <w:pPr>
              <w:contextualSpacing/>
              <w:jc w:val="center"/>
              <w:rPr>
                <w:rFonts w:ascii="Simplified Arabic" w:hAnsi="Simplified Arabic" w:cs="Simplified Arabic"/>
                <w:b/>
                <w:bCs/>
                <w:sz w:val="24"/>
                <w:szCs w:val="24"/>
                <w:rtl/>
              </w:rPr>
            </w:pPr>
          </w:p>
        </w:tc>
        <w:tc>
          <w:tcPr>
            <w:tcW w:w="1008" w:type="dxa"/>
            <w:vAlign w:val="center"/>
          </w:tcPr>
          <w:p w14:paraId="5DEC6270" w14:textId="77777777" w:rsidR="00311FE8" w:rsidRPr="00115762" w:rsidRDefault="00311FE8">
            <w:pPr>
              <w:contextualSpacing/>
              <w:jc w:val="center"/>
              <w:rPr>
                <w:rFonts w:ascii="Simplified Arabic" w:hAnsi="Simplified Arabic" w:cs="Simplified Arabic"/>
                <w:b/>
                <w:bCs/>
                <w:sz w:val="24"/>
                <w:szCs w:val="24"/>
                <w:rtl/>
              </w:rPr>
            </w:pPr>
          </w:p>
        </w:tc>
        <w:tc>
          <w:tcPr>
            <w:tcW w:w="1008" w:type="dxa"/>
            <w:vAlign w:val="center"/>
          </w:tcPr>
          <w:p w14:paraId="50893A34" w14:textId="77777777" w:rsidR="00311FE8" w:rsidRPr="00115762" w:rsidRDefault="00311FE8">
            <w:pPr>
              <w:contextualSpacing/>
              <w:jc w:val="center"/>
              <w:rPr>
                <w:rFonts w:ascii="Simplified Arabic" w:hAnsi="Simplified Arabic" w:cs="Simplified Arabic"/>
                <w:b/>
                <w:bCs/>
                <w:sz w:val="24"/>
                <w:szCs w:val="24"/>
                <w:rtl/>
              </w:rPr>
            </w:pPr>
          </w:p>
        </w:tc>
        <w:tc>
          <w:tcPr>
            <w:tcW w:w="994" w:type="dxa"/>
            <w:vAlign w:val="center"/>
          </w:tcPr>
          <w:p w14:paraId="3B8ABCB9" w14:textId="77777777" w:rsidR="00311FE8" w:rsidRPr="00115762" w:rsidRDefault="00311FE8">
            <w:pPr>
              <w:contextualSpacing/>
              <w:jc w:val="center"/>
              <w:rPr>
                <w:rFonts w:ascii="Simplified Arabic" w:hAnsi="Simplified Arabic" w:cs="Simplified Arabic"/>
                <w:b/>
                <w:bCs/>
                <w:sz w:val="24"/>
                <w:szCs w:val="24"/>
                <w:rtl/>
              </w:rPr>
            </w:pPr>
          </w:p>
        </w:tc>
        <w:tc>
          <w:tcPr>
            <w:tcW w:w="1008" w:type="dxa"/>
            <w:vAlign w:val="center"/>
          </w:tcPr>
          <w:p w14:paraId="5476EB42" w14:textId="77777777" w:rsidR="00311FE8" w:rsidRPr="00115762" w:rsidRDefault="00311FE8">
            <w:pPr>
              <w:contextualSpacing/>
              <w:jc w:val="center"/>
              <w:rPr>
                <w:rFonts w:ascii="Simplified Arabic" w:hAnsi="Simplified Arabic" w:cs="Simplified Arabic"/>
                <w:b/>
                <w:bCs/>
                <w:sz w:val="24"/>
                <w:szCs w:val="24"/>
                <w:rtl/>
              </w:rPr>
            </w:pPr>
          </w:p>
        </w:tc>
        <w:tc>
          <w:tcPr>
            <w:tcW w:w="1008" w:type="dxa"/>
            <w:vAlign w:val="center"/>
          </w:tcPr>
          <w:p w14:paraId="712C2BF3" w14:textId="77777777" w:rsidR="00311FE8" w:rsidRPr="00115762" w:rsidRDefault="00311FE8">
            <w:pPr>
              <w:contextualSpacing/>
              <w:jc w:val="center"/>
              <w:rPr>
                <w:rFonts w:ascii="Simplified Arabic" w:hAnsi="Simplified Arabic" w:cs="Simplified Arabic"/>
                <w:b/>
                <w:bCs/>
                <w:sz w:val="24"/>
                <w:szCs w:val="24"/>
                <w:rtl/>
              </w:rPr>
            </w:pPr>
          </w:p>
        </w:tc>
      </w:tr>
      <w:tr w:rsidR="00311FE8" w:rsidRPr="00115762" w14:paraId="4FEED6C2" w14:textId="77777777">
        <w:trPr>
          <w:trHeight w:val="933"/>
          <w:jc w:val="center"/>
        </w:trPr>
        <w:tc>
          <w:tcPr>
            <w:tcW w:w="3270" w:type="dxa"/>
            <w:vAlign w:val="center"/>
          </w:tcPr>
          <w:p w14:paraId="5B3C07E2" w14:textId="77777777" w:rsidR="00311FE8" w:rsidRPr="00115762" w:rsidRDefault="00115762">
            <w:pPr>
              <w:jc w:val="center"/>
              <w:rPr>
                <w:rFonts w:ascii="Simplified Arabic" w:hAnsi="Simplified Arabic" w:cs="Simplified Arabic"/>
                <w:b/>
                <w:bCs/>
                <w:sz w:val="24"/>
                <w:szCs w:val="24"/>
                <w:rtl/>
              </w:rPr>
            </w:pPr>
            <w:r w:rsidRPr="00115762">
              <w:rPr>
                <w:rFonts w:ascii="Simplified Arabic" w:hAnsi="Simplified Arabic" w:cs="Simplified Arabic" w:hint="cs"/>
                <w:b/>
                <w:bCs/>
                <w:sz w:val="24"/>
                <w:szCs w:val="24"/>
                <w:rtl/>
              </w:rPr>
              <w:t>تعتمد مؤسستكم على الرسائل الالكترونية في تحديث المعلومات عن خدماتها الجديدة.</w:t>
            </w:r>
          </w:p>
          <w:p w14:paraId="29075CA5" w14:textId="77777777" w:rsidR="00311FE8" w:rsidRPr="00115762" w:rsidRDefault="00311FE8">
            <w:pPr>
              <w:contextualSpacing/>
              <w:jc w:val="center"/>
              <w:rPr>
                <w:rFonts w:ascii="Simplified Arabic" w:hAnsi="Simplified Arabic" w:cs="Simplified Arabic"/>
                <w:b/>
                <w:bCs/>
                <w:sz w:val="24"/>
                <w:szCs w:val="24"/>
                <w:rtl/>
              </w:rPr>
            </w:pPr>
          </w:p>
        </w:tc>
        <w:tc>
          <w:tcPr>
            <w:tcW w:w="1008" w:type="dxa"/>
            <w:vAlign w:val="center"/>
          </w:tcPr>
          <w:p w14:paraId="1A79DCDE" w14:textId="77777777" w:rsidR="00311FE8" w:rsidRPr="00115762" w:rsidRDefault="00311FE8">
            <w:pPr>
              <w:contextualSpacing/>
              <w:jc w:val="center"/>
              <w:rPr>
                <w:rFonts w:ascii="Simplified Arabic" w:hAnsi="Simplified Arabic" w:cs="Simplified Arabic"/>
                <w:b/>
                <w:bCs/>
                <w:sz w:val="24"/>
                <w:szCs w:val="24"/>
                <w:rtl/>
              </w:rPr>
            </w:pPr>
          </w:p>
        </w:tc>
        <w:tc>
          <w:tcPr>
            <w:tcW w:w="1008" w:type="dxa"/>
            <w:vAlign w:val="center"/>
          </w:tcPr>
          <w:p w14:paraId="501AE998" w14:textId="77777777" w:rsidR="00311FE8" w:rsidRPr="00115762" w:rsidRDefault="00311FE8">
            <w:pPr>
              <w:contextualSpacing/>
              <w:jc w:val="center"/>
              <w:rPr>
                <w:rFonts w:ascii="Simplified Arabic" w:hAnsi="Simplified Arabic" w:cs="Simplified Arabic"/>
                <w:b/>
                <w:bCs/>
                <w:sz w:val="24"/>
                <w:szCs w:val="24"/>
                <w:rtl/>
              </w:rPr>
            </w:pPr>
          </w:p>
        </w:tc>
        <w:tc>
          <w:tcPr>
            <w:tcW w:w="994" w:type="dxa"/>
            <w:vAlign w:val="center"/>
          </w:tcPr>
          <w:p w14:paraId="338047DB" w14:textId="77777777" w:rsidR="00311FE8" w:rsidRPr="00115762" w:rsidRDefault="00311FE8">
            <w:pPr>
              <w:contextualSpacing/>
              <w:jc w:val="center"/>
              <w:rPr>
                <w:rFonts w:ascii="Simplified Arabic" w:hAnsi="Simplified Arabic" w:cs="Simplified Arabic"/>
                <w:b/>
                <w:bCs/>
                <w:sz w:val="24"/>
                <w:szCs w:val="24"/>
                <w:rtl/>
              </w:rPr>
            </w:pPr>
          </w:p>
        </w:tc>
        <w:tc>
          <w:tcPr>
            <w:tcW w:w="1008" w:type="dxa"/>
            <w:vAlign w:val="center"/>
          </w:tcPr>
          <w:p w14:paraId="5B517C04" w14:textId="77777777" w:rsidR="00311FE8" w:rsidRPr="00115762" w:rsidRDefault="00311FE8">
            <w:pPr>
              <w:contextualSpacing/>
              <w:jc w:val="center"/>
              <w:rPr>
                <w:rFonts w:ascii="Simplified Arabic" w:hAnsi="Simplified Arabic" w:cs="Simplified Arabic"/>
                <w:b/>
                <w:bCs/>
                <w:sz w:val="24"/>
                <w:szCs w:val="24"/>
                <w:rtl/>
              </w:rPr>
            </w:pPr>
          </w:p>
        </w:tc>
        <w:tc>
          <w:tcPr>
            <w:tcW w:w="1008" w:type="dxa"/>
            <w:vAlign w:val="center"/>
          </w:tcPr>
          <w:p w14:paraId="600F8F07" w14:textId="77777777" w:rsidR="00311FE8" w:rsidRPr="00115762" w:rsidRDefault="00311FE8">
            <w:pPr>
              <w:contextualSpacing/>
              <w:jc w:val="center"/>
              <w:rPr>
                <w:rFonts w:ascii="Simplified Arabic" w:hAnsi="Simplified Arabic" w:cs="Simplified Arabic"/>
                <w:b/>
                <w:bCs/>
                <w:sz w:val="24"/>
                <w:szCs w:val="24"/>
                <w:rtl/>
              </w:rPr>
            </w:pPr>
          </w:p>
        </w:tc>
      </w:tr>
      <w:tr w:rsidR="00311FE8" w:rsidRPr="00115762" w14:paraId="5DABAE81" w14:textId="77777777">
        <w:trPr>
          <w:trHeight w:val="933"/>
          <w:jc w:val="center"/>
        </w:trPr>
        <w:tc>
          <w:tcPr>
            <w:tcW w:w="3270" w:type="dxa"/>
            <w:vAlign w:val="center"/>
          </w:tcPr>
          <w:p w14:paraId="18B1BACD" w14:textId="77777777" w:rsidR="00311FE8" w:rsidRPr="00115762" w:rsidRDefault="00115762">
            <w:pPr>
              <w:jc w:val="center"/>
              <w:rPr>
                <w:rFonts w:ascii="Simplified Arabic" w:hAnsi="Simplified Arabic" w:cs="Simplified Arabic"/>
                <w:b/>
                <w:bCs/>
                <w:sz w:val="24"/>
                <w:szCs w:val="24"/>
                <w:rtl/>
              </w:rPr>
            </w:pPr>
            <w:r w:rsidRPr="00115762">
              <w:rPr>
                <w:rFonts w:ascii="Simplified Arabic" w:hAnsi="Simplified Arabic" w:cs="Simplified Arabic" w:hint="cs"/>
                <w:b/>
                <w:bCs/>
                <w:sz w:val="24"/>
                <w:szCs w:val="24"/>
                <w:rtl/>
              </w:rPr>
              <w:t>تخصص مؤسستكم موظفين للتواصل المباشر مع الزبائن عبر موقعها على شبكة الويب</w:t>
            </w:r>
          </w:p>
          <w:p w14:paraId="75581AA5" w14:textId="77777777" w:rsidR="00311FE8" w:rsidRPr="00115762" w:rsidRDefault="00311FE8">
            <w:pPr>
              <w:contextualSpacing/>
              <w:jc w:val="center"/>
              <w:rPr>
                <w:rFonts w:ascii="Simplified Arabic" w:hAnsi="Simplified Arabic" w:cs="Simplified Arabic"/>
                <w:b/>
                <w:bCs/>
                <w:sz w:val="24"/>
                <w:szCs w:val="24"/>
                <w:rtl/>
              </w:rPr>
            </w:pPr>
          </w:p>
        </w:tc>
        <w:tc>
          <w:tcPr>
            <w:tcW w:w="1008" w:type="dxa"/>
            <w:vAlign w:val="center"/>
          </w:tcPr>
          <w:p w14:paraId="5003136B" w14:textId="77777777" w:rsidR="00311FE8" w:rsidRPr="00115762" w:rsidRDefault="00311FE8">
            <w:pPr>
              <w:contextualSpacing/>
              <w:jc w:val="center"/>
              <w:rPr>
                <w:rFonts w:ascii="Simplified Arabic" w:hAnsi="Simplified Arabic" w:cs="Simplified Arabic"/>
                <w:b/>
                <w:bCs/>
                <w:sz w:val="24"/>
                <w:szCs w:val="24"/>
                <w:rtl/>
              </w:rPr>
            </w:pPr>
          </w:p>
        </w:tc>
        <w:tc>
          <w:tcPr>
            <w:tcW w:w="1008" w:type="dxa"/>
            <w:vAlign w:val="center"/>
          </w:tcPr>
          <w:p w14:paraId="210CC3DE" w14:textId="77777777" w:rsidR="00311FE8" w:rsidRPr="00115762" w:rsidRDefault="00311FE8">
            <w:pPr>
              <w:contextualSpacing/>
              <w:jc w:val="center"/>
              <w:rPr>
                <w:rFonts w:ascii="Simplified Arabic" w:hAnsi="Simplified Arabic" w:cs="Simplified Arabic"/>
                <w:b/>
                <w:bCs/>
                <w:sz w:val="24"/>
                <w:szCs w:val="24"/>
                <w:rtl/>
              </w:rPr>
            </w:pPr>
          </w:p>
        </w:tc>
        <w:tc>
          <w:tcPr>
            <w:tcW w:w="994" w:type="dxa"/>
            <w:vAlign w:val="center"/>
          </w:tcPr>
          <w:p w14:paraId="01C2E6E1" w14:textId="77777777" w:rsidR="00311FE8" w:rsidRPr="00115762" w:rsidRDefault="00311FE8">
            <w:pPr>
              <w:contextualSpacing/>
              <w:jc w:val="center"/>
              <w:rPr>
                <w:rFonts w:ascii="Simplified Arabic" w:hAnsi="Simplified Arabic" w:cs="Simplified Arabic"/>
                <w:b/>
                <w:bCs/>
                <w:sz w:val="24"/>
                <w:szCs w:val="24"/>
                <w:rtl/>
              </w:rPr>
            </w:pPr>
          </w:p>
        </w:tc>
        <w:tc>
          <w:tcPr>
            <w:tcW w:w="1008" w:type="dxa"/>
            <w:vAlign w:val="center"/>
          </w:tcPr>
          <w:p w14:paraId="2D20074D" w14:textId="77777777" w:rsidR="00311FE8" w:rsidRPr="00115762" w:rsidRDefault="00311FE8">
            <w:pPr>
              <w:contextualSpacing/>
              <w:jc w:val="center"/>
              <w:rPr>
                <w:rFonts w:ascii="Simplified Arabic" w:hAnsi="Simplified Arabic" w:cs="Simplified Arabic"/>
                <w:b/>
                <w:bCs/>
                <w:sz w:val="24"/>
                <w:szCs w:val="24"/>
                <w:rtl/>
              </w:rPr>
            </w:pPr>
          </w:p>
        </w:tc>
        <w:tc>
          <w:tcPr>
            <w:tcW w:w="1008" w:type="dxa"/>
            <w:vAlign w:val="center"/>
          </w:tcPr>
          <w:p w14:paraId="40C4EC57" w14:textId="77777777" w:rsidR="00311FE8" w:rsidRPr="00115762" w:rsidRDefault="00311FE8">
            <w:pPr>
              <w:contextualSpacing/>
              <w:jc w:val="center"/>
              <w:rPr>
                <w:rFonts w:ascii="Simplified Arabic" w:hAnsi="Simplified Arabic" w:cs="Simplified Arabic"/>
                <w:b/>
                <w:bCs/>
                <w:sz w:val="24"/>
                <w:szCs w:val="24"/>
                <w:rtl/>
              </w:rPr>
            </w:pPr>
          </w:p>
        </w:tc>
      </w:tr>
      <w:tr w:rsidR="00311FE8" w:rsidRPr="00115762" w14:paraId="5BA30B67" w14:textId="77777777">
        <w:trPr>
          <w:trHeight w:val="933"/>
          <w:jc w:val="center"/>
        </w:trPr>
        <w:tc>
          <w:tcPr>
            <w:tcW w:w="8296" w:type="dxa"/>
            <w:gridSpan w:val="6"/>
            <w:shd w:val="clear" w:color="auto" w:fill="E5B8B7"/>
            <w:vAlign w:val="center"/>
          </w:tcPr>
          <w:p w14:paraId="1E527018" w14:textId="77777777" w:rsidR="00311FE8" w:rsidRPr="00115762" w:rsidRDefault="00115762">
            <w:pPr>
              <w:contextualSpacing/>
              <w:jc w:val="center"/>
              <w:rPr>
                <w:rFonts w:ascii="Simplified Arabic" w:hAnsi="Simplified Arabic" w:cs="Simplified Arabic"/>
                <w:b/>
                <w:bCs/>
                <w:sz w:val="24"/>
                <w:szCs w:val="24"/>
                <w:rtl/>
              </w:rPr>
            </w:pPr>
            <w:r w:rsidRPr="00115762">
              <w:rPr>
                <w:rFonts w:ascii="Simplified Arabic" w:hAnsi="Simplified Arabic" w:cs="Simplified Arabic" w:hint="cs"/>
                <w:b/>
                <w:bCs/>
                <w:sz w:val="24"/>
                <w:szCs w:val="24"/>
                <w:rtl/>
              </w:rPr>
              <w:t>المشاركة</w:t>
            </w:r>
          </w:p>
        </w:tc>
      </w:tr>
      <w:tr w:rsidR="00311FE8" w:rsidRPr="00115762" w14:paraId="4A906AE6" w14:textId="77777777">
        <w:trPr>
          <w:trHeight w:val="933"/>
          <w:jc w:val="center"/>
        </w:trPr>
        <w:tc>
          <w:tcPr>
            <w:tcW w:w="3270" w:type="dxa"/>
            <w:vAlign w:val="center"/>
          </w:tcPr>
          <w:p w14:paraId="18F96196" w14:textId="77777777" w:rsidR="00311FE8" w:rsidRPr="00115762" w:rsidRDefault="00115762">
            <w:pPr>
              <w:contextualSpacing/>
              <w:jc w:val="center"/>
              <w:rPr>
                <w:rFonts w:ascii="Simplified Arabic" w:hAnsi="Simplified Arabic" w:cs="Simplified Arabic"/>
                <w:b/>
                <w:bCs/>
                <w:sz w:val="24"/>
                <w:szCs w:val="24"/>
                <w:rtl/>
              </w:rPr>
            </w:pPr>
            <w:r w:rsidRPr="00115762">
              <w:rPr>
                <w:rFonts w:ascii="Simplified Arabic" w:hAnsi="Simplified Arabic" w:cs="Simplified Arabic" w:hint="cs"/>
                <w:b/>
                <w:bCs/>
                <w:sz w:val="24"/>
                <w:szCs w:val="24"/>
                <w:rtl/>
              </w:rPr>
              <w:t>تتبنى مؤسستكم سياسة إشراك الزبون عبر القنوات الرقمية في إتمام عملياتها التسويقية</w:t>
            </w:r>
          </w:p>
        </w:tc>
        <w:tc>
          <w:tcPr>
            <w:tcW w:w="1008" w:type="dxa"/>
            <w:vAlign w:val="center"/>
          </w:tcPr>
          <w:p w14:paraId="322171F0" w14:textId="77777777" w:rsidR="00311FE8" w:rsidRPr="00115762" w:rsidRDefault="00311FE8">
            <w:pPr>
              <w:contextualSpacing/>
              <w:jc w:val="center"/>
              <w:rPr>
                <w:rFonts w:ascii="Simplified Arabic" w:hAnsi="Simplified Arabic" w:cs="Simplified Arabic"/>
                <w:b/>
                <w:bCs/>
                <w:sz w:val="24"/>
                <w:szCs w:val="24"/>
                <w:rtl/>
              </w:rPr>
            </w:pPr>
          </w:p>
        </w:tc>
        <w:tc>
          <w:tcPr>
            <w:tcW w:w="1008" w:type="dxa"/>
            <w:vAlign w:val="center"/>
          </w:tcPr>
          <w:p w14:paraId="481CD1BD" w14:textId="77777777" w:rsidR="00311FE8" w:rsidRPr="00115762" w:rsidRDefault="00311FE8">
            <w:pPr>
              <w:contextualSpacing/>
              <w:jc w:val="center"/>
              <w:rPr>
                <w:rFonts w:ascii="Simplified Arabic" w:hAnsi="Simplified Arabic" w:cs="Simplified Arabic"/>
                <w:b/>
                <w:bCs/>
                <w:sz w:val="24"/>
                <w:szCs w:val="24"/>
                <w:rtl/>
              </w:rPr>
            </w:pPr>
          </w:p>
        </w:tc>
        <w:tc>
          <w:tcPr>
            <w:tcW w:w="994" w:type="dxa"/>
            <w:vAlign w:val="center"/>
          </w:tcPr>
          <w:p w14:paraId="14A7196D" w14:textId="77777777" w:rsidR="00311FE8" w:rsidRPr="00115762" w:rsidRDefault="00311FE8">
            <w:pPr>
              <w:contextualSpacing/>
              <w:jc w:val="center"/>
              <w:rPr>
                <w:rFonts w:ascii="Simplified Arabic" w:hAnsi="Simplified Arabic" w:cs="Simplified Arabic"/>
                <w:b/>
                <w:bCs/>
                <w:sz w:val="24"/>
                <w:szCs w:val="24"/>
                <w:rtl/>
              </w:rPr>
            </w:pPr>
          </w:p>
        </w:tc>
        <w:tc>
          <w:tcPr>
            <w:tcW w:w="1008" w:type="dxa"/>
            <w:vAlign w:val="center"/>
          </w:tcPr>
          <w:p w14:paraId="6987354D" w14:textId="77777777" w:rsidR="00311FE8" w:rsidRPr="00115762" w:rsidRDefault="00311FE8">
            <w:pPr>
              <w:contextualSpacing/>
              <w:jc w:val="center"/>
              <w:rPr>
                <w:rFonts w:ascii="Simplified Arabic" w:hAnsi="Simplified Arabic" w:cs="Simplified Arabic"/>
                <w:b/>
                <w:bCs/>
                <w:sz w:val="24"/>
                <w:szCs w:val="24"/>
                <w:rtl/>
              </w:rPr>
            </w:pPr>
          </w:p>
        </w:tc>
        <w:tc>
          <w:tcPr>
            <w:tcW w:w="1008" w:type="dxa"/>
            <w:vAlign w:val="center"/>
          </w:tcPr>
          <w:p w14:paraId="0314A87D" w14:textId="77777777" w:rsidR="00311FE8" w:rsidRPr="00115762" w:rsidRDefault="00311FE8">
            <w:pPr>
              <w:contextualSpacing/>
              <w:jc w:val="center"/>
              <w:rPr>
                <w:rFonts w:ascii="Simplified Arabic" w:hAnsi="Simplified Arabic" w:cs="Simplified Arabic"/>
                <w:b/>
                <w:bCs/>
                <w:sz w:val="24"/>
                <w:szCs w:val="24"/>
                <w:rtl/>
              </w:rPr>
            </w:pPr>
          </w:p>
        </w:tc>
      </w:tr>
      <w:tr w:rsidR="00311FE8" w:rsidRPr="00115762" w14:paraId="41D0239C" w14:textId="77777777">
        <w:trPr>
          <w:trHeight w:val="933"/>
          <w:jc w:val="center"/>
        </w:trPr>
        <w:tc>
          <w:tcPr>
            <w:tcW w:w="3270" w:type="dxa"/>
            <w:vAlign w:val="center"/>
          </w:tcPr>
          <w:p w14:paraId="2161C8D5" w14:textId="77777777" w:rsidR="00311FE8" w:rsidRPr="00115762" w:rsidRDefault="00115762">
            <w:pPr>
              <w:contextualSpacing/>
              <w:jc w:val="center"/>
              <w:rPr>
                <w:rFonts w:ascii="Simplified Arabic" w:hAnsi="Simplified Arabic" w:cs="Simplified Arabic"/>
                <w:b/>
                <w:bCs/>
                <w:sz w:val="24"/>
                <w:szCs w:val="24"/>
                <w:rtl/>
              </w:rPr>
            </w:pPr>
            <w:r w:rsidRPr="00115762">
              <w:rPr>
                <w:rFonts w:ascii="Simplified Arabic" w:hAnsi="Simplified Arabic" w:cs="Simplified Arabic" w:hint="cs"/>
                <w:b/>
                <w:bCs/>
                <w:sz w:val="24"/>
                <w:szCs w:val="24"/>
                <w:rtl/>
              </w:rPr>
              <w:t>تلجا مؤسستكم للمجتمعات الافتراضية في تواصل الزبائن معها وفيما بينهم.</w:t>
            </w:r>
          </w:p>
        </w:tc>
        <w:tc>
          <w:tcPr>
            <w:tcW w:w="1008" w:type="dxa"/>
            <w:vAlign w:val="center"/>
          </w:tcPr>
          <w:p w14:paraId="3F62649A" w14:textId="77777777" w:rsidR="00311FE8" w:rsidRPr="00115762" w:rsidRDefault="00311FE8">
            <w:pPr>
              <w:contextualSpacing/>
              <w:jc w:val="center"/>
              <w:rPr>
                <w:rFonts w:ascii="Simplified Arabic" w:hAnsi="Simplified Arabic" w:cs="Simplified Arabic"/>
                <w:b/>
                <w:bCs/>
                <w:sz w:val="24"/>
                <w:szCs w:val="24"/>
                <w:rtl/>
              </w:rPr>
            </w:pPr>
          </w:p>
        </w:tc>
        <w:tc>
          <w:tcPr>
            <w:tcW w:w="1008" w:type="dxa"/>
            <w:vAlign w:val="center"/>
          </w:tcPr>
          <w:p w14:paraId="3CBA3DE3" w14:textId="77777777" w:rsidR="00311FE8" w:rsidRPr="00115762" w:rsidRDefault="00311FE8">
            <w:pPr>
              <w:contextualSpacing/>
              <w:jc w:val="center"/>
              <w:rPr>
                <w:rFonts w:ascii="Simplified Arabic" w:hAnsi="Simplified Arabic" w:cs="Simplified Arabic"/>
                <w:b/>
                <w:bCs/>
                <w:sz w:val="24"/>
                <w:szCs w:val="24"/>
                <w:rtl/>
              </w:rPr>
            </w:pPr>
          </w:p>
        </w:tc>
        <w:tc>
          <w:tcPr>
            <w:tcW w:w="994" w:type="dxa"/>
            <w:vAlign w:val="center"/>
          </w:tcPr>
          <w:p w14:paraId="4FE5146A" w14:textId="77777777" w:rsidR="00311FE8" w:rsidRPr="00115762" w:rsidRDefault="00311FE8">
            <w:pPr>
              <w:contextualSpacing/>
              <w:jc w:val="center"/>
              <w:rPr>
                <w:rFonts w:ascii="Simplified Arabic" w:hAnsi="Simplified Arabic" w:cs="Simplified Arabic"/>
                <w:b/>
                <w:bCs/>
                <w:sz w:val="24"/>
                <w:szCs w:val="24"/>
                <w:rtl/>
              </w:rPr>
            </w:pPr>
          </w:p>
        </w:tc>
        <w:tc>
          <w:tcPr>
            <w:tcW w:w="1008" w:type="dxa"/>
            <w:vAlign w:val="center"/>
          </w:tcPr>
          <w:p w14:paraId="224D1661" w14:textId="77777777" w:rsidR="00311FE8" w:rsidRPr="00115762" w:rsidRDefault="00311FE8">
            <w:pPr>
              <w:contextualSpacing/>
              <w:jc w:val="center"/>
              <w:rPr>
                <w:rFonts w:ascii="Simplified Arabic" w:hAnsi="Simplified Arabic" w:cs="Simplified Arabic"/>
                <w:b/>
                <w:bCs/>
                <w:sz w:val="24"/>
                <w:szCs w:val="24"/>
                <w:rtl/>
              </w:rPr>
            </w:pPr>
          </w:p>
        </w:tc>
        <w:tc>
          <w:tcPr>
            <w:tcW w:w="1008" w:type="dxa"/>
            <w:vAlign w:val="center"/>
          </w:tcPr>
          <w:p w14:paraId="026041FC" w14:textId="77777777" w:rsidR="00311FE8" w:rsidRPr="00115762" w:rsidRDefault="00311FE8">
            <w:pPr>
              <w:contextualSpacing/>
              <w:jc w:val="center"/>
              <w:rPr>
                <w:rFonts w:ascii="Simplified Arabic" w:hAnsi="Simplified Arabic" w:cs="Simplified Arabic"/>
                <w:b/>
                <w:bCs/>
                <w:sz w:val="24"/>
                <w:szCs w:val="24"/>
                <w:rtl/>
              </w:rPr>
            </w:pPr>
          </w:p>
        </w:tc>
      </w:tr>
      <w:tr w:rsidR="00311FE8" w:rsidRPr="00115762" w14:paraId="783F9190" w14:textId="77777777">
        <w:trPr>
          <w:trHeight w:val="933"/>
          <w:jc w:val="center"/>
        </w:trPr>
        <w:tc>
          <w:tcPr>
            <w:tcW w:w="3270" w:type="dxa"/>
            <w:vAlign w:val="center"/>
          </w:tcPr>
          <w:p w14:paraId="68F2E0F4" w14:textId="77777777" w:rsidR="00311FE8" w:rsidRPr="00115762" w:rsidRDefault="00115762">
            <w:pPr>
              <w:contextualSpacing/>
              <w:jc w:val="center"/>
              <w:rPr>
                <w:rFonts w:ascii="Simplified Arabic" w:hAnsi="Simplified Arabic" w:cs="Simplified Arabic"/>
                <w:b/>
                <w:bCs/>
                <w:sz w:val="24"/>
                <w:szCs w:val="24"/>
                <w:rtl/>
              </w:rPr>
            </w:pPr>
            <w:r w:rsidRPr="00115762">
              <w:rPr>
                <w:rFonts w:ascii="Simplified Arabic" w:hAnsi="Simplified Arabic" w:cs="Simplified Arabic" w:hint="cs"/>
                <w:b/>
                <w:bCs/>
                <w:sz w:val="24"/>
                <w:szCs w:val="24"/>
                <w:rtl/>
              </w:rPr>
              <w:t>تحرص مؤسستكم على توفير موقع ويب متعدد اللغات لتحفيز الزبائن على التواصل والمشاركة</w:t>
            </w:r>
          </w:p>
          <w:p w14:paraId="48ACD3D8" w14:textId="77777777" w:rsidR="00311FE8" w:rsidRPr="00115762" w:rsidRDefault="00115762">
            <w:pPr>
              <w:contextualSpacing/>
              <w:jc w:val="center"/>
              <w:rPr>
                <w:rFonts w:ascii="Simplified Arabic" w:hAnsi="Simplified Arabic" w:cs="Simplified Arabic"/>
                <w:b/>
                <w:bCs/>
                <w:sz w:val="24"/>
                <w:szCs w:val="24"/>
                <w:rtl/>
              </w:rPr>
            </w:pPr>
            <w:r w:rsidRPr="00115762">
              <w:rPr>
                <w:rFonts w:ascii="Simplified Arabic" w:hAnsi="Simplified Arabic" w:cs="Simplified Arabic" w:hint="cs"/>
                <w:b/>
                <w:bCs/>
                <w:sz w:val="24"/>
                <w:szCs w:val="24"/>
                <w:rtl/>
              </w:rPr>
              <w:t>في إتمام عملياتها التسويقية</w:t>
            </w:r>
          </w:p>
        </w:tc>
        <w:tc>
          <w:tcPr>
            <w:tcW w:w="1008" w:type="dxa"/>
            <w:vAlign w:val="center"/>
          </w:tcPr>
          <w:p w14:paraId="2947F231" w14:textId="77777777" w:rsidR="00311FE8" w:rsidRPr="00115762" w:rsidRDefault="00311FE8">
            <w:pPr>
              <w:contextualSpacing/>
              <w:jc w:val="center"/>
              <w:rPr>
                <w:rFonts w:ascii="Simplified Arabic" w:hAnsi="Simplified Arabic" w:cs="Simplified Arabic"/>
                <w:b/>
                <w:bCs/>
                <w:sz w:val="24"/>
                <w:szCs w:val="24"/>
                <w:rtl/>
              </w:rPr>
            </w:pPr>
          </w:p>
        </w:tc>
        <w:tc>
          <w:tcPr>
            <w:tcW w:w="1008" w:type="dxa"/>
            <w:vAlign w:val="center"/>
          </w:tcPr>
          <w:p w14:paraId="48230AC8" w14:textId="77777777" w:rsidR="00311FE8" w:rsidRPr="00115762" w:rsidRDefault="00311FE8">
            <w:pPr>
              <w:contextualSpacing/>
              <w:jc w:val="center"/>
              <w:rPr>
                <w:rFonts w:ascii="Simplified Arabic" w:hAnsi="Simplified Arabic" w:cs="Simplified Arabic"/>
                <w:b/>
                <w:bCs/>
                <w:sz w:val="24"/>
                <w:szCs w:val="24"/>
                <w:rtl/>
              </w:rPr>
            </w:pPr>
          </w:p>
        </w:tc>
        <w:tc>
          <w:tcPr>
            <w:tcW w:w="994" w:type="dxa"/>
            <w:vAlign w:val="center"/>
          </w:tcPr>
          <w:p w14:paraId="0361715A" w14:textId="77777777" w:rsidR="00311FE8" w:rsidRPr="00115762" w:rsidRDefault="00311FE8">
            <w:pPr>
              <w:contextualSpacing/>
              <w:jc w:val="center"/>
              <w:rPr>
                <w:rFonts w:ascii="Simplified Arabic" w:hAnsi="Simplified Arabic" w:cs="Simplified Arabic"/>
                <w:b/>
                <w:bCs/>
                <w:sz w:val="24"/>
                <w:szCs w:val="24"/>
                <w:rtl/>
              </w:rPr>
            </w:pPr>
          </w:p>
        </w:tc>
        <w:tc>
          <w:tcPr>
            <w:tcW w:w="1008" w:type="dxa"/>
            <w:vAlign w:val="center"/>
          </w:tcPr>
          <w:p w14:paraId="4C46433D" w14:textId="77777777" w:rsidR="00311FE8" w:rsidRPr="00115762" w:rsidRDefault="00311FE8">
            <w:pPr>
              <w:contextualSpacing/>
              <w:jc w:val="center"/>
              <w:rPr>
                <w:rFonts w:ascii="Simplified Arabic" w:hAnsi="Simplified Arabic" w:cs="Simplified Arabic"/>
                <w:b/>
                <w:bCs/>
                <w:sz w:val="24"/>
                <w:szCs w:val="24"/>
                <w:rtl/>
              </w:rPr>
            </w:pPr>
          </w:p>
        </w:tc>
        <w:tc>
          <w:tcPr>
            <w:tcW w:w="1008" w:type="dxa"/>
            <w:vAlign w:val="center"/>
          </w:tcPr>
          <w:p w14:paraId="3E8E682E" w14:textId="77777777" w:rsidR="00311FE8" w:rsidRPr="00115762" w:rsidRDefault="00311FE8">
            <w:pPr>
              <w:contextualSpacing/>
              <w:jc w:val="center"/>
              <w:rPr>
                <w:rFonts w:ascii="Simplified Arabic" w:hAnsi="Simplified Arabic" w:cs="Simplified Arabic"/>
                <w:b/>
                <w:bCs/>
                <w:sz w:val="24"/>
                <w:szCs w:val="24"/>
                <w:rtl/>
              </w:rPr>
            </w:pPr>
          </w:p>
        </w:tc>
      </w:tr>
      <w:tr w:rsidR="00311FE8" w:rsidRPr="00115762" w14:paraId="1CAD1896" w14:textId="77777777">
        <w:trPr>
          <w:trHeight w:val="933"/>
          <w:jc w:val="center"/>
        </w:trPr>
        <w:tc>
          <w:tcPr>
            <w:tcW w:w="8296" w:type="dxa"/>
            <w:gridSpan w:val="6"/>
            <w:shd w:val="clear" w:color="auto" w:fill="E5B8B7"/>
            <w:vAlign w:val="center"/>
          </w:tcPr>
          <w:p w14:paraId="39C02DE2" w14:textId="77777777" w:rsidR="00311FE8" w:rsidRPr="00115762" w:rsidRDefault="00115762">
            <w:pPr>
              <w:contextualSpacing/>
              <w:jc w:val="center"/>
              <w:rPr>
                <w:rFonts w:ascii="Simplified Arabic" w:hAnsi="Simplified Arabic" w:cs="Simplified Arabic"/>
                <w:b/>
                <w:bCs/>
                <w:sz w:val="24"/>
                <w:szCs w:val="24"/>
                <w:rtl/>
              </w:rPr>
            </w:pPr>
            <w:r w:rsidRPr="00115762">
              <w:rPr>
                <w:rFonts w:ascii="Simplified Arabic" w:hAnsi="Simplified Arabic" w:cs="Simplified Arabic" w:hint="cs"/>
                <w:b/>
                <w:bCs/>
                <w:sz w:val="24"/>
                <w:szCs w:val="24"/>
                <w:rtl/>
              </w:rPr>
              <w:lastRenderedPageBreak/>
              <w:t>التعلم</w:t>
            </w:r>
          </w:p>
        </w:tc>
      </w:tr>
      <w:tr w:rsidR="00311FE8" w:rsidRPr="00115762" w14:paraId="161BD656" w14:textId="77777777">
        <w:trPr>
          <w:trHeight w:val="933"/>
          <w:jc w:val="center"/>
        </w:trPr>
        <w:tc>
          <w:tcPr>
            <w:tcW w:w="3270" w:type="dxa"/>
            <w:vAlign w:val="center"/>
          </w:tcPr>
          <w:p w14:paraId="3794F208" w14:textId="77777777" w:rsidR="00311FE8" w:rsidRPr="00115762" w:rsidRDefault="00115762">
            <w:pPr>
              <w:contextualSpacing/>
              <w:jc w:val="center"/>
              <w:rPr>
                <w:rFonts w:ascii="Simplified Arabic" w:hAnsi="Simplified Arabic" w:cs="Simplified Arabic"/>
                <w:b/>
                <w:bCs/>
                <w:sz w:val="24"/>
                <w:szCs w:val="24"/>
                <w:rtl/>
              </w:rPr>
            </w:pPr>
            <w:r w:rsidRPr="00115762">
              <w:rPr>
                <w:rFonts w:ascii="Simplified Arabic" w:hAnsi="Simplified Arabic" w:cs="Simplified Arabic" w:hint="cs"/>
                <w:b/>
                <w:bCs/>
                <w:sz w:val="24"/>
                <w:szCs w:val="24"/>
                <w:rtl/>
              </w:rPr>
              <w:t>يصمم الموقع الالكتروني لمؤسستكم على شبكة الانترنت وفقا لتفضيلات ورغبات الزبائن</w:t>
            </w:r>
          </w:p>
        </w:tc>
        <w:tc>
          <w:tcPr>
            <w:tcW w:w="1008" w:type="dxa"/>
            <w:vAlign w:val="center"/>
          </w:tcPr>
          <w:p w14:paraId="6815F7F1" w14:textId="77777777" w:rsidR="00311FE8" w:rsidRPr="00115762" w:rsidRDefault="00311FE8">
            <w:pPr>
              <w:contextualSpacing/>
              <w:jc w:val="center"/>
              <w:rPr>
                <w:rFonts w:ascii="Simplified Arabic" w:hAnsi="Simplified Arabic" w:cs="Simplified Arabic"/>
                <w:b/>
                <w:bCs/>
                <w:sz w:val="24"/>
                <w:szCs w:val="24"/>
                <w:rtl/>
              </w:rPr>
            </w:pPr>
          </w:p>
        </w:tc>
        <w:tc>
          <w:tcPr>
            <w:tcW w:w="1008" w:type="dxa"/>
            <w:vAlign w:val="center"/>
          </w:tcPr>
          <w:p w14:paraId="2DD5CCFE" w14:textId="77777777" w:rsidR="00311FE8" w:rsidRPr="00115762" w:rsidRDefault="00311FE8">
            <w:pPr>
              <w:contextualSpacing/>
              <w:jc w:val="center"/>
              <w:rPr>
                <w:rFonts w:ascii="Simplified Arabic" w:hAnsi="Simplified Arabic" w:cs="Simplified Arabic"/>
                <w:b/>
                <w:bCs/>
                <w:sz w:val="24"/>
                <w:szCs w:val="24"/>
                <w:rtl/>
              </w:rPr>
            </w:pPr>
          </w:p>
        </w:tc>
        <w:tc>
          <w:tcPr>
            <w:tcW w:w="994" w:type="dxa"/>
            <w:vAlign w:val="center"/>
          </w:tcPr>
          <w:p w14:paraId="7E25EA16" w14:textId="77777777" w:rsidR="00311FE8" w:rsidRPr="00115762" w:rsidRDefault="00311FE8">
            <w:pPr>
              <w:contextualSpacing/>
              <w:jc w:val="center"/>
              <w:rPr>
                <w:rFonts w:ascii="Simplified Arabic" w:hAnsi="Simplified Arabic" w:cs="Simplified Arabic"/>
                <w:b/>
                <w:bCs/>
                <w:sz w:val="24"/>
                <w:szCs w:val="24"/>
                <w:rtl/>
              </w:rPr>
            </w:pPr>
          </w:p>
        </w:tc>
        <w:tc>
          <w:tcPr>
            <w:tcW w:w="1008" w:type="dxa"/>
            <w:vAlign w:val="center"/>
          </w:tcPr>
          <w:p w14:paraId="0F924894" w14:textId="77777777" w:rsidR="00311FE8" w:rsidRPr="00115762" w:rsidRDefault="00311FE8">
            <w:pPr>
              <w:contextualSpacing/>
              <w:jc w:val="center"/>
              <w:rPr>
                <w:rFonts w:ascii="Simplified Arabic" w:hAnsi="Simplified Arabic" w:cs="Simplified Arabic"/>
                <w:b/>
                <w:bCs/>
                <w:sz w:val="24"/>
                <w:szCs w:val="24"/>
                <w:rtl/>
              </w:rPr>
            </w:pPr>
          </w:p>
        </w:tc>
        <w:tc>
          <w:tcPr>
            <w:tcW w:w="1008" w:type="dxa"/>
            <w:vAlign w:val="center"/>
          </w:tcPr>
          <w:p w14:paraId="79F70F88" w14:textId="77777777" w:rsidR="00311FE8" w:rsidRPr="00115762" w:rsidRDefault="00311FE8">
            <w:pPr>
              <w:contextualSpacing/>
              <w:jc w:val="center"/>
              <w:rPr>
                <w:rFonts w:ascii="Simplified Arabic" w:hAnsi="Simplified Arabic" w:cs="Simplified Arabic"/>
                <w:b/>
                <w:bCs/>
                <w:sz w:val="24"/>
                <w:szCs w:val="24"/>
                <w:rtl/>
              </w:rPr>
            </w:pPr>
          </w:p>
        </w:tc>
      </w:tr>
      <w:tr w:rsidR="00311FE8" w:rsidRPr="00115762" w14:paraId="49402B4E" w14:textId="77777777">
        <w:trPr>
          <w:trHeight w:val="933"/>
          <w:jc w:val="center"/>
        </w:trPr>
        <w:tc>
          <w:tcPr>
            <w:tcW w:w="3270" w:type="dxa"/>
            <w:vAlign w:val="center"/>
          </w:tcPr>
          <w:p w14:paraId="44FA535F" w14:textId="77777777" w:rsidR="00311FE8" w:rsidRPr="00115762" w:rsidRDefault="00115762">
            <w:pPr>
              <w:contextualSpacing/>
              <w:jc w:val="center"/>
              <w:rPr>
                <w:rFonts w:ascii="Simplified Arabic" w:hAnsi="Simplified Arabic" w:cs="Simplified Arabic"/>
                <w:b/>
                <w:bCs/>
                <w:sz w:val="24"/>
                <w:szCs w:val="24"/>
                <w:rtl/>
              </w:rPr>
            </w:pPr>
            <w:r w:rsidRPr="00115762">
              <w:rPr>
                <w:rFonts w:ascii="Simplified Arabic" w:hAnsi="Simplified Arabic" w:cs="Simplified Arabic" w:hint="cs"/>
                <w:b/>
                <w:bCs/>
                <w:sz w:val="24"/>
                <w:szCs w:val="24"/>
                <w:rtl/>
              </w:rPr>
              <w:t>تعتمد مؤسستكم على ردود افعال الزبائن في تطوير وتحسين خدماتها.</w:t>
            </w:r>
          </w:p>
        </w:tc>
        <w:tc>
          <w:tcPr>
            <w:tcW w:w="1008" w:type="dxa"/>
            <w:vAlign w:val="center"/>
          </w:tcPr>
          <w:p w14:paraId="525D2AD8" w14:textId="77777777" w:rsidR="00311FE8" w:rsidRPr="00115762" w:rsidRDefault="00311FE8">
            <w:pPr>
              <w:contextualSpacing/>
              <w:jc w:val="center"/>
              <w:rPr>
                <w:rFonts w:ascii="Simplified Arabic" w:hAnsi="Simplified Arabic" w:cs="Simplified Arabic"/>
                <w:b/>
                <w:bCs/>
                <w:sz w:val="24"/>
                <w:szCs w:val="24"/>
                <w:rtl/>
              </w:rPr>
            </w:pPr>
          </w:p>
        </w:tc>
        <w:tc>
          <w:tcPr>
            <w:tcW w:w="1008" w:type="dxa"/>
            <w:vAlign w:val="center"/>
          </w:tcPr>
          <w:p w14:paraId="5B41774F" w14:textId="77777777" w:rsidR="00311FE8" w:rsidRPr="00115762" w:rsidRDefault="00311FE8">
            <w:pPr>
              <w:contextualSpacing/>
              <w:jc w:val="center"/>
              <w:rPr>
                <w:rFonts w:ascii="Simplified Arabic" w:hAnsi="Simplified Arabic" w:cs="Simplified Arabic"/>
                <w:b/>
                <w:bCs/>
                <w:sz w:val="24"/>
                <w:szCs w:val="24"/>
                <w:rtl/>
              </w:rPr>
            </w:pPr>
          </w:p>
        </w:tc>
        <w:tc>
          <w:tcPr>
            <w:tcW w:w="994" w:type="dxa"/>
            <w:vAlign w:val="center"/>
          </w:tcPr>
          <w:p w14:paraId="798AFF8A" w14:textId="77777777" w:rsidR="00311FE8" w:rsidRPr="00115762" w:rsidRDefault="00311FE8">
            <w:pPr>
              <w:contextualSpacing/>
              <w:jc w:val="center"/>
              <w:rPr>
                <w:rFonts w:ascii="Simplified Arabic" w:hAnsi="Simplified Arabic" w:cs="Simplified Arabic"/>
                <w:b/>
                <w:bCs/>
                <w:sz w:val="24"/>
                <w:szCs w:val="24"/>
                <w:rtl/>
              </w:rPr>
            </w:pPr>
          </w:p>
        </w:tc>
        <w:tc>
          <w:tcPr>
            <w:tcW w:w="1008" w:type="dxa"/>
            <w:vAlign w:val="center"/>
          </w:tcPr>
          <w:p w14:paraId="647A5C46" w14:textId="77777777" w:rsidR="00311FE8" w:rsidRPr="00115762" w:rsidRDefault="00311FE8">
            <w:pPr>
              <w:contextualSpacing/>
              <w:jc w:val="center"/>
              <w:rPr>
                <w:rFonts w:ascii="Simplified Arabic" w:hAnsi="Simplified Arabic" w:cs="Simplified Arabic"/>
                <w:b/>
                <w:bCs/>
                <w:sz w:val="24"/>
                <w:szCs w:val="24"/>
                <w:rtl/>
              </w:rPr>
            </w:pPr>
          </w:p>
        </w:tc>
        <w:tc>
          <w:tcPr>
            <w:tcW w:w="1008" w:type="dxa"/>
            <w:vAlign w:val="center"/>
          </w:tcPr>
          <w:p w14:paraId="4532CF1B" w14:textId="77777777" w:rsidR="00311FE8" w:rsidRPr="00115762" w:rsidRDefault="00311FE8">
            <w:pPr>
              <w:contextualSpacing/>
              <w:jc w:val="center"/>
              <w:rPr>
                <w:rFonts w:ascii="Simplified Arabic" w:hAnsi="Simplified Arabic" w:cs="Simplified Arabic"/>
                <w:b/>
                <w:bCs/>
                <w:sz w:val="24"/>
                <w:szCs w:val="24"/>
                <w:rtl/>
              </w:rPr>
            </w:pPr>
          </w:p>
        </w:tc>
      </w:tr>
      <w:tr w:rsidR="00311FE8" w:rsidRPr="00115762" w14:paraId="0F0C9EE1" w14:textId="77777777">
        <w:trPr>
          <w:trHeight w:val="933"/>
          <w:jc w:val="center"/>
        </w:trPr>
        <w:tc>
          <w:tcPr>
            <w:tcW w:w="3270" w:type="dxa"/>
            <w:vAlign w:val="center"/>
          </w:tcPr>
          <w:p w14:paraId="3DCA29C6" w14:textId="77777777" w:rsidR="00311FE8" w:rsidRPr="00115762" w:rsidRDefault="00115762">
            <w:pPr>
              <w:contextualSpacing/>
              <w:jc w:val="center"/>
              <w:rPr>
                <w:rFonts w:ascii="Simplified Arabic" w:hAnsi="Simplified Arabic" w:cs="Simplified Arabic"/>
                <w:b/>
                <w:bCs/>
                <w:sz w:val="24"/>
                <w:szCs w:val="24"/>
                <w:rtl/>
              </w:rPr>
            </w:pPr>
            <w:r w:rsidRPr="00115762">
              <w:rPr>
                <w:rFonts w:ascii="Simplified Arabic" w:hAnsi="Simplified Arabic" w:cs="Simplified Arabic" w:hint="cs"/>
                <w:b/>
                <w:bCs/>
                <w:sz w:val="24"/>
                <w:szCs w:val="24"/>
                <w:rtl/>
              </w:rPr>
              <w:t>تستخدم مؤسستكم مدونات وقنوات تفاعلية لمساعدة زبائنها في كيفية تجربة خدماتها الرقمية</w:t>
            </w:r>
          </w:p>
        </w:tc>
        <w:tc>
          <w:tcPr>
            <w:tcW w:w="1008" w:type="dxa"/>
            <w:vAlign w:val="center"/>
          </w:tcPr>
          <w:p w14:paraId="0FB173FD" w14:textId="77777777" w:rsidR="00311FE8" w:rsidRPr="00115762" w:rsidRDefault="00311FE8">
            <w:pPr>
              <w:contextualSpacing/>
              <w:jc w:val="center"/>
              <w:rPr>
                <w:rFonts w:ascii="Simplified Arabic" w:hAnsi="Simplified Arabic" w:cs="Simplified Arabic"/>
                <w:b/>
                <w:bCs/>
                <w:sz w:val="24"/>
                <w:szCs w:val="24"/>
                <w:rtl/>
              </w:rPr>
            </w:pPr>
          </w:p>
        </w:tc>
        <w:tc>
          <w:tcPr>
            <w:tcW w:w="1008" w:type="dxa"/>
            <w:vAlign w:val="center"/>
          </w:tcPr>
          <w:p w14:paraId="25BB6955" w14:textId="77777777" w:rsidR="00311FE8" w:rsidRPr="00115762" w:rsidRDefault="00311FE8">
            <w:pPr>
              <w:contextualSpacing/>
              <w:jc w:val="center"/>
              <w:rPr>
                <w:rFonts w:ascii="Simplified Arabic" w:hAnsi="Simplified Arabic" w:cs="Simplified Arabic"/>
                <w:b/>
                <w:bCs/>
                <w:sz w:val="24"/>
                <w:szCs w:val="24"/>
                <w:rtl/>
              </w:rPr>
            </w:pPr>
          </w:p>
        </w:tc>
        <w:tc>
          <w:tcPr>
            <w:tcW w:w="994" w:type="dxa"/>
            <w:vAlign w:val="center"/>
          </w:tcPr>
          <w:p w14:paraId="21C4B31A" w14:textId="77777777" w:rsidR="00311FE8" w:rsidRPr="00115762" w:rsidRDefault="00311FE8">
            <w:pPr>
              <w:contextualSpacing/>
              <w:jc w:val="center"/>
              <w:rPr>
                <w:rFonts w:ascii="Simplified Arabic" w:hAnsi="Simplified Arabic" w:cs="Simplified Arabic"/>
                <w:b/>
                <w:bCs/>
                <w:sz w:val="24"/>
                <w:szCs w:val="24"/>
                <w:rtl/>
              </w:rPr>
            </w:pPr>
          </w:p>
        </w:tc>
        <w:tc>
          <w:tcPr>
            <w:tcW w:w="1008" w:type="dxa"/>
            <w:vAlign w:val="center"/>
          </w:tcPr>
          <w:p w14:paraId="1217C264" w14:textId="77777777" w:rsidR="00311FE8" w:rsidRPr="00115762" w:rsidRDefault="00311FE8">
            <w:pPr>
              <w:contextualSpacing/>
              <w:jc w:val="center"/>
              <w:rPr>
                <w:rFonts w:ascii="Simplified Arabic" w:hAnsi="Simplified Arabic" w:cs="Simplified Arabic"/>
                <w:b/>
                <w:bCs/>
                <w:sz w:val="24"/>
                <w:szCs w:val="24"/>
                <w:rtl/>
              </w:rPr>
            </w:pPr>
          </w:p>
        </w:tc>
        <w:tc>
          <w:tcPr>
            <w:tcW w:w="1008" w:type="dxa"/>
            <w:vAlign w:val="center"/>
          </w:tcPr>
          <w:p w14:paraId="348936EB" w14:textId="77777777" w:rsidR="00311FE8" w:rsidRPr="00115762" w:rsidRDefault="00311FE8">
            <w:pPr>
              <w:contextualSpacing/>
              <w:jc w:val="center"/>
              <w:rPr>
                <w:rFonts w:ascii="Simplified Arabic" w:hAnsi="Simplified Arabic" w:cs="Simplified Arabic"/>
                <w:b/>
                <w:bCs/>
                <w:sz w:val="24"/>
                <w:szCs w:val="24"/>
                <w:rtl/>
              </w:rPr>
            </w:pPr>
          </w:p>
        </w:tc>
      </w:tr>
      <w:tr w:rsidR="00311FE8" w:rsidRPr="00115762" w14:paraId="6378D01B" w14:textId="77777777">
        <w:trPr>
          <w:trHeight w:val="933"/>
          <w:jc w:val="center"/>
        </w:trPr>
        <w:tc>
          <w:tcPr>
            <w:tcW w:w="8296" w:type="dxa"/>
            <w:gridSpan w:val="6"/>
            <w:shd w:val="clear" w:color="auto" w:fill="E5B8B7"/>
            <w:vAlign w:val="center"/>
          </w:tcPr>
          <w:p w14:paraId="7237D87B" w14:textId="77777777" w:rsidR="00311FE8" w:rsidRPr="00115762" w:rsidRDefault="00115762">
            <w:pPr>
              <w:contextualSpacing/>
              <w:jc w:val="center"/>
              <w:rPr>
                <w:rFonts w:ascii="Simplified Arabic" w:hAnsi="Simplified Arabic" w:cs="Simplified Arabic"/>
                <w:b/>
                <w:bCs/>
                <w:sz w:val="24"/>
                <w:szCs w:val="24"/>
                <w:rtl/>
              </w:rPr>
            </w:pPr>
            <w:r w:rsidRPr="00115762">
              <w:rPr>
                <w:rFonts w:ascii="Simplified Arabic" w:hAnsi="Simplified Arabic" w:cs="Simplified Arabic" w:hint="cs"/>
                <w:b/>
                <w:bCs/>
                <w:sz w:val="24"/>
                <w:szCs w:val="24"/>
                <w:rtl/>
              </w:rPr>
              <w:t>الاحتفاظ</w:t>
            </w:r>
          </w:p>
        </w:tc>
      </w:tr>
      <w:tr w:rsidR="00311FE8" w:rsidRPr="00115762" w14:paraId="7A5EE2C2" w14:textId="77777777">
        <w:trPr>
          <w:trHeight w:val="933"/>
          <w:jc w:val="center"/>
        </w:trPr>
        <w:tc>
          <w:tcPr>
            <w:tcW w:w="3270" w:type="dxa"/>
            <w:vAlign w:val="center"/>
          </w:tcPr>
          <w:p w14:paraId="2CD48B87" w14:textId="77777777" w:rsidR="00311FE8" w:rsidRPr="00115762" w:rsidRDefault="00115762">
            <w:pPr>
              <w:contextualSpacing/>
              <w:jc w:val="center"/>
              <w:rPr>
                <w:rFonts w:ascii="Simplified Arabic" w:hAnsi="Simplified Arabic" w:cs="Simplified Arabic"/>
                <w:b/>
                <w:bCs/>
                <w:sz w:val="24"/>
                <w:szCs w:val="24"/>
                <w:rtl/>
              </w:rPr>
            </w:pPr>
            <w:r w:rsidRPr="00115762">
              <w:rPr>
                <w:rFonts w:ascii="Simplified Arabic" w:hAnsi="Simplified Arabic" w:cs="Simplified Arabic" w:hint="cs"/>
                <w:b/>
                <w:bCs/>
                <w:sz w:val="24"/>
                <w:szCs w:val="24"/>
                <w:rtl/>
              </w:rPr>
              <w:t>تراعي مؤسستكم خاصية الأمان للزبائن عند تسويق خدماتها رقميا</w:t>
            </w:r>
          </w:p>
        </w:tc>
        <w:tc>
          <w:tcPr>
            <w:tcW w:w="1008" w:type="dxa"/>
            <w:vAlign w:val="center"/>
          </w:tcPr>
          <w:p w14:paraId="70F98D36" w14:textId="77777777" w:rsidR="00311FE8" w:rsidRPr="00115762" w:rsidRDefault="00311FE8">
            <w:pPr>
              <w:contextualSpacing/>
              <w:jc w:val="center"/>
              <w:rPr>
                <w:rFonts w:ascii="Simplified Arabic" w:hAnsi="Simplified Arabic" w:cs="Simplified Arabic"/>
                <w:b/>
                <w:bCs/>
                <w:sz w:val="24"/>
                <w:szCs w:val="24"/>
                <w:rtl/>
              </w:rPr>
            </w:pPr>
          </w:p>
        </w:tc>
        <w:tc>
          <w:tcPr>
            <w:tcW w:w="1008" w:type="dxa"/>
            <w:vAlign w:val="center"/>
          </w:tcPr>
          <w:p w14:paraId="30AB4249" w14:textId="77777777" w:rsidR="00311FE8" w:rsidRPr="00115762" w:rsidRDefault="00311FE8">
            <w:pPr>
              <w:contextualSpacing/>
              <w:jc w:val="center"/>
              <w:rPr>
                <w:rFonts w:ascii="Simplified Arabic" w:hAnsi="Simplified Arabic" w:cs="Simplified Arabic"/>
                <w:b/>
                <w:bCs/>
                <w:sz w:val="24"/>
                <w:szCs w:val="24"/>
                <w:rtl/>
              </w:rPr>
            </w:pPr>
          </w:p>
        </w:tc>
        <w:tc>
          <w:tcPr>
            <w:tcW w:w="994" w:type="dxa"/>
            <w:vAlign w:val="center"/>
          </w:tcPr>
          <w:p w14:paraId="351AB320" w14:textId="77777777" w:rsidR="00311FE8" w:rsidRPr="00115762" w:rsidRDefault="00311FE8">
            <w:pPr>
              <w:contextualSpacing/>
              <w:jc w:val="center"/>
              <w:rPr>
                <w:rFonts w:ascii="Simplified Arabic" w:hAnsi="Simplified Arabic" w:cs="Simplified Arabic"/>
                <w:b/>
                <w:bCs/>
                <w:sz w:val="24"/>
                <w:szCs w:val="24"/>
                <w:rtl/>
              </w:rPr>
            </w:pPr>
          </w:p>
        </w:tc>
        <w:tc>
          <w:tcPr>
            <w:tcW w:w="1008" w:type="dxa"/>
            <w:vAlign w:val="center"/>
          </w:tcPr>
          <w:p w14:paraId="5C56ACD6" w14:textId="77777777" w:rsidR="00311FE8" w:rsidRPr="00115762" w:rsidRDefault="00311FE8">
            <w:pPr>
              <w:contextualSpacing/>
              <w:jc w:val="center"/>
              <w:rPr>
                <w:rFonts w:ascii="Simplified Arabic" w:hAnsi="Simplified Arabic" w:cs="Simplified Arabic"/>
                <w:b/>
                <w:bCs/>
                <w:sz w:val="24"/>
                <w:szCs w:val="24"/>
                <w:rtl/>
              </w:rPr>
            </w:pPr>
          </w:p>
        </w:tc>
        <w:tc>
          <w:tcPr>
            <w:tcW w:w="1008" w:type="dxa"/>
            <w:vAlign w:val="center"/>
          </w:tcPr>
          <w:p w14:paraId="04318242" w14:textId="77777777" w:rsidR="00311FE8" w:rsidRPr="00115762" w:rsidRDefault="00311FE8">
            <w:pPr>
              <w:contextualSpacing/>
              <w:jc w:val="center"/>
              <w:rPr>
                <w:rFonts w:ascii="Simplified Arabic" w:hAnsi="Simplified Arabic" w:cs="Simplified Arabic"/>
                <w:b/>
                <w:bCs/>
                <w:sz w:val="24"/>
                <w:szCs w:val="24"/>
                <w:rtl/>
              </w:rPr>
            </w:pPr>
          </w:p>
        </w:tc>
      </w:tr>
      <w:tr w:rsidR="00311FE8" w:rsidRPr="00115762" w14:paraId="77E57423" w14:textId="77777777">
        <w:trPr>
          <w:trHeight w:val="933"/>
          <w:jc w:val="center"/>
        </w:trPr>
        <w:tc>
          <w:tcPr>
            <w:tcW w:w="3270" w:type="dxa"/>
            <w:vAlign w:val="center"/>
          </w:tcPr>
          <w:p w14:paraId="252E22F1" w14:textId="77777777" w:rsidR="00311FE8" w:rsidRPr="00115762" w:rsidRDefault="00115762">
            <w:pPr>
              <w:contextualSpacing/>
              <w:jc w:val="center"/>
              <w:rPr>
                <w:rFonts w:ascii="Simplified Arabic" w:hAnsi="Simplified Arabic" w:cs="Simplified Arabic"/>
                <w:b/>
                <w:bCs/>
                <w:sz w:val="24"/>
                <w:szCs w:val="24"/>
                <w:rtl/>
              </w:rPr>
            </w:pPr>
            <w:r w:rsidRPr="00115762">
              <w:rPr>
                <w:rFonts w:ascii="Simplified Arabic" w:hAnsi="Simplified Arabic" w:cs="Simplified Arabic" w:hint="cs"/>
                <w:b/>
                <w:bCs/>
                <w:sz w:val="24"/>
                <w:szCs w:val="24"/>
                <w:rtl/>
              </w:rPr>
              <w:t>تقوم مؤسستكم بالتحديث المستمر لمحتوى موقعها الالكتروني</w:t>
            </w:r>
          </w:p>
        </w:tc>
        <w:tc>
          <w:tcPr>
            <w:tcW w:w="1008" w:type="dxa"/>
            <w:vAlign w:val="center"/>
          </w:tcPr>
          <w:p w14:paraId="75FF31C4" w14:textId="77777777" w:rsidR="00311FE8" w:rsidRPr="00115762" w:rsidRDefault="00311FE8">
            <w:pPr>
              <w:contextualSpacing/>
              <w:jc w:val="center"/>
              <w:rPr>
                <w:rFonts w:ascii="Simplified Arabic" w:hAnsi="Simplified Arabic" w:cs="Simplified Arabic"/>
                <w:b/>
                <w:bCs/>
                <w:sz w:val="24"/>
                <w:szCs w:val="24"/>
                <w:rtl/>
              </w:rPr>
            </w:pPr>
          </w:p>
        </w:tc>
        <w:tc>
          <w:tcPr>
            <w:tcW w:w="1008" w:type="dxa"/>
            <w:vAlign w:val="center"/>
          </w:tcPr>
          <w:p w14:paraId="5A253193" w14:textId="77777777" w:rsidR="00311FE8" w:rsidRPr="00115762" w:rsidRDefault="00311FE8">
            <w:pPr>
              <w:contextualSpacing/>
              <w:jc w:val="center"/>
              <w:rPr>
                <w:rFonts w:ascii="Simplified Arabic" w:hAnsi="Simplified Arabic" w:cs="Simplified Arabic"/>
                <w:b/>
                <w:bCs/>
                <w:sz w:val="24"/>
                <w:szCs w:val="24"/>
                <w:rtl/>
              </w:rPr>
            </w:pPr>
          </w:p>
        </w:tc>
        <w:tc>
          <w:tcPr>
            <w:tcW w:w="994" w:type="dxa"/>
            <w:vAlign w:val="center"/>
          </w:tcPr>
          <w:p w14:paraId="5FEBBA87" w14:textId="77777777" w:rsidR="00311FE8" w:rsidRPr="00115762" w:rsidRDefault="00311FE8">
            <w:pPr>
              <w:contextualSpacing/>
              <w:jc w:val="center"/>
              <w:rPr>
                <w:rFonts w:ascii="Simplified Arabic" w:hAnsi="Simplified Arabic" w:cs="Simplified Arabic"/>
                <w:b/>
                <w:bCs/>
                <w:sz w:val="24"/>
                <w:szCs w:val="24"/>
                <w:rtl/>
              </w:rPr>
            </w:pPr>
          </w:p>
        </w:tc>
        <w:tc>
          <w:tcPr>
            <w:tcW w:w="1008" w:type="dxa"/>
            <w:vAlign w:val="center"/>
          </w:tcPr>
          <w:p w14:paraId="715FBCFC" w14:textId="77777777" w:rsidR="00311FE8" w:rsidRPr="00115762" w:rsidRDefault="00311FE8">
            <w:pPr>
              <w:contextualSpacing/>
              <w:jc w:val="center"/>
              <w:rPr>
                <w:rFonts w:ascii="Simplified Arabic" w:hAnsi="Simplified Arabic" w:cs="Simplified Arabic"/>
                <w:b/>
                <w:bCs/>
                <w:sz w:val="24"/>
                <w:szCs w:val="24"/>
                <w:rtl/>
              </w:rPr>
            </w:pPr>
          </w:p>
        </w:tc>
        <w:tc>
          <w:tcPr>
            <w:tcW w:w="1008" w:type="dxa"/>
            <w:vAlign w:val="center"/>
          </w:tcPr>
          <w:p w14:paraId="00E1F7A0" w14:textId="77777777" w:rsidR="00311FE8" w:rsidRPr="00115762" w:rsidRDefault="00311FE8">
            <w:pPr>
              <w:contextualSpacing/>
              <w:jc w:val="center"/>
              <w:rPr>
                <w:rFonts w:ascii="Simplified Arabic" w:hAnsi="Simplified Arabic" w:cs="Simplified Arabic"/>
                <w:b/>
                <w:bCs/>
                <w:sz w:val="24"/>
                <w:szCs w:val="24"/>
                <w:rtl/>
              </w:rPr>
            </w:pPr>
          </w:p>
        </w:tc>
      </w:tr>
      <w:tr w:rsidR="00311FE8" w:rsidRPr="00115762" w14:paraId="26FB8DCA" w14:textId="77777777">
        <w:trPr>
          <w:trHeight w:val="933"/>
          <w:jc w:val="center"/>
        </w:trPr>
        <w:tc>
          <w:tcPr>
            <w:tcW w:w="3270" w:type="dxa"/>
            <w:vAlign w:val="center"/>
          </w:tcPr>
          <w:p w14:paraId="38A559B4" w14:textId="77777777" w:rsidR="00311FE8" w:rsidRPr="00115762" w:rsidRDefault="00115762">
            <w:pPr>
              <w:contextualSpacing/>
              <w:jc w:val="center"/>
              <w:rPr>
                <w:rFonts w:ascii="Simplified Arabic" w:hAnsi="Simplified Arabic" w:cs="Simplified Arabic"/>
                <w:b/>
                <w:bCs/>
                <w:sz w:val="24"/>
                <w:szCs w:val="24"/>
                <w:rtl/>
              </w:rPr>
            </w:pPr>
            <w:r w:rsidRPr="00115762">
              <w:rPr>
                <w:rFonts w:ascii="Simplified Arabic" w:hAnsi="Simplified Arabic" w:cs="Simplified Arabic" w:hint="cs"/>
                <w:b/>
                <w:bCs/>
                <w:sz w:val="24"/>
                <w:szCs w:val="24"/>
                <w:rtl/>
              </w:rPr>
              <w:t>يتميز الموقع الكتروني لمؤسستكم بسرعة تحميل المعلومات مما يحث الزبائن على تكرار التعامل</w:t>
            </w:r>
          </w:p>
        </w:tc>
        <w:tc>
          <w:tcPr>
            <w:tcW w:w="1008" w:type="dxa"/>
            <w:vAlign w:val="center"/>
          </w:tcPr>
          <w:p w14:paraId="3A6F1E7D" w14:textId="77777777" w:rsidR="00311FE8" w:rsidRPr="00115762" w:rsidRDefault="00311FE8">
            <w:pPr>
              <w:contextualSpacing/>
              <w:jc w:val="center"/>
              <w:rPr>
                <w:rFonts w:ascii="Simplified Arabic" w:hAnsi="Simplified Arabic" w:cs="Simplified Arabic"/>
                <w:b/>
                <w:bCs/>
                <w:sz w:val="24"/>
                <w:szCs w:val="24"/>
                <w:rtl/>
              </w:rPr>
            </w:pPr>
          </w:p>
        </w:tc>
        <w:tc>
          <w:tcPr>
            <w:tcW w:w="1008" w:type="dxa"/>
            <w:vAlign w:val="center"/>
          </w:tcPr>
          <w:p w14:paraId="53F181EB" w14:textId="77777777" w:rsidR="00311FE8" w:rsidRPr="00115762" w:rsidRDefault="00311FE8">
            <w:pPr>
              <w:contextualSpacing/>
              <w:jc w:val="center"/>
              <w:rPr>
                <w:rFonts w:ascii="Simplified Arabic" w:hAnsi="Simplified Arabic" w:cs="Simplified Arabic"/>
                <w:b/>
                <w:bCs/>
                <w:sz w:val="24"/>
                <w:szCs w:val="24"/>
                <w:rtl/>
              </w:rPr>
            </w:pPr>
          </w:p>
        </w:tc>
        <w:tc>
          <w:tcPr>
            <w:tcW w:w="994" w:type="dxa"/>
            <w:vAlign w:val="center"/>
          </w:tcPr>
          <w:p w14:paraId="7311EC69" w14:textId="77777777" w:rsidR="00311FE8" w:rsidRPr="00115762" w:rsidRDefault="00311FE8">
            <w:pPr>
              <w:contextualSpacing/>
              <w:jc w:val="center"/>
              <w:rPr>
                <w:rFonts w:ascii="Simplified Arabic" w:hAnsi="Simplified Arabic" w:cs="Simplified Arabic"/>
                <w:b/>
                <w:bCs/>
                <w:sz w:val="24"/>
                <w:szCs w:val="24"/>
                <w:rtl/>
              </w:rPr>
            </w:pPr>
          </w:p>
        </w:tc>
        <w:tc>
          <w:tcPr>
            <w:tcW w:w="1008" w:type="dxa"/>
            <w:vAlign w:val="center"/>
          </w:tcPr>
          <w:p w14:paraId="11A76265" w14:textId="77777777" w:rsidR="00311FE8" w:rsidRPr="00115762" w:rsidRDefault="00311FE8">
            <w:pPr>
              <w:contextualSpacing/>
              <w:jc w:val="center"/>
              <w:rPr>
                <w:rFonts w:ascii="Simplified Arabic" w:hAnsi="Simplified Arabic" w:cs="Simplified Arabic"/>
                <w:b/>
                <w:bCs/>
                <w:sz w:val="24"/>
                <w:szCs w:val="24"/>
                <w:rtl/>
              </w:rPr>
            </w:pPr>
          </w:p>
        </w:tc>
        <w:tc>
          <w:tcPr>
            <w:tcW w:w="1008" w:type="dxa"/>
            <w:vAlign w:val="center"/>
          </w:tcPr>
          <w:p w14:paraId="5D7685E5" w14:textId="77777777" w:rsidR="00311FE8" w:rsidRPr="00115762" w:rsidRDefault="00311FE8">
            <w:pPr>
              <w:contextualSpacing/>
              <w:jc w:val="center"/>
              <w:rPr>
                <w:rFonts w:ascii="Simplified Arabic" w:hAnsi="Simplified Arabic" w:cs="Simplified Arabic"/>
                <w:b/>
                <w:bCs/>
                <w:sz w:val="24"/>
                <w:szCs w:val="24"/>
                <w:rtl/>
              </w:rPr>
            </w:pPr>
          </w:p>
        </w:tc>
      </w:tr>
      <w:tr w:rsidR="00311FE8" w:rsidRPr="00115762" w14:paraId="6502DF3E" w14:textId="77777777">
        <w:trPr>
          <w:trHeight w:val="933"/>
          <w:jc w:val="center"/>
        </w:trPr>
        <w:tc>
          <w:tcPr>
            <w:tcW w:w="8296" w:type="dxa"/>
            <w:gridSpan w:val="6"/>
            <w:shd w:val="clear" w:color="auto" w:fill="D99594"/>
            <w:vAlign w:val="center"/>
          </w:tcPr>
          <w:p w14:paraId="1B7B51EE" w14:textId="77777777" w:rsidR="00311FE8" w:rsidRPr="00115762" w:rsidRDefault="00115762">
            <w:pPr>
              <w:contextualSpacing/>
              <w:jc w:val="center"/>
              <w:rPr>
                <w:rFonts w:ascii="Simplified Arabic" w:hAnsi="Simplified Arabic" w:cs="Simplified Arabic"/>
                <w:b/>
                <w:bCs/>
                <w:sz w:val="24"/>
                <w:szCs w:val="24"/>
                <w:rtl/>
              </w:rPr>
            </w:pPr>
            <w:r w:rsidRPr="00115762">
              <w:rPr>
                <w:rFonts w:ascii="Simplified Arabic" w:hAnsi="Simplified Arabic" w:cs="Simplified Arabic" w:hint="cs"/>
                <w:b/>
                <w:bCs/>
                <w:sz w:val="24"/>
                <w:szCs w:val="24"/>
                <w:rtl/>
              </w:rPr>
              <w:t>المحور الثاني: تعزيز التنافسية</w:t>
            </w:r>
          </w:p>
        </w:tc>
      </w:tr>
      <w:tr w:rsidR="00311FE8" w:rsidRPr="00115762" w14:paraId="5D62F141" w14:textId="77777777">
        <w:trPr>
          <w:trHeight w:val="933"/>
          <w:jc w:val="center"/>
        </w:trPr>
        <w:tc>
          <w:tcPr>
            <w:tcW w:w="3270" w:type="dxa"/>
            <w:vAlign w:val="center"/>
          </w:tcPr>
          <w:p w14:paraId="3A3B27D0" w14:textId="77777777" w:rsidR="00311FE8" w:rsidRPr="00115762" w:rsidRDefault="00115762">
            <w:pPr>
              <w:contextualSpacing/>
              <w:jc w:val="center"/>
              <w:rPr>
                <w:rFonts w:ascii="Simplified Arabic" w:hAnsi="Simplified Arabic" w:cs="Simplified Arabic"/>
                <w:b/>
                <w:bCs/>
                <w:sz w:val="24"/>
                <w:szCs w:val="24"/>
                <w:rtl/>
              </w:rPr>
            </w:pPr>
            <w:r w:rsidRPr="00115762">
              <w:rPr>
                <w:rFonts w:ascii="Simplified Arabic" w:hAnsi="Simplified Arabic" w:cs="Simplified Arabic" w:hint="cs"/>
                <w:b/>
                <w:bCs/>
                <w:sz w:val="24"/>
                <w:szCs w:val="24"/>
                <w:rtl/>
              </w:rPr>
              <w:t>خدمات المؤسسة رخيصة الثمن مقارنة بالمنافسين.</w:t>
            </w:r>
          </w:p>
        </w:tc>
        <w:tc>
          <w:tcPr>
            <w:tcW w:w="1008" w:type="dxa"/>
            <w:vAlign w:val="center"/>
          </w:tcPr>
          <w:p w14:paraId="0A732BAF" w14:textId="77777777" w:rsidR="00311FE8" w:rsidRPr="00115762" w:rsidRDefault="00311FE8">
            <w:pPr>
              <w:contextualSpacing/>
              <w:jc w:val="center"/>
              <w:rPr>
                <w:rFonts w:ascii="Simplified Arabic" w:hAnsi="Simplified Arabic" w:cs="Simplified Arabic"/>
                <w:b/>
                <w:bCs/>
                <w:sz w:val="24"/>
                <w:szCs w:val="24"/>
                <w:rtl/>
              </w:rPr>
            </w:pPr>
          </w:p>
        </w:tc>
        <w:tc>
          <w:tcPr>
            <w:tcW w:w="1008" w:type="dxa"/>
            <w:vAlign w:val="center"/>
          </w:tcPr>
          <w:p w14:paraId="7F5F993C" w14:textId="77777777" w:rsidR="00311FE8" w:rsidRPr="00115762" w:rsidRDefault="00311FE8">
            <w:pPr>
              <w:contextualSpacing/>
              <w:jc w:val="center"/>
              <w:rPr>
                <w:rFonts w:ascii="Simplified Arabic" w:hAnsi="Simplified Arabic" w:cs="Simplified Arabic"/>
                <w:b/>
                <w:bCs/>
                <w:sz w:val="24"/>
                <w:szCs w:val="24"/>
                <w:rtl/>
              </w:rPr>
            </w:pPr>
          </w:p>
        </w:tc>
        <w:tc>
          <w:tcPr>
            <w:tcW w:w="994" w:type="dxa"/>
            <w:vAlign w:val="center"/>
          </w:tcPr>
          <w:p w14:paraId="118689A3" w14:textId="77777777" w:rsidR="00311FE8" w:rsidRPr="00115762" w:rsidRDefault="00311FE8">
            <w:pPr>
              <w:contextualSpacing/>
              <w:jc w:val="center"/>
              <w:rPr>
                <w:rFonts w:ascii="Simplified Arabic" w:hAnsi="Simplified Arabic" w:cs="Simplified Arabic"/>
                <w:b/>
                <w:bCs/>
                <w:sz w:val="24"/>
                <w:szCs w:val="24"/>
                <w:rtl/>
              </w:rPr>
            </w:pPr>
          </w:p>
        </w:tc>
        <w:tc>
          <w:tcPr>
            <w:tcW w:w="1008" w:type="dxa"/>
            <w:vAlign w:val="center"/>
          </w:tcPr>
          <w:p w14:paraId="715AE8D6" w14:textId="77777777" w:rsidR="00311FE8" w:rsidRPr="00115762" w:rsidRDefault="00311FE8">
            <w:pPr>
              <w:contextualSpacing/>
              <w:jc w:val="center"/>
              <w:rPr>
                <w:rFonts w:ascii="Simplified Arabic" w:hAnsi="Simplified Arabic" w:cs="Simplified Arabic"/>
                <w:b/>
                <w:bCs/>
                <w:sz w:val="24"/>
                <w:szCs w:val="24"/>
                <w:rtl/>
              </w:rPr>
            </w:pPr>
          </w:p>
        </w:tc>
        <w:tc>
          <w:tcPr>
            <w:tcW w:w="1008" w:type="dxa"/>
            <w:vAlign w:val="center"/>
          </w:tcPr>
          <w:p w14:paraId="47A3438A" w14:textId="77777777" w:rsidR="00311FE8" w:rsidRPr="00115762" w:rsidRDefault="00311FE8">
            <w:pPr>
              <w:contextualSpacing/>
              <w:jc w:val="center"/>
              <w:rPr>
                <w:rFonts w:ascii="Simplified Arabic" w:hAnsi="Simplified Arabic" w:cs="Simplified Arabic"/>
                <w:b/>
                <w:bCs/>
                <w:sz w:val="24"/>
                <w:szCs w:val="24"/>
                <w:rtl/>
              </w:rPr>
            </w:pPr>
          </w:p>
        </w:tc>
      </w:tr>
      <w:tr w:rsidR="00311FE8" w:rsidRPr="00115762" w14:paraId="5C9289F5" w14:textId="77777777">
        <w:trPr>
          <w:trHeight w:val="933"/>
          <w:jc w:val="center"/>
        </w:trPr>
        <w:tc>
          <w:tcPr>
            <w:tcW w:w="3270" w:type="dxa"/>
            <w:vAlign w:val="center"/>
          </w:tcPr>
          <w:p w14:paraId="37CE2893" w14:textId="77777777" w:rsidR="00311FE8" w:rsidRPr="00115762" w:rsidRDefault="00115762">
            <w:pPr>
              <w:contextualSpacing/>
              <w:jc w:val="center"/>
              <w:rPr>
                <w:rFonts w:ascii="Simplified Arabic" w:hAnsi="Simplified Arabic" w:cs="Simplified Arabic"/>
                <w:b/>
                <w:bCs/>
                <w:sz w:val="24"/>
                <w:szCs w:val="24"/>
                <w:rtl/>
              </w:rPr>
            </w:pPr>
            <w:r w:rsidRPr="00115762">
              <w:rPr>
                <w:rFonts w:ascii="Simplified Arabic" w:hAnsi="Simplified Arabic" w:cs="Simplified Arabic" w:hint="cs"/>
                <w:b/>
                <w:bCs/>
                <w:sz w:val="24"/>
                <w:szCs w:val="24"/>
                <w:rtl/>
              </w:rPr>
              <w:t>تحسن المؤسسة الخدمة باستمرار والتشجيع على الاتصال.</w:t>
            </w:r>
          </w:p>
        </w:tc>
        <w:tc>
          <w:tcPr>
            <w:tcW w:w="1008" w:type="dxa"/>
            <w:vAlign w:val="center"/>
          </w:tcPr>
          <w:p w14:paraId="7AF760B2" w14:textId="77777777" w:rsidR="00311FE8" w:rsidRPr="00115762" w:rsidRDefault="00311FE8">
            <w:pPr>
              <w:contextualSpacing/>
              <w:jc w:val="center"/>
              <w:rPr>
                <w:rFonts w:ascii="Simplified Arabic" w:hAnsi="Simplified Arabic" w:cs="Simplified Arabic"/>
                <w:b/>
                <w:bCs/>
                <w:sz w:val="24"/>
                <w:szCs w:val="24"/>
                <w:rtl/>
              </w:rPr>
            </w:pPr>
          </w:p>
        </w:tc>
        <w:tc>
          <w:tcPr>
            <w:tcW w:w="1008" w:type="dxa"/>
            <w:vAlign w:val="center"/>
          </w:tcPr>
          <w:p w14:paraId="7F458FEF" w14:textId="77777777" w:rsidR="00311FE8" w:rsidRPr="00115762" w:rsidRDefault="00311FE8">
            <w:pPr>
              <w:contextualSpacing/>
              <w:jc w:val="center"/>
              <w:rPr>
                <w:rFonts w:ascii="Simplified Arabic" w:hAnsi="Simplified Arabic" w:cs="Simplified Arabic"/>
                <w:b/>
                <w:bCs/>
                <w:sz w:val="24"/>
                <w:szCs w:val="24"/>
                <w:rtl/>
              </w:rPr>
            </w:pPr>
          </w:p>
        </w:tc>
        <w:tc>
          <w:tcPr>
            <w:tcW w:w="994" w:type="dxa"/>
            <w:vAlign w:val="center"/>
          </w:tcPr>
          <w:p w14:paraId="2AAFCD05" w14:textId="77777777" w:rsidR="00311FE8" w:rsidRPr="00115762" w:rsidRDefault="00311FE8">
            <w:pPr>
              <w:contextualSpacing/>
              <w:jc w:val="center"/>
              <w:rPr>
                <w:rFonts w:ascii="Simplified Arabic" w:hAnsi="Simplified Arabic" w:cs="Simplified Arabic"/>
                <w:b/>
                <w:bCs/>
                <w:sz w:val="24"/>
                <w:szCs w:val="24"/>
                <w:rtl/>
              </w:rPr>
            </w:pPr>
          </w:p>
        </w:tc>
        <w:tc>
          <w:tcPr>
            <w:tcW w:w="1008" w:type="dxa"/>
            <w:vAlign w:val="center"/>
          </w:tcPr>
          <w:p w14:paraId="355902C6" w14:textId="77777777" w:rsidR="00311FE8" w:rsidRPr="00115762" w:rsidRDefault="00311FE8">
            <w:pPr>
              <w:contextualSpacing/>
              <w:jc w:val="center"/>
              <w:rPr>
                <w:rFonts w:ascii="Simplified Arabic" w:hAnsi="Simplified Arabic" w:cs="Simplified Arabic"/>
                <w:b/>
                <w:bCs/>
                <w:sz w:val="24"/>
                <w:szCs w:val="24"/>
                <w:rtl/>
              </w:rPr>
            </w:pPr>
          </w:p>
        </w:tc>
        <w:tc>
          <w:tcPr>
            <w:tcW w:w="1008" w:type="dxa"/>
            <w:vAlign w:val="center"/>
          </w:tcPr>
          <w:p w14:paraId="32CC241F" w14:textId="77777777" w:rsidR="00311FE8" w:rsidRPr="00115762" w:rsidRDefault="00311FE8">
            <w:pPr>
              <w:contextualSpacing/>
              <w:jc w:val="center"/>
              <w:rPr>
                <w:rFonts w:ascii="Simplified Arabic" w:hAnsi="Simplified Arabic" w:cs="Simplified Arabic"/>
                <w:b/>
                <w:bCs/>
                <w:sz w:val="24"/>
                <w:szCs w:val="24"/>
                <w:rtl/>
              </w:rPr>
            </w:pPr>
          </w:p>
        </w:tc>
      </w:tr>
      <w:tr w:rsidR="00311FE8" w:rsidRPr="00115762" w14:paraId="4F22CEB7" w14:textId="77777777">
        <w:trPr>
          <w:trHeight w:val="933"/>
          <w:jc w:val="center"/>
        </w:trPr>
        <w:tc>
          <w:tcPr>
            <w:tcW w:w="3270" w:type="dxa"/>
            <w:vAlign w:val="center"/>
          </w:tcPr>
          <w:p w14:paraId="7CC36DE4" w14:textId="77777777" w:rsidR="00311FE8" w:rsidRPr="00115762" w:rsidRDefault="00115762">
            <w:pPr>
              <w:jc w:val="center"/>
              <w:rPr>
                <w:rFonts w:ascii="Simplified Arabic" w:hAnsi="Simplified Arabic" w:cs="Simplified Arabic"/>
                <w:b/>
                <w:bCs/>
                <w:sz w:val="24"/>
                <w:szCs w:val="24"/>
                <w:rtl/>
              </w:rPr>
            </w:pPr>
            <w:r w:rsidRPr="00115762">
              <w:rPr>
                <w:rFonts w:ascii="Simplified Arabic" w:hAnsi="Simplified Arabic" w:cs="Simplified Arabic" w:hint="cs"/>
                <w:b/>
                <w:bCs/>
                <w:sz w:val="24"/>
                <w:szCs w:val="24"/>
                <w:rtl/>
              </w:rPr>
              <w:t>يتصف العرض وتقديم الخدمات في المؤسسة بأنها ذات</w:t>
            </w:r>
          </w:p>
          <w:p w14:paraId="705BC7A0" w14:textId="77777777" w:rsidR="00311FE8" w:rsidRPr="00115762" w:rsidRDefault="00115762">
            <w:pPr>
              <w:contextualSpacing/>
              <w:jc w:val="center"/>
              <w:rPr>
                <w:rFonts w:ascii="Simplified Arabic" w:hAnsi="Simplified Arabic" w:cs="Simplified Arabic"/>
                <w:b/>
                <w:bCs/>
                <w:sz w:val="24"/>
                <w:szCs w:val="24"/>
                <w:rtl/>
              </w:rPr>
            </w:pPr>
            <w:r w:rsidRPr="00115762">
              <w:rPr>
                <w:rFonts w:ascii="Simplified Arabic" w:hAnsi="Simplified Arabic" w:cs="Simplified Arabic" w:hint="cs"/>
                <w:b/>
                <w:bCs/>
                <w:sz w:val="24"/>
                <w:szCs w:val="24"/>
                <w:rtl/>
              </w:rPr>
              <w:t>أغراض متعددة.</w:t>
            </w:r>
          </w:p>
        </w:tc>
        <w:tc>
          <w:tcPr>
            <w:tcW w:w="1008" w:type="dxa"/>
            <w:vAlign w:val="center"/>
          </w:tcPr>
          <w:p w14:paraId="0C063273" w14:textId="77777777" w:rsidR="00311FE8" w:rsidRPr="00115762" w:rsidRDefault="00311FE8">
            <w:pPr>
              <w:contextualSpacing/>
              <w:jc w:val="center"/>
              <w:rPr>
                <w:rFonts w:ascii="Simplified Arabic" w:hAnsi="Simplified Arabic" w:cs="Simplified Arabic"/>
                <w:b/>
                <w:bCs/>
                <w:sz w:val="24"/>
                <w:szCs w:val="24"/>
                <w:rtl/>
              </w:rPr>
            </w:pPr>
          </w:p>
        </w:tc>
        <w:tc>
          <w:tcPr>
            <w:tcW w:w="1008" w:type="dxa"/>
            <w:vAlign w:val="center"/>
          </w:tcPr>
          <w:p w14:paraId="64CA19DA" w14:textId="77777777" w:rsidR="00311FE8" w:rsidRPr="00115762" w:rsidRDefault="00311FE8">
            <w:pPr>
              <w:contextualSpacing/>
              <w:jc w:val="center"/>
              <w:rPr>
                <w:rFonts w:ascii="Simplified Arabic" w:hAnsi="Simplified Arabic" w:cs="Simplified Arabic"/>
                <w:b/>
                <w:bCs/>
                <w:sz w:val="24"/>
                <w:szCs w:val="24"/>
                <w:rtl/>
              </w:rPr>
            </w:pPr>
          </w:p>
        </w:tc>
        <w:tc>
          <w:tcPr>
            <w:tcW w:w="994" w:type="dxa"/>
            <w:vAlign w:val="center"/>
          </w:tcPr>
          <w:p w14:paraId="384EA340" w14:textId="77777777" w:rsidR="00311FE8" w:rsidRPr="00115762" w:rsidRDefault="00311FE8">
            <w:pPr>
              <w:contextualSpacing/>
              <w:jc w:val="center"/>
              <w:rPr>
                <w:rFonts w:ascii="Simplified Arabic" w:hAnsi="Simplified Arabic" w:cs="Simplified Arabic"/>
                <w:b/>
                <w:bCs/>
                <w:sz w:val="24"/>
                <w:szCs w:val="24"/>
                <w:rtl/>
              </w:rPr>
            </w:pPr>
          </w:p>
        </w:tc>
        <w:tc>
          <w:tcPr>
            <w:tcW w:w="1008" w:type="dxa"/>
            <w:vAlign w:val="center"/>
          </w:tcPr>
          <w:p w14:paraId="3BD9AD09" w14:textId="77777777" w:rsidR="00311FE8" w:rsidRPr="00115762" w:rsidRDefault="00311FE8">
            <w:pPr>
              <w:contextualSpacing/>
              <w:jc w:val="center"/>
              <w:rPr>
                <w:rFonts w:ascii="Simplified Arabic" w:hAnsi="Simplified Arabic" w:cs="Simplified Arabic"/>
                <w:b/>
                <w:bCs/>
                <w:sz w:val="24"/>
                <w:szCs w:val="24"/>
                <w:rtl/>
              </w:rPr>
            </w:pPr>
          </w:p>
        </w:tc>
        <w:tc>
          <w:tcPr>
            <w:tcW w:w="1008" w:type="dxa"/>
            <w:vAlign w:val="center"/>
          </w:tcPr>
          <w:p w14:paraId="28D0037E" w14:textId="77777777" w:rsidR="00311FE8" w:rsidRPr="00115762" w:rsidRDefault="00311FE8">
            <w:pPr>
              <w:contextualSpacing/>
              <w:jc w:val="center"/>
              <w:rPr>
                <w:rFonts w:ascii="Simplified Arabic" w:hAnsi="Simplified Arabic" w:cs="Simplified Arabic"/>
                <w:b/>
                <w:bCs/>
                <w:sz w:val="24"/>
                <w:szCs w:val="24"/>
                <w:rtl/>
              </w:rPr>
            </w:pPr>
          </w:p>
        </w:tc>
      </w:tr>
      <w:tr w:rsidR="00311FE8" w:rsidRPr="00115762" w14:paraId="5D5C1AAD" w14:textId="77777777">
        <w:trPr>
          <w:trHeight w:val="933"/>
          <w:jc w:val="center"/>
        </w:trPr>
        <w:tc>
          <w:tcPr>
            <w:tcW w:w="3270" w:type="dxa"/>
            <w:vAlign w:val="center"/>
          </w:tcPr>
          <w:p w14:paraId="05612970" w14:textId="77777777" w:rsidR="00311FE8" w:rsidRPr="00115762" w:rsidRDefault="00115762">
            <w:pPr>
              <w:contextualSpacing/>
              <w:jc w:val="center"/>
              <w:rPr>
                <w:rFonts w:ascii="Simplified Arabic" w:hAnsi="Simplified Arabic" w:cs="Simplified Arabic"/>
                <w:b/>
                <w:bCs/>
                <w:sz w:val="24"/>
                <w:szCs w:val="24"/>
                <w:rtl/>
              </w:rPr>
            </w:pPr>
            <w:r w:rsidRPr="00115762">
              <w:rPr>
                <w:rFonts w:ascii="Simplified Arabic" w:hAnsi="Simplified Arabic" w:cs="Simplified Arabic" w:hint="cs"/>
                <w:b/>
                <w:bCs/>
                <w:sz w:val="24"/>
                <w:szCs w:val="24"/>
                <w:rtl/>
              </w:rPr>
              <w:t>تستجيب المؤسسة لاقتراحات الزبائن لتحسين مستوى</w:t>
            </w:r>
          </w:p>
          <w:p w14:paraId="7B7F50D3" w14:textId="77777777" w:rsidR="00311FE8" w:rsidRPr="00115762" w:rsidRDefault="00115762">
            <w:pPr>
              <w:contextualSpacing/>
              <w:jc w:val="center"/>
              <w:rPr>
                <w:rFonts w:ascii="Simplified Arabic" w:hAnsi="Simplified Arabic" w:cs="Simplified Arabic"/>
                <w:b/>
                <w:bCs/>
                <w:sz w:val="24"/>
                <w:szCs w:val="24"/>
                <w:rtl/>
              </w:rPr>
            </w:pPr>
            <w:r w:rsidRPr="00115762">
              <w:rPr>
                <w:rFonts w:ascii="Simplified Arabic" w:hAnsi="Simplified Arabic" w:cs="Simplified Arabic" w:hint="cs"/>
                <w:b/>
                <w:bCs/>
                <w:sz w:val="24"/>
                <w:szCs w:val="24"/>
                <w:rtl/>
              </w:rPr>
              <w:t>الجودة.</w:t>
            </w:r>
          </w:p>
        </w:tc>
        <w:tc>
          <w:tcPr>
            <w:tcW w:w="1008" w:type="dxa"/>
            <w:vAlign w:val="center"/>
          </w:tcPr>
          <w:p w14:paraId="5E4CB61F" w14:textId="77777777" w:rsidR="00311FE8" w:rsidRPr="00115762" w:rsidRDefault="00311FE8">
            <w:pPr>
              <w:contextualSpacing/>
              <w:jc w:val="center"/>
              <w:rPr>
                <w:rFonts w:ascii="Simplified Arabic" w:hAnsi="Simplified Arabic" w:cs="Simplified Arabic"/>
                <w:b/>
                <w:bCs/>
                <w:sz w:val="24"/>
                <w:szCs w:val="24"/>
                <w:rtl/>
              </w:rPr>
            </w:pPr>
          </w:p>
        </w:tc>
        <w:tc>
          <w:tcPr>
            <w:tcW w:w="1008" w:type="dxa"/>
            <w:vAlign w:val="center"/>
          </w:tcPr>
          <w:p w14:paraId="3FF3ACB0" w14:textId="77777777" w:rsidR="00311FE8" w:rsidRPr="00115762" w:rsidRDefault="00311FE8">
            <w:pPr>
              <w:contextualSpacing/>
              <w:jc w:val="center"/>
              <w:rPr>
                <w:rFonts w:ascii="Simplified Arabic" w:hAnsi="Simplified Arabic" w:cs="Simplified Arabic"/>
                <w:b/>
                <w:bCs/>
                <w:sz w:val="24"/>
                <w:szCs w:val="24"/>
                <w:rtl/>
              </w:rPr>
            </w:pPr>
          </w:p>
        </w:tc>
        <w:tc>
          <w:tcPr>
            <w:tcW w:w="994" w:type="dxa"/>
            <w:vAlign w:val="center"/>
          </w:tcPr>
          <w:p w14:paraId="0234A539" w14:textId="77777777" w:rsidR="00311FE8" w:rsidRPr="00115762" w:rsidRDefault="00311FE8">
            <w:pPr>
              <w:contextualSpacing/>
              <w:jc w:val="center"/>
              <w:rPr>
                <w:rFonts w:ascii="Simplified Arabic" w:hAnsi="Simplified Arabic" w:cs="Simplified Arabic"/>
                <w:b/>
                <w:bCs/>
                <w:sz w:val="24"/>
                <w:szCs w:val="24"/>
                <w:rtl/>
              </w:rPr>
            </w:pPr>
          </w:p>
        </w:tc>
        <w:tc>
          <w:tcPr>
            <w:tcW w:w="1008" w:type="dxa"/>
            <w:vAlign w:val="center"/>
          </w:tcPr>
          <w:p w14:paraId="38B3218C" w14:textId="77777777" w:rsidR="00311FE8" w:rsidRPr="00115762" w:rsidRDefault="00311FE8">
            <w:pPr>
              <w:contextualSpacing/>
              <w:jc w:val="center"/>
              <w:rPr>
                <w:rFonts w:ascii="Simplified Arabic" w:hAnsi="Simplified Arabic" w:cs="Simplified Arabic"/>
                <w:b/>
                <w:bCs/>
                <w:sz w:val="24"/>
                <w:szCs w:val="24"/>
                <w:rtl/>
              </w:rPr>
            </w:pPr>
          </w:p>
        </w:tc>
        <w:tc>
          <w:tcPr>
            <w:tcW w:w="1008" w:type="dxa"/>
            <w:vAlign w:val="center"/>
          </w:tcPr>
          <w:p w14:paraId="4B1AC749" w14:textId="77777777" w:rsidR="00311FE8" w:rsidRPr="00115762" w:rsidRDefault="00311FE8">
            <w:pPr>
              <w:contextualSpacing/>
              <w:jc w:val="center"/>
              <w:rPr>
                <w:rFonts w:ascii="Simplified Arabic" w:hAnsi="Simplified Arabic" w:cs="Simplified Arabic"/>
                <w:b/>
                <w:bCs/>
                <w:sz w:val="24"/>
                <w:szCs w:val="24"/>
                <w:rtl/>
              </w:rPr>
            </w:pPr>
          </w:p>
        </w:tc>
      </w:tr>
      <w:tr w:rsidR="00311FE8" w:rsidRPr="00115762" w14:paraId="1A010197" w14:textId="77777777">
        <w:trPr>
          <w:trHeight w:val="933"/>
          <w:jc w:val="center"/>
        </w:trPr>
        <w:tc>
          <w:tcPr>
            <w:tcW w:w="3270" w:type="dxa"/>
            <w:vAlign w:val="center"/>
          </w:tcPr>
          <w:p w14:paraId="317852EA" w14:textId="77777777" w:rsidR="00311FE8" w:rsidRPr="00115762" w:rsidRDefault="00115762">
            <w:pPr>
              <w:contextualSpacing/>
              <w:jc w:val="center"/>
              <w:rPr>
                <w:rFonts w:ascii="Simplified Arabic" w:hAnsi="Simplified Arabic" w:cs="Simplified Arabic"/>
                <w:b/>
                <w:bCs/>
                <w:sz w:val="24"/>
                <w:szCs w:val="24"/>
                <w:rtl/>
              </w:rPr>
            </w:pPr>
            <w:r w:rsidRPr="00115762">
              <w:rPr>
                <w:rFonts w:ascii="Simplified Arabic" w:hAnsi="Simplified Arabic" w:cs="Simplified Arabic" w:hint="cs"/>
                <w:b/>
                <w:bCs/>
                <w:sz w:val="24"/>
                <w:szCs w:val="24"/>
                <w:rtl/>
              </w:rPr>
              <w:lastRenderedPageBreak/>
              <w:t>يتوفر في المؤسسة كفاءات جوهرية فريدة.</w:t>
            </w:r>
          </w:p>
        </w:tc>
        <w:tc>
          <w:tcPr>
            <w:tcW w:w="1008" w:type="dxa"/>
            <w:vAlign w:val="center"/>
          </w:tcPr>
          <w:p w14:paraId="70119C58" w14:textId="77777777" w:rsidR="00311FE8" w:rsidRPr="00115762" w:rsidRDefault="00311FE8">
            <w:pPr>
              <w:contextualSpacing/>
              <w:jc w:val="center"/>
              <w:rPr>
                <w:rFonts w:ascii="Simplified Arabic" w:hAnsi="Simplified Arabic" w:cs="Simplified Arabic"/>
                <w:b/>
                <w:bCs/>
                <w:sz w:val="24"/>
                <w:szCs w:val="24"/>
                <w:rtl/>
              </w:rPr>
            </w:pPr>
          </w:p>
        </w:tc>
        <w:tc>
          <w:tcPr>
            <w:tcW w:w="1008" w:type="dxa"/>
            <w:vAlign w:val="center"/>
          </w:tcPr>
          <w:p w14:paraId="6EA7C4CA" w14:textId="77777777" w:rsidR="00311FE8" w:rsidRPr="00115762" w:rsidRDefault="00311FE8">
            <w:pPr>
              <w:contextualSpacing/>
              <w:jc w:val="center"/>
              <w:rPr>
                <w:rFonts w:ascii="Simplified Arabic" w:hAnsi="Simplified Arabic" w:cs="Simplified Arabic"/>
                <w:b/>
                <w:bCs/>
                <w:sz w:val="24"/>
                <w:szCs w:val="24"/>
                <w:rtl/>
              </w:rPr>
            </w:pPr>
          </w:p>
        </w:tc>
        <w:tc>
          <w:tcPr>
            <w:tcW w:w="994" w:type="dxa"/>
            <w:vAlign w:val="center"/>
          </w:tcPr>
          <w:p w14:paraId="35357E15" w14:textId="77777777" w:rsidR="00311FE8" w:rsidRPr="00115762" w:rsidRDefault="00311FE8">
            <w:pPr>
              <w:contextualSpacing/>
              <w:jc w:val="center"/>
              <w:rPr>
                <w:rFonts w:ascii="Simplified Arabic" w:hAnsi="Simplified Arabic" w:cs="Simplified Arabic"/>
                <w:b/>
                <w:bCs/>
                <w:sz w:val="24"/>
                <w:szCs w:val="24"/>
                <w:rtl/>
              </w:rPr>
            </w:pPr>
          </w:p>
        </w:tc>
        <w:tc>
          <w:tcPr>
            <w:tcW w:w="1008" w:type="dxa"/>
            <w:vAlign w:val="center"/>
          </w:tcPr>
          <w:p w14:paraId="6032B97A" w14:textId="77777777" w:rsidR="00311FE8" w:rsidRPr="00115762" w:rsidRDefault="00311FE8">
            <w:pPr>
              <w:contextualSpacing/>
              <w:jc w:val="center"/>
              <w:rPr>
                <w:rFonts w:ascii="Simplified Arabic" w:hAnsi="Simplified Arabic" w:cs="Simplified Arabic"/>
                <w:b/>
                <w:bCs/>
                <w:sz w:val="24"/>
                <w:szCs w:val="24"/>
                <w:rtl/>
              </w:rPr>
            </w:pPr>
          </w:p>
        </w:tc>
        <w:tc>
          <w:tcPr>
            <w:tcW w:w="1008" w:type="dxa"/>
            <w:vAlign w:val="center"/>
          </w:tcPr>
          <w:p w14:paraId="150272F6" w14:textId="77777777" w:rsidR="00311FE8" w:rsidRPr="00115762" w:rsidRDefault="00311FE8">
            <w:pPr>
              <w:contextualSpacing/>
              <w:jc w:val="center"/>
              <w:rPr>
                <w:rFonts w:ascii="Simplified Arabic" w:hAnsi="Simplified Arabic" w:cs="Simplified Arabic"/>
                <w:b/>
                <w:bCs/>
                <w:sz w:val="24"/>
                <w:szCs w:val="24"/>
                <w:rtl/>
              </w:rPr>
            </w:pPr>
          </w:p>
        </w:tc>
      </w:tr>
      <w:tr w:rsidR="00311FE8" w:rsidRPr="00115762" w14:paraId="30F03448" w14:textId="77777777">
        <w:trPr>
          <w:trHeight w:val="933"/>
          <w:jc w:val="center"/>
        </w:trPr>
        <w:tc>
          <w:tcPr>
            <w:tcW w:w="3270" w:type="dxa"/>
            <w:vAlign w:val="center"/>
          </w:tcPr>
          <w:p w14:paraId="33A6B681" w14:textId="77777777" w:rsidR="00311FE8" w:rsidRPr="00115762" w:rsidRDefault="00115762">
            <w:pPr>
              <w:contextualSpacing/>
              <w:jc w:val="center"/>
              <w:rPr>
                <w:rFonts w:ascii="Simplified Arabic" w:hAnsi="Simplified Arabic" w:cs="Simplified Arabic"/>
                <w:b/>
                <w:bCs/>
                <w:sz w:val="24"/>
                <w:szCs w:val="24"/>
                <w:rtl/>
              </w:rPr>
            </w:pPr>
            <w:r w:rsidRPr="00115762">
              <w:rPr>
                <w:rFonts w:ascii="Simplified Arabic" w:hAnsi="Simplified Arabic" w:cs="Simplified Arabic" w:hint="cs"/>
                <w:b/>
                <w:bCs/>
                <w:sz w:val="24"/>
                <w:szCs w:val="24"/>
                <w:rtl/>
              </w:rPr>
              <w:t>قدرة عالية في مجال تلبية الطلبات الجديدة.</w:t>
            </w:r>
          </w:p>
        </w:tc>
        <w:tc>
          <w:tcPr>
            <w:tcW w:w="1008" w:type="dxa"/>
            <w:vAlign w:val="center"/>
          </w:tcPr>
          <w:p w14:paraId="1DB432A1" w14:textId="77777777" w:rsidR="00311FE8" w:rsidRPr="00115762" w:rsidRDefault="00311FE8">
            <w:pPr>
              <w:contextualSpacing/>
              <w:jc w:val="center"/>
              <w:rPr>
                <w:rFonts w:ascii="Simplified Arabic" w:hAnsi="Simplified Arabic" w:cs="Simplified Arabic"/>
                <w:b/>
                <w:bCs/>
                <w:sz w:val="24"/>
                <w:szCs w:val="24"/>
                <w:rtl/>
              </w:rPr>
            </w:pPr>
          </w:p>
        </w:tc>
        <w:tc>
          <w:tcPr>
            <w:tcW w:w="1008" w:type="dxa"/>
            <w:vAlign w:val="center"/>
          </w:tcPr>
          <w:p w14:paraId="25071412" w14:textId="77777777" w:rsidR="00311FE8" w:rsidRPr="00115762" w:rsidRDefault="00311FE8">
            <w:pPr>
              <w:contextualSpacing/>
              <w:jc w:val="center"/>
              <w:rPr>
                <w:rFonts w:ascii="Simplified Arabic" w:hAnsi="Simplified Arabic" w:cs="Simplified Arabic"/>
                <w:b/>
                <w:bCs/>
                <w:sz w:val="24"/>
                <w:szCs w:val="24"/>
                <w:rtl/>
              </w:rPr>
            </w:pPr>
          </w:p>
        </w:tc>
        <w:tc>
          <w:tcPr>
            <w:tcW w:w="994" w:type="dxa"/>
            <w:vAlign w:val="center"/>
          </w:tcPr>
          <w:p w14:paraId="1B99B841" w14:textId="77777777" w:rsidR="00311FE8" w:rsidRPr="00115762" w:rsidRDefault="00311FE8">
            <w:pPr>
              <w:contextualSpacing/>
              <w:jc w:val="center"/>
              <w:rPr>
                <w:rFonts w:ascii="Simplified Arabic" w:hAnsi="Simplified Arabic" w:cs="Simplified Arabic"/>
                <w:b/>
                <w:bCs/>
                <w:sz w:val="24"/>
                <w:szCs w:val="24"/>
                <w:rtl/>
              </w:rPr>
            </w:pPr>
          </w:p>
        </w:tc>
        <w:tc>
          <w:tcPr>
            <w:tcW w:w="1008" w:type="dxa"/>
            <w:vAlign w:val="center"/>
          </w:tcPr>
          <w:p w14:paraId="733E548D" w14:textId="77777777" w:rsidR="00311FE8" w:rsidRPr="00115762" w:rsidRDefault="00311FE8">
            <w:pPr>
              <w:contextualSpacing/>
              <w:jc w:val="center"/>
              <w:rPr>
                <w:rFonts w:ascii="Simplified Arabic" w:hAnsi="Simplified Arabic" w:cs="Simplified Arabic"/>
                <w:b/>
                <w:bCs/>
                <w:sz w:val="24"/>
                <w:szCs w:val="24"/>
                <w:rtl/>
              </w:rPr>
            </w:pPr>
          </w:p>
        </w:tc>
        <w:tc>
          <w:tcPr>
            <w:tcW w:w="1008" w:type="dxa"/>
            <w:vAlign w:val="center"/>
          </w:tcPr>
          <w:p w14:paraId="393E953E" w14:textId="77777777" w:rsidR="00311FE8" w:rsidRPr="00115762" w:rsidRDefault="00311FE8">
            <w:pPr>
              <w:contextualSpacing/>
              <w:jc w:val="center"/>
              <w:rPr>
                <w:rFonts w:ascii="Simplified Arabic" w:hAnsi="Simplified Arabic" w:cs="Simplified Arabic"/>
                <w:b/>
                <w:bCs/>
                <w:sz w:val="24"/>
                <w:szCs w:val="24"/>
                <w:rtl/>
              </w:rPr>
            </w:pPr>
          </w:p>
        </w:tc>
      </w:tr>
      <w:tr w:rsidR="00311FE8" w:rsidRPr="00115762" w14:paraId="55D33733" w14:textId="77777777">
        <w:trPr>
          <w:trHeight w:val="933"/>
          <w:jc w:val="center"/>
        </w:trPr>
        <w:tc>
          <w:tcPr>
            <w:tcW w:w="3270" w:type="dxa"/>
            <w:vAlign w:val="center"/>
          </w:tcPr>
          <w:p w14:paraId="0A126FF2" w14:textId="77777777" w:rsidR="00311FE8" w:rsidRPr="00115762" w:rsidRDefault="00115762">
            <w:pPr>
              <w:contextualSpacing/>
              <w:jc w:val="center"/>
              <w:rPr>
                <w:rFonts w:ascii="Simplified Arabic" w:hAnsi="Simplified Arabic" w:cs="Simplified Arabic"/>
                <w:b/>
                <w:bCs/>
                <w:sz w:val="24"/>
                <w:szCs w:val="24"/>
                <w:rtl/>
              </w:rPr>
            </w:pPr>
            <w:r w:rsidRPr="00115762">
              <w:rPr>
                <w:rFonts w:ascii="Simplified Arabic" w:hAnsi="Simplified Arabic" w:cs="Simplified Arabic" w:hint="cs"/>
                <w:b/>
                <w:bCs/>
                <w:sz w:val="24"/>
                <w:szCs w:val="24"/>
                <w:rtl/>
              </w:rPr>
              <w:t>تمتلك المؤسسة خاصية المرونة في عملياتها والتي توفر له</w:t>
            </w:r>
          </w:p>
        </w:tc>
        <w:tc>
          <w:tcPr>
            <w:tcW w:w="1008" w:type="dxa"/>
            <w:vAlign w:val="center"/>
          </w:tcPr>
          <w:p w14:paraId="005D5CD4" w14:textId="77777777" w:rsidR="00311FE8" w:rsidRPr="00115762" w:rsidRDefault="00311FE8">
            <w:pPr>
              <w:contextualSpacing/>
              <w:jc w:val="center"/>
              <w:rPr>
                <w:rFonts w:ascii="Simplified Arabic" w:hAnsi="Simplified Arabic" w:cs="Simplified Arabic"/>
                <w:b/>
                <w:bCs/>
                <w:sz w:val="24"/>
                <w:szCs w:val="24"/>
                <w:rtl/>
              </w:rPr>
            </w:pPr>
          </w:p>
        </w:tc>
        <w:tc>
          <w:tcPr>
            <w:tcW w:w="1008" w:type="dxa"/>
            <w:vAlign w:val="center"/>
          </w:tcPr>
          <w:p w14:paraId="18BED030" w14:textId="77777777" w:rsidR="00311FE8" w:rsidRPr="00115762" w:rsidRDefault="00311FE8">
            <w:pPr>
              <w:contextualSpacing/>
              <w:jc w:val="center"/>
              <w:rPr>
                <w:rFonts w:ascii="Simplified Arabic" w:hAnsi="Simplified Arabic" w:cs="Simplified Arabic"/>
                <w:b/>
                <w:bCs/>
                <w:sz w:val="24"/>
                <w:szCs w:val="24"/>
                <w:rtl/>
              </w:rPr>
            </w:pPr>
          </w:p>
        </w:tc>
        <w:tc>
          <w:tcPr>
            <w:tcW w:w="994" w:type="dxa"/>
            <w:vAlign w:val="center"/>
          </w:tcPr>
          <w:p w14:paraId="6B458A7E" w14:textId="77777777" w:rsidR="00311FE8" w:rsidRPr="00115762" w:rsidRDefault="00311FE8">
            <w:pPr>
              <w:contextualSpacing/>
              <w:jc w:val="center"/>
              <w:rPr>
                <w:rFonts w:ascii="Simplified Arabic" w:hAnsi="Simplified Arabic" w:cs="Simplified Arabic"/>
                <w:b/>
                <w:bCs/>
                <w:sz w:val="24"/>
                <w:szCs w:val="24"/>
                <w:rtl/>
              </w:rPr>
            </w:pPr>
          </w:p>
        </w:tc>
        <w:tc>
          <w:tcPr>
            <w:tcW w:w="1008" w:type="dxa"/>
            <w:vAlign w:val="center"/>
          </w:tcPr>
          <w:p w14:paraId="65DEEFCD" w14:textId="77777777" w:rsidR="00311FE8" w:rsidRPr="00115762" w:rsidRDefault="00311FE8">
            <w:pPr>
              <w:contextualSpacing/>
              <w:jc w:val="center"/>
              <w:rPr>
                <w:rFonts w:ascii="Simplified Arabic" w:hAnsi="Simplified Arabic" w:cs="Simplified Arabic"/>
                <w:b/>
                <w:bCs/>
                <w:sz w:val="24"/>
                <w:szCs w:val="24"/>
                <w:rtl/>
              </w:rPr>
            </w:pPr>
          </w:p>
        </w:tc>
        <w:tc>
          <w:tcPr>
            <w:tcW w:w="1008" w:type="dxa"/>
            <w:vAlign w:val="center"/>
          </w:tcPr>
          <w:p w14:paraId="34A26A42" w14:textId="77777777" w:rsidR="00311FE8" w:rsidRPr="00115762" w:rsidRDefault="00311FE8">
            <w:pPr>
              <w:contextualSpacing/>
              <w:jc w:val="center"/>
              <w:rPr>
                <w:rFonts w:ascii="Simplified Arabic" w:hAnsi="Simplified Arabic" w:cs="Simplified Arabic"/>
                <w:b/>
                <w:bCs/>
                <w:sz w:val="24"/>
                <w:szCs w:val="24"/>
                <w:rtl/>
              </w:rPr>
            </w:pPr>
          </w:p>
        </w:tc>
      </w:tr>
    </w:tbl>
    <w:p w14:paraId="22F97579" w14:textId="77777777" w:rsidR="00311FE8" w:rsidRPr="00115762" w:rsidRDefault="00311FE8">
      <w:pPr>
        <w:spacing w:line="278" w:lineRule="auto"/>
        <w:rPr>
          <w:rFonts w:ascii="Simplified Arabic" w:eastAsia="SimSun" w:hAnsi="Simplified Arabic" w:cs="Simplified Arabic"/>
          <w:sz w:val="24"/>
          <w:szCs w:val="24"/>
          <w:rtl/>
        </w:rPr>
      </w:pPr>
    </w:p>
    <w:p w14:paraId="571C638B" w14:textId="77777777" w:rsidR="00311FE8" w:rsidRPr="00115762" w:rsidRDefault="00311FE8">
      <w:pPr>
        <w:spacing w:line="278" w:lineRule="auto"/>
        <w:rPr>
          <w:rFonts w:ascii="Simplified Arabic" w:eastAsia="SimSun" w:hAnsi="Simplified Arabic" w:cs="Simplified Arabic"/>
          <w:sz w:val="24"/>
          <w:szCs w:val="24"/>
          <w:rtl/>
        </w:rPr>
      </w:pPr>
    </w:p>
    <w:p w14:paraId="7723BB5C" w14:textId="77777777" w:rsidR="00311FE8" w:rsidRPr="00115762" w:rsidRDefault="00311FE8">
      <w:pPr>
        <w:spacing w:line="278" w:lineRule="auto"/>
        <w:rPr>
          <w:rFonts w:ascii="Simplified Arabic" w:eastAsia="SimSun" w:hAnsi="Simplified Arabic" w:cs="Simplified Arabic"/>
          <w:sz w:val="24"/>
          <w:szCs w:val="24"/>
          <w:rtl/>
        </w:rPr>
      </w:pPr>
    </w:p>
    <w:p w14:paraId="30D7BFE5" w14:textId="77777777" w:rsidR="00311FE8" w:rsidRPr="00115762" w:rsidRDefault="00311FE8">
      <w:pPr>
        <w:spacing w:line="278" w:lineRule="auto"/>
        <w:rPr>
          <w:rFonts w:ascii="Simplified Arabic" w:eastAsia="SimSun" w:hAnsi="Simplified Arabic" w:cs="Simplified Arabic"/>
          <w:sz w:val="24"/>
          <w:szCs w:val="24"/>
          <w:rtl/>
        </w:rPr>
      </w:pPr>
    </w:p>
    <w:p w14:paraId="5FE97740" w14:textId="77777777" w:rsidR="00311FE8" w:rsidRPr="00115762" w:rsidRDefault="00311FE8">
      <w:pPr>
        <w:spacing w:line="278" w:lineRule="auto"/>
        <w:rPr>
          <w:rFonts w:ascii="Simplified Arabic" w:eastAsia="SimSun" w:hAnsi="Simplified Arabic" w:cs="Simplified Arabic"/>
          <w:sz w:val="24"/>
          <w:szCs w:val="24"/>
        </w:rPr>
      </w:pPr>
    </w:p>
    <w:p w14:paraId="1A90C1E5" w14:textId="77777777" w:rsidR="00311FE8" w:rsidRPr="00115762" w:rsidRDefault="00311FE8">
      <w:pPr>
        <w:spacing w:line="240" w:lineRule="auto"/>
        <w:jc w:val="lowKashida"/>
        <w:rPr>
          <w:rFonts w:ascii="Simplified Arabic" w:hAnsi="Simplified Arabic" w:cs="Simplified Arabic"/>
          <w:sz w:val="28"/>
          <w:szCs w:val="28"/>
          <w:rtl/>
          <w:lang w:bidi="ar-EG"/>
        </w:rPr>
      </w:pPr>
    </w:p>
    <w:p w14:paraId="3E6B3A65" w14:textId="77777777" w:rsidR="00311FE8" w:rsidRPr="00115762" w:rsidRDefault="00311FE8">
      <w:pPr>
        <w:spacing w:line="240" w:lineRule="auto"/>
        <w:jc w:val="lowKashida"/>
        <w:rPr>
          <w:rFonts w:ascii="Simplified Arabic" w:hAnsi="Simplified Arabic" w:cs="Simplified Arabic"/>
          <w:sz w:val="28"/>
          <w:szCs w:val="28"/>
          <w:rtl/>
          <w:lang w:bidi="ar-EG"/>
        </w:rPr>
      </w:pPr>
    </w:p>
    <w:p w14:paraId="32AC041E" w14:textId="77777777" w:rsidR="00311FE8" w:rsidRPr="00115762" w:rsidRDefault="00311FE8">
      <w:pPr>
        <w:spacing w:line="240" w:lineRule="auto"/>
        <w:jc w:val="lowKashida"/>
        <w:rPr>
          <w:rFonts w:ascii="Simplified Arabic" w:hAnsi="Simplified Arabic" w:cs="Simplified Arabic"/>
          <w:sz w:val="28"/>
          <w:szCs w:val="28"/>
          <w:rtl/>
          <w:lang w:bidi="ar-EG"/>
        </w:rPr>
      </w:pPr>
    </w:p>
    <w:p w14:paraId="75214706" w14:textId="77777777" w:rsidR="00E661D8" w:rsidRPr="00115762" w:rsidRDefault="00E661D8">
      <w:pPr>
        <w:spacing w:line="240" w:lineRule="auto"/>
        <w:jc w:val="lowKashida"/>
        <w:rPr>
          <w:rFonts w:ascii="Simplified Arabic" w:hAnsi="Simplified Arabic" w:cs="Simplified Arabic"/>
          <w:sz w:val="28"/>
          <w:szCs w:val="28"/>
          <w:rtl/>
          <w:lang w:bidi="ar-EG"/>
        </w:rPr>
      </w:pPr>
    </w:p>
    <w:p w14:paraId="000037FA" w14:textId="77777777" w:rsidR="00E661D8" w:rsidRPr="00115762" w:rsidRDefault="00E661D8">
      <w:pPr>
        <w:spacing w:line="240" w:lineRule="auto"/>
        <w:jc w:val="lowKashida"/>
        <w:rPr>
          <w:rFonts w:ascii="Simplified Arabic" w:hAnsi="Simplified Arabic" w:cs="Simplified Arabic"/>
          <w:sz w:val="28"/>
          <w:szCs w:val="28"/>
          <w:rtl/>
          <w:lang w:bidi="ar-EG"/>
        </w:rPr>
      </w:pPr>
    </w:p>
    <w:p w14:paraId="2095C34F" w14:textId="77777777" w:rsidR="00E661D8" w:rsidRPr="00115762" w:rsidRDefault="00E661D8">
      <w:pPr>
        <w:spacing w:line="240" w:lineRule="auto"/>
        <w:jc w:val="lowKashida"/>
        <w:rPr>
          <w:rFonts w:ascii="Simplified Arabic" w:hAnsi="Simplified Arabic" w:cs="Simplified Arabic"/>
          <w:sz w:val="28"/>
          <w:szCs w:val="28"/>
          <w:rtl/>
          <w:lang w:bidi="ar-EG"/>
        </w:rPr>
      </w:pPr>
    </w:p>
    <w:p w14:paraId="401172F4" w14:textId="77777777" w:rsidR="00E661D8" w:rsidRPr="00115762" w:rsidRDefault="00E661D8">
      <w:pPr>
        <w:spacing w:line="240" w:lineRule="auto"/>
        <w:jc w:val="lowKashida"/>
        <w:rPr>
          <w:rFonts w:ascii="Simplified Arabic" w:hAnsi="Simplified Arabic" w:cs="Simplified Arabic"/>
          <w:sz w:val="28"/>
          <w:szCs w:val="28"/>
          <w:rtl/>
          <w:lang w:bidi="ar-EG"/>
        </w:rPr>
      </w:pPr>
    </w:p>
    <w:p w14:paraId="0D43F486" w14:textId="77777777" w:rsidR="00E661D8" w:rsidRPr="00115762" w:rsidRDefault="00E661D8">
      <w:pPr>
        <w:spacing w:line="240" w:lineRule="auto"/>
        <w:jc w:val="lowKashida"/>
        <w:rPr>
          <w:rFonts w:ascii="Simplified Arabic" w:hAnsi="Simplified Arabic" w:cs="Simplified Arabic"/>
          <w:sz w:val="28"/>
          <w:szCs w:val="28"/>
          <w:rtl/>
          <w:lang w:bidi="ar-EG"/>
        </w:rPr>
      </w:pPr>
    </w:p>
    <w:p w14:paraId="77913086" w14:textId="77777777" w:rsidR="00E661D8" w:rsidRPr="00115762" w:rsidRDefault="00E661D8">
      <w:pPr>
        <w:spacing w:line="240" w:lineRule="auto"/>
        <w:jc w:val="lowKashida"/>
        <w:rPr>
          <w:rFonts w:ascii="Simplified Arabic" w:hAnsi="Simplified Arabic" w:cs="Simplified Arabic"/>
          <w:sz w:val="28"/>
          <w:szCs w:val="28"/>
          <w:rtl/>
          <w:lang w:bidi="ar-EG"/>
        </w:rPr>
      </w:pPr>
    </w:p>
    <w:p w14:paraId="4099BAC7" w14:textId="77777777" w:rsidR="00E661D8" w:rsidRPr="00115762" w:rsidRDefault="00E661D8">
      <w:pPr>
        <w:spacing w:line="240" w:lineRule="auto"/>
        <w:jc w:val="lowKashida"/>
        <w:rPr>
          <w:rFonts w:ascii="Simplified Arabic" w:hAnsi="Simplified Arabic" w:cs="Simplified Arabic"/>
          <w:sz w:val="28"/>
          <w:szCs w:val="28"/>
          <w:rtl/>
          <w:lang w:bidi="ar-EG"/>
        </w:rPr>
      </w:pPr>
    </w:p>
    <w:p w14:paraId="4AB26073" w14:textId="77777777" w:rsidR="00E661D8" w:rsidRPr="00115762" w:rsidRDefault="00E661D8">
      <w:pPr>
        <w:spacing w:line="240" w:lineRule="auto"/>
        <w:jc w:val="lowKashida"/>
        <w:rPr>
          <w:rFonts w:ascii="Simplified Arabic" w:hAnsi="Simplified Arabic" w:cs="Simplified Arabic"/>
          <w:sz w:val="28"/>
          <w:szCs w:val="28"/>
          <w:rtl/>
          <w:lang w:bidi="ar-EG"/>
        </w:rPr>
      </w:pPr>
    </w:p>
    <w:p w14:paraId="60FE3883" w14:textId="77777777" w:rsidR="00E661D8" w:rsidRPr="00115762" w:rsidRDefault="00E661D8">
      <w:pPr>
        <w:spacing w:line="240" w:lineRule="auto"/>
        <w:jc w:val="lowKashida"/>
        <w:rPr>
          <w:rFonts w:ascii="Simplified Arabic" w:hAnsi="Simplified Arabic" w:cs="Simplified Arabic"/>
          <w:sz w:val="28"/>
          <w:szCs w:val="28"/>
          <w:rtl/>
          <w:lang w:bidi="ar-EG"/>
        </w:rPr>
      </w:pPr>
    </w:p>
    <w:p w14:paraId="0C26BB0F" w14:textId="77777777" w:rsidR="00311FE8" w:rsidRPr="00115762" w:rsidRDefault="00115762">
      <w:pPr>
        <w:spacing w:before="100" w:beforeAutospacing="1" w:after="100" w:afterAutospacing="1" w:line="240" w:lineRule="auto"/>
        <w:rPr>
          <w:rFonts w:ascii="Simplified Arabic" w:eastAsia="SimSun" w:hAnsi="Simplified Arabic" w:cs="Simplified Arabic"/>
          <w:b/>
          <w:bCs/>
          <w:kern w:val="0"/>
          <w:sz w:val="36"/>
          <w:szCs w:val="36"/>
          <w:rtl/>
          <w14:ligatures w14:val="none"/>
        </w:rPr>
      </w:pPr>
      <w:r w:rsidRPr="00115762">
        <w:rPr>
          <w:rFonts w:ascii="Simplified Arabic" w:eastAsia="SimSun" w:hAnsi="Simplified Arabic" w:cs="Simplified Arabic" w:hint="cs"/>
          <w:b/>
          <w:bCs/>
          <w:kern w:val="0"/>
          <w:sz w:val="36"/>
          <w:szCs w:val="36"/>
          <w:rtl/>
          <w14:ligatures w14:val="none"/>
        </w:rPr>
        <w:lastRenderedPageBreak/>
        <w:t>الملخص:</w:t>
      </w:r>
    </w:p>
    <w:p w14:paraId="44E2DEDA" w14:textId="77777777" w:rsidR="00311FE8" w:rsidRPr="00115762" w:rsidRDefault="00115762">
      <w:pPr>
        <w:pStyle w:val="p1"/>
        <w:bidi/>
        <w:jc w:val="both"/>
        <w:rPr>
          <w:rFonts w:ascii="Simplified Arabic" w:hAnsi="Simplified Arabic" w:cs="Simplified Arabic"/>
          <w:sz w:val="28"/>
          <w:szCs w:val="28"/>
          <w:rtl/>
        </w:rPr>
      </w:pPr>
      <w:r w:rsidRPr="00115762">
        <w:rPr>
          <w:rStyle w:val="s1"/>
          <w:rFonts w:ascii="Simplified Arabic" w:hAnsi="Simplified Arabic" w:cs="Simplified Arabic" w:hint="cs"/>
          <w:sz w:val="28"/>
          <w:szCs w:val="28"/>
          <w:rtl/>
        </w:rPr>
        <w:t>تسعى هذه الدراسة إلى استكشاف دور إدارة التسويق الرقمي في تعزيز التنافسية المؤسسية، من خلال دراسة ميدانية على شركة الكراج بمدينة الرياض، وتستند الدراسة إلى فرضية أن توظيف استراتيجيات وأدوات التسويق الرقمي يساهم في تحسين الأداء التسويقي، ورفع مستوى رضا العملاء، وزيادة الحصة السوقية، بما يعزز قدرة المؤسسة على المنافسة في بيئة الأعمال الحديثة.</w:t>
      </w:r>
    </w:p>
    <w:p w14:paraId="4E8C3812" w14:textId="77777777" w:rsidR="00311FE8" w:rsidRPr="00115762" w:rsidRDefault="00115762">
      <w:pPr>
        <w:pStyle w:val="p1"/>
        <w:bidi/>
        <w:jc w:val="both"/>
        <w:rPr>
          <w:rFonts w:ascii="Simplified Arabic" w:hAnsi="Simplified Arabic" w:cs="Simplified Arabic"/>
          <w:sz w:val="28"/>
          <w:szCs w:val="28"/>
          <w:rtl/>
        </w:rPr>
      </w:pPr>
      <w:r w:rsidRPr="00115762">
        <w:rPr>
          <w:rStyle w:val="s1"/>
          <w:rFonts w:ascii="Simplified Arabic" w:hAnsi="Simplified Arabic" w:cs="Simplified Arabic" w:hint="cs"/>
          <w:sz w:val="28"/>
          <w:szCs w:val="28"/>
          <w:rtl/>
        </w:rPr>
        <w:t>اعتمدت الدراسة المنهج الوصفي التحليلي لجمع وتحليل البيانات، باستخدام استبانة وزعت على عينة من موظفي الشركة وفئاتها المختلفة لضمان تمثيل شامل لممارسات التسويق الرقمي داخل المنظمة، وتم تحليل البيانات باستخدام الأساليب الإحصائية الوصفية والاستدلالية، بما في ذلك اختبار الارتباط وتحليل الانحدار، لتحديد العلاقة بين أبعاد التسويق الرقمي (الجذب، التواصل، المشاركة، التعلم، والاحتفاظ) ومستوى التنافسية المؤسسية.</w:t>
      </w:r>
    </w:p>
    <w:p w14:paraId="744FF370" w14:textId="77777777" w:rsidR="00311FE8" w:rsidRPr="00115762" w:rsidRDefault="00115762">
      <w:pPr>
        <w:pStyle w:val="p1"/>
        <w:bidi/>
        <w:jc w:val="both"/>
        <w:rPr>
          <w:rFonts w:ascii="Simplified Arabic" w:hAnsi="Simplified Arabic" w:cs="Simplified Arabic"/>
          <w:sz w:val="28"/>
          <w:szCs w:val="28"/>
          <w:rtl/>
        </w:rPr>
      </w:pPr>
      <w:r w:rsidRPr="00115762">
        <w:rPr>
          <w:rStyle w:val="s1"/>
          <w:rFonts w:ascii="Simplified Arabic" w:hAnsi="Simplified Arabic" w:cs="Simplified Arabic" w:hint="cs"/>
          <w:sz w:val="28"/>
          <w:szCs w:val="28"/>
          <w:rtl/>
        </w:rPr>
        <w:t>أظهرت النتائج أن التسويق الرقمي له تأثير إيجابي وذو دلالة إحصائية على تعزيز التنافسية، حيث تسهم الاستراتيجيات الرقمية في تحسين جودة الخدمات، تعزيز ولاء العملاء، ورفع كفاءة الأداء المؤسسي، كما كشفت الدراسة عن أهمية تكامل استراتيجيات التسويق الرقمي مع أهداف المؤسسة العامة لتحقيق ميزة تنافسية مستدامة.</w:t>
      </w:r>
    </w:p>
    <w:p w14:paraId="3A3AF4EB" w14:textId="77777777" w:rsidR="00311FE8" w:rsidRPr="00115762" w:rsidRDefault="00115762">
      <w:pPr>
        <w:pStyle w:val="p1"/>
        <w:bidi/>
        <w:jc w:val="both"/>
        <w:rPr>
          <w:rFonts w:ascii="Simplified Arabic" w:hAnsi="Simplified Arabic" w:cs="Simplified Arabic"/>
          <w:sz w:val="28"/>
          <w:szCs w:val="28"/>
        </w:rPr>
      </w:pPr>
      <w:r w:rsidRPr="00115762">
        <w:rPr>
          <w:rStyle w:val="s1"/>
          <w:rFonts w:ascii="Simplified Arabic" w:hAnsi="Simplified Arabic" w:cs="Simplified Arabic" w:hint="cs"/>
          <w:sz w:val="28"/>
          <w:szCs w:val="28"/>
          <w:rtl/>
        </w:rPr>
        <w:t>تقدم الدراسة توصيات عملية لدعم صناع القرار في تحسين خطط واستراتيجيات التسويق الرقمي، بما يضمن تعزيز القدرة التنافسية للشركات المحلية في السوق الرقمي، وتفتح المجال لمزيد من الدراسات المستقبلية التي تستهدف تطبيق هذه الممارسات على قطاعات مختلفة.</w:t>
      </w:r>
    </w:p>
    <w:p w14:paraId="02D29E23" w14:textId="77777777" w:rsidR="00311FE8" w:rsidRPr="00115762" w:rsidRDefault="00311FE8">
      <w:pPr>
        <w:pStyle w:val="p2"/>
        <w:bidi/>
        <w:jc w:val="both"/>
        <w:rPr>
          <w:rFonts w:ascii="Simplified Arabic" w:hAnsi="Simplified Arabic" w:cs="Simplified Arabic"/>
          <w:sz w:val="28"/>
          <w:szCs w:val="28"/>
          <w:rtl/>
        </w:rPr>
      </w:pPr>
    </w:p>
    <w:p w14:paraId="6509521F" w14:textId="77777777" w:rsidR="00311FE8" w:rsidRPr="00115762" w:rsidRDefault="00115762">
      <w:pPr>
        <w:pStyle w:val="p1"/>
        <w:bidi/>
        <w:jc w:val="both"/>
        <w:rPr>
          <w:rFonts w:ascii="Simplified Arabic" w:hAnsi="Simplified Arabic" w:cs="Simplified Arabic"/>
          <w:sz w:val="28"/>
          <w:szCs w:val="28"/>
        </w:rPr>
      </w:pPr>
      <w:r w:rsidRPr="00115762">
        <w:rPr>
          <w:rStyle w:val="s2"/>
          <w:rFonts w:ascii="Simplified Arabic" w:hAnsi="Simplified Arabic" w:cs="Simplified Arabic" w:hint="cs"/>
          <w:b/>
          <w:bCs/>
          <w:sz w:val="28"/>
          <w:szCs w:val="28"/>
          <w:rtl/>
        </w:rPr>
        <w:t>الكلمات المفتاحية:</w:t>
      </w:r>
      <w:r w:rsidRPr="00115762">
        <w:rPr>
          <w:rStyle w:val="s1"/>
          <w:rFonts w:ascii="Simplified Arabic" w:hAnsi="Simplified Arabic" w:cs="Simplified Arabic" w:hint="cs"/>
          <w:sz w:val="28"/>
          <w:szCs w:val="28"/>
          <w:rtl/>
        </w:rPr>
        <w:t xml:space="preserve"> التسويق الرقمي، تعزيز التنافسية</w:t>
      </w:r>
    </w:p>
    <w:p w14:paraId="31A04BF4" w14:textId="77777777" w:rsidR="00311FE8" w:rsidRPr="00115762" w:rsidRDefault="00311FE8">
      <w:pPr>
        <w:spacing w:before="100" w:beforeAutospacing="1" w:after="100" w:afterAutospacing="1" w:line="240" w:lineRule="auto"/>
        <w:rPr>
          <w:rFonts w:ascii="Simplified Arabic" w:eastAsia="SimSun" w:hAnsi="Simplified Arabic" w:cs="Simplified Arabic"/>
          <w:b/>
          <w:bCs/>
          <w:kern w:val="0"/>
          <w:sz w:val="36"/>
          <w:szCs w:val="36"/>
          <w:rtl/>
          <w14:ligatures w14:val="none"/>
        </w:rPr>
      </w:pPr>
    </w:p>
    <w:p w14:paraId="6D8E8E34" w14:textId="77777777" w:rsidR="00311FE8" w:rsidRPr="00115762" w:rsidRDefault="00311FE8">
      <w:pPr>
        <w:spacing w:before="100" w:beforeAutospacing="1" w:after="100" w:afterAutospacing="1" w:line="240" w:lineRule="auto"/>
        <w:rPr>
          <w:rFonts w:ascii="Simplified Arabic" w:eastAsia="SimSun" w:hAnsi="Simplified Arabic" w:cs="Simplified Arabic"/>
          <w:b/>
          <w:bCs/>
          <w:kern w:val="0"/>
          <w:sz w:val="36"/>
          <w:szCs w:val="36"/>
          <w:rtl/>
          <w14:ligatures w14:val="none"/>
        </w:rPr>
      </w:pPr>
    </w:p>
    <w:p w14:paraId="10F2546F" w14:textId="77777777" w:rsidR="00311FE8" w:rsidRPr="00115762" w:rsidRDefault="00311FE8">
      <w:pPr>
        <w:spacing w:before="100" w:beforeAutospacing="1" w:after="100" w:afterAutospacing="1" w:line="240" w:lineRule="auto"/>
        <w:rPr>
          <w:rFonts w:ascii="Simplified Arabic" w:eastAsia="SimSun" w:hAnsi="Simplified Arabic" w:cs="Simplified Arabic"/>
          <w:b/>
          <w:bCs/>
          <w:kern w:val="0"/>
          <w:sz w:val="36"/>
          <w:szCs w:val="36"/>
          <w:rtl/>
          <w14:ligatures w14:val="none"/>
        </w:rPr>
      </w:pPr>
    </w:p>
    <w:p w14:paraId="3B9DDD3F" w14:textId="77777777" w:rsidR="00311FE8" w:rsidRPr="00115762" w:rsidRDefault="00115762">
      <w:pPr>
        <w:spacing w:before="100" w:beforeAutospacing="1" w:after="100" w:afterAutospacing="1" w:line="240" w:lineRule="auto"/>
        <w:jc w:val="right"/>
        <w:rPr>
          <w:rFonts w:ascii="Simplified Arabic" w:eastAsia="SimSun" w:hAnsi="Simplified Arabic" w:cs="Simplified Arabic"/>
          <w:b/>
          <w:bCs/>
          <w:kern w:val="0"/>
          <w:sz w:val="36"/>
          <w:szCs w:val="36"/>
          <w:rtl/>
          <w14:ligatures w14:val="none"/>
        </w:rPr>
      </w:pPr>
      <w:r w:rsidRPr="00115762">
        <w:rPr>
          <w:rFonts w:ascii="Simplified Arabic" w:eastAsia="SimSun" w:hAnsi="Simplified Arabic" w:cs="Simplified Arabic"/>
          <w:b/>
          <w:bCs/>
          <w:kern w:val="0"/>
          <w:sz w:val="36"/>
          <w:szCs w:val="36"/>
          <w14:ligatures w14:val="none"/>
        </w:rPr>
        <w:lastRenderedPageBreak/>
        <w:t>Abstract</w:t>
      </w:r>
      <w:r w:rsidRPr="00115762">
        <w:rPr>
          <w:rFonts w:ascii="Simplified Arabic" w:eastAsia="SimSun" w:hAnsi="Simplified Arabic" w:cs="Simplified Arabic" w:hint="cs"/>
          <w:b/>
          <w:bCs/>
          <w:kern w:val="0"/>
          <w:sz w:val="36"/>
          <w:szCs w:val="36"/>
          <w14:ligatures w14:val="none"/>
        </w:rPr>
        <w:t>:</w:t>
      </w:r>
    </w:p>
    <w:p w14:paraId="323D9932" w14:textId="77777777" w:rsidR="00311FE8" w:rsidRPr="00115762" w:rsidRDefault="00115762">
      <w:pPr>
        <w:pStyle w:val="p1"/>
        <w:jc w:val="both"/>
        <w:rPr>
          <w:rFonts w:ascii="Simplified Arabic" w:hAnsi="Simplified Arabic" w:cs="Simplified Arabic"/>
        </w:rPr>
      </w:pPr>
      <w:r w:rsidRPr="00115762">
        <w:rPr>
          <w:rStyle w:val="s1"/>
          <w:rFonts w:ascii="Simplified Arabic" w:hAnsi="Simplified Arabic" w:cs="Simplified Arabic" w:hint="cs"/>
        </w:rPr>
        <w:t>This study aims to explore the role of digital marketing management in enhancing organizational competitiveness through a field study conducted at Al-Karaj Company in Riyadh. The study is based on the premise that employing digital marketing strategies and tools contributes to improving marketing performance, increasing customer satisfaction, and expanding market share, thereby strengthening the organization’s ability to compete in the modern business environment.</w:t>
      </w:r>
    </w:p>
    <w:p w14:paraId="002AEECE" w14:textId="77777777" w:rsidR="00311FE8" w:rsidRPr="00115762" w:rsidRDefault="00115762">
      <w:pPr>
        <w:pStyle w:val="p1"/>
        <w:jc w:val="both"/>
        <w:rPr>
          <w:rFonts w:ascii="Simplified Arabic" w:hAnsi="Simplified Arabic" w:cs="Simplified Arabic"/>
        </w:rPr>
      </w:pPr>
      <w:r w:rsidRPr="00115762">
        <w:rPr>
          <w:rStyle w:val="s1"/>
          <w:rFonts w:ascii="Simplified Arabic" w:hAnsi="Simplified Arabic" w:cs="Simplified Arabic" w:hint="cs"/>
        </w:rPr>
        <w:t>The study adopted a descriptive-analytical approach for data collection and analysis, using a questionnaire distributed to a sample of the company’s employees across various categories to ensure comprehensive representation of digital marketing practices within the organization. The data were analyzed using descriptive and inferential statistical methods, including correlation and regression analysis, to determine the relationship between digital marketing dimensions (attraction, communication, engagement, learning, and retention) and the level of organizational competitiveness.</w:t>
      </w:r>
    </w:p>
    <w:p w14:paraId="0A180DEF" w14:textId="77777777" w:rsidR="00311FE8" w:rsidRPr="00115762" w:rsidRDefault="00115762">
      <w:pPr>
        <w:pStyle w:val="p1"/>
        <w:jc w:val="both"/>
        <w:rPr>
          <w:rFonts w:ascii="Simplified Arabic" w:hAnsi="Simplified Arabic" w:cs="Simplified Arabic"/>
        </w:rPr>
      </w:pPr>
      <w:r w:rsidRPr="00115762">
        <w:rPr>
          <w:rStyle w:val="s1"/>
          <w:rFonts w:ascii="Simplified Arabic" w:hAnsi="Simplified Arabic" w:cs="Simplified Arabic" w:hint="cs"/>
        </w:rPr>
        <w:t>The results indicated that digital marketing has a positive and statistically significant impact on enhancing competitiveness. Digital strategies contribute to improving service quality, fostering customer loyalty, and increasing organizational efficiency. The study also highlighted the importance of integrating digital marketing strategies with the overall objectives of the organization to achieve a sustainable competitive advantage.</w:t>
      </w:r>
    </w:p>
    <w:p w14:paraId="57DB4D09" w14:textId="77777777" w:rsidR="00311FE8" w:rsidRPr="00115762" w:rsidRDefault="00115762">
      <w:pPr>
        <w:pStyle w:val="p1"/>
        <w:jc w:val="both"/>
        <w:rPr>
          <w:rFonts w:ascii="Simplified Arabic" w:hAnsi="Simplified Arabic" w:cs="Simplified Arabic"/>
        </w:rPr>
      </w:pPr>
      <w:r w:rsidRPr="00115762">
        <w:rPr>
          <w:rStyle w:val="s1"/>
          <w:rFonts w:ascii="Simplified Arabic" w:hAnsi="Simplified Arabic" w:cs="Simplified Arabic" w:hint="cs"/>
        </w:rPr>
        <w:t>The study provides practical recommendations to support decision-makers in enhancing digital marketing plans and strategies, ensuring increased competitiveness for local companies in the digital market, and opens avenues for future research aimed at applying these practices across different sectors.</w:t>
      </w:r>
    </w:p>
    <w:p w14:paraId="132737DE" w14:textId="77777777" w:rsidR="00311FE8" w:rsidRPr="00115762" w:rsidRDefault="00311FE8">
      <w:pPr>
        <w:pStyle w:val="p2"/>
        <w:jc w:val="both"/>
        <w:rPr>
          <w:rFonts w:ascii="Simplified Arabic" w:hAnsi="Simplified Arabic" w:cs="Simplified Arabic"/>
        </w:rPr>
      </w:pPr>
    </w:p>
    <w:p w14:paraId="6296EF87" w14:textId="77777777" w:rsidR="00311FE8" w:rsidRPr="00115762" w:rsidRDefault="00115762">
      <w:pPr>
        <w:pStyle w:val="p1"/>
        <w:jc w:val="both"/>
        <w:rPr>
          <w:rFonts w:ascii="Simplified Arabic" w:hAnsi="Simplified Arabic" w:cs="Simplified Arabic"/>
        </w:rPr>
      </w:pPr>
      <w:r w:rsidRPr="00115762">
        <w:rPr>
          <w:rStyle w:val="s2"/>
          <w:rFonts w:ascii="Simplified Arabic" w:hAnsi="Simplified Arabic" w:cs="Simplified Arabic" w:hint="cs"/>
        </w:rPr>
        <w:t>Keywords:</w:t>
      </w:r>
      <w:r w:rsidRPr="00115762">
        <w:rPr>
          <w:rStyle w:val="s1"/>
          <w:rFonts w:ascii="Simplified Arabic" w:hAnsi="Simplified Arabic" w:cs="Simplified Arabic" w:hint="cs"/>
        </w:rPr>
        <w:t xml:space="preserve"> Digital Marketing, Enhancing Competitiveness</w:t>
      </w:r>
    </w:p>
    <w:p w14:paraId="536FEA81" w14:textId="77777777" w:rsidR="00311FE8" w:rsidRPr="00115762" w:rsidRDefault="00311FE8">
      <w:pPr>
        <w:spacing w:before="100" w:beforeAutospacing="1" w:after="100" w:afterAutospacing="1" w:line="240" w:lineRule="auto"/>
        <w:jc w:val="right"/>
        <w:rPr>
          <w:rFonts w:ascii="Simplified Arabic" w:eastAsia="SimSun" w:hAnsi="Simplified Arabic" w:cs="Simplified Arabic"/>
          <w:kern w:val="0"/>
          <w:sz w:val="28"/>
          <w:szCs w:val="28"/>
          <w:rtl/>
          <w14:ligatures w14:val="none"/>
        </w:rPr>
      </w:pPr>
    </w:p>
    <w:p w14:paraId="07843640" w14:textId="77777777" w:rsidR="00311FE8" w:rsidRPr="00115762" w:rsidRDefault="00311FE8">
      <w:pPr>
        <w:rPr>
          <w:rFonts w:ascii="Sakkal Majalla" w:hAnsi="Sakkal Majalla" w:cs="Sakkal Majalla"/>
          <w:sz w:val="28"/>
          <w:szCs w:val="28"/>
          <w:u w:val="single"/>
          <w:rtl/>
        </w:rPr>
      </w:pPr>
    </w:p>
    <w:p w14:paraId="7621F17D" w14:textId="77777777" w:rsidR="00311FE8" w:rsidRPr="00115762" w:rsidRDefault="00115762">
      <w:pPr>
        <w:bidi w:val="0"/>
        <w:rPr>
          <w:rFonts w:ascii="Sakkal Majalla" w:hAnsi="Sakkal Majalla" w:cs="Sakkal Majalla"/>
          <w:b/>
          <w:bCs/>
          <w:sz w:val="28"/>
          <w:szCs w:val="28"/>
          <w:u w:val="single"/>
        </w:rPr>
      </w:pPr>
      <w:r w:rsidRPr="00115762">
        <w:rPr>
          <w:rFonts w:ascii="Sakkal Majalla" w:hAnsi="Sakkal Majalla" w:cs="Sakkal Majalla"/>
          <w:b/>
          <w:bCs/>
          <w:noProof/>
          <w:sz w:val="28"/>
          <w:szCs w:val="28"/>
        </w:rPr>
        <w:lastRenderedPageBreak/>
        <w:drawing>
          <wp:anchor distT="0" distB="0" distL="114300" distR="114300" simplePos="0" relativeHeight="3" behindDoc="0" locked="0" layoutInCell="1" allowOverlap="1" wp14:anchorId="2C5BD541" wp14:editId="5A10E6D8">
            <wp:simplePos x="0" y="0"/>
            <wp:positionH relativeFrom="margin">
              <wp:posOffset>3714750</wp:posOffset>
            </wp:positionH>
            <wp:positionV relativeFrom="margin">
              <wp:posOffset>-466725</wp:posOffset>
            </wp:positionV>
            <wp:extent cx="2226945" cy="1713864"/>
            <wp:effectExtent l="0" t="0" r="1905" b="635"/>
            <wp:wrapSquare wrapText="bothSides"/>
            <wp:docPr id="1068" name="Picture 87637914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876379141"/>
                    <pic:cNvPicPr/>
                  </pic:nvPicPr>
                  <pic:blipFill>
                    <a:blip r:embed="rId10" cstate="print"/>
                    <a:srcRect/>
                    <a:stretch/>
                  </pic:blipFill>
                  <pic:spPr>
                    <a:xfrm>
                      <a:off x="0" y="0"/>
                      <a:ext cx="2226945" cy="1713864"/>
                    </a:xfrm>
                    <a:prstGeom prst="rect">
                      <a:avLst/>
                    </a:prstGeom>
                  </pic:spPr>
                </pic:pic>
              </a:graphicData>
            </a:graphic>
            <wp14:sizeRelV relativeFrom="margin">
              <wp14:pctHeight>0</wp14:pctHeight>
            </wp14:sizeRelV>
          </wp:anchor>
        </w:drawing>
      </w:r>
      <w:r w:rsidRPr="00115762">
        <w:rPr>
          <w:rFonts w:ascii="Sakkal Majalla" w:hAnsi="Sakkal Majalla" w:cs="Sakkal Majalla"/>
          <w:b/>
          <w:bCs/>
          <w:sz w:val="28"/>
          <w:szCs w:val="28"/>
          <w:u w:val="single"/>
        </w:rPr>
        <w:t xml:space="preserve">Midocean University </w:t>
      </w:r>
    </w:p>
    <w:p w14:paraId="0F3A4A1D" w14:textId="77777777" w:rsidR="00311FE8" w:rsidRPr="00115762" w:rsidRDefault="00115762">
      <w:pPr>
        <w:bidi w:val="0"/>
        <w:rPr>
          <w:rFonts w:ascii="Sakkal Majalla" w:hAnsi="Sakkal Majalla" w:cs="Sakkal Majalla"/>
          <w:b/>
          <w:bCs/>
          <w:sz w:val="28"/>
          <w:szCs w:val="28"/>
          <w:u w:val="single"/>
        </w:rPr>
      </w:pPr>
      <w:r w:rsidRPr="00115762">
        <w:rPr>
          <w:rFonts w:ascii="Sakkal Majalla" w:hAnsi="Sakkal Majalla" w:cs="Sakkal Majalla" w:hint="cs"/>
          <w:b/>
          <w:bCs/>
          <w:sz w:val="28"/>
          <w:szCs w:val="28"/>
          <w:u w:val="single"/>
        </w:rPr>
        <w:t xml:space="preserve">College of Management </w:t>
      </w:r>
    </w:p>
    <w:p w14:paraId="4A39FE32" w14:textId="77777777" w:rsidR="00311FE8" w:rsidRPr="00115762" w:rsidRDefault="00115762">
      <w:pPr>
        <w:bidi w:val="0"/>
        <w:rPr>
          <w:rFonts w:ascii="Sakkal Majalla" w:hAnsi="Sakkal Majalla" w:cs="Sakkal Majalla"/>
          <w:b/>
          <w:bCs/>
          <w:sz w:val="28"/>
          <w:szCs w:val="28"/>
          <w:u w:val="single"/>
          <w:rtl/>
        </w:rPr>
      </w:pPr>
      <w:r w:rsidRPr="00115762">
        <w:rPr>
          <w:rFonts w:ascii="Sakkal Majalla" w:hAnsi="Sakkal Majalla" w:cs="Sakkal Majalla" w:hint="cs"/>
          <w:b/>
          <w:bCs/>
          <w:sz w:val="28"/>
          <w:szCs w:val="28"/>
          <w:u w:val="single"/>
        </w:rPr>
        <w:t xml:space="preserve">Department of Business Administration </w:t>
      </w:r>
    </w:p>
    <w:p w14:paraId="2DD99ED4" w14:textId="77777777" w:rsidR="00311FE8" w:rsidRPr="00115762" w:rsidRDefault="00115762">
      <w:pPr>
        <w:tabs>
          <w:tab w:val="left" w:pos="942"/>
        </w:tabs>
        <w:rPr>
          <w:rFonts w:ascii="Sakkal Majalla" w:hAnsi="Sakkal Majalla" w:cs="Sakkal Majalla"/>
          <w:b/>
          <w:bCs/>
          <w:sz w:val="28"/>
          <w:szCs w:val="28"/>
          <w:rtl/>
        </w:rPr>
      </w:pPr>
      <w:r w:rsidRPr="00115762">
        <w:rPr>
          <w:rFonts w:ascii="Sakkal Majalla" w:hAnsi="Sakkal Majalla" w:cs="Sakkal Majalla"/>
          <w:b/>
          <w:bCs/>
          <w:sz w:val="28"/>
          <w:szCs w:val="28"/>
          <w:rtl/>
        </w:rPr>
        <w:tab/>
      </w:r>
    </w:p>
    <w:p w14:paraId="10AEFC9E" w14:textId="77777777" w:rsidR="00311FE8" w:rsidRPr="00115762" w:rsidRDefault="00311FE8">
      <w:pPr>
        <w:tabs>
          <w:tab w:val="left" w:pos="942"/>
        </w:tabs>
        <w:rPr>
          <w:rFonts w:ascii="Sakkal Majalla" w:hAnsi="Sakkal Majalla" w:cs="Sakkal Majalla"/>
          <w:b/>
          <w:bCs/>
          <w:sz w:val="28"/>
          <w:szCs w:val="28"/>
          <w:rtl/>
        </w:rPr>
      </w:pPr>
    </w:p>
    <w:p w14:paraId="241DE575" w14:textId="77777777" w:rsidR="00311FE8" w:rsidRPr="00115762" w:rsidRDefault="00311FE8">
      <w:pPr>
        <w:tabs>
          <w:tab w:val="left" w:pos="942"/>
        </w:tabs>
        <w:rPr>
          <w:rFonts w:ascii="Sakkal Majalla" w:hAnsi="Sakkal Majalla" w:cs="Sakkal Majalla"/>
          <w:b/>
          <w:bCs/>
          <w:sz w:val="28"/>
          <w:szCs w:val="28"/>
          <w:rtl/>
        </w:rPr>
      </w:pPr>
    </w:p>
    <w:p w14:paraId="29F88BDA" w14:textId="77777777" w:rsidR="00311FE8" w:rsidRPr="00115762" w:rsidRDefault="00115762">
      <w:pPr>
        <w:tabs>
          <w:tab w:val="left" w:pos="5562"/>
        </w:tabs>
        <w:jc w:val="center"/>
        <w:rPr>
          <w:rFonts w:ascii="Sakkal Majalla" w:hAnsi="Sakkal Majalla" w:cs="Sakkal Majalla"/>
          <w:b/>
          <w:bCs/>
          <w:sz w:val="36"/>
          <w:szCs w:val="36"/>
          <w:rtl/>
        </w:rPr>
      </w:pPr>
      <w:r w:rsidRPr="00115762">
        <w:rPr>
          <w:rFonts w:ascii="Sakkal Majalla" w:hAnsi="Sakkal Majalla" w:cs="Sakkal Majalla"/>
          <w:b/>
          <w:bCs/>
          <w:sz w:val="36"/>
          <w:szCs w:val="36"/>
        </w:rPr>
        <w:t>The Impact of Digital Marketing Management on Enhancing Company Competitiveness: A Field Study at Al-Garaj Company in Riyadh</w:t>
      </w:r>
    </w:p>
    <w:p w14:paraId="3F19F593" w14:textId="77777777" w:rsidR="00311FE8" w:rsidRPr="00115762" w:rsidRDefault="00311FE8">
      <w:pPr>
        <w:tabs>
          <w:tab w:val="left" w:pos="5562"/>
        </w:tabs>
        <w:jc w:val="center"/>
        <w:rPr>
          <w:rFonts w:ascii="Sakkal Majalla" w:hAnsi="Sakkal Majalla" w:cs="Sakkal Majalla"/>
          <w:b/>
          <w:bCs/>
          <w:sz w:val="36"/>
          <w:szCs w:val="36"/>
          <w:rtl/>
        </w:rPr>
      </w:pPr>
    </w:p>
    <w:p w14:paraId="61EED7E6" w14:textId="77777777" w:rsidR="00311FE8" w:rsidRPr="00115762" w:rsidRDefault="00311FE8">
      <w:pPr>
        <w:tabs>
          <w:tab w:val="left" w:pos="5562"/>
        </w:tabs>
        <w:jc w:val="center"/>
        <w:rPr>
          <w:rFonts w:ascii="Sakkal Majalla" w:hAnsi="Sakkal Majalla" w:cs="Sakkal Majalla"/>
          <w:sz w:val="36"/>
          <w:szCs w:val="36"/>
          <w:rtl/>
        </w:rPr>
      </w:pPr>
    </w:p>
    <w:p w14:paraId="22DD880B" w14:textId="77777777" w:rsidR="00311FE8" w:rsidRPr="00115762" w:rsidRDefault="00115762">
      <w:pPr>
        <w:jc w:val="center"/>
        <w:rPr>
          <w:rFonts w:ascii="Sakkal Majalla" w:hAnsi="Sakkal Majalla" w:cs="Sakkal Majalla"/>
          <w:b/>
          <w:bCs/>
          <w:sz w:val="36"/>
          <w:szCs w:val="36"/>
        </w:rPr>
      </w:pPr>
      <w:r w:rsidRPr="00115762">
        <w:rPr>
          <w:rFonts w:ascii="Sakkal Majalla" w:hAnsi="Sakkal Majalla" w:cs="Sakkal Majalla"/>
          <w:b/>
          <w:bCs/>
          <w:sz w:val="36"/>
          <w:szCs w:val="36"/>
        </w:rPr>
        <w:t>Prepared by</w:t>
      </w:r>
      <w:r w:rsidRPr="00115762">
        <w:rPr>
          <w:rFonts w:ascii="Sakkal Majalla" w:hAnsi="Sakkal Majalla" w:cs="Sakkal Majalla" w:hint="cs"/>
          <w:b/>
          <w:bCs/>
          <w:sz w:val="36"/>
          <w:szCs w:val="36"/>
        </w:rPr>
        <w:t>: Sarah Abdulrahman Al-Qahtani</w:t>
      </w:r>
    </w:p>
    <w:p w14:paraId="27B8E0A5" w14:textId="77777777" w:rsidR="00311FE8" w:rsidRPr="00115762" w:rsidRDefault="00115762">
      <w:pPr>
        <w:jc w:val="center"/>
        <w:rPr>
          <w:rFonts w:ascii="Sakkal Majalla" w:hAnsi="Sakkal Majalla" w:cs="Sakkal Majalla"/>
          <w:b/>
          <w:bCs/>
          <w:sz w:val="36"/>
          <w:szCs w:val="36"/>
        </w:rPr>
      </w:pPr>
      <w:r w:rsidRPr="00115762">
        <w:rPr>
          <w:rFonts w:ascii="Sakkal Majalla" w:hAnsi="Sakkal Majalla" w:cs="Sakkal Majalla" w:hint="cs"/>
          <w:b/>
          <w:bCs/>
          <w:sz w:val="36"/>
          <w:szCs w:val="36"/>
        </w:rPr>
        <w:t>University ID: 2021205842</w:t>
      </w:r>
    </w:p>
    <w:p w14:paraId="7A8EDAD3" w14:textId="77777777" w:rsidR="00311FE8" w:rsidRPr="00115762" w:rsidRDefault="00311FE8">
      <w:pPr>
        <w:jc w:val="center"/>
        <w:rPr>
          <w:rFonts w:ascii="Sakkal Majalla" w:hAnsi="Sakkal Majalla" w:cs="Sakkal Majalla"/>
          <w:b/>
          <w:bCs/>
          <w:sz w:val="36"/>
          <w:szCs w:val="36"/>
          <w:rtl/>
        </w:rPr>
      </w:pPr>
    </w:p>
    <w:p w14:paraId="556DDC65" w14:textId="77777777" w:rsidR="00311FE8" w:rsidRPr="00115762" w:rsidRDefault="00311FE8">
      <w:pPr>
        <w:jc w:val="center"/>
        <w:rPr>
          <w:rFonts w:ascii="Sakkal Majalla" w:hAnsi="Sakkal Majalla" w:cs="Sakkal Majalla"/>
          <w:b/>
          <w:bCs/>
          <w:sz w:val="36"/>
          <w:szCs w:val="36"/>
          <w:rtl/>
        </w:rPr>
      </w:pPr>
    </w:p>
    <w:p w14:paraId="72ACDF63" w14:textId="77777777" w:rsidR="00311FE8" w:rsidRPr="00115762" w:rsidRDefault="00311FE8">
      <w:pPr>
        <w:jc w:val="center"/>
        <w:rPr>
          <w:rFonts w:ascii="Sakkal Majalla" w:hAnsi="Sakkal Majalla" w:cs="Sakkal Majalla"/>
          <w:b/>
          <w:bCs/>
          <w:sz w:val="36"/>
          <w:szCs w:val="36"/>
          <w:rtl/>
        </w:rPr>
      </w:pPr>
    </w:p>
    <w:p w14:paraId="6D02CADA" w14:textId="77777777" w:rsidR="00311FE8" w:rsidRPr="00115762" w:rsidRDefault="00311FE8">
      <w:pPr>
        <w:jc w:val="center"/>
        <w:rPr>
          <w:rFonts w:ascii="Sakkal Majalla" w:hAnsi="Sakkal Majalla" w:cs="Sakkal Majalla"/>
          <w:b/>
          <w:bCs/>
          <w:sz w:val="36"/>
          <w:szCs w:val="36"/>
          <w:rtl/>
        </w:rPr>
      </w:pPr>
    </w:p>
    <w:p w14:paraId="1F2D10FF" w14:textId="77777777" w:rsidR="00311FE8" w:rsidRPr="00115762" w:rsidRDefault="00311FE8">
      <w:pPr>
        <w:jc w:val="center"/>
        <w:rPr>
          <w:rFonts w:ascii="Sakkal Majalla" w:hAnsi="Sakkal Majalla" w:cs="Sakkal Majalla"/>
          <w:b/>
          <w:bCs/>
          <w:sz w:val="36"/>
          <w:szCs w:val="36"/>
          <w:rtl/>
        </w:rPr>
      </w:pPr>
    </w:p>
    <w:p w14:paraId="1EF1CD99" w14:textId="77777777" w:rsidR="00311FE8" w:rsidRPr="00115762" w:rsidRDefault="00311FE8">
      <w:pPr>
        <w:jc w:val="center"/>
        <w:rPr>
          <w:rFonts w:ascii="Sakkal Majalla" w:hAnsi="Sakkal Majalla" w:cs="Sakkal Majalla"/>
          <w:b/>
          <w:bCs/>
          <w:sz w:val="36"/>
          <w:szCs w:val="36"/>
          <w:rtl/>
        </w:rPr>
      </w:pPr>
    </w:p>
    <w:p w14:paraId="3D691A95" w14:textId="77777777" w:rsidR="00311FE8" w:rsidRPr="00115762" w:rsidRDefault="00311FE8">
      <w:pPr>
        <w:jc w:val="center"/>
        <w:rPr>
          <w:rFonts w:ascii="Sakkal Majalla" w:hAnsi="Sakkal Majalla" w:cs="Sakkal Majalla"/>
          <w:b/>
          <w:bCs/>
          <w:sz w:val="36"/>
          <w:szCs w:val="36"/>
        </w:rPr>
      </w:pPr>
    </w:p>
    <w:p w14:paraId="042DA238" w14:textId="77777777" w:rsidR="00311FE8" w:rsidRDefault="00115762">
      <w:pPr>
        <w:spacing w:line="240" w:lineRule="auto"/>
        <w:jc w:val="center"/>
        <w:rPr>
          <w:rFonts w:ascii="Simplified Arabic" w:hAnsi="Simplified Arabic" w:cs="Simplified Arabic"/>
          <w:b/>
          <w:bCs/>
          <w:sz w:val="36"/>
          <w:szCs w:val="36"/>
          <w:rtl/>
          <w:lang w:bidi="ar-EG"/>
        </w:rPr>
      </w:pPr>
      <w:r w:rsidRPr="00115762">
        <w:rPr>
          <w:rFonts w:ascii="Sakkal Majalla" w:hAnsi="Sakkal Majalla" w:cs="Sakkal Majalla"/>
          <w:b/>
          <w:bCs/>
          <w:sz w:val="36"/>
          <w:szCs w:val="36"/>
        </w:rPr>
        <w:t>Year:</w:t>
      </w:r>
      <w:r w:rsidRPr="00115762">
        <w:rPr>
          <w:rFonts w:ascii="Sakkal Majalla" w:hAnsi="Sakkal Majalla" w:cs="Sakkal Majalla" w:hint="cs"/>
          <w:b/>
          <w:bCs/>
          <w:sz w:val="36"/>
          <w:szCs w:val="36"/>
        </w:rPr>
        <w:t>2025</w:t>
      </w:r>
    </w:p>
    <w:p w14:paraId="65B4FAE2" w14:textId="77777777" w:rsidR="00311FE8" w:rsidRDefault="00311FE8">
      <w:pPr>
        <w:spacing w:line="240" w:lineRule="auto"/>
        <w:jc w:val="lowKashida"/>
        <w:rPr>
          <w:rFonts w:ascii="Simplified Arabic" w:hAnsi="Simplified Arabic" w:cs="Simplified Arabic"/>
          <w:sz w:val="28"/>
          <w:szCs w:val="28"/>
          <w:lang w:bidi="ar-EG"/>
        </w:rPr>
      </w:pPr>
    </w:p>
    <w:sectPr w:rsidR="00311FE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ranklin Gothic Book">
    <w:altName w:val="Franklin Gothic Book"/>
    <w:panose1 w:val="020B0503020102020204"/>
    <w:charset w:val="00"/>
    <w:family w:val="swiss"/>
    <w:pitch w:val="variable"/>
    <w:sig w:usb0="00000287" w:usb1="00000000" w:usb2="00000000" w:usb3="00000000" w:csb0="0000009F" w:csb1="00000000"/>
  </w:font>
  <w:font w:name="Simplified Arabic">
    <w:altName w:val="Simplified Arabic"/>
    <w:panose1 w:val="02020603050405020304"/>
    <w:charset w:val="B2"/>
    <w:family w:val="roman"/>
    <w:pitch w:val="variable"/>
    <w:sig w:usb0="00002003" w:usb1="80000000" w:usb2="00000008" w:usb3="00000000" w:csb0="00000041" w:csb1="00000000"/>
  </w:font>
  <w:font w:name="Segoe UI Emoji">
    <w:altName w:val="Segoe UI Emoji"/>
    <w:panose1 w:val="020B0502040204020203"/>
    <w:charset w:val="00"/>
    <w:family w:val="swiss"/>
    <w:pitch w:val="variable"/>
    <w:sig w:usb0="00000003" w:usb1="02000000" w:usb2="00000000" w:usb3="00000000" w:csb0="00000001" w:csb1="00000000"/>
  </w:font>
  <w:font w:name="Sakkal Majalla">
    <w:altName w:val="Sakkal Majalla"/>
    <w:panose1 w:val="02000000000000000000"/>
    <w:charset w:val="B2"/>
    <w:family w:val="auto"/>
    <w:pitch w:val="variable"/>
    <w:sig w:usb0="80002007" w:usb1="80000000" w:usb2="00000008" w:usb3="00000000" w:csb0="000000D3" w:csb1="00000000"/>
  </w:font>
  <w:font w:name="Cambria">
    <w:altName w:val="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80AE298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0000002"/>
    <w:multiLevelType w:val="hybridMultilevel"/>
    <w:tmpl w:val="0342420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0000003"/>
    <w:multiLevelType w:val="hybridMultilevel"/>
    <w:tmpl w:val="7FCC12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0000004"/>
    <w:multiLevelType w:val="hybridMultilevel"/>
    <w:tmpl w:val="43580B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0000005"/>
    <w:multiLevelType w:val="hybridMultilevel"/>
    <w:tmpl w:val="6750E6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00000006"/>
    <w:multiLevelType w:val="hybridMultilevel"/>
    <w:tmpl w:val="2EDE3FD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0000007"/>
    <w:multiLevelType w:val="hybridMultilevel"/>
    <w:tmpl w:val="A3825D9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00000008"/>
    <w:multiLevelType w:val="hybridMultilevel"/>
    <w:tmpl w:val="E2F42AC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00000009"/>
    <w:multiLevelType w:val="multilevel"/>
    <w:tmpl w:val="FFFFFFFF"/>
    <w:lvl w:ilvl="0">
      <w:start w:val="1"/>
      <w:numFmt w:val="bullet"/>
      <w:lvlText w:val=""/>
      <w:lvlJc w:val="left"/>
      <w:pPr>
        <w:tabs>
          <w:tab w:val="left" w:pos="360"/>
        </w:tabs>
        <w:ind w:left="360" w:hanging="360"/>
      </w:pPr>
      <w:rPr>
        <w:rFonts w:ascii="Symbol" w:hAnsi="Symbol" w:hint="default"/>
        <w:sz w:val="20"/>
      </w:rPr>
    </w:lvl>
    <w:lvl w:ilvl="1" w:tentative="1">
      <w:start w:val="1"/>
      <w:numFmt w:val="bullet"/>
      <w:lvlText w:val="o"/>
      <w:lvlJc w:val="left"/>
      <w:pPr>
        <w:tabs>
          <w:tab w:val="left" w:pos="1080"/>
        </w:tabs>
        <w:ind w:left="1080" w:hanging="360"/>
      </w:pPr>
      <w:rPr>
        <w:rFonts w:ascii="Courier New" w:hAnsi="Courier New" w:hint="default"/>
        <w:sz w:val="20"/>
      </w:rPr>
    </w:lvl>
    <w:lvl w:ilvl="2" w:tentative="1">
      <w:start w:val="1"/>
      <w:numFmt w:val="bullet"/>
      <w:lvlText w:val=""/>
      <w:lvlJc w:val="left"/>
      <w:pPr>
        <w:tabs>
          <w:tab w:val="left" w:pos="1800"/>
        </w:tabs>
        <w:ind w:left="1800" w:hanging="360"/>
      </w:pPr>
      <w:rPr>
        <w:rFonts w:ascii="Wingdings" w:hAnsi="Wingdings" w:hint="default"/>
        <w:sz w:val="20"/>
      </w:rPr>
    </w:lvl>
    <w:lvl w:ilvl="3" w:tentative="1">
      <w:start w:val="1"/>
      <w:numFmt w:val="bullet"/>
      <w:lvlText w:val=""/>
      <w:lvlJc w:val="left"/>
      <w:pPr>
        <w:tabs>
          <w:tab w:val="left" w:pos="2520"/>
        </w:tabs>
        <w:ind w:left="2520" w:hanging="360"/>
      </w:pPr>
      <w:rPr>
        <w:rFonts w:ascii="Wingdings" w:hAnsi="Wingdings" w:hint="default"/>
        <w:sz w:val="20"/>
      </w:rPr>
    </w:lvl>
    <w:lvl w:ilvl="4" w:tentative="1">
      <w:start w:val="1"/>
      <w:numFmt w:val="bullet"/>
      <w:lvlText w:val=""/>
      <w:lvlJc w:val="left"/>
      <w:pPr>
        <w:tabs>
          <w:tab w:val="left" w:pos="3240"/>
        </w:tabs>
        <w:ind w:left="3240" w:hanging="360"/>
      </w:pPr>
      <w:rPr>
        <w:rFonts w:ascii="Wingdings" w:hAnsi="Wingdings" w:hint="default"/>
        <w:sz w:val="20"/>
      </w:rPr>
    </w:lvl>
    <w:lvl w:ilvl="5" w:tentative="1">
      <w:start w:val="1"/>
      <w:numFmt w:val="bullet"/>
      <w:lvlText w:val=""/>
      <w:lvlJc w:val="left"/>
      <w:pPr>
        <w:tabs>
          <w:tab w:val="left" w:pos="3960"/>
        </w:tabs>
        <w:ind w:left="3960" w:hanging="360"/>
      </w:pPr>
      <w:rPr>
        <w:rFonts w:ascii="Wingdings" w:hAnsi="Wingdings" w:hint="default"/>
        <w:sz w:val="20"/>
      </w:rPr>
    </w:lvl>
    <w:lvl w:ilvl="6" w:tentative="1">
      <w:start w:val="1"/>
      <w:numFmt w:val="bullet"/>
      <w:lvlText w:val=""/>
      <w:lvlJc w:val="left"/>
      <w:pPr>
        <w:tabs>
          <w:tab w:val="left" w:pos="4680"/>
        </w:tabs>
        <w:ind w:left="4680" w:hanging="360"/>
      </w:pPr>
      <w:rPr>
        <w:rFonts w:ascii="Wingdings" w:hAnsi="Wingdings" w:hint="default"/>
        <w:sz w:val="20"/>
      </w:rPr>
    </w:lvl>
    <w:lvl w:ilvl="7" w:tentative="1">
      <w:start w:val="1"/>
      <w:numFmt w:val="bullet"/>
      <w:lvlText w:val=""/>
      <w:lvlJc w:val="left"/>
      <w:pPr>
        <w:tabs>
          <w:tab w:val="left" w:pos="5400"/>
        </w:tabs>
        <w:ind w:left="5400" w:hanging="360"/>
      </w:pPr>
      <w:rPr>
        <w:rFonts w:ascii="Wingdings" w:hAnsi="Wingdings" w:hint="default"/>
        <w:sz w:val="20"/>
      </w:rPr>
    </w:lvl>
    <w:lvl w:ilvl="8" w:tentative="1">
      <w:start w:val="1"/>
      <w:numFmt w:val="bullet"/>
      <w:lvlText w:val=""/>
      <w:lvlJc w:val="left"/>
      <w:pPr>
        <w:tabs>
          <w:tab w:val="left" w:pos="6120"/>
        </w:tabs>
        <w:ind w:left="6120" w:hanging="360"/>
      </w:pPr>
      <w:rPr>
        <w:rFonts w:ascii="Wingdings" w:hAnsi="Wingdings" w:hint="default"/>
        <w:sz w:val="20"/>
      </w:rPr>
    </w:lvl>
  </w:abstractNum>
  <w:abstractNum w:abstractNumId="9" w15:restartNumberingAfterBreak="0">
    <w:nsid w:val="0000000A"/>
    <w:multiLevelType w:val="multilevel"/>
    <w:tmpl w:val="FFFFFFFF"/>
    <w:lvl w:ilvl="0">
      <w:start w:val="1"/>
      <w:numFmt w:val="bullet"/>
      <w:lvlText w:val=""/>
      <w:lvlJc w:val="left"/>
      <w:pPr>
        <w:tabs>
          <w:tab w:val="left" w:pos="360"/>
        </w:tabs>
        <w:ind w:left="360" w:hanging="360"/>
      </w:pPr>
      <w:rPr>
        <w:rFonts w:ascii="Symbol" w:hAnsi="Symbol" w:hint="default"/>
        <w:sz w:val="20"/>
      </w:rPr>
    </w:lvl>
    <w:lvl w:ilvl="1" w:tentative="1">
      <w:start w:val="1"/>
      <w:numFmt w:val="bullet"/>
      <w:lvlText w:val="o"/>
      <w:lvlJc w:val="left"/>
      <w:pPr>
        <w:tabs>
          <w:tab w:val="left" w:pos="1080"/>
        </w:tabs>
        <w:ind w:left="1080" w:hanging="360"/>
      </w:pPr>
      <w:rPr>
        <w:rFonts w:ascii="Courier New" w:hAnsi="Courier New" w:hint="default"/>
        <w:sz w:val="20"/>
      </w:rPr>
    </w:lvl>
    <w:lvl w:ilvl="2" w:tentative="1">
      <w:start w:val="1"/>
      <w:numFmt w:val="bullet"/>
      <w:lvlText w:val=""/>
      <w:lvlJc w:val="left"/>
      <w:pPr>
        <w:tabs>
          <w:tab w:val="left" w:pos="1800"/>
        </w:tabs>
        <w:ind w:left="1800" w:hanging="360"/>
      </w:pPr>
      <w:rPr>
        <w:rFonts w:ascii="Wingdings" w:hAnsi="Wingdings" w:hint="default"/>
        <w:sz w:val="20"/>
      </w:rPr>
    </w:lvl>
    <w:lvl w:ilvl="3" w:tentative="1">
      <w:start w:val="1"/>
      <w:numFmt w:val="bullet"/>
      <w:lvlText w:val=""/>
      <w:lvlJc w:val="left"/>
      <w:pPr>
        <w:tabs>
          <w:tab w:val="left" w:pos="2520"/>
        </w:tabs>
        <w:ind w:left="2520" w:hanging="360"/>
      </w:pPr>
      <w:rPr>
        <w:rFonts w:ascii="Wingdings" w:hAnsi="Wingdings" w:hint="default"/>
        <w:sz w:val="20"/>
      </w:rPr>
    </w:lvl>
    <w:lvl w:ilvl="4" w:tentative="1">
      <w:start w:val="1"/>
      <w:numFmt w:val="bullet"/>
      <w:lvlText w:val=""/>
      <w:lvlJc w:val="left"/>
      <w:pPr>
        <w:tabs>
          <w:tab w:val="left" w:pos="3240"/>
        </w:tabs>
        <w:ind w:left="3240" w:hanging="360"/>
      </w:pPr>
      <w:rPr>
        <w:rFonts w:ascii="Wingdings" w:hAnsi="Wingdings" w:hint="default"/>
        <w:sz w:val="20"/>
      </w:rPr>
    </w:lvl>
    <w:lvl w:ilvl="5" w:tentative="1">
      <w:start w:val="1"/>
      <w:numFmt w:val="bullet"/>
      <w:lvlText w:val=""/>
      <w:lvlJc w:val="left"/>
      <w:pPr>
        <w:tabs>
          <w:tab w:val="left" w:pos="3960"/>
        </w:tabs>
        <w:ind w:left="3960" w:hanging="360"/>
      </w:pPr>
      <w:rPr>
        <w:rFonts w:ascii="Wingdings" w:hAnsi="Wingdings" w:hint="default"/>
        <w:sz w:val="20"/>
      </w:rPr>
    </w:lvl>
    <w:lvl w:ilvl="6" w:tentative="1">
      <w:start w:val="1"/>
      <w:numFmt w:val="bullet"/>
      <w:lvlText w:val=""/>
      <w:lvlJc w:val="left"/>
      <w:pPr>
        <w:tabs>
          <w:tab w:val="left" w:pos="4680"/>
        </w:tabs>
        <w:ind w:left="4680" w:hanging="360"/>
      </w:pPr>
      <w:rPr>
        <w:rFonts w:ascii="Wingdings" w:hAnsi="Wingdings" w:hint="default"/>
        <w:sz w:val="20"/>
      </w:rPr>
    </w:lvl>
    <w:lvl w:ilvl="7" w:tentative="1">
      <w:start w:val="1"/>
      <w:numFmt w:val="bullet"/>
      <w:lvlText w:val=""/>
      <w:lvlJc w:val="left"/>
      <w:pPr>
        <w:tabs>
          <w:tab w:val="left" w:pos="5400"/>
        </w:tabs>
        <w:ind w:left="5400" w:hanging="360"/>
      </w:pPr>
      <w:rPr>
        <w:rFonts w:ascii="Wingdings" w:hAnsi="Wingdings" w:hint="default"/>
        <w:sz w:val="20"/>
      </w:rPr>
    </w:lvl>
    <w:lvl w:ilvl="8" w:tentative="1">
      <w:start w:val="1"/>
      <w:numFmt w:val="bullet"/>
      <w:lvlText w:val=""/>
      <w:lvlJc w:val="left"/>
      <w:pPr>
        <w:tabs>
          <w:tab w:val="left" w:pos="6120"/>
        </w:tabs>
        <w:ind w:left="6120" w:hanging="360"/>
      </w:pPr>
      <w:rPr>
        <w:rFonts w:ascii="Wingdings" w:hAnsi="Wingdings" w:hint="default"/>
        <w:sz w:val="20"/>
      </w:rPr>
    </w:lvl>
  </w:abstractNum>
  <w:abstractNum w:abstractNumId="10" w15:restartNumberingAfterBreak="0">
    <w:nsid w:val="0000000B"/>
    <w:multiLevelType w:val="multilevel"/>
    <w:tmpl w:val="2728867C"/>
    <w:lvl w:ilvl="0">
      <w:start w:val="1"/>
      <w:numFmt w:val="bullet"/>
      <w:lvlText w:val=""/>
      <w:lvlJc w:val="left"/>
      <w:pPr>
        <w:tabs>
          <w:tab w:val="left" w:pos="360"/>
        </w:tabs>
        <w:ind w:left="360" w:hanging="360"/>
      </w:pPr>
      <w:rPr>
        <w:rFonts w:ascii="Symbol" w:hAnsi="Symbol" w:hint="default"/>
      </w:rPr>
    </w:lvl>
    <w:lvl w:ilvl="1" w:tentative="1">
      <w:start w:val="1"/>
      <w:numFmt w:val="decimal"/>
      <w:lvlText w:val="%2."/>
      <w:lvlJc w:val="left"/>
      <w:pPr>
        <w:tabs>
          <w:tab w:val="left" w:pos="1080"/>
        </w:tabs>
        <w:ind w:left="1080" w:hanging="360"/>
      </w:pPr>
    </w:lvl>
    <w:lvl w:ilvl="2" w:tentative="1">
      <w:start w:val="1"/>
      <w:numFmt w:val="decimal"/>
      <w:lvlText w:val="%3."/>
      <w:lvlJc w:val="left"/>
      <w:pPr>
        <w:tabs>
          <w:tab w:val="left" w:pos="1800"/>
        </w:tabs>
        <w:ind w:left="1800" w:hanging="360"/>
      </w:pPr>
    </w:lvl>
    <w:lvl w:ilvl="3" w:tentative="1">
      <w:start w:val="1"/>
      <w:numFmt w:val="decimal"/>
      <w:lvlText w:val="%4."/>
      <w:lvlJc w:val="left"/>
      <w:pPr>
        <w:tabs>
          <w:tab w:val="left" w:pos="2520"/>
        </w:tabs>
        <w:ind w:left="2520" w:hanging="360"/>
      </w:pPr>
    </w:lvl>
    <w:lvl w:ilvl="4" w:tentative="1">
      <w:start w:val="1"/>
      <w:numFmt w:val="decimal"/>
      <w:lvlText w:val="%5."/>
      <w:lvlJc w:val="left"/>
      <w:pPr>
        <w:tabs>
          <w:tab w:val="left" w:pos="3240"/>
        </w:tabs>
        <w:ind w:left="3240" w:hanging="360"/>
      </w:pPr>
    </w:lvl>
    <w:lvl w:ilvl="5" w:tentative="1">
      <w:start w:val="1"/>
      <w:numFmt w:val="decimal"/>
      <w:lvlText w:val="%6."/>
      <w:lvlJc w:val="left"/>
      <w:pPr>
        <w:tabs>
          <w:tab w:val="left" w:pos="3960"/>
        </w:tabs>
        <w:ind w:left="3960" w:hanging="360"/>
      </w:pPr>
    </w:lvl>
    <w:lvl w:ilvl="6" w:tentative="1">
      <w:start w:val="1"/>
      <w:numFmt w:val="decimal"/>
      <w:lvlText w:val="%7."/>
      <w:lvlJc w:val="left"/>
      <w:pPr>
        <w:tabs>
          <w:tab w:val="left" w:pos="4680"/>
        </w:tabs>
        <w:ind w:left="4680" w:hanging="360"/>
      </w:pPr>
    </w:lvl>
    <w:lvl w:ilvl="7" w:tentative="1">
      <w:start w:val="1"/>
      <w:numFmt w:val="decimal"/>
      <w:lvlText w:val="%8."/>
      <w:lvlJc w:val="left"/>
      <w:pPr>
        <w:tabs>
          <w:tab w:val="left" w:pos="5400"/>
        </w:tabs>
        <w:ind w:left="5400" w:hanging="360"/>
      </w:pPr>
    </w:lvl>
    <w:lvl w:ilvl="8" w:tentative="1">
      <w:start w:val="1"/>
      <w:numFmt w:val="decimal"/>
      <w:lvlText w:val="%9."/>
      <w:lvlJc w:val="left"/>
      <w:pPr>
        <w:tabs>
          <w:tab w:val="left" w:pos="6120"/>
        </w:tabs>
        <w:ind w:left="6120" w:hanging="360"/>
      </w:pPr>
    </w:lvl>
  </w:abstractNum>
  <w:abstractNum w:abstractNumId="11" w15:restartNumberingAfterBreak="0">
    <w:nsid w:val="0000000C"/>
    <w:multiLevelType w:val="hybridMultilevel"/>
    <w:tmpl w:val="DB00272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0000000D"/>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3" w15:restartNumberingAfterBreak="0">
    <w:nsid w:val="0000000E"/>
    <w:multiLevelType w:val="hybridMultilevel"/>
    <w:tmpl w:val="89DE977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192B3ECF"/>
    <w:multiLevelType w:val="hybridMultilevel"/>
    <w:tmpl w:val="2F96F31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709037750">
    <w:abstractNumId w:val="7"/>
  </w:num>
  <w:num w:numId="2" w16cid:durableId="356807834">
    <w:abstractNumId w:val="1"/>
  </w:num>
  <w:num w:numId="3" w16cid:durableId="45762202">
    <w:abstractNumId w:val="5"/>
  </w:num>
  <w:num w:numId="4" w16cid:durableId="442959898">
    <w:abstractNumId w:val="4"/>
  </w:num>
  <w:num w:numId="5" w16cid:durableId="599216218">
    <w:abstractNumId w:val="3"/>
  </w:num>
  <w:num w:numId="6" w16cid:durableId="1599217073">
    <w:abstractNumId w:val="11"/>
  </w:num>
  <w:num w:numId="7" w16cid:durableId="127861520">
    <w:abstractNumId w:val="2"/>
  </w:num>
  <w:num w:numId="8" w16cid:durableId="1111971617">
    <w:abstractNumId w:val="0"/>
  </w:num>
  <w:num w:numId="9" w16cid:durableId="545603588">
    <w:abstractNumId w:val="6"/>
  </w:num>
  <w:num w:numId="10" w16cid:durableId="1294798473">
    <w:abstractNumId w:val="14"/>
  </w:num>
  <w:num w:numId="11" w16cid:durableId="380521692">
    <w:abstractNumId w:val="8"/>
  </w:num>
  <w:num w:numId="12" w16cid:durableId="505676491">
    <w:abstractNumId w:val="10"/>
  </w:num>
  <w:num w:numId="13" w16cid:durableId="1695884186">
    <w:abstractNumId w:val="13"/>
  </w:num>
  <w:num w:numId="14" w16cid:durableId="535777734">
    <w:abstractNumId w:val="9"/>
  </w:num>
  <w:num w:numId="15" w16cid:durableId="176399067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1FE8"/>
    <w:rsid w:val="00000B0D"/>
    <w:rsid w:val="0002000D"/>
    <w:rsid w:val="00032A82"/>
    <w:rsid w:val="0010559F"/>
    <w:rsid w:val="00115762"/>
    <w:rsid w:val="0016369F"/>
    <w:rsid w:val="001B0883"/>
    <w:rsid w:val="0026154A"/>
    <w:rsid w:val="00302CC7"/>
    <w:rsid w:val="00306F59"/>
    <w:rsid w:val="00310B8E"/>
    <w:rsid w:val="00311FE8"/>
    <w:rsid w:val="003931A8"/>
    <w:rsid w:val="00395F29"/>
    <w:rsid w:val="003A00E5"/>
    <w:rsid w:val="003B0B4B"/>
    <w:rsid w:val="003F11F4"/>
    <w:rsid w:val="004035BD"/>
    <w:rsid w:val="00420D96"/>
    <w:rsid w:val="004257B7"/>
    <w:rsid w:val="00453328"/>
    <w:rsid w:val="00454CC5"/>
    <w:rsid w:val="00486264"/>
    <w:rsid w:val="004C4729"/>
    <w:rsid w:val="00541277"/>
    <w:rsid w:val="005C1E89"/>
    <w:rsid w:val="005D2DEF"/>
    <w:rsid w:val="00605147"/>
    <w:rsid w:val="006831A6"/>
    <w:rsid w:val="00697600"/>
    <w:rsid w:val="006C6625"/>
    <w:rsid w:val="00725E0B"/>
    <w:rsid w:val="007540F1"/>
    <w:rsid w:val="007810D3"/>
    <w:rsid w:val="007B3374"/>
    <w:rsid w:val="008C00CC"/>
    <w:rsid w:val="008C560E"/>
    <w:rsid w:val="008E1D24"/>
    <w:rsid w:val="00954C8A"/>
    <w:rsid w:val="00981328"/>
    <w:rsid w:val="00993AA6"/>
    <w:rsid w:val="00A0465B"/>
    <w:rsid w:val="00B16A16"/>
    <w:rsid w:val="00B178DA"/>
    <w:rsid w:val="00B47736"/>
    <w:rsid w:val="00B77662"/>
    <w:rsid w:val="00B81345"/>
    <w:rsid w:val="00BB7269"/>
    <w:rsid w:val="00BC20B1"/>
    <w:rsid w:val="00C260B4"/>
    <w:rsid w:val="00C430A4"/>
    <w:rsid w:val="00C67103"/>
    <w:rsid w:val="00CB77D3"/>
    <w:rsid w:val="00CC287A"/>
    <w:rsid w:val="00D02157"/>
    <w:rsid w:val="00D45B0D"/>
    <w:rsid w:val="00D75C8D"/>
    <w:rsid w:val="00D84E7A"/>
    <w:rsid w:val="00E0093F"/>
    <w:rsid w:val="00E12FAD"/>
    <w:rsid w:val="00E661D8"/>
    <w:rsid w:val="00EB6C81"/>
    <w:rsid w:val="00F04404"/>
    <w:rsid w:val="00F43ED6"/>
    <w:rsid w:val="00F62E10"/>
    <w:rsid w:val="00F66156"/>
    <w:rsid w:val="00F85B4A"/>
    <w:rsid w:val="00FB5BE5"/>
    <w:rsid w:val="00FC5DA1"/>
    <w:rsid w:val="00FE33B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4219158A"/>
  <w15:docId w15:val="{8E056B77-E6C7-074C-8E4C-7238507C9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3">
    <w:name w:val="heading 3"/>
    <w:basedOn w:val="a"/>
    <w:link w:val="3Char"/>
    <w:uiPriority w:val="9"/>
    <w:semiHidden/>
    <w:unhideWhenUsed/>
    <w:qFormat/>
    <w:pPr>
      <w:bidi w:val="0"/>
      <w:spacing w:before="100" w:beforeAutospacing="1" w:after="100" w:afterAutospacing="1" w:line="240" w:lineRule="auto"/>
      <w:outlineLvl w:val="2"/>
    </w:pPr>
    <w:rPr>
      <w:rFonts w:ascii="Times New Roman" w:eastAsia="SimSun" w:hAnsi="Times New Roman" w:cs="Times New Roman"/>
      <w:b/>
      <w:bCs/>
      <w:kern w:val="0"/>
      <w:sz w:val="27"/>
      <w:szCs w:val="27"/>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pPr>
      <w:tabs>
        <w:tab w:val="center" w:pos="4153"/>
        <w:tab w:val="right" w:pos="8306"/>
      </w:tabs>
      <w:spacing w:after="0" w:line="240" w:lineRule="auto"/>
    </w:pPr>
  </w:style>
  <w:style w:type="character" w:customStyle="1" w:styleId="Char">
    <w:name w:val="رأس الصفحة Char"/>
    <w:basedOn w:val="a0"/>
    <w:link w:val="a3"/>
    <w:uiPriority w:val="99"/>
  </w:style>
  <w:style w:type="paragraph" w:styleId="a4">
    <w:name w:val="footer"/>
    <w:basedOn w:val="a"/>
    <w:link w:val="Char0"/>
    <w:uiPriority w:val="99"/>
    <w:pPr>
      <w:tabs>
        <w:tab w:val="center" w:pos="4153"/>
        <w:tab w:val="right" w:pos="8306"/>
      </w:tabs>
      <w:spacing w:after="0" w:line="240" w:lineRule="auto"/>
    </w:pPr>
  </w:style>
  <w:style w:type="character" w:customStyle="1" w:styleId="Char0">
    <w:name w:val="تذييل الصفحة Char"/>
    <w:basedOn w:val="a0"/>
    <w:link w:val="a4"/>
    <w:uiPriority w:val="99"/>
  </w:style>
  <w:style w:type="paragraph" w:styleId="a5">
    <w:name w:val="List Paragraph"/>
    <w:basedOn w:val="a"/>
    <w:uiPriority w:val="34"/>
    <w:qFormat/>
    <w:pPr>
      <w:ind w:left="720"/>
      <w:contextualSpacing/>
    </w:pPr>
  </w:style>
  <w:style w:type="table" w:styleId="a6">
    <w:name w:val="Table Grid"/>
    <w:basedOn w:val="a1"/>
    <w:uiPriority w:val="39"/>
    <w:pPr>
      <w:spacing w:after="0" w:line="240" w:lineRule="auto"/>
    </w:pPr>
    <w:rPr>
      <w:rFonts w:ascii="Franklin Gothic Book" w:eastAsia="Franklin Gothic Book" w:hAnsi="Franklin Gothic Book"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pPr>
      <w:spacing w:after="0" w:line="240" w:lineRule="auto"/>
    </w:pPr>
    <w:rPr>
      <w:rFonts w:eastAsia="SimSun"/>
      <w:sz w:val="24"/>
      <w:szCs w:val="24"/>
    </w:rPr>
    <w:tblPr>
      <w:tblCellMar>
        <w:top w:w="0" w:type="dxa"/>
        <w:left w:w="0" w:type="dxa"/>
        <w:bottom w:w="0" w:type="dxa"/>
        <w:right w:w="0" w:type="dxa"/>
      </w:tblCellMar>
    </w:tblPr>
  </w:style>
  <w:style w:type="paragraph" w:customStyle="1" w:styleId="s16">
    <w:name w:val="s16"/>
    <w:basedOn w:val="a"/>
    <w:pPr>
      <w:bidi w:val="0"/>
      <w:spacing w:before="100" w:beforeAutospacing="1" w:after="100" w:afterAutospacing="1" w:line="240" w:lineRule="auto"/>
    </w:pPr>
    <w:rPr>
      <w:rFonts w:ascii="Times New Roman" w:eastAsia="SimSun" w:hAnsi="Times New Roman" w:cs="Times New Roman"/>
      <w:kern w:val="0"/>
      <w:sz w:val="24"/>
      <w:szCs w:val="24"/>
      <w14:ligatures w14:val="none"/>
    </w:rPr>
  </w:style>
  <w:style w:type="character" w:customStyle="1" w:styleId="s9">
    <w:name w:val="s9"/>
    <w:basedOn w:val="a0"/>
  </w:style>
  <w:style w:type="character" w:customStyle="1" w:styleId="s6">
    <w:name w:val="s6"/>
    <w:basedOn w:val="a0"/>
  </w:style>
  <w:style w:type="paragraph" w:customStyle="1" w:styleId="s17">
    <w:name w:val="s17"/>
    <w:basedOn w:val="a"/>
    <w:pPr>
      <w:bidi w:val="0"/>
      <w:spacing w:before="100" w:beforeAutospacing="1" w:after="100" w:afterAutospacing="1" w:line="240" w:lineRule="auto"/>
    </w:pPr>
    <w:rPr>
      <w:rFonts w:ascii="Times New Roman" w:eastAsia="SimSun" w:hAnsi="Times New Roman" w:cs="Times New Roman"/>
      <w:kern w:val="0"/>
      <w:sz w:val="24"/>
      <w:szCs w:val="24"/>
      <w14:ligatures w14:val="none"/>
    </w:rPr>
  </w:style>
  <w:style w:type="character" w:customStyle="1" w:styleId="s52">
    <w:name w:val="s52"/>
    <w:basedOn w:val="a0"/>
  </w:style>
  <w:style w:type="character" w:customStyle="1" w:styleId="apple-converted-space">
    <w:name w:val="apple-converted-space"/>
    <w:basedOn w:val="a0"/>
  </w:style>
  <w:style w:type="character" w:customStyle="1" w:styleId="s31">
    <w:name w:val="s31"/>
    <w:basedOn w:val="a0"/>
  </w:style>
  <w:style w:type="paragraph" w:customStyle="1" w:styleId="s7">
    <w:name w:val="s7"/>
    <w:basedOn w:val="a"/>
    <w:pPr>
      <w:bidi w:val="0"/>
      <w:spacing w:before="100" w:beforeAutospacing="1" w:after="100" w:afterAutospacing="1" w:line="240" w:lineRule="auto"/>
    </w:pPr>
    <w:rPr>
      <w:rFonts w:ascii="Times New Roman" w:eastAsia="SimSun" w:hAnsi="Times New Roman" w:cs="Times New Roman"/>
      <w:kern w:val="0"/>
      <w:sz w:val="24"/>
      <w:szCs w:val="24"/>
      <w14:ligatures w14:val="none"/>
    </w:rPr>
  </w:style>
  <w:style w:type="paragraph" w:customStyle="1" w:styleId="s12">
    <w:name w:val="s12"/>
    <w:basedOn w:val="a"/>
    <w:pPr>
      <w:bidi w:val="0"/>
      <w:spacing w:before="100" w:beforeAutospacing="1" w:after="100" w:afterAutospacing="1" w:line="240" w:lineRule="auto"/>
    </w:pPr>
    <w:rPr>
      <w:rFonts w:ascii="Times New Roman" w:eastAsia="SimSun" w:hAnsi="Times New Roman" w:cs="Times New Roman"/>
      <w:kern w:val="0"/>
      <w:sz w:val="24"/>
      <w:szCs w:val="24"/>
      <w14:ligatures w14:val="none"/>
    </w:rPr>
  </w:style>
  <w:style w:type="paragraph" w:customStyle="1" w:styleId="p1">
    <w:name w:val="p1"/>
    <w:basedOn w:val="a"/>
    <w:pPr>
      <w:bidi w:val="0"/>
      <w:spacing w:before="100" w:beforeAutospacing="1" w:after="100" w:afterAutospacing="1" w:line="240" w:lineRule="auto"/>
    </w:pPr>
    <w:rPr>
      <w:rFonts w:ascii="Times New Roman" w:eastAsia="SimSun" w:hAnsi="Times New Roman" w:cs="Times New Roman"/>
      <w:kern w:val="0"/>
      <w:sz w:val="24"/>
      <w:szCs w:val="24"/>
      <w14:ligatures w14:val="none"/>
    </w:rPr>
  </w:style>
  <w:style w:type="character" w:customStyle="1" w:styleId="s1">
    <w:name w:val="s1"/>
    <w:basedOn w:val="a0"/>
  </w:style>
  <w:style w:type="paragraph" w:customStyle="1" w:styleId="p2">
    <w:name w:val="p2"/>
    <w:basedOn w:val="a"/>
    <w:pPr>
      <w:bidi w:val="0"/>
      <w:spacing w:before="100" w:beforeAutospacing="1" w:after="100" w:afterAutospacing="1" w:line="240" w:lineRule="auto"/>
    </w:pPr>
    <w:rPr>
      <w:rFonts w:ascii="Times New Roman" w:eastAsia="SimSun" w:hAnsi="Times New Roman" w:cs="Times New Roman"/>
      <w:kern w:val="0"/>
      <w:sz w:val="24"/>
      <w:szCs w:val="24"/>
      <w14:ligatures w14:val="none"/>
    </w:rPr>
  </w:style>
  <w:style w:type="character" w:customStyle="1" w:styleId="3Char">
    <w:name w:val="عنوان 3 Char"/>
    <w:basedOn w:val="a0"/>
    <w:link w:val="3"/>
    <w:uiPriority w:val="9"/>
    <w:rPr>
      <w:rFonts w:ascii="Times New Roman" w:eastAsia="SimSun" w:hAnsi="Times New Roman" w:cs="Times New Roman"/>
      <w:b/>
      <w:bCs/>
      <w:kern w:val="0"/>
      <w:sz w:val="27"/>
      <w:szCs w:val="27"/>
      <w14:ligatures w14:val="none"/>
    </w:rPr>
  </w:style>
  <w:style w:type="character" w:customStyle="1" w:styleId="s2">
    <w:name w:val="s2"/>
    <w:basedOn w:val="a0"/>
  </w:style>
  <w:style w:type="character" w:customStyle="1" w:styleId="s3">
    <w:name w:val="s3"/>
    <w:basedOn w:val="a0"/>
  </w:style>
  <w:style w:type="paragraph" w:customStyle="1" w:styleId="p3">
    <w:name w:val="p3"/>
    <w:basedOn w:val="a"/>
    <w:pPr>
      <w:bidi w:val="0"/>
      <w:spacing w:before="100" w:beforeAutospacing="1" w:after="100" w:afterAutospacing="1" w:line="240" w:lineRule="auto"/>
    </w:pPr>
    <w:rPr>
      <w:rFonts w:ascii="Times New Roman" w:eastAsia="SimSu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4.png" /><Relationship Id="rId3" Type="http://schemas.openxmlformats.org/officeDocument/2006/relationships/settings" Target="settings.xml" /><Relationship Id="rId7" Type="http://schemas.openxmlformats.org/officeDocument/2006/relationships/image" Target="media/image3.png" /><Relationship Id="rId12"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image" Target="media/image2.jpeg" /><Relationship Id="rId11" Type="http://schemas.openxmlformats.org/officeDocument/2006/relationships/fontTable" Target="fontTable.xml" /><Relationship Id="rId5" Type="http://schemas.openxmlformats.org/officeDocument/2006/relationships/image" Target="media/image1.png" /><Relationship Id="rId10" Type="http://schemas.openxmlformats.org/officeDocument/2006/relationships/image" Target="media/image6.png" /><Relationship Id="rId4" Type="http://schemas.openxmlformats.org/officeDocument/2006/relationships/webSettings" Target="webSettings.xml" /><Relationship Id="rId9" Type="http://schemas.openxmlformats.org/officeDocument/2006/relationships/image" Target="media/image5.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64</Pages>
  <Words>9372</Words>
  <Characters>54063</Characters>
  <Application>Microsoft Office Word</Application>
  <DocSecurity>0</DocSecurity>
  <Lines>450</Lines>
  <Paragraphs>126</Paragraphs>
  <ScaleCrop>false</ScaleCrop>
  <Company/>
  <LinksUpToDate>false</LinksUpToDate>
  <CharactersWithSpaces>63309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خديجه المحوري</cp:lastModifiedBy>
  <cp:revision>2</cp:revision>
  <dcterms:created xsi:type="dcterms:W3CDTF">2025-11-21T03:17:00Z</dcterms:created>
  <dcterms:modified xsi:type="dcterms:W3CDTF">2025-11-21T03:17:00Z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ICV">
    <vt:lpwstr>e0ae0ae1da654e59826233b5d4933dc2</vt:lpwstr>
  </property>
</Properties>
</file>