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C7DD08" w14:textId="77777777" w:rsidR="005937BA" w:rsidRPr="00D92AE5" w:rsidRDefault="005937BA" w:rsidP="005937BA">
      <w:pPr>
        <w:tabs>
          <w:tab w:val="left" w:pos="0"/>
        </w:tabs>
        <w:bidi w:val="0"/>
        <w:ind w:hanging="900"/>
        <w:rPr>
          <w:rFonts w:asciiTheme="majorBidi" w:hAnsiTheme="majorBidi" w:cstheme="majorBidi"/>
          <w:sz w:val="28"/>
          <w:szCs w:val="28"/>
          <w:rtl/>
        </w:rPr>
      </w:pPr>
      <w:r w:rsidRPr="00D92AE5">
        <w:rPr>
          <w:rFonts w:asciiTheme="majorBidi" w:hAnsiTheme="majorBidi" w:cstheme="majorBidi"/>
          <w:noProof/>
          <w:sz w:val="28"/>
          <w:szCs w:val="28"/>
        </w:rPr>
        <w:drawing>
          <wp:anchor distT="0" distB="0" distL="114300" distR="114300" simplePos="0" relativeHeight="251661312" behindDoc="0" locked="0" layoutInCell="1" allowOverlap="1" wp14:anchorId="7145837B" wp14:editId="79BABDBE">
            <wp:simplePos x="0" y="0"/>
            <wp:positionH relativeFrom="margin">
              <wp:posOffset>3672840</wp:posOffset>
            </wp:positionH>
            <wp:positionV relativeFrom="margin">
              <wp:posOffset>-541020</wp:posOffset>
            </wp:positionV>
            <wp:extent cx="2226945" cy="1935480"/>
            <wp:effectExtent l="0" t="0" r="1905" b="7620"/>
            <wp:wrapSquare wrapText="bothSides"/>
            <wp:docPr id="753015631"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6945" cy="1935480"/>
                    </a:xfrm>
                    <a:prstGeom prst="rect">
                      <a:avLst/>
                    </a:prstGeom>
                  </pic:spPr>
                </pic:pic>
              </a:graphicData>
            </a:graphic>
            <wp14:sizeRelV relativeFrom="margin">
              <wp14:pctHeight>0</wp14:pctHeight>
            </wp14:sizeRelV>
          </wp:anchor>
        </w:drawing>
      </w:r>
      <w:r w:rsidRPr="00D92AE5">
        <w:rPr>
          <w:rFonts w:asciiTheme="majorBidi" w:hAnsiTheme="majorBidi" w:cstheme="majorBidi"/>
          <w:sz w:val="28"/>
          <w:szCs w:val="28"/>
          <w:lang w:bidi="ar-EG"/>
        </w:rPr>
        <w:t>Midocean University</w:t>
      </w:r>
    </w:p>
    <w:p w14:paraId="7377421C" w14:textId="77777777" w:rsidR="005937BA" w:rsidRPr="00D92AE5" w:rsidRDefault="005937BA" w:rsidP="005937BA">
      <w:pPr>
        <w:tabs>
          <w:tab w:val="left" w:pos="-900"/>
        </w:tabs>
        <w:bidi w:val="0"/>
        <w:ind w:left="-900"/>
        <w:rPr>
          <w:rFonts w:asciiTheme="majorBidi" w:hAnsiTheme="majorBidi" w:cstheme="majorBidi"/>
          <w:sz w:val="28"/>
          <w:szCs w:val="28"/>
          <w:rtl/>
          <w:lang w:bidi="ar-EG"/>
        </w:rPr>
      </w:pPr>
      <w:r w:rsidRPr="00D92AE5">
        <w:rPr>
          <w:rFonts w:asciiTheme="majorBidi" w:hAnsiTheme="majorBidi" w:cstheme="majorBidi"/>
          <w:sz w:val="28"/>
          <w:szCs w:val="28"/>
          <w:lang w:bidi="ar-EG"/>
        </w:rPr>
        <w:t>College of Management</w:t>
      </w:r>
      <w:r w:rsidRPr="00D92AE5">
        <w:rPr>
          <w:rFonts w:asciiTheme="majorBidi" w:hAnsiTheme="majorBidi" w:cstheme="majorBidi"/>
          <w:sz w:val="28"/>
          <w:szCs w:val="28"/>
          <w:rtl/>
          <w:lang w:bidi="ar-EG"/>
        </w:rPr>
        <w:t xml:space="preserve"> </w:t>
      </w:r>
    </w:p>
    <w:p w14:paraId="413033F1" w14:textId="77777777" w:rsidR="005937BA" w:rsidRPr="00D92AE5" w:rsidRDefault="005937BA" w:rsidP="005937BA">
      <w:pPr>
        <w:tabs>
          <w:tab w:val="left" w:pos="0"/>
        </w:tabs>
        <w:bidi w:val="0"/>
        <w:ind w:hanging="900"/>
        <w:rPr>
          <w:rFonts w:asciiTheme="majorBidi" w:hAnsiTheme="majorBidi" w:cstheme="majorBidi"/>
          <w:sz w:val="28"/>
          <w:szCs w:val="28"/>
          <w:lang w:bidi="ar-EG"/>
        </w:rPr>
      </w:pPr>
      <w:r w:rsidRPr="00D92AE5">
        <w:rPr>
          <w:rFonts w:asciiTheme="majorBidi" w:hAnsiTheme="majorBidi" w:cstheme="majorBidi"/>
          <w:sz w:val="28"/>
          <w:szCs w:val="28"/>
          <w:lang w:bidi="ar-EG"/>
        </w:rPr>
        <w:t xml:space="preserve">Department \ Risk Management </w:t>
      </w:r>
    </w:p>
    <w:p w14:paraId="3326E8F9" w14:textId="3762B86B" w:rsidR="00B34AF7" w:rsidRPr="00D92AE5" w:rsidRDefault="001167EA" w:rsidP="009F31AC">
      <w:pPr>
        <w:spacing w:line="240" w:lineRule="auto"/>
        <w:jc w:val="center"/>
        <w:rPr>
          <w:rFonts w:asciiTheme="majorBidi" w:hAnsiTheme="majorBidi" w:cstheme="majorBidi"/>
          <w:b/>
          <w:bCs/>
          <w:sz w:val="28"/>
          <w:szCs w:val="28"/>
          <w:lang w:bidi="ar-EG"/>
        </w:rPr>
      </w:pPr>
      <w:r w:rsidRPr="00D92AE5">
        <w:rPr>
          <w:rFonts w:asciiTheme="majorBidi" w:hAnsiTheme="majorBidi" w:cstheme="majorBidi"/>
          <w:b/>
          <w:bCs/>
          <w:noProof/>
          <w:sz w:val="28"/>
          <w:szCs w:val="28"/>
        </w:rPr>
        <w:drawing>
          <wp:anchor distT="0" distB="0" distL="114300" distR="114300" simplePos="0" relativeHeight="251659264" behindDoc="0" locked="0" layoutInCell="1" allowOverlap="1" wp14:anchorId="48C98776" wp14:editId="3042476C">
            <wp:simplePos x="0" y="0"/>
            <wp:positionH relativeFrom="margin">
              <wp:posOffset>3845949</wp:posOffset>
            </wp:positionH>
            <wp:positionV relativeFrom="margin">
              <wp:posOffset>-575023</wp:posOffset>
            </wp:positionV>
            <wp:extent cx="2226945" cy="1935480"/>
            <wp:effectExtent l="0" t="0" r="1905" b="762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6945" cy="1935480"/>
                    </a:xfrm>
                    <a:prstGeom prst="rect">
                      <a:avLst/>
                    </a:prstGeom>
                  </pic:spPr>
                </pic:pic>
              </a:graphicData>
            </a:graphic>
            <wp14:sizeRelV relativeFrom="margin">
              <wp14:pctHeight>0</wp14:pctHeight>
            </wp14:sizeRelV>
          </wp:anchor>
        </w:drawing>
      </w:r>
    </w:p>
    <w:p w14:paraId="624803E9" w14:textId="77777777" w:rsidR="005937BA" w:rsidRPr="00D92AE5" w:rsidRDefault="005937BA" w:rsidP="005937BA">
      <w:pPr>
        <w:spacing w:line="240" w:lineRule="auto"/>
        <w:jc w:val="right"/>
        <w:rPr>
          <w:rFonts w:asciiTheme="majorBidi" w:hAnsiTheme="majorBidi" w:cstheme="majorBidi"/>
          <w:b/>
          <w:bCs/>
          <w:sz w:val="28"/>
          <w:szCs w:val="28"/>
          <w:lang w:bidi="ar-EG"/>
        </w:rPr>
      </w:pPr>
    </w:p>
    <w:p w14:paraId="2846C833" w14:textId="77777777" w:rsidR="005937BA" w:rsidRPr="00D92AE5" w:rsidRDefault="005937BA" w:rsidP="005937BA">
      <w:pPr>
        <w:spacing w:line="240" w:lineRule="auto"/>
        <w:jc w:val="right"/>
        <w:rPr>
          <w:rFonts w:asciiTheme="majorBidi" w:hAnsiTheme="majorBidi" w:cstheme="majorBidi"/>
          <w:b/>
          <w:bCs/>
          <w:sz w:val="28"/>
          <w:szCs w:val="28"/>
          <w:lang w:bidi="ar-EG"/>
        </w:rPr>
      </w:pPr>
    </w:p>
    <w:p w14:paraId="71B97430" w14:textId="77777777" w:rsidR="001167EA" w:rsidRPr="00D92AE5" w:rsidRDefault="001167EA" w:rsidP="002C1EBA">
      <w:pPr>
        <w:bidi w:val="0"/>
        <w:spacing w:line="240" w:lineRule="auto"/>
        <w:jc w:val="center"/>
        <w:rPr>
          <w:rFonts w:asciiTheme="majorBidi" w:hAnsiTheme="majorBidi" w:cstheme="majorBidi"/>
          <w:b/>
          <w:bCs/>
          <w:sz w:val="28"/>
          <w:szCs w:val="28"/>
          <w:u w:val="single"/>
          <w:lang w:bidi="ar-EG"/>
        </w:rPr>
      </w:pPr>
    </w:p>
    <w:p w14:paraId="677055A7" w14:textId="310D9928" w:rsidR="00B34AF7" w:rsidRPr="00D92AE5" w:rsidRDefault="00B34AF7" w:rsidP="001167EA">
      <w:pPr>
        <w:bidi w:val="0"/>
        <w:spacing w:line="240" w:lineRule="auto"/>
        <w:jc w:val="center"/>
        <w:rPr>
          <w:rFonts w:asciiTheme="majorBidi" w:hAnsiTheme="majorBidi" w:cstheme="majorBidi"/>
          <w:b/>
          <w:bCs/>
          <w:sz w:val="28"/>
          <w:szCs w:val="28"/>
          <w:lang w:bidi="ar-EG"/>
        </w:rPr>
      </w:pPr>
      <w:r w:rsidRPr="00D92AE5">
        <w:rPr>
          <w:rFonts w:asciiTheme="majorBidi" w:hAnsiTheme="majorBidi" w:cstheme="majorBidi"/>
          <w:b/>
          <w:bCs/>
          <w:sz w:val="28"/>
          <w:szCs w:val="28"/>
          <w:lang w:bidi="ar-EG"/>
        </w:rPr>
        <w:t xml:space="preserve">Research Title: </w:t>
      </w:r>
    </w:p>
    <w:p w14:paraId="3024630C" w14:textId="11336284" w:rsidR="009125CE" w:rsidRPr="00D92AE5" w:rsidRDefault="004C02D3" w:rsidP="002C1EBA">
      <w:pPr>
        <w:bidi w:val="0"/>
        <w:spacing w:line="240" w:lineRule="auto"/>
        <w:jc w:val="center"/>
        <w:rPr>
          <w:rFonts w:asciiTheme="majorBidi" w:hAnsiTheme="majorBidi" w:cstheme="majorBidi"/>
          <w:sz w:val="28"/>
          <w:szCs w:val="28"/>
          <w:rtl/>
          <w:lang w:bidi="ar-EG"/>
        </w:rPr>
      </w:pPr>
      <w:r w:rsidRPr="00D92AE5">
        <w:rPr>
          <w:rFonts w:asciiTheme="majorBidi" w:hAnsiTheme="majorBidi" w:cstheme="majorBidi"/>
          <w:sz w:val="28"/>
          <w:szCs w:val="28"/>
          <w:lang w:bidi="ar-EG"/>
        </w:rPr>
        <w:t>The Impact of the Benefit</w:t>
      </w:r>
      <w:r w:rsidR="00F718A7" w:rsidRPr="00D92AE5">
        <w:rPr>
          <w:rFonts w:asciiTheme="majorBidi" w:hAnsiTheme="majorBidi" w:cstheme="majorBidi"/>
          <w:sz w:val="28"/>
          <w:szCs w:val="28"/>
          <w:lang w:bidi="ar-EG"/>
        </w:rPr>
        <w:t>-</w:t>
      </w:r>
      <w:r w:rsidR="00221E6E" w:rsidRPr="00D92AE5">
        <w:rPr>
          <w:rFonts w:asciiTheme="majorBidi" w:hAnsiTheme="majorBidi" w:cstheme="majorBidi"/>
          <w:sz w:val="28"/>
          <w:szCs w:val="28"/>
          <w:lang w:bidi="ar-EG"/>
        </w:rPr>
        <w:t>t</w:t>
      </w:r>
      <w:r w:rsidRPr="00D92AE5">
        <w:rPr>
          <w:rFonts w:asciiTheme="majorBidi" w:hAnsiTheme="majorBidi" w:cstheme="majorBidi"/>
          <w:sz w:val="28"/>
          <w:szCs w:val="28"/>
          <w:lang w:bidi="ar-EG"/>
        </w:rPr>
        <w:t>o</w:t>
      </w:r>
      <w:r w:rsidR="00F718A7" w:rsidRPr="00D92AE5">
        <w:rPr>
          <w:rFonts w:asciiTheme="majorBidi" w:hAnsiTheme="majorBidi" w:cstheme="majorBidi"/>
          <w:sz w:val="28"/>
          <w:szCs w:val="28"/>
          <w:lang w:bidi="ar-EG"/>
        </w:rPr>
        <w:t>-</w:t>
      </w:r>
      <w:r w:rsidRPr="00D92AE5">
        <w:rPr>
          <w:rFonts w:asciiTheme="majorBidi" w:hAnsiTheme="majorBidi" w:cstheme="majorBidi"/>
          <w:sz w:val="28"/>
          <w:szCs w:val="28"/>
          <w:lang w:bidi="ar-EG"/>
        </w:rPr>
        <w:t xml:space="preserve">Cost Ratio Methodology </w:t>
      </w:r>
      <w:r w:rsidR="001B2FF7" w:rsidRPr="00D92AE5">
        <w:rPr>
          <w:rFonts w:asciiTheme="majorBidi" w:hAnsiTheme="majorBidi" w:cstheme="majorBidi"/>
          <w:sz w:val="28"/>
          <w:szCs w:val="28"/>
          <w:lang w:bidi="ar-EG"/>
        </w:rPr>
        <w:t>on</w:t>
      </w:r>
      <w:r w:rsidRPr="00D92AE5">
        <w:rPr>
          <w:rFonts w:asciiTheme="majorBidi" w:hAnsiTheme="majorBidi" w:cstheme="majorBidi"/>
          <w:sz w:val="28"/>
          <w:szCs w:val="28"/>
          <w:lang w:bidi="ar-EG"/>
        </w:rPr>
        <w:t xml:space="preserve"> Reducing Business Risk </w:t>
      </w:r>
      <w:r w:rsidR="001B2FF7" w:rsidRPr="00D92AE5">
        <w:rPr>
          <w:rFonts w:asciiTheme="majorBidi" w:hAnsiTheme="majorBidi" w:cstheme="majorBidi"/>
          <w:sz w:val="28"/>
          <w:szCs w:val="28"/>
          <w:lang w:bidi="ar-EG"/>
        </w:rPr>
        <w:t>i</w:t>
      </w:r>
      <w:r w:rsidRPr="00D92AE5">
        <w:rPr>
          <w:rFonts w:asciiTheme="majorBidi" w:hAnsiTheme="majorBidi" w:cstheme="majorBidi"/>
          <w:sz w:val="28"/>
          <w:szCs w:val="28"/>
          <w:lang w:bidi="ar-EG"/>
        </w:rPr>
        <w:t>n</w:t>
      </w:r>
      <w:r w:rsidR="001B2FF7" w:rsidRPr="00D92AE5">
        <w:rPr>
          <w:rFonts w:asciiTheme="majorBidi" w:hAnsiTheme="majorBidi" w:cstheme="majorBidi"/>
          <w:sz w:val="28"/>
          <w:szCs w:val="28"/>
          <w:lang w:bidi="ar-EG"/>
        </w:rPr>
        <w:t xml:space="preserve"> the</w:t>
      </w:r>
      <w:r w:rsidRPr="00D92AE5">
        <w:rPr>
          <w:rFonts w:asciiTheme="majorBidi" w:hAnsiTheme="majorBidi" w:cstheme="majorBidi"/>
          <w:sz w:val="28"/>
          <w:szCs w:val="28"/>
          <w:lang w:bidi="ar-EG"/>
        </w:rPr>
        <w:t xml:space="preserve"> Oil</w:t>
      </w:r>
      <w:r w:rsidR="00B34AF7" w:rsidRPr="00D92AE5">
        <w:rPr>
          <w:rFonts w:asciiTheme="majorBidi" w:hAnsiTheme="majorBidi" w:cstheme="majorBidi"/>
          <w:sz w:val="28"/>
          <w:szCs w:val="28"/>
          <w:lang w:bidi="ar-EG"/>
        </w:rPr>
        <w:t>, Gas and Petrochemical</w:t>
      </w:r>
      <w:r w:rsidRPr="00D92AE5">
        <w:rPr>
          <w:rFonts w:asciiTheme="majorBidi" w:hAnsiTheme="majorBidi" w:cstheme="majorBidi"/>
          <w:sz w:val="28"/>
          <w:szCs w:val="28"/>
          <w:lang w:bidi="ar-EG"/>
        </w:rPr>
        <w:t xml:space="preserve"> Industry in Saudi Arabia (Case Study of </w:t>
      </w:r>
      <w:proofErr w:type="spellStart"/>
      <w:r w:rsidRPr="00D92AE5">
        <w:rPr>
          <w:rFonts w:asciiTheme="majorBidi" w:hAnsiTheme="majorBidi" w:cstheme="majorBidi"/>
          <w:sz w:val="28"/>
          <w:szCs w:val="28"/>
          <w:lang w:bidi="ar-EG"/>
        </w:rPr>
        <w:t>PetroRabigh</w:t>
      </w:r>
      <w:proofErr w:type="spellEnd"/>
      <w:r w:rsidRPr="00D92AE5">
        <w:rPr>
          <w:rFonts w:asciiTheme="majorBidi" w:hAnsiTheme="majorBidi" w:cstheme="majorBidi"/>
          <w:sz w:val="28"/>
          <w:szCs w:val="28"/>
          <w:lang w:bidi="ar-EG"/>
        </w:rPr>
        <w:t xml:space="preserve"> Plant)</w:t>
      </w:r>
    </w:p>
    <w:p w14:paraId="0EB57E30" w14:textId="77777777" w:rsidR="009125CE" w:rsidRPr="00D92AE5" w:rsidRDefault="009125CE" w:rsidP="002C1EBA">
      <w:pPr>
        <w:spacing w:line="240" w:lineRule="auto"/>
        <w:jc w:val="center"/>
        <w:rPr>
          <w:rFonts w:asciiTheme="majorBidi" w:hAnsiTheme="majorBidi" w:cstheme="majorBidi"/>
          <w:b/>
          <w:bCs/>
          <w:sz w:val="28"/>
          <w:szCs w:val="28"/>
          <w:lang w:bidi="ar-EG"/>
        </w:rPr>
      </w:pPr>
    </w:p>
    <w:p w14:paraId="25FF7C8C" w14:textId="77777777" w:rsidR="009F31AC" w:rsidRPr="00D92AE5" w:rsidRDefault="009F31AC" w:rsidP="002C1EBA">
      <w:pPr>
        <w:spacing w:line="240" w:lineRule="auto"/>
        <w:jc w:val="center"/>
        <w:rPr>
          <w:rFonts w:asciiTheme="majorBidi" w:hAnsiTheme="majorBidi" w:cstheme="majorBidi"/>
          <w:b/>
          <w:bCs/>
          <w:sz w:val="28"/>
          <w:szCs w:val="28"/>
          <w:lang w:bidi="ar-EG"/>
        </w:rPr>
      </w:pPr>
    </w:p>
    <w:p w14:paraId="10C46C24" w14:textId="77777777" w:rsidR="005937BA" w:rsidRPr="00D92AE5" w:rsidRDefault="005937BA" w:rsidP="002C1EBA">
      <w:pPr>
        <w:spacing w:line="240" w:lineRule="auto"/>
        <w:jc w:val="center"/>
        <w:rPr>
          <w:rFonts w:asciiTheme="majorBidi" w:hAnsiTheme="majorBidi" w:cstheme="majorBidi"/>
          <w:b/>
          <w:bCs/>
          <w:sz w:val="28"/>
          <w:szCs w:val="28"/>
          <w:rtl/>
          <w:lang w:bidi="ar-EG"/>
        </w:rPr>
      </w:pPr>
    </w:p>
    <w:p w14:paraId="751A7E65" w14:textId="1B678CCA" w:rsidR="009125CE" w:rsidRPr="00D92AE5" w:rsidRDefault="004C02D3" w:rsidP="002C1EBA">
      <w:pPr>
        <w:spacing w:line="240" w:lineRule="auto"/>
        <w:jc w:val="center"/>
        <w:rPr>
          <w:rFonts w:asciiTheme="majorBidi" w:hAnsiTheme="majorBidi" w:cstheme="majorBidi"/>
          <w:sz w:val="28"/>
          <w:szCs w:val="28"/>
          <w:rtl/>
        </w:rPr>
      </w:pPr>
      <w:r w:rsidRPr="00D92AE5">
        <w:rPr>
          <w:rFonts w:asciiTheme="majorBidi" w:hAnsiTheme="majorBidi" w:cstheme="majorBidi"/>
          <w:b/>
          <w:bCs/>
          <w:sz w:val="28"/>
          <w:szCs w:val="28"/>
          <w:lang w:bidi="ar-EG"/>
        </w:rPr>
        <w:t>Prepared by</w:t>
      </w:r>
      <w:r w:rsidR="00B34AF7" w:rsidRPr="00D92AE5">
        <w:rPr>
          <w:rFonts w:asciiTheme="majorBidi" w:hAnsiTheme="majorBidi" w:cstheme="majorBidi"/>
          <w:b/>
          <w:bCs/>
          <w:sz w:val="28"/>
          <w:szCs w:val="28"/>
          <w:lang w:bidi="ar-EG"/>
        </w:rPr>
        <w:t>:</w:t>
      </w:r>
    </w:p>
    <w:p w14:paraId="76AA45C9" w14:textId="5276B165" w:rsidR="009125CE" w:rsidRPr="00D92AE5" w:rsidRDefault="005937BA" w:rsidP="002C1EBA">
      <w:pPr>
        <w:spacing w:line="240" w:lineRule="auto"/>
        <w:jc w:val="center"/>
        <w:rPr>
          <w:rFonts w:asciiTheme="majorBidi" w:hAnsiTheme="majorBidi" w:cstheme="majorBidi"/>
          <w:sz w:val="28"/>
          <w:szCs w:val="28"/>
          <w:rtl/>
          <w:lang w:bidi="ar-EG"/>
        </w:rPr>
      </w:pPr>
      <w:r w:rsidRPr="00D92AE5">
        <w:rPr>
          <w:rFonts w:asciiTheme="majorBidi" w:hAnsiTheme="majorBidi" w:cstheme="majorBidi"/>
          <w:sz w:val="28"/>
          <w:szCs w:val="28"/>
          <w:lang w:bidi="ar-EG"/>
        </w:rPr>
        <w:t>Amro Hamed Ballo</w:t>
      </w:r>
    </w:p>
    <w:p w14:paraId="3D3CBDF8" w14:textId="77777777" w:rsidR="009125CE" w:rsidRPr="00D92AE5" w:rsidRDefault="009125CE" w:rsidP="002C1EBA">
      <w:pPr>
        <w:spacing w:line="240" w:lineRule="auto"/>
        <w:jc w:val="center"/>
        <w:rPr>
          <w:rFonts w:asciiTheme="majorBidi" w:hAnsiTheme="majorBidi" w:cstheme="majorBidi"/>
          <w:b/>
          <w:bCs/>
          <w:sz w:val="28"/>
          <w:szCs w:val="28"/>
          <w:rtl/>
          <w:lang w:bidi="ar-EG"/>
        </w:rPr>
      </w:pPr>
    </w:p>
    <w:p w14:paraId="58D6152F" w14:textId="77777777" w:rsidR="009125CE" w:rsidRPr="00D92AE5" w:rsidRDefault="009125CE" w:rsidP="002C1EBA">
      <w:pPr>
        <w:spacing w:line="240" w:lineRule="auto"/>
        <w:jc w:val="center"/>
        <w:rPr>
          <w:rFonts w:asciiTheme="majorBidi" w:hAnsiTheme="majorBidi" w:cstheme="majorBidi"/>
          <w:b/>
          <w:bCs/>
          <w:sz w:val="28"/>
          <w:szCs w:val="28"/>
        </w:rPr>
      </w:pPr>
    </w:p>
    <w:p w14:paraId="183563F7" w14:textId="77777777" w:rsidR="009F31AC" w:rsidRPr="00D92AE5" w:rsidRDefault="009F31AC" w:rsidP="002C1EBA">
      <w:pPr>
        <w:spacing w:line="240" w:lineRule="auto"/>
        <w:jc w:val="center"/>
        <w:rPr>
          <w:rFonts w:asciiTheme="majorBidi" w:hAnsiTheme="majorBidi" w:cstheme="majorBidi"/>
          <w:b/>
          <w:bCs/>
          <w:sz w:val="28"/>
          <w:szCs w:val="28"/>
          <w:rtl/>
        </w:rPr>
      </w:pPr>
    </w:p>
    <w:p w14:paraId="5F4EE2DE" w14:textId="4A792AF4" w:rsidR="009125CE" w:rsidRPr="00D92AE5" w:rsidRDefault="004C02D3" w:rsidP="002C1EBA">
      <w:pPr>
        <w:spacing w:line="240" w:lineRule="auto"/>
        <w:jc w:val="center"/>
        <w:rPr>
          <w:rFonts w:asciiTheme="majorBidi" w:hAnsiTheme="majorBidi" w:cstheme="majorBidi"/>
          <w:b/>
          <w:bCs/>
          <w:sz w:val="28"/>
          <w:szCs w:val="28"/>
          <w:lang w:bidi="ar-EG"/>
        </w:rPr>
      </w:pPr>
      <w:r w:rsidRPr="00D92AE5">
        <w:rPr>
          <w:rFonts w:asciiTheme="majorBidi" w:hAnsiTheme="majorBidi" w:cstheme="majorBidi"/>
          <w:b/>
          <w:bCs/>
          <w:sz w:val="28"/>
          <w:szCs w:val="28"/>
          <w:lang w:bidi="ar-EG"/>
        </w:rPr>
        <w:t>Supervised by</w:t>
      </w:r>
      <w:r w:rsidR="00B34AF7" w:rsidRPr="00D92AE5">
        <w:rPr>
          <w:rFonts w:asciiTheme="majorBidi" w:hAnsiTheme="majorBidi" w:cstheme="majorBidi"/>
          <w:b/>
          <w:bCs/>
          <w:sz w:val="28"/>
          <w:szCs w:val="28"/>
          <w:lang w:bidi="ar-EG"/>
        </w:rPr>
        <w:t>:</w:t>
      </w:r>
    </w:p>
    <w:p w14:paraId="6D00A017" w14:textId="67D1821C" w:rsidR="00991F1E" w:rsidRPr="00D92AE5" w:rsidRDefault="00991F1E" w:rsidP="00C63537">
      <w:pPr>
        <w:spacing w:line="240" w:lineRule="auto"/>
        <w:jc w:val="center"/>
        <w:rPr>
          <w:rFonts w:asciiTheme="majorBidi" w:hAnsiTheme="majorBidi" w:cstheme="majorBidi"/>
          <w:sz w:val="28"/>
          <w:szCs w:val="28"/>
          <w:lang w:bidi="ar-EG"/>
        </w:rPr>
      </w:pPr>
      <w:r w:rsidRPr="00D92AE5">
        <w:rPr>
          <w:rFonts w:asciiTheme="majorBidi" w:hAnsiTheme="majorBidi" w:cstheme="majorBidi"/>
          <w:sz w:val="28"/>
          <w:szCs w:val="28"/>
          <w:lang w:bidi="ar-EG"/>
        </w:rPr>
        <w:t xml:space="preserve">Dr. </w:t>
      </w:r>
      <w:proofErr w:type="spellStart"/>
      <w:r w:rsidRPr="00D92AE5">
        <w:rPr>
          <w:rFonts w:asciiTheme="majorBidi" w:hAnsiTheme="majorBidi" w:cstheme="majorBidi"/>
          <w:sz w:val="28"/>
          <w:szCs w:val="28"/>
          <w:lang w:bidi="ar-EG"/>
        </w:rPr>
        <w:t>Alfaisel</w:t>
      </w:r>
      <w:proofErr w:type="spellEnd"/>
      <w:r w:rsidRPr="00D92AE5">
        <w:rPr>
          <w:rFonts w:asciiTheme="majorBidi" w:hAnsiTheme="majorBidi" w:cstheme="majorBidi"/>
          <w:sz w:val="28"/>
          <w:szCs w:val="28"/>
          <w:lang w:bidi="ar-EG"/>
        </w:rPr>
        <w:t xml:space="preserve"> Abd Elhameed</w:t>
      </w:r>
    </w:p>
    <w:p w14:paraId="68A1101E" w14:textId="45C01AFC" w:rsidR="00C63537" w:rsidRPr="00D92AE5" w:rsidRDefault="00C63537" w:rsidP="00C63537">
      <w:pPr>
        <w:spacing w:line="240" w:lineRule="auto"/>
        <w:jc w:val="center"/>
        <w:rPr>
          <w:rFonts w:asciiTheme="majorBidi" w:hAnsiTheme="majorBidi" w:cstheme="majorBidi"/>
          <w:sz w:val="28"/>
          <w:szCs w:val="28"/>
          <w:lang w:bidi="ar-EG"/>
        </w:rPr>
      </w:pPr>
      <w:r w:rsidRPr="00D92AE5">
        <w:rPr>
          <w:rFonts w:asciiTheme="majorBidi" w:hAnsiTheme="majorBidi" w:cstheme="majorBidi"/>
          <w:sz w:val="28"/>
          <w:szCs w:val="28"/>
          <w:lang w:bidi="ar-EG"/>
        </w:rPr>
        <w:t>Dr. Fayez Grad</w:t>
      </w:r>
    </w:p>
    <w:p w14:paraId="6B29B30E" w14:textId="77777777" w:rsidR="00C63537" w:rsidRPr="00D92AE5" w:rsidRDefault="00C63537" w:rsidP="0029741D">
      <w:pPr>
        <w:bidi w:val="0"/>
        <w:spacing w:line="240" w:lineRule="auto"/>
        <w:jc w:val="center"/>
        <w:rPr>
          <w:rFonts w:asciiTheme="majorBidi" w:hAnsiTheme="majorBidi" w:cstheme="majorBidi"/>
          <w:b/>
          <w:bCs/>
          <w:sz w:val="28"/>
          <w:szCs w:val="28"/>
          <w:lang w:bidi="ar-EG"/>
        </w:rPr>
      </w:pPr>
    </w:p>
    <w:p w14:paraId="22738CC6" w14:textId="77777777" w:rsidR="009125CE" w:rsidRPr="00D92AE5" w:rsidRDefault="009125CE" w:rsidP="002C1EBA">
      <w:pPr>
        <w:bidi w:val="0"/>
        <w:spacing w:line="240" w:lineRule="auto"/>
        <w:jc w:val="center"/>
        <w:rPr>
          <w:rFonts w:asciiTheme="majorBidi" w:hAnsiTheme="majorBidi" w:cstheme="majorBidi"/>
          <w:b/>
          <w:bCs/>
          <w:sz w:val="28"/>
          <w:szCs w:val="28"/>
          <w:lang w:bidi="ar-EG"/>
        </w:rPr>
      </w:pPr>
    </w:p>
    <w:p w14:paraId="0564804B" w14:textId="77777777" w:rsidR="00A4040D" w:rsidRPr="00D92AE5" w:rsidRDefault="00A4040D" w:rsidP="006A468A">
      <w:pPr>
        <w:bidi w:val="0"/>
        <w:spacing w:line="240" w:lineRule="auto"/>
        <w:rPr>
          <w:rFonts w:asciiTheme="majorBidi" w:hAnsiTheme="majorBidi" w:cstheme="majorBidi"/>
          <w:b/>
          <w:bCs/>
          <w:sz w:val="28"/>
          <w:szCs w:val="28"/>
          <w:lang w:bidi="ar-EG"/>
        </w:rPr>
      </w:pPr>
    </w:p>
    <w:p w14:paraId="5D3826E9" w14:textId="77777777" w:rsidR="00F2637C" w:rsidRPr="00D92AE5" w:rsidRDefault="00F2637C" w:rsidP="002C1EBA">
      <w:pPr>
        <w:bidi w:val="0"/>
        <w:spacing w:line="240" w:lineRule="auto"/>
        <w:jc w:val="center"/>
        <w:rPr>
          <w:rFonts w:asciiTheme="majorBidi" w:hAnsiTheme="majorBidi" w:cstheme="majorBidi"/>
          <w:b/>
          <w:bCs/>
          <w:sz w:val="28"/>
          <w:szCs w:val="28"/>
          <w:rtl/>
          <w:lang w:bidi="ar-EG"/>
        </w:rPr>
      </w:pPr>
    </w:p>
    <w:p w14:paraId="14480418" w14:textId="17656BA1" w:rsidR="009125CE" w:rsidRPr="00D92AE5" w:rsidRDefault="000A5266" w:rsidP="002C1EBA">
      <w:pPr>
        <w:bidi w:val="0"/>
        <w:spacing w:line="240" w:lineRule="auto"/>
        <w:jc w:val="center"/>
        <w:rPr>
          <w:rFonts w:asciiTheme="majorBidi" w:hAnsiTheme="majorBidi" w:cstheme="majorBidi"/>
          <w:b/>
          <w:bCs/>
          <w:sz w:val="28"/>
          <w:szCs w:val="28"/>
          <w:lang w:bidi="ar-EG"/>
        </w:rPr>
      </w:pPr>
      <w:r w:rsidRPr="00D92AE5">
        <w:rPr>
          <w:rFonts w:asciiTheme="majorBidi" w:hAnsiTheme="majorBidi" w:cstheme="majorBidi"/>
          <w:b/>
          <w:bCs/>
          <w:sz w:val="28"/>
          <w:szCs w:val="28"/>
          <w:lang w:bidi="ar-EG"/>
        </w:rPr>
        <w:t xml:space="preserve">Academic </w:t>
      </w:r>
      <w:r w:rsidR="00B34AF7" w:rsidRPr="00D92AE5">
        <w:rPr>
          <w:rFonts w:asciiTheme="majorBidi" w:hAnsiTheme="majorBidi" w:cstheme="majorBidi"/>
          <w:b/>
          <w:bCs/>
          <w:sz w:val="28"/>
          <w:szCs w:val="28"/>
          <w:lang w:bidi="ar-EG"/>
        </w:rPr>
        <w:t>Y</w:t>
      </w:r>
      <w:r w:rsidRPr="00D92AE5">
        <w:rPr>
          <w:rFonts w:asciiTheme="majorBidi" w:hAnsiTheme="majorBidi" w:cstheme="majorBidi"/>
          <w:b/>
          <w:bCs/>
          <w:sz w:val="28"/>
          <w:szCs w:val="28"/>
          <w:lang w:bidi="ar-EG"/>
        </w:rPr>
        <w:t>ear:</w:t>
      </w:r>
    </w:p>
    <w:p w14:paraId="0ECF42F7" w14:textId="77C88879" w:rsidR="009125CE" w:rsidRPr="00D92AE5" w:rsidRDefault="000E2181" w:rsidP="002C1EBA">
      <w:pPr>
        <w:bidi w:val="0"/>
        <w:spacing w:line="240" w:lineRule="auto"/>
        <w:jc w:val="center"/>
        <w:rPr>
          <w:rFonts w:asciiTheme="majorBidi" w:hAnsiTheme="majorBidi" w:cstheme="majorBidi"/>
          <w:sz w:val="28"/>
          <w:szCs w:val="28"/>
          <w:lang w:bidi="ar-EG"/>
        </w:rPr>
      </w:pPr>
      <w:r w:rsidRPr="00D92AE5">
        <w:rPr>
          <w:rFonts w:asciiTheme="majorBidi" w:hAnsiTheme="majorBidi" w:cstheme="majorBidi"/>
          <w:sz w:val="28"/>
          <w:szCs w:val="28"/>
          <w:lang w:bidi="ar-EG"/>
        </w:rPr>
        <w:t>2026</w:t>
      </w:r>
    </w:p>
    <w:p w14:paraId="66A33E92" w14:textId="77777777" w:rsidR="003F287D" w:rsidRPr="00D92AE5" w:rsidRDefault="003F287D" w:rsidP="002C1EBA">
      <w:pPr>
        <w:bidi w:val="0"/>
        <w:spacing w:line="240" w:lineRule="auto"/>
        <w:jc w:val="center"/>
        <w:rPr>
          <w:rFonts w:asciiTheme="majorBidi" w:hAnsiTheme="majorBidi" w:cstheme="majorBidi"/>
          <w:sz w:val="28"/>
          <w:szCs w:val="28"/>
          <w:lang w:bidi="ar-EG"/>
        </w:rPr>
      </w:pPr>
    </w:p>
    <w:p w14:paraId="74B029BB" w14:textId="6107C12D" w:rsidR="00E46A3A" w:rsidRPr="00D92AE5" w:rsidRDefault="00660801" w:rsidP="00CA55BE">
      <w:pPr>
        <w:bidi w:val="0"/>
        <w:spacing w:after="0" w:line="240" w:lineRule="auto"/>
        <w:jc w:val="center"/>
        <w:rPr>
          <w:rFonts w:asciiTheme="majorBidi" w:hAnsiTheme="majorBidi" w:cstheme="majorBidi"/>
          <w:b/>
          <w:bCs/>
          <w:sz w:val="28"/>
          <w:szCs w:val="28"/>
          <w:lang w:bidi="ar-EG"/>
        </w:rPr>
      </w:pPr>
      <w:r w:rsidRPr="00D92AE5">
        <w:rPr>
          <w:rFonts w:asciiTheme="majorBidi" w:hAnsiTheme="majorBidi" w:cstheme="majorBidi"/>
          <w:b/>
          <w:bCs/>
          <w:sz w:val="28"/>
          <w:szCs w:val="28"/>
          <w:lang w:bidi="ar-EG"/>
        </w:rPr>
        <w:lastRenderedPageBreak/>
        <w:t>Copyright Notice</w:t>
      </w:r>
    </w:p>
    <w:p w14:paraId="4504EFD2" w14:textId="77777777" w:rsidR="00B30568" w:rsidRPr="00D92AE5" w:rsidRDefault="00B30568" w:rsidP="00CA55BE">
      <w:pPr>
        <w:bidi w:val="0"/>
        <w:spacing w:after="0" w:line="240" w:lineRule="auto"/>
        <w:jc w:val="center"/>
        <w:rPr>
          <w:rFonts w:asciiTheme="majorBidi" w:hAnsiTheme="majorBidi" w:cstheme="majorBidi"/>
          <w:b/>
          <w:bCs/>
          <w:sz w:val="28"/>
          <w:szCs w:val="28"/>
          <w:lang w:bidi="ar-EG"/>
        </w:rPr>
      </w:pPr>
    </w:p>
    <w:p w14:paraId="637AF17B" w14:textId="3E2E70CF" w:rsidR="00AE0F2E" w:rsidRPr="00D92AE5" w:rsidRDefault="00AE0F2E" w:rsidP="00CA55BE">
      <w:pPr>
        <w:bidi w:val="0"/>
        <w:spacing w:after="0" w:line="240" w:lineRule="auto"/>
        <w:jc w:val="both"/>
        <w:rPr>
          <w:rFonts w:asciiTheme="majorBidi" w:hAnsiTheme="majorBidi" w:cstheme="majorBidi"/>
          <w:sz w:val="24"/>
          <w:szCs w:val="24"/>
          <w:lang w:bidi="ar-EG"/>
        </w:rPr>
      </w:pPr>
      <w:r w:rsidRPr="00D92AE5">
        <w:rPr>
          <w:rFonts w:asciiTheme="majorBidi" w:hAnsiTheme="majorBidi" w:cstheme="majorBidi"/>
          <w:sz w:val="24"/>
          <w:szCs w:val="24"/>
          <w:lang w:bidi="ar-EG"/>
        </w:rPr>
        <w:t xml:space="preserve">All materials and content in this research are the intellectual property of </w:t>
      </w:r>
      <w:proofErr w:type="spellStart"/>
      <w:r w:rsidRPr="00D92AE5">
        <w:rPr>
          <w:rFonts w:asciiTheme="majorBidi" w:hAnsiTheme="majorBidi" w:cstheme="majorBidi"/>
          <w:sz w:val="24"/>
          <w:szCs w:val="24"/>
          <w:lang w:bidi="ar-EG"/>
        </w:rPr>
        <w:t>MidOcean</w:t>
      </w:r>
      <w:proofErr w:type="spellEnd"/>
      <w:r w:rsidRPr="00D92AE5">
        <w:rPr>
          <w:rFonts w:asciiTheme="majorBidi" w:hAnsiTheme="majorBidi" w:cstheme="majorBidi"/>
          <w:sz w:val="24"/>
          <w:szCs w:val="24"/>
          <w:lang w:bidi="ar-EG"/>
        </w:rPr>
        <w:t xml:space="preserve"> University. No part of this research may be reproduced, distributed, published, transmitted or used in any form or by any means without </w:t>
      </w:r>
      <w:proofErr w:type="spellStart"/>
      <w:r w:rsidRPr="00D92AE5">
        <w:rPr>
          <w:rFonts w:asciiTheme="majorBidi" w:hAnsiTheme="majorBidi" w:cstheme="majorBidi"/>
          <w:sz w:val="24"/>
          <w:szCs w:val="24"/>
          <w:lang w:bidi="ar-EG"/>
        </w:rPr>
        <w:t>MidOcean</w:t>
      </w:r>
      <w:proofErr w:type="spellEnd"/>
      <w:r w:rsidRPr="00D92AE5">
        <w:rPr>
          <w:rFonts w:asciiTheme="majorBidi" w:hAnsiTheme="majorBidi" w:cstheme="majorBidi"/>
          <w:sz w:val="24"/>
          <w:szCs w:val="24"/>
          <w:lang w:bidi="ar-EG"/>
        </w:rPr>
        <w:t xml:space="preserve"> University's prior written permission</w:t>
      </w:r>
      <w:r w:rsidR="00F64DF7" w:rsidRPr="00D92AE5">
        <w:rPr>
          <w:rFonts w:asciiTheme="majorBidi" w:hAnsiTheme="majorBidi" w:cstheme="majorBidi"/>
          <w:sz w:val="24"/>
          <w:szCs w:val="24"/>
          <w:lang w:bidi="ar-EG"/>
        </w:rPr>
        <w:t>.</w:t>
      </w:r>
    </w:p>
    <w:p w14:paraId="31F293F5" w14:textId="77777777" w:rsidR="00B30568" w:rsidRPr="00D92AE5" w:rsidRDefault="00B30568" w:rsidP="00CA55BE">
      <w:pPr>
        <w:bidi w:val="0"/>
        <w:spacing w:after="0" w:line="240" w:lineRule="auto"/>
        <w:jc w:val="both"/>
        <w:rPr>
          <w:rFonts w:asciiTheme="majorBidi" w:hAnsiTheme="majorBidi" w:cstheme="majorBidi"/>
          <w:sz w:val="24"/>
          <w:szCs w:val="24"/>
          <w:lang w:bidi="ar-EG"/>
        </w:rPr>
      </w:pPr>
    </w:p>
    <w:p w14:paraId="52B797F1" w14:textId="383850A7" w:rsidR="00E46A3A" w:rsidRPr="00D92AE5" w:rsidRDefault="00270DC1" w:rsidP="00CA55BE">
      <w:pPr>
        <w:bidi w:val="0"/>
        <w:spacing w:after="0" w:line="240" w:lineRule="auto"/>
        <w:jc w:val="both"/>
        <w:rPr>
          <w:rFonts w:asciiTheme="majorBidi" w:hAnsiTheme="majorBidi" w:cstheme="majorBidi"/>
          <w:b/>
          <w:bCs/>
          <w:sz w:val="24"/>
          <w:szCs w:val="24"/>
          <w:u w:val="single"/>
          <w:rtl/>
        </w:rPr>
      </w:pPr>
      <w:r w:rsidRPr="00D92AE5">
        <w:rPr>
          <w:rFonts w:asciiTheme="majorBidi" w:hAnsiTheme="majorBidi" w:cstheme="majorBidi"/>
          <w:b/>
          <w:bCs/>
          <w:sz w:val="24"/>
          <w:szCs w:val="24"/>
          <w:u w:val="single"/>
          <w:lang w:bidi="ar-EG"/>
        </w:rPr>
        <w:t>Researcher:</w:t>
      </w:r>
    </w:p>
    <w:p w14:paraId="65E20166" w14:textId="5846CD2C" w:rsidR="00270DC1" w:rsidRPr="00D92AE5" w:rsidRDefault="00270DC1" w:rsidP="00CA55BE">
      <w:pPr>
        <w:bidi w:val="0"/>
        <w:spacing w:after="0" w:line="240" w:lineRule="auto"/>
        <w:jc w:val="both"/>
        <w:rPr>
          <w:rFonts w:asciiTheme="majorBidi" w:hAnsiTheme="majorBidi" w:cstheme="majorBidi"/>
          <w:sz w:val="24"/>
          <w:szCs w:val="24"/>
          <w:lang w:bidi="ar-EG"/>
        </w:rPr>
      </w:pPr>
      <w:r w:rsidRPr="00D92AE5">
        <w:rPr>
          <w:rFonts w:asciiTheme="majorBidi" w:hAnsiTheme="majorBidi" w:cstheme="majorBidi"/>
          <w:sz w:val="24"/>
          <w:szCs w:val="24"/>
          <w:lang w:bidi="ar-EG"/>
        </w:rPr>
        <w:t>Amro Hamed Ballo</w:t>
      </w:r>
    </w:p>
    <w:p w14:paraId="5E6BA657" w14:textId="77777777" w:rsidR="00660801" w:rsidRPr="00D92AE5" w:rsidRDefault="00660801" w:rsidP="002C1EBA">
      <w:pPr>
        <w:bidi w:val="0"/>
        <w:spacing w:line="240" w:lineRule="auto"/>
        <w:jc w:val="center"/>
        <w:rPr>
          <w:rFonts w:asciiTheme="majorBidi" w:hAnsiTheme="majorBidi" w:cstheme="majorBidi"/>
          <w:sz w:val="28"/>
          <w:szCs w:val="28"/>
          <w:lang w:bidi="ar-EG"/>
        </w:rPr>
      </w:pPr>
    </w:p>
    <w:p w14:paraId="7FADD0DC" w14:textId="77777777" w:rsidR="00A76232" w:rsidRPr="00D92AE5" w:rsidRDefault="00A76232" w:rsidP="002C1EBA">
      <w:pPr>
        <w:bidi w:val="0"/>
        <w:spacing w:line="240" w:lineRule="auto"/>
        <w:jc w:val="center"/>
        <w:rPr>
          <w:rFonts w:asciiTheme="majorBidi" w:hAnsiTheme="majorBidi" w:cstheme="majorBidi"/>
          <w:sz w:val="28"/>
          <w:szCs w:val="28"/>
          <w:lang w:bidi="ar-EG"/>
        </w:rPr>
      </w:pPr>
    </w:p>
    <w:p w14:paraId="0D30214F" w14:textId="77777777" w:rsidR="00A76232" w:rsidRPr="00D92AE5" w:rsidRDefault="00A76232" w:rsidP="002C1EBA">
      <w:pPr>
        <w:bidi w:val="0"/>
        <w:spacing w:line="240" w:lineRule="auto"/>
        <w:jc w:val="center"/>
        <w:rPr>
          <w:rFonts w:asciiTheme="majorBidi" w:hAnsiTheme="majorBidi" w:cstheme="majorBidi"/>
          <w:sz w:val="28"/>
          <w:szCs w:val="28"/>
          <w:lang w:bidi="ar-EG"/>
        </w:rPr>
      </w:pPr>
    </w:p>
    <w:p w14:paraId="1BC5A252" w14:textId="77777777" w:rsidR="00A76232" w:rsidRPr="00D92AE5" w:rsidRDefault="00A76232" w:rsidP="002C1EBA">
      <w:pPr>
        <w:bidi w:val="0"/>
        <w:spacing w:line="240" w:lineRule="auto"/>
        <w:jc w:val="center"/>
        <w:rPr>
          <w:rFonts w:asciiTheme="majorBidi" w:hAnsiTheme="majorBidi" w:cstheme="majorBidi"/>
          <w:sz w:val="28"/>
          <w:szCs w:val="28"/>
          <w:lang w:bidi="ar-EG"/>
        </w:rPr>
      </w:pPr>
    </w:p>
    <w:p w14:paraId="4033DE35" w14:textId="77777777" w:rsidR="00A76232" w:rsidRPr="00D92AE5" w:rsidRDefault="00A76232" w:rsidP="002C1EBA">
      <w:pPr>
        <w:bidi w:val="0"/>
        <w:spacing w:line="240" w:lineRule="auto"/>
        <w:jc w:val="center"/>
        <w:rPr>
          <w:rFonts w:asciiTheme="majorBidi" w:hAnsiTheme="majorBidi" w:cstheme="majorBidi"/>
          <w:sz w:val="28"/>
          <w:szCs w:val="28"/>
          <w:lang w:bidi="ar-EG"/>
        </w:rPr>
      </w:pPr>
    </w:p>
    <w:p w14:paraId="5DF210CB" w14:textId="77777777" w:rsidR="00A76232" w:rsidRPr="00D92AE5" w:rsidRDefault="00A76232" w:rsidP="002C1EBA">
      <w:pPr>
        <w:bidi w:val="0"/>
        <w:spacing w:line="240" w:lineRule="auto"/>
        <w:jc w:val="center"/>
        <w:rPr>
          <w:rFonts w:asciiTheme="majorBidi" w:hAnsiTheme="majorBidi" w:cstheme="majorBidi"/>
          <w:sz w:val="28"/>
          <w:szCs w:val="28"/>
          <w:lang w:bidi="ar-EG"/>
        </w:rPr>
      </w:pPr>
    </w:p>
    <w:p w14:paraId="51E62B69" w14:textId="77777777" w:rsidR="00A76232" w:rsidRPr="00D92AE5" w:rsidRDefault="00A76232" w:rsidP="002C1EBA">
      <w:pPr>
        <w:bidi w:val="0"/>
        <w:spacing w:line="240" w:lineRule="auto"/>
        <w:jc w:val="center"/>
        <w:rPr>
          <w:rFonts w:asciiTheme="majorBidi" w:hAnsiTheme="majorBidi" w:cstheme="majorBidi"/>
          <w:sz w:val="28"/>
          <w:szCs w:val="28"/>
          <w:lang w:bidi="ar-EG"/>
        </w:rPr>
      </w:pPr>
    </w:p>
    <w:p w14:paraId="02E19C75" w14:textId="77777777" w:rsidR="00A76232" w:rsidRPr="00D92AE5" w:rsidRDefault="00A76232" w:rsidP="002C1EBA">
      <w:pPr>
        <w:bidi w:val="0"/>
        <w:spacing w:line="240" w:lineRule="auto"/>
        <w:jc w:val="center"/>
        <w:rPr>
          <w:rFonts w:asciiTheme="majorBidi" w:hAnsiTheme="majorBidi" w:cstheme="majorBidi"/>
          <w:sz w:val="28"/>
          <w:szCs w:val="28"/>
          <w:lang w:bidi="ar-EG"/>
        </w:rPr>
      </w:pPr>
    </w:p>
    <w:p w14:paraId="275F4F75" w14:textId="77777777" w:rsidR="00A76232" w:rsidRPr="00D92AE5" w:rsidRDefault="00A76232" w:rsidP="002C1EBA">
      <w:pPr>
        <w:bidi w:val="0"/>
        <w:spacing w:line="240" w:lineRule="auto"/>
        <w:jc w:val="center"/>
        <w:rPr>
          <w:rFonts w:asciiTheme="majorBidi" w:hAnsiTheme="majorBidi" w:cstheme="majorBidi"/>
          <w:sz w:val="28"/>
          <w:szCs w:val="28"/>
          <w:lang w:bidi="ar-EG"/>
        </w:rPr>
      </w:pPr>
    </w:p>
    <w:p w14:paraId="2D2001F0" w14:textId="77777777" w:rsidR="00A76232" w:rsidRPr="00D92AE5" w:rsidRDefault="00A76232" w:rsidP="002C1EBA">
      <w:pPr>
        <w:bidi w:val="0"/>
        <w:spacing w:line="240" w:lineRule="auto"/>
        <w:jc w:val="center"/>
        <w:rPr>
          <w:rFonts w:asciiTheme="majorBidi" w:hAnsiTheme="majorBidi" w:cstheme="majorBidi"/>
          <w:sz w:val="28"/>
          <w:szCs w:val="28"/>
          <w:lang w:bidi="ar-EG"/>
        </w:rPr>
      </w:pPr>
    </w:p>
    <w:p w14:paraId="08969541" w14:textId="77777777" w:rsidR="00A76232" w:rsidRPr="00D92AE5" w:rsidRDefault="00A76232" w:rsidP="002C1EBA">
      <w:pPr>
        <w:bidi w:val="0"/>
        <w:spacing w:line="240" w:lineRule="auto"/>
        <w:jc w:val="center"/>
        <w:rPr>
          <w:rFonts w:asciiTheme="majorBidi" w:hAnsiTheme="majorBidi" w:cstheme="majorBidi"/>
          <w:sz w:val="28"/>
          <w:szCs w:val="28"/>
          <w:lang w:bidi="ar-EG"/>
        </w:rPr>
      </w:pPr>
    </w:p>
    <w:p w14:paraId="5B59181D" w14:textId="77777777" w:rsidR="00A76232" w:rsidRPr="00D92AE5" w:rsidRDefault="00A76232" w:rsidP="002C1EBA">
      <w:pPr>
        <w:bidi w:val="0"/>
        <w:spacing w:line="240" w:lineRule="auto"/>
        <w:jc w:val="center"/>
        <w:rPr>
          <w:rFonts w:asciiTheme="majorBidi" w:hAnsiTheme="majorBidi" w:cstheme="majorBidi"/>
          <w:sz w:val="28"/>
          <w:szCs w:val="28"/>
          <w:lang w:bidi="ar-EG"/>
        </w:rPr>
      </w:pPr>
    </w:p>
    <w:p w14:paraId="678E9E3B" w14:textId="77777777" w:rsidR="00A76232" w:rsidRPr="00D92AE5" w:rsidRDefault="00A76232" w:rsidP="002C1EBA">
      <w:pPr>
        <w:bidi w:val="0"/>
        <w:spacing w:line="240" w:lineRule="auto"/>
        <w:jc w:val="center"/>
        <w:rPr>
          <w:rFonts w:asciiTheme="majorBidi" w:hAnsiTheme="majorBidi" w:cstheme="majorBidi"/>
          <w:sz w:val="28"/>
          <w:szCs w:val="28"/>
          <w:lang w:bidi="ar-EG"/>
        </w:rPr>
      </w:pPr>
    </w:p>
    <w:p w14:paraId="2A6DB599" w14:textId="77777777" w:rsidR="00A76232" w:rsidRPr="00D92AE5" w:rsidRDefault="00A76232" w:rsidP="002C1EBA">
      <w:pPr>
        <w:bidi w:val="0"/>
        <w:spacing w:line="240" w:lineRule="auto"/>
        <w:jc w:val="center"/>
        <w:rPr>
          <w:rFonts w:asciiTheme="majorBidi" w:hAnsiTheme="majorBidi" w:cstheme="majorBidi"/>
          <w:sz w:val="28"/>
          <w:szCs w:val="28"/>
          <w:lang w:bidi="ar-EG"/>
        </w:rPr>
      </w:pPr>
    </w:p>
    <w:p w14:paraId="1CD2924B" w14:textId="77777777" w:rsidR="00A76232" w:rsidRPr="00D92AE5" w:rsidRDefault="00A76232" w:rsidP="002C1EBA">
      <w:pPr>
        <w:bidi w:val="0"/>
        <w:spacing w:line="240" w:lineRule="auto"/>
        <w:jc w:val="center"/>
        <w:rPr>
          <w:rFonts w:asciiTheme="majorBidi" w:hAnsiTheme="majorBidi" w:cstheme="majorBidi"/>
          <w:sz w:val="28"/>
          <w:szCs w:val="28"/>
          <w:lang w:bidi="ar-EG"/>
        </w:rPr>
      </w:pPr>
    </w:p>
    <w:p w14:paraId="07B004D4" w14:textId="77777777" w:rsidR="00A76232" w:rsidRPr="00D92AE5" w:rsidRDefault="00A76232" w:rsidP="002C1EBA">
      <w:pPr>
        <w:bidi w:val="0"/>
        <w:spacing w:line="240" w:lineRule="auto"/>
        <w:jc w:val="center"/>
        <w:rPr>
          <w:rFonts w:asciiTheme="majorBidi" w:hAnsiTheme="majorBidi" w:cstheme="majorBidi"/>
          <w:sz w:val="28"/>
          <w:szCs w:val="28"/>
          <w:lang w:bidi="ar-EG"/>
        </w:rPr>
      </w:pPr>
    </w:p>
    <w:p w14:paraId="0C49EEEE" w14:textId="77777777" w:rsidR="00A76232" w:rsidRPr="00D92AE5" w:rsidRDefault="00A76232" w:rsidP="002C1EBA">
      <w:pPr>
        <w:bidi w:val="0"/>
        <w:spacing w:line="240" w:lineRule="auto"/>
        <w:jc w:val="center"/>
        <w:rPr>
          <w:rFonts w:asciiTheme="majorBidi" w:hAnsiTheme="majorBidi" w:cstheme="majorBidi"/>
          <w:sz w:val="28"/>
          <w:szCs w:val="28"/>
          <w:lang w:bidi="ar-EG"/>
        </w:rPr>
      </w:pPr>
    </w:p>
    <w:p w14:paraId="79888ADE" w14:textId="77777777" w:rsidR="00A76232" w:rsidRPr="00D92AE5" w:rsidRDefault="00A76232" w:rsidP="002C1EBA">
      <w:pPr>
        <w:bidi w:val="0"/>
        <w:spacing w:line="240" w:lineRule="auto"/>
        <w:jc w:val="center"/>
        <w:rPr>
          <w:rFonts w:asciiTheme="majorBidi" w:hAnsiTheme="majorBidi" w:cstheme="majorBidi"/>
          <w:sz w:val="28"/>
          <w:szCs w:val="28"/>
          <w:lang w:bidi="ar-EG"/>
        </w:rPr>
      </w:pPr>
    </w:p>
    <w:p w14:paraId="0AB1795B" w14:textId="77777777" w:rsidR="00A76232" w:rsidRPr="00D92AE5" w:rsidRDefault="00A76232" w:rsidP="002C1EBA">
      <w:pPr>
        <w:bidi w:val="0"/>
        <w:spacing w:line="240" w:lineRule="auto"/>
        <w:jc w:val="center"/>
        <w:rPr>
          <w:rFonts w:asciiTheme="majorBidi" w:hAnsiTheme="majorBidi" w:cstheme="majorBidi"/>
          <w:sz w:val="28"/>
          <w:szCs w:val="28"/>
          <w:lang w:bidi="ar-EG"/>
        </w:rPr>
      </w:pPr>
    </w:p>
    <w:p w14:paraId="5927C668" w14:textId="77777777" w:rsidR="002C1EBA" w:rsidRPr="00D92AE5" w:rsidRDefault="002C1EBA" w:rsidP="002C1EBA">
      <w:pPr>
        <w:bidi w:val="0"/>
        <w:spacing w:line="240" w:lineRule="auto"/>
        <w:jc w:val="center"/>
        <w:rPr>
          <w:rFonts w:asciiTheme="majorBidi" w:hAnsiTheme="majorBidi" w:cstheme="majorBidi"/>
          <w:sz w:val="28"/>
          <w:szCs w:val="28"/>
          <w:lang w:bidi="ar-EG"/>
        </w:rPr>
      </w:pPr>
    </w:p>
    <w:p w14:paraId="125C9354" w14:textId="77777777" w:rsidR="00A76232" w:rsidRPr="00D92AE5" w:rsidRDefault="00A76232" w:rsidP="002C1EBA">
      <w:pPr>
        <w:bidi w:val="0"/>
        <w:spacing w:line="240" w:lineRule="auto"/>
        <w:jc w:val="center"/>
        <w:rPr>
          <w:rFonts w:asciiTheme="majorBidi" w:hAnsiTheme="majorBidi" w:cstheme="majorBidi"/>
          <w:sz w:val="28"/>
          <w:szCs w:val="28"/>
          <w:lang w:bidi="ar-EG"/>
        </w:rPr>
      </w:pPr>
    </w:p>
    <w:p w14:paraId="19282F82" w14:textId="77777777" w:rsidR="00B30568" w:rsidRPr="00D92AE5" w:rsidRDefault="00B30568" w:rsidP="002C1EBA">
      <w:pPr>
        <w:bidi w:val="0"/>
        <w:spacing w:line="240" w:lineRule="auto"/>
        <w:jc w:val="center"/>
        <w:rPr>
          <w:rFonts w:asciiTheme="majorBidi" w:hAnsiTheme="majorBidi" w:cstheme="majorBidi"/>
          <w:sz w:val="28"/>
          <w:szCs w:val="28"/>
          <w:lang w:bidi="ar-EG"/>
        </w:rPr>
      </w:pPr>
    </w:p>
    <w:p w14:paraId="2557A779" w14:textId="77777777" w:rsidR="00A76232" w:rsidRPr="00D92AE5" w:rsidRDefault="00A76232" w:rsidP="002C1EBA">
      <w:pPr>
        <w:bidi w:val="0"/>
        <w:spacing w:line="240" w:lineRule="auto"/>
        <w:jc w:val="center"/>
        <w:rPr>
          <w:rFonts w:asciiTheme="majorBidi" w:hAnsiTheme="majorBidi" w:cstheme="majorBidi"/>
          <w:sz w:val="28"/>
          <w:szCs w:val="28"/>
          <w:lang w:bidi="ar-EG"/>
        </w:rPr>
      </w:pPr>
    </w:p>
    <w:p w14:paraId="5273EC2D" w14:textId="77777777" w:rsidR="00B30568" w:rsidRPr="00D92AE5" w:rsidRDefault="00B30568" w:rsidP="002C1EBA">
      <w:pPr>
        <w:bidi w:val="0"/>
        <w:spacing w:line="240" w:lineRule="auto"/>
        <w:jc w:val="center"/>
        <w:rPr>
          <w:rFonts w:asciiTheme="majorBidi" w:hAnsiTheme="majorBidi" w:cstheme="majorBidi"/>
          <w:sz w:val="28"/>
          <w:szCs w:val="28"/>
          <w:lang w:bidi="ar-EG"/>
        </w:rPr>
      </w:pPr>
    </w:p>
    <w:p w14:paraId="3AE57DA3" w14:textId="77777777" w:rsidR="00A76232" w:rsidRPr="00D92AE5" w:rsidRDefault="00A76232" w:rsidP="00CA55BE">
      <w:pPr>
        <w:pStyle w:val="NoSpacing"/>
        <w:bidi w:val="0"/>
        <w:rPr>
          <w:rFonts w:asciiTheme="majorBidi" w:hAnsiTheme="majorBidi" w:cstheme="majorBidi"/>
          <w:b/>
          <w:bCs/>
          <w:sz w:val="32"/>
          <w:szCs w:val="32"/>
          <w:u w:val="single"/>
        </w:rPr>
      </w:pPr>
      <w:r w:rsidRPr="00D92AE5">
        <w:rPr>
          <w:rFonts w:asciiTheme="majorBidi" w:hAnsiTheme="majorBidi" w:cstheme="majorBidi"/>
          <w:b/>
          <w:bCs/>
          <w:sz w:val="32"/>
          <w:szCs w:val="32"/>
          <w:u w:val="single"/>
        </w:rPr>
        <w:lastRenderedPageBreak/>
        <w:t>Abstract</w:t>
      </w:r>
    </w:p>
    <w:p w14:paraId="1657B4E3" w14:textId="27C6CFFF" w:rsidR="00B30568" w:rsidRPr="00D92AE5" w:rsidRDefault="00B018B7" w:rsidP="00CA55BE">
      <w:pPr>
        <w:bidi w:val="0"/>
        <w:spacing w:after="0" w:line="240" w:lineRule="auto"/>
        <w:jc w:val="both"/>
        <w:rPr>
          <w:rFonts w:asciiTheme="majorBidi" w:hAnsiTheme="majorBidi" w:cstheme="majorBidi"/>
          <w:sz w:val="24"/>
          <w:szCs w:val="24"/>
        </w:rPr>
      </w:pPr>
      <w:proofErr w:type="gramStart"/>
      <w:r w:rsidRPr="00D92AE5">
        <w:rPr>
          <w:rFonts w:asciiTheme="majorBidi" w:hAnsiTheme="majorBidi" w:cstheme="majorBidi"/>
          <w:sz w:val="24"/>
          <w:szCs w:val="24"/>
        </w:rPr>
        <w:t>The oil</w:t>
      </w:r>
      <w:proofErr w:type="gramEnd"/>
      <w:r w:rsidRPr="00D92AE5">
        <w:rPr>
          <w:rFonts w:asciiTheme="majorBidi" w:hAnsiTheme="majorBidi" w:cstheme="majorBidi"/>
          <w:sz w:val="24"/>
          <w:szCs w:val="24"/>
        </w:rPr>
        <w:t xml:space="preserve">, gas and petrochemical industries operate in a complicated environment along with high risk. These originations have a huge capital, high uncertainty operations, market changes and technological challenges. Hence, risk management and market evaluations are crucial for long term operation stability and business performance. This study evaluates the impact of the Benefit-to-Cost- Ratio (BCR) methodology on risk reduction in the oil, gas and petrochemicals plant by using Petro Rabigh plant in Saudi Arabia as a case study. During the study, quantitative and qualitative methods research were adopted where the quantitative data collected by circulating a unique survey among fifteen experienced members from different relative departments such as engineering, projects, planning and risk management. While the qualitative data were collected by scheduled a semi-structured selected face-face interview. Moreover, illustrative BCR calculation and sensitivity analyses were implemented to evaluate the applicability of using BCR methodology in project evaluation and risk informed decision making. The results support all the six hypotheses that the study was suggested. In addition, the participant in the interviews and surveys was supported utilizing the BCR methodology as a supported </w:t>
      </w:r>
      <w:proofErr w:type="gramStart"/>
      <w:r w:rsidRPr="00D92AE5">
        <w:rPr>
          <w:rFonts w:asciiTheme="majorBidi" w:hAnsiTheme="majorBidi" w:cstheme="majorBidi"/>
          <w:sz w:val="24"/>
          <w:szCs w:val="24"/>
        </w:rPr>
        <w:t>tools</w:t>
      </w:r>
      <w:proofErr w:type="gramEnd"/>
      <w:r w:rsidRPr="00D92AE5">
        <w:rPr>
          <w:rFonts w:asciiTheme="majorBidi" w:hAnsiTheme="majorBidi" w:cstheme="majorBidi"/>
          <w:sz w:val="24"/>
          <w:szCs w:val="24"/>
        </w:rPr>
        <w:t xml:space="preserve"> in project prioritization, decision-making and resource allocation. Moreover, the interview’s results demonstrate that the BCR methodology can improve the transparency, lead to project prioritization which produces more value to the organization and then minimize the business risk. The sensitivity analyses and BCR show that the projects with high BCR values are economically viable under uncertainty conditions and have better justify investment decision making. The study concluded that utilizing the BCR methodology along organization decision making process will improve the risk management practice which will enable the companies to better resource allocation, evaluate alternatives and prioritize the investment that led to </w:t>
      </w:r>
      <w:proofErr w:type="gramStart"/>
      <w:r w:rsidRPr="00D92AE5">
        <w:rPr>
          <w:rFonts w:asciiTheme="majorBidi" w:hAnsiTheme="majorBidi" w:cstheme="majorBidi"/>
          <w:sz w:val="24"/>
          <w:szCs w:val="24"/>
        </w:rPr>
        <w:t>increase</w:t>
      </w:r>
      <w:proofErr w:type="gramEnd"/>
      <w:r w:rsidRPr="00D92AE5">
        <w:rPr>
          <w:rFonts w:asciiTheme="majorBidi" w:hAnsiTheme="majorBidi" w:cstheme="majorBidi"/>
          <w:sz w:val="24"/>
          <w:szCs w:val="24"/>
        </w:rPr>
        <w:t xml:space="preserve"> the operational reliability and business risk mitigations.  The study contributes to the literature by engaging the engineering economic evaluation and risk management practice to the oil, gas and petrochemical sectors</w:t>
      </w:r>
      <w:r w:rsidR="0061022F" w:rsidRPr="00D92AE5">
        <w:rPr>
          <w:rFonts w:asciiTheme="majorBidi" w:hAnsiTheme="majorBidi" w:cstheme="majorBidi"/>
          <w:sz w:val="24"/>
          <w:szCs w:val="24"/>
        </w:rPr>
        <w:t>.</w:t>
      </w:r>
    </w:p>
    <w:p w14:paraId="7F5A0624" w14:textId="77777777" w:rsidR="0061022F" w:rsidRPr="00D92AE5" w:rsidRDefault="0061022F" w:rsidP="00CA55BE">
      <w:pPr>
        <w:bidi w:val="0"/>
        <w:spacing w:after="0" w:line="240" w:lineRule="auto"/>
        <w:jc w:val="both"/>
        <w:rPr>
          <w:rFonts w:asciiTheme="majorBidi" w:hAnsiTheme="majorBidi" w:cstheme="majorBidi"/>
          <w:sz w:val="24"/>
          <w:szCs w:val="24"/>
          <w:lang w:bidi="ar-EG"/>
        </w:rPr>
      </w:pPr>
    </w:p>
    <w:p w14:paraId="641A698C" w14:textId="77777777" w:rsidR="0002190B" w:rsidRPr="00D92AE5" w:rsidRDefault="0002190B" w:rsidP="00CA55BE">
      <w:pPr>
        <w:bidi w:val="0"/>
        <w:spacing w:after="0" w:line="240" w:lineRule="auto"/>
        <w:jc w:val="both"/>
        <w:outlineLvl w:val="0"/>
        <w:rPr>
          <w:rFonts w:asciiTheme="majorBidi" w:hAnsiTheme="majorBidi" w:cstheme="majorBidi"/>
          <w:b/>
          <w:bCs/>
          <w:sz w:val="24"/>
          <w:szCs w:val="24"/>
          <w:u w:val="single"/>
          <w:lang w:bidi="ar-EG"/>
        </w:rPr>
      </w:pPr>
      <w:bookmarkStart w:id="0" w:name="_Toc235055384"/>
      <w:bookmarkStart w:id="1" w:name="_Toc237455778"/>
      <w:bookmarkStart w:id="2" w:name="_Toc237456859"/>
      <w:r w:rsidRPr="00D92AE5">
        <w:rPr>
          <w:rFonts w:asciiTheme="majorBidi" w:hAnsiTheme="majorBidi" w:cstheme="majorBidi"/>
          <w:b/>
          <w:bCs/>
          <w:sz w:val="24"/>
          <w:szCs w:val="24"/>
          <w:u w:val="single"/>
          <w:lang w:bidi="ar-EG"/>
        </w:rPr>
        <w:t>Keywords:</w:t>
      </w:r>
      <w:bookmarkEnd w:id="0"/>
      <w:bookmarkEnd w:id="1"/>
      <w:bookmarkEnd w:id="2"/>
    </w:p>
    <w:p w14:paraId="759EE8A0" w14:textId="64501A11" w:rsidR="00A76232" w:rsidRPr="00D92AE5" w:rsidRDefault="0002190B" w:rsidP="00CA55BE">
      <w:pPr>
        <w:bidi w:val="0"/>
        <w:spacing w:after="0" w:line="240" w:lineRule="auto"/>
        <w:jc w:val="both"/>
        <w:outlineLvl w:val="0"/>
        <w:rPr>
          <w:rFonts w:asciiTheme="majorBidi" w:hAnsiTheme="majorBidi" w:cstheme="majorBidi"/>
          <w:b/>
          <w:bCs/>
          <w:kern w:val="36"/>
          <w:sz w:val="48"/>
          <w:szCs w:val="48"/>
        </w:rPr>
      </w:pPr>
      <w:bookmarkStart w:id="3" w:name="_Toc235055385"/>
      <w:bookmarkStart w:id="4" w:name="_Toc237455779"/>
      <w:bookmarkStart w:id="5" w:name="_Toc237456860"/>
      <w:r w:rsidRPr="00D92AE5">
        <w:rPr>
          <w:rFonts w:asciiTheme="majorBidi" w:hAnsiTheme="majorBidi" w:cstheme="majorBidi"/>
          <w:sz w:val="24"/>
          <w:szCs w:val="24"/>
          <w:lang w:bidi="ar-EG"/>
        </w:rPr>
        <w:t xml:space="preserve">Benefit-to-Cost Ratio (BCR); Business Risk Management; Investment Decision-Making; Engineering Economic Evaluation; Oil, Gas, and Petrochemical Industry; </w:t>
      </w:r>
      <w:proofErr w:type="spellStart"/>
      <w:r w:rsidRPr="00D92AE5">
        <w:rPr>
          <w:rFonts w:asciiTheme="majorBidi" w:hAnsiTheme="majorBidi" w:cstheme="majorBidi"/>
          <w:sz w:val="24"/>
          <w:szCs w:val="24"/>
          <w:lang w:bidi="ar-EG"/>
        </w:rPr>
        <w:t>PetroRabigh</w:t>
      </w:r>
      <w:proofErr w:type="spellEnd"/>
      <w:r w:rsidRPr="00D92AE5">
        <w:rPr>
          <w:rFonts w:asciiTheme="majorBidi" w:hAnsiTheme="majorBidi" w:cstheme="majorBidi"/>
          <w:sz w:val="24"/>
          <w:szCs w:val="24"/>
          <w:lang w:bidi="ar-EG"/>
        </w:rPr>
        <w:t>; Saudi Arabia.</w:t>
      </w:r>
      <w:bookmarkEnd w:id="3"/>
      <w:bookmarkEnd w:id="4"/>
      <w:bookmarkEnd w:id="5"/>
    </w:p>
    <w:p w14:paraId="7B9E4D1F" w14:textId="77777777" w:rsidR="00A76232" w:rsidRPr="00D92AE5" w:rsidRDefault="00A76232" w:rsidP="00CA55BE">
      <w:pPr>
        <w:bidi w:val="0"/>
        <w:spacing w:after="0" w:line="240" w:lineRule="auto"/>
        <w:jc w:val="both"/>
        <w:outlineLvl w:val="0"/>
        <w:rPr>
          <w:rFonts w:asciiTheme="majorBidi" w:hAnsiTheme="majorBidi" w:cstheme="majorBidi"/>
          <w:b/>
          <w:bCs/>
          <w:kern w:val="36"/>
          <w:sz w:val="24"/>
          <w:szCs w:val="24"/>
        </w:rPr>
      </w:pPr>
    </w:p>
    <w:p w14:paraId="62BE9BE9" w14:textId="77777777" w:rsidR="00A76232" w:rsidRPr="00D92AE5" w:rsidRDefault="00A76232" w:rsidP="00CA55BE">
      <w:pPr>
        <w:bidi w:val="0"/>
        <w:spacing w:after="0" w:line="240" w:lineRule="auto"/>
        <w:jc w:val="both"/>
        <w:outlineLvl w:val="0"/>
        <w:rPr>
          <w:rFonts w:asciiTheme="majorBidi" w:hAnsiTheme="majorBidi" w:cstheme="majorBidi"/>
          <w:b/>
          <w:bCs/>
          <w:kern w:val="36"/>
          <w:sz w:val="24"/>
          <w:szCs w:val="24"/>
        </w:rPr>
      </w:pPr>
    </w:p>
    <w:p w14:paraId="3A647E1D" w14:textId="77777777" w:rsidR="0002190B" w:rsidRPr="00D92AE5" w:rsidRDefault="0002190B" w:rsidP="00CA55BE">
      <w:pPr>
        <w:bidi w:val="0"/>
        <w:spacing w:after="0" w:line="240" w:lineRule="auto"/>
        <w:jc w:val="both"/>
        <w:outlineLvl w:val="0"/>
        <w:rPr>
          <w:rFonts w:asciiTheme="majorBidi" w:hAnsiTheme="majorBidi" w:cstheme="majorBidi"/>
          <w:b/>
          <w:bCs/>
          <w:kern w:val="36"/>
          <w:sz w:val="24"/>
          <w:szCs w:val="24"/>
        </w:rPr>
      </w:pPr>
    </w:p>
    <w:p w14:paraId="06D36DA8" w14:textId="77777777" w:rsidR="0002190B" w:rsidRPr="00D92AE5" w:rsidRDefault="0002190B" w:rsidP="00CA55BE">
      <w:pPr>
        <w:bidi w:val="0"/>
        <w:spacing w:after="0" w:line="240" w:lineRule="auto"/>
        <w:jc w:val="both"/>
        <w:outlineLvl w:val="0"/>
        <w:rPr>
          <w:rFonts w:asciiTheme="majorBidi" w:hAnsiTheme="majorBidi" w:cstheme="majorBidi"/>
          <w:b/>
          <w:bCs/>
          <w:kern w:val="36"/>
          <w:sz w:val="24"/>
          <w:szCs w:val="24"/>
        </w:rPr>
      </w:pPr>
    </w:p>
    <w:p w14:paraId="606AE191" w14:textId="77777777" w:rsidR="0002190B" w:rsidRPr="00D92AE5" w:rsidRDefault="0002190B" w:rsidP="00CA55BE">
      <w:pPr>
        <w:bidi w:val="0"/>
        <w:spacing w:after="0" w:line="240" w:lineRule="auto"/>
        <w:jc w:val="both"/>
        <w:outlineLvl w:val="0"/>
        <w:rPr>
          <w:rFonts w:asciiTheme="majorBidi" w:hAnsiTheme="majorBidi" w:cstheme="majorBidi"/>
          <w:b/>
          <w:bCs/>
          <w:kern w:val="36"/>
          <w:sz w:val="24"/>
          <w:szCs w:val="24"/>
        </w:rPr>
      </w:pPr>
    </w:p>
    <w:p w14:paraId="14737DD5" w14:textId="77777777" w:rsidR="0002190B" w:rsidRPr="00D92AE5" w:rsidRDefault="0002190B" w:rsidP="00CA55BE">
      <w:pPr>
        <w:bidi w:val="0"/>
        <w:spacing w:after="0" w:line="240" w:lineRule="auto"/>
        <w:jc w:val="both"/>
        <w:outlineLvl w:val="0"/>
        <w:rPr>
          <w:rFonts w:asciiTheme="majorBidi" w:hAnsiTheme="majorBidi" w:cstheme="majorBidi"/>
          <w:b/>
          <w:bCs/>
          <w:kern w:val="36"/>
          <w:sz w:val="24"/>
          <w:szCs w:val="24"/>
        </w:rPr>
      </w:pPr>
    </w:p>
    <w:p w14:paraId="3A680386" w14:textId="77777777" w:rsidR="00B30568" w:rsidRPr="00D92AE5" w:rsidRDefault="00B30568" w:rsidP="00CA55BE">
      <w:pPr>
        <w:bidi w:val="0"/>
        <w:spacing w:after="0" w:line="240" w:lineRule="auto"/>
        <w:jc w:val="both"/>
        <w:outlineLvl w:val="0"/>
        <w:rPr>
          <w:rFonts w:asciiTheme="majorBidi" w:hAnsiTheme="majorBidi" w:cstheme="majorBidi"/>
          <w:b/>
          <w:bCs/>
          <w:kern w:val="36"/>
          <w:sz w:val="24"/>
          <w:szCs w:val="24"/>
        </w:rPr>
      </w:pPr>
    </w:p>
    <w:p w14:paraId="38F9B745" w14:textId="77777777" w:rsidR="00B30568" w:rsidRPr="00D92AE5" w:rsidRDefault="00B30568" w:rsidP="00CA55BE">
      <w:pPr>
        <w:bidi w:val="0"/>
        <w:spacing w:after="0" w:line="240" w:lineRule="auto"/>
        <w:jc w:val="both"/>
        <w:outlineLvl w:val="0"/>
        <w:rPr>
          <w:rFonts w:asciiTheme="majorBidi" w:hAnsiTheme="majorBidi" w:cstheme="majorBidi"/>
          <w:b/>
          <w:bCs/>
          <w:kern w:val="36"/>
          <w:sz w:val="24"/>
          <w:szCs w:val="24"/>
        </w:rPr>
      </w:pPr>
    </w:p>
    <w:p w14:paraId="03AB832F" w14:textId="77777777" w:rsidR="00B30568" w:rsidRPr="00D92AE5" w:rsidRDefault="00B30568" w:rsidP="00CA55BE">
      <w:pPr>
        <w:bidi w:val="0"/>
        <w:spacing w:after="0" w:line="240" w:lineRule="auto"/>
        <w:jc w:val="both"/>
        <w:outlineLvl w:val="0"/>
        <w:rPr>
          <w:rFonts w:asciiTheme="majorBidi" w:hAnsiTheme="majorBidi" w:cstheme="majorBidi"/>
          <w:b/>
          <w:bCs/>
          <w:kern w:val="36"/>
          <w:sz w:val="24"/>
          <w:szCs w:val="24"/>
        </w:rPr>
      </w:pPr>
    </w:p>
    <w:p w14:paraId="1CC360D4" w14:textId="77777777" w:rsidR="00B30568" w:rsidRPr="00D92AE5" w:rsidRDefault="00B30568" w:rsidP="00CA55BE">
      <w:pPr>
        <w:bidi w:val="0"/>
        <w:spacing w:after="0" w:line="240" w:lineRule="auto"/>
        <w:jc w:val="both"/>
        <w:outlineLvl w:val="0"/>
        <w:rPr>
          <w:rFonts w:asciiTheme="majorBidi" w:hAnsiTheme="majorBidi" w:cstheme="majorBidi"/>
          <w:b/>
          <w:bCs/>
          <w:kern w:val="36"/>
          <w:sz w:val="24"/>
          <w:szCs w:val="24"/>
        </w:rPr>
      </w:pPr>
    </w:p>
    <w:p w14:paraId="0B90BB15" w14:textId="77777777" w:rsidR="00B30568" w:rsidRPr="00D92AE5" w:rsidRDefault="00B30568" w:rsidP="00CA55BE">
      <w:pPr>
        <w:bidi w:val="0"/>
        <w:spacing w:after="0" w:line="240" w:lineRule="auto"/>
        <w:jc w:val="both"/>
        <w:outlineLvl w:val="0"/>
        <w:rPr>
          <w:rFonts w:asciiTheme="majorBidi" w:hAnsiTheme="majorBidi" w:cstheme="majorBidi"/>
          <w:b/>
          <w:bCs/>
          <w:kern w:val="36"/>
          <w:sz w:val="24"/>
          <w:szCs w:val="24"/>
        </w:rPr>
      </w:pPr>
    </w:p>
    <w:p w14:paraId="32C100B5" w14:textId="77777777" w:rsidR="0002190B" w:rsidRPr="00D92AE5" w:rsidRDefault="0002190B" w:rsidP="00CA55BE">
      <w:pPr>
        <w:bidi w:val="0"/>
        <w:spacing w:after="0" w:line="240" w:lineRule="auto"/>
        <w:jc w:val="both"/>
        <w:outlineLvl w:val="0"/>
        <w:rPr>
          <w:rFonts w:asciiTheme="majorBidi" w:hAnsiTheme="majorBidi" w:cstheme="majorBidi"/>
          <w:b/>
          <w:bCs/>
          <w:kern w:val="36"/>
          <w:sz w:val="24"/>
          <w:szCs w:val="24"/>
        </w:rPr>
      </w:pPr>
    </w:p>
    <w:p w14:paraId="1167488C" w14:textId="77777777" w:rsidR="0061022F" w:rsidRPr="00D92AE5" w:rsidRDefault="0061022F" w:rsidP="00CA55BE">
      <w:pPr>
        <w:bidi w:val="0"/>
        <w:spacing w:after="0" w:line="240" w:lineRule="auto"/>
        <w:jc w:val="both"/>
        <w:outlineLvl w:val="0"/>
        <w:rPr>
          <w:rFonts w:asciiTheme="majorBidi" w:hAnsiTheme="majorBidi" w:cstheme="majorBidi"/>
          <w:b/>
          <w:bCs/>
          <w:kern w:val="36"/>
          <w:sz w:val="24"/>
          <w:szCs w:val="24"/>
        </w:rPr>
      </w:pPr>
    </w:p>
    <w:p w14:paraId="18A2F055" w14:textId="77777777" w:rsidR="0061022F" w:rsidRPr="00D92AE5" w:rsidRDefault="0061022F" w:rsidP="00CA55BE">
      <w:pPr>
        <w:bidi w:val="0"/>
        <w:spacing w:after="0" w:line="240" w:lineRule="auto"/>
        <w:jc w:val="both"/>
        <w:outlineLvl w:val="0"/>
        <w:rPr>
          <w:rFonts w:asciiTheme="majorBidi" w:hAnsiTheme="majorBidi" w:cstheme="majorBidi"/>
          <w:b/>
          <w:bCs/>
          <w:kern w:val="36"/>
          <w:sz w:val="24"/>
          <w:szCs w:val="24"/>
        </w:rPr>
      </w:pPr>
    </w:p>
    <w:p w14:paraId="6C2ADF55" w14:textId="77777777" w:rsidR="0061022F" w:rsidRPr="00D92AE5" w:rsidRDefault="0061022F" w:rsidP="00CA55BE">
      <w:pPr>
        <w:bidi w:val="0"/>
        <w:spacing w:after="0" w:line="240" w:lineRule="auto"/>
        <w:jc w:val="both"/>
        <w:outlineLvl w:val="0"/>
        <w:rPr>
          <w:rFonts w:asciiTheme="majorBidi" w:hAnsiTheme="majorBidi" w:cstheme="majorBidi"/>
          <w:b/>
          <w:bCs/>
          <w:kern w:val="36"/>
          <w:sz w:val="24"/>
          <w:szCs w:val="24"/>
        </w:rPr>
      </w:pPr>
    </w:p>
    <w:p w14:paraId="449AAB97" w14:textId="77777777" w:rsidR="002C1EBA" w:rsidRPr="00D92AE5" w:rsidRDefault="002C1EBA" w:rsidP="00CA55BE">
      <w:pPr>
        <w:bidi w:val="0"/>
        <w:spacing w:after="0" w:line="240" w:lineRule="auto"/>
        <w:jc w:val="both"/>
        <w:outlineLvl w:val="0"/>
        <w:rPr>
          <w:rFonts w:asciiTheme="majorBidi" w:hAnsiTheme="majorBidi" w:cstheme="majorBidi"/>
          <w:b/>
          <w:bCs/>
          <w:kern w:val="36"/>
          <w:sz w:val="24"/>
          <w:szCs w:val="24"/>
        </w:rPr>
      </w:pPr>
    </w:p>
    <w:p w14:paraId="30A10DD2" w14:textId="77777777" w:rsidR="0002190B" w:rsidRDefault="0002190B" w:rsidP="00CA55BE">
      <w:pPr>
        <w:bidi w:val="0"/>
        <w:spacing w:after="0" w:line="240" w:lineRule="auto"/>
        <w:jc w:val="both"/>
        <w:outlineLvl w:val="0"/>
        <w:rPr>
          <w:rFonts w:asciiTheme="majorBidi" w:hAnsiTheme="majorBidi" w:cstheme="majorBidi"/>
          <w:b/>
          <w:bCs/>
          <w:kern w:val="36"/>
          <w:sz w:val="24"/>
          <w:szCs w:val="24"/>
        </w:rPr>
      </w:pPr>
    </w:p>
    <w:p w14:paraId="4DFD2F7C" w14:textId="77777777" w:rsidR="000248CA" w:rsidRPr="00D92AE5" w:rsidRDefault="000248CA" w:rsidP="000248CA">
      <w:pPr>
        <w:bidi w:val="0"/>
        <w:spacing w:after="0" w:line="240" w:lineRule="auto"/>
        <w:jc w:val="both"/>
        <w:outlineLvl w:val="0"/>
        <w:rPr>
          <w:rFonts w:asciiTheme="majorBidi" w:hAnsiTheme="majorBidi" w:cstheme="majorBidi"/>
          <w:b/>
          <w:bCs/>
          <w:kern w:val="36"/>
          <w:sz w:val="24"/>
          <w:szCs w:val="24"/>
        </w:rPr>
      </w:pPr>
    </w:p>
    <w:p w14:paraId="5BFA316B" w14:textId="77777777" w:rsidR="00A76232" w:rsidRPr="00D92AE5" w:rsidRDefault="00A76232" w:rsidP="00CA55BE">
      <w:pPr>
        <w:pStyle w:val="NoSpacing"/>
        <w:bidi w:val="0"/>
        <w:rPr>
          <w:rFonts w:asciiTheme="majorBidi" w:hAnsiTheme="majorBidi" w:cstheme="majorBidi"/>
          <w:b/>
          <w:bCs/>
          <w:sz w:val="32"/>
          <w:szCs w:val="32"/>
          <w:u w:val="single"/>
        </w:rPr>
      </w:pPr>
      <w:r w:rsidRPr="00D92AE5">
        <w:rPr>
          <w:rFonts w:asciiTheme="majorBidi" w:hAnsiTheme="majorBidi" w:cstheme="majorBidi"/>
          <w:b/>
          <w:bCs/>
          <w:sz w:val="32"/>
          <w:szCs w:val="32"/>
          <w:u w:val="single"/>
        </w:rPr>
        <w:lastRenderedPageBreak/>
        <w:t>Acknowledgments and Appreciation</w:t>
      </w:r>
    </w:p>
    <w:p w14:paraId="2EF79457" w14:textId="77777777" w:rsidR="009B4F45" w:rsidRPr="00D92AE5" w:rsidRDefault="009B4F45" w:rsidP="00CA55BE">
      <w:pPr>
        <w:bidi w:val="0"/>
        <w:spacing w:after="0" w:line="240" w:lineRule="auto"/>
        <w:jc w:val="both"/>
        <w:rPr>
          <w:rFonts w:asciiTheme="majorBidi" w:hAnsiTheme="majorBidi" w:cstheme="majorBidi"/>
          <w:sz w:val="24"/>
          <w:szCs w:val="24"/>
        </w:rPr>
      </w:pPr>
      <w:proofErr w:type="gramStart"/>
      <w:r w:rsidRPr="00D92AE5">
        <w:rPr>
          <w:rFonts w:asciiTheme="majorBidi" w:hAnsiTheme="majorBidi" w:cstheme="majorBidi"/>
          <w:sz w:val="24"/>
          <w:szCs w:val="24"/>
          <w:lang w:bidi="ar-EG"/>
        </w:rPr>
        <w:t>First of all</w:t>
      </w:r>
      <w:proofErr w:type="gramEnd"/>
      <w:r w:rsidRPr="00D92AE5">
        <w:rPr>
          <w:rFonts w:asciiTheme="majorBidi" w:hAnsiTheme="majorBidi" w:cstheme="majorBidi"/>
          <w:sz w:val="24"/>
          <w:szCs w:val="24"/>
          <w:lang w:bidi="ar-EG"/>
        </w:rPr>
        <w:t xml:space="preserve">, I would like to express my gratitude to </w:t>
      </w:r>
      <w:proofErr w:type="spellStart"/>
      <w:r w:rsidRPr="00D92AE5">
        <w:rPr>
          <w:rFonts w:asciiTheme="majorBidi" w:hAnsiTheme="majorBidi" w:cstheme="majorBidi"/>
          <w:sz w:val="24"/>
          <w:szCs w:val="24"/>
          <w:lang w:bidi="ar-EG"/>
        </w:rPr>
        <w:t>MidOcean</w:t>
      </w:r>
      <w:proofErr w:type="spellEnd"/>
      <w:r w:rsidRPr="00D92AE5">
        <w:rPr>
          <w:rFonts w:asciiTheme="majorBidi" w:hAnsiTheme="majorBidi" w:cstheme="majorBidi"/>
          <w:sz w:val="24"/>
          <w:szCs w:val="24"/>
          <w:lang w:bidi="ar-EG"/>
        </w:rPr>
        <w:t xml:space="preserve"> University for providing an outstanding academic gaudiness throughout my </w:t>
      </w:r>
      <w:proofErr w:type="gramStart"/>
      <w:r w:rsidRPr="00D92AE5">
        <w:rPr>
          <w:rFonts w:asciiTheme="majorBidi" w:hAnsiTheme="majorBidi" w:cstheme="majorBidi"/>
          <w:sz w:val="24"/>
          <w:szCs w:val="24"/>
          <w:lang w:bidi="ar-EG"/>
        </w:rPr>
        <w:t>Master’s</w:t>
      </w:r>
      <w:proofErr w:type="gramEnd"/>
      <w:r w:rsidRPr="00D92AE5">
        <w:rPr>
          <w:rFonts w:asciiTheme="majorBidi" w:hAnsiTheme="majorBidi" w:cstheme="majorBidi"/>
          <w:sz w:val="24"/>
          <w:szCs w:val="24"/>
          <w:lang w:bidi="ar-EG"/>
        </w:rPr>
        <w:t xml:space="preserve"> degree. The experience and knowledge that I have gained from the </w:t>
      </w:r>
      <w:r w:rsidRPr="00D92AE5">
        <w:rPr>
          <w:rFonts w:asciiTheme="majorBidi" w:hAnsiTheme="majorBidi" w:cstheme="majorBidi"/>
          <w:sz w:val="24"/>
          <w:szCs w:val="24"/>
        </w:rPr>
        <w:t xml:space="preserve">lectures, and the discussion supports me in successful completion of this study. </w:t>
      </w:r>
    </w:p>
    <w:p w14:paraId="6B029143" w14:textId="77777777" w:rsidR="009B4F45" w:rsidRPr="00D92AE5" w:rsidRDefault="009B4F45" w:rsidP="00CA55BE">
      <w:pPr>
        <w:bidi w:val="0"/>
        <w:spacing w:after="0" w:line="240" w:lineRule="auto"/>
        <w:jc w:val="both"/>
        <w:rPr>
          <w:rFonts w:asciiTheme="majorBidi" w:hAnsiTheme="majorBidi" w:cstheme="majorBidi"/>
          <w:sz w:val="24"/>
          <w:szCs w:val="24"/>
          <w:lang w:bidi="ar-EG"/>
        </w:rPr>
      </w:pPr>
      <w:r w:rsidRPr="00D92AE5">
        <w:rPr>
          <w:rFonts w:asciiTheme="majorBidi" w:hAnsiTheme="majorBidi" w:cstheme="majorBidi"/>
          <w:sz w:val="24"/>
          <w:szCs w:val="24"/>
          <w:lang w:bidi="ar-EG"/>
        </w:rPr>
        <w:t xml:space="preserve">In addition, the appreciation is extending to </w:t>
      </w:r>
      <w:proofErr w:type="spellStart"/>
      <w:r w:rsidRPr="00D92AE5">
        <w:rPr>
          <w:rFonts w:asciiTheme="majorBidi" w:hAnsiTheme="majorBidi" w:cstheme="majorBidi"/>
          <w:sz w:val="24"/>
          <w:szCs w:val="24"/>
          <w:lang w:bidi="ar-EG"/>
        </w:rPr>
        <w:t>PetroRabigh</w:t>
      </w:r>
      <w:proofErr w:type="spellEnd"/>
      <w:r w:rsidRPr="00D92AE5">
        <w:rPr>
          <w:rFonts w:asciiTheme="majorBidi" w:hAnsiTheme="majorBidi" w:cstheme="majorBidi"/>
          <w:sz w:val="24"/>
          <w:szCs w:val="24"/>
          <w:lang w:bidi="ar-EG"/>
        </w:rPr>
        <w:t xml:space="preserve"> members and colleagues for their valuable support and constrictive discussion throughout the study. </w:t>
      </w:r>
    </w:p>
    <w:p w14:paraId="5C8BB85D" w14:textId="77777777" w:rsidR="009B4F45" w:rsidRPr="00D92AE5" w:rsidRDefault="009B4F45" w:rsidP="00CA55BE">
      <w:pPr>
        <w:bidi w:val="0"/>
        <w:spacing w:after="0" w:line="240" w:lineRule="auto"/>
        <w:jc w:val="both"/>
        <w:rPr>
          <w:rFonts w:asciiTheme="majorBidi" w:hAnsiTheme="majorBidi" w:cstheme="majorBidi"/>
          <w:sz w:val="24"/>
          <w:szCs w:val="24"/>
          <w:lang w:bidi="ar-EG"/>
        </w:rPr>
      </w:pPr>
      <w:r w:rsidRPr="00D92AE5">
        <w:rPr>
          <w:rFonts w:asciiTheme="majorBidi" w:hAnsiTheme="majorBidi" w:cstheme="majorBidi"/>
          <w:sz w:val="24"/>
          <w:szCs w:val="24"/>
          <w:lang w:bidi="ar-EG"/>
        </w:rPr>
        <w:t xml:space="preserve">Lastly, my deepest gratitude to my mother, wife and children for their patient, sacrifices and </w:t>
      </w:r>
      <w:proofErr w:type="gramStart"/>
      <w:r w:rsidRPr="00D92AE5">
        <w:rPr>
          <w:rFonts w:asciiTheme="majorBidi" w:hAnsiTheme="majorBidi" w:cstheme="majorBidi"/>
          <w:sz w:val="24"/>
          <w:szCs w:val="24"/>
          <w:lang w:bidi="ar-EG"/>
        </w:rPr>
        <w:t>continues</w:t>
      </w:r>
      <w:proofErr w:type="gramEnd"/>
      <w:r w:rsidRPr="00D92AE5">
        <w:rPr>
          <w:rFonts w:asciiTheme="majorBidi" w:hAnsiTheme="majorBidi" w:cstheme="majorBidi"/>
          <w:sz w:val="24"/>
          <w:szCs w:val="24"/>
          <w:lang w:bidi="ar-EG"/>
        </w:rPr>
        <w:t xml:space="preserve"> support throughout my Master’s journey. Their efforts to provide supportive and motivating home environment play a major role to enable me to remain </w:t>
      </w:r>
      <w:proofErr w:type="gramStart"/>
      <w:r w:rsidRPr="00D92AE5">
        <w:rPr>
          <w:rFonts w:asciiTheme="majorBidi" w:hAnsiTheme="majorBidi" w:cstheme="majorBidi"/>
          <w:sz w:val="24"/>
          <w:szCs w:val="24"/>
          <w:lang w:bidi="ar-EG"/>
        </w:rPr>
        <w:t>focus</w:t>
      </w:r>
      <w:proofErr w:type="gramEnd"/>
      <w:r w:rsidRPr="00D92AE5">
        <w:rPr>
          <w:rFonts w:asciiTheme="majorBidi" w:hAnsiTheme="majorBidi" w:cstheme="majorBidi"/>
          <w:sz w:val="24"/>
          <w:szCs w:val="24"/>
          <w:lang w:bidi="ar-EG"/>
        </w:rPr>
        <w:t xml:space="preserve"> </w:t>
      </w:r>
      <w:proofErr w:type="gramStart"/>
      <w:r w:rsidRPr="00D92AE5">
        <w:rPr>
          <w:rFonts w:asciiTheme="majorBidi" w:hAnsiTheme="majorBidi" w:cstheme="majorBidi"/>
          <w:sz w:val="24"/>
          <w:szCs w:val="24"/>
          <w:lang w:bidi="ar-EG"/>
        </w:rPr>
        <w:t>to achieve</w:t>
      </w:r>
      <w:proofErr w:type="gramEnd"/>
      <w:r w:rsidRPr="00D92AE5">
        <w:rPr>
          <w:rFonts w:asciiTheme="majorBidi" w:hAnsiTheme="majorBidi" w:cstheme="majorBidi"/>
          <w:sz w:val="24"/>
          <w:szCs w:val="24"/>
          <w:lang w:bidi="ar-EG"/>
        </w:rPr>
        <w:t xml:space="preserve"> this academic milestone. </w:t>
      </w:r>
    </w:p>
    <w:p w14:paraId="16E90541" w14:textId="716C7277" w:rsidR="005A1659" w:rsidRPr="00D92AE5" w:rsidRDefault="008D6411" w:rsidP="00CA55BE">
      <w:pPr>
        <w:bidi w:val="0"/>
        <w:spacing w:after="0" w:line="240" w:lineRule="auto"/>
        <w:jc w:val="both"/>
        <w:rPr>
          <w:rFonts w:asciiTheme="majorBidi" w:hAnsiTheme="majorBidi" w:cstheme="majorBidi"/>
          <w:sz w:val="24"/>
          <w:szCs w:val="24"/>
          <w:lang w:bidi="ar-EG"/>
        </w:rPr>
      </w:pPr>
      <w:r w:rsidRPr="00D92AE5">
        <w:rPr>
          <w:rFonts w:asciiTheme="majorBidi" w:hAnsiTheme="majorBidi" w:cstheme="majorBidi"/>
          <w:sz w:val="24"/>
          <w:szCs w:val="24"/>
          <w:lang w:bidi="ar-EG"/>
        </w:rPr>
        <w:t xml:space="preserve"> </w:t>
      </w:r>
    </w:p>
    <w:p w14:paraId="397D4DD9" w14:textId="77777777" w:rsidR="00531469" w:rsidRPr="00D92AE5" w:rsidRDefault="00531469" w:rsidP="00CA55BE">
      <w:pPr>
        <w:bidi w:val="0"/>
        <w:spacing w:after="0" w:line="240" w:lineRule="auto"/>
        <w:jc w:val="both"/>
        <w:rPr>
          <w:rFonts w:asciiTheme="majorBidi" w:hAnsiTheme="majorBidi" w:cstheme="majorBidi"/>
          <w:b/>
          <w:bCs/>
          <w:sz w:val="24"/>
          <w:szCs w:val="24"/>
          <w:u w:val="single"/>
          <w:rtl/>
        </w:rPr>
      </w:pPr>
      <w:r w:rsidRPr="00D92AE5">
        <w:rPr>
          <w:rFonts w:asciiTheme="majorBidi" w:hAnsiTheme="majorBidi" w:cstheme="majorBidi"/>
          <w:b/>
          <w:bCs/>
          <w:sz w:val="24"/>
          <w:szCs w:val="24"/>
          <w:u w:val="single"/>
          <w:lang w:bidi="ar-EG"/>
        </w:rPr>
        <w:t>Researcher:</w:t>
      </w:r>
    </w:p>
    <w:p w14:paraId="17205700" w14:textId="77777777" w:rsidR="00531469" w:rsidRPr="00D92AE5" w:rsidRDefault="00531469" w:rsidP="00CA55BE">
      <w:pPr>
        <w:bidi w:val="0"/>
        <w:spacing w:after="0" w:line="240" w:lineRule="auto"/>
        <w:jc w:val="both"/>
        <w:rPr>
          <w:rFonts w:asciiTheme="majorBidi" w:hAnsiTheme="majorBidi" w:cstheme="majorBidi"/>
          <w:sz w:val="24"/>
          <w:szCs w:val="24"/>
          <w:lang w:bidi="ar-EG"/>
        </w:rPr>
      </w:pPr>
      <w:r w:rsidRPr="00D92AE5">
        <w:rPr>
          <w:rFonts w:asciiTheme="majorBidi" w:hAnsiTheme="majorBidi" w:cstheme="majorBidi"/>
          <w:sz w:val="24"/>
          <w:szCs w:val="24"/>
          <w:lang w:bidi="ar-EG"/>
        </w:rPr>
        <w:t>Amro Hamed Ballo</w:t>
      </w:r>
    </w:p>
    <w:p w14:paraId="07172626" w14:textId="77777777" w:rsidR="00660801" w:rsidRPr="00D92AE5" w:rsidRDefault="00660801" w:rsidP="002C1EBA">
      <w:pPr>
        <w:bidi w:val="0"/>
        <w:spacing w:line="240" w:lineRule="auto"/>
        <w:jc w:val="center"/>
        <w:rPr>
          <w:rFonts w:asciiTheme="majorBidi" w:hAnsiTheme="majorBidi" w:cstheme="majorBidi"/>
          <w:sz w:val="28"/>
          <w:szCs w:val="28"/>
          <w:rtl/>
          <w:lang w:bidi="ar-EG"/>
        </w:rPr>
      </w:pPr>
    </w:p>
    <w:p w14:paraId="2C21F84C" w14:textId="77777777" w:rsidR="00660801" w:rsidRPr="00D92AE5" w:rsidRDefault="00660801" w:rsidP="002C1EBA">
      <w:pPr>
        <w:bidi w:val="0"/>
        <w:spacing w:line="240" w:lineRule="auto"/>
        <w:jc w:val="center"/>
        <w:rPr>
          <w:rFonts w:asciiTheme="majorBidi" w:hAnsiTheme="majorBidi" w:cstheme="majorBidi"/>
          <w:sz w:val="28"/>
          <w:szCs w:val="28"/>
          <w:rtl/>
          <w:lang w:bidi="ar-EG"/>
        </w:rPr>
      </w:pPr>
    </w:p>
    <w:p w14:paraId="4DB57A59" w14:textId="77777777" w:rsidR="00660801" w:rsidRPr="00D92AE5" w:rsidRDefault="00660801" w:rsidP="002C1EBA">
      <w:pPr>
        <w:bidi w:val="0"/>
        <w:spacing w:line="240" w:lineRule="auto"/>
        <w:jc w:val="center"/>
        <w:rPr>
          <w:rFonts w:asciiTheme="majorBidi" w:hAnsiTheme="majorBidi" w:cstheme="majorBidi"/>
          <w:sz w:val="28"/>
          <w:szCs w:val="28"/>
          <w:rtl/>
          <w:lang w:bidi="ar-EG"/>
        </w:rPr>
      </w:pPr>
    </w:p>
    <w:p w14:paraId="5A87EC31" w14:textId="77777777" w:rsidR="00660801" w:rsidRPr="00D92AE5" w:rsidRDefault="00660801" w:rsidP="002C1EBA">
      <w:pPr>
        <w:bidi w:val="0"/>
        <w:spacing w:line="240" w:lineRule="auto"/>
        <w:jc w:val="center"/>
        <w:rPr>
          <w:rFonts w:asciiTheme="majorBidi" w:hAnsiTheme="majorBidi" w:cstheme="majorBidi"/>
          <w:sz w:val="28"/>
          <w:szCs w:val="28"/>
          <w:rtl/>
          <w:lang w:bidi="ar-EG"/>
        </w:rPr>
      </w:pPr>
    </w:p>
    <w:p w14:paraId="73287913" w14:textId="77777777" w:rsidR="00660801" w:rsidRPr="00D92AE5" w:rsidRDefault="00660801" w:rsidP="002C1EBA">
      <w:pPr>
        <w:bidi w:val="0"/>
        <w:spacing w:line="240" w:lineRule="auto"/>
        <w:jc w:val="center"/>
        <w:rPr>
          <w:rFonts w:asciiTheme="majorBidi" w:hAnsiTheme="majorBidi" w:cstheme="majorBidi"/>
          <w:sz w:val="28"/>
          <w:szCs w:val="28"/>
          <w:rtl/>
          <w:lang w:bidi="ar-EG"/>
        </w:rPr>
      </w:pPr>
    </w:p>
    <w:p w14:paraId="5B5E87FD" w14:textId="77777777" w:rsidR="00660801" w:rsidRPr="00D92AE5" w:rsidRDefault="00660801" w:rsidP="002C1EBA">
      <w:pPr>
        <w:bidi w:val="0"/>
        <w:spacing w:line="240" w:lineRule="auto"/>
        <w:jc w:val="center"/>
        <w:rPr>
          <w:rFonts w:asciiTheme="majorBidi" w:hAnsiTheme="majorBidi" w:cstheme="majorBidi"/>
          <w:sz w:val="28"/>
          <w:szCs w:val="28"/>
          <w:rtl/>
          <w:lang w:bidi="ar-EG"/>
        </w:rPr>
      </w:pPr>
    </w:p>
    <w:p w14:paraId="464423DA" w14:textId="77777777" w:rsidR="00660801" w:rsidRPr="00D92AE5" w:rsidRDefault="00660801" w:rsidP="002C1EBA">
      <w:pPr>
        <w:bidi w:val="0"/>
        <w:spacing w:line="240" w:lineRule="auto"/>
        <w:jc w:val="center"/>
        <w:rPr>
          <w:rFonts w:asciiTheme="majorBidi" w:hAnsiTheme="majorBidi" w:cstheme="majorBidi"/>
          <w:sz w:val="28"/>
          <w:szCs w:val="28"/>
          <w:rtl/>
          <w:lang w:bidi="ar-EG"/>
        </w:rPr>
      </w:pPr>
    </w:p>
    <w:p w14:paraId="52E5745B" w14:textId="77777777" w:rsidR="00660801" w:rsidRPr="00D92AE5" w:rsidRDefault="00660801" w:rsidP="002C1EBA">
      <w:pPr>
        <w:bidi w:val="0"/>
        <w:spacing w:line="240" w:lineRule="auto"/>
        <w:jc w:val="center"/>
        <w:rPr>
          <w:rFonts w:asciiTheme="majorBidi" w:hAnsiTheme="majorBidi" w:cstheme="majorBidi"/>
          <w:sz w:val="28"/>
          <w:szCs w:val="28"/>
          <w:rtl/>
          <w:lang w:bidi="ar-EG"/>
        </w:rPr>
      </w:pPr>
    </w:p>
    <w:p w14:paraId="6A16B3D4" w14:textId="77777777" w:rsidR="00660801" w:rsidRPr="00D92AE5" w:rsidRDefault="00660801" w:rsidP="002C1EBA">
      <w:pPr>
        <w:bidi w:val="0"/>
        <w:spacing w:line="240" w:lineRule="auto"/>
        <w:jc w:val="center"/>
        <w:rPr>
          <w:rFonts w:asciiTheme="majorBidi" w:hAnsiTheme="majorBidi" w:cstheme="majorBidi"/>
          <w:sz w:val="28"/>
          <w:szCs w:val="28"/>
          <w:lang w:bidi="ar-EG"/>
        </w:rPr>
      </w:pPr>
    </w:p>
    <w:p w14:paraId="75616AB4" w14:textId="77777777" w:rsidR="00673F22" w:rsidRPr="00D92AE5" w:rsidRDefault="00673F22" w:rsidP="002C1EBA">
      <w:pPr>
        <w:bidi w:val="0"/>
        <w:spacing w:line="240" w:lineRule="auto"/>
        <w:jc w:val="center"/>
        <w:rPr>
          <w:rFonts w:asciiTheme="majorBidi" w:hAnsiTheme="majorBidi" w:cstheme="majorBidi"/>
          <w:sz w:val="28"/>
          <w:szCs w:val="28"/>
          <w:lang w:bidi="ar-EG"/>
        </w:rPr>
      </w:pPr>
    </w:p>
    <w:p w14:paraId="10048313" w14:textId="77777777" w:rsidR="00673F22" w:rsidRPr="00D92AE5" w:rsidRDefault="00673F22" w:rsidP="002C1EBA">
      <w:pPr>
        <w:bidi w:val="0"/>
        <w:spacing w:line="240" w:lineRule="auto"/>
        <w:jc w:val="center"/>
        <w:rPr>
          <w:rFonts w:asciiTheme="majorBidi" w:hAnsiTheme="majorBidi" w:cstheme="majorBidi"/>
          <w:sz w:val="28"/>
          <w:szCs w:val="28"/>
          <w:lang w:bidi="ar-EG"/>
        </w:rPr>
      </w:pPr>
    </w:p>
    <w:p w14:paraId="62A8BEF8" w14:textId="77777777" w:rsidR="00673F22" w:rsidRPr="00D92AE5" w:rsidRDefault="00673F22" w:rsidP="002C1EBA">
      <w:pPr>
        <w:bidi w:val="0"/>
        <w:spacing w:line="240" w:lineRule="auto"/>
        <w:jc w:val="center"/>
        <w:rPr>
          <w:rFonts w:asciiTheme="majorBidi" w:hAnsiTheme="majorBidi" w:cstheme="majorBidi"/>
          <w:sz w:val="28"/>
          <w:szCs w:val="28"/>
          <w:rtl/>
          <w:lang w:bidi="ar-EG"/>
        </w:rPr>
      </w:pPr>
    </w:p>
    <w:p w14:paraId="39655F77" w14:textId="77777777" w:rsidR="00660801" w:rsidRPr="00D92AE5" w:rsidRDefault="00660801" w:rsidP="002C1EBA">
      <w:pPr>
        <w:bidi w:val="0"/>
        <w:spacing w:line="240" w:lineRule="auto"/>
        <w:jc w:val="center"/>
        <w:rPr>
          <w:rFonts w:asciiTheme="majorBidi" w:hAnsiTheme="majorBidi" w:cstheme="majorBidi"/>
          <w:sz w:val="28"/>
          <w:szCs w:val="28"/>
          <w:lang w:bidi="ar-EG"/>
        </w:rPr>
      </w:pPr>
    </w:p>
    <w:p w14:paraId="0922C35B" w14:textId="77777777" w:rsidR="008D6411" w:rsidRPr="00D92AE5" w:rsidRDefault="008D6411" w:rsidP="002C1EBA">
      <w:pPr>
        <w:bidi w:val="0"/>
        <w:spacing w:line="240" w:lineRule="auto"/>
        <w:jc w:val="center"/>
        <w:rPr>
          <w:rFonts w:asciiTheme="majorBidi" w:hAnsiTheme="majorBidi" w:cstheme="majorBidi"/>
          <w:sz w:val="28"/>
          <w:szCs w:val="28"/>
          <w:lang w:bidi="ar-EG"/>
        </w:rPr>
      </w:pPr>
    </w:p>
    <w:p w14:paraId="2E6E2151" w14:textId="77777777" w:rsidR="008D6411" w:rsidRPr="00D92AE5" w:rsidRDefault="008D6411" w:rsidP="002C1EBA">
      <w:pPr>
        <w:bidi w:val="0"/>
        <w:spacing w:line="240" w:lineRule="auto"/>
        <w:jc w:val="center"/>
        <w:rPr>
          <w:rFonts w:asciiTheme="majorBidi" w:hAnsiTheme="majorBidi" w:cstheme="majorBidi"/>
          <w:sz w:val="28"/>
          <w:szCs w:val="28"/>
          <w:rtl/>
          <w:lang w:bidi="ar-EG"/>
        </w:rPr>
      </w:pPr>
    </w:p>
    <w:p w14:paraId="0B751CE4" w14:textId="77777777" w:rsidR="003F287D" w:rsidRDefault="003F287D" w:rsidP="002C1EBA">
      <w:pPr>
        <w:bidi w:val="0"/>
        <w:spacing w:line="240" w:lineRule="auto"/>
        <w:rPr>
          <w:rFonts w:asciiTheme="majorBidi" w:hAnsiTheme="majorBidi" w:cstheme="majorBidi"/>
          <w:sz w:val="28"/>
          <w:szCs w:val="28"/>
          <w:lang w:bidi="ar-EG"/>
        </w:rPr>
      </w:pPr>
    </w:p>
    <w:p w14:paraId="0208DB56" w14:textId="77777777" w:rsidR="003D6748" w:rsidRPr="00D92AE5" w:rsidRDefault="003D6748" w:rsidP="003D6748">
      <w:pPr>
        <w:bidi w:val="0"/>
        <w:spacing w:line="240" w:lineRule="auto"/>
        <w:rPr>
          <w:rFonts w:asciiTheme="majorBidi" w:hAnsiTheme="majorBidi" w:cstheme="majorBidi"/>
          <w:sz w:val="28"/>
          <w:szCs w:val="28"/>
          <w:lang w:bidi="ar-EG"/>
        </w:rPr>
      </w:pPr>
    </w:p>
    <w:p w14:paraId="3F225132" w14:textId="77777777" w:rsidR="00B30568" w:rsidRPr="00D92AE5" w:rsidRDefault="00B30568" w:rsidP="002C1EBA">
      <w:pPr>
        <w:bidi w:val="0"/>
        <w:spacing w:line="240" w:lineRule="auto"/>
        <w:rPr>
          <w:rFonts w:asciiTheme="majorBidi" w:hAnsiTheme="majorBidi" w:cstheme="majorBidi"/>
          <w:sz w:val="28"/>
          <w:szCs w:val="28"/>
          <w:lang w:bidi="ar-EG"/>
        </w:rPr>
      </w:pPr>
    </w:p>
    <w:p w14:paraId="4F5BF0B9" w14:textId="77777777" w:rsidR="00B30568" w:rsidRPr="00D92AE5" w:rsidRDefault="00B30568" w:rsidP="002C1EBA">
      <w:pPr>
        <w:bidi w:val="0"/>
        <w:spacing w:line="240" w:lineRule="auto"/>
        <w:rPr>
          <w:rFonts w:asciiTheme="majorBidi" w:hAnsiTheme="majorBidi" w:cstheme="majorBidi"/>
          <w:sz w:val="28"/>
          <w:szCs w:val="28"/>
          <w:lang w:bidi="ar-EG"/>
        </w:rPr>
      </w:pPr>
    </w:p>
    <w:p w14:paraId="324BE4E3" w14:textId="77777777" w:rsidR="002C1EBA" w:rsidRPr="00D92AE5" w:rsidRDefault="002C1EBA" w:rsidP="002C1EBA">
      <w:pPr>
        <w:bidi w:val="0"/>
        <w:spacing w:line="240" w:lineRule="auto"/>
        <w:rPr>
          <w:rFonts w:asciiTheme="majorBidi" w:hAnsiTheme="majorBidi" w:cstheme="majorBidi"/>
          <w:sz w:val="28"/>
          <w:szCs w:val="28"/>
          <w:lang w:bidi="ar-EG"/>
        </w:rPr>
      </w:pPr>
    </w:p>
    <w:sdt>
      <w:sdtPr>
        <w:rPr>
          <w:rFonts w:asciiTheme="majorBidi" w:eastAsiaTheme="minorHAnsi" w:hAnsiTheme="majorBidi" w:cstheme="minorBidi"/>
          <w:color w:val="auto"/>
          <w:kern w:val="2"/>
          <w:sz w:val="22"/>
          <w:szCs w:val="22"/>
          <w14:ligatures w14:val="standardContextual"/>
        </w:rPr>
        <w:id w:val="-378477683"/>
        <w:docPartObj>
          <w:docPartGallery w:val="Table of Contents"/>
          <w:docPartUnique/>
        </w:docPartObj>
      </w:sdtPr>
      <w:sdtEndPr>
        <w:rPr>
          <w:noProof/>
        </w:rPr>
      </w:sdtEndPr>
      <w:sdtContent>
        <w:p w14:paraId="2744ED32" w14:textId="77777777" w:rsidR="006E4093" w:rsidRPr="00CA3841" w:rsidRDefault="001C74AD" w:rsidP="006E4093">
          <w:pPr>
            <w:pStyle w:val="TOCHeading"/>
            <w:spacing w:line="240" w:lineRule="auto"/>
            <w:jc w:val="center"/>
            <w:rPr>
              <w:noProof/>
            </w:rPr>
          </w:pPr>
          <w:r w:rsidRPr="00CA3841">
            <w:rPr>
              <w:rFonts w:asciiTheme="majorBidi" w:hAnsiTheme="majorBidi"/>
              <w:color w:val="auto"/>
            </w:rPr>
            <w:t>Table of Contents</w:t>
          </w:r>
          <w:r w:rsidRPr="00CA3841">
            <w:rPr>
              <w:rFonts w:asciiTheme="majorBidi" w:hAnsiTheme="majorBidi"/>
              <w:color w:val="auto"/>
              <w:sz w:val="24"/>
              <w:szCs w:val="24"/>
            </w:rPr>
            <w:fldChar w:fldCharType="begin"/>
          </w:r>
          <w:r w:rsidRPr="00CA3841">
            <w:rPr>
              <w:rFonts w:asciiTheme="majorBidi" w:hAnsiTheme="majorBidi"/>
              <w:color w:val="auto"/>
              <w:sz w:val="24"/>
              <w:szCs w:val="24"/>
            </w:rPr>
            <w:instrText xml:space="preserve"> TOC \o "1-3" \h \z \u </w:instrText>
          </w:r>
          <w:r w:rsidRPr="00CA3841">
            <w:rPr>
              <w:rFonts w:asciiTheme="majorBidi" w:hAnsiTheme="majorBidi"/>
              <w:color w:val="auto"/>
              <w:sz w:val="24"/>
              <w:szCs w:val="24"/>
            </w:rPr>
            <w:fldChar w:fldCharType="separate"/>
          </w:r>
        </w:p>
        <w:p w14:paraId="73EFB09B" w14:textId="0B777A9F" w:rsidR="006E4093" w:rsidRPr="00CA3841" w:rsidRDefault="006E4093" w:rsidP="006E4093">
          <w:pPr>
            <w:pStyle w:val="TOC1"/>
            <w:rPr>
              <w:rFonts w:eastAsiaTheme="minorEastAsia"/>
              <w:noProof/>
              <w:sz w:val="24"/>
              <w:szCs w:val="24"/>
              <w:rtl/>
            </w:rPr>
          </w:pPr>
          <w:hyperlink w:anchor="_Toc237456873" w:history="1">
            <w:r w:rsidRPr="00CA3841">
              <w:rPr>
                <w:rStyle w:val="Hyperlink"/>
                <w:rFonts w:asciiTheme="majorBidi" w:hAnsiTheme="majorBidi"/>
                <w:noProof/>
              </w:rPr>
              <w:t>1.</w:t>
            </w:r>
            <w:r w:rsidR="00CA3841">
              <w:rPr>
                <w:rFonts w:eastAsiaTheme="minorEastAsia"/>
                <w:noProof/>
                <w:sz w:val="24"/>
                <w:szCs w:val="24"/>
              </w:rPr>
              <w:t xml:space="preserve"> </w:t>
            </w:r>
            <w:r w:rsidRPr="00CA3841">
              <w:rPr>
                <w:rStyle w:val="Hyperlink"/>
                <w:rFonts w:asciiTheme="majorBidi" w:hAnsiTheme="majorBidi"/>
                <w:noProof/>
              </w:rPr>
              <w:t>The Introduction</w:t>
            </w:r>
            <w:r w:rsidRPr="00CA3841">
              <w:rPr>
                <w:noProof/>
                <w:webHidden/>
                <w:rtl/>
              </w:rPr>
              <w:tab/>
            </w:r>
            <w:r w:rsidRPr="00CA3841">
              <w:rPr>
                <w:noProof/>
                <w:webHidden/>
                <w:rtl/>
              </w:rPr>
              <w:fldChar w:fldCharType="begin"/>
            </w:r>
            <w:r w:rsidRPr="00CA3841">
              <w:rPr>
                <w:noProof/>
                <w:webHidden/>
                <w:rtl/>
              </w:rPr>
              <w:instrText xml:space="preserve"> </w:instrText>
            </w:r>
            <w:r w:rsidRPr="00CA3841">
              <w:rPr>
                <w:noProof/>
                <w:webHidden/>
              </w:rPr>
              <w:instrText>PAGEREF</w:instrText>
            </w:r>
            <w:r w:rsidRPr="00CA3841">
              <w:rPr>
                <w:noProof/>
                <w:webHidden/>
                <w:rtl/>
              </w:rPr>
              <w:instrText xml:space="preserve"> _</w:instrText>
            </w:r>
            <w:r w:rsidRPr="00CA3841">
              <w:rPr>
                <w:noProof/>
                <w:webHidden/>
              </w:rPr>
              <w:instrText>Toc237456873 \h</w:instrText>
            </w:r>
            <w:r w:rsidRPr="00CA3841">
              <w:rPr>
                <w:noProof/>
                <w:webHidden/>
                <w:rtl/>
              </w:rPr>
              <w:instrText xml:space="preserve"> </w:instrText>
            </w:r>
            <w:r w:rsidRPr="00CA3841">
              <w:rPr>
                <w:noProof/>
                <w:webHidden/>
                <w:rtl/>
              </w:rPr>
            </w:r>
            <w:r w:rsidRPr="00CA3841">
              <w:rPr>
                <w:noProof/>
                <w:webHidden/>
                <w:rtl/>
              </w:rPr>
              <w:fldChar w:fldCharType="separate"/>
            </w:r>
            <w:r w:rsidR="00343393">
              <w:rPr>
                <w:noProof/>
                <w:webHidden/>
              </w:rPr>
              <w:t>1</w:t>
            </w:r>
            <w:r w:rsidRPr="00CA3841">
              <w:rPr>
                <w:noProof/>
                <w:webHidden/>
                <w:rtl/>
              </w:rPr>
              <w:fldChar w:fldCharType="end"/>
            </w:r>
          </w:hyperlink>
        </w:p>
        <w:p w14:paraId="4D572471" w14:textId="5A6144C2" w:rsidR="006E4093" w:rsidRPr="00CA3841" w:rsidRDefault="006E4093" w:rsidP="006E4093">
          <w:pPr>
            <w:pStyle w:val="TOC1"/>
            <w:rPr>
              <w:rFonts w:eastAsiaTheme="minorEastAsia"/>
              <w:noProof/>
              <w:sz w:val="24"/>
              <w:szCs w:val="24"/>
              <w:rtl/>
            </w:rPr>
          </w:pPr>
          <w:hyperlink w:anchor="_Toc237456874" w:history="1">
            <w:r w:rsidRPr="00CA3841">
              <w:rPr>
                <w:rStyle w:val="Hyperlink"/>
                <w:rFonts w:asciiTheme="majorBidi" w:hAnsiTheme="majorBidi"/>
                <w:noProof/>
              </w:rPr>
              <w:t>2.</w:t>
            </w:r>
            <w:r w:rsidR="00CA3841">
              <w:rPr>
                <w:rStyle w:val="Hyperlink"/>
                <w:rFonts w:asciiTheme="majorBidi" w:hAnsiTheme="majorBidi"/>
                <w:noProof/>
              </w:rPr>
              <w:t xml:space="preserve"> </w:t>
            </w:r>
            <w:r w:rsidRPr="00CA3841">
              <w:rPr>
                <w:rStyle w:val="Hyperlink"/>
                <w:rFonts w:asciiTheme="majorBidi" w:hAnsiTheme="majorBidi"/>
                <w:noProof/>
              </w:rPr>
              <w:t>Problem Statement</w:t>
            </w:r>
            <w:r w:rsidRPr="00CA3841">
              <w:rPr>
                <w:noProof/>
                <w:webHidden/>
                <w:rtl/>
              </w:rPr>
              <w:tab/>
            </w:r>
            <w:r w:rsidRPr="00CA3841">
              <w:rPr>
                <w:noProof/>
                <w:webHidden/>
                <w:rtl/>
              </w:rPr>
              <w:fldChar w:fldCharType="begin"/>
            </w:r>
            <w:r w:rsidRPr="00CA3841">
              <w:rPr>
                <w:noProof/>
                <w:webHidden/>
                <w:rtl/>
              </w:rPr>
              <w:instrText xml:space="preserve"> </w:instrText>
            </w:r>
            <w:r w:rsidRPr="00CA3841">
              <w:rPr>
                <w:noProof/>
                <w:webHidden/>
              </w:rPr>
              <w:instrText>PAGEREF</w:instrText>
            </w:r>
            <w:r w:rsidRPr="00CA3841">
              <w:rPr>
                <w:noProof/>
                <w:webHidden/>
                <w:rtl/>
              </w:rPr>
              <w:instrText xml:space="preserve"> _</w:instrText>
            </w:r>
            <w:r w:rsidRPr="00CA3841">
              <w:rPr>
                <w:noProof/>
                <w:webHidden/>
              </w:rPr>
              <w:instrText>Toc237456874 \h</w:instrText>
            </w:r>
            <w:r w:rsidRPr="00CA3841">
              <w:rPr>
                <w:noProof/>
                <w:webHidden/>
                <w:rtl/>
              </w:rPr>
              <w:instrText xml:space="preserve"> </w:instrText>
            </w:r>
            <w:r w:rsidRPr="00CA3841">
              <w:rPr>
                <w:noProof/>
                <w:webHidden/>
                <w:rtl/>
              </w:rPr>
            </w:r>
            <w:r w:rsidRPr="00CA3841">
              <w:rPr>
                <w:noProof/>
                <w:webHidden/>
                <w:rtl/>
              </w:rPr>
              <w:fldChar w:fldCharType="separate"/>
            </w:r>
            <w:r w:rsidR="00343393">
              <w:rPr>
                <w:noProof/>
                <w:webHidden/>
              </w:rPr>
              <w:t>2</w:t>
            </w:r>
            <w:r w:rsidRPr="00CA3841">
              <w:rPr>
                <w:noProof/>
                <w:webHidden/>
                <w:rtl/>
              </w:rPr>
              <w:fldChar w:fldCharType="end"/>
            </w:r>
          </w:hyperlink>
        </w:p>
        <w:p w14:paraId="231DDFE4" w14:textId="742404E8" w:rsidR="006E4093" w:rsidRPr="00CA3841" w:rsidRDefault="006E4093" w:rsidP="006E4093">
          <w:pPr>
            <w:pStyle w:val="TOC1"/>
            <w:rPr>
              <w:rFonts w:eastAsiaTheme="minorEastAsia"/>
              <w:noProof/>
              <w:sz w:val="24"/>
              <w:szCs w:val="24"/>
              <w:rtl/>
            </w:rPr>
          </w:pPr>
          <w:hyperlink w:anchor="_Toc237456875" w:history="1">
            <w:r w:rsidRPr="00CA3841">
              <w:rPr>
                <w:rStyle w:val="Hyperlink"/>
                <w:rFonts w:asciiTheme="majorBidi" w:hAnsiTheme="majorBidi"/>
                <w:noProof/>
              </w:rPr>
              <w:t>3.</w:t>
            </w:r>
            <w:r w:rsidR="00CA3841">
              <w:rPr>
                <w:rStyle w:val="Hyperlink"/>
                <w:rFonts w:asciiTheme="majorBidi" w:hAnsiTheme="majorBidi"/>
                <w:noProof/>
              </w:rPr>
              <w:t xml:space="preserve"> </w:t>
            </w:r>
            <w:r w:rsidRPr="00CA3841">
              <w:rPr>
                <w:rStyle w:val="Hyperlink"/>
                <w:rFonts w:asciiTheme="majorBidi" w:hAnsiTheme="majorBidi"/>
                <w:noProof/>
              </w:rPr>
              <w:t>The Importance of the Study</w:t>
            </w:r>
            <w:r w:rsidRPr="00CA3841">
              <w:rPr>
                <w:noProof/>
                <w:webHidden/>
                <w:rtl/>
              </w:rPr>
              <w:tab/>
            </w:r>
            <w:r w:rsidRPr="00CA3841">
              <w:rPr>
                <w:noProof/>
                <w:webHidden/>
                <w:rtl/>
              </w:rPr>
              <w:fldChar w:fldCharType="begin"/>
            </w:r>
            <w:r w:rsidRPr="00CA3841">
              <w:rPr>
                <w:noProof/>
                <w:webHidden/>
                <w:rtl/>
              </w:rPr>
              <w:instrText xml:space="preserve"> </w:instrText>
            </w:r>
            <w:r w:rsidRPr="00CA3841">
              <w:rPr>
                <w:noProof/>
                <w:webHidden/>
              </w:rPr>
              <w:instrText>PAGEREF</w:instrText>
            </w:r>
            <w:r w:rsidRPr="00CA3841">
              <w:rPr>
                <w:noProof/>
                <w:webHidden/>
                <w:rtl/>
              </w:rPr>
              <w:instrText xml:space="preserve"> _</w:instrText>
            </w:r>
            <w:r w:rsidRPr="00CA3841">
              <w:rPr>
                <w:noProof/>
                <w:webHidden/>
              </w:rPr>
              <w:instrText>Toc237456875 \h</w:instrText>
            </w:r>
            <w:r w:rsidRPr="00CA3841">
              <w:rPr>
                <w:noProof/>
                <w:webHidden/>
                <w:rtl/>
              </w:rPr>
              <w:instrText xml:space="preserve"> </w:instrText>
            </w:r>
            <w:r w:rsidRPr="00CA3841">
              <w:rPr>
                <w:noProof/>
                <w:webHidden/>
                <w:rtl/>
              </w:rPr>
            </w:r>
            <w:r w:rsidRPr="00CA3841">
              <w:rPr>
                <w:noProof/>
                <w:webHidden/>
                <w:rtl/>
              </w:rPr>
              <w:fldChar w:fldCharType="separate"/>
            </w:r>
            <w:r w:rsidR="00343393">
              <w:rPr>
                <w:noProof/>
                <w:webHidden/>
              </w:rPr>
              <w:t>3</w:t>
            </w:r>
            <w:r w:rsidRPr="00CA3841">
              <w:rPr>
                <w:noProof/>
                <w:webHidden/>
                <w:rtl/>
              </w:rPr>
              <w:fldChar w:fldCharType="end"/>
            </w:r>
          </w:hyperlink>
        </w:p>
        <w:p w14:paraId="4C22E354" w14:textId="7669148E" w:rsidR="006E4093" w:rsidRPr="00CA3841" w:rsidRDefault="006E4093" w:rsidP="006E4093">
          <w:pPr>
            <w:pStyle w:val="TOC1"/>
            <w:rPr>
              <w:rFonts w:eastAsiaTheme="minorEastAsia"/>
              <w:noProof/>
              <w:sz w:val="24"/>
              <w:szCs w:val="24"/>
              <w:rtl/>
            </w:rPr>
          </w:pPr>
          <w:hyperlink w:anchor="_Toc237456876" w:history="1">
            <w:r w:rsidRPr="00CA3841">
              <w:rPr>
                <w:rStyle w:val="Hyperlink"/>
                <w:rFonts w:asciiTheme="majorBidi" w:hAnsiTheme="majorBidi"/>
                <w:noProof/>
              </w:rPr>
              <w:t>4.</w:t>
            </w:r>
            <w:r w:rsidR="00CA3841">
              <w:rPr>
                <w:rStyle w:val="Hyperlink"/>
                <w:rFonts w:asciiTheme="majorBidi" w:hAnsiTheme="majorBidi"/>
                <w:noProof/>
              </w:rPr>
              <w:t xml:space="preserve"> </w:t>
            </w:r>
            <w:r w:rsidRPr="00CA3841">
              <w:rPr>
                <w:rStyle w:val="Hyperlink"/>
                <w:rFonts w:asciiTheme="majorBidi" w:hAnsiTheme="majorBidi"/>
                <w:noProof/>
              </w:rPr>
              <w:t>Research Objectives</w:t>
            </w:r>
            <w:r w:rsidRPr="00CA3841">
              <w:rPr>
                <w:noProof/>
                <w:webHidden/>
                <w:rtl/>
              </w:rPr>
              <w:tab/>
            </w:r>
            <w:r w:rsidRPr="00CA3841">
              <w:rPr>
                <w:noProof/>
                <w:webHidden/>
                <w:rtl/>
              </w:rPr>
              <w:fldChar w:fldCharType="begin"/>
            </w:r>
            <w:r w:rsidRPr="00CA3841">
              <w:rPr>
                <w:noProof/>
                <w:webHidden/>
                <w:rtl/>
              </w:rPr>
              <w:instrText xml:space="preserve"> </w:instrText>
            </w:r>
            <w:r w:rsidRPr="00CA3841">
              <w:rPr>
                <w:noProof/>
                <w:webHidden/>
              </w:rPr>
              <w:instrText>PAGEREF</w:instrText>
            </w:r>
            <w:r w:rsidRPr="00CA3841">
              <w:rPr>
                <w:noProof/>
                <w:webHidden/>
                <w:rtl/>
              </w:rPr>
              <w:instrText xml:space="preserve"> _</w:instrText>
            </w:r>
            <w:r w:rsidRPr="00CA3841">
              <w:rPr>
                <w:noProof/>
                <w:webHidden/>
              </w:rPr>
              <w:instrText>Toc237456876 \h</w:instrText>
            </w:r>
            <w:r w:rsidRPr="00CA3841">
              <w:rPr>
                <w:noProof/>
                <w:webHidden/>
                <w:rtl/>
              </w:rPr>
              <w:instrText xml:space="preserve"> </w:instrText>
            </w:r>
            <w:r w:rsidRPr="00CA3841">
              <w:rPr>
                <w:noProof/>
                <w:webHidden/>
                <w:rtl/>
              </w:rPr>
            </w:r>
            <w:r w:rsidRPr="00CA3841">
              <w:rPr>
                <w:noProof/>
                <w:webHidden/>
                <w:rtl/>
              </w:rPr>
              <w:fldChar w:fldCharType="separate"/>
            </w:r>
            <w:r w:rsidR="00343393">
              <w:rPr>
                <w:noProof/>
                <w:webHidden/>
              </w:rPr>
              <w:t>4</w:t>
            </w:r>
            <w:r w:rsidRPr="00CA3841">
              <w:rPr>
                <w:noProof/>
                <w:webHidden/>
                <w:rtl/>
              </w:rPr>
              <w:fldChar w:fldCharType="end"/>
            </w:r>
          </w:hyperlink>
        </w:p>
        <w:p w14:paraId="7177DB83" w14:textId="4E2B000A" w:rsidR="006E4093" w:rsidRPr="00CA3841" w:rsidRDefault="006E4093" w:rsidP="006E4093">
          <w:pPr>
            <w:pStyle w:val="TOC1"/>
            <w:rPr>
              <w:rFonts w:eastAsiaTheme="minorEastAsia"/>
              <w:noProof/>
              <w:sz w:val="24"/>
              <w:szCs w:val="24"/>
              <w:rtl/>
            </w:rPr>
          </w:pPr>
          <w:hyperlink w:anchor="_Toc237456877" w:history="1">
            <w:r w:rsidRPr="00CA3841">
              <w:rPr>
                <w:rStyle w:val="Hyperlink"/>
                <w:rFonts w:asciiTheme="majorBidi" w:hAnsiTheme="majorBidi"/>
                <w:noProof/>
              </w:rPr>
              <w:t>5.</w:t>
            </w:r>
            <w:r w:rsidR="00CA3841">
              <w:rPr>
                <w:rStyle w:val="Hyperlink"/>
                <w:rFonts w:asciiTheme="majorBidi" w:hAnsiTheme="majorBidi"/>
                <w:noProof/>
              </w:rPr>
              <w:t xml:space="preserve"> </w:t>
            </w:r>
            <w:r w:rsidRPr="00CA3841">
              <w:rPr>
                <w:rStyle w:val="Hyperlink"/>
                <w:rFonts w:asciiTheme="majorBidi" w:hAnsiTheme="majorBidi"/>
                <w:noProof/>
              </w:rPr>
              <w:t>Research Questions</w:t>
            </w:r>
            <w:r w:rsidRPr="00CA3841">
              <w:rPr>
                <w:noProof/>
                <w:webHidden/>
                <w:rtl/>
              </w:rPr>
              <w:tab/>
            </w:r>
            <w:r w:rsidRPr="00CA3841">
              <w:rPr>
                <w:noProof/>
                <w:webHidden/>
                <w:rtl/>
              </w:rPr>
              <w:fldChar w:fldCharType="begin"/>
            </w:r>
            <w:r w:rsidRPr="00CA3841">
              <w:rPr>
                <w:noProof/>
                <w:webHidden/>
                <w:rtl/>
              </w:rPr>
              <w:instrText xml:space="preserve"> </w:instrText>
            </w:r>
            <w:r w:rsidRPr="00CA3841">
              <w:rPr>
                <w:noProof/>
                <w:webHidden/>
              </w:rPr>
              <w:instrText>PAGEREF</w:instrText>
            </w:r>
            <w:r w:rsidRPr="00CA3841">
              <w:rPr>
                <w:noProof/>
                <w:webHidden/>
                <w:rtl/>
              </w:rPr>
              <w:instrText xml:space="preserve"> _</w:instrText>
            </w:r>
            <w:r w:rsidRPr="00CA3841">
              <w:rPr>
                <w:noProof/>
                <w:webHidden/>
              </w:rPr>
              <w:instrText>Toc237456877 \h</w:instrText>
            </w:r>
            <w:r w:rsidRPr="00CA3841">
              <w:rPr>
                <w:noProof/>
                <w:webHidden/>
                <w:rtl/>
              </w:rPr>
              <w:instrText xml:space="preserve"> </w:instrText>
            </w:r>
            <w:r w:rsidRPr="00CA3841">
              <w:rPr>
                <w:noProof/>
                <w:webHidden/>
                <w:rtl/>
              </w:rPr>
            </w:r>
            <w:r w:rsidRPr="00CA3841">
              <w:rPr>
                <w:noProof/>
                <w:webHidden/>
                <w:rtl/>
              </w:rPr>
              <w:fldChar w:fldCharType="separate"/>
            </w:r>
            <w:r w:rsidR="00343393">
              <w:rPr>
                <w:noProof/>
                <w:webHidden/>
              </w:rPr>
              <w:t>4</w:t>
            </w:r>
            <w:r w:rsidRPr="00CA3841">
              <w:rPr>
                <w:noProof/>
                <w:webHidden/>
                <w:rtl/>
              </w:rPr>
              <w:fldChar w:fldCharType="end"/>
            </w:r>
          </w:hyperlink>
        </w:p>
        <w:p w14:paraId="1E2D342B" w14:textId="70110082" w:rsidR="006E4093" w:rsidRPr="00CA3841" w:rsidRDefault="006E4093" w:rsidP="006E4093">
          <w:pPr>
            <w:pStyle w:val="TOC1"/>
            <w:rPr>
              <w:rFonts w:eastAsiaTheme="minorEastAsia"/>
              <w:noProof/>
              <w:sz w:val="24"/>
              <w:szCs w:val="24"/>
              <w:rtl/>
            </w:rPr>
          </w:pPr>
          <w:hyperlink w:anchor="_Toc237456878" w:history="1">
            <w:r w:rsidRPr="00CA3841">
              <w:rPr>
                <w:rStyle w:val="Hyperlink"/>
                <w:rFonts w:asciiTheme="majorBidi" w:hAnsiTheme="majorBidi"/>
                <w:noProof/>
              </w:rPr>
              <w:t>6.</w:t>
            </w:r>
            <w:r w:rsidR="00CA3841">
              <w:rPr>
                <w:rStyle w:val="Hyperlink"/>
                <w:rFonts w:asciiTheme="majorBidi" w:hAnsiTheme="majorBidi"/>
                <w:noProof/>
              </w:rPr>
              <w:t xml:space="preserve"> </w:t>
            </w:r>
            <w:r w:rsidRPr="00CA3841">
              <w:rPr>
                <w:rStyle w:val="Hyperlink"/>
                <w:rFonts w:asciiTheme="majorBidi" w:hAnsiTheme="majorBidi"/>
                <w:noProof/>
              </w:rPr>
              <w:t>Study Hypotheses</w:t>
            </w:r>
            <w:r w:rsidRPr="00CA3841">
              <w:rPr>
                <w:noProof/>
                <w:webHidden/>
                <w:rtl/>
              </w:rPr>
              <w:tab/>
            </w:r>
            <w:r w:rsidRPr="00CA3841">
              <w:rPr>
                <w:noProof/>
                <w:webHidden/>
                <w:rtl/>
              </w:rPr>
              <w:fldChar w:fldCharType="begin"/>
            </w:r>
            <w:r w:rsidRPr="00CA3841">
              <w:rPr>
                <w:noProof/>
                <w:webHidden/>
                <w:rtl/>
              </w:rPr>
              <w:instrText xml:space="preserve"> </w:instrText>
            </w:r>
            <w:r w:rsidRPr="00CA3841">
              <w:rPr>
                <w:noProof/>
                <w:webHidden/>
              </w:rPr>
              <w:instrText>PAGEREF</w:instrText>
            </w:r>
            <w:r w:rsidRPr="00CA3841">
              <w:rPr>
                <w:noProof/>
                <w:webHidden/>
                <w:rtl/>
              </w:rPr>
              <w:instrText xml:space="preserve"> _</w:instrText>
            </w:r>
            <w:r w:rsidRPr="00CA3841">
              <w:rPr>
                <w:noProof/>
                <w:webHidden/>
              </w:rPr>
              <w:instrText>Toc237456878 \h</w:instrText>
            </w:r>
            <w:r w:rsidRPr="00CA3841">
              <w:rPr>
                <w:noProof/>
                <w:webHidden/>
                <w:rtl/>
              </w:rPr>
              <w:instrText xml:space="preserve"> </w:instrText>
            </w:r>
            <w:r w:rsidRPr="00CA3841">
              <w:rPr>
                <w:noProof/>
                <w:webHidden/>
                <w:rtl/>
              </w:rPr>
            </w:r>
            <w:r w:rsidRPr="00CA3841">
              <w:rPr>
                <w:noProof/>
                <w:webHidden/>
                <w:rtl/>
              </w:rPr>
              <w:fldChar w:fldCharType="separate"/>
            </w:r>
            <w:r w:rsidR="00343393">
              <w:rPr>
                <w:noProof/>
                <w:webHidden/>
              </w:rPr>
              <w:t>5</w:t>
            </w:r>
            <w:r w:rsidRPr="00CA3841">
              <w:rPr>
                <w:noProof/>
                <w:webHidden/>
                <w:rtl/>
              </w:rPr>
              <w:fldChar w:fldCharType="end"/>
            </w:r>
          </w:hyperlink>
        </w:p>
        <w:p w14:paraId="47370799" w14:textId="5FB26354" w:rsidR="006E4093" w:rsidRPr="00CA3841" w:rsidRDefault="006E4093" w:rsidP="006E4093">
          <w:pPr>
            <w:pStyle w:val="TOC1"/>
            <w:rPr>
              <w:rFonts w:eastAsiaTheme="minorEastAsia"/>
              <w:noProof/>
              <w:sz w:val="24"/>
              <w:szCs w:val="24"/>
              <w:rtl/>
            </w:rPr>
          </w:pPr>
          <w:hyperlink w:anchor="_Toc237456879" w:history="1">
            <w:r w:rsidRPr="00CA3841">
              <w:rPr>
                <w:rStyle w:val="Hyperlink"/>
                <w:rFonts w:asciiTheme="majorBidi" w:hAnsiTheme="majorBidi"/>
                <w:noProof/>
              </w:rPr>
              <w:t>7.</w:t>
            </w:r>
            <w:r w:rsidR="00CA3841">
              <w:rPr>
                <w:rStyle w:val="Hyperlink"/>
                <w:rFonts w:asciiTheme="majorBidi" w:hAnsiTheme="majorBidi"/>
                <w:noProof/>
              </w:rPr>
              <w:t xml:space="preserve"> </w:t>
            </w:r>
            <w:r w:rsidRPr="00CA3841">
              <w:rPr>
                <w:rStyle w:val="Hyperlink"/>
                <w:rFonts w:asciiTheme="majorBidi" w:hAnsiTheme="majorBidi"/>
                <w:noProof/>
              </w:rPr>
              <w:t>Previous Studies</w:t>
            </w:r>
            <w:r w:rsidRPr="00CA3841">
              <w:rPr>
                <w:noProof/>
                <w:webHidden/>
                <w:rtl/>
              </w:rPr>
              <w:tab/>
            </w:r>
            <w:r w:rsidRPr="00CA3841">
              <w:rPr>
                <w:noProof/>
                <w:webHidden/>
                <w:rtl/>
              </w:rPr>
              <w:fldChar w:fldCharType="begin"/>
            </w:r>
            <w:r w:rsidRPr="00CA3841">
              <w:rPr>
                <w:noProof/>
                <w:webHidden/>
                <w:rtl/>
              </w:rPr>
              <w:instrText xml:space="preserve"> </w:instrText>
            </w:r>
            <w:r w:rsidRPr="00CA3841">
              <w:rPr>
                <w:noProof/>
                <w:webHidden/>
              </w:rPr>
              <w:instrText>PAGEREF</w:instrText>
            </w:r>
            <w:r w:rsidRPr="00CA3841">
              <w:rPr>
                <w:noProof/>
                <w:webHidden/>
                <w:rtl/>
              </w:rPr>
              <w:instrText xml:space="preserve"> _</w:instrText>
            </w:r>
            <w:r w:rsidRPr="00CA3841">
              <w:rPr>
                <w:noProof/>
                <w:webHidden/>
              </w:rPr>
              <w:instrText>Toc237456879 \h</w:instrText>
            </w:r>
            <w:r w:rsidRPr="00CA3841">
              <w:rPr>
                <w:noProof/>
                <w:webHidden/>
                <w:rtl/>
              </w:rPr>
              <w:instrText xml:space="preserve"> </w:instrText>
            </w:r>
            <w:r w:rsidRPr="00CA3841">
              <w:rPr>
                <w:noProof/>
                <w:webHidden/>
                <w:rtl/>
              </w:rPr>
            </w:r>
            <w:r w:rsidRPr="00CA3841">
              <w:rPr>
                <w:noProof/>
                <w:webHidden/>
                <w:rtl/>
              </w:rPr>
              <w:fldChar w:fldCharType="separate"/>
            </w:r>
            <w:r w:rsidR="00343393">
              <w:rPr>
                <w:noProof/>
                <w:webHidden/>
              </w:rPr>
              <w:t>6</w:t>
            </w:r>
            <w:r w:rsidRPr="00CA3841">
              <w:rPr>
                <w:noProof/>
                <w:webHidden/>
                <w:rtl/>
              </w:rPr>
              <w:fldChar w:fldCharType="end"/>
            </w:r>
          </w:hyperlink>
        </w:p>
        <w:p w14:paraId="252B5858" w14:textId="33F4851E" w:rsidR="006E4093" w:rsidRPr="00CA3841" w:rsidRDefault="006E4093" w:rsidP="006E4093">
          <w:pPr>
            <w:pStyle w:val="TOC1"/>
            <w:rPr>
              <w:rFonts w:eastAsiaTheme="minorEastAsia"/>
              <w:noProof/>
              <w:sz w:val="24"/>
              <w:szCs w:val="24"/>
              <w:rtl/>
            </w:rPr>
          </w:pPr>
          <w:hyperlink w:anchor="_Toc237456880" w:history="1">
            <w:r w:rsidRPr="00CA3841">
              <w:rPr>
                <w:rStyle w:val="Hyperlink"/>
                <w:rFonts w:asciiTheme="majorBidi" w:hAnsiTheme="majorBidi"/>
                <w:noProof/>
                <w:rtl/>
              </w:rPr>
              <w:t>8.</w:t>
            </w:r>
            <w:r w:rsidR="00CA3841">
              <w:rPr>
                <w:rStyle w:val="Hyperlink"/>
                <w:rFonts w:asciiTheme="majorBidi" w:hAnsiTheme="majorBidi"/>
                <w:noProof/>
              </w:rPr>
              <w:t xml:space="preserve"> </w:t>
            </w:r>
            <w:r w:rsidRPr="00CA3841">
              <w:rPr>
                <w:rStyle w:val="Hyperlink"/>
                <w:rFonts w:asciiTheme="majorBidi" w:hAnsiTheme="majorBidi"/>
                <w:noProof/>
              </w:rPr>
              <w:t>Theoretical Framework</w:t>
            </w:r>
            <w:r w:rsidRPr="00CA3841">
              <w:rPr>
                <w:noProof/>
                <w:webHidden/>
                <w:rtl/>
              </w:rPr>
              <w:tab/>
            </w:r>
            <w:r w:rsidRPr="00CA3841">
              <w:rPr>
                <w:noProof/>
                <w:webHidden/>
                <w:rtl/>
              </w:rPr>
              <w:fldChar w:fldCharType="begin"/>
            </w:r>
            <w:r w:rsidRPr="00CA3841">
              <w:rPr>
                <w:noProof/>
                <w:webHidden/>
                <w:rtl/>
              </w:rPr>
              <w:instrText xml:space="preserve"> </w:instrText>
            </w:r>
            <w:r w:rsidRPr="00CA3841">
              <w:rPr>
                <w:noProof/>
                <w:webHidden/>
              </w:rPr>
              <w:instrText>PAGEREF</w:instrText>
            </w:r>
            <w:r w:rsidRPr="00CA3841">
              <w:rPr>
                <w:noProof/>
                <w:webHidden/>
                <w:rtl/>
              </w:rPr>
              <w:instrText xml:space="preserve"> _</w:instrText>
            </w:r>
            <w:r w:rsidRPr="00CA3841">
              <w:rPr>
                <w:noProof/>
                <w:webHidden/>
              </w:rPr>
              <w:instrText>Toc237456880 \h</w:instrText>
            </w:r>
            <w:r w:rsidRPr="00CA3841">
              <w:rPr>
                <w:noProof/>
                <w:webHidden/>
                <w:rtl/>
              </w:rPr>
              <w:instrText xml:space="preserve"> </w:instrText>
            </w:r>
            <w:r w:rsidRPr="00CA3841">
              <w:rPr>
                <w:noProof/>
                <w:webHidden/>
                <w:rtl/>
              </w:rPr>
            </w:r>
            <w:r w:rsidRPr="00CA3841">
              <w:rPr>
                <w:noProof/>
                <w:webHidden/>
                <w:rtl/>
              </w:rPr>
              <w:fldChar w:fldCharType="separate"/>
            </w:r>
            <w:r w:rsidR="00343393">
              <w:rPr>
                <w:noProof/>
                <w:webHidden/>
              </w:rPr>
              <w:t>7</w:t>
            </w:r>
            <w:r w:rsidRPr="00CA3841">
              <w:rPr>
                <w:noProof/>
                <w:webHidden/>
                <w:rtl/>
              </w:rPr>
              <w:fldChar w:fldCharType="end"/>
            </w:r>
          </w:hyperlink>
        </w:p>
        <w:p w14:paraId="0AE8E0B1" w14:textId="2FCEA9C4" w:rsidR="006E4093" w:rsidRPr="00CA3841" w:rsidRDefault="006E4093" w:rsidP="006E4093">
          <w:pPr>
            <w:pStyle w:val="TOC1"/>
            <w:rPr>
              <w:rFonts w:eastAsiaTheme="minorEastAsia"/>
              <w:noProof/>
              <w:sz w:val="24"/>
              <w:szCs w:val="24"/>
              <w:rtl/>
            </w:rPr>
          </w:pPr>
          <w:hyperlink w:anchor="_Toc237456881" w:history="1">
            <w:r w:rsidRPr="00CA3841">
              <w:rPr>
                <w:rStyle w:val="Hyperlink"/>
                <w:rFonts w:asciiTheme="majorBidi" w:hAnsiTheme="majorBidi"/>
                <w:noProof/>
              </w:rPr>
              <w:t>8.1</w:t>
            </w:r>
            <w:r w:rsidR="00CA3841">
              <w:rPr>
                <w:rStyle w:val="Hyperlink"/>
                <w:rFonts w:asciiTheme="majorBidi" w:hAnsiTheme="majorBidi"/>
                <w:noProof/>
              </w:rPr>
              <w:t xml:space="preserve"> </w:t>
            </w:r>
            <w:r w:rsidRPr="00CA3841">
              <w:rPr>
                <w:rStyle w:val="Hyperlink"/>
                <w:rFonts w:asciiTheme="majorBidi" w:hAnsiTheme="majorBidi"/>
                <w:noProof/>
              </w:rPr>
              <w:t>Risk Management Theory</w:t>
            </w:r>
            <w:r w:rsidRPr="00CA3841">
              <w:rPr>
                <w:noProof/>
                <w:webHidden/>
                <w:rtl/>
              </w:rPr>
              <w:tab/>
            </w:r>
            <w:r w:rsidRPr="00CA3841">
              <w:rPr>
                <w:noProof/>
                <w:webHidden/>
                <w:rtl/>
              </w:rPr>
              <w:fldChar w:fldCharType="begin"/>
            </w:r>
            <w:r w:rsidRPr="00CA3841">
              <w:rPr>
                <w:noProof/>
                <w:webHidden/>
                <w:rtl/>
              </w:rPr>
              <w:instrText xml:space="preserve"> </w:instrText>
            </w:r>
            <w:r w:rsidRPr="00CA3841">
              <w:rPr>
                <w:noProof/>
                <w:webHidden/>
              </w:rPr>
              <w:instrText>PAGEREF</w:instrText>
            </w:r>
            <w:r w:rsidRPr="00CA3841">
              <w:rPr>
                <w:noProof/>
                <w:webHidden/>
                <w:rtl/>
              </w:rPr>
              <w:instrText xml:space="preserve"> _</w:instrText>
            </w:r>
            <w:r w:rsidRPr="00CA3841">
              <w:rPr>
                <w:noProof/>
                <w:webHidden/>
              </w:rPr>
              <w:instrText>Toc237456881 \h</w:instrText>
            </w:r>
            <w:r w:rsidRPr="00CA3841">
              <w:rPr>
                <w:noProof/>
                <w:webHidden/>
                <w:rtl/>
              </w:rPr>
              <w:instrText xml:space="preserve"> </w:instrText>
            </w:r>
            <w:r w:rsidRPr="00CA3841">
              <w:rPr>
                <w:noProof/>
                <w:webHidden/>
                <w:rtl/>
              </w:rPr>
            </w:r>
            <w:r w:rsidRPr="00CA3841">
              <w:rPr>
                <w:noProof/>
                <w:webHidden/>
                <w:rtl/>
              </w:rPr>
              <w:fldChar w:fldCharType="separate"/>
            </w:r>
            <w:r w:rsidR="00343393">
              <w:rPr>
                <w:noProof/>
                <w:webHidden/>
              </w:rPr>
              <w:t>8</w:t>
            </w:r>
            <w:r w:rsidRPr="00CA3841">
              <w:rPr>
                <w:noProof/>
                <w:webHidden/>
                <w:rtl/>
              </w:rPr>
              <w:fldChar w:fldCharType="end"/>
            </w:r>
          </w:hyperlink>
        </w:p>
        <w:p w14:paraId="2300AD09" w14:textId="34E5A9D6" w:rsidR="006E4093" w:rsidRPr="00CA3841" w:rsidRDefault="006E4093" w:rsidP="006E4093">
          <w:pPr>
            <w:pStyle w:val="TOC1"/>
            <w:rPr>
              <w:rFonts w:eastAsiaTheme="minorEastAsia"/>
              <w:noProof/>
              <w:sz w:val="24"/>
              <w:szCs w:val="24"/>
              <w:rtl/>
            </w:rPr>
          </w:pPr>
          <w:hyperlink w:anchor="_Toc237456882" w:history="1">
            <w:r w:rsidRPr="00CA3841">
              <w:rPr>
                <w:rStyle w:val="Hyperlink"/>
                <w:rFonts w:asciiTheme="majorBidi" w:hAnsiTheme="majorBidi"/>
                <w:noProof/>
              </w:rPr>
              <w:t>8.2</w:t>
            </w:r>
            <w:r w:rsidR="00CA3841">
              <w:rPr>
                <w:rStyle w:val="Hyperlink"/>
                <w:rFonts w:asciiTheme="majorBidi" w:hAnsiTheme="majorBidi"/>
                <w:noProof/>
              </w:rPr>
              <w:t xml:space="preserve"> </w:t>
            </w:r>
            <w:r w:rsidRPr="00CA3841">
              <w:rPr>
                <w:rStyle w:val="Hyperlink"/>
                <w:rFonts w:asciiTheme="majorBidi" w:hAnsiTheme="majorBidi"/>
                <w:noProof/>
              </w:rPr>
              <w:t>Engineering Economic Theory</w:t>
            </w:r>
            <w:r w:rsidRPr="00CA3841">
              <w:rPr>
                <w:noProof/>
                <w:webHidden/>
                <w:rtl/>
              </w:rPr>
              <w:tab/>
            </w:r>
            <w:r w:rsidRPr="00CA3841">
              <w:rPr>
                <w:noProof/>
                <w:webHidden/>
                <w:rtl/>
              </w:rPr>
              <w:fldChar w:fldCharType="begin"/>
            </w:r>
            <w:r w:rsidRPr="00CA3841">
              <w:rPr>
                <w:noProof/>
                <w:webHidden/>
                <w:rtl/>
              </w:rPr>
              <w:instrText xml:space="preserve"> </w:instrText>
            </w:r>
            <w:r w:rsidRPr="00CA3841">
              <w:rPr>
                <w:noProof/>
                <w:webHidden/>
              </w:rPr>
              <w:instrText>PAGEREF</w:instrText>
            </w:r>
            <w:r w:rsidRPr="00CA3841">
              <w:rPr>
                <w:noProof/>
                <w:webHidden/>
                <w:rtl/>
              </w:rPr>
              <w:instrText xml:space="preserve"> _</w:instrText>
            </w:r>
            <w:r w:rsidRPr="00CA3841">
              <w:rPr>
                <w:noProof/>
                <w:webHidden/>
              </w:rPr>
              <w:instrText>Toc237456882 \h</w:instrText>
            </w:r>
            <w:r w:rsidRPr="00CA3841">
              <w:rPr>
                <w:noProof/>
                <w:webHidden/>
                <w:rtl/>
              </w:rPr>
              <w:instrText xml:space="preserve"> </w:instrText>
            </w:r>
            <w:r w:rsidRPr="00CA3841">
              <w:rPr>
                <w:noProof/>
                <w:webHidden/>
                <w:rtl/>
              </w:rPr>
            </w:r>
            <w:r w:rsidRPr="00CA3841">
              <w:rPr>
                <w:noProof/>
                <w:webHidden/>
                <w:rtl/>
              </w:rPr>
              <w:fldChar w:fldCharType="separate"/>
            </w:r>
            <w:r w:rsidR="00343393">
              <w:rPr>
                <w:noProof/>
                <w:webHidden/>
              </w:rPr>
              <w:t>8</w:t>
            </w:r>
            <w:r w:rsidRPr="00CA3841">
              <w:rPr>
                <w:noProof/>
                <w:webHidden/>
                <w:rtl/>
              </w:rPr>
              <w:fldChar w:fldCharType="end"/>
            </w:r>
          </w:hyperlink>
        </w:p>
        <w:p w14:paraId="6BFAF7BA" w14:textId="3EE7E63C" w:rsidR="006E4093" w:rsidRPr="00CA3841" w:rsidRDefault="006E4093" w:rsidP="006E4093">
          <w:pPr>
            <w:pStyle w:val="TOC1"/>
            <w:rPr>
              <w:rFonts w:eastAsiaTheme="minorEastAsia"/>
              <w:noProof/>
              <w:sz w:val="24"/>
              <w:szCs w:val="24"/>
              <w:rtl/>
            </w:rPr>
          </w:pPr>
          <w:hyperlink w:anchor="_Toc237456883" w:history="1">
            <w:r w:rsidRPr="00CA3841">
              <w:rPr>
                <w:rStyle w:val="Hyperlink"/>
                <w:rFonts w:asciiTheme="majorBidi" w:hAnsiTheme="majorBidi"/>
                <w:noProof/>
              </w:rPr>
              <w:t>8.3</w:t>
            </w:r>
            <w:r w:rsidR="00CA3841">
              <w:rPr>
                <w:rStyle w:val="Hyperlink"/>
                <w:rFonts w:asciiTheme="majorBidi" w:hAnsiTheme="majorBidi"/>
                <w:noProof/>
              </w:rPr>
              <w:t xml:space="preserve"> </w:t>
            </w:r>
            <w:r w:rsidRPr="00CA3841">
              <w:rPr>
                <w:rStyle w:val="Hyperlink"/>
                <w:rFonts w:asciiTheme="majorBidi" w:hAnsiTheme="majorBidi"/>
                <w:noProof/>
              </w:rPr>
              <w:t>Decision Analysis Theory</w:t>
            </w:r>
            <w:r w:rsidRPr="00CA3841">
              <w:rPr>
                <w:noProof/>
                <w:webHidden/>
                <w:rtl/>
              </w:rPr>
              <w:tab/>
            </w:r>
            <w:r w:rsidRPr="00CA3841">
              <w:rPr>
                <w:noProof/>
                <w:webHidden/>
                <w:rtl/>
              </w:rPr>
              <w:fldChar w:fldCharType="begin"/>
            </w:r>
            <w:r w:rsidRPr="00CA3841">
              <w:rPr>
                <w:noProof/>
                <w:webHidden/>
                <w:rtl/>
              </w:rPr>
              <w:instrText xml:space="preserve"> </w:instrText>
            </w:r>
            <w:r w:rsidRPr="00CA3841">
              <w:rPr>
                <w:noProof/>
                <w:webHidden/>
              </w:rPr>
              <w:instrText>PAGEREF</w:instrText>
            </w:r>
            <w:r w:rsidRPr="00CA3841">
              <w:rPr>
                <w:noProof/>
                <w:webHidden/>
                <w:rtl/>
              </w:rPr>
              <w:instrText xml:space="preserve"> _</w:instrText>
            </w:r>
            <w:r w:rsidRPr="00CA3841">
              <w:rPr>
                <w:noProof/>
                <w:webHidden/>
              </w:rPr>
              <w:instrText>Toc237456883 \h</w:instrText>
            </w:r>
            <w:r w:rsidRPr="00CA3841">
              <w:rPr>
                <w:noProof/>
                <w:webHidden/>
                <w:rtl/>
              </w:rPr>
              <w:instrText xml:space="preserve"> </w:instrText>
            </w:r>
            <w:r w:rsidRPr="00CA3841">
              <w:rPr>
                <w:noProof/>
                <w:webHidden/>
                <w:rtl/>
              </w:rPr>
            </w:r>
            <w:r w:rsidRPr="00CA3841">
              <w:rPr>
                <w:noProof/>
                <w:webHidden/>
                <w:rtl/>
              </w:rPr>
              <w:fldChar w:fldCharType="separate"/>
            </w:r>
            <w:r w:rsidR="00343393">
              <w:rPr>
                <w:noProof/>
                <w:webHidden/>
              </w:rPr>
              <w:t>8</w:t>
            </w:r>
            <w:r w:rsidRPr="00CA3841">
              <w:rPr>
                <w:noProof/>
                <w:webHidden/>
                <w:rtl/>
              </w:rPr>
              <w:fldChar w:fldCharType="end"/>
            </w:r>
          </w:hyperlink>
        </w:p>
        <w:p w14:paraId="15FE8306" w14:textId="7270A401" w:rsidR="006E4093" w:rsidRPr="00CA3841" w:rsidRDefault="006E4093" w:rsidP="006E4093">
          <w:pPr>
            <w:pStyle w:val="TOC1"/>
            <w:rPr>
              <w:rFonts w:eastAsiaTheme="minorEastAsia"/>
              <w:noProof/>
              <w:sz w:val="24"/>
              <w:szCs w:val="24"/>
              <w:rtl/>
            </w:rPr>
          </w:pPr>
          <w:hyperlink w:anchor="_Toc237456884" w:history="1">
            <w:r w:rsidRPr="00CA3841">
              <w:rPr>
                <w:rStyle w:val="Hyperlink"/>
                <w:rFonts w:asciiTheme="majorBidi" w:hAnsiTheme="majorBidi"/>
                <w:noProof/>
              </w:rPr>
              <w:t>8.4</w:t>
            </w:r>
            <w:r w:rsidR="00CA3841">
              <w:rPr>
                <w:rStyle w:val="Hyperlink"/>
                <w:rFonts w:asciiTheme="majorBidi" w:hAnsiTheme="majorBidi"/>
                <w:noProof/>
              </w:rPr>
              <w:t xml:space="preserve"> </w:t>
            </w:r>
            <w:r w:rsidRPr="00CA3841">
              <w:rPr>
                <w:rStyle w:val="Hyperlink"/>
                <w:rFonts w:asciiTheme="majorBidi" w:hAnsiTheme="majorBidi"/>
                <w:noProof/>
              </w:rPr>
              <w:t>Integrated Premise for the Study</w:t>
            </w:r>
            <w:r w:rsidRPr="00CA3841">
              <w:rPr>
                <w:noProof/>
                <w:webHidden/>
                <w:rtl/>
              </w:rPr>
              <w:tab/>
            </w:r>
            <w:r w:rsidRPr="00CA3841">
              <w:rPr>
                <w:noProof/>
                <w:webHidden/>
                <w:rtl/>
              </w:rPr>
              <w:fldChar w:fldCharType="begin"/>
            </w:r>
            <w:r w:rsidRPr="00CA3841">
              <w:rPr>
                <w:noProof/>
                <w:webHidden/>
                <w:rtl/>
              </w:rPr>
              <w:instrText xml:space="preserve"> </w:instrText>
            </w:r>
            <w:r w:rsidRPr="00CA3841">
              <w:rPr>
                <w:noProof/>
                <w:webHidden/>
              </w:rPr>
              <w:instrText>PAGEREF</w:instrText>
            </w:r>
            <w:r w:rsidRPr="00CA3841">
              <w:rPr>
                <w:noProof/>
                <w:webHidden/>
                <w:rtl/>
              </w:rPr>
              <w:instrText xml:space="preserve"> _</w:instrText>
            </w:r>
            <w:r w:rsidRPr="00CA3841">
              <w:rPr>
                <w:noProof/>
                <w:webHidden/>
              </w:rPr>
              <w:instrText>Toc237456884 \h</w:instrText>
            </w:r>
            <w:r w:rsidRPr="00CA3841">
              <w:rPr>
                <w:noProof/>
                <w:webHidden/>
                <w:rtl/>
              </w:rPr>
              <w:instrText xml:space="preserve"> </w:instrText>
            </w:r>
            <w:r w:rsidRPr="00CA3841">
              <w:rPr>
                <w:noProof/>
                <w:webHidden/>
                <w:rtl/>
              </w:rPr>
            </w:r>
            <w:r w:rsidRPr="00CA3841">
              <w:rPr>
                <w:noProof/>
                <w:webHidden/>
                <w:rtl/>
              </w:rPr>
              <w:fldChar w:fldCharType="separate"/>
            </w:r>
            <w:r w:rsidR="00343393">
              <w:rPr>
                <w:noProof/>
                <w:webHidden/>
              </w:rPr>
              <w:t>8</w:t>
            </w:r>
            <w:r w:rsidRPr="00CA3841">
              <w:rPr>
                <w:noProof/>
                <w:webHidden/>
                <w:rtl/>
              </w:rPr>
              <w:fldChar w:fldCharType="end"/>
            </w:r>
          </w:hyperlink>
        </w:p>
        <w:p w14:paraId="5FF538BF" w14:textId="1DD71A18" w:rsidR="006E4093" w:rsidRPr="00CA3841" w:rsidRDefault="006E4093" w:rsidP="006E4093">
          <w:pPr>
            <w:pStyle w:val="TOC1"/>
            <w:rPr>
              <w:rFonts w:eastAsiaTheme="minorEastAsia"/>
              <w:noProof/>
              <w:sz w:val="24"/>
              <w:szCs w:val="24"/>
              <w:rtl/>
            </w:rPr>
          </w:pPr>
          <w:hyperlink w:anchor="_Toc237456885" w:history="1">
            <w:r w:rsidRPr="00CA3841">
              <w:rPr>
                <w:rStyle w:val="Hyperlink"/>
                <w:rFonts w:asciiTheme="majorBidi" w:hAnsiTheme="majorBidi"/>
                <w:noProof/>
                <w:rtl/>
              </w:rPr>
              <w:t>9.</w:t>
            </w:r>
            <w:r w:rsidR="00CA3841">
              <w:rPr>
                <w:rStyle w:val="Hyperlink"/>
                <w:rFonts w:asciiTheme="majorBidi" w:hAnsiTheme="majorBidi"/>
                <w:noProof/>
              </w:rPr>
              <w:t xml:space="preserve"> </w:t>
            </w:r>
            <w:r w:rsidRPr="00CA3841">
              <w:rPr>
                <w:rStyle w:val="Hyperlink"/>
                <w:rFonts w:asciiTheme="majorBidi" w:hAnsiTheme="majorBidi"/>
                <w:noProof/>
              </w:rPr>
              <w:t>Methodology and Research Methods</w:t>
            </w:r>
            <w:r w:rsidRPr="00CA3841">
              <w:rPr>
                <w:noProof/>
                <w:webHidden/>
                <w:rtl/>
              </w:rPr>
              <w:tab/>
            </w:r>
            <w:r w:rsidRPr="00CA3841">
              <w:rPr>
                <w:noProof/>
                <w:webHidden/>
                <w:rtl/>
              </w:rPr>
              <w:fldChar w:fldCharType="begin"/>
            </w:r>
            <w:r w:rsidRPr="00CA3841">
              <w:rPr>
                <w:noProof/>
                <w:webHidden/>
                <w:rtl/>
              </w:rPr>
              <w:instrText xml:space="preserve"> </w:instrText>
            </w:r>
            <w:r w:rsidRPr="00CA3841">
              <w:rPr>
                <w:noProof/>
                <w:webHidden/>
              </w:rPr>
              <w:instrText>PAGEREF</w:instrText>
            </w:r>
            <w:r w:rsidRPr="00CA3841">
              <w:rPr>
                <w:noProof/>
                <w:webHidden/>
                <w:rtl/>
              </w:rPr>
              <w:instrText xml:space="preserve"> _</w:instrText>
            </w:r>
            <w:r w:rsidRPr="00CA3841">
              <w:rPr>
                <w:noProof/>
                <w:webHidden/>
              </w:rPr>
              <w:instrText>Toc237456885 \h</w:instrText>
            </w:r>
            <w:r w:rsidRPr="00CA3841">
              <w:rPr>
                <w:noProof/>
                <w:webHidden/>
                <w:rtl/>
              </w:rPr>
              <w:instrText xml:space="preserve"> </w:instrText>
            </w:r>
            <w:r w:rsidRPr="00CA3841">
              <w:rPr>
                <w:noProof/>
                <w:webHidden/>
                <w:rtl/>
              </w:rPr>
            </w:r>
            <w:r w:rsidRPr="00CA3841">
              <w:rPr>
                <w:noProof/>
                <w:webHidden/>
                <w:rtl/>
              </w:rPr>
              <w:fldChar w:fldCharType="separate"/>
            </w:r>
            <w:r w:rsidR="00343393">
              <w:rPr>
                <w:noProof/>
                <w:webHidden/>
              </w:rPr>
              <w:t>9</w:t>
            </w:r>
            <w:r w:rsidRPr="00CA3841">
              <w:rPr>
                <w:noProof/>
                <w:webHidden/>
                <w:rtl/>
              </w:rPr>
              <w:fldChar w:fldCharType="end"/>
            </w:r>
          </w:hyperlink>
        </w:p>
        <w:p w14:paraId="5D8EE0BC" w14:textId="5FFF28C1" w:rsidR="006E4093" w:rsidRPr="00CA3841" w:rsidRDefault="006E4093" w:rsidP="006E4093">
          <w:pPr>
            <w:pStyle w:val="TOC1"/>
            <w:rPr>
              <w:rFonts w:eastAsiaTheme="minorEastAsia"/>
              <w:noProof/>
              <w:sz w:val="24"/>
              <w:szCs w:val="24"/>
              <w:rtl/>
            </w:rPr>
          </w:pPr>
          <w:hyperlink w:anchor="_Toc237456886" w:history="1">
            <w:r w:rsidRPr="00CA3841">
              <w:rPr>
                <w:rStyle w:val="Hyperlink"/>
                <w:rFonts w:asciiTheme="majorBidi" w:hAnsiTheme="majorBidi"/>
                <w:noProof/>
              </w:rPr>
              <w:t>9.1</w:t>
            </w:r>
            <w:r w:rsidR="00CA3841">
              <w:rPr>
                <w:rStyle w:val="Hyperlink"/>
                <w:rFonts w:asciiTheme="majorBidi" w:hAnsiTheme="majorBidi"/>
                <w:noProof/>
              </w:rPr>
              <w:t xml:space="preserve"> </w:t>
            </w:r>
            <w:r w:rsidRPr="00CA3841">
              <w:rPr>
                <w:rStyle w:val="Hyperlink"/>
                <w:rFonts w:asciiTheme="majorBidi" w:hAnsiTheme="majorBidi"/>
                <w:noProof/>
              </w:rPr>
              <w:t>Research Approach</w:t>
            </w:r>
            <w:r w:rsidRPr="00CA3841">
              <w:rPr>
                <w:noProof/>
                <w:webHidden/>
                <w:rtl/>
              </w:rPr>
              <w:tab/>
            </w:r>
            <w:r w:rsidRPr="00CA3841">
              <w:rPr>
                <w:noProof/>
                <w:webHidden/>
                <w:rtl/>
              </w:rPr>
              <w:fldChar w:fldCharType="begin"/>
            </w:r>
            <w:r w:rsidRPr="00CA3841">
              <w:rPr>
                <w:noProof/>
                <w:webHidden/>
                <w:rtl/>
              </w:rPr>
              <w:instrText xml:space="preserve"> </w:instrText>
            </w:r>
            <w:r w:rsidRPr="00CA3841">
              <w:rPr>
                <w:noProof/>
                <w:webHidden/>
              </w:rPr>
              <w:instrText>PAGEREF</w:instrText>
            </w:r>
            <w:r w:rsidRPr="00CA3841">
              <w:rPr>
                <w:noProof/>
                <w:webHidden/>
                <w:rtl/>
              </w:rPr>
              <w:instrText xml:space="preserve"> _</w:instrText>
            </w:r>
            <w:r w:rsidRPr="00CA3841">
              <w:rPr>
                <w:noProof/>
                <w:webHidden/>
              </w:rPr>
              <w:instrText>Toc237456886 \h</w:instrText>
            </w:r>
            <w:r w:rsidRPr="00CA3841">
              <w:rPr>
                <w:noProof/>
                <w:webHidden/>
                <w:rtl/>
              </w:rPr>
              <w:instrText xml:space="preserve"> </w:instrText>
            </w:r>
            <w:r w:rsidRPr="00CA3841">
              <w:rPr>
                <w:noProof/>
                <w:webHidden/>
                <w:rtl/>
              </w:rPr>
            </w:r>
            <w:r w:rsidRPr="00CA3841">
              <w:rPr>
                <w:noProof/>
                <w:webHidden/>
                <w:rtl/>
              </w:rPr>
              <w:fldChar w:fldCharType="separate"/>
            </w:r>
            <w:r w:rsidR="00343393">
              <w:rPr>
                <w:noProof/>
                <w:webHidden/>
              </w:rPr>
              <w:t>9</w:t>
            </w:r>
            <w:r w:rsidRPr="00CA3841">
              <w:rPr>
                <w:noProof/>
                <w:webHidden/>
                <w:rtl/>
              </w:rPr>
              <w:fldChar w:fldCharType="end"/>
            </w:r>
          </w:hyperlink>
        </w:p>
        <w:p w14:paraId="4D5074F9" w14:textId="128B7814" w:rsidR="006E4093" w:rsidRPr="00CA3841" w:rsidRDefault="006E4093" w:rsidP="006E4093">
          <w:pPr>
            <w:pStyle w:val="TOC1"/>
            <w:rPr>
              <w:rFonts w:eastAsiaTheme="minorEastAsia"/>
              <w:noProof/>
              <w:sz w:val="24"/>
              <w:szCs w:val="24"/>
              <w:rtl/>
            </w:rPr>
          </w:pPr>
          <w:hyperlink w:anchor="_Toc237456887" w:history="1">
            <w:r w:rsidRPr="00CA3841">
              <w:rPr>
                <w:rStyle w:val="Hyperlink"/>
                <w:rFonts w:asciiTheme="majorBidi" w:hAnsiTheme="majorBidi"/>
                <w:noProof/>
              </w:rPr>
              <w:t>9.2</w:t>
            </w:r>
            <w:r w:rsidR="00CA3841">
              <w:rPr>
                <w:rStyle w:val="Hyperlink"/>
                <w:rFonts w:asciiTheme="majorBidi" w:hAnsiTheme="majorBidi"/>
                <w:noProof/>
              </w:rPr>
              <w:t xml:space="preserve"> </w:t>
            </w:r>
            <w:r w:rsidRPr="00CA3841">
              <w:rPr>
                <w:rStyle w:val="Hyperlink"/>
                <w:rFonts w:asciiTheme="majorBidi" w:hAnsiTheme="majorBidi"/>
                <w:noProof/>
              </w:rPr>
              <w:t>Research Design</w:t>
            </w:r>
            <w:r w:rsidRPr="00CA3841">
              <w:rPr>
                <w:noProof/>
                <w:webHidden/>
                <w:rtl/>
              </w:rPr>
              <w:tab/>
            </w:r>
            <w:r w:rsidRPr="00CA3841">
              <w:rPr>
                <w:noProof/>
                <w:webHidden/>
                <w:rtl/>
              </w:rPr>
              <w:fldChar w:fldCharType="begin"/>
            </w:r>
            <w:r w:rsidRPr="00CA3841">
              <w:rPr>
                <w:noProof/>
                <w:webHidden/>
                <w:rtl/>
              </w:rPr>
              <w:instrText xml:space="preserve"> </w:instrText>
            </w:r>
            <w:r w:rsidRPr="00CA3841">
              <w:rPr>
                <w:noProof/>
                <w:webHidden/>
              </w:rPr>
              <w:instrText>PAGEREF</w:instrText>
            </w:r>
            <w:r w:rsidRPr="00CA3841">
              <w:rPr>
                <w:noProof/>
                <w:webHidden/>
                <w:rtl/>
              </w:rPr>
              <w:instrText xml:space="preserve"> _</w:instrText>
            </w:r>
            <w:r w:rsidRPr="00CA3841">
              <w:rPr>
                <w:noProof/>
                <w:webHidden/>
              </w:rPr>
              <w:instrText>Toc237456887 \h</w:instrText>
            </w:r>
            <w:r w:rsidRPr="00CA3841">
              <w:rPr>
                <w:noProof/>
                <w:webHidden/>
                <w:rtl/>
              </w:rPr>
              <w:instrText xml:space="preserve"> </w:instrText>
            </w:r>
            <w:r w:rsidRPr="00CA3841">
              <w:rPr>
                <w:noProof/>
                <w:webHidden/>
                <w:rtl/>
              </w:rPr>
            </w:r>
            <w:r w:rsidRPr="00CA3841">
              <w:rPr>
                <w:noProof/>
                <w:webHidden/>
                <w:rtl/>
              </w:rPr>
              <w:fldChar w:fldCharType="separate"/>
            </w:r>
            <w:r w:rsidR="00343393">
              <w:rPr>
                <w:noProof/>
                <w:webHidden/>
              </w:rPr>
              <w:t>9</w:t>
            </w:r>
            <w:r w:rsidRPr="00CA3841">
              <w:rPr>
                <w:noProof/>
                <w:webHidden/>
                <w:rtl/>
              </w:rPr>
              <w:fldChar w:fldCharType="end"/>
            </w:r>
          </w:hyperlink>
        </w:p>
        <w:p w14:paraId="22A444C8" w14:textId="6E8785CE" w:rsidR="006E4093" w:rsidRPr="00CA3841" w:rsidRDefault="006E4093" w:rsidP="006E4093">
          <w:pPr>
            <w:pStyle w:val="TOC1"/>
            <w:rPr>
              <w:rFonts w:eastAsiaTheme="minorEastAsia"/>
              <w:noProof/>
              <w:sz w:val="24"/>
              <w:szCs w:val="24"/>
              <w:rtl/>
            </w:rPr>
          </w:pPr>
          <w:hyperlink w:anchor="_Toc237456888" w:history="1">
            <w:r w:rsidRPr="00CA3841">
              <w:rPr>
                <w:rStyle w:val="Hyperlink"/>
                <w:rFonts w:asciiTheme="majorBidi" w:hAnsiTheme="majorBidi"/>
                <w:noProof/>
              </w:rPr>
              <w:t>9.3</w:t>
            </w:r>
            <w:r w:rsidR="00CA3841">
              <w:rPr>
                <w:rStyle w:val="Hyperlink"/>
                <w:rFonts w:asciiTheme="majorBidi" w:hAnsiTheme="majorBidi"/>
                <w:noProof/>
              </w:rPr>
              <w:t xml:space="preserve"> </w:t>
            </w:r>
            <w:r w:rsidRPr="00CA3841">
              <w:rPr>
                <w:rStyle w:val="Hyperlink"/>
                <w:rFonts w:asciiTheme="majorBidi" w:hAnsiTheme="majorBidi"/>
                <w:noProof/>
              </w:rPr>
              <w:t>Population and Sampling</w:t>
            </w:r>
            <w:r w:rsidRPr="00CA3841">
              <w:rPr>
                <w:noProof/>
                <w:webHidden/>
                <w:rtl/>
              </w:rPr>
              <w:tab/>
            </w:r>
            <w:r w:rsidRPr="00CA3841">
              <w:rPr>
                <w:noProof/>
                <w:webHidden/>
                <w:rtl/>
              </w:rPr>
              <w:fldChar w:fldCharType="begin"/>
            </w:r>
            <w:r w:rsidRPr="00CA3841">
              <w:rPr>
                <w:noProof/>
                <w:webHidden/>
                <w:rtl/>
              </w:rPr>
              <w:instrText xml:space="preserve"> </w:instrText>
            </w:r>
            <w:r w:rsidRPr="00CA3841">
              <w:rPr>
                <w:noProof/>
                <w:webHidden/>
              </w:rPr>
              <w:instrText>PAGEREF</w:instrText>
            </w:r>
            <w:r w:rsidRPr="00CA3841">
              <w:rPr>
                <w:noProof/>
                <w:webHidden/>
                <w:rtl/>
              </w:rPr>
              <w:instrText xml:space="preserve"> _</w:instrText>
            </w:r>
            <w:r w:rsidRPr="00CA3841">
              <w:rPr>
                <w:noProof/>
                <w:webHidden/>
              </w:rPr>
              <w:instrText>Toc237456888 \h</w:instrText>
            </w:r>
            <w:r w:rsidRPr="00CA3841">
              <w:rPr>
                <w:noProof/>
                <w:webHidden/>
                <w:rtl/>
              </w:rPr>
              <w:instrText xml:space="preserve"> </w:instrText>
            </w:r>
            <w:r w:rsidRPr="00CA3841">
              <w:rPr>
                <w:noProof/>
                <w:webHidden/>
                <w:rtl/>
              </w:rPr>
            </w:r>
            <w:r w:rsidRPr="00CA3841">
              <w:rPr>
                <w:noProof/>
                <w:webHidden/>
                <w:rtl/>
              </w:rPr>
              <w:fldChar w:fldCharType="separate"/>
            </w:r>
            <w:r w:rsidR="00343393">
              <w:rPr>
                <w:noProof/>
                <w:webHidden/>
              </w:rPr>
              <w:t>9</w:t>
            </w:r>
            <w:r w:rsidRPr="00CA3841">
              <w:rPr>
                <w:noProof/>
                <w:webHidden/>
                <w:rtl/>
              </w:rPr>
              <w:fldChar w:fldCharType="end"/>
            </w:r>
          </w:hyperlink>
        </w:p>
        <w:p w14:paraId="12EF7BB5" w14:textId="4BCF8395" w:rsidR="006E4093" w:rsidRPr="00CA3841" w:rsidRDefault="006E4093" w:rsidP="006E4093">
          <w:pPr>
            <w:pStyle w:val="TOC1"/>
            <w:rPr>
              <w:rFonts w:eastAsiaTheme="minorEastAsia"/>
              <w:noProof/>
              <w:sz w:val="24"/>
              <w:szCs w:val="24"/>
              <w:rtl/>
            </w:rPr>
          </w:pPr>
          <w:hyperlink w:anchor="_Toc237456889" w:history="1">
            <w:r w:rsidRPr="00CA3841">
              <w:rPr>
                <w:rStyle w:val="Hyperlink"/>
                <w:rFonts w:asciiTheme="majorBidi" w:hAnsiTheme="majorBidi"/>
                <w:noProof/>
              </w:rPr>
              <w:t>9.4</w:t>
            </w:r>
            <w:r w:rsidR="00CA3841">
              <w:rPr>
                <w:rStyle w:val="Hyperlink"/>
                <w:rFonts w:asciiTheme="majorBidi" w:hAnsiTheme="majorBidi"/>
                <w:noProof/>
              </w:rPr>
              <w:t xml:space="preserve"> </w:t>
            </w:r>
            <w:r w:rsidRPr="00CA3841">
              <w:rPr>
                <w:rStyle w:val="Hyperlink"/>
                <w:rFonts w:asciiTheme="majorBidi" w:hAnsiTheme="majorBidi"/>
                <w:noProof/>
              </w:rPr>
              <w:t>Data collection Methods</w:t>
            </w:r>
            <w:r w:rsidRPr="00CA3841">
              <w:rPr>
                <w:noProof/>
                <w:webHidden/>
                <w:rtl/>
              </w:rPr>
              <w:tab/>
            </w:r>
            <w:r w:rsidRPr="00CA3841">
              <w:rPr>
                <w:noProof/>
                <w:webHidden/>
                <w:rtl/>
              </w:rPr>
              <w:fldChar w:fldCharType="begin"/>
            </w:r>
            <w:r w:rsidRPr="00CA3841">
              <w:rPr>
                <w:noProof/>
                <w:webHidden/>
                <w:rtl/>
              </w:rPr>
              <w:instrText xml:space="preserve"> </w:instrText>
            </w:r>
            <w:r w:rsidRPr="00CA3841">
              <w:rPr>
                <w:noProof/>
                <w:webHidden/>
              </w:rPr>
              <w:instrText>PAGEREF</w:instrText>
            </w:r>
            <w:r w:rsidRPr="00CA3841">
              <w:rPr>
                <w:noProof/>
                <w:webHidden/>
                <w:rtl/>
              </w:rPr>
              <w:instrText xml:space="preserve"> _</w:instrText>
            </w:r>
            <w:r w:rsidRPr="00CA3841">
              <w:rPr>
                <w:noProof/>
                <w:webHidden/>
              </w:rPr>
              <w:instrText>Toc237456889 \h</w:instrText>
            </w:r>
            <w:r w:rsidRPr="00CA3841">
              <w:rPr>
                <w:noProof/>
                <w:webHidden/>
                <w:rtl/>
              </w:rPr>
              <w:instrText xml:space="preserve"> </w:instrText>
            </w:r>
            <w:r w:rsidRPr="00CA3841">
              <w:rPr>
                <w:noProof/>
                <w:webHidden/>
                <w:rtl/>
              </w:rPr>
            </w:r>
            <w:r w:rsidRPr="00CA3841">
              <w:rPr>
                <w:noProof/>
                <w:webHidden/>
                <w:rtl/>
              </w:rPr>
              <w:fldChar w:fldCharType="separate"/>
            </w:r>
            <w:r w:rsidR="00343393">
              <w:rPr>
                <w:noProof/>
                <w:webHidden/>
              </w:rPr>
              <w:t>10</w:t>
            </w:r>
            <w:r w:rsidRPr="00CA3841">
              <w:rPr>
                <w:noProof/>
                <w:webHidden/>
                <w:rtl/>
              </w:rPr>
              <w:fldChar w:fldCharType="end"/>
            </w:r>
          </w:hyperlink>
        </w:p>
        <w:p w14:paraId="08699A6F" w14:textId="5E728748" w:rsidR="006E4093" w:rsidRPr="00CA3841" w:rsidRDefault="006E4093" w:rsidP="006E4093">
          <w:pPr>
            <w:pStyle w:val="TOC1"/>
            <w:rPr>
              <w:rFonts w:eastAsiaTheme="minorEastAsia"/>
              <w:noProof/>
              <w:sz w:val="24"/>
              <w:szCs w:val="24"/>
              <w:rtl/>
            </w:rPr>
          </w:pPr>
          <w:hyperlink w:anchor="_Toc237456890" w:history="1">
            <w:r w:rsidRPr="00CA3841">
              <w:rPr>
                <w:rStyle w:val="Hyperlink"/>
                <w:rFonts w:asciiTheme="majorBidi" w:hAnsiTheme="majorBidi"/>
                <w:noProof/>
              </w:rPr>
              <w:t>9.5</w:t>
            </w:r>
            <w:r w:rsidR="00CA3841">
              <w:rPr>
                <w:rStyle w:val="Hyperlink"/>
                <w:rFonts w:asciiTheme="majorBidi" w:hAnsiTheme="majorBidi"/>
                <w:noProof/>
              </w:rPr>
              <w:t xml:space="preserve"> </w:t>
            </w:r>
            <w:r w:rsidRPr="00CA3841">
              <w:rPr>
                <w:rStyle w:val="Hyperlink"/>
                <w:rFonts w:asciiTheme="majorBidi" w:hAnsiTheme="majorBidi"/>
                <w:noProof/>
              </w:rPr>
              <w:t>Research Instruments</w:t>
            </w:r>
            <w:r w:rsidRPr="00CA3841">
              <w:rPr>
                <w:noProof/>
                <w:webHidden/>
                <w:rtl/>
              </w:rPr>
              <w:tab/>
            </w:r>
            <w:r w:rsidRPr="00CA3841">
              <w:rPr>
                <w:noProof/>
                <w:webHidden/>
                <w:rtl/>
              </w:rPr>
              <w:fldChar w:fldCharType="begin"/>
            </w:r>
            <w:r w:rsidRPr="00CA3841">
              <w:rPr>
                <w:noProof/>
                <w:webHidden/>
                <w:rtl/>
              </w:rPr>
              <w:instrText xml:space="preserve"> </w:instrText>
            </w:r>
            <w:r w:rsidRPr="00CA3841">
              <w:rPr>
                <w:noProof/>
                <w:webHidden/>
              </w:rPr>
              <w:instrText>PAGEREF</w:instrText>
            </w:r>
            <w:r w:rsidRPr="00CA3841">
              <w:rPr>
                <w:noProof/>
                <w:webHidden/>
                <w:rtl/>
              </w:rPr>
              <w:instrText xml:space="preserve"> _</w:instrText>
            </w:r>
            <w:r w:rsidRPr="00CA3841">
              <w:rPr>
                <w:noProof/>
                <w:webHidden/>
              </w:rPr>
              <w:instrText>Toc237456890 \h</w:instrText>
            </w:r>
            <w:r w:rsidRPr="00CA3841">
              <w:rPr>
                <w:noProof/>
                <w:webHidden/>
                <w:rtl/>
              </w:rPr>
              <w:instrText xml:space="preserve"> </w:instrText>
            </w:r>
            <w:r w:rsidRPr="00CA3841">
              <w:rPr>
                <w:noProof/>
                <w:webHidden/>
                <w:rtl/>
              </w:rPr>
            </w:r>
            <w:r w:rsidRPr="00CA3841">
              <w:rPr>
                <w:noProof/>
                <w:webHidden/>
                <w:rtl/>
              </w:rPr>
              <w:fldChar w:fldCharType="separate"/>
            </w:r>
            <w:r w:rsidR="00343393">
              <w:rPr>
                <w:noProof/>
                <w:webHidden/>
              </w:rPr>
              <w:t>10</w:t>
            </w:r>
            <w:r w:rsidRPr="00CA3841">
              <w:rPr>
                <w:noProof/>
                <w:webHidden/>
                <w:rtl/>
              </w:rPr>
              <w:fldChar w:fldCharType="end"/>
            </w:r>
          </w:hyperlink>
        </w:p>
        <w:p w14:paraId="56565955" w14:textId="66469C2F" w:rsidR="006E4093" w:rsidRPr="00CA3841" w:rsidRDefault="006E4093" w:rsidP="006E4093">
          <w:pPr>
            <w:pStyle w:val="TOC1"/>
            <w:rPr>
              <w:rFonts w:eastAsiaTheme="minorEastAsia"/>
              <w:noProof/>
              <w:sz w:val="24"/>
              <w:szCs w:val="24"/>
              <w:rtl/>
            </w:rPr>
          </w:pPr>
          <w:hyperlink w:anchor="_Toc237456891" w:history="1">
            <w:r w:rsidRPr="00CA3841">
              <w:rPr>
                <w:rStyle w:val="Hyperlink"/>
                <w:rFonts w:asciiTheme="majorBidi" w:hAnsiTheme="majorBidi"/>
                <w:noProof/>
              </w:rPr>
              <w:t>9.6</w:t>
            </w:r>
            <w:r w:rsidR="00CA3841">
              <w:rPr>
                <w:rStyle w:val="Hyperlink"/>
                <w:rFonts w:asciiTheme="majorBidi" w:hAnsiTheme="majorBidi"/>
                <w:noProof/>
              </w:rPr>
              <w:t xml:space="preserve"> </w:t>
            </w:r>
            <w:r w:rsidRPr="00CA3841">
              <w:rPr>
                <w:rStyle w:val="Hyperlink"/>
                <w:rFonts w:asciiTheme="majorBidi" w:hAnsiTheme="majorBidi"/>
                <w:noProof/>
              </w:rPr>
              <w:t>Data Analysis Methods</w:t>
            </w:r>
            <w:r w:rsidRPr="00CA3841">
              <w:rPr>
                <w:noProof/>
                <w:webHidden/>
                <w:rtl/>
              </w:rPr>
              <w:tab/>
            </w:r>
            <w:r w:rsidRPr="00CA3841">
              <w:rPr>
                <w:noProof/>
                <w:webHidden/>
                <w:rtl/>
              </w:rPr>
              <w:fldChar w:fldCharType="begin"/>
            </w:r>
            <w:r w:rsidRPr="00CA3841">
              <w:rPr>
                <w:noProof/>
                <w:webHidden/>
                <w:rtl/>
              </w:rPr>
              <w:instrText xml:space="preserve"> </w:instrText>
            </w:r>
            <w:r w:rsidRPr="00CA3841">
              <w:rPr>
                <w:noProof/>
                <w:webHidden/>
              </w:rPr>
              <w:instrText>PAGEREF</w:instrText>
            </w:r>
            <w:r w:rsidRPr="00CA3841">
              <w:rPr>
                <w:noProof/>
                <w:webHidden/>
                <w:rtl/>
              </w:rPr>
              <w:instrText xml:space="preserve"> _</w:instrText>
            </w:r>
            <w:r w:rsidRPr="00CA3841">
              <w:rPr>
                <w:noProof/>
                <w:webHidden/>
              </w:rPr>
              <w:instrText>Toc237456891 \h</w:instrText>
            </w:r>
            <w:r w:rsidRPr="00CA3841">
              <w:rPr>
                <w:noProof/>
                <w:webHidden/>
                <w:rtl/>
              </w:rPr>
              <w:instrText xml:space="preserve"> </w:instrText>
            </w:r>
            <w:r w:rsidRPr="00CA3841">
              <w:rPr>
                <w:noProof/>
                <w:webHidden/>
                <w:rtl/>
              </w:rPr>
            </w:r>
            <w:r w:rsidRPr="00CA3841">
              <w:rPr>
                <w:noProof/>
                <w:webHidden/>
                <w:rtl/>
              </w:rPr>
              <w:fldChar w:fldCharType="separate"/>
            </w:r>
            <w:r w:rsidR="00343393">
              <w:rPr>
                <w:noProof/>
                <w:webHidden/>
              </w:rPr>
              <w:t>10</w:t>
            </w:r>
            <w:r w:rsidRPr="00CA3841">
              <w:rPr>
                <w:noProof/>
                <w:webHidden/>
                <w:rtl/>
              </w:rPr>
              <w:fldChar w:fldCharType="end"/>
            </w:r>
          </w:hyperlink>
        </w:p>
        <w:p w14:paraId="49ADF6E2" w14:textId="7ADBD818" w:rsidR="006E4093" w:rsidRPr="00CA3841" w:rsidRDefault="006E4093" w:rsidP="006E4093">
          <w:pPr>
            <w:pStyle w:val="TOC1"/>
            <w:rPr>
              <w:rFonts w:eastAsiaTheme="minorEastAsia"/>
              <w:noProof/>
              <w:sz w:val="24"/>
              <w:szCs w:val="24"/>
              <w:rtl/>
            </w:rPr>
          </w:pPr>
          <w:hyperlink w:anchor="_Toc237456892" w:history="1">
            <w:r w:rsidRPr="00CA3841">
              <w:rPr>
                <w:rStyle w:val="Hyperlink"/>
                <w:rFonts w:asciiTheme="majorBidi" w:hAnsiTheme="majorBidi"/>
                <w:noProof/>
              </w:rPr>
              <w:t>9.6.1</w:t>
            </w:r>
            <w:r w:rsidR="00C35F92">
              <w:rPr>
                <w:rStyle w:val="Hyperlink"/>
                <w:rFonts w:asciiTheme="majorBidi" w:hAnsiTheme="majorBidi"/>
                <w:noProof/>
              </w:rPr>
              <w:t xml:space="preserve"> </w:t>
            </w:r>
            <w:r w:rsidRPr="00CA3841">
              <w:rPr>
                <w:rStyle w:val="Hyperlink"/>
                <w:rFonts w:asciiTheme="majorBidi" w:hAnsiTheme="majorBidi"/>
                <w:noProof/>
              </w:rPr>
              <w:t>Quantitative Analysis</w:t>
            </w:r>
            <w:r w:rsidRPr="00CA3841">
              <w:rPr>
                <w:noProof/>
                <w:webHidden/>
                <w:rtl/>
              </w:rPr>
              <w:tab/>
            </w:r>
            <w:r w:rsidRPr="00CA3841">
              <w:rPr>
                <w:noProof/>
                <w:webHidden/>
                <w:rtl/>
              </w:rPr>
              <w:fldChar w:fldCharType="begin"/>
            </w:r>
            <w:r w:rsidRPr="00CA3841">
              <w:rPr>
                <w:noProof/>
                <w:webHidden/>
                <w:rtl/>
              </w:rPr>
              <w:instrText xml:space="preserve"> </w:instrText>
            </w:r>
            <w:r w:rsidRPr="00CA3841">
              <w:rPr>
                <w:noProof/>
                <w:webHidden/>
              </w:rPr>
              <w:instrText>PAGEREF</w:instrText>
            </w:r>
            <w:r w:rsidRPr="00CA3841">
              <w:rPr>
                <w:noProof/>
                <w:webHidden/>
                <w:rtl/>
              </w:rPr>
              <w:instrText xml:space="preserve"> _</w:instrText>
            </w:r>
            <w:r w:rsidRPr="00CA3841">
              <w:rPr>
                <w:noProof/>
                <w:webHidden/>
              </w:rPr>
              <w:instrText>Toc237456892 \h</w:instrText>
            </w:r>
            <w:r w:rsidRPr="00CA3841">
              <w:rPr>
                <w:noProof/>
                <w:webHidden/>
                <w:rtl/>
              </w:rPr>
              <w:instrText xml:space="preserve"> </w:instrText>
            </w:r>
            <w:r w:rsidRPr="00CA3841">
              <w:rPr>
                <w:noProof/>
                <w:webHidden/>
                <w:rtl/>
              </w:rPr>
            </w:r>
            <w:r w:rsidRPr="00CA3841">
              <w:rPr>
                <w:noProof/>
                <w:webHidden/>
                <w:rtl/>
              </w:rPr>
              <w:fldChar w:fldCharType="separate"/>
            </w:r>
            <w:r w:rsidR="00343393">
              <w:rPr>
                <w:noProof/>
                <w:webHidden/>
              </w:rPr>
              <w:t>10</w:t>
            </w:r>
            <w:r w:rsidRPr="00CA3841">
              <w:rPr>
                <w:noProof/>
                <w:webHidden/>
                <w:rtl/>
              </w:rPr>
              <w:fldChar w:fldCharType="end"/>
            </w:r>
          </w:hyperlink>
        </w:p>
        <w:p w14:paraId="31E5103F" w14:textId="4EBE656B" w:rsidR="006E4093" w:rsidRPr="00CA3841" w:rsidRDefault="006E4093" w:rsidP="006E4093">
          <w:pPr>
            <w:pStyle w:val="TOC1"/>
            <w:rPr>
              <w:rFonts w:eastAsiaTheme="minorEastAsia"/>
              <w:noProof/>
              <w:sz w:val="24"/>
              <w:szCs w:val="24"/>
              <w:rtl/>
            </w:rPr>
          </w:pPr>
          <w:hyperlink w:anchor="_Toc237456893" w:history="1">
            <w:r w:rsidRPr="00CA3841">
              <w:rPr>
                <w:rStyle w:val="Hyperlink"/>
                <w:rFonts w:asciiTheme="majorBidi" w:hAnsiTheme="majorBidi"/>
                <w:noProof/>
              </w:rPr>
              <w:t>9.6.2</w:t>
            </w:r>
            <w:r w:rsidR="00C35F92">
              <w:rPr>
                <w:rStyle w:val="Hyperlink"/>
                <w:rFonts w:asciiTheme="majorBidi" w:hAnsiTheme="majorBidi"/>
                <w:noProof/>
              </w:rPr>
              <w:t xml:space="preserve"> </w:t>
            </w:r>
            <w:r w:rsidRPr="00CA3841">
              <w:rPr>
                <w:rStyle w:val="Hyperlink"/>
                <w:rFonts w:asciiTheme="majorBidi" w:hAnsiTheme="majorBidi"/>
                <w:noProof/>
              </w:rPr>
              <w:t>Qualitative Analysis</w:t>
            </w:r>
            <w:r w:rsidRPr="00CA3841">
              <w:rPr>
                <w:noProof/>
                <w:webHidden/>
                <w:rtl/>
              </w:rPr>
              <w:tab/>
            </w:r>
            <w:r w:rsidRPr="00CA3841">
              <w:rPr>
                <w:noProof/>
                <w:webHidden/>
                <w:rtl/>
              </w:rPr>
              <w:fldChar w:fldCharType="begin"/>
            </w:r>
            <w:r w:rsidRPr="00CA3841">
              <w:rPr>
                <w:noProof/>
                <w:webHidden/>
                <w:rtl/>
              </w:rPr>
              <w:instrText xml:space="preserve"> </w:instrText>
            </w:r>
            <w:r w:rsidRPr="00CA3841">
              <w:rPr>
                <w:noProof/>
                <w:webHidden/>
              </w:rPr>
              <w:instrText>PAGEREF</w:instrText>
            </w:r>
            <w:r w:rsidRPr="00CA3841">
              <w:rPr>
                <w:noProof/>
                <w:webHidden/>
                <w:rtl/>
              </w:rPr>
              <w:instrText xml:space="preserve"> _</w:instrText>
            </w:r>
            <w:r w:rsidRPr="00CA3841">
              <w:rPr>
                <w:noProof/>
                <w:webHidden/>
              </w:rPr>
              <w:instrText>Toc237456893 \h</w:instrText>
            </w:r>
            <w:r w:rsidRPr="00CA3841">
              <w:rPr>
                <w:noProof/>
                <w:webHidden/>
                <w:rtl/>
              </w:rPr>
              <w:instrText xml:space="preserve"> </w:instrText>
            </w:r>
            <w:r w:rsidRPr="00CA3841">
              <w:rPr>
                <w:noProof/>
                <w:webHidden/>
                <w:rtl/>
              </w:rPr>
            </w:r>
            <w:r w:rsidRPr="00CA3841">
              <w:rPr>
                <w:noProof/>
                <w:webHidden/>
                <w:rtl/>
              </w:rPr>
              <w:fldChar w:fldCharType="separate"/>
            </w:r>
            <w:r w:rsidR="00343393">
              <w:rPr>
                <w:noProof/>
                <w:webHidden/>
              </w:rPr>
              <w:t>10</w:t>
            </w:r>
            <w:r w:rsidRPr="00CA3841">
              <w:rPr>
                <w:noProof/>
                <w:webHidden/>
                <w:rtl/>
              </w:rPr>
              <w:fldChar w:fldCharType="end"/>
            </w:r>
          </w:hyperlink>
        </w:p>
        <w:p w14:paraId="3BAD1A0D" w14:textId="60D91EB5" w:rsidR="006E4093" w:rsidRPr="00CA3841" w:rsidRDefault="006E4093" w:rsidP="006E4093">
          <w:pPr>
            <w:pStyle w:val="TOC1"/>
            <w:rPr>
              <w:rFonts w:eastAsiaTheme="minorEastAsia"/>
              <w:noProof/>
              <w:sz w:val="24"/>
              <w:szCs w:val="24"/>
              <w:rtl/>
            </w:rPr>
          </w:pPr>
          <w:hyperlink w:anchor="_Toc237456894" w:history="1">
            <w:r w:rsidRPr="00CA3841">
              <w:rPr>
                <w:rStyle w:val="Hyperlink"/>
                <w:rFonts w:asciiTheme="majorBidi" w:hAnsiTheme="majorBidi"/>
                <w:noProof/>
              </w:rPr>
              <w:t>9.6.3</w:t>
            </w:r>
            <w:r w:rsidR="00C35F92">
              <w:rPr>
                <w:rStyle w:val="Hyperlink"/>
                <w:rFonts w:asciiTheme="majorBidi" w:hAnsiTheme="majorBidi"/>
                <w:noProof/>
              </w:rPr>
              <w:t xml:space="preserve"> </w:t>
            </w:r>
            <w:r w:rsidRPr="00CA3841">
              <w:rPr>
                <w:rStyle w:val="Hyperlink"/>
                <w:rFonts w:asciiTheme="majorBidi" w:hAnsiTheme="majorBidi"/>
                <w:noProof/>
              </w:rPr>
              <w:t>Ethical Considerations</w:t>
            </w:r>
            <w:r w:rsidRPr="00CA3841">
              <w:rPr>
                <w:noProof/>
                <w:webHidden/>
                <w:rtl/>
              </w:rPr>
              <w:tab/>
            </w:r>
            <w:r w:rsidRPr="00CA3841">
              <w:rPr>
                <w:noProof/>
                <w:webHidden/>
                <w:rtl/>
              </w:rPr>
              <w:fldChar w:fldCharType="begin"/>
            </w:r>
            <w:r w:rsidRPr="00CA3841">
              <w:rPr>
                <w:noProof/>
                <w:webHidden/>
                <w:rtl/>
              </w:rPr>
              <w:instrText xml:space="preserve"> </w:instrText>
            </w:r>
            <w:r w:rsidRPr="00CA3841">
              <w:rPr>
                <w:noProof/>
                <w:webHidden/>
              </w:rPr>
              <w:instrText>PAGEREF</w:instrText>
            </w:r>
            <w:r w:rsidRPr="00CA3841">
              <w:rPr>
                <w:noProof/>
                <w:webHidden/>
                <w:rtl/>
              </w:rPr>
              <w:instrText xml:space="preserve"> _</w:instrText>
            </w:r>
            <w:r w:rsidRPr="00CA3841">
              <w:rPr>
                <w:noProof/>
                <w:webHidden/>
              </w:rPr>
              <w:instrText>Toc237456894 \h</w:instrText>
            </w:r>
            <w:r w:rsidRPr="00CA3841">
              <w:rPr>
                <w:noProof/>
                <w:webHidden/>
                <w:rtl/>
              </w:rPr>
              <w:instrText xml:space="preserve"> </w:instrText>
            </w:r>
            <w:r w:rsidRPr="00CA3841">
              <w:rPr>
                <w:noProof/>
                <w:webHidden/>
                <w:rtl/>
              </w:rPr>
            </w:r>
            <w:r w:rsidRPr="00CA3841">
              <w:rPr>
                <w:noProof/>
                <w:webHidden/>
                <w:rtl/>
              </w:rPr>
              <w:fldChar w:fldCharType="separate"/>
            </w:r>
            <w:r w:rsidR="00343393">
              <w:rPr>
                <w:noProof/>
                <w:webHidden/>
              </w:rPr>
              <w:t>10</w:t>
            </w:r>
            <w:r w:rsidRPr="00CA3841">
              <w:rPr>
                <w:noProof/>
                <w:webHidden/>
                <w:rtl/>
              </w:rPr>
              <w:fldChar w:fldCharType="end"/>
            </w:r>
          </w:hyperlink>
        </w:p>
        <w:p w14:paraId="7ACD4467" w14:textId="79BCE694" w:rsidR="006E4093" w:rsidRPr="00CA3841" w:rsidRDefault="006E4093" w:rsidP="006E4093">
          <w:pPr>
            <w:pStyle w:val="TOC1"/>
            <w:rPr>
              <w:rFonts w:eastAsiaTheme="minorEastAsia"/>
              <w:noProof/>
              <w:sz w:val="24"/>
              <w:szCs w:val="24"/>
              <w:rtl/>
            </w:rPr>
          </w:pPr>
          <w:hyperlink w:anchor="_Toc237456895" w:history="1">
            <w:r w:rsidRPr="00CA3841">
              <w:rPr>
                <w:rStyle w:val="Hyperlink"/>
                <w:rFonts w:asciiTheme="majorBidi" w:hAnsiTheme="majorBidi"/>
                <w:noProof/>
              </w:rPr>
              <w:t>9.6.4</w:t>
            </w:r>
            <w:r w:rsidR="00C35F92">
              <w:rPr>
                <w:rStyle w:val="Hyperlink"/>
                <w:rFonts w:asciiTheme="majorBidi" w:hAnsiTheme="majorBidi"/>
                <w:noProof/>
              </w:rPr>
              <w:t xml:space="preserve"> </w:t>
            </w:r>
            <w:r w:rsidRPr="00CA3841">
              <w:rPr>
                <w:rStyle w:val="Hyperlink"/>
                <w:rFonts w:asciiTheme="majorBidi" w:hAnsiTheme="majorBidi"/>
                <w:noProof/>
              </w:rPr>
              <w:t>Limitation of Methodology</w:t>
            </w:r>
            <w:r w:rsidRPr="00CA3841">
              <w:rPr>
                <w:noProof/>
                <w:webHidden/>
                <w:rtl/>
              </w:rPr>
              <w:tab/>
            </w:r>
            <w:r w:rsidRPr="00CA3841">
              <w:rPr>
                <w:noProof/>
                <w:webHidden/>
                <w:rtl/>
              </w:rPr>
              <w:fldChar w:fldCharType="begin"/>
            </w:r>
            <w:r w:rsidRPr="00CA3841">
              <w:rPr>
                <w:noProof/>
                <w:webHidden/>
                <w:rtl/>
              </w:rPr>
              <w:instrText xml:space="preserve"> </w:instrText>
            </w:r>
            <w:r w:rsidRPr="00CA3841">
              <w:rPr>
                <w:noProof/>
                <w:webHidden/>
              </w:rPr>
              <w:instrText>PAGEREF</w:instrText>
            </w:r>
            <w:r w:rsidRPr="00CA3841">
              <w:rPr>
                <w:noProof/>
                <w:webHidden/>
                <w:rtl/>
              </w:rPr>
              <w:instrText xml:space="preserve"> _</w:instrText>
            </w:r>
            <w:r w:rsidRPr="00CA3841">
              <w:rPr>
                <w:noProof/>
                <w:webHidden/>
              </w:rPr>
              <w:instrText>Toc237456895 \h</w:instrText>
            </w:r>
            <w:r w:rsidRPr="00CA3841">
              <w:rPr>
                <w:noProof/>
                <w:webHidden/>
                <w:rtl/>
              </w:rPr>
              <w:instrText xml:space="preserve"> </w:instrText>
            </w:r>
            <w:r w:rsidRPr="00CA3841">
              <w:rPr>
                <w:noProof/>
                <w:webHidden/>
                <w:rtl/>
              </w:rPr>
            </w:r>
            <w:r w:rsidRPr="00CA3841">
              <w:rPr>
                <w:noProof/>
                <w:webHidden/>
                <w:rtl/>
              </w:rPr>
              <w:fldChar w:fldCharType="separate"/>
            </w:r>
            <w:r w:rsidR="00343393">
              <w:rPr>
                <w:noProof/>
                <w:webHidden/>
              </w:rPr>
              <w:t>10</w:t>
            </w:r>
            <w:r w:rsidRPr="00CA3841">
              <w:rPr>
                <w:noProof/>
                <w:webHidden/>
                <w:rtl/>
              </w:rPr>
              <w:fldChar w:fldCharType="end"/>
            </w:r>
          </w:hyperlink>
        </w:p>
        <w:p w14:paraId="2FC621E6" w14:textId="1BF7CBB2" w:rsidR="006E4093" w:rsidRPr="00CA3841" w:rsidRDefault="006E4093" w:rsidP="006E4093">
          <w:pPr>
            <w:pStyle w:val="TOC1"/>
            <w:rPr>
              <w:rFonts w:eastAsiaTheme="minorEastAsia"/>
              <w:noProof/>
              <w:sz w:val="24"/>
              <w:szCs w:val="24"/>
              <w:rtl/>
            </w:rPr>
          </w:pPr>
          <w:hyperlink w:anchor="_Toc237456896" w:history="1">
            <w:r w:rsidRPr="00CA3841">
              <w:rPr>
                <w:rStyle w:val="Hyperlink"/>
                <w:rFonts w:asciiTheme="majorBidi" w:hAnsiTheme="majorBidi"/>
                <w:noProof/>
              </w:rPr>
              <w:t>10.</w:t>
            </w:r>
            <w:r w:rsidR="00C35F92">
              <w:rPr>
                <w:rStyle w:val="Hyperlink"/>
                <w:rFonts w:asciiTheme="majorBidi" w:hAnsiTheme="majorBidi"/>
                <w:noProof/>
              </w:rPr>
              <w:t xml:space="preserve"> </w:t>
            </w:r>
            <w:r w:rsidRPr="00CA3841">
              <w:rPr>
                <w:rStyle w:val="Hyperlink"/>
                <w:rFonts w:asciiTheme="majorBidi" w:hAnsiTheme="majorBidi"/>
                <w:noProof/>
              </w:rPr>
              <w:t>Study Tools</w:t>
            </w:r>
            <w:r w:rsidR="00A41C9D">
              <w:rPr>
                <w:rStyle w:val="Hyperlink"/>
                <w:rFonts w:asciiTheme="majorBidi" w:hAnsiTheme="majorBidi"/>
                <w:noProof/>
              </w:rPr>
              <w:t>..</w:t>
            </w:r>
            <w:r w:rsidRPr="00CA3841">
              <w:rPr>
                <w:noProof/>
                <w:webHidden/>
                <w:rtl/>
              </w:rPr>
              <w:tab/>
            </w:r>
            <w:r w:rsidRPr="00CA3841">
              <w:rPr>
                <w:noProof/>
                <w:webHidden/>
                <w:rtl/>
              </w:rPr>
              <w:fldChar w:fldCharType="begin"/>
            </w:r>
            <w:r w:rsidRPr="00CA3841">
              <w:rPr>
                <w:noProof/>
                <w:webHidden/>
                <w:rtl/>
              </w:rPr>
              <w:instrText xml:space="preserve"> </w:instrText>
            </w:r>
            <w:r w:rsidRPr="00CA3841">
              <w:rPr>
                <w:noProof/>
                <w:webHidden/>
              </w:rPr>
              <w:instrText>PAGEREF</w:instrText>
            </w:r>
            <w:r w:rsidRPr="00CA3841">
              <w:rPr>
                <w:noProof/>
                <w:webHidden/>
                <w:rtl/>
              </w:rPr>
              <w:instrText xml:space="preserve"> _</w:instrText>
            </w:r>
            <w:r w:rsidRPr="00CA3841">
              <w:rPr>
                <w:noProof/>
                <w:webHidden/>
              </w:rPr>
              <w:instrText>Toc237456896 \h</w:instrText>
            </w:r>
            <w:r w:rsidRPr="00CA3841">
              <w:rPr>
                <w:noProof/>
                <w:webHidden/>
                <w:rtl/>
              </w:rPr>
              <w:instrText xml:space="preserve"> </w:instrText>
            </w:r>
            <w:r w:rsidRPr="00CA3841">
              <w:rPr>
                <w:noProof/>
                <w:webHidden/>
                <w:rtl/>
              </w:rPr>
            </w:r>
            <w:r w:rsidRPr="00CA3841">
              <w:rPr>
                <w:noProof/>
                <w:webHidden/>
                <w:rtl/>
              </w:rPr>
              <w:fldChar w:fldCharType="separate"/>
            </w:r>
            <w:r w:rsidR="00343393">
              <w:rPr>
                <w:noProof/>
                <w:webHidden/>
              </w:rPr>
              <w:t>11</w:t>
            </w:r>
            <w:r w:rsidRPr="00CA3841">
              <w:rPr>
                <w:noProof/>
                <w:webHidden/>
                <w:rtl/>
              </w:rPr>
              <w:fldChar w:fldCharType="end"/>
            </w:r>
          </w:hyperlink>
        </w:p>
        <w:p w14:paraId="5F0F3F68" w14:textId="23E9B0E9" w:rsidR="006E4093" w:rsidRPr="00CA3841" w:rsidRDefault="006E4093" w:rsidP="006E4093">
          <w:pPr>
            <w:pStyle w:val="TOC1"/>
            <w:rPr>
              <w:rFonts w:eastAsiaTheme="minorEastAsia"/>
              <w:noProof/>
              <w:sz w:val="24"/>
              <w:szCs w:val="24"/>
              <w:rtl/>
            </w:rPr>
          </w:pPr>
          <w:hyperlink w:anchor="_Toc237456897" w:history="1">
            <w:r w:rsidRPr="00CA3841">
              <w:rPr>
                <w:rStyle w:val="Hyperlink"/>
                <w:rFonts w:asciiTheme="majorBidi" w:hAnsiTheme="majorBidi"/>
                <w:noProof/>
              </w:rPr>
              <w:t>10.1</w:t>
            </w:r>
            <w:r w:rsidR="00C35F92">
              <w:rPr>
                <w:rStyle w:val="Hyperlink"/>
                <w:rFonts w:asciiTheme="majorBidi" w:hAnsiTheme="majorBidi"/>
                <w:noProof/>
              </w:rPr>
              <w:t xml:space="preserve"> </w:t>
            </w:r>
            <w:r w:rsidRPr="00CA3841">
              <w:rPr>
                <w:rStyle w:val="Hyperlink"/>
                <w:rFonts w:asciiTheme="majorBidi" w:hAnsiTheme="majorBidi"/>
                <w:noProof/>
              </w:rPr>
              <w:t>Questionnaires / Surveys</w:t>
            </w:r>
            <w:r w:rsidRPr="00CA3841">
              <w:rPr>
                <w:noProof/>
                <w:webHidden/>
                <w:rtl/>
              </w:rPr>
              <w:tab/>
            </w:r>
            <w:r w:rsidRPr="00CA3841">
              <w:rPr>
                <w:noProof/>
                <w:webHidden/>
                <w:rtl/>
              </w:rPr>
              <w:fldChar w:fldCharType="begin"/>
            </w:r>
            <w:r w:rsidRPr="00CA3841">
              <w:rPr>
                <w:noProof/>
                <w:webHidden/>
                <w:rtl/>
              </w:rPr>
              <w:instrText xml:space="preserve"> </w:instrText>
            </w:r>
            <w:r w:rsidRPr="00CA3841">
              <w:rPr>
                <w:noProof/>
                <w:webHidden/>
              </w:rPr>
              <w:instrText>PAGEREF</w:instrText>
            </w:r>
            <w:r w:rsidRPr="00CA3841">
              <w:rPr>
                <w:noProof/>
                <w:webHidden/>
                <w:rtl/>
              </w:rPr>
              <w:instrText xml:space="preserve"> _</w:instrText>
            </w:r>
            <w:r w:rsidRPr="00CA3841">
              <w:rPr>
                <w:noProof/>
                <w:webHidden/>
              </w:rPr>
              <w:instrText>Toc237456897 \h</w:instrText>
            </w:r>
            <w:r w:rsidRPr="00CA3841">
              <w:rPr>
                <w:noProof/>
                <w:webHidden/>
                <w:rtl/>
              </w:rPr>
              <w:instrText xml:space="preserve"> </w:instrText>
            </w:r>
            <w:r w:rsidRPr="00CA3841">
              <w:rPr>
                <w:noProof/>
                <w:webHidden/>
                <w:rtl/>
              </w:rPr>
            </w:r>
            <w:r w:rsidRPr="00CA3841">
              <w:rPr>
                <w:noProof/>
                <w:webHidden/>
                <w:rtl/>
              </w:rPr>
              <w:fldChar w:fldCharType="separate"/>
            </w:r>
            <w:r w:rsidR="00343393">
              <w:rPr>
                <w:noProof/>
                <w:webHidden/>
              </w:rPr>
              <w:t>11</w:t>
            </w:r>
            <w:r w:rsidRPr="00CA3841">
              <w:rPr>
                <w:noProof/>
                <w:webHidden/>
                <w:rtl/>
              </w:rPr>
              <w:fldChar w:fldCharType="end"/>
            </w:r>
          </w:hyperlink>
        </w:p>
        <w:p w14:paraId="6700643A" w14:textId="407B5AA6" w:rsidR="006E4093" w:rsidRPr="00CA3841" w:rsidRDefault="006E4093" w:rsidP="006E4093">
          <w:pPr>
            <w:pStyle w:val="TOC1"/>
            <w:rPr>
              <w:rFonts w:eastAsiaTheme="minorEastAsia"/>
              <w:noProof/>
              <w:sz w:val="24"/>
              <w:szCs w:val="24"/>
              <w:rtl/>
            </w:rPr>
          </w:pPr>
          <w:hyperlink w:anchor="_Toc237456898" w:history="1">
            <w:r w:rsidRPr="00CA3841">
              <w:rPr>
                <w:rStyle w:val="Hyperlink"/>
                <w:rFonts w:asciiTheme="majorBidi" w:hAnsiTheme="majorBidi"/>
                <w:noProof/>
              </w:rPr>
              <w:t>10.2</w:t>
            </w:r>
            <w:r w:rsidR="00C35F92">
              <w:rPr>
                <w:rStyle w:val="Hyperlink"/>
                <w:rFonts w:asciiTheme="majorBidi" w:hAnsiTheme="majorBidi"/>
                <w:noProof/>
              </w:rPr>
              <w:t xml:space="preserve"> </w:t>
            </w:r>
            <w:r w:rsidRPr="00CA3841">
              <w:rPr>
                <w:rStyle w:val="Hyperlink"/>
                <w:rFonts w:asciiTheme="majorBidi" w:hAnsiTheme="majorBidi"/>
                <w:noProof/>
              </w:rPr>
              <w:t>Semi-Structured Interviews</w:t>
            </w:r>
            <w:r w:rsidRPr="00CA3841">
              <w:rPr>
                <w:noProof/>
                <w:webHidden/>
                <w:rtl/>
              </w:rPr>
              <w:tab/>
            </w:r>
            <w:r w:rsidRPr="00CA3841">
              <w:rPr>
                <w:noProof/>
                <w:webHidden/>
                <w:rtl/>
              </w:rPr>
              <w:fldChar w:fldCharType="begin"/>
            </w:r>
            <w:r w:rsidRPr="00CA3841">
              <w:rPr>
                <w:noProof/>
                <w:webHidden/>
                <w:rtl/>
              </w:rPr>
              <w:instrText xml:space="preserve"> </w:instrText>
            </w:r>
            <w:r w:rsidRPr="00CA3841">
              <w:rPr>
                <w:noProof/>
                <w:webHidden/>
              </w:rPr>
              <w:instrText>PAGEREF</w:instrText>
            </w:r>
            <w:r w:rsidRPr="00CA3841">
              <w:rPr>
                <w:noProof/>
                <w:webHidden/>
                <w:rtl/>
              </w:rPr>
              <w:instrText xml:space="preserve"> _</w:instrText>
            </w:r>
            <w:r w:rsidRPr="00CA3841">
              <w:rPr>
                <w:noProof/>
                <w:webHidden/>
              </w:rPr>
              <w:instrText>Toc237456898 \h</w:instrText>
            </w:r>
            <w:r w:rsidRPr="00CA3841">
              <w:rPr>
                <w:noProof/>
                <w:webHidden/>
                <w:rtl/>
              </w:rPr>
              <w:instrText xml:space="preserve"> </w:instrText>
            </w:r>
            <w:r w:rsidRPr="00CA3841">
              <w:rPr>
                <w:noProof/>
                <w:webHidden/>
                <w:rtl/>
              </w:rPr>
            </w:r>
            <w:r w:rsidRPr="00CA3841">
              <w:rPr>
                <w:noProof/>
                <w:webHidden/>
                <w:rtl/>
              </w:rPr>
              <w:fldChar w:fldCharType="separate"/>
            </w:r>
            <w:r w:rsidR="00343393">
              <w:rPr>
                <w:noProof/>
                <w:webHidden/>
              </w:rPr>
              <w:t>11</w:t>
            </w:r>
            <w:r w:rsidRPr="00CA3841">
              <w:rPr>
                <w:noProof/>
                <w:webHidden/>
                <w:rtl/>
              </w:rPr>
              <w:fldChar w:fldCharType="end"/>
            </w:r>
          </w:hyperlink>
        </w:p>
        <w:p w14:paraId="1511F10C" w14:textId="29677AA6" w:rsidR="006E4093" w:rsidRPr="00CA3841" w:rsidRDefault="006E4093" w:rsidP="006E4093">
          <w:pPr>
            <w:pStyle w:val="TOC1"/>
            <w:rPr>
              <w:rFonts w:eastAsiaTheme="minorEastAsia"/>
              <w:noProof/>
              <w:sz w:val="24"/>
              <w:szCs w:val="24"/>
              <w:rtl/>
            </w:rPr>
          </w:pPr>
          <w:hyperlink w:anchor="_Toc237456899" w:history="1">
            <w:r w:rsidRPr="00CA3841">
              <w:rPr>
                <w:rStyle w:val="Hyperlink"/>
                <w:rFonts w:asciiTheme="majorBidi" w:hAnsiTheme="majorBidi"/>
                <w:noProof/>
              </w:rPr>
              <w:t>10.3</w:t>
            </w:r>
            <w:r w:rsidR="00C35F92">
              <w:rPr>
                <w:rStyle w:val="Hyperlink"/>
                <w:rFonts w:asciiTheme="majorBidi" w:hAnsiTheme="majorBidi"/>
                <w:noProof/>
              </w:rPr>
              <w:t xml:space="preserve"> </w:t>
            </w:r>
            <w:r w:rsidRPr="00CA3841">
              <w:rPr>
                <w:rStyle w:val="Hyperlink"/>
                <w:rFonts w:asciiTheme="majorBidi" w:hAnsiTheme="majorBidi"/>
                <w:noProof/>
              </w:rPr>
              <w:t>Data Extraction Templates</w:t>
            </w:r>
            <w:r w:rsidRPr="00CA3841">
              <w:rPr>
                <w:noProof/>
                <w:webHidden/>
                <w:rtl/>
              </w:rPr>
              <w:tab/>
            </w:r>
            <w:r w:rsidRPr="00CA3841">
              <w:rPr>
                <w:noProof/>
                <w:webHidden/>
                <w:rtl/>
              </w:rPr>
              <w:fldChar w:fldCharType="begin"/>
            </w:r>
            <w:r w:rsidRPr="00CA3841">
              <w:rPr>
                <w:noProof/>
                <w:webHidden/>
                <w:rtl/>
              </w:rPr>
              <w:instrText xml:space="preserve"> </w:instrText>
            </w:r>
            <w:r w:rsidRPr="00CA3841">
              <w:rPr>
                <w:noProof/>
                <w:webHidden/>
              </w:rPr>
              <w:instrText>PAGEREF</w:instrText>
            </w:r>
            <w:r w:rsidRPr="00CA3841">
              <w:rPr>
                <w:noProof/>
                <w:webHidden/>
                <w:rtl/>
              </w:rPr>
              <w:instrText xml:space="preserve"> _</w:instrText>
            </w:r>
            <w:r w:rsidRPr="00CA3841">
              <w:rPr>
                <w:noProof/>
                <w:webHidden/>
              </w:rPr>
              <w:instrText>Toc237456899 \h</w:instrText>
            </w:r>
            <w:r w:rsidRPr="00CA3841">
              <w:rPr>
                <w:noProof/>
                <w:webHidden/>
                <w:rtl/>
              </w:rPr>
              <w:instrText xml:space="preserve"> </w:instrText>
            </w:r>
            <w:r w:rsidRPr="00CA3841">
              <w:rPr>
                <w:noProof/>
                <w:webHidden/>
                <w:rtl/>
              </w:rPr>
            </w:r>
            <w:r w:rsidRPr="00CA3841">
              <w:rPr>
                <w:noProof/>
                <w:webHidden/>
                <w:rtl/>
              </w:rPr>
              <w:fldChar w:fldCharType="separate"/>
            </w:r>
            <w:r w:rsidR="00343393">
              <w:rPr>
                <w:noProof/>
                <w:webHidden/>
              </w:rPr>
              <w:t>11</w:t>
            </w:r>
            <w:r w:rsidRPr="00CA3841">
              <w:rPr>
                <w:noProof/>
                <w:webHidden/>
                <w:rtl/>
              </w:rPr>
              <w:fldChar w:fldCharType="end"/>
            </w:r>
          </w:hyperlink>
        </w:p>
        <w:p w14:paraId="6C590304" w14:textId="6DC6A498" w:rsidR="006E4093" w:rsidRPr="00CA3841" w:rsidRDefault="006E4093" w:rsidP="006E4093">
          <w:pPr>
            <w:pStyle w:val="TOC1"/>
            <w:rPr>
              <w:rFonts w:eastAsiaTheme="minorEastAsia"/>
              <w:noProof/>
              <w:sz w:val="24"/>
              <w:szCs w:val="24"/>
              <w:rtl/>
            </w:rPr>
          </w:pPr>
          <w:hyperlink w:anchor="_Toc237456900" w:history="1">
            <w:r w:rsidRPr="00CA3841">
              <w:rPr>
                <w:rStyle w:val="Hyperlink"/>
                <w:rFonts w:asciiTheme="majorBidi" w:hAnsiTheme="majorBidi"/>
                <w:noProof/>
              </w:rPr>
              <w:t>10.4</w:t>
            </w:r>
            <w:r w:rsidR="00C35F92">
              <w:rPr>
                <w:rStyle w:val="Hyperlink"/>
                <w:rFonts w:asciiTheme="majorBidi" w:hAnsiTheme="majorBidi"/>
                <w:noProof/>
              </w:rPr>
              <w:t xml:space="preserve"> </w:t>
            </w:r>
            <w:r w:rsidRPr="00CA3841">
              <w:rPr>
                <w:rStyle w:val="Hyperlink"/>
                <w:rFonts w:asciiTheme="majorBidi" w:hAnsiTheme="majorBidi"/>
                <w:noProof/>
              </w:rPr>
              <w:t>Statistical Analytical Software</w:t>
            </w:r>
            <w:r w:rsidRPr="00CA3841">
              <w:rPr>
                <w:noProof/>
                <w:webHidden/>
                <w:rtl/>
              </w:rPr>
              <w:tab/>
            </w:r>
            <w:r w:rsidRPr="00CA3841">
              <w:rPr>
                <w:noProof/>
                <w:webHidden/>
                <w:rtl/>
              </w:rPr>
              <w:fldChar w:fldCharType="begin"/>
            </w:r>
            <w:r w:rsidRPr="00CA3841">
              <w:rPr>
                <w:noProof/>
                <w:webHidden/>
                <w:rtl/>
              </w:rPr>
              <w:instrText xml:space="preserve"> </w:instrText>
            </w:r>
            <w:r w:rsidRPr="00CA3841">
              <w:rPr>
                <w:noProof/>
                <w:webHidden/>
              </w:rPr>
              <w:instrText>PAGEREF</w:instrText>
            </w:r>
            <w:r w:rsidRPr="00CA3841">
              <w:rPr>
                <w:noProof/>
                <w:webHidden/>
                <w:rtl/>
              </w:rPr>
              <w:instrText xml:space="preserve"> _</w:instrText>
            </w:r>
            <w:r w:rsidRPr="00CA3841">
              <w:rPr>
                <w:noProof/>
                <w:webHidden/>
              </w:rPr>
              <w:instrText>Toc237456900 \h</w:instrText>
            </w:r>
            <w:r w:rsidRPr="00CA3841">
              <w:rPr>
                <w:noProof/>
                <w:webHidden/>
                <w:rtl/>
              </w:rPr>
              <w:instrText xml:space="preserve"> </w:instrText>
            </w:r>
            <w:r w:rsidRPr="00CA3841">
              <w:rPr>
                <w:noProof/>
                <w:webHidden/>
                <w:rtl/>
              </w:rPr>
            </w:r>
            <w:r w:rsidRPr="00CA3841">
              <w:rPr>
                <w:noProof/>
                <w:webHidden/>
                <w:rtl/>
              </w:rPr>
              <w:fldChar w:fldCharType="separate"/>
            </w:r>
            <w:r w:rsidR="00343393">
              <w:rPr>
                <w:noProof/>
                <w:webHidden/>
              </w:rPr>
              <w:t>12</w:t>
            </w:r>
            <w:r w:rsidRPr="00CA3841">
              <w:rPr>
                <w:noProof/>
                <w:webHidden/>
                <w:rtl/>
              </w:rPr>
              <w:fldChar w:fldCharType="end"/>
            </w:r>
          </w:hyperlink>
        </w:p>
        <w:p w14:paraId="2DD5B05B" w14:textId="2973F8D3" w:rsidR="006E4093" w:rsidRPr="00CA3841" w:rsidRDefault="006E4093" w:rsidP="006E4093">
          <w:pPr>
            <w:pStyle w:val="TOC1"/>
            <w:rPr>
              <w:rFonts w:eastAsiaTheme="minorEastAsia"/>
              <w:noProof/>
              <w:sz w:val="24"/>
              <w:szCs w:val="24"/>
              <w:rtl/>
            </w:rPr>
          </w:pPr>
          <w:hyperlink w:anchor="_Toc237456901" w:history="1">
            <w:r w:rsidRPr="00CA3841">
              <w:rPr>
                <w:rStyle w:val="Hyperlink"/>
                <w:rFonts w:asciiTheme="majorBidi" w:hAnsiTheme="majorBidi"/>
                <w:noProof/>
              </w:rPr>
              <w:t>10.5</w:t>
            </w:r>
            <w:r w:rsidR="00C35F92">
              <w:rPr>
                <w:rStyle w:val="Hyperlink"/>
                <w:rFonts w:asciiTheme="majorBidi" w:hAnsiTheme="majorBidi"/>
                <w:noProof/>
              </w:rPr>
              <w:t xml:space="preserve"> </w:t>
            </w:r>
            <w:r w:rsidRPr="00CA3841">
              <w:rPr>
                <w:rStyle w:val="Hyperlink"/>
                <w:rFonts w:asciiTheme="majorBidi" w:hAnsiTheme="majorBidi"/>
                <w:noProof/>
              </w:rPr>
              <w:t>Benefit-to-Cost Ratio Calculation</w:t>
            </w:r>
            <w:r w:rsidRPr="00CA3841">
              <w:rPr>
                <w:noProof/>
                <w:webHidden/>
                <w:rtl/>
              </w:rPr>
              <w:tab/>
            </w:r>
            <w:r w:rsidRPr="00CA3841">
              <w:rPr>
                <w:noProof/>
                <w:webHidden/>
                <w:rtl/>
              </w:rPr>
              <w:fldChar w:fldCharType="begin"/>
            </w:r>
            <w:r w:rsidRPr="00CA3841">
              <w:rPr>
                <w:noProof/>
                <w:webHidden/>
                <w:rtl/>
              </w:rPr>
              <w:instrText xml:space="preserve"> </w:instrText>
            </w:r>
            <w:r w:rsidRPr="00CA3841">
              <w:rPr>
                <w:noProof/>
                <w:webHidden/>
              </w:rPr>
              <w:instrText>PAGEREF</w:instrText>
            </w:r>
            <w:r w:rsidRPr="00CA3841">
              <w:rPr>
                <w:noProof/>
                <w:webHidden/>
                <w:rtl/>
              </w:rPr>
              <w:instrText xml:space="preserve"> _</w:instrText>
            </w:r>
            <w:r w:rsidRPr="00CA3841">
              <w:rPr>
                <w:noProof/>
                <w:webHidden/>
              </w:rPr>
              <w:instrText>Toc237456901 \h</w:instrText>
            </w:r>
            <w:r w:rsidRPr="00CA3841">
              <w:rPr>
                <w:noProof/>
                <w:webHidden/>
                <w:rtl/>
              </w:rPr>
              <w:instrText xml:space="preserve"> </w:instrText>
            </w:r>
            <w:r w:rsidRPr="00CA3841">
              <w:rPr>
                <w:noProof/>
                <w:webHidden/>
                <w:rtl/>
              </w:rPr>
            </w:r>
            <w:r w:rsidRPr="00CA3841">
              <w:rPr>
                <w:noProof/>
                <w:webHidden/>
                <w:rtl/>
              </w:rPr>
              <w:fldChar w:fldCharType="separate"/>
            </w:r>
            <w:r w:rsidR="00343393">
              <w:rPr>
                <w:noProof/>
                <w:webHidden/>
              </w:rPr>
              <w:t>12</w:t>
            </w:r>
            <w:r w:rsidRPr="00CA3841">
              <w:rPr>
                <w:noProof/>
                <w:webHidden/>
                <w:rtl/>
              </w:rPr>
              <w:fldChar w:fldCharType="end"/>
            </w:r>
          </w:hyperlink>
        </w:p>
        <w:p w14:paraId="79DB6F4B" w14:textId="7A3098C4" w:rsidR="006E4093" w:rsidRPr="00CA3841" w:rsidRDefault="006E4093" w:rsidP="006E4093">
          <w:pPr>
            <w:pStyle w:val="TOC1"/>
            <w:rPr>
              <w:rFonts w:eastAsiaTheme="minorEastAsia"/>
              <w:noProof/>
              <w:sz w:val="24"/>
              <w:szCs w:val="24"/>
              <w:rtl/>
            </w:rPr>
          </w:pPr>
          <w:hyperlink w:anchor="_Toc237456902" w:history="1">
            <w:r w:rsidRPr="00CA3841">
              <w:rPr>
                <w:rStyle w:val="Hyperlink"/>
                <w:rFonts w:asciiTheme="majorBidi" w:hAnsiTheme="majorBidi"/>
                <w:noProof/>
              </w:rPr>
              <w:t>10.6Triangulation of Tools</w:t>
            </w:r>
            <w:r w:rsidRPr="00CA3841">
              <w:rPr>
                <w:noProof/>
                <w:webHidden/>
                <w:rtl/>
              </w:rPr>
              <w:tab/>
            </w:r>
            <w:r w:rsidRPr="00CA3841">
              <w:rPr>
                <w:noProof/>
                <w:webHidden/>
                <w:rtl/>
              </w:rPr>
              <w:fldChar w:fldCharType="begin"/>
            </w:r>
            <w:r w:rsidRPr="00CA3841">
              <w:rPr>
                <w:noProof/>
                <w:webHidden/>
                <w:rtl/>
              </w:rPr>
              <w:instrText xml:space="preserve"> </w:instrText>
            </w:r>
            <w:r w:rsidRPr="00CA3841">
              <w:rPr>
                <w:noProof/>
                <w:webHidden/>
              </w:rPr>
              <w:instrText>PAGEREF</w:instrText>
            </w:r>
            <w:r w:rsidRPr="00CA3841">
              <w:rPr>
                <w:noProof/>
                <w:webHidden/>
                <w:rtl/>
              </w:rPr>
              <w:instrText xml:space="preserve"> _</w:instrText>
            </w:r>
            <w:r w:rsidRPr="00CA3841">
              <w:rPr>
                <w:noProof/>
                <w:webHidden/>
              </w:rPr>
              <w:instrText>Toc237456902 \h</w:instrText>
            </w:r>
            <w:r w:rsidRPr="00CA3841">
              <w:rPr>
                <w:noProof/>
                <w:webHidden/>
                <w:rtl/>
              </w:rPr>
              <w:instrText xml:space="preserve"> </w:instrText>
            </w:r>
            <w:r w:rsidRPr="00CA3841">
              <w:rPr>
                <w:noProof/>
                <w:webHidden/>
                <w:rtl/>
              </w:rPr>
            </w:r>
            <w:r w:rsidRPr="00CA3841">
              <w:rPr>
                <w:noProof/>
                <w:webHidden/>
                <w:rtl/>
              </w:rPr>
              <w:fldChar w:fldCharType="separate"/>
            </w:r>
            <w:r w:rsidR="00343393">
              <w:rPr>
                <w:noProof/>
                <w:webHidden/>
              </w:rPr>
              <w:t>12</w:t>
            </w:r>
            <w:r w:rsidRPr="00CA3841">
              <w:rPr>
                <w:noProof/>
                <w:webHidden/>
                <w:rtl/>
              </w:rPr>
              <w:fldChar w:fldCharType="end"/>
            </w:r>
          </w:hyperlink>
        </w:p>
        <w:p w14:paraId="72498116" w14:textId="0618B710" w:rsidR="006E4093" w:rsidRPr="00CA3841" w:rsidRDefault="006E4093" w:rsidP="006E4093">
          <w:pPr>
            <w:pStyle w:val="TOC1"/>
            <w:rPr>
              <w:rFonts w:eastAsiaTheme="minorEastAsia"/>
              <w:noProof/>
              <w:sz w:val="24"/>
              <w:szCs w:val="24"/>
              <w:rtl/>
            </w:rPr>
          </w:pPr>
          <w:hyperlink w:anchor="_Toc237456903" w:history="1">
            <w:r w:rsidRPr="00CA3841">
              <w:rPr>
                <w:rStyle w:val="Hyperlink"/>
                <w:rFonts w:asciiTheme="majorBidi" w:hAnsiTheme="majorBidi"/>
                <w:noProof/>
              </w:rPr>
              <w:t>11.</w:t>
            </w:r>
            <w:r w:rsidR="00C35F92">
              <w:rPr>
                <w:rStyle w:val="Hyperlink"/>
                <w:rFonts w:asciiTheme="majorBidi" w:hAnsiTheme="majorBidi"/>
                <w:noProof/>
              </w:rPr>
              <w:t xml:space="preserve"> </w:t>
            </w:r>
            <w:r w:rsidRPr="00CA3841">
              <w:rPr>
                <w:rStyle w:val="Hyperlink"/>
                <w:rFonts w:asciiTheme="majorBidi" w:hAnsiTheme="majorBidi"/>
                <w:noProof/>
              </w:rPr>
              <w:t>Study Limitations</w:t>
            </w:r>
            <w:r w:rsidRPr="00CA3841">
              <w:rPr>
                <w:noProof/>
                <w:webHidden/>
                <w:rtl/>
              </w:rPr>
              <w:tab/>
            </w:r>
            <w:r w:rsidRPr="00CA3841">
              <w:rPr>
                <w:noProof/>
                <w:webHidden/>
                <w:rtl/>
              </w:rPr>
              <w:fldChar w:fldCharType="begin"/>
            </w:r>
            <w:r w:rsidRPr="00CA3841">
              <w:rPr>
                <w:noProof/>
                <w:webHidden/>
                <w:rtl/>
              </w:rPr>
              <w:instrText xml:space="preserve"> </w:instrText>
            </w:r>
            <w:r w:rsidRPr="00CA3841">
              <w:rPr>
                <w:noProof/>
                <w:webHidden/>
              </w:rPr>
              <w:instrText>PAGEREF</w:instrText>
            </w:r>
            <w:r w:rsidRPr="00CA3841">
              <w:rPr>
                <w:noProof/>
                <w:webHidden/>
                <w:rtl/>
              </w:rPr>
              <w:instrText xml:space="preserve"> _</w:instrText>
            </w:r>
            <w:r w:rsidRPr="00CA3841">
              <w:rPr>
                <w:noProof/>
                <w:webHidden/>
              </w:rPr>
              <w:instrText>Toc237456903 \h</w:instrText>
            </w:r>
            <w:r w:rsidRPr="00CA3841">
              <w:rPr>
                <w:noProof/>
                <w:webHidden/>
                <w:rtl/>
              </w:rPr>
              <w:instrText xml:space="preserve"> </w:instrText>
            </w:r>
            <w:r w:rsidRPr="00CA3841">
              <w:rPr>
                <w:noProof/>
                <w:webHidden/>
                <w:rtl/>
              </w:rPr>
            </w:r>
            <w:r w:rsidRPr="00CA3841">
              <w:rPr>
                <w:noProof/>
                <w:webHidden/>
                <w:rtl/>
              </w:rPr>
              <w:fldChar w:fldCharType="separate"/>
            </w:r>
            <w:r w:rsidR="00343393">
              <w:rPr>
                <w:noProof/>
                <w:webHidden/>
              </w:rPr>
              <w:t>12</w:t>
            </w:r>
            <w:r w:rsidRPr="00CA3841">
              <w:rPr>
                <w:noProof/>
                <w:webHidden/>
                <w:rtl/>
              </w:rPr>
              <w:fldChar w:fldCharType="end"/>
            </w:r>
          </w:hyperlink>
        </w:p>
        <w:p w14:paraId="08EA181D" w14:textId="499690EF" w:rsidR="006E4093" w:rsidRPr="00CA3841" w:rsidRDefault="006E4093" w:rsidP="006E4093">
          <w:pPr>
            <w:pStyle w:val="TOC1"/>
            <w:rPr>
              <w:rFonts w:eastAsiaTheme="minorEastAsia"/>
              <w:noProof/>
              <w:sz w:val="24"/>
              <w:szCs w:val="24"/>
              <w:rtl/>
            </w:rPr>
          </w:pPr>
          <w:hyperlink w:anchor="_Toc237456904" w:history="1">
            <w:r w:rsidRPr="00CA3841">
              <w:rPr>
                <w:rStyle w:val="Hyperlink"/>
                <w:rFonts w:asciiTheme="majorBidi" w:hAnsiTheme="majorBidi"/>
                <w:noProof/>
              </w:rPr>
              <w:t>11.1</w:t>
            </w:r>
            <w:r w:rsidR="00C35F92">
              <w:rPr>
                <w:rStyle w:val="Hyperlink"/>
                <w:rFonts w:asciiTheme="majorBidi" w:hAnsiTheme="majorBidi"/>
                <w:noProof/>
              </w:rPr>
              <w:t xml:space="preserve"> </w:t>
            </w:r>
            <w:r w:rsidRPr="00CA3841">
              <w:rPr>
                <w:rStyle w:val="Hyperlink"/>
                <w:rFonts w:asciiTheme="majorBidi" w:hAnsiTheme="majorBidi"/>
                <w:noProof/>
              </w:rPr>
              <w:t>Single Case Study Focus</w:t>
            </w:r>
            <w:r w:rsidRPr="00CA3841">
              <w:rPr>
                <w:noProof/>
                <w:webHidden/>
                <w:rtl/>
              </w:rPr>
              <w:tab/>
            </w:r>
            <w:r w:rsidRPr="00CA3841">
              <w:rPr>
                <w:noProof/>
                <w:webHidden/>
                <w:rtl/>
              </w:rPr>
              <w:fldChar w:fldCharType="begin"/>
            </w:r>
            <w:r w:rsidRPr="00CA3841">
              <w:rPr>
                <w:noProof/>
                <w:webHidden/>
                <w:rtl/>
              </w:rPr>
              <w:instrText xml:space="preserve"> </w:instrText>
            </w:r>
            <w:r w:rsidRPr="00CA3841">
              <w:rPr>
                <w:noProof/>
                <w:webHidden/>
              </w:rPr>
              <w:instrText>PAGEREF</w:instrText>
            </w:r>
            <w:r w:rsidRPr="00CA3841">
              <w:rPr>
                <w:noProof/>
                <w:webHidden/>
                <w:rtl/>
              </w:rPr>
              <w:instrText xml:space="preserve"> _</w:instrText>
            </w:r>
            <w:r w:rsidRPr="00CA3841">
              <w:rPr>
                <w:noProof/>
                <w:webHidden/>
              </w:rPr>
              <w:instrText>Toc237456904 \h</w:instrText>
            </w:r>
            <w:r w:rsidRPr="00CA3841">
              <w:rPr>
                <w:noProof/>
                <w:webHidden/>
                <w:rtl/>
              </w:rPr>
              <w:instrText xml:space="preserve"> </w:instrText>
            </w:r>
            <w:r w:rsidRPr="00CA3841">
              <w:rPr>
                <w:noProof/>
                <w:webHidden/>
                <w:rtl/>
              </w:rPr>
            </w:r>
            <w:r w:rsidRPr="00CA3841">
              <w:rPr>
                <w:noProof/>
                <w:webHidden/>
                <w:rtl/>
              </w:rPr>
              <w:fldChar w:fldCharType="separate"/>
            </w:r>
            <w:r w:rsidR="00343393">
              <w:rPr>
                <w:noProof/>
                <w:webHidden/>
              </w:rPr>
              <w:t>12</w:t>
            </w:r>
            <w:r w:rsidRPr="00CA3841">
              <w:rPr>
                <w:noProof/>
                <w:webHidden/>
                <w:rtl/>
              </w:rPr>
              <w:fldChar w:fldCharType="end"/>
            </w:r>
          </w:hyperlink>
        </w:p>
        <w:p w14:paraId="17ABD266" w14:textId="7B2ACD4E" w:rsidR="006E4093" w:rsidRPr="00CA3841" w:rsidRDefault="006E4093" w:rsidP="006E4093">
          <w:pPr>
            <w:pStyle w:val="TOC1"/>
            <w:rPr>
              <w:rFonts w:eastAsiaTheme="minorEastAsia"/>
              <w:noProof/>
              <w:sz w:val="24"/>
              <w:szCs w:val="24"/>
              <w:rtl/>
            </w:rPr>
          </w:pPr>
          <w:hyperlink w:anchor="_Toc237456905" w:history="1">
            <w:r w:rsidRPr="00CA3841">
              <w:rPr>
                <w:rStyle w:val="Hyperlink"/>
                <w:rFonts w:asciiTheme="majorBidi" w:hAnsiTheme="majorBidi"/>
                <w:noProof/>
              </w:rPr>
              <w:t>11.2</w:t>
            </w:r>
            <w:r w:rsidR="00C35F92">
              <w:rPr>
                <w:rStyle w:val="Hyperlink"/>
                <w:rFonts w:asciiTheme="majorBidi" w:hAnsiTheme="majorBidi"/>
                <w:noProof/>
              </w:rPr>
              <w:t xml:space="preserve"> </w:t>
            </w:r>
            <w:r w:rsidRPr="00CA3841">
              <w:rPr>
                <w:rStyle w:val="Hyperlink"/>
                <w:rFonts w:asciiTheme="majorBidi" w:hAnsiTheme="majorBidi"/>
                <w:noProof/>
              </w:rPr>
              <w:t>Availability and Quality of Historical Data</w:t>
            </w:r>
            <w:r w:rsidRPr="00CA3841">
              <w:rPr>
                <w:noProof/>
                <w:webHidden/>
                <w:rtl/>
              </w:rPr>
              <w:tab/>
            </w:r>
            <w:r w:rsidRPr="00CA3841">
              <w:rPr>
                <w:noProof/>
                <w:webHidden/>
                <w:rtl/>
              </w:rPr>
              <w:fldChar w:fldCharType="begin"/>
            </w:r>
            <w:r w:rsidRPr="00CA3841">
              <w:rPr>
                <w:noProof/>
                <w:webHidden/>
                <w:rtl/>
              </w:rPr>
              <w:instrText xml:space="preserve"> </w:instrText>
            </w:r>
            <w:r w:rsidRPr="00CA3841">
              <w:rPr>
                <w:noProof/>
                <w:webHidden/>
              </w:rPr>
              <w:instrText>PAGEREF</w:instrText>
            </w:r>
            <w:r w:rsidRPr="00CA3841">
              <w:rPr>
                <w:noProof/>
                <w:webHidden/>
                <w:rtl/>
              </w:rPr>
              <w:instrText xml:space="preserve"> _</w:instrText>
            </w:r>
            <w:r w:rsidRPr="00CA3841">
              <w:rPr>
                <w:noProof/>
                <w:webHidden/>
              </w:rPr>
              <w:instrText>Toc237456905 \h</w:instrText>
            </w:r>
            <w:r w:rsidRPr="00CA3841">
              <w:rPr>
                <w:noProof/>
                <w:webHidden/>
                <w:rtl/>
              </w:rPr>
              <w:instrText xml:space="preserve"> </w:instrText>
            </w:r>
            <w:r w:rsidRPr="00CA3841">
              <w:rPr>
                <w:noProof/>
                <w:webHidden/>
                <w:rtl/>
              </w:rPr>
            </w:r>
            <w:r w:rsidRPr="00CA3841">
              <w:rPr>
                <w:noProof/>
                <w:webHidden/>
                <w:rtl/>
              </w:rPr>
              <w:fldChar w:fldCharType="separate"/>
            </w:r>
            <w:r w:rsidR="00343393">
              <w:rPr>
                <w:noProof/>
                <w:webHidden/>
              </w:rPr>
              <w:t>12</w:t>
            </w:r>
            <w:r w:rsidRPr="00CA3841">
              <w:rPr>
                <w:noProof/>
                <w:webHidden/>
                <w:rtl/>
              </w:rPr>
              <w:fldChar w:fldCharType="end"/>
            </w:r>
          </w:hyperlink>
        </w:p>
        <w:p w14:paraId="35B35FEF" w14:textId="04A22E7B" w:rsidR="006E4093" w:rsidRPr="00CA3841" w:rsidRDefault="006E4093" w:rsidP="006E4093">
          <w:pPr>
            <w:pStyle w:val="TOC1"/>
            <w:rPr>
              <w:rFonts w:eastAsiaTheme="minorEastAsia"/>
              <w:noProof/>
              <w:sz w:val="24"/>
              <w:szCs w:val="24"/>
              <w:rtl/>
            </w:rPr>
          </w:pPr>
          <w:hyperlink w:anchor="_Toc237456906" w:history="1">
            <w:r w:rsidRPr="00CA3841">
              <w:rPr>
                <w:rStyle w:val="Hyperlink"/>
                <w:rFonts w:asciiTheme="majorBidi" w:hAnsiTheme="majorBidi"/>
                <w:noProof/>
              </w:rPr>
              <w:t>11.3</w:t>
            </w:r>
            <w:r w:rsidR="00C35F92">
              <w:rPr>
                <w:rStyle w:val="Hyperlink"/>
                <w:rFonts w:asciiTheme="majorBidi" w:hAnsiTheme="majorBidi"/>
                <w:noProof/>
              </w:rPr>
              <w:t xml:space="preserve"> </w:t>
            </w:r>
            <w:r w:rsidRPr="00CA3841">
              <w:rPr>
                <w:rStyle w:val="Hyperlink"/>
                <w:rFonts w:asciiTheme="majorBidi" w:hAnsiTheme="majorBidi"/>
                <w:noProof/>
              </w:rPr>
              <w:t>Subjectivity in Managerial Perceptions</w:t>
            </w:r>
            <w:r w:rsidRPr="00CA3841">
              <w:rPr>
                <w:noProof/>
                <w:webHidden/>
                <w:rtl/>
              </w:rPr>
              <w:tab/>
            </w:r>
            <w:r w:rsidRPr="00CA3841">
              <w:rPr>
                <w:noProof/>
                <w:webHidden/>
                <w:rtl/>
              </w:rPr>
              <w:fldChar w:fldCharType="begin"/>
            </w:r>
            <w:r w:rsidRPr="00CA3841">
              <w:rPr>
                <w:noProof/>
                <w:webHidden/>
                <w:rtl/>
              </w:rPr>
              <w:instrText xml:space="preserve"> </w:instrText>
            </w:r>
            <w:r w:rsidRPr="00CA3841">
              <w:rPr>
                <w:noProof/>
                <w:webHidden/>
              </w:rPr>
              <w:instrText>PAGEREF</w:instrText>
            </w:r>
            <w:r w:rsidRPr="00CA3841">
              <w:rPr>
                <w:noProof/>
                <w:webHidden/>
                <w:rtl/>
              </w:rPr>
              <w:instrText xml:space="preserve"> _</w:instrText>
            </w:r>
            <w:r w:rsidRPr="00CA3841">
              <w:rPr>
                <w:noProof/>
                <w:webHidden/>
              </w:rPr>
              <w:instrText>Toc237456906 \h</w:instrText>
            </w:r>
            <w:r w:rsidRPr="00CA3841">
              <w:rPr>
                <w:noProof/>
                <w:webHidden/>
                <w:rtl/>
              </w:rPr>
              <w:instrText xml:space="preserve"> </w:instrText>
            </w:r>
            <w:r w:rsidRPr="00CA3841">
              <w:rPr>
                <w:noProof/>
                <w:webHidden/>
                <w:rtl/>
              </w:rPr>
            </w:r>
            <w:r w:rsidRPr="00CA3841">
              <w:rPr>
                <w:noProof/>
                <w:webHidden/>
                <w:rtl/>
              </w:rPr>
              <w:fldChar w:fldCharType="separate"/>
            </w:r>
            <w:r w:rsidR="00343393">
              <w:rPr>
                <w:noProof/>
                <w:webHidden/>
              </w:rPr>
              <w:t>13</w:t>
            </w:r>
            <w:r w:rsidRPr="00CA3841">
              <w:rPr>
                <w:noProof/>
                <w:webHidden/>
                <w:rtl/>
              </w:rPr>
              <w:fldChar w:fldCharType="end"/>
            </w:r>
          </w:hyperlink>
        </w:p>
        <w:p w14:paraId="3D74153D" w14:textId="0C8D447F" w:rsidR="006E4093" w:rsidRPr="00CA3841" w:rsidRDefault="006E4093" w:rsidP="006E4093">
          <w:pPr>
            <w:pStyle w:val="TOC1"/>
            <w:rPr>
              <w:rFonts w:eastAsiaTheme="minorEastAsia"/>
              <w:noProof/>
              <w:sz w:val="24"/>
              <w:szCs w:val="24"/>
              <w:rtl/>
            </w:rPr>
          </w:pPr>
          <w:hyperlink w:anchor="_Toc237456907" w:history="1">
            <w:r w:rsidRPr="00CA3841">
              <w:rPr>
                <w:rStyle w:val="Hyperlink"/>
                <w:rFonts w:asciiTheme="majorBidi" w:hAnsiTheme="majorBidi"/>
                <w:noProof/>
              </w:rPr>
              <w:t>11.4</w:t>
            </w:r>
            <w:r w:rsidR="00C35F92">
              <w:rPr>
                <w:rStyle w:val="Hyperlink"/>
                <w:rFonts w:asciiTheme="majorBidi" w:hAnsiTheme="majorBidi"/>
                <w:noProof/>
              </w:rPr>
              <w:t xml:space="preserve"> </w:t>
            </w:r>
            <w:r w:rsidRPr="00CA3841">
              <w:rPr>
                <w:rStyle w:val="Hyperlink"/>
                <w:rFonts w:asciiTheme="majorBidi" w:hAnsiTheme="majorBidi"/>
                <w:noProof/>
              </w:rPr>
              <w:t>Complexity of Risk Measurements</w:t>
            </w:r>
            <w:r w:rsidRPr="00CA3841">
              <w:rPr>
                <w:noProof/>
                <w:webHidden/>
                <w:rtl/>
              </w:rPr>
              <w:tab/>
            </w:r>
            <w:r w:rsidRPr="00CA3841">
              <w:rPr>
                <w:noProof/>
                <w:webHidden/>
                <w:rtl/>
              </w:rPr>
              <w:fldChar w:fldCharType="begin"/>
            </w:r>
            <w:r w:rsidRPr="00CA3841">
              <w:rPr>
                <w:noProof/>
                <w:webHidden/>
                <w:rtl/>
              </w:rPr>
              <w:instrText xml:space="preserve"> </w:instrText>
            </w:r>
            <w:r w:rsidRPr="00CA3841">
              <w:rPr>
                <w:noProof/>
                <w:webHidden/>
              </w:rPr>
              <w:instrText>PAGEREF</w:instrText>
            </w:r>
            <w:r w:rsidRPr="00CA3841">
              <w:rPr>
                <w:noProof/>
                <w:webHidden/>
                <w:rtl/>
              </w:rPr>
              <w:instrText xml:space="preserve"> _</w:instrText>
            </w:r>
            <w:r w:rsidRPr="00CA3841">
              <w:rPr>
                <w:noProof/>
                <w:webHidden/>
              </w:rPr>
              <w:instrText>Toc237456907 \h</w:instrText>
            </w:r>
            <w:r w:rsidRPr="00CA3841">
              <w:rPr>
                <w:noProof/>
                <w:webHidden/>
                <w:rtl/>
              </w:rPr>
              <w:instrText xml:space="preserve"> </w:instrText>
            </w:r>
            <w:r w:rsidRPr="00CA3841">
              <w:rPr>
                <w:noProof/>
                <w:webHidden/>
                <w:rtl/>
              </w:rPr>
            </w:r>
            <w:r w:rsidRPr="00CA3841">
              <w:rPr>
                <w:noProof/>
                <w:webHidden/>
                <w:rtl/>
              </w:rPr>
              <w:fldChar w:fldCharType="separate"/>
            </w:r>
            <w:r w:rsidR="00343393">
              <w:rPr>
                <w:noProof/>
                <w:webHidden/>
              </w:rPr>
              <w:t>13</w:t>
            </w:r>
            <w:r w:rsidRPr="00CA3841">
              <w:rPr>
                <w:noProof/>
                <w:webHidden/>
                <w:rtl/>
              </w:rPr>
              <w:fldChar w:fldCharType="end"/>
            </w:r>
          </w:hyperlink>
        </w:p>
        <w:p w14:paraId="295F8E97" w14:textId="23F437C5" w:rsidR="006E4093" w:rsidRPr="00CA3841" w:rsidRDefault="006E4093" w:rsidP="006E4093">
          <w:pPr>
            <w:pStyle w:val="TOC1"/>
            <w:rPr>
              <w:rFonts w:eastAsiaTheme="minorEastAsia"/>
              <w:noProof/>
              <w:sz w:val="24"/>
              <w:szCs w:val="24"/>
              <w:rtl/>
            </w:rPr>
          </w:pPr>
          <w:hyperlink w:anchor="_Toc237456908" w:history="1">
            <w:r w:rsidRPr="00CA3841">
              <w:rPr>
                <w:rStyle w:val="Hyperlink"/>
                <w:rFonts w:asciiTheme="majorBidi" w:hAnsiTheme="majorBidi"/>
                <w:noProof/>
              </w:rPr>
              <w:t>11.5</w:t>
            </w:r>
            <w:r w:rsidR="00A41C9D">
              <w:rPr>
                <w:rFonts w:eastAsiaTheme="minorEastAsia"/>
                <w:noProof/>
                <w:sz w:val="24"/>
                <w:szCs w:val="24"/>
              </w:rPr>
              <w:t xml:space="preserve"> </w:t>
            </w:r>
            <w:r w:rsidRPr="00CA3841">
              <w:rPr>
                <w:rStyle w:val="Hyperlink"/>
                <w:rFonts w:asciiTheme="majorBidi" w:hAnsiTheme="majorBidi"/>
                <w:noProof/>
              </w:rPr>
              <w:t>Time Constrains</w:t>
            </w:r>
            <w:r w:rsidRPr="00CA3841">
              <w:rPr>
                <w:noProof/>
                <w:webHidden/>
                <w:rtl/>
              </w:rPr>
              <w:tab/>
            </w:r>
            <w:r w:rsidRPr="00CA3841">
              <w:rPr>
                <w:noProof/>
                <w:webHidden/>
                <w:rtl/>
              </w:rPr>
              <w:fldChar w:fldCharType="begin"/>
            </w:r>
            <w:r w:rsidRPr="00CA3841">
              <w:rPr>
                <w:noProof/>
                <w:webHidden/>
                <w:rtl/>
              </w:rPr>
              <w:instrText xml:space="preserve"> </w:instrText>
            </w:r>
            <w:r w:rsidRPr="00CA3841">
              <w:rPr>
                <w:noProof/>
                <w:webHidden/>
              </w:rPr>
              <w:instrText>PAGEREF</w:instrText>
            </w:r>
            <w:r w:rsidRPr="00CA3841">
              <w:rPr>
                <w:noProof/>
                <w:webHidden/>
                <w:rtl/>
              </w:rPr>
              <w:instrText xml:space="preserve"> _</w:instrText>
            </w:r>
            <w:r w:rsidRPr="00CA3841">
              <w:rPr>
                <w:noProof/>
                <w:webHidden/>
              </w:rPr>
              <w:instrText>Toc237456908 \h</w:instrText>
            </w:r>
            <w:r w:rsidRPr="00CA3841">
              <w:rPr>
                <w:noProof/>
                <w:webHidden/>
                <w:rtl/>
              </w:rPr>
              <w:instrText xml:space="preserve"> </w:instrText>
            </w:r>
            <w:r w:rsidRPr="00CA3841">
              <w:rPr>
                <w:noProof/>
                <w:webHidden/>
                <w:rtl/>
              </w:rPr>
            </w:r>
            <w:r w:rsidRPr="00CA3841">
              <w:rPr>
                <w:noProof/>
                <w:webHidden/>
                <w:rtl/>
              </w:rPr>
              <w:fldChar w:fldCharType="separate"/>
            </w:r>
            <w:r w:rsidR="00343393">
              <w:rPr>
                <w:noProof/>
                <w:webHidden/>
              </w:rPr>
              <w:t>13</w:t>
            </w:r>
            <w:r w:rsidRPr="00CA3841">
              <w:rPr>
                <w:noProof/>
                <w:webHidden/>
                <w:rtl/>
              </w:rPr>
              <w:fldChar w:fldCharType="end"/>
            </w:r>
          </w:hyperlink>
        </w:p>
        <w:p w14:paraId="51EE10FE" w14:textId="01D748C7" w:rsidR="006E4093" w:rsidRPr="00CA3841" w:rsidRDefault="006E4093" w:rsidP="006E4093">
          <w:pPr>
            <w:pStyle w:val="TOC1"/>
            <w:rPr>
              <w:rFonts w:eastAsiaTheme="minorEastAsia"/>
              <w:noProof/>
              <w:sz w:val="24"/>
              <w:szCs w:val="24"/>
              <w:rtl/>
            </w:rPr>
          </w:pPr>
          <w:hyperlink w:anchor="_Toc237456909" w:history="1">
            <w:r w:rsidRPr="00CA3841">
              <w:rPr>
                <w:rStyle w:val="Hyperlink"/>
                <w:rFonts w:asciiTheme="majorBidi" w:hAnsiTheme="majorBidi"/>
                <w:noProof/>
              </w:rPr>
              <w:t>11.6</w:t>
            </w:r>
            <w:r w:rsidR="00A41C9D">
              <w:rPr>
                <w:rStyle w:val="Hyperlink"/>
                <w:rFonts w:asciiTheme="majorBidi" w:hAnsiTheme="majorBidi"/>
                <w:noProof/>
              </w:rPr>
              <w:t xml:space="preserve"> </w:t>
            </w:r>
            <w:r w:rsidRPr="00CA3841">
              <w:rPr>
                <w:rStyle w:val="Hyperlink"/>
                <w:rFonts w:asciiTheme="majorBidi" w:hAnsiTheme="majorBidi"/>
                <w:noProof/>
              </w:rPr>
              <w:t>External Factors Beyond Control</w:t>
            </w:r>
            <w:r w:rsidRPr="00CA3841">
              <w:rPr>
                <w:noProof/>
                <w:webHidden/>
                <w:rtl/>
              </w:rPr>
              <w:tab/>
            </w:r>
            <w:r w:rsidRPr="00CA3841">
              <w:rPr>
                <w:noProof/>
                <w:webHidden/>
                <w:rtl/>
              </w:rPr>
              <w:fldChar w:fldCharType="begin"/>
            </w:r>
            <w:r w:rsidRPr="00CA3841">
              <w:rPr>
                <w:noProof/>
                <w:webHidden/>
                <w:rtl/>
              </w:rPr>
              <w:instrText xml:space="preserve"> </w:instrText>
            </w:r>
            <w:r w:rsidRPr="00CA3841">
              <w:rPr>
                <w:noProof/>
                <w:webHidden/>
              </w:rPr>
              <w:instrText>PAGEREF</w:instrText>
            </w:r>
            <w:r w:rsidRPr="00CA3841">
              <w:rPr>
                <w:noProof/>
                <w:webHidden/>
                <w:rtl/>
              </w:rPr>
              <w:instrText xml:space="preserve"> _</w:instrText>
            </w:r>
            <w:r w:rsidRPr="00CA3841">
              <w:rPr>
                <w:noProof/>
                <w:webHidden/>
              </w:rPr>
              <w:instrText>Toc237456909 \h</w:instrText>
            </w:r>
            <w:r w:rsidRPr="00CA3841">
              <w:rPr>
                <w:noProof/>
                <w:webHidden/>
                <w:rtl/>
              </w:rPr>
              <w:instrText xml:space="preserve"> </w:instrText>
            </w:r>
            <w:r w:rsidRPr="00CA3841">
              <w:rPr>
                <w:noProof/>
                <w:webHidden/>
                <w:rtl/>
              </w:rPr>
            </w:r>
            <w:r w:rsidRPr="00CA3841">
              <w:rPr>
                <w:noProof/>
                <w:webHidden/>
                <w:rtl/>
              </w:rPr>
              <w:fldChar w:fldCharType="separate"/>
            </w:r>
            <w:r w:rsidR="00343393">
              <w:rPr>
                <w:noProof/>
                <w:webHidden/>
              </w:rPr>
              <w:t>13</w:t>
            </w:r>
            <w:r w:rsidRPr="00CA3841">
              <w:rPr>
                <w:noProof/>
                <w:webHidden/>
                <w:rtl/>
              </w:rPr>
              <w:fldChar w:fldCharType="end"/>
            </w:r>
          </w:hyperlink>
        </w:p>
        <w:p w14:paraId="52F06563" w14:textId="32B5DE93" w:rsidR="001C74AD" w:rsidRPr="00D92AE5" w:rsidRDefault="001C74AD" w:rsidP="006E4093">
          <w:pPr>
            <w:bidi w:val="0"/>
            <w:spacing w:line="240" w:lineRule="auto"/>
            <w:rPr>
              <w:rFonts w:asciiTheme="majorBidi" w:hAnsiTheme="majorBidi" w:cstheme="majorBidi"/>
            </w:rPr>
          </w:pPr>
          <w:r w:rsidRPr="00CA3841">
            <w:rPr>
              <w:rFonts w:asciiTheme="majorBidi" w:hAnsiTheme="majorBidi" w:cstheme="majorBidi"/>
              <w:noProof/>
              <w:sz w:val="24"/>
              <w:szCs w:val="24"/>
            </w:rPr>
            <w:fldChar w:fldCharType="end"/>
          </w:r>
        </w:p>
      </w:sdtContent>
    </w:sdt>
    <w:p w14:paraId="53C9D209" w14:textId="77777777" w:rsidR="009C17ED" w:rsidRPr="00D92AE5" w:rsidRDefault="009C17ED" w:rsidP="002C1EBA">
      <w:pPr>
        <w:bidi w:val="0"/>
        <w:spacing w:line="240" w:lineRule="auto"/>
        <w:rPr>
          <w:rFonts w:asciiTheme="majorBidi" w:hAnsiTheme="majorBidi" w:cstheme="majorBidi"/>
          <w:sz w:val="28"/>
          <w:szCs w:val="28"/>
        </w:rPr>
      </w:pPr>
    </w:p>
    <w:p w14:paraId="1BD9B1FA" w14:textId="77777777" w:rsidR="003F287D" w:rsidRPr="00D92AE5" w:rsidRDefault="003F287D" w:rsidP="002C1EBA">
      <w:pPr>
        <w:bidi w:val="0"/>
        <w:spacing w:line="240" w:lineRule="auto"/>
        <w:jc w:val="center"/>
        <w:rPr>
          <w:rFonts w:asciiTheme="majorBidi" w:hAnsiTheme="majorBidi" w:cstheme="majorBidi"/>
          <w:sz w:val="28"/>
          <w:szCs w:val="28"/>
          <w:lang w:bidi="ar-EG"/>
        </w:rPr>
      </w:pPr>
    </w:p>
    <w:p w14:paraId="00C76694" w14:textId="77777777" w:rsidR="002F2F1C" w:rsidRPr="00D92AE5" w:rsidRDefault="002F2F1C" w:rsidP="002C1EBA">
      <w:pPr>
        <w:bidi w:val="0"/>
        <w:spacing w:line="240" w:lineRule="auto"/>
        <w:jc w:val="center"/>
        <w:rPr>
          <w:rFonts w:asciiTheme="majorBidi" w:hAnsiTheme="majorBidi" w:cstheme="majorBidi"/>
          <w:sz w:val="28"/>
          <w:szCs w:val="28"/>
          <w:lang w:bidi="ar-EG"/>
        </w:rPr>
      </w:pPr>
    </w:p>
    <w:p w14:paraId="0EE88783" w14:textId="77777777" w:rsidR="002F2F1C" w:rsidRPr="00D92AE5" w:rsidRDefault="002F2F1C" w:rsidP="002C1EBA">
      <w:pPr>
        <w:bidi w:val="0"/>
        <w:spacing w:line="240" w:lineRule="auto"/>
        <w:jc w:val="center"/>
        <w:rPr>
          <w:rFonts w:asciiTheme="majorBidi" w:hAnsiTheme="majorBidi" w:cstheme="majorBidi"/>
          <w:sz w:val="28"/>
          <w:szCs w:val="28"/>
          <w:lang w:bidi="ar-EG"/>
        </w:rPr>
      </w:pPr>
    </w:p>
    <w:p w14:paraId="5E721DC6" w14:textId="77777777" w:rsidR="002F2F1C" w:rsidRPr="00D92AE5" w:rsidRDefault="002F2F1C" w:rsidP="002C1EBA">
      <w:pPr>
        <w:bidi w:val="0"/>
        <w:spacing w:line="240" w:lineRule="auto"/>
        <w:jc w:val="center"/>
        <w:rPr>
          <w:rFonts w:asciiTheme="majorBidi" w:hAnsiTheme="majorBidi" w:cstheme="majorBidi"/>
          <w:sz w:val="28"/>
          <w:szCs w:val="28"/>
          <w:lang w:bidi="ar-EG"/>
        </w:rPr>
      </w:pPr>
    </w:p>
    <w:p w14:paraId="184F60BA" w14:textId="77777777" w:rsidR="0060265A" w:rsidRPr="00D92AE5" w:rsidRDefault="0060265A" w:rsidP="0060265A">
      <w:pPr>
        <w:bidi w:val="0"/>
        <w:spacing w:line="240" w:lineRule="auto"/>
        <w:jc w:val="center"/>
        <w:rPr>
          <w:rFonts w:asciiTheme="majorBidi" w:hAnsiTheme="majorBidi" w:cstheme="majorBidi"/>
          <w:sz w:val="28"/>
          <w:szCs w:val="28"/>
          <w:lang w:bidi="ar-EG"/>
        </w:rPr>
      </w:pPr>
    </w:p>
    <w:p w14:paraId="50F28C75" w14:textId="77777777" w:rsidR="0060265A" w:rsidRPr="00D92AE5" w:rsidRDefault="0060265A" w:rsidP="0060265A">
      <w:pPr>
        <w:bidi w:val="0"/>
        <w:spacing w:line="240" w:lineRule="auto"/>
        <w:jc w:val="center"/>
        <w:rPr>
          <w:rFonts w:asciiTheme="majorBidi" w:hAnsiTheme="majorBidi" w:cstheme="majorBidi"/>
          <w:sz w:val="28"/>
          <w:szCs w:val="28"/>
          <w:lang w:bidi="ar-EG"/>
        </w:rPr>
      </w:pPr>
    </w:p>
    <w:p w14:paraId="0ECE615D" w14:textId="77777777" w:rsidR="0060265A" w:rsidRPr="00D92AE5" w:rsidRDefault="0060265A" w:rsidP="0060265A">
      <w:pPr>
        <w:bidi w:val="0"/>
        <w:spacing w:line="240" w:lineRule="auto"/>
        <w:jc w:val="center"/>
        <w:rPr>
          <w:rFonts w:asciiTheme="majorBidi" w:hAnsiTheme="majorBidi" w:cstheme="majorBidi"/>
          <w:sz w:val="28"/>
          <w:szCs w:val="28"/>
          <w:lang w:bidi="ar-EG"/>
        </w:rPr>
      </w:pPr>
    </w:p>
    <w:p w14:paraId="45B6EF56" w14:textId="77777777" w:rsidR="0060265A" w:rsidRPr="00D92AE5" w:rsidRDefault="0060265A" w:rsidP="0060265A">
      <w:pPr>
        <w:bidi w:val="0"/>
        <w:spacing w:line="240" w:lineRule="auto"/>
        <w:jc w:val="center"/>
        <w:rPr>
          <w:rFonts w:asciiTheme="majorBidi" w:hAnsiTheme="majorBidi" w:cstheme="majorBidi"/>
          <w:sz w:val="28"/>
          <w:szCs w:val="28"/>
          <w:lang w:bidi="ar-EG"/>
        </w:rPr>
      </w:pPr>
    </w:p>
    <w:p w14:paraId="6432A8C7" w14:textId="77777777" w:rsidR="0060265A" w:rsidRPr="00D92AE5" w:rsidRDefault="0060265A" w:rsidP="0060265A">
      <w:pPr>
        <w:bidi w:val="0"/>
        <w:spacing w:line="240" w:lineRule="auto"/>
        <w:jc w:val="center"/>
        <w:rPr>
          <w:rFonts w:asciiTheme="majorBidi" w:hAnsiTheme="majorBidi" w:cstheme="majorBidi"/>
          <w:sz w:val="28"/>
          <w:szCs w:val="28"/>
          <w:lang w:bidi="ar-EG"/>
        </w:rPr>
      </w:pPr>
    </w:p>
    <w:p w14:paraId="3C9163DD" w14:textId="77777777" w:rsidR="0060265A" w:rsidRPr="00D92AE5" w:rsidRDefault="0060265A" w:rsidP="0060265A">
      <w:pPr>
        <w:bidi w:val="0"/>
        <w:spacing w:line="240" w:lineRule="auto"/>
        <w:jc w:val="center"/>
        <w:rPr>
          <w:rFonts w:asciiTheme="majorBidi" w:hAnsiTheme="majorBidi" w:cstheme="majorBidi"/>
          <w:sz w:val="28"/>
          <w:szCs w:val="28"/>
          <w:lang w:bidi="ar-EG"/>
        </w:rPr>
      </w:pPr>
    </w:p>
    <w:p w14:paraId="0EA4725F" w14:textId="77777777" w:rsidR="0060265A" w:rsidRPr="00D92AE5" w:rsidRDefault="0060265A" w:rsidP="0060265A">
      <w:pPr>
        <w:bidi w:val="0"/>
        <w:spacing w:line="240" w:lineRule="auto"/>
        <w:jc w:val="center"/>
        <w:rPr>
          <w:rFonts w:asciiTheme="majorBidi" w:hAnsiTheme="majorBidi" w:cstheme="majorBidi"/>
          <w:sz w:val="28"/>
          <w:szCs w:val="28"/>
          <w:lang w:bidi="ar-EG"/>
        </w:rPr>
      </w:pPr>
    </w:p>
    <w:p w14:paraId="670DE3FB" w14:textId="77777777" w:rsidR="0060265A" w:rsidRPr="00D92AE5" w:rsidRDefault="0060265A" w:rsidP="0060265A">
      <w:pPr>
        <w:bidi w:val="0"/>
        <w:spacing w:line="240" w:lineRule="auto"/>
        <w:jc w:val="center"/>
        <w:rPr>
          <w:rFonts w:asciiTheme="majorBidi" w:hAnsiTheme="majorBidi" w:cstheme="majorBidi"/>
          <w:sz w:val="28"/>
          <w:szCs w:val="28"/>
          <w:lang w:bidi="ar-EG"/>
        </w:rPr>
      </w:pPr>
    </w:p>
    <w:p w14:paraId="0220A721" w14:textId="77777777" w:rsidR="0060265A" w:rsidRPr="00D92AE5" w:rsidRDefault="0060265A" w:rsidP="0060265A">
      <w:pPr>
        <w:bidi w:val="0"/>
        <w:spacing w:line="240" w:lineRule="auto"/>
        <w:jc w:val="center"/>
        <w:rPr>
          <w:rFonts w:asciiTheme="majorBidi" w:hAnsiTheme="majorBidi" w:cstheme="majorBidi"/>
          <w:sz w:val="28"/>
          <w:szCs w:val="28"/>
          <w:lang w:bidi="ar-EG"/>
        </w:rPr>
      </w:pPr>
    </w:p>
    <w:p w14:paraId="7143DC43" w14:textId="77777777" w:rsidR="0060265A" w:rsidRPr="00D92AE5" w:rsidRDefault="0060265A" w:rsidP="0060265A">
      <w:pPr>
        <w:bidi w:val="0"/>
        <w:spacing w:line="240" w:lineRule="auto"/>
        <w:jc w:val="center"/>
        <w:rPr>
          <w:rFonts w:asciiTheme="majorBidi" w:hAnsiTheme="majorBidi" w:cstheme="majorBidi"/>
          <w:sz w:val="28"/>
          <w:szCs w:val="28"/>
          <w:lang w:bidi="ar-EG"/>
        </w:rPr>
      </w:pPr>
    </w:p>
    <w:p w14:paraId="0693C825" w14:textId="77777777" w:rsidR="0060265A" w:rsidRPr="00D92AE5" w:rsidRDefault="0060265A" w:rsidP="0060265A">
      <w:pPr>
        <w:bidi w:val="0"/>
        <w:spacing w:line="240" w:lineRule="auto"/>
        <w:jc w:val="center"/>
        <w:rPr>
          <w:rFonts w:asciiTheme="majorBidi" w:hAnsiTheme="majorBidi" w:cstheme="majorBidi"/>
          <w:sz w:val="28"/>
          <w:szCs w:val="28"/>
          <w:lang w:bidi="ar-EG"/>
        </w:rPr>
      </w:pPr>
    </w:p>
    <w:p w14:paraId="2352AFEF" w14:textId="377907FB" w:rsidR="0060265A" w:rsidRDefault="00A41C9D" w:rsidP="00A41C9D">
      <w:pPr>
        <w:tabs>
          <w:tab w:val="left" w:pos="6693"/>
        </w:tabs>
        <w:bidi w:val="0"/>
        <w:spacing w:line="240" w:lineRule="auto"/>
        <w:rPr>
          <w:rFonts w:asciiTheme="majorBidi" w:hAnsiTheme="majorBidi" w:cstheme="majorBidi"/>
          <w:sz w:val="28"/>
          <w:szCs w:val="28"/>
          <w:lang w:bidi="ar-EG"/>
        </w:rPr>
      </w:pPr>
      <w:r>
        <w:rPr>
          <w:rFonts w:asciiTheme="majorBidi" w:hAnsiTheme="majorBidi" w:cstheme="majorBidi"/>
          <w:sz w:val="28"/>
          <w:szCs w:val="28"/>
          <w:lang w:bidi="ar-EG"/>
        </w:rPr>
        <w:tab/>
      </w:r>
    </w:p>
    <w:p w14:paraId="42168B6C" w14:textId="77777777" w:rsidR="00CA3841" w:rsidRDefault="00CA3841" w:rsidP="00CA3841">
      <w:pPr>
        <w:bidi w:val="0"/>
        <w:spacing w:line="240" w:lineRule="auto"/>
        <w:jc w:val="center"/>
        <w:rPr>
          <w:rFonts w:asciiTheme="majorBidi" w:hAnsiTheme="majorBidi" w:cstheme="majorBidi"/>
          <w:sz w:val="28"/>
          <w:szCs w:val="28"/>
          <w:lang w:bidi="ar-EG"/>
        </w:rPr>
      </w:pPr>
    </w:p>
    <w:p w14:paraId="1D1ABEAC" w14:textId="77777777" w:rsidR="00CA3841" w:rsidRDefault="00CA3841" w:rsidP="00CA3841">
      <w:pPr>
        <w:bidi w:val="0"/>
        <w:spacing w:line="240" w:lineRule="auto"/>
        <w:jc w:val="center"/>
        <w:rPr>
          <w:rFonts w:asciiTheme="majorBidi" w:hAnsiTheme="majorBidi" w:cstheme="majorBidi"/>
          <w:sz w:val="28"/>
          <w:szCs w:val="28"/>
          <w:lang w:bidi="ar-EG"/>
        </w:rPr>
      </w:pPr>
    </w:p>
    <w:p w14:paraId="0CDBFEB3" w14:textId="77777777" w:rsidR="00CA3841" w:rsidRDefault="00CA3841" w:rsidP="00CA3841">
      <w:pPr>
        <w:bidi w:val="0"/>
        <w:spacing w:line="240" w:lineRule="auto"/>
        <w:jc w:val="center"/>
        <w:rPr>
          <w:rFonts w:asciiTheme="majorBidi" w:hAnsiTheme="majorBidi" w:cstheme="majorBidi"/>
          <w:sz w:val="28"/>
          <w:szCs w:val="28"/>
          <w:lang w:bidi="ar-EG"/>
        </w:rPr>
      </w:pPr>
    </w:p>
    <w:p w14:paraId="5D974BE7" w14:textId="77777777" w:rsidR="00CA3841" w:rsidRDefault="00CA3841" w:rsidP="00CA3841">
      <w:pPr>
        <w:bidi w:val="0"/>
        <w:spacing w:line="240" w:lineRule="auto"/>
        <w:jc w:val="center"/>
        <w:rPr>
          <w:rFonts w:asciiTheme="majorBidi" w:hAnsiTheme="majorBidi" w:cstheme="majorBidi"/>
          <w:sz w:val="28"/>
          <w:szCs w:val="28"/>
          <w:lang w:bidi="ar-EG"/>
        </w:rPr>
      </w:pPr>
    </w:p>
    <w:p w14:paraId="2B54B57A" w14:textId="77777777" w:rsidR="00CA3841" w:rsidRDefault="00CA3841" w:rsidP="00CA3841">
      <w:pPr>
        <w:bidi w:val="0"/>
        <w:spacing w:line="240" w:lineRule="auto"/>
        <w:jc w:val="center"/>
        <w:rPr>
          <w:rFonts w:asciiTheme="majorBidi" w:hAnsiTheme="majorBidi" w:cstheme="majorBidi"/>
          <w:sz w:val="28"/>
          <w:szCs w:val="28"/>
          <w:lang w:bidi="ar-EG"/>
        </w:rPr>
      </w:pPr>
    </w:p>
    <w:p w14:paraId="2B781143" w14:textId="77777777" w:rsidR="00CA3841" w:rsidRDefault="00CA3841" w:rsidP="00CA3841">
      <w:pPr>
        <w:bidi w:val="0"/>
        <w:spacing w:line="240" w:lineRule="auto"/>
        <w:jc w:val="center"/>
        <w:rPr>
          <w:rFonts w:asciiTheme="majorBidi" w:hAnsiTheme="majorBidi" w:cstheme="majorBidi"/>
          <w:sz w:val="28"/>
          <w:szCs w:val="28"/>
          <w:lang w:bidi="ar-EG"/>
        </w:rPr>
      </w:pPr>
    </w:p>
    <w:p w14:paraId="4AFDFB2E" w14:textId="77777777" w:rsidR="00CA3841" w:rsidRDefault="00CA3841" w:rsidP="00CA3841">
      <w:pPr>
        <w:bidi w:val="0"/>
        <w:spacing w:line="240" w:lineRule="auto"/>
        <w:jc w:val="center"/>
        <w:rPr>
          <w:rFonts w:asciiTheme="majorBidi" w:hAnsiTheme="majorBidi" w:cstheme="majorBidi"/>
          <w:sz w:val="28"/>
          <w:szCs w:val="28"/>
          <w:lang w:bidi="ar-EG"/>
        </w:rPr>
      </w:pPr>
    </w:p>
    <w:p w14:paraId="06D0DC32" w14:textId="77777777" w:rsidR="00CA3841" w:rsidRPr="00D92AE5" w:rsidRDefault="00CA3841" w:rsidP="00CA3841">
      <w:pPr>
        <w:bidi w:val="0"/>
        <w:spacing w:line="240" w:lineRule="auto"/>
        <w:jc w:val="center"/>
        <w:rPr>
          <w:rFonts w:asciiTheme="majorBidi" w:hAnsiTheme="majorBidi" w:cstheme="majorBidi"/>
          <w:sz w:val="28"/>
          <w:szCs w:val="28"/>
          <w:lang w:bidi="ar-EG"/>
        </w:rPr>
      </w:pPr>
    </w:p>
    <w:p w14:paraId="07E77137" w14:textId="77777777" w:rsidR="0060265A" w:rsidRPr="00D92AE5" w:rsidRDefault="0060265A" w:rsidP="0060265A">
      <w:pPr>
        <w:bidi w:val="0"/>
        <w:spacing w:line="240" w:lineRule="auto"/>
        <w:jc w:val="center"/>
        <w:rPr>
          <w:rFonts w:asciiTheme="majorBidi" w:hAnsiTheme="majorBidi" w:cstheme="majorBidi"/>
          <w:sz w:val="28"/>
          <w:szCs w:val="28"/>
          <w:lang w:bidi="ar-EG"/>
        </w:rPr>
      </w:pPr>
    </w:p>
    <w:p w14:paraId="13A0A7AA" w14:textId="68517CCA" w:rsidR="004C24F9" w:rsidRPr="00D92AE5" w:rsidRDefault="001C1BC4" w:rsidP="00CA55BE">
      <w:pPr>
        <w:pStyle w:val="TOCHeading"/>
        <w:spacing w:line="240" w:lineRule="auto"/>
        <w:jc w:val="center"/>
        <w:rPr>
          <w:rFonts w:asciiTheme="majorBidi" w:hAnsiTheme="majorBidi"/>
          <w:color w:val="auto"/>
        </w:rPr>
      </w:pPr>
      <w:r w:rsidRPr="00D92AE5">
        <w:rPr>
          <w:rFonts w:asciiTheme="majorBidi" w:hAnsiTheme="majorBidi"/>
          <w:color w:val="auto"/>
        </w:rPr>
        <w:lastRenderedPageBreak/>
        <w:t xml:space="preserve">List of </w:t>
      </w:r>
      <w:r w:rsidR="0081615C" w:rsidRPr="00D92AE5">
        <w:rPr>
          <w:rFonts w:asciiTheme="majorBidi" w:hAnsiTheme="majorBidi"/>
          <w:color w:val="auto"/>
        </w:rPr>
        <w:t>T</w:t>
      </w:r>
      <w:r w:rsidRPr="00D92AE5">
        <w:rPr>
          <w:rFonts w:asciiTheme="majorBidi" w:hAnsiTheme="majorBidi"/>
          <w:color w:val="auto"/>
        </w:rPr>
        <w:t>erminology</w:t>
      </w:r>
    </w:p>
    <w:p w14:paraId="628550C8" w14:textId="77777777" w:rsidR="00857409" w:rsidRPr="00D92AE5" w:rsidRDefault="00857409" w:rsidP="00CA55BE">
      <w:pPr>
        <w:bidi w:val="0"/>
        <w:spacing w:after="0" w:line="240" w:lineRule="auto"/>
        <w:rPr>
          <w:rFonts w:asciiTheme="majorBidi" w:hAnsiTheme="majorBidi" w:cstheme="majorBidi"/>
        </w:rPr>
      </w:pPr>
    </w:p>
    <w:p w14:paraId="3FAD0144" w14:textId="3797B00B" w:rsidR="00293A87" w:rsidRPr="00D92AE5" w:rsidRDefault="00293A87" w:rsidP="00CA55BE">
      <w:pPr>
        <w:bidi w:val="0"/>
        <w:spacing w:after="0" w:line="240" w:lineRule="auto"/>
        <w:jc w:val="both"/>
        <w:outlineLvl w:val="0"/>
        <w:rPr>
          <w:rFonts w:asciiTheme="majorBidi" w:hAnsiTheme="majorBidi" w:cstheme="majorBidi"/>
          <w:kern w:val="36"/>
          <w:sz w:val="24"/>
          <w:szCs w:val="24"/>
        </w:rPr>
      </w:pPr>
      <w:bookmarkStart w:id="6" w:name="_Toc235055386"/>
      <w:bookmarkStart w:id="7" w:name="_Toc237455780"/>
      <w:bookmarkStart w:id="8" w:name="_Toc237456861"/>
      <w:r w:rsidRPr="00D92AE5">
        <w:rPr>
          <w:rFonts w:asciiTheme="majorBidi" w:hAnsiTheme="majorBidi" w:cstheme="majorBidi"/>
          <w:b/>
          <w:bCs/>
          <w:kern w:val="36"/>
          <w:sz w:val="24"/>
          <w:szCs w:val="24"/>
        </w:rPr>
        <w:t>Benefit-to-Cost Ratio (BCR):</w:t>
      </w:r>
      <w:r w:rsidRPr="00D92AE5">
        <w:rPr>
          <w:rFonts w:asciiTheme="majorBidi" w:hAnsiTheme="majorBidi" w:cstheme="majorBidi"/>
          <w:kern w:val="36"/>
          <w:sz w:val="24"/>
          <w:szCs w:val="24"/>
        </w:rPr>
        <w:t xml:space="preserve"> An engineering economic </w:t>
      </w:r>
      <w:r w:rsidR="00F73E61" w:rsidRPr="00D92AE5">
        <w:rPr>
          <w:rFonts w:asciiTheme="majorBidi" w:hAnsiTheme="majorBidi" w:cstheme="majorBidi"/>
          <w:kern w:val="36"/>
          <w:sz w:val="24"/>
          <w:szCs w:val="24"/>
        </w:rPr>
        <w:t>indicator</w:t>
      </w:r>
      <w:r w:rsidRPr="00D92AE5">
        <w:rPr>
          <w:rFonts w:asciiTheme="majorBidi" w:hAnsiTheme="majorBidi" w:cstheme="majorBidi"/>
          <w:kern w:val="36"/>
          <w:sz w:val="24"/>
          <w:szCs w:val="24"/>
        </w:rPr>
        <w:t xml:space="preserve"> that compares the present value of project benefits to the present value of project costs to understand </w:t>
      </w:r>
      <w:r w:rsidR="00582477" w:rsidRPr="00D92AE5">
        <w:rPr>
          <w:rFonts w:asciiTheme="majorBidi" w:hAnsiTheme="majorBidi" w:cstheme="majorBidi"/>
          <w:kern w:val="36"/>
          <w:sz w:val="24"/>
          <w:szCs w:val="24"/>
        </w:rPr>
        <w:t>economic</w:t>
      </w:r>
      <w:r w:rsidRPr="00D92AE5">
        <w:rPr>
          <w:rFonts w:asciiTheme="majorBidi" w:hAnsiTheme="majorBidi" w:cstheme="majorBidi"/>
          <w:kern w:val="36"/>
          <w:sz w:val="24"/>
          <w:szCs w:val="24"/>
        </w:rPr>
        <w:t xml:space="preserve"> viability. A BCR greater than 1.0 indicates that project benefits are greater than project costs.</w:t>
      </w:r>
      <w:bookmarkEnd w:id="6"/>
      <w:bookmarkEnd w:id="7"/>
      <w:bookmarkEnd w:id="8"/>
      <w:r w:rsidRPr="00D92AE5">
        <w:rPr>
          <w:rFonts w:asciiTheme="majorBidi" w:hAnsiTheme="majorBidi" w:cstheme="majorBidi"/>
          <w:kern w:val="36"/>
          <w:sz w:val="24"/>
          <w:szCs w:val="24"/>
        </w:rPr>
        <w:t xml:space="preserve"> </w:t>
      </w:r>
    </w:p>
    <w:p w14:paraId="62E5B983" w14:textId="77777777" w:rsidR="00B30568" w:rsidRPr="00D92AE5" w:rsidRDefault="00B30568" w:rsidP="00CA55BE">
      <w:pPr>
        <w:bidi w:val="0"/>
        <w:spacing w:after="0" w:line="240" w:lineRule="auto"/>
        <w:jc w:val="both"/>
        <w:outlineLvl w:val="0"/>
        <w:rPr>
          <w:rFonts w:asciiTheme="majorBidi" w:hAnsiTheme="majorBidi" w:cstheme="majorBidi"/>
          <w:kern w:val="36"/>
          <w:sz w:val="24"/>
          <w:szCs w:val="24"/>
        </w:rPr>
      </w:pPr>
    </w:p>
    <w:p w14:paraId="53056E65" w14:textId="77777777" w:rsidR="00293A87" w:rsidRPr="00D92AE5" w:rsidRDefault="00293A87" w:rsidP="00CA55BE">
      <w:pPr>
        <w:bidi w:val="0"/>
        <w:spacing w:after="0" w:line="240" w:lineRule="auto"/>
        <w:jc w:val="both"/>
        <w:outlineLvl w:val="0"/>
        <w:rPr>
          <w:rFonts w:asciiTheme="majorBidi" w:hAnsiTheme="majorBidi" w:cstheme="majorBidi"/>
          <w:kern w:val="36"/>
          <w:sz w:val="24"/>
          <w:szCs w:val="24"/>
        </w:rPr>
      </w:pPr>
      <w:bookmarkStart w:id="9" w:name="_Toc235055387"/>
      <w:bookmarkStart w:id="10" w:name="_Toc237455781"/>
      <w:bookmarkStart w:id="11" w:name="_Toc237456862"/>
      <w:r w:rsidRPr="00D92AE5">
        <w:rPr>
          <w:rFonts w:asciiTheme="majorBidi" w:hAnsiTheme="majorBidi" w:cstheme="majorBidi"/>
          <w:b/>
          <w:bCs/>
          <w:kern w:val="36"/>
          <w:sz w:val="24"/>
          <w:szCs w:val="24"/>
        </w:rPr>
        <w:t>Business risk:</w:t>
      </w:r>
      <w:r w:rsidRPr="00D92AE5">
        <w:rPr>
          <w:rFonts w:asciiTheme="majorBidi" w:hAnsiTheme="majorBidi" w:cstheme="majorBidi"/>
          <w:kern w:val="36"/>
          <w:sz w:val="24"/>
          <w:szCs w:val="24"/>
        </w:rPr>
        <w:t xml:space="preserve"> The risk that the business will lose money, have a company disrupted or fail due to internal or external uncertainty.</w:t>
      </w:r>
      <w:bookmarkEnd w:id="9"/>
      <w:bookmarkEnd w:id="10"/>
      <w:bookmarkEnd w:id="11"/>
      <w:r w:rsidRPr="00D92AE5">
        <w:rPr>
          <w:rFonts w:asciiTheme="majorBidi" w:hAnsiTheme="majorBidi" w:cstheme="majorBidi"/>
          <w:kern w:val="36"/>
          <w:sz w:val="24"/>
          <w:szCs w:val="24"/>
        </w:rPr>
        <w:t xml:space="preserve"> </w:t>
      </w:r>
    </w:p>
    <w:p w14:paraId="1083AD99" w14:textId="77777777" w:rsidR="00B30568" w:rsidRPr="00D92AE5" w:rsidRDefault="00B30568" w:rsidP="00CA55BE">
      <w:pPr>
        <w:bidi w:val="0"/>
        <w:spacing w:after="0" w:line="240" w:lineRule="auto"/>
        <w:jc w:val="both"/>
        <w:outlineLvl w:val="0"/>
        <w:rPr>
          <w:rFonts w:asciiTheme="majorBidi" w:hAnsiTheme="majorBidi" w:cstheme="majorBidi"/>
          <w:kern w:val="36"/>
          <w:sz w:val="24"/>
          <w:szCs w:val="24"/>
        </w:rPr>
      </w:pPr>
    </w:p>
    <w:p w14:paraId="6A826562" w14:textId="0688769F" w:rsidR="007A6783" w:rsidRPr="00D92AE5" w:rsidRDefault="00293A87" w:rsidP="00CA55BE">
      <w:pPr>
        <w:bidi w:val="0"/>
        <w:spacing w:after="0" w:line="240" w:lineRule="auto"/>
        <w:jc w:val="both"/>
        <w:outlineLvl w:val="0"/>
        <w:rPr>
          <w:rFonts w:asciiTheme="majorBidi" w:hAnsiTheme="majorBidi" w:cstheme="majorBidi"/>
          <w:kern w:val="36"/>
          <w:sz w:val="24"/>
          <w:szCs w:val="24"/>
        </w:rPr>
      </w:pPr>
      <w:bookmarkStart w:id="12" w:name="_Toc235055388"/>
      <w:bookmarkStart w:id="13" w:name="_Toc237455782"/>
      <w:bookmarkStart w:id="14" w:name="_Toc237456863"/>
      <w:r w:rsidRPr="00D92AE5">
        <w:rPr>
          <w:rFonts w:asciiTheme="majorBidi" w:hAnsiTheme="majorBidi" w:cstheme="majorBidi"/>
          <w:b/>
          <w:bCs/>
          <w:kern w:val="36"/>
          <w:sz w:val="24"/>
          <w:szCs w:val="24"/>
        </w:rPr>
        <w:t>Risk Management</w:t>
      </w:r>
      <w:r w:rsidR="007A6783" w:rsidRPr="00D92AE5">
        <w:rPr>
          <w:rFonts w:asciiTheme="majorBidi" w:hAnsiTheme="majorBidi" w:cstheme="majorBidi"/>
          <w:b/>
          <w:bCs/>
          <w:kern w:val="36"/>
          <w:sz w:val="24"/>
          <w:szCs w:val="24"/>
        </w:rPr>
        <w:t>:</w:t>
      </w:r>
      <w:r w:rsidR="007A6783" w:rsidRPr="00D92AE5">
        <w:rPr>
          <w:rFonts w:asciiTheme="majorBidi" w:hAnsiTheme="majorBidi" w:cstheme="majorBidi"/>
          <w:kern w:val="36"/>
          <w:sz w:val="24"/>
          <w:szCs w:val="24"/>
        </w:rPr>
        <w:t xml:space="preserve"> </w:t>
      </w:r>
      <w:r w:rsidR="001857E8" w:rsidRPr="00D92AE5">
        <w:rPr>
          <w:rFonts w:asciiTheme="majorBidi" w:hAnsiTheme="majorBidi" w:cstheme="majorBidi"/>
          <w:kern w:val="36"/>
          <w:sz w:val="24"/>
          <w:szCs w:val="24"/>
        </w:rPr>
        <w:t>A</w:t>
      </w:r>
      <w:r w:rsidRPr="00D92AE5">
        <w:rPr>
          <w:rFonts w:asciiTheme="majorBidi" w:hAnsiTheme="majorBidi" w:cstheme="majorBidi"/>
          <w:kern w:val="36"/>
          <w:sz w:val="24"/>
          <w:szCs w:val="24"/>
        </w:rPr>
        <w:t xml:space="preserve"> way of identifying, assessing, evaluating, mitigating, and monitoring risks </w:t>
      </w:r>
      <w:r w:rsidR="00582477" w:rsidRPr="00D92AE5">
        <w:rPr>
          <w:rFonts w:asciiTheme="majorBidi" w:hAnsiTheme="majorBidi" w:cstheme="majorBidi"/>
          <w:kern w:val="36"/>
          <w:sz w:val="24"/>
          <w:szCs w:val="24"/>
        </w:rPr>
        <w:t>to</w:t>
      </w:r>
      <w:r w:rsidRPr="00D92AE5">
        <w:rPr>
          <w:rFonts w:asciiTheme="majorBidi" w:hAnsiTheme="majorBidi" w:cstheme="majorBidi"/>
          <w:kern w:val="36"/>
          <w:sz w:val="24"/>
          <w:szCs w:val="24"/>
        </w:rPr>
        <w:t xml:space="preserve"> reduce the impact of risks on an organization’s goals and objectives.</w:t>
      </w:r>
      <w:bookmarkEnd w:id="12"/>
      <w:bookmarkEnd w:id="13"/>
      <w:bookmarkEnd w:id="14"/>
      <w:r w:rsidRPr="00D92AE5">
        <w:rPr>
          <w:rFonts w:asciiTheme="majorBidi" w:hAnsiTheme="majorBidi" w:cstheme="majorBidi"/>
          <w:kern w:val="36"/>
          <w:sz w:val="24"/>
          <w:szCs w:val="24"/>
        </w:rPr>
        <w:t xml:space="preserve"> </w:t>
      </w:r>
    </w:p>
    <w:p w14:paraId="79C846DE" w14:textId="77777777" w:rsidR="00B30568" w:rsidRPr="00D92AE5" w:rsidRDefault="00B30568" w:rsidP="00CA55BE">
      <w:pPr>
        <w:bidi w:val="0"/>
        <w:spacing w:after="0" w:line="240" w:lineRule="auto"/>
        <w:jc w:val="both"/>
        <w:outlineLvl w:val="0"/>
        <w:rPr>
          <w:rFonts w:asciiTheme="majorBidi" w:hAnsiTheme="majorBidi" w:cstheme="majorBidi"/>
          <w:kern w:val="36"/>
          <w:sz w:val="24"/>
          <w:szCs w:val="24"/>
        </w:rPr>
      </w:pPr>
    </w:p>
    <w:p w14:paraId="4D5AD0B6" w14:textId="77777777" w:rsidR="007A6783" w:rsidRPr="00D92AE5" w:rsidRDefault="00293A87" w:rsidP="00CA55BE">
      <w:pPr>
        <w:bidi w:val="0"/>
        <w:spacing w:after="0" w:line="240" w:lineRule="auto"/>
        <w:jc w:val="both"/>
        <w:outlineLvl w:val="0"/>
        <w:rPr>
          <w:rFonts w:asciiTheme="majorBidi" w:hAnsiTheme="majorBidi" w:cstheme="majorBidi"/>
          <w:kern w:val="36"/>
          <w:sz w:val="24"/>
          <w:szCs w:val="24"/>
        </w:rPr>
      </w:pPr>
      <w:bookmarkStart w:id="15" w:name="_Toc235055389"/>
      <w:bookmarkStart w:id="16" w:name="_Toc237455783"/>
      <w:bookmarkStart w:id="17" w:name="_Toc237456864"/>
      <w:r w:rsidRPr="00D92AE5">
        <w:rPr>
          <w:rFonts w:asciiTheme="majorBidi" w:hAnsiTheme="majorBidi" w:cstheme="majorBidi"/>
          <w:b/>
          <w:bCs/>
          <w:kern w:val="36"/>
          <w:sz w:val="24"/>
          <w:szCs w:val="24"/>
        </w:rPr>
        <w:t>Economic evaluation:</w:t>
      </w:r>
      <w:r w:rsidRPr="00D92AE5">
        <w:rPr>
          <w:rFonts w:asciiTheme="majorBidi" w:hAnsiTheme="majorBidi" w:cstheme="majorBidi"/>
          <w:kern w:val="36"/>
          <w:sz w:val="24"/>
          <w:szCs w:val="24"/>
        </w:rPr>
        <w:t xml:space="preserve"> The comparison of the cost and expected benefit of other projects or investments to make decisions.</w:t>
      </w:r>
      <w:bookmarkEnd w:id="15"/>
      <w:bookmarkEnd w:id="16"/>
      <w:bookmarkEnd w:id="17"/>
      <w:r w:rsidRPr="00D92AE5">
        <w:rPr>
          <w:rFonts w:asciiTheme="majorBidi" w:hAnsiTheme="majorBidi" w:cstheme="majorBidi"/>
          <w:kern w:val="36"/>
          <w:sz w:val="24"/>
          <w:szCs w:val="24"/>
        </w:rPr>
        <w:t xml:space="preserve"> </w:t>
      </w:r>
    </w:p>
    <w:p w14:paraId="27D05519" w14:textId="77777777" w:rsidR="00B30568" w:rsidRPr="00D92AE5" w:rsidRDefault="00B30568" w:rsidP="00CA55BE">
      <w:pPr>
        <w:bidi w:val="0"/>
        <w:spacing w:after="0" w:line="240" w:lineRule="auto"/>
        <w:jc w:val="both"/>
        <w:outlineLvl w:val="0"/>
        <w:rPr>
          <w:rFonts w:asciiTheme="majorBidi" w:hAnsiTheme="majorBidi" w:cstheme="majorBidi"/>
          <w:kern w:val="36"/>
          <w:sz w:val="24"/>
          <w:szCs w:val="24"/>
        </w:rPr>
      </w:pPr>
    </w:p>
    <w:p w14:paraId="63B80D22" w14:textId="2BABFB09" w:rsidR="007A6783" w:rsidRPr="00D92AE5" w:rsidRDefault="00293A87" w:rsidP="00CA55BE">
      <w:pPr>
        <w:bidi w:val="0"/>
        <w:spacing w:after="0" w:line="240" w:lineRule="auto"/>
        <w:jc w:val="both"/>
        <w:outlineLvl w:val="0"/>
        <w:rPr>
          <w:rFonts w:asciiTheme="majorBidi" w:hAnsiTheme="majorBidi" w:cstheme="majorBidi"/>
          <w:kern w:val="36"/>
          <w:sz w:val="24"/>
          <w:szCs w:val="24"/>
        </w:rPr>
      </w:pPr>
      <w:bookmarkStart w:id="18" w:name="_Toc235055390"/>
      <w:bookmarkStart w:id="19" w:name="_Toc237455784"/>
      <w:bookmarkStart w:id="20" w:name="_Toc237456865"/>
      <w:r w:rsidRPr="00D92AE5">
        <w:rPr>
          <w:rFonts w:asciiTheme="majorBidi" w:hAnsiTheme="majorBidi" w:cstheme="majorBidi"/>
          <w:b/>
          <w:bCs/>
          <w:kern w:val="36"/>
          <w:sz w:val="24"/>
          <w:szCs w:val="24"/>
        </w:rPr>
        <w:t>Cost–Benefit Analysis (CBA)</w:t>
      </w:r>
      <w:r w:rsidR="007A6783" w:rsidRPr="00D92AE5">
        <w:rPr>
          <w:rFonts w:asciiTheme="majorBidi" w:hAnsiTheme="majorBidi" w:cstheme="majorBidi"/>
          <w:kern w:val="36"/>
          <w:sz w:val="24"/>
          <w:szCs w:val="24"/>
        </w:rPr>
        <w:t>:</w:t>
      </w:r>
      <w:r w:rsidRPr="00D92AE5">
        <w:rPr>
          <w:rFonts w:asciiTheme="majorBidi" w:hAnsiTheme="majorBidi" w:cstheme="majorBidi"/>
          <w:kern w:val="36"/>
          <w:sz w:val="24"/>
          <w:szCs w:val="24"/>
        </w:rPr>
        <w:t xml:space="preserve"> A decision-making process that assesses if the expected benefits of a project exceed its cost. Benefit-to-Cost Ratio (BCR) is one of the key indicators in this regard.</w:t>
      </w:r>
      <w:bookmarkEnd w:id="18"/>
      <w:bookmarkEnd w:id="19"/>
      <w:bookmarkEnd w:id="20"/>
      <w:r w:rsidRPr="00D92AE5">
        <w:rPr>
          <w:rFonts w:asciiTheme="majorBidi" w:hAnsiTheme="majorBidi" w:cstheme="majorBidi"/>
          <w:kern w:val="36"/>
          <w:sz w:val="24"/>
          <w:szCs w:val="24"/>
        </w:rPr>
        <w:t xml:space="preserve"> </w:t>
      </w:r>
    </w:p>
    <w:p w14:paraId="47FD5CDB" w14:textId="77777777" w:rsidR="00B30568" w:rsidRPr="00D92AE5" w:rsidRDefault="00B30568" w:rsidP="00CA55BE">
      <w:pPr>
        <w:bidi w:val="0"/>
        <w:spacing w:after="0" w:line="240" w:lineRule="auto"/>
        <w:jc w:val="both"/>
        <w:outlineLvl w:val="0"/>
        <w:rPr>
          <w:rFonts w:asciiTheme="majorBidi" w:hAnsiTheme="majorBidi" w:cstheme="majorBidi"/>
          <w:kern w:val="36"/>
          <w:sz w:val="24"/>
          <w:szCs w:val="24"/>
        </w:rPr>
      </w:pPr>
    </w:p>
    <w:p w14:paraId="7D71C802" w14:textId="77777777" w:rsidR="007A6783" w:rsidRPr="00D92AE5" w:rsidRDefault="00293A87" w:rsidP="00CA55BE">
      <w:pPr>
        <w:bidi w:val="0"/>
        <w:spacing w:after="0" w:line="240" w:lineRule="auto"/>
        <w:jc w:val="both"/>
        <w:outlineLvl w:val="0"/>
        <w:rPr>
          <w:rFonts w:asciiTheme="majorBidi" w:hAnsiTheme="majorBidi" w:cstheme="majorBidi"/>
          <w:kern w:val="36"/>
          <w:sz w:val="24"/>
          <w:szCs w:val="24"/>
        </w:rPr>
      </w:pPr>
      <w:bookmarkStart w:id="21" w:name="_Toc235055391"/>
      <w:bookmarkStart w:id="22" w:name="_Toc237455785"/>
      <w:bookmarkStart w:id="23" w:name="_Toc237456866"/>
      <w:r w:rsidRPr="00D92AE5">
        <w:rPr>
          <w:rFonts w:asciiTheme="majorBidi" w:hAnsiTheme="majorBidi" w:cstheme="majorBidi"/>
          <w:b/>
          <w:bCs/>
          <w:kern w:val="36"/>
          <w:sz w:val="24"/>
          <w:szCs w:val="24"/>
        </w:rPr>
        <w:t>Investment decision-making:</w:t>
      </w:r>
      <w:r w:rsidRPr="00D92AE5">
        <w:rPr>
          <w:rFonts w:asciiTheme="majorBidi" w:hAnsiTheme="majorBidi" w:cstheme="majorBidi"/>
          <w:kern w:val="36"/>
          <w:sz w:val="24"/>
          <w:szCs w:val="24"/>
        </w:rPr>
        <w:t xml:space="preserve"> The process of selecting investment alternatives based on financial, operational, and strategic evaluation criteria.</w:t>
      </w:r>
      <w:bookmarkEnd w:id="21"/>
      <w:bookmarkEnd w:id="22"/>
      <w:bookmarkEnd w:id="23"/>
      <w:r w:rsidRPr="00D92AE5">
        <w:rPr>
          <w:rFonts w:asciiTheme="majorBidi" w:hAnsiTheme="majorBidi" w:cstheme="majorBidi"/>
          <w:kern w:val="36"/>
          <w:sz w:val="24"/>
          <w:szCs w:val="24"/>
        </w:rPr>
        <w:t xml:space="preserve"> </w:t>
      </w:r>
    </w:p>
    <w:p w14:paraId="44A350DA" w14:textId="77777777" w:rsidR="00B30568" w:rsidRPr="00D92AE5" w:rsidRDefault="00B30568" w:rsidP="00CA55BE">
      <w:pPr>
        <w:bidi w:val="0"/>
        <w:spacing w:after="0" w:line="240" w:lineRule="auto"/>
        <w:jc w:val="both"/>
        <w:outlineLvl w:val="0"/>
        <w:rPr>
          <w:rFonts w:asciiTheme="majorBidi" w:hAnsiTheme="majorBidi" w:cstheme="majorBidi"/>
          <w:kern w:val="36"/>
          <w:sz w:val="24"/>
          <w:szCs w:val="24"/>
        </w:rPr>
      </w:pPr>
    </w:p>
    <w:p w14:paraId="1F707E74" w14:textId="4413EC77" w:rsidR="007A6783" w:rsidRPr="00D92AE5" w:rsidRDefault="00293A87" w:rsidP="00CA55BE">
      <w:pPr>
        <w:bidi w:val="0"/>
        <w:spacing w:after="0" w:line="240" w:lineRule="auto"/>
        <w:jc w:val="both"/>
        <w:outlineLvl w:val="0"/>
        <w:rPr>
          <w:rFonts w:asciiTheme="majorBidi" w:hAnsiTheme="majorBidi" w:cstheme="majorBidi"/>
          <w:kern w:val="36"/>
          <w:sz w:val="24"/>
          <w:szCs w:val="24"/>
        </w:rPr>
      </w:pPr>
      <w:bookmarkStart w:id="24" w:name="_Toc235055392"/>
      <w:bookmarkStart w:id="25" w:name="_Toc237455786"/>
      <w:bookmarkStart w:id="26" w:name="_Toc237456867"/>
      <w:r w:rsidRPr="00D92AE5">
        <w:rPr>
          <w:rFonts w:asciiTheme="majorBidi" w:hAnsiTheme="majorBidi" w:cstheme="majorBidi"/>
          <w:b/>
          <w:bCs/>
          <w:kern w:val="36"/>
          <w:sz w:val="24"/>
          <w:szCs w:val="24"/>
        </w:rPr>
        <w:t>Project Prioritization:</w:t>
      </w:r>
      <w:r w:rsidRPr="00D92AE5">
        <w:rPr>
          <w:rFonts w:asciiTheme="majorBidi" w:hAnsiTheme="majorBidi" w:cstheme="majorBidi"/>
          <w:kern w:val="36"/>
          <w:sz w:val="24"/>
          <w:szCs w:val="24"/>
        </w:rPr>
        <w:t xml:space="preserve"> </w:t>
      </w:r>
      <w:r w:rsidR="00723764" w:rsidRPr="00D92AE5">
        <w:rPr>
          <w:rFonts w:asciiTheme="majorBidi" w:hAnsiTheme="majorBidi" w:cstheme="majorBidi"/>
          <w:kern w:val="36"/>
          <w:sz w:val="24"/>
          <w:szCs w:val="24"/>
        </w:rPr>
        <w:t>The process of ranking projects according to specific criteria such as economic value, strategic importance, and risk reduction potential</w:t>
      </w:r>
      <w:r w:rsidRPr="00D92AE5">
        <w:rPr>
          <w:rFonts w:asciiTheme="majorBidi" w:hAnsiTheme="majorBidi" w:cstheme="majorBidi"/>
          <w:kern w:val="36"/>
          <w:sz w:val="24"/>
          <w:szCs w:val="24"/>
        </w:rPr>
        <w:t>.</w:t>
      </w:r>
      <w:bookmarkEnd w:id="24"/>
      <w:bookmarkEnd w:id="25"/>
      <w:bookmarkEnd w:id="26"/>
      <w:r w:rsidRPr="00D92AE5">
        <w:rPr>
          <w:rFonts w:asciiTheme="majorBidi" w:hAnsiTheme="majorBidi" w:cstheme="majorBidi"/>
          <w:kern w:val="36"/>
          <w:sz w:val="24"/>
          <w:szCs w:val="24"/>
        </w:rPr>
        <w:t xml:space="preserve"> </w:t>
      </w:r>
    </w:p>
    <w:p w14:paraId="2E85005E" w14:textId="77777777" w:rsidR="00B30568" w:rsidRPr="00D92AE5" w:rsidRDefault="00B30568" w:rsidP="00CA55BE">
      <w:pPr>
        <w:bidi w:val="0"/>
        <w:spacing w:after="0" w:line="240" w:lineRule="auto"/>
        <w:jc w:val="both"/>
        <w:outlineLvl w:val="0"/>
        <w:rPr>
          <w:rFonts w:asciiTheme="majorBidi" w:hAnsiTheme="majorBidi" w:cstheme="majorBidi"/>
          <w:kern w:val="36"/>
          <w:sz w:val="24"/>
          <w:szCs w:val="24"/>
        </w:rPr>
      </w:pPr>
    </w:p>
    <w:p w14:paraId="2DF006E3" w14:textId="28D18AF7" w:rsidR="007A6783" w:rsidRPr="00D92AE5" w:rsidRDefault="00293A87" w:rsidP="00CA55BE">
      <w:pPr>
        <w:bidi w:val="0"/>
        <w:spacing w:after="0" w:line="240" w:lineRule="auto"/>
        <w:jc w:val="both"/>
        <w:outlineLvl w:val="0"/>
        <w:rPr>
          <w:rFonts w:asciiTheme="majorBidi" w:hAnsiTheme="majorBidi" w:cstheme="majorBidi"/>
          <w:kern w:val="36"/>
          <w:sz w:val="24"/>
          <w:szCs w:val="24"/>
        </w:rPr>
      </w:pPr>
      <w:bookmarkStart w:id="27" w:name="_Toc235055393"/>
      <w:bookmarkStart w:id="28" w:name="_Toc237455787"/>
      <w:bookmarkStart w:id="29" w:name="_Toc237456868"/>
      <w:r w:rsidRPr="00D92AE5">
        <w:rPr>
          <w:rFonts w:asciiTheme="majorBidi" w:hAnsiTheme="majorBidi" w:cstheme="majorBidi"/>
          <w:b/>
          <w:bCs/>
          <w:kern w:val="36"/>
          <w:sz w:val="24"/>
          <w:szCs w:val="24"/>
        </w:rPr>
        <w:t>Resource allocation:</w:t>
      </w:r>
      <w:r w:rsidRPr="00D92AE5">
        <w:rPr>
          <w:rFonts w:asciiTheme="majorBidi" w:hAnsiTheme="majorBidi" w:cstheme="majorBidi"/>
          <w:kern w:val="36"/>
          <w:sz w:val="24"/>
          <w:szCs w:val="24"/>
        </w:rPr>
        <w:t xml:space="preserve"> </w:t>
      </w:r>
      <w:r w:rsidR="008E1E9B" w:rsidRPr="00D92AE5">
        <w:rPr>
          <w:rFonts w:asciiTheme="majorBidi" w:hAnsiTheme="majorBidi" w:cstheme="majorBidi"/>
          <w:kern w:val="36"/>
          <w:sz w:val="24"/>
          <w:szCs w:val="24"/>
        </w:rPr>
        <w:t>The process of assigning financial, human, and technical resources to projects or activities to maximize organizational value</w:t>
      </w:r>
      <w:r w:rsidRPr="00D92AE5">
        <w:rPr>
          <w:rFonts w:asciiTheme="majorBidi" w:hAnsiTheme="majorBidi" w:cstheme="majorBidi"/>
          <w:kern w:val="36"/>
          <w:sz w:val="24"/>
          <w:szCs w:val="24"/>
        </w:rPr>
        <w:t>.</w:t>
      </w:r>
      <w:bookmarkEnd w:id="27"/>
      <w:bookmarkEnd w:id="28"/>
      <w:bookmarkEnd w:id="29"/>
      <w:r w:rsidRPr="00D92AE5">
        <w:rPr>
          <w:rFonts w:asciiTheme="majorBidi" w:hAnsiTheme="majorBidi" w:cstheme="majorBidi"/>
          <w:kern w:val="36"/>
          <w:sz w:val="24"/>
          <w:szCs w:val="24"/>
        </w:rPr>
        <w:t xml:space="preserve"> </w:t>
      </w:r>
    </w:p>
    <w:p w14:paraId="30D875A9" w14:textId="77777777" w:rsidR="00B30568" w:rsidRPr="00D92AE5" w:rsidRDefault="00B30568" w:rsidP="00CA55BE">
      <w:pPr>
        <w:bidi w:val="0"/>
        <w:spacing w:after="0" w:line="240" w:lineRule="auto"/>
        <w:jc w:val="both"/>
        <w:outlineLvl w:val="0"/>
        <w:rPr>
          <w:rFonts w:asciiTheme="majorBidi" w:hAnsiTheme="majorBidi" w:cstheme="majorBidi"/>
          <w:kern w:val="36"/>
          <w:sz w:val="24"/>
          <w:szCs w:val="24"/>
        </w:rPr>
      </w:pPr>
    </w:p>
    <w:p w14:paraId="2CBCE320" w14:textId="56AE4253" w:rsidR="007A6783" w:rsidRPr="00D92AE5" w:rsidRDefault="00293A87" w:rsidP="00CA55BE">
      <w:pPr>
        <w:bidi w:val="0"/>
        <w:spacing w:after="0" w:line="240" w:lineRule="auto"/>
        <w:jc w:val="both"/>
        <w:outlineLvl w:val="0"/>
        <w:rPr>
          <w:rFonts w:asciiTheme="majorBidi" w:hAnsiTheme="majorBidi" w:cstheme="majorBidi"/>
          <w:kern w:val="36"/>
          <w:sz w:val="24"/>
          <w:szCs w:val="24"/>
        </w:rPr>
      </w:pPr>
      <w:bookmarkStart w:id="30" w:name="_Toc235055394"/>
      <w:bookmarkStart w:id="31" w:name="_Toc237455788"/>
      <w:bookmarkStart w:id="32" w:name="_Toc237456869"/>
      <w:r w:rsidRPr="00D92AE5">
        <w:rPr>
          <w:rFonts w:asciiTheme="majorBidi" w:hAnsiTheme="majorBidi" w:cstheme="majorBidi"/>
          <w:b/>
          <w:bCs/>
          <w:kern w:val="36"/>
          <w:sz w:val="24"/>
          <w:szCs w:val="24"/>
        </w:rPr>
        <w:t>Sensitivity Analysis:</w:t>
      </w:r>
      <w:r w:rsidRPr="00D92AE5">
        <w:rPr>
          <w:rFonts w:asciiTheme="majorBidi" w:hAnsiTheme="majorBidi" w:cstheme="majorBidi"/>
          <w:kern w:val="36"/>
          <w:sz w:val="24"/>
          <w:szCs w:val="24"/>
        </w:rPr>
        <w:t xml:space="preserve"> </w:t>
      </w:r>
      <w:r w:rsidR="00074A2B" w:rsidRPr="00D92AE5">
        <w:rPr>
          <w:rFonts w:asciiTheme="majorBidi" w:hAnsiTheme="majorBidi" w:cstheme="majorBidi"/>
          <w:kern w:val="36"/>
          <w:sz w:val="24"/>
          <w:szCs w:val="24"/>
        </w:rPr>
        <w:t>An analytical approach used to evaluate how changes in project assumptions, such as costs or benefits, affect economic performance and investment decisions</w:t>
      </w:r>
      <w:r w:rsidRPr="00D92AE5">
        <w:rPr>
          <w:rFonts w:asciiTheme="majorBidi" w:hAnsiTheme="majorBidi" w:cstheme="majorBidi"/>
          <w:kern w:val="36"/>
          <w:sz w:val="24"/>
          <w:szCs w:val="24"/>
        </w:rPr>
        <w:t>.</w:t>
      </w:r>
      <w:bookmarkEnd w:id="30"/>
      <w:bookmarkEnd w:id="31"/>
      <w:bookmarkEnd w:id="32"/>
      <w:r w:rsidRPr="00D92AE5">
        <w:rPr>
          <w:rFonts w:asciiTheme="majorBidi" w:hAnsiTheme="majorBidi" w:cstheme="majorBidi"/>
          <w:kern w:val="36"/>
          <w:sz w:val="24"/>
          <w:szCs w:val="24"/>
        </w:rPr>
        <w:t xml:space="preserve"> </w:t>
      </w:r>
    </w:p>
    <w:p w14:paraId="19641E3B" w14:textId="77777777" w:rsidR="00B30568" w:rsidRPr="00D92AE5" w:rsidRDefault="00B30568" w:rsidP="00CA55BE">
      <w:pPr>
        <w:bidi w:val="0"/>
        <w:spacing w:after="0" w:line="240" w:lineRule="auto"/>
        <w:jc w:val="both"/>
        <w:outlineLvl w:val="0"/>
        <w:rPr>
          <w:rFonts w:asciiTheme="majorBidi" w:hAnsiTheme="majorBidi" w:cstheme="majorBidi"/>
          <w:kern w:val="36"/>
          <w:sz w:val="24"/>
          <w:szCs w:val="24"/>
        </w:rPr>
      </w:pPr>
    </w:p>
    <w:p w14:paraId="7EE25ECC" w14:textId="77777777" w:rsidR="007A6783" w:rsidRPr="00D92AE5" w:rsidRDefault="00293A87" w:rsidP="00CA55BE">
      <w:pPr>
        <w:bidi w:val="0"/>
        <w:spacing w:after="0" w:line="240" w:lineRule="auto"/>
        <w:jc w:val="both"/>
        <w:outlineLvl w:val="0"/>
        <w:rPr>
          <w:rFonts w:asciiTheme="majorBidi" w:hAnsiTheme="majorBidi" w:cstheme="majorBidi"/>
          <w:kern w:val="36"/>
          <w:sz w:val="24"/>
          <w:szCs w:val="24"/>
        </w:rPr>
      </w:pPr>
      <w:bookmarkStart w:id="33" w:name="_Toc235055395"/>
      <w:bookmarkStart w:id="34" w:name="_Toc237455789"/>
      <w:bookmarkStart w:id="35" w:name="_Toc237456870"/>
      <w:r w:rsidRPr="00D92AE5">
        <w:rPr>
          <w:rFonts w:asciiTheme="majorBidi" w:hAnsiTheme="majorBidi" w:cstheme="majorBidi"/>
          <w:b/>
          <w:bCs/>
          <w:kern w:val="36"/>
          <w:sz w:val="24"/>
          <w:szCs w:val="24"/>
        </w:rPr>
        <w:t>Decision-support Tool:</w:t>
      </w:r>
      <w:r w:rsidRPr="00D92AE5">
        <w:rPr>
          <w:rFonts w:asciiTheme="majorBidi" w:hAnsiTheme="majorBidi" w:cstheme="majorBidi"/>
          <w:kern w:val="36"/>
          <w:sz w:val="24"/>
          <w:szCs w:val="24"/>
        </w:rPr>
        <w:t xml:space="preserve"> A quantitative or qualitative tool for managers to assess alternatives and make an evidence-based decision.</w:t>
      </w:r>
      <w:bookmarkEnd w:id="33"/>
      <w:bookmarkEnd w:id="34"/>
      <w:bookmarkEnd w:id="35"/>
      <w:r w:rsidRPr="00D92AE5">
        <w:rPr>
          <w:rFonts w:asciiTheme="majorBidi" w:hAnsiTheme="majorBidi" w:cstheme="majorBidi"/>
          <w:kern w:val="36"/>
          <w:sz w:val="24"/>
          <w:szCs w:val="24"/>
        </w:rPr>
        <w:t xml:space="preserve"> </w:t>
      </w:r>
    </w:p>
    <w:p w14:paraId="27D417F6" w14:textId="77777777" w:rsidR="00B30568" w:rsidRPr="00D92AE5" w:rsidRDefault="00B30568" w:rsidP="00CA55BE">
      <w:pPr>
        <w:bidi w:val="0"/>
        <w:spacing w:after="0" w:line="240" w:lineRule="auto"/>
        <w:jc w:val="both"/>
        <w:outlineLvl w:val="0"/>
        <w:rPr>
          <w:rFonts w:asciiTheme="majorBidi" w:hAnsiTheme="majorBidi" w:cstheme="majorBidi"/>
          <w:kern w:val="36"/>
          <w:sz w:val="24"/>
          <w:szCs w:val="24"/>
        </w:rPr>
      </w:pPr>
    </w:p>
    <w:p w14:paraId="51FCEF58" w14:textId="1C13258F" w:rsidR="007A6783" w:rsidRPr="00D92AE5" w:rsidRDefault="00293A87" w:rsidP="00CA55BE">
      <w:pPr>
        <w:bidi w:val="0"/>
        <w:spacing w:after="0" w:line="240" w:lineRule="auto"/>
        <w:jc w:val="both"/>
        <w:outlineLvl w:val="0"/>
        <w:rPr>
          <w:rFonts w:asciiTheme="majorBidi" w:hAnsiTheme="majorBidi" w:cstheme="majorBidi"/>
          <w:kern w:val="36"/>
          <w:sz w:val="24"/>
          <w:szCs w:val="24"/>
        </w:rPr>
      </w:pPr>
      <w:bookmarkStart w:id="36" w:name="_Toc235055396"/>
      <w:bookmarkStart w:id="37" w:name="_Toc237455790"/>
      <w:bookmarkStart w:id="38" w:name="_Toc237456871"/>
      <w:r w:rsidRPr="00D92AE5">
        <w:rPr>
          <w:rFonts w:asciiTheme="majorBidi" w:hAnsiTheme="majorBidi" w:cstheme="majorBidi"/>
          <w:b/>
          <w:bCs/>
          <w:kern w:val="36"/>
          <w:sz w:val="24"/>
          <w:szCs w:val="24"/>
        </w:rPr>
        <w:t>Illustrative Project Evaluation Scenario:</w:t>
      </w:r>
      <w:r w:rsidRPr="00D92AE5">
        <w:rPr>
          <w:rFonts w:asciiTheme="majorBidi" w:hAnsiTheme="majorBidi" w:cstheme="majorBidi"/>
          <w:kern w:val="36"/>
          <w:sz w:val="24"/>
          <w:szCs w:val="24"/>
        </w:rPr>
        <w:t xml:space="preserve"> A realistic but anonymized project example to demonstrate the use of the BCR method </w:t>
      </w:r>
      <w:r w:rsidR="00B30568" w:rsidRPr="00D92AE5">
        <w:rPr>
          <w:rFonts w:asciiTheme="majorBidi" w:hAnsiTheme="majorBidi" w:cstheme="majorBidi"/>
          <w:kern w:val="36"/>
          <w:sz w:val="24"/>
          <w:szCs w:val="24"/>
        </w:rPr>
        <w:t>and</w:t>
      </w:r>
      <w:r w:rsidRPr="00D92AE5">
        <w:rPr>
          <w:rFonts w:asciiTheme="majorBidi" w:hAnsiTheme="majorBidi" w:cstheme="majorBidi"/>
          <w:kern w:val="36"/>
          <w:sz w:val="24"/>
          <w:szCs w:val="24"/>
        </w:rPr>
        <w:t xml:space="preserve"> for protecting organizational privacy.</w:t>
      </w:r>
      <w:bookmarkEnd w:id="36"/>
      <w:bookmarkEnd w:id="37"/>
      <w:bookmarkEnd w:id="38"/>
      <w:r w:rsidRPr="00D92AE5">
        <w:rPr>
          <w:rFonts w:asciiTheme="majorBidi" w:hAnsiTheme="majorBidi" w:cstheme="majorBidi"/>
          <w:kern w:val="36"/>
          <w:sz w:val="24"/>
          <w:szCs w:val="24"/>
        </w:rPr>
        <w:t xml:space="preserve"> </w:t>
      </w:r>
    </w:p>
    <w:p w14:paraId="3A29E414" w14:textId="77777777" w:rsidR="00B30568" w:rsidRPr="00D92AE5" w:rsidRDefault="00B30568" w:rsidP="00CA55BE">
      <w:pPr>
        <w:bidi w:val="0"/>
        <w:spacing w:after="0" w:line="240" w:lineRule="auto"/>
        <w:jc w:val="both"/>
        <w:outlineLvl w:val="0"/>
        <w:rPr>
          <w:rFonts w:asciiTheme="majorBidi" w:hAnsiTheme="majorBidi" w:cstheme="majorBidi"/>
          <w:kern w:val="36"/>
          <w:sz w:val="24"/>
          <w:szCs w:val="24"/>
        </w:rPr>
      </w:pPr>
    </w:p>
    <w:p w14:paraId="7FCD1774" w14:textId="4D5BB35E" w:rsidR="00293A87" w:rsidRPr="00D92AE5" w:rsidRDefault="00293A87" w:rsidP="00CA55BE">
      <w:pPr>
        <w:bidi w:val="0"/>
        <w:spacing w:after="0" w:line="240" w:lineRule="auto"/>
        <w:jc w:val="both"/>
        <w:outlineLvl w:val="0"/>
        <w:rPr>
          <w:rFonts w:asciiTheme="majorBidi" w:hAnsiTheme="majorBidi" w:cstheme="majorBidi"/>
          <w:kern w:val="36"/>
          <w:sz w:val="24"/>
          <w:szCs w:val="24"/>
        </w:rPr>
      </w:pPr>
      <w:bookmarkStart w:id="39" w:name="_Toc235055397"/>
      <w:bookmarkStart w:id="40" w:name="_Toc237455791"/>
      <w:bookmarkStart w:id="41" w:name="_Toc237456872"/>
      <w:r w:rsidRPr="00D92AE5">
        <w:rPr>
          <w:rFonts w:asciiTheme="majorBidi" w:hAnsiTheme="majorBidi" w:cstheme="majorBidi"/>
          <w:b/>
          <w:bCs/>
          <w:kern w:val="36"/>
          <w:sz w:val="24"/>
          <w:szCs w:val="24"/>
        </w:rPr>
        <w:t>Operational Risk:</w:t>
      </w:r>
      <w:r w:rsidRPr="00D92AE5">
        <w:rPr>
          <w:rFonts w:asciiTheme="majorBidi" w:hAnsiTheme="majorBidi" w:cstheme="majorBidi"/>
          <w:kern w:val="36"/>
          <w:sz w:val="24"/>
          <w:szCs w:val="24"/>
        </w:rPr>
        <w:t xml:space="preserve"> Losses due to insufficient or failed internal processes, people, systems or external events affecting organizational operations.</w:t>
      </w:r>
      <w:bookmarkEnd w:id="39"/>
      <w:bookmarkEnd w:id="40"/>
      <w:bookmarkEnd w:id="41"/>
    </w:p>
    <w:p w14:paraId="1DB500D7" w14:textId="77777777" w:rsidR="00347C5F" w:rsidRPr="00D92AE5" w:rsidRDefault="00347C5F" w:rsidP="00CA55BE">
      <w:pPr>
        <w:bidi w:val="0"/>
        <w:spacing w:line="240" w:lineRule="auto"/>
        <w:jc w:val="both"/>
        <w:outlineLvl w:val="0"/>
        <w:rPr>
          <w:rFonts w:asciiTheme="majorBidi" w:hAnsiTheme="majorBidi" w:cstheme="majorBidi"/>
          <w:kern w:val="36"/>
          <w:sz w:val="24"/>
          <w:szCs w:val="24"/>
        </w:rPr>
      </w:pPr>
    </w:p>
    <w:p w14:paraId="08BE8FB2" w14:textId="77777777" w:rsidR="000777AE" w:rsidRPr="00D92AE5" w:rsidRDefault="000777AE" w:rsidP="00CA55BE">
      <w:pPr>
        <w:bidi w:val="0"/>
        <w:spacing w:after="0" w:line="240" w:lineRule="auto"/>
        <w:jc w:val="both"/>
        <w:outlineLvl w:val="0"/>
        <w:rPr>
          <w:rFonts w:asciiTheme="majorBidi" w:hAnsiTheme="majorBidi" w:cstheme="majorBidi"/>
          <w:b/>
          <w:bCs/>
          <w:kern w:val="36"/>
          <w:sz w:val="48"/>
          <w:szCs w:val="48"/>
        </w:rPr>
      </w:pPr>
    </w:p>
    <w:p w14:paraId="4DCA93B1" w14:textId="77777777" w:rsidR="00347C5F" w:rsidRPr="00D92AE5" w:rsidRDefault="00347C5F" w:rsidP="00CA55BE">
      <w:pPr>
        <w:bidi w:val="0"/>
        <w:spacing w:after="0" w:line="240" w:lineRule="auto"/>
        <w:jc w:val="both"/>
        <w:outlineLvl w:val="0"/>
        <w:rPr>
          <w:rFonts w:asciiTheme="majorBidi" w:hAnsiTheme="majorBidi" w:cstheme="majorBidi"/>
          <w:b/>
          <w:bCs/>
          <w:kern w:val="36"/>
          <w:sz w:val="48"/>
          <w:szCs w:val="48"/>
        </w:rPr>
      </w:pPr>
    </w:p>
    <w:p w14:paraId="349601A3" w14:textId="77777777" w:rsidR="00BD7A7E" w:rsidRPr="00D92AE5" w:rsidRDefault="00BD7A7E" w:rsidP="00CA55BE">
      <w:pPr>
        <w:bidi w:val="0"/>
        <w:spacing w:after="0" w:line="240" w:lineRule="auto"/>
        <w:jc w:val="both"/>
        <w:outlineLvl w:val="0"/>
        <w:rPr>
          <w:rFonts w:asciiTheme="majorBidi" w:hAnsiTheme="majorBidi" w:cstheme="majorBidi"/>
          <w:b/>
          <w:bCs/>
          <w:kern w:val="36"/>
          <w:sz w:val="48"/>
          <w:szCs w:val="48"/>
        </w:rPr>
      </w:pPr>
    </w:p>
    <w:p w14:paraId="11D3BB18" w14:textId="22D8688C" w:rsidR="000777AE" w:rsidRPr="00D92AE5" w:rsidRDefault="000777AE" w:rsidP="00CA55BE">
      <w:pPr>
        <w:pStyle w:val="TOCHeading"/>
        <w:spacing w:line="240" w:lineRule="auto"/>
        <w:jc w:val="center"/>
        <w:rPr>
          <w:rFonts w:asciiTheme="majorBidi" w:hAnsiTheme="majorBidi"/>
          <w:color w:val="auto"/>
        </w:rPr>
      </w:pPr>
      <w:r w:rsidRPr="00D92AE5">
        <w:rPr>
          <w:rFonts w:asciiTheme="majorBidi" w:hAnsiTheme="majorBidi"/>
          <w:color w:val="auto"/>
        </w:rPr>
        <w:lastRenderedPageBreak/>
        <w:t>List of Abbreviations</w:t>
      </w:r>
    </w:p>
    <w:p w14:paraId="17D0C2FD" w14:textId="77777777" w:rsidR="00726329" w:rsidRPr="00D92AE5" w:rsidRDefault="00726329" w:rsidP="00CA55BE">
      <w:pPr>
        <w:bidi w:val="0"/>
        <w:spacing w:after="0" w:line="240" w:lineRule="auto"/>
        <w:rPr>
          <w:rFonts w:asciiTheme="majorBidi" w:hAnsiTheme="majorBidi" w:cstheme="majorBidi"/>
        </w:rPr>
      </w:pPr>
    </w:p>
    <w:p w14:paraId="15EE395F" w14:textId="540BAAE4" w:rsidR="00347C5F" w:rsidRPr="00D92AE5" w:rsidRDefault="00347C5F" w:rsidP="00CA55BE">
      <w:pPr>
        <w:bidi w:val="0"/>
        <w:spacing w:after="0" w:line="240" w:lineRule="auto"/>
        <w:rPr>
          <w:rFonts w:asciiTheme="majorBidi" w:hAnsiTheme="majorBidi" w:cstheme="majorBidi"/>
          <w:kern w:val="36"/>
          <w:sz w:val="24"/>
          <w:szCs w:val="24"/>
        </w:rPr>
      </w:pPr>
      <w:r w:rsidRPr="00D92AE5">
        <w:rPr>
          <w:rFonts w:asciiTheme="majorBidi" w:hAnsiTheme="majorBidi" w:cstheme="majorBidi"/>
          <w:b/>
          <w:bCs/>
          <w:kern w:val="36"/>
          <w:sz w:val="24"/>
          <w:szCs w:val="24"/>
        </w:rPr>
        <w:t xml:space="preserve">BCR: </w:t>
      </w:r>
      <w:r w:rsidRPr="00D92AE5">
        <w:rPr>
          <w:rFonts w:asciiTheme="majorBidi" w:hAnsiTheme="majorBidi" w:cstheme="majorBidi"/>
          <w:kern w:val="36"/>
          <w:sz w:val="24"/>
          <w:szCs w:val="24"/>
        </w:rPr>
        <w:t>Benefit-to-Cost Ratio</w:t>
      </w:r>
    </w:p>
    <w:p w14:paraId="6CBC049B" w14:textId="77777777" w:rsidR="00B30568" w:rsidRPr="00D92AE5" w:rsidRDefault="00B30568" w:rsidP="00CA55BE">
      <w:pPr>
        <w:bidi w:val="0"/>
        <w:spacing w:after="0" w:line="240" w:lineRule="auto"/>
        <w:rPr>
          <w:rFonts w:asciiTheme="majorBidi" w:hAnsiTheme="majorBidi" w:cstheme="majorBidi"/>
        </w:rPr>
      </w:pPr>
    </w:p>
    <w:p w14:paraId="1284105C" w14:textId="278CEC6A" w:rsidR="00347C5F" w:rsidRPr="00D92AE5" w:rsidRDefault="00347C5F" w:rsidP="00CA55BE">
      <w:pPr>
        <w:bidi w:val="0"/>
        <w:spacing w:after="0" w:line="240" w:lineRule="auto"/>
        <w:rPr>
          <w:rFonts w:asciiTheme="majorBidi" w:hAnsiTheme="majorBidi" w:cstheme="majorBidi"/>
          <w:kern w:val="36"/>
          <w:sz w:val="24"/>
          <w:szCs w:val="24"/>
        </w:rPr>
      </w:pPr>
      <w:r w:rsidRPr="00D92AE5">
        <w:rPr>
          <w:rFonts w:asciiTheme="majorBidi" w:hAnsiTheme="majorBidi" w:cstheme="majorBidi"/>
          <w:b/>
          <w:bCs/>
          <w:kern w:val="36"/>
          <w:sz w:val="24"/>
          <w:szCs w:val="24"/>
        </w:rPr>
        <w:t xml:space="preserve">CBA: </w:t>
      </w:r>
      <w:r w:rsidRPr="00D92AE5">
        <w:rPr>
          <w:rFonts w:asciiTheme="majorBidi" w:hAnsiTheme="majorBidi" w:cstheme="majorBidi"/>
          <w:kern w:val="36"/>
          <w:sz w:val="24"/>
          <w:szCs w:val="24"/>
        </w:rPr>
        <w:t>Cost–Benefit Analysis</w:t>
      </w:r>
    </w:p>
    <w:p w14:paraId="1A0727C5" w14:textId="77777777" w:rsidR="00B30568" w:rsidRPr="00D92AE5" w:rsidRDefault="00B30568" w:rsidP="00CA55BE">
      <w:pPr>
        <w:bidi w:val="0"/>
        <w:spacing w:after="0" w:line="240" w:lineRule="auto"/>
        <w:rPr>
          <w:rFonts w:asciiTheme="majorBidi" w:hAnsiTheme="majorBidi" w:cstheme="majorBidi"/>
          <w:kern w:val="36"/>
          <w:sz w:val="24"/>
          <w:szCs w:val="24"/>
        </w:rPr>
      </w:pPr>
    </w:p>
    <w:p w14:paraId="5F7CD7BE" w14:textId="1B02B296" w:rsidR="00347C5F" w:rsidRPr="00D92AE5" w:rsidRDefault="00347C5F" w:rsidP="00CA55BE">
      <w:pPr>
        <w:bidi w:val="0"/>
        <w:spacing w:after="0" w:line="240" w:lineRule="auto"/>
        <w:rPr>
          <w:rFonts w:asciiTheme="majorBidi" w:hAnsiTheme="majorBidi" w:cstheme="majorBidi"/>
          <w:kern w:val="36"/>
          <w:sz w:val="24"/>
          <w:szCs w:val="24"/>
        </w:rPr>
      </w:pPr>
      <w:r w:rsidRPr="00D92AE5">
        <w:rPr>
          <w:rFonts w:asciiTheme="majorBidi" w:hAnsiTheme="majorBidi" w:cstheme="majorBidi"/>
          <w:b/>
          <w:bCs/>
          <w:kern w:val="36"/>
          <w:sz w:val="24"/>
          <w:szCs w:val="24"/>
        </w:rPr>
        <w:t xml:space="preserve">PMP: </w:t>
      </w:r>
      <w:r w:rsidRPr="00D92AE5">
        <w:rPr>
          <w:rFonts w:asciiTheme="majorBidi" w:hAnsiTheme="majorBidi" w:cstheme="majorBidi"/>
          <w:kern w:val="36"/>
          <w:sz w:val="24"/>
          <w:szCs w:val="24"/>
        </w:rPr>
        <w:t>Project Management Professional</w:t>
      </w:r>
    </w:p>
    <w:p w14:paraId="125CFC78" w14:textId="77777777" w:rsidR="00B30568" w:rsidRPr="00D92AE5" w:rsidRDefault="00B30568" w:rsidP="00CA55BE">
      <w:pPr>
        <w:bidi w:val="0"/>
        <w:spacing w:after="0" w:line="240" w:lineRule="auto"/>
        <w:rPr>
          <w:rFonts w:asciiTheme="majorBidi" w:hAnsiTheme="majorBidi" w:cstheme="majorBidi"/>
          <w:kern w:val="36"/>
          <w:sz w:val="24"/>
          <w:szCs w:val="24"/>
        </w:rPr>
      </w:pPr>
    </w:p>
    <w:p w14:paraId="332314C1" w14:textId="3428E3AF" w:rsidR="00347C5F" w:rsidRPr="00D92AE5" w:rsidRDefault="00347C5F" w:rsidP="00CA55BE">
      <w:pPr>
        <w:bidi w:val="0"/>
        <w:spacing w:after="0" w:line="240" w:lineRule="auto"/>
        <w:rPr>
          <w:rFonts w:asciiTheme="majorBidi" w:hAnsiTheme="majorBidi" w:cstheme="majorBidi"/>
          <w:kern w:val="36"/>
          <w:sz w:val="24"/>
          <w:szCs w:val="24"/>
        </w:rPr>
      </w:pPr>
      <w:r w:rsidRPr="00D92AE5">
        <w:rPr>
          <w:rFonts w:asciiTheme="majorBidi" w:hAnsiTheme="majorBidi" w:cstheme="majorBidi"/>
          <w:b/>
          <w:bCs/>
          <w:kern w:val="36"/>
          <w:sz w:val="24"/>
          <w:szCs w:val="24"/>
        </w:rPr>
        <w:t xml:space="preserve">CMRP: </w:t>
      </w:r>
      <w:r w:rsidRPr="00D92AE5">
        <w:rPr>
          <w:rFonts w:asciiTheme="majorBidi" w:hAnsiTheme="majorBidi" w:cstheme="majorBidi"/>
          <w:kern w:val="36"/>
          <w:sz w:val="24"/>
          <w:szCs w:val="24"/>
        </w:rPr>
        <w:t>Certified Maintenance and Reliability Professional</w:t>
      </w:r>
    </w:p>
    <w:p w14:paraId="16F821D4" w14:textId="77777777" w:rsidR="00B30568" w:rsidRPr="00D92AE5" w:rsidRDefault="00B30568" w:rsidP="00CA55BE">
      <w:pPr>
        <w:bidi w:val="0"/>
        <w:spacing w:after="0" w:line="240" w:lineRule="auto"/>
        <w:rPr>
          <w:rFonts w:asciiTheme="majorBidi" w:hAnsiTheme="majorBidi" w:cstheme="majorBidi"/>
          <w:kern w:val="36"/>
          <w:sz w:val="24"/>
          <w:szCs w:val="24"/>
        </w:rPr>
      </w:pPr>
    </w:p>
    <w:p w14:paraId="41B005C6" w14:textId="68160C41" w:rsidR="00347C5F" w:rsidRPr="00D92AE5" w:rsidRDefault="00347C5F" w:rsidP="00CA55BE">
      <w:pPr>
        <w:bidi w:val="0"/>
        <w:spacing w:after="0" w:line="240" w:lineRule="auto"/>
        <w:rPr>
          <w:rFonts w:asciiTheme="majorBidi" w:hAnsiTheme="majorBidi" w:cstheme="majorBidi"/>
          <w:kern w:val="36"/>
          <w:sz w:val="24"/>
          <w:szCs w:val="24"/>
        </w:rPr>
      </w:pPr>
      <w:r w:rsidRPr="00D92AE5">
        <w:rPr>
          <w:rFonts w:asciiTheme="majorBidi" w:hAnsiTheme="majorBidi" w:cstheme="majorBidi"/>
          <w:b/>
          <w:bCs/>
          <w:kern w:val="36"/>
          <w:sz w:val="24"/>
          <w:szCs w:val="24"/>
        </w:rPr>
        <w:t xml:space="preserve">RBI: </w:t>
      </w:r>
      <w:r w:rsidRPr="00D92AE5">
        <w:rPr>
          <w:rFonts w:asciiTheme="majorBidi" w:hAnsiTheme="majorBidi" w:cstheme="majorBidi"/>
          <w:kern w:val="36"/>
          <w:sz w:val="24"/>
          <w:szCs w:val="24"/>
        </w:rPr>
        <w:t>Risk-Based Inspection</w:t>
      </w:r>
    </w:p>
    <w:p w14:paraId="6D010C09" w14:textId="77777777" w:rsidR="00B30568" w:rsidRPr="00D92AE5" w:rsidRDefault="00B30568" w:rsidP="00CA55BE">
      <w:pPr>
        <w:bidi w:val="0"/>
        <w:spacing w:after="0" w:line="240" w:lineRule="auto"/>
        <w:rPr>
          <w:rFonts w:asciiTheme="majorBidi" w:hAnsiTheme="majorBidi" w:cstheme="majorBidi"/>
          <w:kern w:val="36"/>
          <w:sz w:val="24"/>
          <w:szCs w:val="24"/>
        </w:rPr>
      </w:pPr>
    </w:p>
    <w:p w14:paraId="4394A77F" w14:textId="076C11EC" w:rsidR="00347C5F" w:rsidRPr="00D92AE5" w:rsidRDefault="00347C5F" w:rsidP="00CA55BE">
      <w:pPr>
        <w:bidi w:val="0"/>
        <w:spacing w:after="0" w:line="240" w:lineRule="auto"/>
        <w:rPr>
          <w:rFonts w:asciiTheme="majorBidi" w:hAnsiTheme="majorBidi" w:cstheme="majorBidi"/>
          <w:kern w:val="36"/>
          <w:sz w:val="24"/>
          <w:szCs w:val="24"/>
        </w:rPr>
      </w:pPr>
      <w:r w:rsidRPr="00D92AE5">
        <w:rPr>
          <w:rFonts w:asciiTheme="majorBidi" w:hAnsiTheme="majorBidi" w:cstheme="majorBidi"/>
          <w:b/>
          <w:bCs/>
          <w:kern w:val="36"/>
          <w:sz w:val="24"/>
          <w:szCs w:val="24"/>
        </w:rPr>
        <w:t xml:space="preserve">SAR: </w:t>
      </w:r>
      <w:r w:rsidRPr="00D92AE5">
        <w:rPr>
          <w:rFonts w:asciiTheme="majorBidi" w:hAnsiTheme="majorBidi" w:cstheme="majorBidi"/>
          <w:kern w:val="36"/>
          <w:sz w:val="24"/>
          <w:szCs w:val="24"/>
        </w:rPr>
        <w:t>Saudi Arabian Riyal</w:t>
      </w:r>
    </w:p>
    <w:p w14:paraId="60425464" w14:textId="77777777" w:rsidR="00B30568" w:rsidRPr="00D92AE5" w:rsidRDefault="00B30568" w:rsidP="00CA55BE">
      <w:pPr>
        <w:bidi w:val="0"/>
        <w:spacing w:after="0" w:line="240" w:lineRule="auto"/>
        <w:rPr>
          <w:rFonts w:asciiTheme="majorBidi" w:hAnsiTheme="majorBidi" w:cstheme="majorBidi"/>
          <w:kern w:val="36"/>
          <w:sz w:val="24"/>
          <w:szCs w:val="24"/>
        </w:rPr>
      </w:pPr>
    </w:p>
    <w:p w14:paraId="6A23E787" w14:textId="4E9AED5A" w:rsidR="00347C5F" w:rsidRPr="00D92AE5" w:rsidRDefault="00347C5F" w:rsidP="00CA55BE">
      <w:pPr>
        <w:bidi w:val="0"/>
        <w:spacing w:after="0" w:line="240" w:lineRule="auto"/>
        <w:rPr>
          <w:rFonts w:asciiTheme="majorBidi" w:hAnsiTheme="majorBidi" w:cstheme="majorBidi"/>
          <w:kern w:val="36"/>
          <w:sz w:val="24"/>
          <w:szCs w:val="24"/>
        </w:rPr>
      </w:pPr>
      <w:r w:rsidRPr="00D92AE5">
        <w:rPr>
          <w:rFonts w:asciiTheme="majorBidi" w:hAnsiTheme="majorBidi" w:cstheme="majorBidi"/>
          <w:b/>
          <w:bCs/>
          <w:kern w:val="36"/>
          <w:sz w:val="24"/>
          <w:szCs w:val="24"/>
        </w:rPr>
        <w:t xml:space="preserve">PV: </w:t>
      </w:r>
      <w:r w:rsidRPr="00D92AE5">
        <w:rPr>
          <w:rFonts w:asciiTheme="majorBidi" w:hAnsiTheme="majorBidi" w:cstheme="majorBidi"/>
          <w:kern w:val="36"/>
          <w:sz w:val="24"/>
          <w:szCs w:val="24"/>
        </w:rPr>
        <w:t>Present Value</w:t>
      </w:r>
    </w:p>
    <w:p w14:paraId="4E37135A" w14:textId="77777777" w:rsidR="00B30568" w:rsidRPr="00D92AE5" w:rsidRDefault="00B30568" w:rsidP="00CA55BE">
      <w:pPr>
        <w:bidi w:val="0"/>
        <w:spacing w:after="0" w:line="240" w:lineRule="auto"/>
        <w:rPr>
          <w:rFonts w:asciiTheme="majorBidi" w:hAnsiTheme="majorBidi" w:cstheme="majorBidi"/>
          <w:kern w:val="36"/>
          <w:sz w:val="24"/>
          <w:szCs w:val="24"/>
        </w:rPr>
      </w:pPr>
    </w:p>
    <w:p w14:paraId="39298E10" w14:textId="47D624F8" w:rsidR="000D4060" w:rsidRPr="00D92AE5" w:rsidRDefault="00347C5F" w:rsidP="00CA55BE">
      <w:pPr>
        <w:bidi w:val="0"/>
        <w:spacing w:after="0" w:line="240" w:lineRule="auto"/>
        <w:rPr>
          <w:rFonts w:asciiTheme="majorBidi" w:hAnsiTheme="majorBidi" w:cstheme="majorBidi"/>
        </w:rPr>
        <w:sectPr w:rsidR="000D4060" w:rsidRPr="00D92AE5" w:rsidSect="000D4060">
          <w:footerReference w:type="default" r:id="rId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upperRoman" w:start="1"/>
          <w:cols w:space="708"/>
          <w:bidi/>
          <w:rtlGutter/>
          <w:docGrid w:linePitch="360"/>
        </w:sectPr>
      </w:pPr>
      <w:r w:rsidRPr="00D92AE5">
        <w:rPr>
          <w:rFonts w:asciiTheme="majorBidi" w:hAnsiTheme="majorBidi" w:cstheme="majorBidi"/>
          <w:b/>
          <w:bCs/>
          <w:kern w:val="36"/>
          <w:sz w:val="24"/>
          <w:szCs w:val="24"/>
        </w:rPr>
        <w:t xml:space="preserve">KAPSARC: </w:t>
      </w:r>
      <w:r w:rsidRPr="00D92AE5">
        <w:rPr>
          <w:rFonts w:asciiTheme="majorBidi" w:hAnsiTheme="majorBidi" w:cstheme="majorBidi"/>
          <w:kern w:val="36"/>
          <w:sz w:val="24"/>
          <w:szCs w:val="24"/>
        </w:rPr>
        <w:t>King Abdullah Petroleum Studies and Research Cente</w:t>
      </w:r>
      <w:r w:rsidR="002C4C53" w:rsidRPr="00D92AE5">
        <w:rPr>
          <w:rFonts w:asciiTheme="majorBidi" w:hAnsiTheme="majorBidi" w:cstheme="majorBidi"/>
          <w:kern w:val="36"/>
          <w:sz w:val="24"/>
          <w:szCs w:val="24"/>
        </w:rPr>
        <w:t>r</w:t>
      </w:r>
    </w:p>
    <w:p w14:paraId="1AE8A75E" w14:textId="77777777" w:rsidR="000D4060" w:rsidRPr="00D92AE5" w:rsidRDefault="000D4060" w:rsidP="00CA55BE">
      <w:pPr>
        <w:pStyle w:val="Heading1"/>
        <w:numPr>
          <w:ilvl w:val="0"/>
          <w:numId w:val="1"/>
        </w:numPr>
        <w:bidi w:val="0"/>
        <w:spacing w:before="0" w:line="240" w:lineRule="auto"/>
        <w:ind w:left="0"/>
        <w:rPr>
          <w:rFonts w:asciiTheme="majorBidi" w:hAnsiTheme="majorBidi"/>
          <w:b/>
          <w:bCs/>
          <w:color w:val="auto"/>
          <w:sz w:val="40"/>
          <w:szCs w:val="40"/>
        </w:rPr>
      </w:pPr>
      <w:bookmarkStart w:id="42" w:name="_Toc232022357"/>
      <w:bookmarkStart w:id="43" w:name="_Toc237456873"/>
      <w:r w:rsidRPr="00D92AE5">
        <w:rPr>
          <w:rFonts w:asciiTheme="majorBidi" w:hAnsiTheme="majorBidi"/>
          <w:b/>
          <w:bCs/>
          <w:color w:val="auto"/>
          <w:sz w:val="40"/>
          <w:szCs w:val="40"/>
        </w:rPr>
        <w:lastRenderedPageBreak/>
        <w:t>The Introduction</w:t>
      </w:r>
      <w:bookmarkEnd w:id="42"/>
      <w:bookmarkEnd w:id="43"/>
    </w:p>
    <w:p w14:paraId="01D877BE" w14:textId="6D235037" w:rsidR="00F3300E" w:rsidRPr="00D92AE5" w:rsidRDefault="00F3300E" w:rsidP="00CA55BE">
      <w:pPr>
        <w:bidi w:val="0"/>
        <w:spacing w:after="0" w:line="240" w:lineRule="auto"/>
        <w:jc w:val="both"/>
        <w:rPr>
          <w:rFonts w:asciiTheme="majorBidi" w:hAnsiTheme="majorBidi" w:cstheme="majorBidi"/>
          <w:sz w:val="24"/>
          <w:szCs w:val="24"/>
          <w:lang w:bidi="ar-EG"/>
        </w:rPr>
      </w:pPr>
      <w:r w:rsidRPr="00D92AE5">
        <w:rPr>
          <w:rFonts w:asciiTheme="majorBidi" w:hAnsiTheme="majorBidi" w:cstheme="majorBidi"/>
          <w:sz w:val="24"/>
          <w:szCs w:val="24"/>
          <w:lang w:bidi="ar-EG"/>
        </w:rPr>
        <w:t>The oil, gas and petrochemical industrial sectors are considered the most capital intensive and risk sensitive industry in the world economy. The companies that operate in this sector must continuously evaluate their large investment, business operations and complex projects due to geopolitical uncertainty, changes in market conditions, and technological development</w:t>
      </w:r>
      <w:r w:rsidR="005E29CB" w:rsidRPr="00D92AE5">
        <w:rPr>
          <w:rFonts w:asciiTheme="majorBidi" w:hAnsiTheme="majorBidi" w:cstheme="majorBidi"/>
          <w:sz w:val="24"/>
          <w:szCs w:val="24"/>
          <w:lang w:bidi="ar-EG"/>
        </w:rPr>
        <w:t xml:space="preserve">. </w:t>
      </w:r>
      <w:r w:rsidRPr="00D92AE5">
        <w:rPr>
          <w:rFonts w:asciiTheme="majorBidi" w:hAnsiTheme="majorBidi" w:cstheme="majorBidi"/>
          <w:sz w:val="24"/>
          <w:szCs w:val="24"/>
          <w:lang w:bidi="ar-EG"/>
        </w:rPr>
        <w:t xml:space="preserve">In </w:t>
      </w:r>
      <w:proofErr w:type="gramStart"/>
      <w:r w:rsidRPr="00D92AE5">
        <w:rPr>
          <w:rFonts w:asciiTheme="majorBidi" w:hAnsiTheme="majorBidi" w:cstheme="majorBidi"/>
          <w:sz w:val="24"/>
          <w:szCs w:val="24"/>
          <w:lang w:bidi="ar-EG"/>
        </w:rPr>
        <w:t>the modern</w:t>
      </w:r>
      <w:proofErr w:type="gramEnd"/>
      <w:r w:rsidRPr="00D92AE5">
        <w:rPr>
          <w:rFonts w:asciiTheme="majorBidi" w:hAnsiTheme="majorBidi" w:cstheme="majorBidi"/>
          <w:sz w:val="24"/>
          <w:szCs w:val="24"/>
          <w:lang w:bidi="ar-EG"/>
        </w:rPr>
        <w:t xml:space="preserve"> risk management, the effective managerial decision </w:t>
      </w:r>
      <w:proofErr w:type="gramStart"/>
      <w:r w:rsidRPr="00D92AE5">
        <w:rPr>
          <w:rFonts w:asciiTheme="majorBidi" w:hAnsiTheme="majorBidi" w:cstheme="majorBidi"/>
          <w:sz w:val="24"/>
          <w:szCs w:val="24"/>
          <w:lang w:bidi="ar-EG"/>
        </w:rPr>
        <w:t>utilizing</w:t>
      </w:r>
      <w:proofErr w:type="gramEnd"/>
      <w:r w:rsidRPr="00D92AE5">
        <w:rPr>
          <w:rFonts w:asciiTheme="majorBidi" w:hAnsiTheme="majorBidi" w:cstheme="majorBidi"/>
          <w:sz w:val="24"/>
          <w:szCs w:val="24"/>
          <w:lang w:bidi="ar-EG"/>
        </w:rPr>
        <w:t xml:space="preserve"> a </w:t>
      </w:r>
      <w:r w:rsidR="005E29CB" w:rsidRPr="00D92AE5">
        <w:rPr>
          <w:rFonts w:asciiTheme="majorBidi" w:hAnsiTheme="majorBidi" w:cstheme="majorBidi"/>
          <w:sz w:val="24"/>
          <w:szCs w:val="24"/>
          <w:lang w:bidi="ar-EG"/>
        </w:rPr>
        <w:t>tool</w:t>
      </w:r>
      <w:r w:rsidRPr="00D92AE5">
        <w:rPr>
          <w:rFonts w:asciiTheme="majorBidi" w:hAnsiTheme="majorBidi" w:cstheme="majorBidi"/>
          <w:sz w:val="24"/>
          <w:szCs w:val="24"/>
          <w:lang w:bidi="ar-EG"/>
        </w:rPr>
        <w:t xml:space="preserve"> such as decision analysis along with economic evaluation. According to Pinto, </w:t>
      </w:r>
      <w:proofErr w:type="spellStart"/>
      <w:r w:rsidRPr="00D92AE5">
        <w:rPr>
          <w:rFonts w:asciiTheme="majorBidi" w:hAnsiTheme="majorBidi" w:cstheme="majorBidi"/>
          <w:sz w:val="24"/>
          <w:szCs w:val="24"/>
          <w:lang w:bidi="ar-EG"/>
        </w:rPr>
        <w:t>Magpili</w:t>
      </w:r>
      <w:proofErr w:type="spellEnd"/>
      <w:r w:rsidRPr="00D92AE5">
        <w:rPr>
          <w:rFonts w:asciiTheme="majorBidi" w:hAnsiTheme="majorBidi" w:cstheme="majorBidi"/>
          <w:sz w:val="24"/>
          <w:szCs w:val="24"/>
          <w:lang w:bidi="ar-EG"/>
        </w:rPr>
        <w:t xml:space="preserve"> &amp; Jaradat (2021), </w:t>
      </w:r>
      <w:r w:rsidR="005E29CB" w:rsidRPr="00D92AE5">
        <w:rPr>
          <w:rFonts w:asciiTheme="majorBidi" w:hAnsiTheme="majorBidi" w:cstheme="majorBidi"/>
          <w:sz w:val="24"/>
          <w:szCs w:val="24"/>
          <w:lang w:bidi="ar-EG"/>
        </w:rPr>
        <w:t>risk</w:t>
      </w:r>
      <w:r w:rsidRPr="00D92AE5">
        <w:rPr>
          <w:rFonts w:asciiTheme="majorBidi" w:hAnsiTheme="majorBidi" w:cstheme="majorBidi"/>
          <w:sz w:val="24"/>
          <w:szCs w:val="24"/>
          <w:lang w:bidi="ar-EG"/>
        </w:rPr>
        <w:t xml:space="preserve"> management involves identifying a </w:t>
      </w:r>
      <w:r w:rsidR="005E29CB" w:rsidRPr="00D92AE5">
        <w:rPr>
          <w:rFonts w:asciiTheme="majorBidi" w:hAnsiTheme="majorBidi" w:cstheme="majorBidi"/>
          <w:sz w:val="24"/>
          <w:szCs w:val="24"/>
          <w:lang w:bidi="ar-EG"/>
        </w:rPr>
        <w:t>potential threat</w:t>
      </w:r>
      <w:r w:rsidRPr="00D92AE5">
        <w:rPr>
          <w:rFonts w:asciiTheme="majorBidi" w:hAnsiTheme="majorBidi" w:cstheme="majorBidi"/>
          <w:sz w:val="24"/>
          <w:szCs w:val="24"/>
          <w:lang w:bidi="ar-EG"/>
        </w:rPr>
        <w:t xml:space="preserve"> to the company goals and implementing a </w:t>
      </w:r>
      <w:r w:rsidR="0081049A" w:rsidRPr="00D92AE5">
        <w:rPr>
          <w:rFonts w:asciiTheme="majorBidi" w:hAnsiTheme="majorBidi" w:cstheme="majorBidi"/>
          <w:sz w:val="24"/>
          <w:szCs w:val="24"/>
          <w:lang w:bidi="ar-EG"/>
        </w:rPr>
        <w:t>systematic method</w:t>
      </w:r>
      <w:r w:rsidRPr="00D92AE5">
        <w:rPr>
          <w:rFonts w:asciiTheme="majorBidi" w:hAnsiTheme="majorBidi" w:cstheme="majorBidi"/>
          <w:sz w:val="24"/>
          <w:szCs w:val="24"/>
          <w:lang w:bidi="ar-EG"/>
        </w:rPr>
        <w:t xml:space="preserve"> to examine alternatives which will minimize the losses while maximizing values. Companies use economic evaluations to assess the project cost, associated risk</w:t>
      </w:r>
      <w:r w:rsidR="0081049A" w:rsidRPr="00D92AE5">
        <w:rPr>
          <w:rFonts w:asciiTheme="majorBidi" w:hAnsiTheme="majorBidi" w:cstheme="majorBidi"/>
          <w:sz w:val="24"/>
          <w:szCs w:val="24"/>
          <w:lang w:bidi="ar-EG"/>
        </w:rPr>
        <w:t>, and expected</w:t>
      </w:r>
      <w:r w:rsidRPr="00D92AE5">
        <w:rPr>
          <w:rFonts w:asciiTheme="majorBidi" w:hAnsiTheme="majorBidi" w:cstheme="majorBidi"/>
          <w:sz w:val="24"/>
          <w:szCs w:val="24"/>
          <w:lang w:bidi="ar-EG"/>
        </w:rPr>
        <w:t xml:space="preserve"> benefits, which support decision making and informed investments</w:t>
      </w:r>
      <w:r w:rsidRPr="00D92AE5">
        <w:rPr>
          <w:rFonts w:asciiTheme="majorBidi" w:hAnsiTheme="majorBidi" w:cstheme="majorBidi"/>
        </w:rPr>
        <w:t>.</w:t>
      </w:r>
      <w:r w:rsidR="0081049A" w:rsidRPr="00D92AE5">
        <w:rPr>
          <w:rFonts w:asciiTheme="majorBidi" w:hAnsiTheme="majorBidi" w:cstheme="majorBidi"/>
        </w:rPr>
        <w:t xml:space="preserve"> </w:t>
      </w:r>
      <w:proofErr w:type="gramStart"/>
      <w:r w:rsidRPr="00D92AE5">
        <w:rPr>
          <w:rFonts w:asciiTheme="majorBidi" w:hAnsiTheme="majorBidi" w:cstheme="majorBidi"/>
          <w:sz w:val="24"/>
          <w:szCs w:val="24"/>
          <w:lang w:bidi="ar-EG"/>
        </w:rPr>
        <w:t>The economic</w:t>
      </w:r>
      <w:proofErr w:type="gramEnd"/>
      <w:r w:rsidRPr="00D92AE5">
        <w:rPr>
          <w:rFonts w:asciiTheme="majorBidi" w:hAnsiTheme="majorBidi" w:cstheme="majorBidi"/>
          <w:sz w:val="24"/>
          <w:szCs w:val="24"/>
          <w:lang w:bidi="ar-EG"/>
        </w:rPr>
        <w:t xml:space="preserve"> evaluation and risk-based investment planning integrations are important in oil, gas and petrochemical industries where investment decisions depend on company financial performance and operational risk (Khan &amp; </w:t>
      </w:r>
      <w:proofErr w:type="spellStart"/>
      <w:r w:rsidRPr="00D92AE5">
        <w:rPr>
          <w:rFonts w:asciiTheme="majorBidi" w:hAnsiTheme="majorBidi" w:cstheme="majorBidi"/>
          <w:sz w:val="24"/>
          <w:szCs w:val="24"/>
          <w:lang w:bidi="ar-EG"/>
        </w:rPr>
        <w:t>Haddara</w:t>
      </w:r>
      <w:proofErr w:type="spellEnd"/>
      <w:r w:rsidRPr="00D92AE5">
        <w:rPr>
          <w:rFonts w:asciiTheme="majorBidi" w:hAnsiTheme="majorBidi" w:cstheme="majorBidi"/>
          <w:sz w:val="24"/>
          <w:szCs w:val="24"/>
          <w:lang w:bidi="ar-EG"/>
        </w:rPr>
        <w:t>, 2022).</w:t>
      </w:r>
      <w:r w:rsidR="0081049A" w:rsidRPr="00D92AE5">
        <w:rPr>
          <w:rFonts w:asciiTheme="majorBidi" w:hAnsiTheme="majorBidi" w:cstheme="majorBidi"/>
          <w:sz w:val="24"/>
          <w:szCs w:val="24"/>
          <w:lang w:bidi="ar-EG"/>
        </w:rPr>
        <w:t xml:space="preserve"> </w:t>
      </w:r>
      <w:r w:rsidRPr="00D92AE5">
        <w:rPr>
          <w:rFonts w:asciiTheme="majorBidi" w:hAnsiTheme="majorBidi" w:cstheme="majorBidi"/>
          <w:sz w:val="24"/>
          <w:szCs w:val="24"/>
          <w:lang w:bidi="ar-EG"/>
        </w:rPr>
        <w:t>The Benefit-to-Cost-Ratio (BCR) methodology is one of the economic evaluation tools that is widely used and considered as a key component in cost-benefit analysis in engineering economics, project management, assessing project values and determining whether the expected benefit justify investment costs. (Blank &amp; Tarquin, 2018; Newnan et al., 2019). It is also an economic indicator that is used to evaluate economic feasibility of any project by the present value of expected cost to the present expected benefits value (ratio of present value of expected cost to the present expected benefits value). When the ratio of the calculation shows a value of greater than one, then the project is considered as economically viable because the benefit is higher than the cost. However, if the value is less than one then this project shall not be considered.</w:t>
      </w:r>
      <w:r w:rsidR="0081049A" w:rsidRPr="00D92AE5">
        <w:rPr>
          <w:rFonts w:asciiTheme="majorBidi" w:hAnsiTheme="majorBidi" w:cstheme="majorBidi"/>
          <w:sz w:val="24"/>
          <w:szCs w:val="24"/>
          <w:lang w:bidi="ar-EG"/>
        </w:rPr>
        <w:t xml:space="preserve"> </w:t>
      </w:r>
      <w:r w:rsidRPr="00D92AE5">
        <w:rPr>
          <w:rFonts w:asciiTheme="majorBidi" w:hAnsiTheme="majorBidi" w:cstheme="majorBidi"/>
          <w:sz w:val="24"/>
          <w:szCs w:val="24"/>
          <w:lang w:bidi="ar-EG"/>
        </w:rPr>
        <w:t xml:space="preserve">In </w:t>
      </w:r>
      <w:proofErr w:type="gramStart"/>
      <w:r w:rsidRPr="00D92AE5">
        <w:rPr>
          <w:rFonts w:asciiTheme="majorBidi" w:hAnsiTheme="majorBidi" w:cstheme="majorBidi"/>
          <w:sz w:val="24"/>
          <w:szCs w:val="24"/>
          <w:lang w:bidi="ar-EG"/>
        </w:rPr>
        <w:t>the risk</w:t>
      </w:r>
      <w:proofErr w:type="gramEnd"/>
      <w:r w:rsidRPr="00D92AE5">
        <w:rPr>
          <w:rFonts w:asciiTheme="majorBidi" w:hAnsiTheme="majorBidi" w:cstheme="majorBidi"/>
          <w:sz w:val="24"/>
          <w:szCs w:val="24"/>
          <w:lang w:bidi="ar-EG"/>
        </w:rPr>
        <w:t xml:space="preserve"> management, BCR is a way to evaluate whether the expected benefits of risk mitigation, capital investments and operational improvements justify their costs. Therefore, economic evaluation is crucial factor of risk management because it allows companies to select the best appropriate activity that reduces risk with the invested resources. The BCR allows the decision-makers to compare different </w:t>
      </w:r>
      <w:proofErr w:type="gramStart"/>
      <w:r w:rsidRPr="00D92AE5">
        <w:rPr>
          <w:rFonts w:asciiTheme="majorBidi" w:hAnsiTheme="majorBidi" w:cstheme="majorBidi"/>
          <w:sz w:val="24"/>
          <w:szCs w:val="24"/>
          <w:lang w:bidi="ar-EG"/>
        </w:rPr>
        <w:t>investments alternatives</w:t>
      </w:r>
      <w:proofErr w:type="gramEnd"/>
      <w:r w:rsidRPr="00D92AE5">
        <w:rPr>
          <w:rFonts w:asciiTheme="majorBidi" w:hAnsiTheme="majorBidi" w:cstheme="majorBidi"/>
          <w:sz w:val="24"/>
          <w:szCs w:val="24"/>
          <w:lang w:bidi="ar-EG"/>
        </w:rPr>
        <w:t xml:space="preserve"> and allocate resources that have highest economic return on investment compared to the cost. As Blank &amp; Tarquin (2018) mention, BCR will help managers rank project alternatives and choose the most economically efficient option when they have limited resources. Economic evaluation tools like BCR are important in refinery and petrochemical sectors since projects often require a huge capital investment and have a high operational risk such as technological risk, fluctuating in oil price and regulatory changes. Hence, the companies use quantitative economic evaluation that support to identify economically viable investments and reduce financial and operational risks. Since a large refining and petrochemical plants are operated inside Saudi Arabia, they are very crucial to the national economy and industrial development strategy. </w:t>
      </w:r>
      <w:proofErr w:type="spellStart"/>
      <w:r w:rsidRPr="00D92AE5">
        <w:rPr>
          <w:rFonts w:asciiTheme="majorBidi" w:hAnsiTheme="majorBidi" w:cstheme="majorBidi"/>
          <w:sz w:val="24"/>
          <w:szCs w:val="24"/>
          <w:lang w:bidi="ar-EG"/>
        </w:rPr>
        <w:t>PetroRabigh</w:t>
      </w:r>
      <w:proofErr w:type="spellEnd"/>
      <w:r w:rsidRPr="00D92AE5">
        <w:rPr>
          <w:rFonts w:asciiTheme="majorBidi" w:hAnsiTheme="majorBidi" w:cstheme="majorBidi"/>
          <w:sz w:val="24"/>
          <w:szCs w:val="24"/>
          <w:lang w:bidi="ar-EG"/>
        </w:rPr>
        <w:t xml:space="preserve"> is a largest integrated company in Saudi Arabia which is a joint venture between Saudi Aramco and Sumitomo Chemical. It was in operation since 2025 which provide different hydrocarbon-based products for car industry and plastic products. The huge scale of </w:t>
      </w:r>
      <w:proofErr w:type="spellStart"/>
      <w:r w:rsidRPr="00D92AE5">
        <w:rPr>
          <w:rFonts w:asciiTheme="majorBidi" w:hAnsiTheme="majorBidi" w:cstheme="majorBidi"/>
          <w:sz w:val="24"/>
          <w:szCs w:val="24"/>
          <w:lang w:bidi="ar-EG"/>
        </w:rPr>
        <w:t>PetroRabigh</w:t>
      </w:r>
      <w:proofErr w:type="spellEnd"/>
      <w:r w:rsidRPr="00D92AE5">
        <w:rPr>
          <w:rFonts w:asciiTheme="majorBidi" w:hAnsiTheme="majorBidi" w:cstheme="majorBidi"/>
          <w:sz w:val="24"/>
          <w:szCs w:val="24"/>
          <w:lang w:bidi="ar-EG"/>
        </w:rPr>
        <w:t xml:space="preserve"> requires solid systematic investment evaluation and risk management to maintain a high operational reliability and long-term sustainability. Such huge scale of project investments, operational initiatives and improvement and plant expansions are required a systematic economic evaluation to ensure that their expected benefits justify implementation costs. Using BCR methodology will provide the basis of comparing between projects selections and investment alternatives which reduces the business risk and maximizes the organizational values. Based on above insights, the study investigates how BCR methodology can improve decision-making, resource allocation and investment selection that reduce company’s risk exposure. </w:t>
      </w:r>
      <w:r w:rsidRPr="00D92AE5">
        <w:rPr>
          <w:rFonts w:asciiTheme="majorBidi" w:hAnsiTheme="majorBidi" w:cstheme="majorBidi"/>
          <w:sz w:val="24"/>
          <w:szCs w:val="24"/>
          <w:lang w:bidi="ar-EG"/>
        </w:rPr>
        <w:lastRenderedPageBreak/>
        <w:t xml:space="preserve">In addition, the study investigates the impact of applying BCR methodology as a supported decision tool that reduces business risks in oil, gas and petrochemical industry and </w:t>
      </w:r>
      <w:proofErr w:type="spellStart"/>
      <w:r w:rsidRPr="00D92AE5">
        <w:rPr>
          <w:rFonts w:asciiTheme="majorBidi" w:hAnsiTheme="majorBidi" w:cstheme="majorBidi"/>
          <w:sz w:val="24"/>
          <w:szCs w:val="24"/>
          <w:lang w:bidi="ar-EG"/>
        </w:rPr>
        <w:t>PetroRabigh</w:t>
      </w:r>
      <w:proofErr w:type="spellEnd"/>
      <w:r w:rsidRPr="00D92AE5">
        <w:rPr>
          <w:rFonts w:asciiTheme="majorBidi" w:hAnsiTheme="majorBidi" w:cstheme="majorBidi"/>
          <w:sz w:val="24"/>
          <w:szCs w:val="24"/>
          <w:lang w:bidi="ar-EG"/>
        </w:rPr>
        <w:t xml:space="preserve"> as a case study. The previous study was focused on examined the cost benefits analysis in engineering economy, industrial safety and limited empirical study has investigated the effectiveness of applying BCR methodology as integrated decision support toll to reduce the business risk in a large organization such as oil, gas and petrochemical specially within Saudi Arabia.  </w:t>
      </w:r>
    </w:p>
    <w:p w14:paraId="56B96F89" w14:textId="77777777" w:rsidR="000D4060" w:rsidRPr="00D92AE5" w:rsidRDefault="000D4060" w:rsidP="00CA55BE">
      <w:pPr>
        <w:bidi w:val="0"/>
        <w:spacing w:after="0" w:line="240" w:lineRule="auto"/>
        <w:jc w:val="both"/>
        <w:rPr>
          <w:rFonts w:asciiTheme="majorBidi" w:hAnsiTheme="majorBidi" w:cstheme="majorBidi"/>
          <w:sz w:val="28"/>
          <w:szCs w:val="28"/>
          <w:lang w:bidi="ar-EG"/>
        </w:rPr>
      </w:pPr>
    </w:p>
    <w:p w14:paraId="22F8BAD4" w14:textId="77777777" w:rsidR="000D4060" w:rsidRPr="00D92AE5" w:rsidRDefault="000D4060" w:rsidP="00CA55BE">
      <w:pPr>
        <w:pStyle w:val="Heading1"/>
        <w:numPr>
          <w:ilvl w:val="0"/>
          <w:numId w:val="1"/>
        </w:numPr>
        <w:bidi w:val="0"/>
        <w:spacing w:before="0" w:line="240" w:lineRule="auto"/>
        <w:ind w:left="0"/>
        <w:rPr>
          <w:rFonts w:asciiTheme="majorBidi" w:hAnsiTheme="majorBidi"/>
          <w:b/>
          <w:bCs/>
          <w:color w:val="auto"/>
          <w:sz w:val="40"/>
          <w:szCs w:val="40"/>
        </w:rPr>
      </w:pPr>
      <w:bookmarkStart w:id="44" w:name="_Toc232022358"/>
      <w:bookmarkStart w:id="45" w:name="_Toc237456874"/>
      <w:r w:rsidRPr="00D92AE5">
        <w:rPr>
          <w:rFonts w:asciiTheme="majorBidi" w:hAnsiTheme="majorBidi"/>
          <w:b/>
          <w:bCs/>
          <w:color w:val="auto"/>
          <w:sz w:val="40"/>
          <w:szCs w:val="40"/>
        </w:rPr>
        <w:t>Problem Statement</w:t>
      </w:r>
      <w:bookmarkEnd w:id="44"/>
      <w:bookmarkEnd w:id="45"/>
    </w:p>
    <w:p w14:paraId="716A8A6E" w14:textId="4AE51070" w:rsidR="00432C2A" w:rsidRPr="00D92AE5" w:rsidRDefault="00432C2A" w:rsidP="00CA55BE">
      <w:pPr>
        <w:bidi w:val="0"/>
        <w:spacing w:after="0" w:line="240" w:lineRule="auto"/>
        <w:jc w:val="both"/>
        <w:rPr>
          <w:rFonts w:asciiTheme="majorBidi" w:hAnsiTheme="majorBidi" w:cstheme="majorBidi"/>
          <w:sz w:val="24"/>
          <w:szCs w:val="24"/>
        </w:rPr>
      </w:pPr>
      <w:r w:rsidRPr="00D92AE5">
        <w:rPr>
          <w:rFonts w:asciiTheme="majorBidi" w:hAnsiTheme="majorBidi" w:cstheme="majorBidi"/>
          <w:sz w:val="24"/>
          <w:szCs w:val="24"/>
        </w:rPr>
        <w:t xml:space="preserve">In oil, gas and petrochemical companies, different business risks are exposed to these sectors which include finical uncertainty, operational issues/failures, market fluctuating and environmental risks. Managing all these risks is essential to operational/business continuity, long-term </w:t>
      </w:r>
      <w:proofErr w:type="gramStart"/>
      <w:r w:rsidRPr="00D92AE5">
        <w:rPr>
          <w:rFonts w:asciiTheme="majorBidi" w:hAnsiTheme="majorBidi" w:cstheme="majorBidi"/>
          <w:sz w:val="24"/>
          <w:szCs w:val="24"/>
        </w:rPr>
        <w:t>competitive</w:t>
      </w:r>
      <w:proofErr w:type="gramEnd"/>
      <w:r w:rsidRPr="00D92AE5">
        <w:rPr>
          <w:rFonts w:asciiTheme="majorBidi" w:hAnsiTheme="majorBidi" w:cstheme="majorBidi"/>
          <w:sz w:val="24"/>
          <w:szCs w:val="24"/>
        </w:rPr>
        <w:t xml:space="preserve"> and financial performance. The companies required a structured </w:t>
      </w:r>
      <w:r w:rsidR="00AA0F27" w:rsidRPr="00D92AE5">
        <w:rPr>
          <w:rFonts w:asciiTheme="majorBidi" w:hAnsiTheme="majorBidi" w:cstheme="majorBidi"/>
          <w:sz w:val="24"/>
          <w:szCs w:val="24"/>
        </w:rPr>
        <w:t>framework</w:t>
      </w:r>
      <w:r w:rsidRPr="00D92AE5">
        <w:rPr>
          <w:rFonts w:asciiTheme="majorBidi" w:hAnsiTheme="majorBidi" w:cstheme="majorBidi"/>
          <w:sz w:val="24"/>
          <w:szCs w:val="24"/>
        </w:rPr>
        <w:t xml:space="preserve"> to </w:t>
      </w:r>
      <w:r w:rsidR="00AA0F27" w:rsidRPr="00D92AE5">
        <w:rPr>
          <w:rFonts w:asciiTheme="majorBidi" w:hAnsiTheme="majorBidi" w:cstheme="majorBidi"/>
          <w:sz w:val="24"/>
          <w:szCs w:val="24"/>
        </w:rPr>
        <w:t>allocate resources in effective way and to prioritize risk mitigation initiatives during operating under financial and operational constraints (Anderson &amp; Schrøder, 2010).</w:t>
      </w:r>
    </w:p>
    <w:p w14:paraId="6C1B48FC" w14:textId="62D4D091" w:rsidR="007E0874" w:rsidRPr="00D92AE5" w:rsidRDefault="00AA0F27" w:rsidP="00CA55BE">
      <w:pPr>
        <w:bidi w:val="0"/>
        <w:spacing w:after="0" w:line="240" w:lineRule="auto"/>
        <w:jc w:val="both"/>
        <w:rPr>
          <w:rFonts w:asciiTheme="majorBidi" w:hAnsiTheme="majorBidi" w:cstheme="majorBidi"/>
          <w:sz w:val="24"/>
          <w:szCs w:val="24"/>
        </w:rPr>
      </w:pPr>
      <w:r w:rsidRPr="00D92AE5">
        <w:rPr>
          <w:rFonts w:asciiTheme="majorBidi" w:hAnsiTheme="majorBidi" w:cstheme="majorBidi"/>
          <w:sz w:val="24"/>
          <w:szCs w:val="24"/>
        </w:rPr>
        <w:t xml:space="preserve">Such a </w:t>
      </w:r>
      <w:r w:rsidR="0081049A" w:rsidRPr="00D92AE5">
        <w:rPr>
          <w:rFonts w:asciiTheme="majorBidi" w:hAnsiTheme="majorBidi" w:cstheme="majorBidi"/>
          <w:sz w:val="24"/>
          <w:szCs w:val="24"/>
        </w:rPr>
        <w:t>framework</w:t>
      </w:r>
      <w:r w:rsidRPr="00D92AE5">
        <w:rPr>
          <w:rFonts w:asciiTheme="majorBidi" w:hAnsiTheme="majorBidi" w:cstheme="majorBidi"/>
          <w:sz w:val="24"/>
          <w:szCs w:val="24"/>
        </w:rPr>
        <w:t xml:space="preserve"> </w:t>
      </w:r>
      <w:r w:rsidR="00EF2140" w:rsidRPr="00D92AE5">
        <w:rPr>
          <w:rFonts w:asciiTheme="majorBidi" w:hAnsiTheme="majorBidi" w:cstheme="majorBidi"/>
          <w:sz w:val="24"/>
          <w:szCs w:val="24"/>
        </w:rPr>
        <w:t xml:space="preserve">can </w:t>
      </w:r>
      <w:proofErr w:type="gramStart"/>
      <w:r w:rsidR="00D723F5" w:rsidRPr="00D92AE5">
        <w:rPr>
          <w:rFonts w:asciiTheme="majorBidi" w:hAnsiTheme="majorBidi" w:cstheme="majorBidi"/>
          <w:sz w:val="24"/>
          <w:szCs w:val="24"/>
        </w:rPr>
        <w:t>enables</w:t>
      </w:r>
      <w:proofErr w:type="gramEnd"/>
      <w:r w:rsidRPr="00D92AE5">
        <w:rPr>
          <w:rFonts w:asciiTheme="majorBidi" w:hAnsiTheme="majorBidi" w:cstheme="majorBidi"/>
          <w:sz w:val="24"/>
          <w:szCs w:val="24"/>
        </w:rPr>
        <w:t xml:space="preserve"> companies to manage the business risk effectively, strengthening the </w:t>
      </w:r>
      <w:r w:rsidR="00E94E17" w:rsidRPr="00D92AE5">
        <w:rPr>
          <w:rFonts w:asciiTheme="majorBidi" w:hAnsiTheme="majorBidi" w:cstheme="majorBidi"/>
          <w:sz w:val="24"/>
          <w:szCs w:val="24"/>
        </w:rPr>
        <w:t xml:space="preserve">organization’s resilience and supporting the investment decision making. In terms of risk-management, prioritizing the investment and risk mitigations are considered as the challenges of companies that have a limited resource. </w:t>
      </w:r>
      <w:r w:rsidR="007E0874" w:rsidRPr="00D92AE5">
        <w:rPr>
          <w:rFonts w:asciiTheme="majorBidi" w:hAnsiTheme="majorBidi" w:cstheme="majorBidi"/>
          <w:sz w:val="24"/>
          <w:szCs w:val="24"/>
        </w:rPr>
        <w:t>The large companies always have a competing project, starting from safety improvement, technology innovation, capacity building to operational improvement.</w:t>
      </w:r>
      <w:r w:rsidR="0081049A" w:rsidRPr="00D92AE5">
        <w:rPr>
          <w:rFonts w:asciiTheme="majorBidi" w:hAnsiTheme="majorBidi" w:cstheme="majorBidi"/>
          <w:sz w:val="24"/>
          <w:szCs w:val="24"/>
        </w:rPr>
        <w:t xml:space="preserve"> </w:t>
      </w:r>
      <w:r w:rsidR="007E0874" w:rsidRPr="00D92AE5">
        <w:rPr>
          <w:rFonts w:asciiTheme="majorBidi" w:hAnsiTheme="majorBidi" w:cstheme="majorBidi"/>
          <w:sz w:val="24"/>
          <w:szCs w:val="24"/>
        </w:rPr>
        <w:t xml:space="preserve">Such projects can improve reducing the risk or increasing </w:t>
      </w:r>
      <w:proofErr w:type="gramStart"/>
      <w:r w:rsidR="007E0874" w:rsidRPr="00D92AE5">
        <w:rPr>
          <w:rFonts w:asciiTheme="majorBidi" w:hAnsiTheme="majorBidi" w:cstheme="majorBidi"/>
          <w:sz w:val="24"/>
          <w:szCs w:val="24"/>
        </w:rPr>
        <w:t>the performance</w:t>
      </w:r>
      <w:proofErr w:type="gramEnd"/>
      <w:r w:rsidR="007E0874" w:rsidRPr="00D92AE5">
        <w:rPr>
          <w:rFonts w:asciiTheme="majorBidi" w:hAnsiTheme="majorBidi" w:cstheme="majorBidi"/>
          <w:sz w:val="24"/>
          <w:szCs w:val="24"/>
        </w:rPr>
        <w:t xml:space="preserve">, however implementing all of them together may not be feasible. </w:t>
      </w:r>
    </w:p>
    <w:p w14:paraId="6FE6DA24" w14:textId="554A84DC" w:rsidR="00D06950" w:rsidRPr="00D92AE5" w:rsidRDefault="007E0874" w:rsidP="00CE3430">
      <w:pPr>
        <w:bidi w:val="0"/>
        <w:spacing w:after="0" w:line="240" w:lineRule="auto"/>
        <w:jc w:val="both"/>
        <w:rPr>
          <w:rFonts w:asciiTheme="majorBidi" w:hAnsiTheme="majorBidi" w:cstheme="majorBidi"/>
          <w:sz w:val="24"/>
          <w:szCs w:val="24"/>
        </w:rPr>
      </w:pPr>
      <w:r w:rsidRPr="00D92AE5">
        <w:rPr>
          <w:rFonts w:asciiTheme="majorBidi" w:hAnsiTheme="majorBidi" w:cstheme="majorBidi"/>
          <w:sz w:val="24"/>
          <w:szCs w:val="24"/>
        </w:rPr>
        <w:t xml:space="preserve">Therefore, companies require analytical methods to evaluate the economic benefits of different alternatives and assess the potential of reducing the </w:t>
      </w:r>
      <w:proofErr w:type="spellStart"/>
      <w:proofErr w:type="gramStart"/>
      <w:r w:rsidRPr="00D92AE5">
        <w:rPr>
          <w:rFonts w:asciiTheme="majorBidi" w:hAnsiTheme="majorBidi" w:cstheme="majorBidi"/>
          <w:sz w:val="24"/>
          <w:szCs w:val="24"/>
        </w:rPr>
        <w:t>risk.The</w:t>
      </w:r>
      <w:proofErr w:type="spellEnd"/>
      <w:proofErr w:type="gramEnd"/>
      <w:r w:rsidRPr="00D92AE5">
        <w:rPr>
          <w:rFonts w:asciiTheme="majorBidi" w:hAnsiTheme="majorBidi" w:cstheme="majorBidi"/>
          <w:sz w:val="24"/>
          <w:szCs w:val="24"/>
        </w:rPr>
        <w:t xml:space="preserve"> economic evaluation tools such as engineering economics can provide structural framework to analyze the decisions. </w:t>
      </w:r>
      <w:r w:rsidR="006E5B5D" w:rsidRPr="00D92AE5">
        <w:rPr>
          <w:rFonts w:asciiTheme="majorBidi" w:hAnsiTheme="majorBidi" w:cstheme="majorBidi"/>
          <w:sz w:val="24"/>
          <w:szCs w:val="24"/>
        </w:rPr>
        <w:t>The BCR is an analytical tool used to determine if the expected benefits form any projects are worth its cost (Blank &amp; Tarquin, 2018).</w:t>
      </w:r>
      <w:r w:rsidR="00D723F5" w:rsidRPr="00D92AE5">
        <w:rPr>
          <w:rFonts w:asciiTheme="majorBidi" w:hAnsiTheme="majorBidi" w:cstheme="majorBidi"/>
          <w:sz w:val="24"/>
          <w:szCs w:val="24"/>
        </w:rPr>
        <w:t xml:space="preserve"> </w:t>
      </w:r>
      <w:r w:rsidR="006E5B5D" w:rsidRPr="00D92AE5">
        <w:rPr>
          <w:rFonts w:asciiTheme="majorBidi" w:hAnsiTheme="majorBidi" w:cstheme="majorBidi"/>
          <w:sz w:val="24"/>
          <w:szCs w:val="24"/>
        </w:rPr>
        <w:t>When companies apply risk management, it can help to set risk mitigations that reduce the risk which affects capital investment. Although such availability of analytical tools, still several companies suffer to combine risk management with economic evaluations.</w:t>
      </w:r>
      <w:r w:rsidR="00D723F5" w:rsidRPr="00D92AE5">
        <w:rPr>
          <w:rFonts w:asciiTheme="majorBidi" w:hAnsiTheme="majorBidi" w:cstheme="majorBidi"/>
          <w:sz w:val="24"/>
          <w:szCs w:val="24"/>
        </w:rPr>
        <w:t xml:space="preserve"> </w:t>
      </w:r>
      <w:r w:rsidR="006E5B5D" w:rsidRPr="00D92AE5">
        <w:rPr>
          <w:rFonts w:asciiTheme="majorBidi" w:hAnsiTheme="majorBidi" w:cstheme="majorBidi"/>
          <w:sz w:val="24"/>
          <w:szCs w:val="24"/>
        </w:rPr>
        <w:t xml:space="preserve">For the oil, gas and petrochemical sectors, complicated operations and huge investment make the measure of the economic impact of the risk mitigation difficult. Hence, some </w:t>
      </w:r>
      <w:r w:rsidR="005F3BE5" w:rsidRPr="00D92AE5">
        <w:rPr>
          <w:rFonts w:asciiTheme="majorBidi" w:hAnsiTheme="majorBidi" w:cstheme="majorBidi"/>
          <w:sz w:val="24"/>
          <w:szCs w:val="24"/>
        </w:rPr>
        <w:t>decisions</w:t>
      </w:r>
      <w:r w:rsidR="006E5B5D" w:rsidRPr="00D92AE5">
        <w:rPr>
          <w:rFonts w:asciiTheme="majorBidi" w:hAnsiTheme="majorBidi" w:cstheme="majorBidi"/>
          <w:sz w:val="24"/>
          <w:szCs w:val="24"/>
        </w:rPr>
        <w:t xml:space="preserve"> in investment might be decided without fully </w:t>
      </w:r>
      <w:proofErr w:type="gramStart"/>
      <w:r w:rsidR="006E5B5D" w:rsidRPr="00D92AE5">
        <w:rPr>
          <w:rFonts w:asciiTheme="majorBidi" w:hAnsiTheme="majorBidi" w:cstheme="majorBidi"/>
          <w:sz w:val="24"/>
          <w:szCs w:val="24"/>
        </w:rPr>
        <w:t>considering of</w:t>
      </w:r>
      <w:proofErr w:type="gramEnd"/>
      <w:r w:rsidR="006E5B5D" w:rsidRPr="00D92AE5">
        <w:rPr>
          <w:rFonts w:asciiTheme="majorBidi" w:hAnsiTheme="majorBidi" w:cstheme="majorBidi"/>
          <w:sz w:val="24"/>
          <w:szCs w:val="24"/>
        </w:rPr>
        <w:t xml:space="preserve"> how the cost, benefits and risk reduction are related. </w:t>
      </w:r>
      <w:r w:rsidR="005F3BE5" w:rsidRPr="00D92AE5">
        <w:rPr>
          <w:rFonts w:asciiTheme="majorBidi" w:hAnsiTheme="majorBidi" w:cstheme="majorBidi"/>
          <w:sz w:val="24"/>
          <w:szCs w:val="24"/>
        </w:rPr>
        <w:t xml:space="preserve">This is very important </w:t>
      </w:r>
      <w:proofErr w:type="gramStart"/>
      <w:r w:rsidR="005F3BE5" w:rsidRPr="00D92AE5">
        <w:rPr>
          <w:rFonts w:asciiTheme="majorBidi" w:hAnsiTheme="majorBidi" w:cstheme="majorBidi"/>
          <w:sz w:val="24"/>
          <w:szCs w:val="24"/>
        </w:rPr>
        <w:t>to</w:t>
      </w:r>
      <w:proofErr w:type="gramEnd"/>
      <w:r w:rsidR="005F3BE5" w:rsidRPr="00D92AE5">
        <w:rPr>
          <w:rFonts w:asciiTheme="majorBidi" w:hAnsiTheme="majorBidi" w:cstheme="majorBidi"/>
          <w:sz w:val="24"/>
          <w:szCs w:val="24"/>
        </w:rPr>
        <w:t xml:space="preserve"> a </w:t>
      </w:r>
      <w:proofErr w:type="gramStart"/>
      <w:r w:rsidR="00D723F5" w:rsidRPr="00D92AE5">
        <w:rPr>
          <w:rFonts w:asciiTheme="majorBidi" w:hAnsiTheme="majorBidi" w:cstheme="majorBidi"/>
          <w:sz w:val="24"/>
          <w:szCs w:val="24"/>
        </w:rPr>
        <w:t>large-scale</w:t>
      </w:r>
      <w:r w:rsidR="005F3BE5" w:rsidRPr="00D92AE5">
        <w:rPr>
          <w:rFonts w:asciiTheme="majorBidi" w:hAnsiTheme="majorBidi" w:cstheme="majorBidi"/>
          <w:sz w:val="24"/>
          <w:szCs w:val="24"/>
        </w:rPr>
        <w:t xml:space="preserve"> companies</w:t>
      </w:r>
      <w:proofErr w:type="gramEnd"/>
      <w:r w:rsidR="005F3BE5" w:rsidRPr="00D92AE5">
        <w:rPr>
          <w:rFonts w:asciiTheme="majorBidi" w:hAnsiTheme="majorBidi" w:cstheme="majorBidi"/>
          <w:sz w:val="24"/>
          <w:szCs w:val="24"/>
        </w:rPr>
        <w:t xml:space="preserve"> such as Petro Rabigh where the reefing and petrochemical are integrated.</w:t>
      </w:r>
      <w:r w:rsidR="00D723F5" w:rsidRPr="00D92AE5">
        <w:rPr>
          <w:rFonts w:asciiTheme="majorBidi" w:hAnsiTheme="majorBidi" w:cstheme="majorBidi"/>
          <w:sz w:val="24"/>
          <w:szCs w:val="24"/>
        </w:rPr>
        <w:t xml:space="preserve"> </w:t>
      </w:r>
      <w:r w:rsidR="005F3BE5" w:rsidRPr="00D92AE5">
        <w:rPr>
          <w:rFonts w:asciiTheme="majorBidi" w:hAnsiTheme="majorBidi" w:cstheme="majorBidi"/>
          <w:sz w:val="24"/>
          <w:szCs w:val="24"/>
        </w:rPr>
        <w:t>The company is always investing in operational improvement, safety, maintenance programs and new technologies to keep the operational and financial risks away.</w:t>
      </w:r>
      <w:r w:rsidR="00D723F5" w:rsidRPr="00D92AE5">
        <w:rPr>
          <w:rFonts w:asciiTheme="majorBidi" w:hAnsiTheme="majorBidi" w:cstheme="majorBidi"/>
          <w:sz w:val="24"/>
          <w:szCs w:val="24"/>
        </w:rPr>
        <w:t xml:space="preserve"> </w:t>
      </w:r>
      <w:r w:rsidR="005F3BE5" w:rsidRPr="00D92AE5">
        <w:rPr>
          <w:rFonts w:asciiTheme="majorBidi" w:hAnsiTheme="majorBidi" w:cstheme="majorBidi"/>
          <w:sz w:val="24"/>
          <w:szCs w:val="24"/>
        </w:rPr>
        <w:t xml:space="preserve">However, determining the suitable investment that generates low risks and remaining economically justifiable is still considered a managerial challenge. Hence, the problem of this study is to </w:t>
      </w:r>
      <w:r w:rsidR="00384CB4" w:rsidRPr="00D92AE5">
        <w:rPr>
          <w:rFonts w:asciiTheme="majorBidi" w:hAnsiTheme="majorBidi" w:cstheme="majorBidi"/>
          <w:sz w:val="24"/>
          <w:szCs w:val="24"/>
        </w:rPr>
        <w:t>understand</w:t>
      </w:r>
      <w:r w:rsidR="005F3BE5" w:rsidRPr="00D92AE5">
        <w:rPr>
          <w:rFonts w:asciiTheme="majorBidi" w:hAnsiTheme="majorBidi" w:cstheme="majorBidi"/>
          <w:sz w:val="24"/>
          <w:szCs w:val="24"/>
        </w:rPr>
        <w:t xml:space="preserve"> </w:t>
      </w:r>
      <w:r w:rsidR="00384CB4" w:rsidRPr="00D92AE5">
        <w:rPr>
          <w:rFonts w:asciiTheme="majorBidi" w:hAnsiTheme="majorBidi" w:cstheme="majorBidi"/>
          <w:sz w:val="24"/>
          <w:szCs w:val="24"/>
        </w:rPr>
        <w:t xml:space="preserve">the limited empirical of how BCR can be applied as a risk management tool in this industry. As BCR methodology is widely used for project evaluation in engineering economics, however its applications to risk based decision making and reducing the risks in huge industrial organizations were not studied by empirical research.  The study focuses on how BCR can improve risk management by selecting better investment to the companies and focus on projects that can lower the business risks. By using </w:t>
      </w:r>
      <w:proofErr w:type="spellStart"/>
      <w:r w:rsidR="00384CB4" w:rsidRPr="00D92AE5">
        <w:rPr>
          <w:rFonts w:asciiTheme="majorBidi" w:hAnsiTheme="majorBidi" w:cstheme="majorBidi"/>
          <w:sz w:val="24"/>
          <w:szCs w:val="24"/>
        </w:rPr>
        <w:t>PetroRabigh</w:t>
      </w:r>
      <w:proofErr w:type="spellEnd"/>
      <w:r w:rsidR="00384CB4" w:rsidRPr="00D92AE5">
        <w:rPr>
          <w:rFonts w:asciiTheme="majorBidi" w:hAnsiTheme="majorBidi" w:cstheme="majorBidi"/>
          <w:sz w:val="24"/>
          <w:szCs w:val="24"/>
        </w:rPr>
        <w:t xml:space="preserve"> as</w:t>
      </w:r>
      <w:r w:rsidR="00F361F4" w:rsidRPr="00D92AE5">
        <w:rPr>
          <w:rFonts w:asciiTheme="majorBidi" w:hAnsiTheme="majorBidi" w:cstheme="majorBidi"/>
          <w:sz w:val="24"/>
          <w:szCs w:val="24"/>
        </w:rPr>
        <w:t xml:space="preserve"> a</w:t>
      </w:r>
      <w:r w:rsidR="00384CB4" w:rsidRPr="00D92AE5">
        <w:rPr>
          <w:rFonts w:asciiTheme="majorBidi" w:hAnsiTheme="majorBidi" w:cstheme="majorBidi"/>
          <w:sz w:val="24"/>
          <w:szCs w:val="24"/>
        </w:rPr>
        <w:t xml:space="preserve"> case study, the study aims to </w:t>
      </w:r>
      <w:r w:rsidR="00F361F4" w:rsidRPr="00D92AE5">
        <w:rPr>
          <w:rFonts w:asciiTheme="majorBidi" w:hAnsiTheme="majorBidi" w:cstheme="majorBidi"/>
          <w:sz w:val="24"/>
          <w:szCs w:val="24"/>
        </w:rPr>
        <w:t>understand</w:t>
      </w:r>
      <w:r w:rsidR="00384CB4" w:rsidRPr="00D92AE5">
        <w:rPr>
          <w:rFonts w:asciiTheme="majorBidi" w:hAnsiTheme="majorBidi" w:cstheme="majorBidi"/>
          <w:sz w:val="24"/>
          <w:szCs w:val="24"/>
        </w:rPr>
        <w:t xml:space="preserve"> the relationship between </w:t>
      </w:r>
      <w:r w:rsidR="00F361F4" w:rsidRPr="00D92AE5">
        <w:rPr>
          <w:rFonts w:asciiTheme="majorBidi" w:hAnsiTheme="majorBidi" w:cstheme="majorBidi"/>
          <w:sz w:val="24"/>
          <w:szCs w:val="24"/>
        </w:rPr>
        <w:t xml:space="preserve">economic evaluations and the effectives of risk management in oil, gas and petrochemical companies. </w:t>
      </w:r>
    </w:p>
    <w:p w14:paraId="1AC50398" w14:textId="77777777" w:rsidR="00F361F4" w:rsidRPr="00D92AE5" w:rsidRDefault="00F361F4" w:rsidP="00CA55BE">
      <w:pPr>
        <w:bidi w:val="0"/>
        <w:spacing w:after="0" w:line="240" w:lineRule="auto"/>
        <w:jc w:val="both"/>
        <w:rPr>
          <w:rFonts w:asciiTheme="majorBidi" w:hAnsiTheme="majorBidi" w:cstheme="majorBidi"/>
          <w:sz w:val="24"/>
          <w:szCs w:val="24"/>
          <w:rtl/>
        </w:rPr>
      </w:pPr>
    </w:p>
    <w:p w14:paraId="1AE88C28" w14:textId="77777777" w:rsidR="000D4060" w:rsidRPr="00D92AE5" w:rsidRDefault="000D4060" w:rsidP="00CA55BE">
      <w:pPr>
        <w:pStyle w:val="Heading1"/>
        <w:numPr>
          <w:ilvl w:val="0"/>
          <w:numId w:val="1"/>
        </w:numPr>
        <w:bidi w:val="0"/>
        <w:spacing w:before="0" w:line="240" w:lineRule="auto"/>
        <w:ind w:left="0"/>
        <w:rPr>
          <w:rFonts w:asciiTheme="majorBidi" w:hAnsiTheme="majorBidi"/>
          <w:b/>
          <w:bCs/>
          <w:color w:val="auto"/>
          <w:sz w:val="40"/>
          <w:szCs w:val="40"/>
        </w:rPr>
      </w:pPr>
      <w:bookmarkStart w:id="46" w:name="_Toc232022359"/>
      <w:bookmarkStart w:id="47" w:name="_Toc237456875"/>
      <w:r w:rsidRPr="00D92AE5">
        <w:rPr>
          <w:rFonts w:asciiTheme="majorBidi" w:hAnsiTheme="majorBidi"/>
          <w:b/>
          <w:bCs/>
          <w:color w:val="auto"/>
          <w:sz w:val="40"/>
          <w:szCs w:val="40"/>
        </w:rPr>
        <w:lastRenderedPageBreak/>
        <w:t xml:space="preserve">The Importance of </w:t>
      </w:r>
      <w:proofErr w:type="gramStart"/>
      <w:r w:rsidRPr="00D92AE5">
        <w:rPr>
          <w:rFonts w:asciiTheme="majorBidi" w:hAnsiTheme="majorBidi"/>
          <w:b/>
          <w:bCs/>
          <w:color w:val="auto"/>
          <w:sz w:val="40"/>
          <w:szCs w:val="40"/>
        </w:rPr>
        <w:t>the Study</w:t>
      </w:r>
      <w:bookmarkEnd w:id="46"/>
      <w:bookmarkEnd w:id="47"/>
      <w:proofErr w:type="gramEnd"/>
    </w:p>
    <w:p w14:paraId="3CEEDE61" w14:textId="28F7D48B" w:rsidR="00496063" w:rsidRPr="00D92AE5" w:rsidRDefault="00496063" w:rsidP="00CA55BE">
      <w:pPr>
        <w:bidi w:val="0"/>
        <w:spacing w:after="0" w:line="240" w:lineRule="auto"/>
        <w:jc w:val="both"/>
        <w:rPr>
          <w:rFonts w:asciiTheme="majorBidi" w:hAnsiTheme="majorBidi" w:cstheme="majorBidi"/>
          <w:sz w:val="24"/>
          <w:szCs w:val="24"/>
        </w:rPr>
      </w:pPr>
      <w:r w:rsidRPr="00D92AE5">
        <w:rPr>
          <w:rFonts w:asciiTheme="majorBidi" w:hAnsiTheme="majorBidi" w:cstheme="majorBidi"/>
          <w:sz w:val="24"/>
          <w:szCs w:val="24"/>
        </w:rPr>
        <w:t xml:space="preserve">This study is </w:t>
      </w:r>
      <w:r w:rsidR="00D36651" w:rsidRPr="00D92AE5">
        <w:rPr>
          <w:rFonts w:asciiTheme="majorBidi" w:hAnsiTheme="majorBidi" w:cstheme="majorBidi"/>
          <w:sz w:val="24"/>
          <w:szCs w:val="24"/>
        </w:rPr>
        <w:t>important</w:t>
      </w:r>
      <w:r w:rsidRPr="00D92AE5">
        <w:rPr>
          <w:rFonts w:asciiTheme="majorBidi" w:hAnsiTheme="majorBidi" w:cstheme="majorBidi"/>
          <w:sz w:val="24"/>
          <w:szCs w:val="24"/>
        </w:rPr>
        <w:t xml:space="preserve"> because it </w:t>
      </w:r>
      <w:r w:rsidR="00D36651" w:rsidRPr="00D92AE5">
        <w:rPr>
          <w:rFonts w:asciiTheme="majorBidi" w:hAnsiTheme="majorBidi" w:cstheme="majorBidi"/>
          <w:sz w:val="24"/>
          <w:szCs w:val="24"/>
        </w:rPr>
        <w:t>addresses</w:t>
      </w:r>
      <w:r w:rsidRPr="00D92AE5">
        <w:rPr>
          <w:rFonts w:asciiTheme="majorBidi" w:hAnsiTheme="majorBidi" w:cstheme="majorBidi"/>
          <w:sz w:val="24"/>
          <w:szCs w:val="24"/>
        </w:rPr>
        <w:t xml:space="preserve"> the growing </w:t>
      </w:r>
      <w:r w:rsidR="00D36651" w:rsidRPr="00D92AE5">
        <w:rPr>
          <w:rFonts w:asciiTheme="majorBidi" w:hAnsiTheme="majorBidi" w:cstheme="majorBidi"/>
          <w:sz w:val="24"/>
          <w:szCs w:val="24"/>
        </w:rPr>
        <w:t xml:space="preserve">needs </w:t>
      </w:r>
      <w:r w:rsidR="00DD0348" w:rsidRPr="00D92AE5">
        <w:rPr>
          <w:rFonts w:asciiTheme="majorBidi" w:hAnsiTheme="majorBidi" w:cstheme="majorBidi"/>
          <w:sz w:val="24"/>
          <w:szCs w:val="24"/>
        </w:rPr>
        <w:t>for effective</w:t>
      </w:r>
      <w:r w:rsidRPr="00D92AE5">
        <w:rPr>
          <w:rFonts w:asciiTheme="majorBidi" w:hAnsiTheme="majorBidi" w:cstheme="majorBidi"/>
          <w:sz w:val="24"/>
          <w:szCs w:val="24"/>
        </w:rPr>
        <w:t xml:space="preserve"> risk management </w:t>
      </w:r>
      <w:r w:rsidR="00D36651" w:rsidRPr="00D92AE5">
        <w:rPr>
          <w:rFonts w:asciiTheme="majorBidi" w:hAnsiTheme="majorBidi" w:cstheme="majorBidi"/>
          <w:sz w:val="24"/>
          <w:szCs w:val="24"/>
        </w:rPr>
        <w:t xml:space="preserve">and investment </w:t>
      </w:r>
      <w:r w:rsidR="00DD0348" w:rsidRPr="00D92AE5">
        <w:rPr>
          <w:rFonts w:asciiTheme="majorBidi" w:hAnsiTheme="majorBidi" w:cstheme="majorBidi"/>
          <w:sz w:val="24"/>
          <w:szCs w:val="24"/>
        </w:rPr>
        <w:t>evaluation,</w:t>
      </w:r>
      <w:r w:rsidR="00D36651" w:rsidRPr="00D92AE5">
        <w:rPr>
          <w:rFonts w:asciiTheme="majorBidi" w:hAnsiTheme="majorBidi" w:cstheme="majorBidi"/>
          <w:sz w:val="24"/>
          <w:szCs w:val="24"/>
        </w:rPr>
        <w:t xml:space="preserve"> </w:t>
      </w:r>
      <w:r w:rsidR="00DD0348" w:rsidRPr="00D92AE5">
        <w:rPr>
          <w:rFonts w:asciiTheme="majorBidi" w:hAnsiTheme="majorBidi" w:cstheme="majorBidi"/>
          <w:sz w:val="24"/>
          <w:szCs w:val="24"/>
        </w:rPr>
        <w:t>especially</w:t>
      </w:r>
      <w:r w:rsidR="00D36651" w:rsidRPr="00D92AE5">
        <w:rPr>
          <w:rFonts w:asciiTheme="majorBidi" w:hAnsiTheme="majorBidi" w:cstheme="majorBidi"/>
          <w:sz w:val="24"/>
          <w:szCs w:val="24"/>
        </w:rPr>
        <w:t xml:space="preserve"> in the oil, gas and petrochemical </w:t>
      </w:r>
      <w:r w:rsidR="00DD0348" w:rsidRPr="00D92AE5">
        <w:rPr>
          <w:rFonts w:asciiTheme="majorBidi" w:hAnsiTheme="majorBidi" w:cstheme="majorBidi"/>
          <w:sz w:val="24"/>
          <w:szCs w:val="24"/>
        </w:rPr>
        <w:t>sectors,</w:t>
      </w:r>
      <w:r w:rsidR="00D36651" w:rsidRPr="00D92AE5">
        <w:rPr>
          <w:rFonts w:asciiTheme="majorBidi" w:hAnsiTheme="majorBidi" w:cstheme="majorBidi"/>
          <w:sz w:val="24"/>
          <w:szCs w:val="24"/>
        </w:rPr>
        <w:t xml:space="preserve"> </w:t>
      </w:r>
      <w:r w:rsidR="00DD0348" w:rsidRPr="00D92AE5">
        <w:rPr>
          <w:rFonts w:asciiTheme="majorBidi" w:hAnsiTheme="majorBidi" w:cstheme="majorBidi"/>
          <w:sz w:val="24"/>
          <w:szCs w:val="24"/>
        </w:rPr>
        <w:t>especially</w:t>
      </w:r>
      <w:r w:rsidR="00D36651" w:rsidRPr="00D92AE5">
        <w:rPr>
          <w:rFonts w:asciiTheme="majorBidi" w:hAnsiTheme="majorBidi" w:cstheme="majorBidi"/>
          <w:sz w:val="24"/>
          <w:szCs w:val="24"/>
        </w:rPr>
        <w:t xml:space="preserve"> in high investment cost, complicated operations and uncertain market. </w:t>
      </w:r>
      <w:r w:rsidR="00DD0348" w:rsidRPr="00D92AE5">
        <w:rPr>
          <w:rFonts w:asciiTheme="majorBidi" w:hAnsiTheme="majorBidi" w:cstheme="majorBidi"/>
          <w:sz w:val="24"/>
          <w:szCs w:val="24"/>
        </w:rPr>
        <w:t xml:space="preserve">As mentioned by Pinto, </w:t>
      </w:r>
      <w:proofErr w:type="spellStart"/>
      <w:r w:rsidR="00DD0348" w:rsidRPr="00D92AE5">
        <w:rPr>
          <w:rFonts w:asciiTheme="majorBidi" w:hAnsiTheme="majorBidi" w:cstheme="majorBidi"/>
          <w:sz w:val="24"/>
          <w:szCs w:val="24"/>
        </w:rPr>
        <w:t>Magpili</w:t>
      </w:r>
      <w:proofErr w:type="spellEnd"/>
      <w:r w:rsidR="00DD0348" w:rsidRPr="00D92AE5">
        <w:rPr>
          <w:rFonts w:asciiTheme="majorBidi" w:hAnsiTheme="majorBidi" w:cstheme="majorBidi"/>
          <w:sz w:val="24"/>
          <w:szCs w:val="24"/>
        </w:rPr>
        <w:t xml:space="preserve"> &amp; Jaradat (2021), effective risk management required firms to identify the possible risks and compare different possible strategy with the best possible BCR to make the risk assessment process work.</w:t>
      </w:r>
      <w:r w:rsidR="00D723F5" w:rsidRPr="00D92AE5">
        <w:rPr>
          <w:rFonts w:asciiTheme="majorBidi" w:hAnsiTheme="majorBidi" w:cstheme="majorBidi"/>
          <w:sz w:val="24"/>
          <w:szCs w:val="24"/>
        </w:rPr>
        <w:t xml:space="preserve"> </w:t>
      </w:r>
      <w:r w:rsidR="00DD0348" w:rsidRPr="00D92AE5">
        <w:rPr>
          <w:rFonts w:asciiTheme="majorBidi" w:hAnsiTheme="majorBidi" w:cstheme="majorBidi"/>
          <w:sz w:val="24"/>
          <w:szCs w:val="24"/>
        </w:rPr>
        <w:t>The research helps for better understanding of how BCR methodology can support risk management and investment decision making in a huge industry</w:t>
      </w:r>
      <w:r w:rsidR="00097670" w:rsidRPr="00D92AE5">
        <w:rPr>
          <w:rFonts w:asciiTheme="majorBidi" w:hAnsiTheme="majorBidi" w:cstheme="majorBidi"/>
          <w:sz w:val="24"/>
          <w:szCs w:val="24"/>
        </w:rPr>
        <w:t xml:space="preserve"> as well as</w:t>
      </w:r>
      <w:r w:rsidR="00DD0348" w:rsidRPr="00D92AE5">
        <w:rPr>
          <w:rFonts w:asciiTheme="majorBidi" w:hAnsiTheme="majorBidi" w:cstheme="majorBidi"/>
          <w:sz w:val="24"/>
          <w:szCs w:val="24"/>
        </w:rPr>
        <w:t xml:space="preserve"> </w:t>
      </w:r>
      <w:proofErr w:type="gramStart"/>
      <w:r w:rsidR="00DD0348" w:rsidRPr="00D92AE5">
        <w:rPr>
          <w:rFonts w:asciiTheme="majorBidi" w:hAnsiTheme="majorBidi" w:cstheme="majorBidi"/>
          <w:sz w:val="24"/>
          <w:szCs w:val="24"/>
        </w:rPr>
        <w:t>offers</w:t>
      </w:r>
      <w:proofErr w:type="gramEnd"/>
      <w:r w:rsidR="00DD0348" w:rsidRPr="00D92AE5">
        <w:rPr>
          <w:rFonts w:asciiTheme="majorBidi" w:hAnsiTheme="majorBidi" w:cstheme="majorBidi"/>
          <w:sz w:val="24"/>
          <w:szCs w:val="24"/>
        </w:rPr>
        <w:t xml:space="preserve"> several ma</w:t>
      </w:r>
      <w:r w:rsidR="00097670" w:rsidRPr="00D92AE5">
        <w:rPr>
          <w:rFonts w:asciiTheme="majorBidi" w:hAnsiTheme="majorBidi" w:cstheme="majorBidi"/>
          <w:sz w:val="24"/>
          <w:szCs w:val="24"/>
        </w:rPr>
        <w:t>nagerial</w:t>
      </w:r>
      <w:r w:rsidR="00DD0348" w:rsidRPr="00D92AE5">
        <w:rPr>
          <w:rFonts w:asciiTheme="majorBidi" w:hAnsiTheme="majorBidi" w:cstheme="majorBidi"/>
          <w:sz w:val="24"/>
          <w:szCs w:val="24"/>
        </w:rPr>
        <w:t xml:space="preserve"> and economic contributions. </w:t>
      </w:r>
      <w:r w:rsidR="0066042F" w:rsidRPr="00D92AE5">
        <w:rPr>
          <w:rFonts w:asciiTheme="majorBidi" w:hAnsiTheme="majorBidi" w:cstheme="majorBidi"/>
          <w:sz w:val="24"/>
          <w:szCs w:val="24"/>
        </w:rPr>
        <w:t xml:space="preserve">Large organizations </w:t>
      </w:r>
      <w:r w:rsidR="005F03AC" w:rsidRPr="00D92AE5">
        <w:rPr>
          <w:rFonts w:asciiTheme="majorBidi" w:hAnsiTheme="majorBidi" w:cstheme="majorBidi"/>
          <w:sz w:val="24"/>
          <w:szCs w:val="24"/>
        </w:rPr>
        <w:t>require</w:t>
      </w:r>
      <w:r w:rsidR="0066042F" w:rsidRPr="00D92AE5">
        <w:rPr>
          <w:rFonts w:asciiTheme="majorBidi" w:hAnsiTheme="majorBidi" w:cstheme="majorBidi"/>
          <w:sz w:val="24"/>
          <w:szCs w:val="24"/>
        </w:rPr>
        <w:t xml:space="preserve"> </w:t>
      </w:r>
      <w:r w:rsidR="003445DB" w:rsidRPr="00D92AE5">
        <w:rPr>
          <w:rFonts w:asciiTheme="majorBidi" w:hAnsiTheme="majorBidi" w:cstheme="majorBidi"/>
          <w:sz w:val="24"/>
          <w:szCs w:val="24"/>
        </w:rPr>
        <w:t xml:space="preserve">a </w:t>
      </w:r>
      <w:r w:rsidR="00895F00" w:rsidRPr="00D92AE5">
        <w:rPr>
          <w:rFonts w:asciiTheme="majorBidi" w:hAnsiTheme="majorBidi" w:cstheme="majorBidi"/>
          <w:sz w:val="24"/>
          <w:szCs w:val="24"/>
        </w:rPr>
        <w:t>continues</w:t>
      </w:r>
      <w:r w:rsidR="003445DB" w:rsidRPr="00D92AE5">
        <w:rPr>
          <w:rFonts w:asciiTheme="majorBidi" w:hAnsiTheme="majorBidi" w:cstheme="majorBidi"/>
          <w:sz w:val="24"/>
          <w:szCs w:val="24"/>
        </w:rPr>
        <w:t xml:space="preserve"> evaluation </w:t>
      </w:r>
      <w:r w:rsidR="004870E9" w:rsidRPr="00D92AE5">
        <w:rPr>
          <w:rFonts w:asciiTheme="majorBidi" w:hAnsiTheme="majorBidi" w:cstheme="majorBidi"/>
          <w:sz w:val="24"/>
          <w:szCs w:val="24"/>
        </w:rPr>
        <w:t xml:space="preserve">of </w:t>
      </w:r>
      <w:r w:rsidR="00895F00" w:rsidRPr="00D92AE5">
        <w:rPr>
          <w:rFonts w:asciiTheme="majorBidi" w:hAnsiTheme="majorBidi" w:cstheme="majorBidi"/>
          <w:sz w:val="24"/>
          <w:szCs w:val="24"/>
        </w:rPr>
        <w:t>technological</w:t>
      </w:r>
      <w:r w:rsidR="004870E9" w:rsidRPr="00D92AE5">
        <w:rPr>
          <w:rFonts w:asciiTheme="majorBidi" w:hAnsiTheme="majorBidi" w:cstheme="majorBidi"/>
          <w:sz w:val="24"/>
          <w:szCs w:val="24"/>
        </w:rPr>
        <w:t xml:space="preserve"> </w:t>
      </w:r>
      <w:r w:rsidR="00895F00" w:rsidRPr="00D92AE5">
        <w:rPr>
          <w:rFonts w:asciiTheme="majorBidi" w:hAnsiTheme="majorBidi" w:cstheme="majorBidi"/>
          <w:sz w:val="24"/>
          <w:szCs w:val="24"/>
        </w:rPr>
        <w:t>upgrades</w:t>
      </w:r>
      <w:r w:rsidR="004870E9" w:rsidRPr="00D92AE5">
        <w:rPr>
          <w:rFonts w:asciiTheme="majorBidi" w:hAnsiTheme="majorBidi" w:cstheme="majorBidi"/>
          <w:sz w:val="24"/>
          <w:szCs w:val="24"/>
        </w:rPr>
        <w:t xml:space="preserve">, </w:t>
      </w:r>
      <w:r w:rsidR="005F03AC" w:rsidRPr="00D92AE5">
        <w:rPr>
          <w:rFonts w:asciiTheme="majorBidi" w:hAnsiTheme="majorBidi" w:cstheme="majorBidi"/>
          <w:sz w:val="24"/>
          <w:szCs w:val="24"/>
        </w:rPr>
        <w:t>safety, maintenance</w:t>
      </w:r>
      <w:r w:rsidR="004870E9" w:rsidRPr="00D92AE5">
        <w:rPr>
          <w:rFonts w:asciiTheme="majorBidi" w:hAnsiTheme="majorBidi" w:cstheme="majorBidi"/>
          <w:sz w:val="24"/>
          <w:szCs w:val="24"/>
        </w:rPr>
        <w:t xml:space="preserve"> programs, </w:t>
      </w:r>
      <w:r w:rsidR="00895F00" w:rsidRPr="00D92AE5">
        <w:rPr>
          <w:rFonts w:asciiTheme="majorBidi" w:hAnsiTheme="majorBidi" w:cstheme="majorBidi"/>
          <w:sz w:val="24"/>
          <w:szCs w:val="24"/>
        </w:rPr>
        <w:t>investment opportunities</w:t>
      </w:r>
      <w:r w:rsidR="00361CBF" w:rsidRPr="00D92AE5">
        <w:rPr>
          <w:rFonts w:asciiTheme="majorBidi" w:hAnsiTheme="majorBidi" w:cstheme="majorBidi"/>
          <w:sz w:val="24"/>
          <w:szCs w:val="24"/>
        </w:rPr>
        <w:t xml:space="preserve">, </w:t>
      </w:r>
      <w:r w:rsidR="00895F00" w:rsidRPr="00D92AE5">
        <w:rPr>
          <w:rFonts w:asciiTheme="majorBidi" w:hAnsiTheme="majorBidi" w:cstheme="majorBidi"/>
          <w:sz w:val="24"/>
          <w:szCs w:val="24"/>
        </w:rPr>
        <w:t>operational improvements</w:t>
      </w:r>
      <w:r w:rsidR="00863191" w:rsidRPr="00D92AE5">
        <w:rPr>
          <w:rFonts w:asciiTheme="majorBidi" w:hAnsiTheme="majorBidi" w:cstheme="majorBidi"/>
          <w:sz w:val="24"/>
          <w:szCs w:val="24"/>
        </w:rPr>
        <w:t xml:space="preserve"> and </w:t>
      </w:r>
      <w:proofErr w:type="gramStart"/>
      <w:r w:rsidR="00863191" w:rsidRPr="00D92AE5">
        <w:rPr>
          <w:rFonts w:asciiTheme="majorBidi" w:hAnsiTheme="majorBidi" w:cstheme="majorBidi"/>
          <w:sz w:val="24"/>
          <w:szCs w:val="24"/>
        </w:rPr>
        <w:t>all of</w:t>
      </w:r>
      <w:proofErr w:type="gramEnd"/>
      <w:r w:rsidR="00863191" w:rsidRPr="00D92AE5">
        <w:rPr>
          <w:rFonts w:asciiTheme="majorBidi" w:hAnsiTheme="majorBidi" w:cstheme="majorBidi"/>
          <w:sz w:val="24"/>
          <w:szCs w:val="24"/>
        </w:rPr>
        <w:t xml:space="preserve"> </w:t>
      </w:r>
      <w:proofErr w:type="gramStart"/>
      <w:r w:rsidR="00863191" w:rsidRPr="00D92AE5">
        <w:rPr>
          <w:rFonts w:asciiTheme="majorBidi" w:hAnsiTheme="majorBidi" w:cstheme="majorBidi"/>
          <w:sz w:val="24"/>
          <w:szCs w:val="24"/>
        </w:rPr>
        <w:t xml:space="preserve">these </w:t>
      </w:r>
      <w:r w:rsidR="00361CBF" w:rsidRPr="00D92AE5">
        <w:rPr>
          <w:rFonts w:asciiTheme="majorBidi" w:hAnsiTheme="majorBidi" w:cstheme="majorBidi"/>
          <w:sz w:val="24"/>
          <w:szCs w:val="24"/>
        </w:rPr>
        <w:t>evaluation</w:t>
      </w:r>
      <w:proofErr w:type="gramEnd"/>
      <w:r w:rsidR="00735912" w:rsidRPr="00D92AE5">
        <w:rPr>
          <w:rFonts w:asciiTheme="majorBidi" w:hAnsiTheme="majorBidi" w:cstheme="majorBidi"/>
          <w:sz w:val="24"/>
          <w:szCs w:val="24"/>
        </w:rPr>
        <w:t xml:space="preserve"> are costly. The managers </w:t>
      </w:r>
      <w:r w:rsidR="00D6075B" w:rsidRPr="00D92AE5">
        <w:rPr>
          <w:rFonts w:asciiTheme="majorBidi" w:hAnsiTheme="majorBidi" w:cstheme="majorBidi"/>
          <w:sz w:val="24"/>
          <w:szCs w:val="24"/>
        </w:rPr>
        <w:t>must</w:t>
      </w:r>
      <w:r w:rsidR="00735912" w:rsidRPr="00D92AE5">
        <w:rPr>
          <w:rFonts w:asciiTheme="majorBidi" w:hAnsiTheme="majorBidi" w:cstheme="majorBidi"/>
          <w:sz w:val="24"/>
          <w:szCs w:val="24"/>
        </w:rPr>
        <w:t xml:space="preserve"> select the best choice to invest </w:t>
      </w:r>
      <w:r w:rsidR="00307CF4" w:rsidRPr="00D92AE5">
        <w:rPr>
          <w:rFonts w:asciiTheme="majorBidi" w:hAnsiTheme="majorBidi" w:cstheme="majorBidi"/>
          <w:sz w:val="24"/>
          <w:szCs w:val="24"/>
        </w:rPr>
        <w:t xml:space="preserve">in economic evaluation </w:t>
      </w:r>
      <w:r w:rsidR="002C4FEA" w:rsidRPr="00D92AE5">
        <w:rPr>
          <w:rFonts w:asciiTheme="majorBidi" w:hAnsiTheme="majorBidi" w:cstheme="majorBidi"/>
          <w:sz w:val="24"/>
          <w:szCs w:val="24"/>
        </w:rPr>
        <w:t>methods</w:t>
      </w:r>
      <w:r w:rsidR="00307CF4" w:rsidRPr="00D92AE5">
        <w:rPr>
          <w:rFonts w:asciiTheme="majorBidi" w:hAnsiTheme="majorBidi" w:cstheme="majorBidi"/>
          <w:sz w:val="24"/>
          <w:szCs w:val="24"/>
        </w:rPr>
        <w:t xml:space="preserve"> such as BCR (New</w:t>
      </w:r>
      <w:r w:rsidR="007A6B7F" w:rsidRPr="00D92AE5">
        <w:rPr>
          <w:rFonts w:asciiTheme="majorBidi" w:hAnsiTheme="majorBidi" w:cstheme="majorBidi"/>
          <w:sz w:val="24"/>
          <w:szCs w:val="24"/>
        </w:rPr>
        <w:t>nan et al., 2019)</w:t>
      </w:r>
      <w:r w:rsidR="00895F00" w:rsidRPr="00D92AE5">
        <w:rPr>
          <w:rFonts w:asciiTheme="majorBidi" w:hAnsiTheme="majorBidi" w:cstheme="majorBidi"/>
          <w:sz w:val="24"/>
          <w:szCs w:val="24"/>
        </w:rPr>
        <w:t xml:space="preserve"> </w:t>
      </w:r>
      <w:r w:rsidR="002C4FEA" w:rsidRPr="00D92AE5">
        <w:rPr>
          <w:rFonts w:asciiTheme="majorBidi" w:hAnsiTheme="majorBidi" w:cstheme="majorBidi"/>
          <w:sz w:val="24"/>
          <w:szCs w:val="24"/>
        </w:rPr>
        <w:t>which help decision makers to allocate the resources</w:t>
      </w:r>
      <w:r w:rsidR="00E019F3" w:rsidRPr="00D92AE5">
        <w:rPr>
          <w:rFonts w:asciiTheme="majorBidi" w:hAnsiTheme="majorBidi" w:cstheme="majorBidi"/>
          <w:sz w:val="24"/>
          <w:szCs w:val="24"/>
        </w:rPr>
        <w:t xml:space="preserve"> by comparing between cost of the project and benefit of the project.</w:t>
      </w:r>
      <w:r w:rsidR="000F11A2" w:rsidRPr="00D92AE5">
        <w:rPr>
          <w:rFonts w:asciiTheme="majorBidi" w:hAnsiTheme="majorBidi" w:cstheme="majorBidi"/>
          <w:sz w:val="24"/>
          <w:szCs w:val="24"/>
        </w:rPr>
        <w:t xml:space="preserve"> </w:t>
      </w:r>
      <w:r w:rsidR="005E78DD" w:rsidRPr="00D92AE5">
        <w:rPr>
          <w:rFonts w:asciiTheme="majorBidi" w:hAnsiTheme="majorBidi" w:cstheme="majorBidi"/>
          <w:sz w:val="24"/>
          <w:szCs w:val="24"/>
        </w:rPr>
        <w:t xml:space="preserve">The managers </w:t>
      </w:r>
      <w:r w:rsidR="00BE1910" w:rsidRPr="00D92AE5">
        <w:rPr>
          <w:rFonts w:asciiTheme="majorBidi" w:hAnsiTheme="majorBidi" w:cstheme="majorBidi"/>
          <w:sz w:val="24"/>
          <w:szCs w:val="24"/>
        </w:rPr>
        <w:t xml:space="preserve">need to improve the capital allocation and company </w:t>
      </w:r>
      <w:r w:rsidR="00D723F5" w:rsidRPr="00D92AE5">
        <w:rPr>
          <w:rFonts w:asciiTheme="majorBidi" w:hAnsiTheme="majorBidi" w:cstheme="majorBidi"/>
          <w:sz w:val="24"/>
          <w:szCs w:val="24"/>
        </w:rPr>
        <w:t>performance</w:t>
      </w:r>
      <w:r w:rsidR="00BE1910" w:rsidRPr="00D92AE5">
        <w:rPr>
          <w:rFonts w:asciiTheme="majorBidi" w:hAnsiTheme="majorBidi" w:cstheme="majorBidi"/>
          <w:sz w:val="24"/>
          <w:szCs w:val="24"/>
        </w:rPr>
        <w:t xml:space="preserve"> and thus </w:t>
      </w:r>
      <w:r w:rsidR="0057441E" w:rsidRPr="00D92AE5">
        <w:rPr>
          <w:rFonts w:asciiTheme="majorBidi" w:hAnsiTheme="majorBidi" w:cstheme="majorBidi"/>
          <w:sz w:val="24"/>
          <w:szCs w:val="24"/>
        </w:rPr>
        <w:t xml:space="preserve">can be </w:t>
      </w:r>
      <w:r w:rsidR="00C55859" w:rsidRPr="00D92AE5">
        <w:rPr>
          <w:rFonts w:asciiTheme="majorBidi" w:hAnsiTheme="majorBidi" w:cstheme="majorBidi"/>
          <w:sz w:val="24"/>
          <w:szCs w:val="24"/>
        </w:rPr>
        <w:t>achieved</w:t>
      </w:r>
      <w:r w:rsidR="0057441E" w:rsidRPr="00D92AE5">
        <w:rPr>
          <w:rFonts w:asciiTheme="majorBidi" w:hAnsiTheme="majorBidi" w:cstheme="majorBidi"/>
          <w:sz w:val="24"/>
          <w:szCs w:val="24"/>
        </w:rPr>
        <w:t xml:space="preserve"> by understanding how BCR </w:t>
      </w:r>
      <w:proofErr w:type="gramStart"/>
      <w:r w:rsidR="0057441E" w:rsidRPr="00D92AE5">
        <w:rPr>
          <w:rFonts w:asciiTheme="majorBidi" w:hAnsiTheme="majorBidi" w:cstheme="majorBidi"/>
          <w:sz w:val="24"/>
          <w:szCs w:val="24"/>
        </w:rPr>
        <w:t>support</w:t>
      </w:r>
      <w:proofErr w:type="gramEnd"/>
      <w:r w:rsidR="0057441E" w:rsidRPr="00D92AE5">
        <w:rPr>
          <w:rFonts w:asciiTheme="majorBidi" w:hAnsiTheme="majorBidi" w:cstheme="majorBidi"/>
          <w:sz w:val="24"/>
          <w:szCs w:val="24"/>
        </w:rPr>
        <w:t xml:space="preserve"> </w:t>
      </w:r>
      <w:r w:rsidR="00D723F5" w:rsidRPr="00D92AE5">
        <w:rPr>
          <w:rFonts w:asciiTheme="majorBidi" w:hAnsiTheme="majorBidi" w:cstheme="majorBidi"/>
          <w:sz w:val="24"/>
          <w:szCs w:val="24"/>
        </w:rPr>
        <w:t>risk-informed</w:t>
      </w:r>
      <w:r w:rsidR="0057441E" w:rsidRPr="00D92AE5">
        <w:rPr>
          <w:rFonts w:asciiTheme="majorBidi" w:hAnsiTheme="majorBidi" w:cstheme="majorBidi"/>
          <w:sz w:val="24"/>
          <w:szCs w:val="24"/>
        </w:rPr>
        <w:t xml:space="preserve"> investment </w:t>
      </w:r>
      <w:r w:rsidR="00D723F5" w:rsidRPr="00D92AE5">
        <w:rPr>
          <w:rFonts w:asciiTheme="majorBidi" w:hAnsiTheme="majorBidi" w:cstheme="majorBidi"/>
          <w:sz w:val="24"/>
          <w:szCs w:val="24"/>
        </w:rPr>
        <w:t>decisions</w:t>
      </w:r>
      <w:r w:rsidR="0057441E" w:rsidRPr="00D92AE5">
        <w:rPr>
          <w:rFonts w:asciiTheme="majorBidi" w:hAnsiTheme="majorBidi" w:cstheme="majorBidi"/>
          <w:sz w:val="24"/>
          <w:szCs w:val="24"/>
        </w:rPr>
        <w:t xml:space="preserve">. </w:t>
      </w:r>
      <w:r w:rsidR="00860F21" w:rsidRPr="00D92AE5">
        <w:rPr>
          <w:rFonts w:asciiTheme="majorBidi" w:hAnsiTheme="majorBidi" w:cstheme="majorBidi"/>
          <w:sz w:val="24"/>
          <w:szCs w:val="24"/>
        </w:rPr>
        <w:t xml:space="preserve">In terms of </w:t>
      </w:r>
      <w:r w:rsidR="008B1917" w:rsidRPr="00D92AE5">
        <w:rPr>
          <w:rFonts w:asciiTheme="majorBidi" w:hAnsiTheme="majorBidi" w:cstheme="majorBidi"/>
          <w:sz w:val="24"/>
          <w:szCs w:val="24"/>
        </w:rPr>
        <w:t>industrial</w:t>
      </w:r>
      <w:r w:rsidR="00860F21" w:rsidRPr="00D92AE5">
        <w:rPr>
          <w:rFonts w:asciiTheme="majorBidi" w:hAnsiTheme="majorBidi" w:cstheme="majorBidi"/>
          <w:sz w:val="24"/>
          <w:szCs w:val="24"/>
        </w:rPr>
        <w:t xml:space="preserve"> </w:t>
      </w:r>
      <w:r w:rsidR="008B1917" w:rsidRPr="00D92AE5">
        <w:rPr>
          <w:rFonts w:asciiTheme="majorBidi" w:hAnsiTheme="majorBidi" w:cstheme="majorBidi"/>
          <w:sz w:val="24"/>
          <w:szCs w:val="24"/>
        </w:rPr>
        <w:t>perspective</w:t>
      </w:r>
      <w:r w:rsidR="00860F21" w:rsidRPr="00D92AE5">
        <w:rPr>
          <w:rFonts w:asciiTheme="majorBidi" w:hAnsiTheme="majorBidi" w:cstheme="majorBidi"/>
          <w:sz w:val="24"/>
          <w:szCs w:val="24"/>
        </w:rPr>
        <w:t xml:space="preserve">, the study is </w:t>
      </w:r>
      <w:r w:rsidR="008B1917" w:rsidRPr="00D92AE5">
        <w:rPr>
          <w:rFonts w:asciiTheme="majorBidi" w:hAnsiTheme="majorBidi" w:cstheme="majorBidi"/>
          <w:sz w:val="24"/>
          <w:szCs w:val="24"/>
        </w:rPr>
        <w:t xml:space="preserve">important to the oil, gas and petrochemical sectors as they have a huge capital investment and risk </w:t>
      </w:r>
      <w:r w:rsidR="00D424A0" w:rsidRPr="00D92AE5">
        <w:rPr>
          <w:rFonts w:asciiTheme="majorBidi" w:hAnsiTheme="majorBidi" w:cstheme="majorBidi"/>
          <w:sz w:val="24"/>
          <w:szCs w:val="24"/>
        </w:rPr>
        <w:t>sensitivity</w:t>
      </w:r>
      <w:r w:rsidR="008B1917" w:rsidRPr="00D92AE5">
        <w:rPr>
          <w:rFonts w:asciiTheme="majorBidi" w:hAnsiTheme="majorBidi" w:cstheme="majorBidi"/>
          <w:sz w:val="24"/>
          <w:szCs w:val="24"/>
        </w:rPr>
        <w:t xml:space="preserve"> </w:t>
      </w:r>
      <w:r w:rsidR="00D424A0" w:rsidRPr="00D92AE5">
        <w:rPr>
          <w:rFonts w:asciiTheme="majorBidi" w:hAnsiTheme="majorBidi" w:cstheme="majorBidi"/>
          <w:sz w:val="24"/>
          <w:szCs w:val="24"/>
        </w:rPr>
        <w:t xml:space="preserve">of the global economy. </w:t>
      </w:r>
      <w:r w:rsidR="001E01EF" w:rsidRPr="00D92AE5">
        <w:rPr>
          <w:rFonts w:asciiTheme="majorBidi" w:hAnsiTheme="majorBidi" w:cstheme="majorBidi"/>
          <w:sz w:val="24"/>
          <w:szCs w:val="24"/>
        </w:rPr>
        <w:t xml:space="preserve">These </w:t>
      </w:r>
      <w:r w:rsidR="00BB6A53" w:rsidRPr="00D92AE5">
        <w:rPr>
          <w:rFonts w:asciiTheme="majorBidi" w:hAnsiTheme="majorBidi" w:cstheme="majorBidi"/>
          <w:sz w:val="24"/>
          <w:szCs w:val="24"/>
        </w:rPr>
        <w:t>companies usually handle</w:t>
      </w:r>
      <w:r w:rsidR="00E47BC3" w:rsidRPr="00D92AE5">
        <w:rPr>
          <w:rFonts w:asciiTheme="majorBidi" w:hAnsiTheme="majorBidi" w:cstheme="majorBidi"/>
          <w:sz w:val="24"/>
          <w:szCs w:val="24"/>
        </w:rPr>
        <w:t xml:space="preserve"> a </w:t>
      </w:r>
      <w:r w:rsidR="00BB6A53" w:rsidRPr="00D92AE5">
        <w:rPr>
          <w:rFonts w:asciiTheme="majorBidi" w:hAnsiTheme="majorBidi" w:cstheme="majorBidi"/>
          <w:sz w:val="24"/>
          <w:szCs w:val="24"/>
        </w:rPr>
        <w:t>large-scale</w:t>
      </w:r>
      <w:r w:rsidR="00E47BC3" w:rsidRPr="00D92AE5">
        <w:rPr>
          <w:rFonts w:asciiTheme="majorBidi" w:hAnsiTheme="majorBidi" w:cstheme="majorBidi"/>
          <w:sz w:val="24"/>
          <w:szCs w:val="24"/>
        </w:rPr>
        <w:t xml:space="preserve"> investment project which </w:t>
      </w:r>
      <w:r w:rsidR="00BB6A53" w:rsidRPr="00D92AE5">
        <w:rPr>
          <w:rFonts w:asciiTheme="majorBidi" w:hAnsiTheme="majorBidi" w:cstheme="majorBidi"/>
          <w:sz w:val="24"/>
          <w:szCs w:val="24"/>
        </w:rPr>
        <w:t>involves</w:t>
      </w:r>
      <w:r w:rsidR="00E47BC3" w:rsidRPr="00D92AE5">
        <w:rPr>
          <w:rFonts w:asciiTheme="majorBidi" w:hAnsiTheme="majorBidi" w:cstheme="majorBidi"/>
          <w:sz w:val="24"/>
          <w:szCs w:val="24"/>
        </w:rPr>
        <w:t xml:space="preserve"> </w:t>
      </w:r>
      <w:proofErr w:type="gramStart"/>
      <w:r w:rsidR="00E47BC3" w:rsidRPr="00D92AE5">
        <w:rPr>
          <w:rFonts w:asciiTheme="majorBidi" w:hAnsiTheme="majorBidi" w:cstheme="majorBidi"/>
          <w:sz w:val="24"/>
          <w:szCs w:val="24"/>
        </w:rPr>
        <w:t xml:space="preserve">a </w:t>
      </w:r>
      <w:r w:rsidR="00BB6A53" w:rsidRPr="00D92AE5">
        <w:rPr>
          <w:rFonts w:asciiTheme="majorBidi" w:hAnsiTheme="majorBidi" w:cstheme="majorBidi"/>
          <w:sz w:val="24"/>
          <w:szCs w:val="24"/>
        </w:rPr>
        <w:t>long</w:t>
      </w:r>
      <w:proofErr w:type="gramEnd"/>
      <w:r w:rsidR="00BB6A53" w:rsidRPr="00D92AE5">
        <w:rPr>
          <w:rFonts w:asciiTheme="majorBidi" w:hAnsiTheme="majorBidi" w:cstheme="majorBidi"/>
          <w:sz w:val="24"/>
          <w:szCs w:val="24"/>
        </w:rPr>
        <w:t>-term</w:t>
      </w:r>
      <w:r w:rsidR="00B750F5" w:rsidRPr="00D92AE5">
        <w:rPr>
          <w:rFonts w:asciiTheme="majorBidi" w:hAnsiTheme="majorBidi" w:cstheme="majorBidi"/>
          <w:sz w:val="24"/>
          <w:szCs w:val="24"/>
        </w:rPr>
        <w:t xml:space="preserve"> financial commitment</w:t>
      </w:r>
      <w:r w:rsidR="00A07945" w:rsidRPr="00D92AE5">
        <w:rPr>
          <w:rFonts w:asciiTheme="majorBidi" w:hAnsiTheme="majorBidi" w:cstheme="majorBidi"/>
          <w:sz w:val="24"/>
          <w:szCs w:val="24"/>
        </w:rPr>
        <w:t>, operational risks, environmental risks</w:t>
      </w:r>
      <w:r w:rsidR="00BB6A53" w:rsidRPr="00D92AE5">
        <w:rPr>
          <w:rFonts w:asciiTheme="majorBidi" w:hAnsiTheme="majorBidi" w:cstheme="majorBidi"/>
          <w:sz w:val="24"/>
          <w:szCs w:val="24"/>
        </w:rPr>
        <w:t xml:space="preserve">, long project life cycles and market risks. </w:t>
      </w:r>
      <w:r w:rsidR="00F31B9E" w:rsidRPr="00D92AE5">
        <w:rPr>
          <w:rFonts w:asciiTheme="majorBidi" w:hAnsiTheme="majorBidi" w:cstheme="majorBidi"/>
          <w:sz w:val="24"/>
          <w:szCs w:val="24"/>
        </w:rPr>
        <w:t>Andersen &amp; Schr</w:t>
      </w:r>
      <w:r w:rsidR="00ED267D" w:rsidRPr="00D92AE5">
        <w:rPr>
          <w:rFonts w:asciiTheme="majorBidi" w:hAnsiTheme="majorBidi" w:cstheme="majorBidi"/>
          <w:sz w:val="24"/>
          <w:szCs w:val="24"/>
        </w:rPr>
        <w:t>ø</w:t>
      </w:r>
      <w:r w:rsidR="00F31B9E" w:rsidRPr="00D92AE5">
        <w:rPr>
          <w:rFonts w:asciiTheme="majorBidi" w:hAnsiTheme="majorBidi" w:cstheme="majorBidi"/>
          <w:sz w:val="24"/>
          <w:szCs w:val="24"/>
        </w:rPr>
        <w:t>der (2010)</w:t>
      </w:r>
      <w:r w:rsidR="00ED267D" w:rsidRPr="00D92AE5">
        <w:rPr>
          <w:rFonts w:asciiTheme="majorBidi" w:hAnsiTheme="majorBidi" w:cstheme="majorBidi"/>
          <w:sz w:val="24"/>
          <w:szCs w:val="24"/>
        </w:rPr>
        <w:t xml:space="preserve"> mentioned that </w:t>
      </w:r>
      <w:r w:rsidR="001D581F" w:rsidRPr="00D92AE5">
        <w:rPr>
          <w:rFonts w:asciiTheme="majorBidi" w:hAnsiTheme="majorBidi" w:cstheme="majorBidi"/>
          <w:sz w:val="24"/>
          <w:szCs w:val="24"/>
        </w:rPr>
        <w:t xml:space="preserve">the companies which operating in uncertain environments must </w:t>
      </w:r>
      <w:r w:rsidR="002C7F22" w:rsidRPr="00D92AE5">
        <w:rPr>
          <w:rFonts w:asciiTheme="majorBidi" w:hAnsiTheme="majorBidi" w:cstheme="majorBidi"/>
          <w:sz w:val="24"/>
          <w:szCs w:val="24"/>
        </w:rPr>
        <w:t xml:space="preserve">use structured risk management </w:t>
      </w:r>
      <w:r w:rsidR="00DC6B4F" w:rsidRPr="00D92AE5">
        <w:rPr>
          <w:rFonts w:asciiTheme="majorBidi" w:hAnsiTheme="majorBidi" w:cstheme="majorBidi"/>
          <w:sz w:val="24"/>
          <w:szCs w:val="24"/>
        </w:rPr>
        <w:t xml:space="preserve">path that combine </w:t>
      </w:r>
      <w:r w:rsidR="00144F00" w:rsidRPr="00D92AE5">
        <w:rPr>
          <w:rFonts w:asciiTheme="majorBidi" w:hAnsiTheme="majorBidi" w:cstheme="majorBidi"/>
          <w:sz w:val="24"/>
          <w:szCs w:val="24"/>
        </w:rPr>
        <w:t xml:space="preserve">economic evaluations and strategic decision making. Therefore, </w:t>
      </w:r>
      <w:r w:rsidR="00786B50" w:rsidRPr="00D92AE5">
        <w:rPr>
          <w:rFonts w:asciiTheme="majorBidi" w:hAnsiTheme="majorBidi" w:cstheme="majorBidi"/>
          <w:sz w:val="24"/>
          <w:szCs w:val="24"/>
        </w:rPr>
        <w:t xml:space="preserve">the study </w:t>
      </w:r>
      <w:r w:rsidR="00841A0F" w:rsidRPr="00D92AE5">
        <w:rPr>
          <w:rFonts w:asciiTheme="majorBidi" w:hAnsiTheme="majorBidi" w:cstheme="majorBidi"/>
          <w:sz w:val="24"/>
          <w:szCs w:val="24"/>
        </w:rPr>
        <w:t>emphasizes</w:t>
      </w:r>
      <w:r w:rsidR="00786B50" w:rsidRPr="00D92AE5">
        <w:rPr>
          <w:rFonts w:asciiTheme="majorBidi" w:hAnsiTheme="majorBidi" w:cstheme="majorBidi"/>
          <w:sz w:val="24"/>
          <w:szCs w:val="24"/>
        </w:rPr>
        <w:t xml:space="preserve"> how BCR can support </w:t>
      </w:r>
      <w:proofErr w:type="gramStart"/>
      <w:r w:rsidR="00786B50" w:rsidRPr="00D92AE5">
        <w:rPr>
          <w:rFonts w:asciiTheme="majorBidi" w:hAnsiTheme="majorBidi" w:cstheme="majorBidi"/>
          <w:sz w:val="24"/>
          <w:szCs w:val="24"/>
        </w:rPr>
        <w:t xml:space="preserve">the </w:t>
      </w:r>
      <w:r w:rsidR="0063133E" w:rsidRPr="00D92AE5">
        <w:rPr>
          <w:rFonts w:asciiTheme="majorBidi" w:hAnsiTheme="majorBidi" w:cstheme="majorBidi"/>
          <w:sz w:val="24"/>
          <w:szCs w:val="24"/>
        </w:rPr>
        <w:t>business</w:t>
      </w:r>
      <w:proofErr w:type="gramEnd"/>
      <w:r w:rsidR="0063133E" w:rsidRPr="00D92AE5">
        <w:rPr>
          <w:rFonts w:asciiTheme="majorBidi" w:hAnsiTheme="majorBidi" w:cstheme="majorBidi"/>
          <w:sz w:val="24"/>
          <w:szCs w:val="24"/>
        </w:rPr>
        <w:t xml:space="preserve"> risk reduction, investment </w:t>
      </w:r>
      <w:r w:rsidR="00841A0F" w:rsidRPr="00D92AE5">
        <w:rPr>
          <w:rFonts w:asciiTheme="majorBidi" w:hAnsiTheme="majorBidi" w:cstheme="majorBidi"/>
          <w:sz w:val="24"/>
          <w:szCs w:val="24"/>
        </w:rPr>
        <w:t>evaluations</w:t>
      </w:r>
      <w:r w:rsidR="0063133E" w:rsidRPr="00D92AE5">
        <w:rPr>
          <w:rFonts w:asciiTheme="majorBidi" w:hAnsiTheme="majorBidi" w:cstheme="majorBidi"/>
          <w:sz w:val="24"/>
          <w:szCs w:val="24"/>
        </w:rPr>
        <w:t xml:space="preserve"> and project prior</w:t>
      </w:r>
      <w:r w:rsidR="00841A0F" w:rsidRPr="00D92AE5">
        <w:rPr>
          <w:rFonts w:asciiTheme="majorBidi" w:hAnsiTheme="majorBidi" w:cstheme="majorBidi"/>
          <w:sz w:val="24"/>
          <w:szCs w:val="24"/>
        </w:rPr>
        <w:t>itization within high-risk industrial environments.</w:t>
      </w:r>
      <w:r w:rsidR="00D6075B" w:rsidRPr="00D92AE5">
        <w:rPr>
          <w:rFonts w:asciiTheme="majorBidi" w:hAnsiTheme="majorBidi" w:cstheme="majorBidi"/>
          <w:sz w:val="24"/>
          <w:szCs w:val="24"/>
        </w:rPr>
        <w:t xml:space="preserve"> </w:t>
      </w:r>
      <w:r w:rsidR="0019737A" w:rsidRPr="00D92AE5">
        <w:rPr>
          <w:rFonts w:asciiTheme="majorBidi" w:hAnsiTheme="majorBidi" w:cstheme="majorBidi"/>
          <w:sz w:val="24"/>
          <w:szCs w:val="24"/>
        </w:rPr>
        <w:t xml:space="preserve">As </w:t>
      </w:r>
      <w:r w:rsidR="000B509D" w:rsidRPr="00D92AE5">
        <w:rPr>
          <w:rFonts w:asciiTheme="majorBidi" w:hAnsiTheme="majorBidi" w:cstheme="majorBidi"/>
          <w:sz w:val="24"/>
          <w:szCs w:val="24"/>
        </w:rPr>
        <w:t>mentioned</w:t>
      </w:r>
      <w:r w:rsidR="0019737A" w:rsidRPr="00D92AE5">
        <w:rPr>
          <w:rFonts w:asciiTheme="majorBidi" w:hAnsiTheme="majorBidi" w:cstheme="majorBidi"/>
          <w:sz w:val="24"/>
          <w:szCs w:val="24"/>
        </w:rPr>
        <w:t xml:space="preserve"> earlier, the study is conducted </w:t>
      </w:r>
      <w:r w:rsidR="00373C5B" w:rsidRPr="00D92AE5">
        <w:rPr>
          <w:rFonts w:asciiTheme="majorBidi" w:hAnsiTheme="majorBidi" w:cstheme="majorBidi"/>
          <w:sz w:val="24"/>
          <w:szCs w:val="24"/>
        </w:rPr>
        <w:t xml:space="preserve">within Saudi Arabia </w:t>
      </w:r>
      <w:r w:rsidR="000B509D" w:rsidRPr="00D92AE5">
        <w:rPr>
          <w:rFonts w:asciiTheme="majorBidi" w:hAnsiTheme="majorBidi" w:cstheme="majorBidi"/>
          <w:sz w:val="24"/>
          <w:szCs w:val="24"/>
        </w:rPr>
        <w:t xml:space="preserve">and relevant because these sectors </w:t>
      </w:r>
      <w:r w:rsidR="00F77217" w:rsidRPr="00D92AE5">
        <w:rPr>
          <w:rFonts w:asciiTheme="majorBidi" w:hAnsiTheme="majorBidi" w:cstheme="majorBidi"/>
          <w:sz w:val="24"/>
          <w:szCs w:val="24"/>
        </w:rPr>
        <w:t xml:space="preserve">play a </w:t>
      </w:r>
      <w:r w:rsidR="00B21EDA" w:rsidRPr="00D92AE5">
        <w:rPr>
          <w:rFonts w:asciiTheme="majorBidi" w:hAnsiTheme="majorBidi" w:cstheme="majorBidi"/>
          <w:sz w:val="24"/>
          <w:szCs w:val="24"/>
        </w:rPr>
        <w:t>major fundamental role</w:t>
      </w:r>
      <w:r w:rsidR="00F77217" w:rsidRPr="00D92AE5">
        <w:rPr>
          <w:rFonts w:asciiTheme="majorBidi" w:hAnsiTheme="majorBidi" w:cstheme="majorBidi"/>
          <w:sz w:val="24"/>
          <w:szCs w:val="24"/>
        </w:rPr>
        <w:t xml:space="preserve"> in Saudi Arabi’s </w:t>
      </w:r>
      <w:r w:rsidR="00180760" w:rsidRPr="00D92AE5">
        <w:rPr>
          <w:rFonts w:asciiTheme="majorBidi" w:hAnsiTheme="majorBidi" w:cstheme="majorBidi"/>
          <w:sz w:val="24"/>
          <w:szCs w:val="24"/>
        </w:rPr>
        <w:t xml:space="preserve">economic development and </w:t>
      </w:r>
      <w:r w:rsidR="00B21EDA" w:rsidRPr="00D92AE5">
        <w:rPr>
          <w:rFonts w:asciiTheme="majorBidi" w:hAnsiTheme="majorBidi" w:cstheme="majorBidi"/>
          <w:sz w:val="24"/>
          <w:szCs w:val="24"/>
        </w:rPr>
        <w:t>industrial</w:t>
      </w:r>
      <w:r w:rsidR="00180760" w:rsidRPr="00D92AE5">
        <w:rPr>
          <w:rFonts w:asciiTheme="majorBidi" w:hAnsiTheme="majorBidi" w:cstheme="majorBidi"/>
          <w:sz w:val="24"/>
          <w:szCs w:val="24"/>
        </w:rPr>
        <w:t xml:space="preserve"> objectives. </w:t>
      </w:r>
      <w:r w:rsidR="00B21EDA" w:rsidRPr="00D92AE5">
        <w:rPr>
          <w:rFonts w:asciiTheme="majorBidi" w:hAnsiTheme="majorBidi" w:cstheme="majorBidi"/>
          <w:sz w:val="24"/>
          <w:szCs w:val="24"/>
        </w:rPr>
        <w:t xml:space="preserve">Such </w:t>
      </w:r>
      <w:r w:rsidR="00581C54" w:rsidRPr="00D92AE5">
        <w:rPr>
          <w:rFonts w:asciiTheme="majorBidi" w:hAnsiTheme="majorBidi" w:cstheme="majorBidi"/>
          <w:sz w:val="24"/>
          <w:szCs w:val="24"/>
        </w:rPr>
        <w:t>large-scale</w:t>
      </w:r>
      <w:r w:rsidR="00B21EDA" w:rsidRPr="00D92AE5">
        <w:rPr>
          <w:rFonts w:asciiTheme="majorBidi" w:hAnsiTheme="majorBidi" w:cstheme="majorBidi"/>
          <w:sz w:val="24"/>
          <w:szCs w:val="24"/>
        </w:rPr>
        <w:t xml:space="preserve"> indu</w:t>
      </w:r>
      <w:r w:rsidR="00581C54" w:rsidRPr="00D92AE5">
        <w:rPr>
          <w:rFonts w:asciiTheme="majorBidi" w:hAnsiTheme="majorBidi" w:cstheme="majorBidi"/>
          <w:sz w:val="24"/>
          <w:szCs w:val="24"/>
        </w:rPr>
        <w:t>strial</w:t>
      </w:r>
      <w:r w:rsidR="00B21EDA" w:rsidRPr="00D92AE5">
        <w:rPr>
          <w:rFonts w:asciiTheme="majorBidi" w:hAnsiTheme="majorBidi" w:cstheme="majorBidi"/>
          <w:sz w:val="24"/>
          <w:szCs w:val="24"/>
        </w:rPr>
        <w:t xml:space="preserve"> facilities </w:t>
      </w:r>
      <w:r w:rsidR="00581C54" w:rsidRPr="00D92AE5">
        <w:rPr>
          <w:rFonts w:asciiTheme="majorBidi" w:hAnsiTheme="majorBidi" w:cstheme="majorBidi"/>
          <w:sz w:val="24"/>
          <w:szCs w:val="24"/>
        </w:rPr>
        <w:t>require</w:t>
      </w:r>
      <w:r w:rsidR="00B304C3" w:rsidRPr="00D92AE5">
        <w:rPr>
          <w:rFonts w:asciiTheme="majorBidi" w:hAnsiTheme="majorBidi" w:cstheme="majorBidi"/>
          <w:sz w:val="24"/>
          <w:szCs w:val="24"/>
        </w:rPr>
        <w:t xml:space="preserve"> a </w:t>
      </w:r>
      <w:r w:rsidR="00581C54" w:rsidRPr="00D92AE5">
        <w:rPr>
          <w:rFonts w:asciiTheme="majorBidi" w:hAnsiTheme="majorBidi" w:cstheme="majorBidi"/>
          <w:sz w:val="24"/>
          <w:szCs w:val="24"/>
        </w:rPr>
        <w:t>continues</w:t>
      </w:r>
      <w:r w:rsidR="00B304C3" w:rsidRPr="00D92AE5">
        <w:rPr>
          <w:rFonts w:asciiTheme="majorBidi" w:hAnsiTheme="majorBidi" w:cstheme="majorBidi"/>
          <w:sz w:val="24"/>
          <w:szCs w:val="24"/>
        </w:rPr>
        <w:t xml:space="preserve"> investment in tec</w:t>
      </w:r>
      <w:r w:rsidR="00504542" w:rsidRPr="00D92AE5">
        <w:rPr>
          <w:rFonts w:asciiTheme="majorBidi" w:hAnsiTheme="majorBidi" w:cstheme="majorBidi"/>
          <w:sz w:val="24"/>
          <w:szCs w:val="24"/>
        </w:rPr>
        <w:t xml:space="preserve">hnologies, risk management initiatives and operational </w:t>
      </w:r>
      <w:r w:rsidR="00581C54" w:rsidRPr="00D92AE5">
        <w:rPr>
          <w:rFonts w:asciiTheme="majorBidi" w:hAnsiTheme="majorBidi" w:cstheme="majorBidi"/>
          <w:sz w:val="24"/>
          <w:szCs w:val="24"/>
        </w:rPr>
        <w:t>improvement</w:t>
      </w:r>
      <w:r w:rsidR="00753DE3" w:rsidRPr="00D92AE5">
        <w:rPr>
          <w:rFonts w:asciiTheme="majorBidi" w:hAnsiTheme="majorBidi" w:cstheme="majorBidi"/>
          <w:sz w:val="24"/>
          <w:szCs w:val="24"/>
        </w:rPr>
        <w:t xml:space="preserve">. </w:t>
      </w:r>
      <w:proofErr w:type="spellStart"/>
      <w:r w:rsidR="00753DE3" w:rsidRPr="00D92AE5">
        <w:rPr>
          <w:rFonts w:asciiTheme="majorBidi" w:hAnsiTheme="majorBidi" w:cstheme="majorBidi"/>
          <w:sz w:val="24"/>
          <w:szCs w:val="24"/>
        </w:rPr>
        <w:t>PetroRabigh</w:t>
      </w:r>
      <w:proofErr w:type="spellEnd"/>
      <w:r w:rsidR="00753DE3" w:rsidRPr="00D92AE5">
        <w:rPr>
          <w:rFonts w:asciiTheme="majorBidi" w:hAnsiTheme="majorBidi" w:cstheme="majorBidi"/>
          <w:sz w:val="24"/>
          <w:szCs w:val="24"/>
        </w:rPr>
        <w:t xml:space="preserve"> is a relevant example of </w:t>
      </w:r>
      <w:r w:rsidR="00F35A14" w:rsidRPr="00D92AE5">
        <w:rPr>
          <w:rFonts w:asciiTheme="majorBidi" w:hAnsiTheme="majorBidi" w:cstheme="majorBidi"/>
          <w:sz w:val="24"/>
          <w:szCs w:val="24"/>
        </w:rPr>
        <w:t xml:space="preserve">a </w:t>
      </w:r>
      <w:r w:rsidR="00581C54" w:rsidRPr="00D92AE5">
        <w:rPr>
          <w:rFonts w:asciiTheme="majorBidi" w:hAnsiTheme="majorBidi" w:cstheme="majorBidi"/>
          <w:sz w:val="24"/>
          <w:szCs w:val="24"/>
        </w:rPr>
        <w:t>large-scale</w:t>
      </w:r>
      <w:r w:rsidR="00F35A14" w:rsidRPr="00D92AE5">
        <w:rPr>
          <w:rFonts w:asciiTheme="majorBidi" w:hAnsiTheme="majorBidi" w:cstheme="majorBidi"/>
          <w:sz w:val="24"/>
          <w:szCs w:val="24"/>
        </w:rPr>
        <w:t xml:space="preserve"> industries which provide an appropriate </w:t>
      </w:r>
      <w:r w:rsidR="000E6DA0" w:rsidRPr="00D92AE5">
        <w:rPr>
          <w:rFonts w:asciiTheme="majorBidi" w:hAnsiTheme="majorBidi" w:cstheme="majorBidi"/>
          <w:sz w:val="24"/>
          <w:szCs w:val="24"/>
        </w:rPr>
        <w:t xml:space="preserve">case study to evaluate the practical application of BCR in real </w:t>
      </w:r>
      <w:r w:rsidR="00581C54" w:rsidRPr="00D92AE5">
        <w:rPr>
          <w:rFonts w:asciiTheme="majorBidi" w:hAnsiTheme="majorBidi" w:cstheme="majorBidi"/>
          <w:sz w:val="24"/>
          <w:szCs w:val="24"/>
        </w:rPr>
        <w:t>industrial environment.</w:t>
      </w:r>
      <w:r w:rsidR="00D6075B" w:rsidRPr="00D92AE5">
        <w:rPr>
          <w:rFonts w:asciiTheme="majorBidi" w:hAnsiTheme="majorBidi" w:cstheme="majorBidi"/>
          <w:sz w:val="24"/>
          <w:szCs w:val="24"/>
        </w:rPr>
        <w:t xml:space="preserve"> </w:t>
      </w:r>
      <w:r w:rsidR="00581C54" w:rsidRPr="00D92AE5">
        <w:rPr>
          <w:rFonts w:asciiTheme="majorBidi" w:hAnsiTheme="majorBidi" w:cstheme="majorBidi"/>
          <w:sz w:val="24"/>
          <w:szCs w:val="24"/>
        </w:rPr>
        <w:t xml:space="preserve">The findings of the study may </w:t>
      </w:r>
      <w:r w:rsidR="00AA0F43" w:rsidRPr="00D92AE5">
        <w:rPr>
          <w:rFonts w:asciiTheme="majorBidi" w:hAnsiTheme="majorBidi" w:cstheme="majorBidi"/>
          <w:sz w:val="24"/>
          <w:szCs w:val="24"/>
        </w:rPr>
        <w:t>assist in decision making</w:t>
      </w:r>
      <w:r w:rsidR="009A0F18" w:rsidRPr="00D92AE5">
        <w:rPr>
          <w:rFonts w:asciiTheme="majorBidi" w:hAnsiTheme="majorBidi" w:cstheme="majorBidi"/>
          <w:sz w:val="24"/>
          <w:szCs w:val="24"/>
        </w:rPr>
        <w:t xml:space="preserve"> and</w:t>
      </w:r>
      <w:r w:rsidR="00AA0F43" w:rsidRPr="00D92AE5">
        <w:rPr>
          <w:rFonts w:asciiTheme="majorBidi" w:hAnsiTheme="majorBidi" w:cstheme="majorBidi"/>
          <w:sz w:val="24"/>
          <w:szCs w:val="24"/>
        </w:rPr>
        <w:t xml:space="preserve"> supporting more effective ris</w:t>
      </w:r>
      <w:r w:rsidR="009A0F18" w:rsidRPr="00D92AE5">
        <w:rPr>
          <w:rFonts w:asciiTheme="majorBidi" w:hAnsiTheme="majorBidi" w:cstheme="majorBidi"/>
          <w:sz w:val="24"/>
          <w:szCs w:val="24"/>
        </w:rPr>
        <w:t xml:space="preserve">k informed decision making. </w:t>
      </w:r>
      <w:r w:rsidR="00FA0D40" w:rsidRPr="00D92AE5">
        <w:rPr>
          <w:rFonts w:asciiTheme="majorBidi" w:hAnsiTheme="majorBidi" w:cstheme="majorBidi"/>
          <w:sz w:val="24"/>
          <w:szCs w:val="24"/>
        </w:rPr>
        <w:t xml:space="preserve">In addition, it will provide </w:t>
      </w:r>
      <w:r w:rsidR="00442DBE" w:rsidRPr="00D92AE5">
        <w:rPr>
          <w:rFonts w:asciiTheme="majorBidi" w:hAnsiTheme="majorBidi" w:cstheme="majorBidi"/>
          <w:sz w:val="24"/>
          <w:szCs w:val="24"/>
        </w:rPr>
        <w:t xml:space="preserve">a complement study on </w:t>
      </w:r>
      <w:r w:rsidR="00805BDE" w:rsidRPr="00D92AE5">
        <w:rPr>
          <w:rFonts w:asciiTheme="majorBidi" w:hAnsiTheme="majorBidi" w:cstheme="majorBidi"/>
          <w:sz w:val="24"/>
          <w:szCs w:val="24"/>
        </w:rPr>
        <w:t xml:space="preserve">economic evaluation and risk management by combining practice </w:t>
      </w:r>
      <w:r w:rsidR="00E15DC3" w:rsidRPr="00D92AE5">
        <w:rPr>
          <w:rFonts w:asciiTheme="majorBidi" w:hAnsiTheme="majorBidi" w:cstheme="majorBidi"/>
          <w:sz w:val="24"/>
          <w:szCs w:val="24"/>
        </w:rPr>
        <w:t>concepts</w:t>
      </w:r>
      <w:r w:rsidR="00805BDE" w:rsidRPr="00D92AE5">
        <w:rPr>
          <w:rFonts w:asciiTheme="majorBidi" w:hAnsiTheme="majorBidi" w:cstheme="majorBidi"/>
          <w:sz w:val="24"/>
          <w:szCs w:val="24"/>
        </w:rPr>
        <w:t xml:space="preserve"> with </w:t>
      </w:r>
      <w:r w:rsidR="00E15DC3" w:rsidRPr="00D92AE5">
        <w:rPr>
          <w:rFonts w:asciiTheme="majorBidi" w:hAnsiTheme="majorBidi" w:cstheme="majorBidi"/>
          <w:sz w:val="24"/>
          <w:szCs w:val="24"/>
        </w:rPr>
        <w:t xml:space="preserve">theoretical concepts. It is worth </w:t>
      </w:r>
      <w:r w:rsidR="00D6075B" w:rsidRPr="00D92AE5">
        <w:rPr>
          <w:rFonts w:asciiTheme="majorBidi" w:hAnsiTheme="majorBidi" w:cstheme="majorBidi"/>
          <w:sz w:val="24"/>
          <w:szCs w:val="24"/>
        </w:rPr>
        <w:t>mentioning</w:t>
      </w:r>
      <w:r w:rsidR="00E15DC3" w:rsidRPr="00D92AE5">
        <w:rPr>
          <w:rFonts w:asciiTheme="majorBidi" w:hAnsiTheme="majorBidi" w:cstheme="majorBidi"/>
          <w:sz w:val="24"/>
          <w:szCs w:val="24"/>
        </w:rPr>
        <w:t xml:space="preserve"> that the BCR </w:t>
      </w:r>
      <w:r w:rsidR="00C55972" w:rsidRPr="00D92AE5">
        <w:rPr>
          <w:rFonts w:asciiTheme="majorBidi" w:hAnsiTheme="majorBidi" w:cstheme="majorBidi"/>
          <w:sz w:val="24"/>
          <w:szCs w:val="24"/>
        </w:rPr>
        <w:t xml:space="preserve">is well </w:t>
      </w:r>
      <w:r w:rsidR="00684744" w:rsidRPr="00D92AE5">
        <w:rPr>
          <w:rFonts w:asciiTheme="majorBidi" w:hAnsiTheme="majorBidi" w:cstheme="majorBidi"/>
          <w:sz w:val="24"/>
          <w:szCs w:val="24"/>
        </w:rPr>
        <w:t>identified</w:t>
      </w:r>
      <w:r w:rsidR="00C55972" w:rsidRPr="00D92AE5">
        <w:rPr>
          <w:rFonts w:asciiTheme="majorBidi" w:hAnsiTheme="majorBidi" w:cstheme="majorBidi"/>
          <w:sz w:val="24"/>
          <w:szCs w:val="24"/>
        </w:rPr>
        <w:t xml:space="preserve"> in project evaluation literature </w:t>
      </w:r>
      <w:r w:rsidR="00C503C5" w:rsidRPr="00D92AE5">
        <w:rPr>
          <w:rFonts w:asciiTheme="majorBidi" w:hAnsiTheme="majorBidi" w:cstheme="majorBidi"/>
          <w:sz w:val="24"/>
          <w:szCs w:val="24"/>
        </w:rPr>
        <w:t xml:space="preserve">and engineering economy however BCR role is risk reduction and </w:t>
      </w:r>
      <w:r w:rsidR="00D6075B" w:rsidRPr="00D92AE5">
        <w:rPr>
          <w:rFonts w:asciiTheme="majorBidi" w:hAnsiTheme="majorBidi" w:cstheme="majorBidi"/>
          <w:sz w:val="24"/>
          <w:szCs w:val="24"/>
        </w:rPr>
        <w:t>risk-based</w:t>
      </w:r>
      <w:r w:rsidR="00C503C5" w:rsidRPr="00D92AE5">
        <w:rPr>
          <w:rFonts w:asciiTheme="majorBidi" w:hAnsiTheme="majorBidi" w:cstheme="majorBidi"/>
          <w:sz w:val="24"/>
          <w:szCs w:val="24"/>
        </w:rPr>
        <w:t xml:space="preserve"> decision making </w:t>
      </w:r>
      <w:r w:rsidR="00684744" w:rsidRPr="00D92AE5">
        <w:rPr>
          <w:rFonts w:asciiTheme="majorBidi" w:hAnsiTheme="majorBidi" w:cstheme="majorBidi"/>
          <w:sz w:val="24"/>
          <w:szCs w:val="24"/>
        </w:rPr>
        <w:t xml:space="preserve">within the industrial sector has a limited empirical study. </w:t>
      </w:r>
      <w:r w:rsidR="00E15DC3" w:rsidRPr="00D92AE5">
        <w:rPr>
          <w:rFonts w:asciiTheme="majorBidi" w:hAnsiTheme="majorBidi" w:cstheme="majorBidi"/>
          <w:sz w:val="24"/>
          <w:szCs w:val="24"/>
        </w:rPr>
        <w:t xml:space="preserve"> </w:t>
      </w:r>
      <w:r w:rsidR="008C0142" w:rsidRPr="00D92AE5">
        <w:rPr>
          <w:rFonts w:asciiTheme="majorBidi" w:hAnsiTheme="majorBidi" w:cstheme="majorBidi"/>
          <w:sz w:val="24"/>
          <w:szCs w:val="24"/>
        </w:rPr>
        <w:t xml:space="preserve">By making </w:t>
      </w:r>
      <w:proofErr w:type="spellStart"/>
      <w:r w:rsidR="008C0142" w:rsidRPr="00D92AE5">
        <w:rPr>
          <w:rFonts w:asciiTheme="majorBidi" w:hAnsiTheme="majorBidi" w:cstheme="majorBidi"/>
          <w:sz w:val="24"/>
          <w:szCs w:val="24"/>
        </w:rPr>
        <w:t>PetroRabigh</w:t>
      </w:r>
      <w:proofErr w:type="spellEnd"/>
      <w:r w:rsidR="008C0142" w:rsidRPr="00D92AE5">
        <w:rPr>
          <w:rFonts w:asciiTheme="majorBidi" w:hAnsiTheme="majorBidi" w:cstheme="majorBidi"/>
          <w:sz w:val="24"/>
          <w:szCs w:val="24"/>
        </w:rPr>
        <w:t xml:space="preserve"> </w:t>
      </w:r>
      <w:r w:rsidR="00593050" w:rsidRPr="00D92AE5">
        <w:rPr>
          <w:rFonts w:asciiTheme="majorBidi" w:hAnsiTheme="majorBidi" w:cstheme="majorBidi"/>
          <w:sz w:val="24"/>
          <w:szCs w:val="24"/>
        </w:rPr>
        <w:t xml:space="preserve">a real case, the </w:t>
      </w:r>
      <w:r w:rsidR="008C0142" w:rsidRPr="00D92AE5">
        <w:rPr>
          <w:rFonts w:asciiTheme="majorBidi" w:hAnsiTheme="majorBidi" w:cstheme="majorBidi"/>
          <w:sz w:val="24"/>
          <w:szCs w:val="24"/>
        </w:rPr>
        <w:t xml:space="preserve">study </w:t>
      </w:r>
      <w:r w:rsidR="00956BD4" w:rsidRPr="00D92AE5">
        <w:rPr>
          <w:rFonts w:asciiTheme="majorBidi" w:hAnsiTheme="majorBidi" w:cstheme="majorBidi"/>
          <w:sz w:val="24"/>
          <w:szCs w:val="24"/>
        </w:rPr>
        <w:t xml:space="preserve">will provide a practical explanation and </w:t>
      </w:r>
      <w:r w:rsidR="00CD5011" w:rsidRPr="00D92AE5">
        <w:rPr>
          <w:rFonts w:asciiTheme="majorBidi" w:hAnsiTheme="majorBidi" w:cstheme="majorBidi"/>
          <w:sz w:val="24"/>
          <w:szCs w:val="24"/>
        </w:rPr>
        <w:t>evidence</w:t>
      </w:r>
      <w:r w:rsidR="00956BD4" w:rsidRPr="00D92AE5">
        <w:rPr>
          <w:rFonts w:asciiTheme="majorBidi" w:hAnsiTheme="majorBidi" w:cstheme="majorBidi"/>
          <w:sz w:val="24"/>
          <w:szCs w:val="24"/>
        </w:rPr>
        <w:t xml:space="preserve"> on how </w:t>
      </w:r>
      <w:r w:rsidR="007A69AB" w:rsidRPr="00D92AE5">
        <w:rPr>
          <w:rFonts w:asciiTheme="majorBidi" w:hAnsiTheme="majorBidi" w:cstheme="majorBidi"/>
          <w:sz w:val="24"/>
          <w:szCs w:val="24"/>
        </w:rPr>
        <w:t xml:space="preserve">economic evaluation tolls such as BCR can enhance </w:t>
      </w:r>
      <w:r w:rsidR="005E29CB" w:rsidRPr="00D92AE5">
        <w:rPr>
          <w:rFonts w:asciiTheme="majorBidi" w:hAnsiTheme="majorBidi" w:cstheme="majorBidi"/>
          <w:sz w:val="24"/>
          <w:szCs w:val="24"/>
        </w:rPr>
        <w:t>risk</w:t>
      </w:r>
      <w:r w:rsidR="007A69AB" w:rsidRPr="00D92AE5">
        <w:rPr>
          <w:rFonts w:asciiTheme="majorBidi" w:hAnsiTheme="majorBidi" w:cstheme="majorBidi"/>
          <w:sz w:val="24"/>
          <w:szCs w:val="24"/>
        </w:rPr>
        <w:t xml:space="preserve"> </w:t>
      </w:r>
      <w:r w:rsidR="00CD5011" w:rsidRPr="00D92AE5">
        <w:rPr>
          <w:rFonts w:asciiTheme="majorBidi" w:hAnsiTheme="majorBidi" w:cstheme="majorBidi"/>
          <w:sz w:val="24"/>
          <w:szCs w:val="24"/>
        </w:rPr>
        <w:t>management</w:t>
      </w:r>
      <w:r w:rsidR="007A69AB" w:rsidRPr="00D92AE5">
        <w:rPr>
          <w:rFonts w:asciiTheme="majorBidi" w:hAnsiTheme="majorBidi" w:cstheme="majorBidi"/>
          <w:sz w:val="24"/>
          <w:szCs w:val="24"/>
        </w:rPr>
        <w:t xml:space="preserve">. </w:t>
      </w:r>
      <w:r w:rsidR="00B30548" w:rsidRPr="00D92AE5">
        <w:rPr>
          <w:rFonts w:asciiTheme="majorBidi" w:hAnsiTheme="majorBidi" w:cstheme="majorBidi"/>
          <w:sz w:val="24"/>
          <w:szCs w:val="24"/>
        </w:rPr>
        <w:t xml:space="preserve">The study can also be useful to </w:t>
      </w:r>
      <w:r w:rsidR="00CD5011" w:rsidRPr="00D92AE5">
        <w:rPr>
          <w:rFonts w:asciiTheme="majorBidi" w:hAnsiTheme="majorBidi" w:cstheme="majorBidi"/>
          <w:sz w:val="24"/>
          <w:szCs w:val="24"/>
        </w:rPr>
        <w:t>enhance</w:t>
      </w:r>
      <w:r w:rsidR="00B30548" w:rsidRPr="00D92AE5">
        <w:rPr>
          <w:rFonts w:asciiTheme="majorBidi" w:hAnsiTheme="majorBidi" w:cstheme="majorBidi"/>
          <w:sz w:val="24"/>
          <w:szCs w:val="24"/>
        </w:rPr>
        <w:t xml:space="preserve"> </w:t>
      </w:r>
      <w:r w:rsidR="00D6075B" w:rsidRPr="00D92AE5">
        <w:rPr>
          <w:rFonts w:asciiTheme="majorBidi" w:hAnsiTheme="majorBidi" w:cstheme="majorBidi"/>
          <w:sz w:val="24"/>
          <w:szCs w:val="24"/>
        </w:rPr>
        <w:t>risk-informed</w:t>
      </w:r>
      <w:r w:rsidR="00B30548" w:rsidRPr="00D92AE5">
        <w:rPr>
          <w:rFonts w:asciiTheme="majorBidi" w:hAnsiTheme="majorBidi" w:cstheme="majorBidi"/>
          <w:sz w:val="24"/>
          <w:szCs w:val="24"/>
        </w:rPr>
        <w:t xml:space="preserve"> decision making</w:t>
      </w:r>
      <w:r w:rsidR="004E37AB" w:rsidRPr="00D92AE5">
        <w:rPr>
          <w:rFonts w:asciiTheme="majorBidi" w:hAnsiTheme="majorBidi" w:cstheme="majorBidi"/>
          <w:sz w:val="24"/>
          <w:szCs w:val="24"/>
        </w:rPr>
        <w:t xml:space="preserve">, risk management and investment </w:t>
      </w:r>
      <w:r w:rsidR="00CD5011" w:rsidRPr="00D92AE5">
        <w:rPr>
          <w:rFonts w:asciiTheme="majorBidi" w:hAnsiTheme="majorBidi" w:cstheme="majorBidi"/>
          <w:sz w:val="24"/>
          <w:szCs w:val="24"/>
        </w:rPr>
        <w:t>evaluation</w:t>
      </w:r>
      <w:r w:rsidR="004E37AB" w:rsidRPr="00D92AE5">
        <w:rPr>
          <w:rFonts w:asciiTheme="majorBidi" w:hAnsiTheme="majorBidi" w:cstheme="majorBidi"/>
          <w:sz w:val="24"/>
          <w:szCs w:val="24"/>
        </w:rPr>
        <w:t xml:space="preserve"> within the </w:t>
      </w:r>
      <w:r w:rsidR="005E29CB" w:rsidRPr="00D92AE5">
        <w:rPr>
          <w:rFonts w:asciiTheme="majorBidi" w:hAnsiTheme="majorBidi" w:cstheme="majorBidi"/>
          <w:sz w:val="24"/>
          <w:szCs w:val="24"/>
        </w:rPr>
        <w:t>large-scale</w:t>
      </w:r>
      <w:r w:rsidR="004E37AB" w:rsidRPr="00D92AE5">
        <w:rPr>
          <w:rFonts w:asciiTheme="majorBidi" w:hAnsiTheme="majorBidi" w:cstheme="majorBidi"/>
          <w:sz w:val="24"/>
          <w:szCs w:val="24"/>
        </w:rPr>
        <w:t xml:space="preserve"> </w:t>
      </w:r>
      <w:r w:rsidR="00CD5011" w:rsidRPr="00D92AE5">
        <w:rPr>
          <w:rFonts w:asciiTheme="majorBidi" w:hAnsiTheme="majorBidi" w:cstheme="majorBidi"/>
          <w:sz w:val="24"/>
          <w:szCs w:val="24"/>
        </w:rPr>
        <w:t xml:space="preserve">companies. </w:t>
      </w:r>
    </w:p>
    <w:p w14:paraId="6FCA293E" w14:textId="77777777" w:rsidR="000D4060" w:rsidRDefault="000D4060" w:rsidP="00CA55BE">
      <w:pPr>
        <w:bidi w:val="0"/>
        <w:spacing w:after="0" w:line="240" w:lineRule="auto"/>
        <w:jc w:val="both"/>
        <w:rPr>
          <w:rFonts w:asciiTheme="majorBidi" w:hAnsiTheme="majorBidi" w:cstheme="majorBidi"/>
          <w:sz w:val="24"/>
          <w:szCs w:val="24"/>
        </w:rPr>
      </w:pPr>
    </w:p>
    <w:p w14:paraId="7DD5612C" w14:textId="77777777" w:rsidR="00CE3430" w:rsidRDefault="00CE3430" w:rsidP="00CE3430">
      <w:pPr>
        <w:bidi w:val="0"/>
        <w:spacing w:after="0" w:line="240" w:lineRule="auto"/>
        <w:jc w:val="both"/>
        <w:rPr>
          <w:rFonts w:asciiTheme="majorBidi" w:hAnsiTheme="majorBidi" w:cstheme="majorBidi"/>
          <w:sz w:val="24"/>
          <w:szCs w:val="24"/>
        </w:rPr>
      </w:pPr>
    </w:p>
    <w:p w14:paraId="53F27F5E" w14:textId="77777777" w:rsidR="00CE3430" w:rsidRDefault="00CE3430" w:rsidP="00CE3430">
      <w:pPr>
        <w:bidi w:val="0"/>
        <w:spacing w:after="0" w:line="240" w:lineRule="auto"/>
        <w:jc w:val="both"/>
        <w:rPr>
          <w:rFonts w:asciiTheme="majorBidi" w:hAnsiTheme="majorBidi" w:cstheme="majorBidi"/>
          <w:sz w:val="24"/>
          <w:szCs w:val="24"/>
        </w:rPr>
      </w:pPr>
    </w:p>
    <w:p w14:paraId="6C8A05BC" w14:textId="77777777" w:rsidR="00CE3430" w:rsidRDefault="00CE3430" w:rsidP="00CE3430">
      <w:pPr>
        <w:bidi w:val="0"/>
        <w:spacing w:after="0" w:line="240" w:lineRule="auto"/>
        <w:jc w:val="both"/>
        <w:rPr>
          <w:rFonts w:asciiTheme="majorBidi" w:hAnsiTheme="majorBidi" w:cstheme="majorBidi"/>
          <w:sz w:val="24"/>
          <w:szCs w:val="24"/>
        </w:rPr>
      </w:pPr>
    </w:p>
    <w:p w14:paraId="63445D80" w14:textId="77777777" w:rsidR="00CE3430" w:rsidRDefault="00CE3430" w:rsidP="00CE3430">
      <w:pPr>
        <w:bidi w:val="0"/>
        <w:spacing w:after="0" w:line="240" w:lineRule="auto"/>
        <w:jc w:val="both"/>
        <w:rPr>
          <w:rFonts w:asciiTheme="majorBidi" w:hAnsiTheme="majorBidi" w:cstheme="majorBidi"/>
          <w:sz w:val="24"/>
          <w:szCs w:val="24"/>
        </w:rPr>
      </w:pPr>
    </w:p>
    <w:p w14:paraId="11193B0C" w14:textId="77777777" w:rsidR="00CE3430" w:rsidRDefault="00CE3430" w:rsidP="00CE3430">
      <w:pPr>
        <w:bidi w:val="0"/>
        <w:spacing w:after="0" w:line="240" w:lineRule="auto"/>
        <w:jc w:val="both"/>
        <w:rPr>
          <w:rFonts w:asciiTheme="majorBidi" w:hAnsiTheme="majorBidi" w:cstheme="majorBidi"/>
          <w:sz w:val="24"/>
          <w:szCs w:val="24"/>
        </w:rPr>
      </w:pPr>
    </w:p>
    <w:p w14:paraId="70ED01F4" w14:textId="77777777" w:rsidR="00CE3430" w:rsidRPr="00D92AE5" w:rsidRDefault="00CE3430" w:rsidP="00CE3430">
      <w:pPr>
        <w:bidi w:val="0"/>
        <w:spacing w:after="0" w:line="240" w:lineRule="auto"/>
        <w:jc w:val="both"/>
        <w:rPr>
          <w:rFonts w:asciiTheme="majorBidi" w:hAnsiTheme="majorBidi" w:cstheme="majorBidi"/>
          <w:sz w:val="24"/>
          <w:szCs w:val="24"/>
        </w:rPr>
      </w:pPr>
    </w:p>
    <w:p w14:paraId="399D2829" w14:textId="77777777" w:rsidR="000D4060" w:rsidRPr="00D92AE5" w:rsidRDefault="000D4060" w:rsidP="00CA55BE">
      <w:pPr>
        <w:pStyle w:val="Heading1"/>
        <w:numPr>
          <w:ilvl w:val="0"/>
          <w:numId w:val="1"/>
        </w:numPr>
        <w:bidi w:val="0"/>
        <w:spacing w:before="0" w:line="240" w:lineRule="auto"/>
        <w:ind w:left="0"/>
        <w:rPr>
          <w:rFonts w:asciiTheme="majorBidi" w:hAnsiTheme="majorBidi"/>
          <w:b/>
          <w:bCs/>
          <w:color w:val="auto"/>
          <w:sz w:val="40"/>
          <w:szCs w:val="40"/>
        </w:rPr>
      </w:pPr>
      <w:bookmarkStart w:id="48" w:name="_Toc232022360"/>
      <w:bookmarkStart w:id="49" w:name="_Toc237456876"/>
      <w:r w:rsidRPr="00D92AE5">
        <w:rPr>
          <w:rFonts w:asciiTheme="majorBidi" w:hAnsiTheme="majorBidi"/>
          <w:b/>
          <w:bCs/>
          <w:color w:val="auto"/>
          <w:sz w:val="40"/>
          <w:szCs w:val="40"/>
        </w:rPr>
        <w:lastRenderedPageBreak/>
        <w:t>Research Objectives</w:t>
      </w:r>
      <w:bookmarkEnd w:id="48"/>
      <w:bookmarkEnd w:id="49"/>
    </w:p>
    <w:p w14:paraId="4390CACD" w14:textId="77777777" w:rsidR="00F5558B" w:rsidRPr="00D92AE5" w:rsidRDefault="00593050" w:rsidP="00CA55BE">
      <w:pPr>
        <w:bidi w:val="0"/>
        <w:spacing w:after="0" w:line="240" w:lineRule="auto"/>
        <w:jc w:val="both"/>
        <w:rPr>
          <w:rFonts w:asciiTheme="majorBidi" w:hAnsiTheme="majorBidi" w:cstheme="majorBidi"/>
          <w:sz w:val="24"/>
          <w:szCs w:val="24"/>
        </w:rPr>
      </w:pPr>
      <w:r w:rsidRPr="00D92AE5">
        <w:rPr>
          <w:rFonts w:asciiTheme="majorBidi" w:hAnsiTheme="majorBidi" w:cstheme="majorBidi"/>
          <w:sz w:val="24"/>
          <w:szCs w:val="24"/>
        </w:rPr>
        <w:t xml:space="preserve">The main objective of this study is </w:t>
      </w:r>
      <w:r w:rsidR="008D5A96" w:rsidRPr="00D92AE5">
        <w:rPr>
          <w:rFonts w:asciiTheme="majorBidi" w:hAnsiTheme="majorBidi" w:cstheme="majorBidi"/>
          <w:sz w:val="24"/>
          <w:szCs w:val="24"/>
        </w:rPr>
        <w:t xml:space="preserve">to investigate </w:t>
      </w:r>
      <w:r w:rsidR="0060426D" w:rsidRPr="00D92AE5">
        <w:rPr>
          <w:rFonts w:asciiTheme="majorBidi" w:hAnsiTheme="majorBidi" w:cstheme="majorBidi"/>
          <w:sz w:val="24"/>
          <w:szCs w:val="24"/>
        </w:rPr>
        <w:t xml:space="preserve">the BCR approach and </w:t>
      </w:r>
      <w:r w:rsidR="00E7125B" w:rsidRPr="00D92AE5">
        <w:rPr>
          <w:rFonts w:asciiTheme="majorBidi" w:hAnsiTheme="majorBidi" w:cstheme="majorBidi"/>
          <w:sz w:val="24"/>
          <w:szCs w:val="24"/>
        </w:rPr>
        <w:t xml:space="preserve">how BCR is applicable for risk management in oil, gas and petrochemical sectors. </w:t>
      </w:r>
      <w:r w:rsidR="001D6165" w:rsidRPr="00D92AE5">
        <w:rPr>
          <w:rFonts w:asciiTheme="majorBidi" w:hAnsiTheme="majorBidi" w:cstheme="majorBidi"/>
          <w:sz w:val="24"/>
          <w:szCs w:val="24"/>
        </w:rPr>
        <w:t xml:space="preserve">Since the study is focusing on large scale </w:t>
      </w:r>
      <w:r w:rsidR="00510021" w:rsidRPr="00D92AE5">
        <w:rPr>
          <w:rFonts w:asciiTheme="majorBidi" w:hAnsiTheme="majorBidi" w:cstheme="majorBidi"/>
          <w:sz w:val="24"/>
          <w:szCs w:val="24"/>
        </w:rPr>
        <w:t xml:space="preserve">facilities, the study also </w:t>
      </w:r>
      <w:r w:rsidR="00A625CA" w:rsidRPr="00D92AE5">
        <w:rPr>
          <w:rFonts w:asciiTheme="majorBidi" w:hAnsiTheme="majorBidi" w:cstheme="majorBidi"/>
          <w:sz w:val="24"/>
          <w:szCs w:val="24"/>
        </w:rPr>
        <w:t xml:space="preserve">will examine </w:t>
      </w:r>
      <w:r w:rsidR="00210734" w:rsidRPr="00D92AE5">
        <w:rPr>
          <w:rFonts w:asciiTheme="majorBidi" w:hAnsiTheme="majorBidi" w:cstheme="majorBidi"/>
          <w:sz w:val="24"/>
          <w:szCs w:val="24"/>
        </w:rPr>
        <w:t xml:space="preserve">how BCR will support the company for </w:t>
      </w:r>
      <w:r w:rsidR="001D6165" w:rsidRPr="00D92AE5">
        <w:rPr>
          <w:rFonts w:asciiTheme="majorBidi" w:hAnsiTheme="majorBidi" w:cstheme="majorBidi"/>
          <w:sz w:val="24"/>
          <w:szCs w:val="24"/>
        </w:rPr>
        <w:t>decision</w:t>
      </w:r>
      <w:r w:rsidR="00210734" w:rsidRPr="00D92AE5">
        <w:rPr>
          <w:rFonts w:asciiTheme="majorBidi" w:hAnsiTheme="majorBidi" w:cstheme="majorBidi"/>
          <w:sz w:val="24"/>
          <w:szCs w:val="24"/>
        </w:rPr>
        <w:t xml:space="preserve"> making, </w:t>
      </w:r>
      <w:r w:rsidR="001D6165" w:rsidRPr="00D92AE5">
        <w:rPr>
          <w:rFonts w:asciiTheme="majorBidi" w:hAnsiTheme="majorBidi" w:cstheme="majorBidi"/>
          <w:sz w:val="24"/>
          <w:szCs w:val="24"/>
        </w:rPr>
        <w:t xml:space="preserve">resource allocation and business risk mitigation. </w:t>
      </w:r>
      <w:r w:rsidR="008C64EC" w:rsidRPr="00D92AE5">
        <w:rPr>
          <w:rFonts w:asciiTheme="majorBidi" w:hAnsiTheme="majorBidi" w:cstheme="majorBidi"/>
          <w:sz w:val="24"/>
          <w:szCs w:val="24"/>
        </w:rPr>
        <w:t xml:space="preserve">As mentioned </w:t>
      </w:r>
      <w:r w:rsidR="00346B7A" w:rsidRPr="00D92AE5">
        <w:rPr>
          <w:rFonts w:asciiTheme="majorBidi" w:hAnsiTheme="majorBidi" w:cstheme="majorBidi"/>
          <w:sz w:val="24"/>
          <w:szCs w:val="24"/>
        </w:rPr>
        <w:t xml:space="preserve">by Pinto, </w:t>
      </w:r>
      <w:proofErr w:type="spellStart"/>
      <w:r w:rsidR="00346B7A" w:rsidRPr="00D92AE5">
        <w:rPr>
          <w:rFonts w:asciiTheme="majorBidi" w:hAnsiTheme="majorBidi" w:cstheme="majorBidi"/>
          <w:sz w:val="24"/>
          <w:szCs w:val="24"/>
        </w:rPr>
        <w:t>Magpili</w:t>
      </w:r>
      <w:proofErr w:type="spellEnd"/>
      <w:r w:rsidR="00346B7A" w:rsidRPr="00D92AE5">
        <w:rPr>
          <w:rFonts w:asciiTheme="majorBidi" w:hAnsiTheme="majorBidi" w:cstheme="majorBidi"/>
          <w:sz w:val="24"/>
          <w:szCs w:val="24"/>
        </w:rPr>
        <w:t xml:space="preserve"> &amp; Jaradat (2021), </w:t>
      </w:r>
      <w:r w:rsidR="003F5D5F" w:rsidRPr="00D92AE5">
        <w:rPr>
          <w:rFonts w:asciiTheme="majorBidi" w:hAnsiTheme="majorBidi" w:cstheme="majorBidi"/>
          <w:sz w:val="24"/>
          <w:szCs w:val="24"/>
        </w:rPr>
        <w:t>in the</w:t>
      </w:r>
      <w:r w:rsidR="007B63FB" w:rsidRPr="00D92AE5">
        <w:rPr>
          <w:rFonts w:asciiTheme="majorBidi" w:hAnsiTheme="majorBidi" w:cstheme="majorBidi"/>
          <w:sz w:val="24"/>
          <w:szCs w:val="24"/>
        </w:rPr>
        <w:t xml:space="preserve"> large </w:t>
      </w:r>
      <w:r w:rsidR="00E557B8" w:rsidRPr="00D92AE5">
        <w:rPr>
          <w:rFonts w:asciiTheme="majorBidi" w:hAnsiTheme="majorBidi" w:cstheme="majorBidi"/>
          <w:sz w:val="24"/>
          <w:szCs w:val="24"/>
        </w:rPr>
        <w:t>industrial</w:t>
      </w:r>
      <w:r w:rsidR="007B63FB" w:rsidRPr="00D92AE5">
        <w:rPr>
          <w:rFonts w:asciiTheme="majorBidi" w:hAnsiTheme="majorBidi" w:cstheme="majorBidi"/>
          <w:sz w:val="24"/>
          <w:szCs w:val="24"/>
        </w:rPr>
        <w:t xml:space="preserve"> scale facilities</w:t>
      </w:r>
      <w:r w:rsidR="006943B5" w:rsidRPr="00D92AE5">
        <w:rPr>
          <w:rFonts w:asciiTheme="majorBidi" w:hAnsiTheme="majorBidi" w:cstheme="majorBidi"/>
          <w:sz w:val="24"/>
          <w:szCs w:val="24"/>
        </w:rPr>
        <w:t xml:space="preserve">, the risk management </w:t>
      </w:r>
      <w:r w:rsidR="003F5D5F" w:rsidRPr="00D92AE5">
        <w:rPr>
          <w:rFonts w:asciiTheme="majorBidi" w:hAnsiTheme="majorBidi" w:cstheme="majorBidi"/>
          <w:sz w:val="24"/>
          <w:szCs w:val="24"/>
        </w:rPr>
        <w:t>approached</w:t>
      </w:r>
      <w:r w:rsidR="006943B5" w:rsidRPr="00D92AE5">
        <w:rPr>
          <w:rFonts w:asciiTheme="majorBidi" w:hAnsiTheme="majorBidi" w:cstheme="majorBidi"/>
          <w:sz w:val="24"/>
          <w:szCs w:val="24"/>
        </w:rPr>
        <w:t xml:space="preserve"> shall be </w:t>
      </w:r>
      <w:r w:rsidR="003F5D5F" w:rsidRPr="00D92AE5">
        <w:rPr>
          <w:rFonts w:asciiTheme="majorBidi" w:hAnsiTheme="majorBidi" w:cstheme="majorBidi"/>
          <w:sz w:val="24"/>
          <w:szCs w:val="24"/>
        </w:rPr>
        <w:t>systematic</w:t>
      </w:r>
      <w:r w:rsidR="006943B5" w:rsidRPr="00D92AE5">
        <w:rPr>
          <w:rFonts w:asciiTheme="majorBidi" w:hAnsiTheme="majorBidi" w:cstheme="majorBidi"/>
          <w:sz w:val="24"/>
          <w:szCs w:val="24"/>
        </w:rPr>
        <w:t xml:space="preserve"> and the project which </w:t>
      </w:r>
      <w:r w:rsidR="00F5558B" w:rsidRPr="00D92AE5">
        <w:rPr>
          <w:rFonts w:asciiTheme="majorBidi" w:hAnsiTheme="majorBidi" w:cstheme="majorBidi"/>
          <w:sz w:val="24"/>
          <w:szCs w:val="24"/>
        </w:rPr>
        <w:t>generates</w:t>
      </w:r>
      <w:r w:rsidR="006943B5" w:rsidRPr="00D92AE5">
        <w:rPr>
          <w:rFonts w:asciiTheme="majorBidi" w:hAnsiTheme="majorBidi" w:cstheme="majorBidi"/>
          <w:sz w:val="24"/>
          <w:szCs w:val="24"/>
        </w:rPr>
        <w:t xml:space="preserve"> </w:t>
      </w:r>
      <w:r w:rsidR="007E6681" w:rsidRPr="00D92AE5">
        <w:rPr>
          <w:rFonts w:asciiTheme="majorBidi" w:hAnsiTheme="majorBidi" w:cstheme="majorBidi"/>
          <w:sz w:val="24"/>
          <w:szCs w:val="24"/>
        </w:rPr>
        <w:t xml:space="preserve">more value relative to their implementation cost with less </w:t>
      </w:r>
      <w:r w:rsidR="003F5D5F" w:rsidRPr="00D92AE5">
        <w:rPr>
          <w:rFonts w:asciiTheme="majorBidi" w:hAnsiTheme="majorBidi" w:cstheme="majorBidi"/>
          <w:sz w:val="24"/>
          <w:szCs w:val="24"/>
        </w:rPr>
        <w:t>uncertainty</w:t>
      </w:r>
      <w:r w:rsidR="008C64EC" w:rsidRPr="00D92AE5">
        <w:rPr>
          <w:rFonts w:asciiTheme="majorBidi" w:hAnsiTheme="majorBidi" w:cstheme="majorBidi"/>
          <w:sz w:val="24"/>
          <w:szCs w:val="24"/>
        </w:rPr>
        <w:t xml:space="preserve"> should be considered based on the best possible risk management </w:t>
      </w:r>
      <w:r w:rsidR="003F5D5F" w:rsidRPr="00D92AE5">
        <w:rPr>
          <w:rFonts w:asciiTheme="majorBidi" w:hAnsiTheme="majorBidi" w:cstheme="majorBidi"/>
          <w:sz w:val="24"/>
          <w:szCs w:val="24"/>
        </w:rPr>
        <w:t>strategy</w:t>
      </w:r>
      <w:r w:rsidR="008C64EC" w:rsidRPr="00D92AE5">
        <w:rPr>
          <w:rFonts w:asciiTheme="majorBidi" w:hAnsiTheme="majorBidi" w:cstheme="majorBidi"/>
          <w:sz w:val="24"/>
          <w:szCs w:val="24"/>
        </w:rPr>
        <w:t>.</w:t>
      </w:r>
      <w:r w:rsidR="00F5558B" w:rsidRPr="00D92AE5">
        <w:rPr>
          <w:rFonts w:asciiTheme="majorBidi" w:hAnsiTheme="majorBidi" w:cstheme="majorBidi"/>
          <w:sz w:val="24"/>
          <w:szCs w:val="24"/>
        </w:rPr>
        <w:t xml:space="preserve"> </w:t>
      </w:r>
      <w:r w:rsidR="0094774B" w:rsidRPr="00D92AE5">
        <w:rPr>
          <w:rFonts w:asciiTheme="majorBidi" w:hAnsiTheme="majorBidi" w:cstheme="majorBidi"/>
          <w:sz w:val="24"/>
          <w:szCs w:val="24"/>
        </w:rPr>
        <w:t>Thus,</w:t>
      </w:r>
      <w:r w:rsidR="00B93374" w:rsidRPr="00D92AE5">
        <w:rPr>
          <w:rFonts w:asciiTheme="majorBidi" w:hAnsiTheme="majorBidi" w:cstheme="majorBidi"/>
          <w:sz w:val="24"/>
          <w:szCs w:val="24"/>
        </w:rPr>
        <w:t xml:space="preserve"> involving </w:t>
      </w:r>
      <w:r w:rsidR="0094774B" w:rsidRPr="00D92AE5">
        <w:rPr>
          <w:rFonts w:asciiTheme="majorBidi" w:hAnsiTheme="majorBidi" w:cstheme="majorBidi"/>
          <w:sz w:val="24"/>
          <w:szCs w:val="24"/>
        </w:rPr>
        <w:t>potential</w:t>
      </w:r>
      <w:r w:rsidR="00776A52" w:rsidRPr="00D92AE5">
        <w:rPr>
          <w:rFonts w:asciiTheme="majorBidi" w:hAnsiTheme="majorBidi" w:cstheme="majorBidi"/>
          <w:sz w:val="24"/>
          <w:szCs w:val="24"/>
        </w:rPr>
        <w:t xml:space="preserve"> risks </w:t>
      </w:r>
      <w:r w:rsidR="0094774B" w:rsidRPr="00D92AE5">
        <w:rPr>
          <w:rFonts w:asciiTheme="majorBidi" w:hAnsiTheme="majorBidi" w:cstheme="majorBidi"/>
          <w:sz w:val="24"/>
          <w:szCs w:val="24"/>
        </w:rPr>
        <w:t>identification</w:t>
      </w:r>
      <w:r w:rsidR="00776A52" w:rsidRPr="00D92AE5">
        <w:rPr>
          <w:rFonts w:asciiTheme="majorBidi" w:hAnsiTheme="majorBidi" w:cstheme="majorBidi"/>
          <w:sz w:val="24"/>
          <w:szCs w:val="24"/>
        </w:rPr>
        <w:t xml:space="preserve"> and </w:t>
      </w:r>
      <w:r w:rsidR="0094774B" w:rsidRPr="00D92AE5">
        <w:rPr>
          <w:rFonts w:asciiTheme="majorBidi" w:hAnsiTheme="majorBidi" w:cstheme="majorBidi"/>
          <w:sz w:val="24"/>
          <w:szCs w:val="24"/>
        </w:rPr>
        <w:t>analyzing</w:t>
      </w:r>
      <w:r w:rsidR="00776A52" w:rsidRPr="00D92AE5">
        <w:rPr>
          <w:rFonts w:asciiTheme="majorBidi" w:hAnsiTheme="majorBidi" w:cstheme="majorBidi"/>
          <w:sz w:val="24"/>
          <w:szCs w:val="24"/>
        </w:rPr>
        <w:t xml:space="preserve"> them with a </w:t>
      </w:r>
      <w:r w:rsidR="00807EF0" w:rsidRPr="00D92AE5">
        <w:rPr>
          <w:rFonts w:asciiTheme="majorBidi" w:hAnsiTheme="majorBidi" w:cstheme="majorBidi"/>
          <w:sz w:val="24"/>
          <w:szCs w:val="24"/>
        </w:rPr>
        <w:t>proper analytical tool</w:t>
      </w:r>
      <w:r w:rsidR="007F2AE5" w:rsidRPr="00D92AE5">
        <w:rPr>
          <w:rFonts w:asciiTheme="majorBidi" w:hAnsiTheme="majorBidi" w:cstheme="majorBidi"/>
          <w:sz w:val="24"/>
          <w:szCs w:val="24"/>
        </w:rPr>
        <w:t xml:space="preserve"> to identify the best way to minimize </w:t>
      </w:r>
      <w:r w:rsidR="0094774B" w:rsidRPr="00D92AE5">
        <w:rPr>
          <w:rFonts w:asciiTheme="majorBidi" w:hAnsiTheme="majorBidi" w:cstheme="majorBidi"/>
          <w:sz w:val="24"/>
          <w:szCs w:val="24"/>
        </w:rPr>
        <w:t>losses</w:t>
      </w:r>
      <w:r w:rsidR="007F2AE5" w:rsidRPr="00D92AE5">
        <w:rPr>
          <w:rFonts w:asciiTheme="majorBidi" w:hAnsiTheme="majorBidi" w:cstheme="majorBidi"/>
          <w:sz w:val="24"/>
          <w:szCs w:val="24"/>
        </w:rPr>
        <w:t xml:space="preserve"> and to enhance the </w:t>
      </w:r>
      <w:r w:rsidR="0094774B" w:rsidRPr="00D92AE5">
        <w:rPr>
          <w:rFonts w:asciiTheme="majorBidi" w:hAnsiTheme="majorBidi" w:cstheme="majorBidi"/>
          <w:sz w:val="24"/>
          <w:szCs w:val="24"/>
        </w:rPr>
        <w:t>company performance.</w:t>
      </w:r>
      <w:r w:rsidR="00807EF0" w:rsidRPr="00D92AE5">
        <w:rPr>
          <w:rFonts w:asciiTheme="majorBidi" w:hAnsiTheme="majorBidi" w:cstheme="majorBidi"/>
          <w:sz w:val="24"/>
          <w:szCs w:val="24"/>
        </w:rPr>
        <w:t xml:space="preserve"> </w:t>
      </w:r>
      <w:proofErr w:type="gramStart"/>
      <w:r w:rsidR="00807EF0" w:rsidRPr="00D92AE5">
        <w:rPr>
          <w:rFonts w:asciiTheme="majorBidi" w:hAnsiTheme="majorBidi" w:cstheme="majorBidi"/>
          <w:sz w:val="24"/>
          <w:szCs w:val="24"/>
        </w:rPr>
        <w:t>The economic</w:t>
      </w:r>
      <w:proofErr w:type="gramEnd"/>
      <w:r w:rsidR="00807EF0" w:rsidRPr="00D92AE5">
        <w:rPr>
          <w:rFonts w:asciiTheme="majorBidi" w:hAnsiTheme="majorBidi" w:cstheme="majorBidi"/>
          <w:sz w:val="24"/>
          <w:szCs w:val="24"/>
        </w:rPr>
        <w:t xml:space="preserve"> </w:t>
      </w:r>
      <w:r w:rsidR="00CA27B0" w:rsidRPr="00D92AE5">
        <w:rPr>
          <w:rFonts w:asciiTheme="majorBidi" w:hAnsiTheme="majorBidi" w:cstheme="majorBidi"/>
          <w:sz w:val="24"/>
          <w:szCs w:val="24"/>
        </w:rPr>
        <w:t>evaluation</w:t>
      </w:r>
      <w:r w:rsidR="00807EF0" w:rsidRPr="00D92AE5">
        <w:rPr>
          <w:rFonts w:asciiTheme="majorBidi" w:hAnsiTheme="majorBidi" w:cstheme="majorBidi"/>
          <w:sz w:val="24"/>
          <w:szCs w:val="24"/>
        </w:rPr>
        <w:t xml:space="preserve"> methods such as BCR</w:t>
      </w:r>
      <w:r w:rsidR="00CA27B0" w:rsidRPr="00D92AE5">
        <w:rPr>
          <w:rFonts w:asciiTheme="majorBidi" w:hAnsiTheme="majorBidi" w:cstheme="majorBidi"/>
          <w:sz w:val="24"/>
          <w:szCs w:val="24"/>
        </w:rPr>
        <w:t xml:space="preserve"> will provide </w:t>
      </w:r>
      <w:r w:rsidR="009419D4" w:rsidRPr="00D92AE5">
        <w:rPr>
          <w:rFonts w:asciiTheme="majorBidi" w:hAnsiTheme="majorBidi" w:cstheme="majorBidi"/>
          <w:sz w:val="24"/>
          <w:szCs w:val="24"/>
        </w:rPr>
        <w:t xml:space="preserve">data to decision makers </w:t>
      </w:r>
      <w:r w:rsidR="00F315D6" w:rsidRPr="00D92AE5">
        <w:rPr>
          <w:rFonts w:asciiTheme="majorBidi" w:hAnsiTheme="majorBidi" w:cstheme="majorBidi"/>
          <w:sz w:val="24"/>
          <w:szCs w:val="24"/>
        </w:rPr>
        <w:t xml:space="preserve">to link </w:t>
      </w:r>
      <w:r w:rsidR="0081206A" w:rsidRPr="00D92AE5">
        <w:rPr>
          <w:rFonts w:asciiTheme="majorBidi" w:hAnsiTheme="majorBidi" w:cstheme="majorBidi"/>
          <w:sz w:val="24"/>
          <w:szCs w:val="24"/>
        </w:rPr>
        <w:t xml:space="preserve">between risk reduction efforts and financial performance. </w:t>
      </w:r>
      <w:r w:rsidR="00F82EAD" w:rsidRPr="00D92AE5">
        <w:rPr>
          <w:rFonts w:asciiTheme="majorBidi" w:hAnsiTheme="majorBidi" w:cstheme="majorBidi"/>
          <w:sz w:val="24"/>
          <w:szCs w:val="24"/>
        </w:rPr>
        <w:t xml:space="preserve">According to engineering economic literature, BCR is </w:t>
      </w:r>
      <w:r w:rsidR="00305392" w:rsidRPr="00D92AE5">
        <w:rPr>
          <w:rFonts w:asciiTheme="majorBidi" w:hAnsiTheme="majorBidi" w:cstheme="majorBidi"/>
          <w:sz w:val="24"/>
          <w:szCs w:val="24"/>
        </w:rPr>
        <w:t>a</w:t>
      </w:r>
      <w:r w:rsidR="00F82EAD" w:rsidRPr="00D92AE5">
        <w:rPr>
          <w:rFonts w:asciiTheme="majorBidi" w:hAnsiTheme="majorBidi" w:cstheme="majorBidi"/>
          <w:sz w:val="24"/>
          <w:szCs w:val="24"/>
        </w:rPr>
        <w:t xml:space="preserve"> </w:t>
      </w:r>
      <w:r w:rsidR="00A46474" w:rsidRPr="00D92AE5">
        <w:rPr>
          <w:rFonts w:asciiTheme="majorBidi" w:hAnsiTheme="majorBidi" w:cstheme="majorBidi"/>
          <w:sz w:val="24"/>
          <w:szCs w:val="24"/>
        </w:rPr>
        <w:t>strong</w:t>
      </w:r>
      <w:r w:rsidR="006036EC" w:rsidRPr="00D92AE5">
        <w:rPr>
          <w:rFonts w:asciiTheme="majorBidi" w:hAnsiTheme="majorBidi" w:cstheme="majorBidi"/>
          <w:sz w:val="24"/>
          <w:szCs w:val="24"/>
        </w:rPr>
        <w:t xml:space="preserve"> tool used to compare choosing project </w:t>
      </w:r>
      <w:r w:rsidR="009A353D" w:rsidRPr="00D92AE5">
        <w:rPr>
          <w:rFonts w:asciiTheme="majorBidi" w:hAnsiTheme="majorBidi" w:cstheme="majorBidi"/>
          <w:sz w:val="24"/>
          <w:szCs w:val="24"/>
        </w:rPr>
        <w:t>alternatives</w:t>
      </w:r>
      <w:r w:rsidR="006036EC" w:rsidRPr="00D92AE5">
        <w:rPr>
          <w:rFonts w:asciiTheme="majorBidi" w:hAnsiTheme="majorBidi" w:cstheme="majorBidi"/>
          <w:sz w:val="24"/>
          <w:szCs w:val="24"/>
        </w:rPr>
        <w:t xml:space="preserve"> and </w:t>
      </w:r>
      <w:r w:rsidR="009A353D" w:rsidRPr="00D92AE5">
        <w:rPr>
          <w:rFonts w:asciiTheme="majorBidi" w:hAnsiTheme="majorBidi" w:cstheme="majorBidi"/>
          <w:sz w:val="24"/>
          <w:szCs w:val="24"/>
        </w:rPr>
        <w:t xml:space="preserve">project alternatives with </w:t>
      </w:r>
      <w:r w:rsidR="00305392" w:rsidRPr="00D92AE5">
        <w:rPr>
          <w:rFonts w:asciiTheme="majorBidi" w:hAnsiTheme="majorBidi" w:cstheme="majorBidi"/>
          <w:sz w:val="24"/>
          <w:szCs w:val="24"/>
        </w:rPr>
        <w:t xml:space="preserve">greatest economic benefits. </w:t>
      </w:r>
      <w:r w:rsidR="009A353D" w:rsidRPr="00D92AE5">
        <w:rPr>
          <w:rFonts w:asciiTheme="majorBidi" w:hAnsiTheme="majorBidi" w:cstheme="majorBidi"/>
          <w:sz w:val="24"/>
          <w:szCs w:val="24"/>
        </w:rPr>
        <w:t xml:space="preserve"> </w:t>
      </w:r>
      <w:r w:rsidR="00305392" w:rsidRPr="00D92AE5">
        <w:rPr>
          <w:rFonts w:asciiTheme="majorBidi" w:hAnsiTheme="majorBidi" w:cstheme="majorBidi"/>
          <w:sz w:val="24"/>
          <w:szCs w:val="24"/>
        </w:rPr>
        <w:t xml:space="preserve">The </w:t>
      </w:r>
      <w:r w:rsidR="007E5943" w:rsidRPr="00D92AE5">
        <w:rPr>
          <w:rFonts w:asciiTheme="majorBidi" w:hAnsiTheme="majorBidi" w:cstheme="majorBidi"/>
          <w:sz w:val="24"/>
          <w:szCs w:val="24"/>
        </w:rPr>
        <w:t>benefit cost analysis (Ne</w:t>
      </w:r>
      <w:r w:rsidR="00F82DEC" w:rsidRPr="00D92AE5">
        <w:rPr>
          <w:rFonts w:asciiTheme="majorBidi" w:hAnsiTheme="majorBidi" w:cstheme="majorBidi"/>
          <w:sz w:val="24"/>
          <w:szCs w:val="24"/>
        </w:rPr>
        <w:t xml:space="preserve">wnan et al. 2019) </w:t>
      </w:r>
      <w:r w:rsidR="001B2E49" w:rsidRPr="00D92AE5">
        <w:rPr>
          <w:rFonts w:asciiTheme="majorBidi" w:hAnsiTheme="majorBidi" w:cstheme="majorBidi"/>
          <w:sz w:val="24"/>
          <w:szCs w:val="24"/>
        </w:rPr>
        <w:t xml:space="preserve">support managers to allocating companies resources </w:t>
      </w:r>
      <w:r w:rsidR="00362548" w:rsidRPr="00D92AE5">
        <w:rPr>
          <w:rFonts w:asciiTheme="majorBidi" w:hAnsiTheme="majorBidi" w:cstheme="majorBidi"/>
          <w:sz w:val="24"/>
          <w:szCs w:val="24"/>
        </w:rPr>
        <w:t xml:space="preserve">by comparing between the expected benefits of investment alternatives </w:t>
      </w:r>
      <w:r w:rsidR="00622B7E" w:rsidRPr="00D92AE5">
        <w:rPr>
          <w:rFonts w:asciiTheme="majorBidi" w:hAnsiTheme="majorBidi" w:cstheme="majorBidi"/>
          <w:sz w:val="24"/>
          <w:szCs w:val="24"/>
        </w:rPr>
        <w:t xml:space="preserve">and their associated cost. </w:t>
      </w:r>
      <w:r w:rsidR="00E42B40" w:rsidRPr="00D92AE5">
        <w:rPr>
          <w:rFonts w:asciiTheme="majorBidi" w:hAnsiTheme="majorBidi" w:cstheme="majorBidi"/>
          <w:sz w:val="24"/>
          <w:szCs w:val="24"/>
        </w:rPr>
        <w:t>Moreover, when applied within a risk management framework,</w:t>
      </w:r>
      <w:r w:rsidR="00DD2A53" w:rsidRPr="00D92AE5">
        <w:rPr>
          <w:rFonts w:asciiTheme="majorBidi" w:hAnsiTheme="majorBidi" w:cstheme="majorBidi"/>
          <w:sz w:val="24"/>
          <w:szCs w:val="24"/>
        </w:rPr>
        <w:t xml:space="preserve"> it will support the companies to choose the most effective risk reduction </w:t>
      </w:r>
      <w:r w:rsidR="00C8319E" w:rsidRPr="00D92AE5">
        <w:rPr>
          <w:rFonts w:asciiTheme="majorBidi" w:hAnsiTheme="majorBidi" w:cstheme="majorBidi"/>
          <w:sz w:val="24"/>
          <w:szCs w:val="24"/>
        </w:rPr>
        <w:t xml:space="preserve">strategies. </w:t>
      </w:r>
      <w:r w:rsidR="00E42B40" w:rsidRPr="00D92AE5">
        <w:rPr>
          <w:rFonts w:asciiTheme="majorBidi" w:hAnsiTheme="majorBidi" w:cstheme="majorBidi"/>
          <w:sz w:val="24"/>
          <w:szCs w:val="24"/>
        </w:rPr>
        <w:t xml:space="preserve"> </w:t>
      </w:r>
      <w:r w:rsidR="005612AF" w:rsidRPr="00D92AE5">
        <w:rPr>
          <w:rFonts w:asciiTheme="majorBidi" w:hAnsiTheme="majorBidi" w:cstheme="majorBidi"/>
          <w:sz w:val="24"/>
          <w:szCs w:val="24"/>
        </w:rPr>
        <w:t xml:space="preserve">Finally, the study </w:t>
      </w:r>
      <w:r w:rsidR="00190667" w:rsidRPr="00D92AE5">
        <w:rPr>
          <w:rFonts w:asciiTheme="majorBidi" w:hAnsiTheme="majorBidi" w:cstheme="majorBidi"/>
          <w:sz w:val="24"/>
          <w:szCs w:val="24"/>
        </w:rPr>
        <w:t xml:space="preserve">will investigate the impact of BCR approaching within Saudi Arabia specially </w:t>
      </w:r>
      <w:r w:rsidR="00FA5A0F" w:rsidRPr="00D92AE5">
        <w:rPr>
          <w:rFonts w:asciiTheme="majorBidi" w:hAnsiTheme="majorBidi" w:cstheme="majorBidi"/>
          <w:sz w:val="24"/>
          <w:szCs w:val="24"/>
        </w:rPr>
        <w:t>in</w:t>
      </w:r>
      <w:r w:rsidR="00190667" w:rsidRPr="00D92AE5">
        <w:rPr>
          <w:rFonts w:asciiTheme="majorBidi" w:hAnsiTheme="majorBidi" w:cstheme="majorBidi"/>
          <w:sz w:val="24"/>
          <w:szCs w:val="24"/>
        </w:rPr>
        <w:t xml:space="preserve"> oil, gas and petrochemical sectors as follows:</w:t>
      </w:r>
    </w:p>
    <w:p w14:paraId="3E489FC0" w14:textId="23CB2680" w:rsidR="00FA5A0F" w:rsidRPr="00D92AE5" w:rsidRDefault="00FA5A0F" w:rsidP="00CA55BE">
      <w:pPr>
        <w:pStyle w:val="ListParagraph"/>
        <w:numPr>
          <w:ilvl w:val="0"/>
          <w:numId w:val="27"/>
        </w:numPr>
        <w:bidi w:val="0"/>
        <w:spacing w:after="0" w:line="240" w:lineRule="auto"/>
        <w:jc w:val="both"/>
        <w:rPr>
          <w:rFonts w:asciiTheme="majorBidi" w:hAnsiTheme="majorBidi" w:cstheme="majorBidi"/>
          <w:sz w:val="24"/>
          <w:szCs w:val="24"/>
        </w:rPr>
      </w:pPr>
      <w:r w:rsidRPr="00D92AE5">
        <w:rPr>
          <w:rFonts w:asciiTheme="majorBidi" w:hAnsiTheme="majorBidi" w:cstheme="majorBidi"/>
          <w:sz w:val="24"/>
          <w:szCs w:val="24"/>
        </w:rPr>
        <w:t xml:space="preserve">Evaluate the uses of BCR to assess </w:t>
      </w:r>
      <w:r w:rsidR="009B038E" w:rsidRPr="00D92AE5">
        <w:rPr>
          <w:rFonts w:asciiTheme="majorBidi" w:hAnsiTheme="majorBidi" w:cstheme="majorBidi"/>
          <w:sz w:val="24"/>
          <w:szCs w:val="24"/>
        </w:rPr>
        <w:t xml:space="preserve">the </w:t>
      </w:r>
      <w:r w:rsidR="005D67F8" w:rsidRPr="00D92AE5">
        <w:rPr>
          <w:rFonts w:asciiTheme="majorBidi" w:hAnsiTheme="majorBidi" w:cstheme="majorBidi"/>
          <w:sz w:val="24"/>
          <w:szCs w:val="24"/>
        </w:rPr>
        <w:t>investment</w:t>
      </w:r>
      <w:r w:rsidR="009B038E" w:rsidRPr="00D92AE5">
        <w:rPr>
          <w:rFonts w:asciiTheme="majorBidi" w:hAnsiTheme="majorBidi" w:cstheme="majorBidi"/>
          <w:sz w:val="24"/>
          <w:szCs w:val="24"/>
        </w:rPr>
        <w:t xml:space="preserve"> option for operational improvement and risk reduction. </w:t>
      </w:r>
    </w:p>
    <w:p w14:paraId="63F3DB68" w14:textId="38B3EAB9" w:rsidR="009B038E" w:rsidRPr="00D92AE5" w:rsidRDefault="005D67F8" w:rsidP="00CA55BE">
      <w:pPr>
        <w:pStyle w:val="ListParagraph"/>
        <w:numPr>
          <w:ilvl w:val="0"/>
          <w:numId w:val="27"/>
        </w:numPr>
        <w:bidi w:val="0"/>
        <w:spacing w:after="0" w:line="240" w:lineRule="auto"/>
        <w:jc w:val="both"/>
        <w:rPr>
          <w:rFonts w:asciiTheme="majorBidi" w:hAnsiTheme="majorBidi" w:cstheme="majorBidi"/>
          <w:sz w:val="24"/>
          <w:szCs w:val="24"/>
        </w:rPr>
      </w:pPr>
      <w:r w:rsidRPr="00D92AE5">
        <w:rPr>
          <w:rFonts w:asciiTheme="majorBidi" w:hAnsiTheme="majorBidi" w:cstheme="majorBidi"/>
          <w:sz w:val="24"/>
          <w:szCs w:val="24"/>
        </w:rPr>
        <w:t xml:space="preserve">Evaluate how economic evaluation can support </w:t>
      </w:r>
      <w:proofErr w:type="gramStart"/>
      <w:r w:rsidRPr="00D92AE5">
        <w:rPr>
          <w:rFonts w:asciiTheme="majorBidi" w:hAnsiTheme="majorBidi" w:cstheme="majorBidi"/>
          <w:sz w:val="24"/>
          <w:szCs w:val="24"/>
        </w:rPr>
        <w:t>the risk</w:t>
      </w:r>
      <w:proofErr w:type="gramEnd"/>
      <w:r w:rsidRPr="00D92AE5">
        <w:rPr>
          <w:rFonts w:asciiTheme="majorBidi" w:hAnsiTheme="majorBidi" w:cstheme="majorBidi"/>
          <w:sz w:val="24"/>
          <w:szCs w:val="24"/>
        </w:rPr>
        <w:t xml:space="preserve"> management decision making. </w:t>
      </w:r>
    </w:p>
    <w:p w14:paraId="69DA0A9D" w14:textId="3A099B87" w:rsidR="005D67F8" w:rsidRPr="00D92AE5" w:rsidRDefault="00874DE6" w:rsidP="00CA55BE">
      <w:pPr>
        <w:pStyle w:val="ListParagraph"/>
        <w:numPr>
          <w:ilvl w:val="0"/>
          <w:numId w:val="27"/>
        </w:numPr>
        <w:bidi w:val="0"/>
        <w:spacing w:after="0" w:line="240" w:lineRule="auto"/>
        <w:jc w:val="both"/>
        <w:rPr>
          <w:rFonts w:asciiTheme="majorBidi" w:hAnsiTheme="majorBidi" w:cstheme="majorBidi"/>
          <w:sz w:val="24"/>
          <w:szCs w:val="24"/>
        </w:rPr>
      </w:pPr>
      <w:r w:rsidRPr="00D92AE5">
        <w:rPr>
          <w:rFonts w:asciiTheme="majorBidi" w:hAnsiTheme="majorBidi" w:cstheme="majorBidi"/>
          <w:sz w:val="24"/>
          <w:szCs w:val="24"/>
        </w:rPr>
        <w:t xml:space="preserve">Evaluate how BCR can help and support managers </w:t>
      </w:r>
      <w:r w:rsidR="0003778A" w:rsidRPr="00D92AE5">
        <w:rPr>
          <w:rFonts w:asciiTheme="majorBidi" w:hAnsiTheme="majorBidi" w:cstheme="majorBidi"/>
          <w:sz w:val="24"/>
          <w:szCs w:val="24"/>
        </w:rPr>
        <w:t xml:space="preserve">to make an </w:t>
      </w:r>
      <w:r w:rsidR="00A16703" w:rsidRPr="00D92AE5">
        <w:rPr>
          <w:rFonts w:asciiTheme="majorBidi" w:hAnsiTheme="majorBidi" w:cstheme="majorBidi"/>
          <w:sz w:val="24"/>
          <w:szCs w:val="24"/>
        </w:rPr>
        <w:t>appropriate decision</w:t>
      </w:r>
      <w:r w:rsidR="00592349" w:rsidRPr="00D92AE5">
        <w:rPr>
          <w:rFonts w:asciiTheme="majorBidi" w:hAnsiTheme="majorBidi" w:cstheme="majorBidi"/>
          <w:sz w:val="24"/>
          <w:szCs w:val="24"/>
        </w:rPr>
        <w:t xml:space="preserve"> on best use of project with low cost and highest benefits </w:t>
      </w:r>
      <w:r w:rsidR="00AF4C8B" w:rsidRPr="00D92AE5">
        <w:rPr>
          <w:rFonts w:asciiTheme="majorBidi" w:hAnsiTheme="majorBidi" w:cstheme="majorBidi"/>
          <w:sz w:val="24"/>
          <w:szCs w:val="24"/>
        </w:rPr>
        <w:t xml:space="preserve">in </w:t>
      </w:r>
      <w:r w:rsidR="00CB7269" w:rsidRPr="00D92AE5">
        <w:rPr>
          <w:rFonts w:asciiTheme="majorBidi" w:hAnsiTheme="majorBidi" w:cstheme="majorBidi"/>
          <w:sz w:val="24"/>
          <w:szCs w:val="24"/>
        </w:rPr>
        <w:t>terms</w:t>
      </w:r>
      <w:r w:rsidR="00AF4C8B" w:rsidRPr="00D92AE5">
        <w:rPr>
          <w:rFonts w:asciiTheme="majorBidi" w:hAnsiTheme="majorBidi" w:cstheme="majorBidi"/>
          <w:sz w:val="24"/>
          <w:szCs w:val="24"/>
        </w:rPr>
        <w:t xml:space="preserve"> of risk reduction</w:t>
      </w:r>
      <w:r w:rsidR="00A16703" w:rsidRPr="00D92AE5">
        <w:rPr>
          <w:rFonts w:asciiTheme="majorBidi" w:hAnsiTheme="majorBidi" w:cstheme="majorBidi"/>
          <w:sz w:val="24"/>
          <w:szCs w:val="24"/>
        </w:rPr>
        <w:t>.</w:t>
      </w:r>
    </w:p>
    <w:p w14:paraId="17F5EBC1" w14:textId="4D38A876" w:rsidR="00A16703" w:rsidRPr="00D92AE5" w:rsidRDefault="005D68FF" w:rsidP="00CA55BE">
      <w:pPr>
        <w:pStyle w:val="ListParagraph"/>
        <w:numPr>
          <w:ilvl w:val="0"/>
          <w:numId w:val="27"/>
        </w:numPr>
        <w:bidi w:val="0"/>
        <w:spacing w:after="0" w:line="240" w:lineRule="auto"/>
        <w:jc w:val="both"/>
        <w:rPr>
          <w:rFonts w:asciiTheme="majorBidi" w:hAnsiTheme="majorBidi" w:cstheme="majorBidi"/>
          <w:sz w:val="24"/>
          <w:szCs w:val="24"/>
        </w:rPr>
      </w:pPr>
      <w:r w:rsidRPr="00D92AE5">
        <w:rPr>
          <w:rFonts w:asciiTheme="majorBidi" w:hAnsiTheme="majorBidi" w:cstheme="majorBidi"/>
          <w:sz w:val="24"/>
          <w:szCs w:val="24"/>
        </w:rPr>
        <w:t xml:space="preserve">Evaluate the impact of BCR in operational decision making within </w:t>
      </w:r>
      <w:proofErr w:type="spellStart"/>
      <w:r w:rsidRPr="00D92AE5">
        <w:rPr>
          <w:rFonts w:asciiTheme="majorBidi" w:hAnsiTheme="majorBidi" w:cstheme="majorBidi"/>
          <w:sz w:val="24"/>
          <w:szCs w:val="24"/>
        </w:rPr>
        <w:t>PetroRabigh</w:t>
      </w:r>
      <w:proofErr w:type="spellEnd"/>
      <w:r w:rsidRPr="00D92AE5">
        <w:rPr>
          <w:rFonts w:asciiTheme="majorBidi" w:hAnsiTheme="majorBidi" w:cstheme="majorBidi"/>
          <w:sz w:val="24"/>
          <w:szCs w:val="24"/>
        </w:rPr>
        <w:t xml:space="preserve">. </w:t>
      </w:r>
    </w:p>
    <w:p w14:paraId="1DFFEAF7" w14:textId="3023D17E" w:rsidR="00CB7269" w:rsidRPr="00D92AE5" w:rsidRDefault="00CB7269" w:rsidP="00CA55BE">
      <w:pPr>
        <w:pStyle w:val="ListParagraph"/>
        <w:numPr>
          <w:ilvl w:val="0"/>
          <w:numId w:val="27"/>
        </w:numPr>
        <w:bidi w:val="0"/>
        <w:spacing w:after="0" w:line="240" w:lineRule="auto"/>
        <w:jc w:val="both"/>
        <w:rPr>
          <w:rFonts w:asciiTheme="majorBidi" w:hAnsiTheme="majorBidi" w:cstheme="majorBidi"/>
          <w:sz w:val="24"/>
          <w:szCs w:val="24"/>
        </w:rPr>
      </w:pPr>
      <w:r w:rsidRPr="00D92AE5">
        <w:rPr>
          <w:rFonts w:asciiTheme="majorBidi" w:hAnsiTheme="majorBidi" w:cstheme="majorBidi"/>
          <w:sz w:val="24"/>
          <w:szCs w:val="24"/>
        </w:rPr>
        <w:t>Evaluate if BCR will impact on business risk reduction.</w:t>
      </w:r>
    </w:p>
    <w:p w14:paraId="1AA00F82" w14:textId="5861654C" w:rsidR="00192473" w:rsidRPr="00D92AE5" w:rsidRDefault="00CB54A0" w:rsidP="00CA55BE">
      <w:pPr>
        <w:bidi w:val="0"/>
        <w:spacing w:after="0" w:line="240" w:lineRule="auto"/>
        <w:jc w:val="both"/>
        <w:rPr>
          <w:rFonts w:asciiTheme="majorBidi" w:hAnsiTheme="majorBidi" w:cstheme="majorBidi"/>
          <w:sz w:val="24"/>
          <w:szCs w:val="24"/>
        </w:rPr>
      </w:pPr>
      <w:proofErr w:type="gramStart"/>
      <w:r w:rsidRPr="00D92AE5">
        <w:rPr>
          <w:rFonts w:asciiTheme="majorBidi" w:hAnsiTheme="majorBidi" w:cstheme="majorBidi"/>
          <w:sz w:val="24"/>
          <w:szCs w:val="24"/>
        </w:rPr>
        <w:t>All of</w:t>
      </w:r>
      <w:proofErr w:type="gramEnd"/>
      <w:r w:rsidRPr="00D92AE5">
        <w:rPr>
          <w:rFonts w:asciiTheme="majorBidi" w:hAnsiTheme="majorBidi" w:cstheme="majorBidi"/>
          <w:sz w:val="24"/>
          <w:szCs w:val="24"/>
        </w:rPr>
        <w:t xml:space="preserve"> these </w:t>
      </w:r>
      <w:r w:rsidR="00F5558B" w:rsidRPr="00D92AE5">
        <w:rPr>
          <w:rFonts w:asciiTheme="majorBidi" w:hAnsiTheme="majorBidi" w:cstheme="majorBidi"/>
          <w:sz w:val="24"/>
          <w:szCs w:val="24"/>
        </w:rPr>
        <w:t>objectives,</w:t>
      </w:r>
      <w:r w:rsidRPr="00D92AE5">
        <w:rPr>
          <w:rFonts w:asciiTheme="majorBidi" w:hAnsiTheme="majorBidi" w:cstheme="majorBidi"/>
          <w:sz w:val="24"/>
          <w:szCs w:val="24"/>
        </w:rPr>
        <w:t xml:space="preserve"> </w:t>
      </w:r>
      <w:r w:rsidR="00F5558B" w:rsidRPr="00D92AE5">
        <w:rPr>
          <w:rFonts w:asciiTheme="majorBidi" w:hAnsiTheme="majorBidi" w:cstheme="majorBidi"/>
          <w:sz w:val="24"/>
          <w:szCs w:val="24"/>
        </w:rPr>
        <w:t>evaluating</w:t>
      </w:r>
      <w:r w:rsidR="00F75F94" w:rsidRPr="00D92AE5">
        <w:rPr>
          <w:rFonts w:asciiTheme="majorBidi" w:hAnsiTheme="majorBidi" w:cstheme="majorBidi"/>
          <w:sz w:val="24"/>
          <w:szCs w:val="24"/>
        </w:rPr>
        <w:t xml:space="preserve"> </w:t>
      </w:r>
      <w:r w:rsidR="00ED1005" w:rsidRPr="00D92AE5">
        <w:rPr>
          <w:rFonts w:asciiTheme="majorBidi" w:hAnsiTheme="majorBidi" w:cstheme="majorBidi"/>
          <w:sz w:val="24"/>
          <w:szCs w:val="24"/>
        </w:rPr>
        <w:t>quantitative</w:t>
      </w:r>
      <w:r w:rsidR="00F75F94" w:rsidRPr="00D92AE5">
        <w:rPr>
          <w:rFonts w:asciiTheme="majorBidi" w:hAnsiTheme="majorBidi" w:cstheme="majorBidi"/>
          <w:sz w:val="24"/>
          <w:szCs w:val="24"/>
        </w:rPr>
        <w:t xml:space="preserve"> financial </w:t>
      </w:r>
      <w:r w:rsidR="00ED1005" w:rsidRPr="00D92AE5">
        <w:rPr>
          <w:rFonts w:asciiTheme="majorBidi" w:hAnsiTheme="majorBidi" w:cstheme="majorBidi"/>
          <w:sz w:val="24"/>
          <w:szCs w:val="24"/>
        </w:rPr>
        <w:t xml:space="preserve">evaluation </w:t>
      </w:r>
      <w:r w:rsidR="00435B79" w:rsidRPr="00D92AE5">
        <w:rPr>
          <w:rFonts w:asciiTheme="majorBidi" w:hAnsiTheme="majorBidi" w:cstheme="majorBidi"/>
          <w:sz w:val="24"/>
          <w:szCs w:val="24"/>
        </w:rPr>
        <w:t>techniques</w:t>
      </w:r>
      <w:r w:rsidR="00ED1005" w:rsidRPr="00D92AE5">
        <w:rPr>
          <w:rFonts w:asciiTheme="majorBidi" w:hAnsiTheme="majorBidi" w:cstheme="majorBidi"/>
          <w:sz w:val="24"/>
          <w:szCs w:val="24"/>
        </w:rPr>
        <w:t xml:space="preserve"> will enhance </w:t>
      </w:r>
      <w:proofErr w:type="gramStart"/>
      <w:r w:rsidR="00280F70" w:rsidRPr="00D92AE5">
        <w:rPr>
          <w:rFonts w:asciiTheme="majorBidi" w:hAnsiTheme="majorBidi" w:cstheme="majorBidi"/>
          <w:sz w:val="24"/>
          <w:szCs w:val="24"/>
        </w:rPr>
        <w:t>the risk</w:t>
      </w:r>
      <w:proofErr w:type="gramEnd"/>
      <w:r w:rsidR="00280F70" w:rsidRPr="00D92AE5">
        <w:rPr>
          <w:rFonts w:asciiTheme="majorBidi" w:hAnsiTheme="majorBidi" w:cstheme="majorBidi"/>
          <w:sz w:val="24"/>
          <w:szCs w:val="24"/>
        </w:rPr>
        <w:t xml:space="preserve"> </w:t>
      </w:r>
      <w:r w:rsidR="00435B79" w:rsidRPr="00D92AE5">
        <w:rPr>
          <w:rFonts w:asciiTheme="majorBidi" w:hAnsiTheme="majorBidi" w:cstheme="majorBidi"/>
          <w:sz w:val="24"/>
          <w:szCs w:val="24"/>
        </w:rPr>
        <w:t>management</w:t>
      </w:r>
      <w:r w:rsidR="00280F70" w:rsidRPr="00D92AE5">
        <w:rPr>
          <w:rFonts w:asciiTheme="majorBidi" w:hAnsiTheme="majorBidi" w:cstheme="majorBidi"/>
          <w:sz w:val="24"/>
          <w:szCs w:val="24"/>
        </w:rPr>
        <w:t xml:space="preserve"> through company </w:t>
      </w:r>
      <w:r w:rsidR="00435B79" w:rsidRPr="00D92AE5">
        <w:rPr>
          <w:rFonts w:asciiTheme="majorBidi" w:hAnsiTheme="majorBidi" w:cstheme="majorBidi"/>
          <w:sz w:val="24"/>
          <w:szCs w:val="24"/>
        </w:rPr>
        <w:t>performance</w:t>
      </w:r>
      <w:r w:rsidR="00280F70" w:rsidRPr="00D92AE5">
        <w:rPr>
          <w:rFonts w:asciiTheme="majorBidi" w:hAnsiTheme="majorBidi" w:cstheme="majorBidi"/>
          <w:sz w:val="24"/>
          <w:szCs w:val="24"/>
        </w:rPr>
        <w:t xml:space="preserve">, </w:t>
      </w:r>
      <w:r w:rsidR="00435B79" w:rsidRPr="00D92AE5">
        <w:rPr>
          <w:rFonts w:asciiTheme="majorBidi" w:hAnsiTheme="majorBidi" w:cstheme="majorBidi"/>
          <w:sz w:val="24"/>
          <w:szCs w:val="24"/>
        </w:rPr>
        <w:t>investment decision making</w:t>
      </w:r>
      <w:r w:rsidR="009A3872" w:rsidRPr="00D92AE5">
        <w:rPr>
          <w:rFonts w:asciiTheme="majorBidi" w:hAnsiTheme="majorBidi" w:cstheme="majorBidi"/>
          <w:sz w:val="24"/>
          <w:szCs w:val="24"/>
        </w:rPr>
        <w:t>, and improve</w:t>
      </w:r>
      <w:r w:rsidR="00435B79" w:rsidRPr="00D92AE5">
        <w:rPr>
          <w:rFonts w:asciiTheme="majorBidi" w:hAnsiTheme="majorBidi" w:cstheme="majorBidi"/>
          <w:sz w:val="24"/>
          <w:szCs w:val="24"/>
        </w:rPr>
        <w:t xml:space="preserve"> risk assessment </w:t>
      </w:r>
      <w:r w:rsidR="00092A3B" w:rsidRPr="00D92AE5">
        <w:rPr>
          <w:rFonts w:asciiTheme="majorBidi" w:hAnsiTheme="majorBidi" w:cstheme="majorBidi"/>
          <w:sz w:val="24"/>
          <w:szCs w:val="24"/>
        </w:rPr>
        <w:t xml:space="preserve">which </w:t>
      </w:r>
      <w:proofErr w:type="gramStart"/>
      <w:r w:rsidR="009A3872" w:rsidRPr="00D92AE5">
        <w:rPr>
          <w:rFonts w:asciiTheme="majorBidi" w:hAnsiTheme="majorBidi" w:cstheme="majorBidi"/>
          <w:sz w:val="24"/>
          <w:szCs w:val="24"/>
        </w:rPr>
        <w:t>contribute</w:t>
      </w:r>
      <w:proofErr w:type="gramEnd"/>
      <w:r w:rsidR="009A3872" w:rsidRPr="00D92AE5">
        <w:rPr>
          <w:rFonts w:asciiTheme="majorBidi" w:hAnsiTheme="majorBidi" w:cstheme="majorBidi"/>
          <w:sz w:val="24"/>
          <w:szCs w:val="24"/>
        </w:rPr>
        <w:t xml:space="preserve"> to</w:t>
      </w:r>
      <w:r w:rsidR="00092A3B" w:rsidRPr="00D92AE5">
        <w:rPr>
          <w:rFonts w:asciiTheme="majorBidi" w:hAnsiTheme="majorBidi" w:cstheme="majorBidi"/>
          <w:sz w:val="24"/>
          <w:szCs w:val="24"/>
        </w:rPr>
        <w:t xml:space="preserve"> the sustainability </w:t>
      </w:r>
      <w:r w:rsidR="00942A6B" w:rsidRPr="00D92AE5">
        <w:rPr>
          <w:rFonts w:asciiTheme="majorBidi" w:hAnsiTheme="majorBidi" w:cstheme="majorBidi"/>
          <w:sz w:val="24"/>
          <w:szCs w:val="24"/>
        </w:rPr>
        <w:t xml:space="preserve">and efficiency of the </w:t>
      </w:r>
      <w:r w:rsidR="00F5558B" w:rsidRPr="00D92AE5">
        <w:rPr>
          <w:rFonts w:asciiTheme="majorBidi" w:hAnsiTheme="majorBidi" w:cstheme="majorBidi"/>
          <w:sz w:val="24"/>
          <w:szCs w:val="24"/>
        </w:rPr>
        <w:t>large-scale</w:t>
      </w:r>
      <w:r w:rsidR="00942A6B" w:rsidRPr="00D92AE5">
        <w:rPr>
          <w:rFonts w:asciiTheme="majorBidi" w:hAnsiTheme="majorBidi" w:cstheme="majorBidi"/>
          <w:sz w:val="24"/>
          <w:szCs w:val="24"/>
        </w:rPr>
        <w:t xml:space="preserve"> companies. </w:t>
      </w:r>
    </w:p>
    <w:p w14:paraId="6E0EAE85" w14:textId="77777777" w:rsidR="00F5558B" w:rsidRPr="003D6748" w:rsidRDefault="00F5558B" w:rsidP="00CA55BE">
      <w:pPr>
        <w:bidi w:val="0"/>
        <w:spacing w:after="0" w:line="240" w:lineRule="auto"/>
        <w:jc w:val="both"/>
        <w:rPr>
          <w:rFonts w:asciiTheme="majorBidi" w:hAnsiTheme="majorBidi" w:cstheme="majorBidi"/>
          <w:sz w:val="28"/>
          <w:szCs w:val="28"/>
        </w:rPr>
      </w:pPr>
    </w:p>
    <w:p w14:paraId="1BB7E5FD" w14:textId="77777777" w:rsidR="000D4060" w:rsidRPr="00D92AE5" w:rsidRDefault="000D4060" w:rsidP="00CA55BE">
      <w:pPr>
        <w:pStyle w:val="Heading1"/>
        <w:numPr>
          <w:ilvl w:val="0"/>
          <w:numId w:val="1"/>
        </w:numPr>
        <w:bidi w:val="0"/>
        <w:spacing w:before="0" w:line="240" w:lineRule="auto"/>
        <w:ind w:left="0"/>
        <w:rPr>
          <w:rFonts w:asciiTheme="majorBidi" w:hAnsiTheme="majorBidi"/>
          <w:b/>
          <w:bCs/>
          <w:color w:val="auto"/>
          <w:sz w:val="40"/>
          <w:szCs w:val="40"/>
        </w:rPr>
      </w:pPr>
      <w:bookmarkStart w:id="50" w:name="_Toc232022361"/>
      <w:bookmarkStart w:id="51" w:name="_Toc237456877"/>
      <w:r w:rsidRPr="00D92AE5">
        <w:rPr>
          <w:rFonts w:asciiTheme="majorBidi" w:hAnsiTheme="majorBidi"/>
          <w:b/>
          <w:bCs/>
          <w:color w:val="auto"/>
          <w:sz w:val="40"/>
          <w:szCs w:val="40"/>
        </w:rPr>
        <w:t>Research Questions</w:t>
      </w:r>
      <w:bookmarkEnd w:id="50"/>
      <w:bookmarkEnd w:id="51"/>
    </w:p>
    <w:p w14:paraId="0AB9BE90" w14:textId="2113EC69" w:rsidR="00745EF3" w:rsidRPr="00D92AE5" w:rsidRDefault="005670FE" w:rsidP="00CA55BE">
      <w:pPr>
        <w:bidi w:val="0"/>
        <w:spacing w:after="0" w:line="240" w:lineRule="auto"/>
        <w:jc w:val="both"/>
        <w:rPr>
          <w:rFonts w:asciiTheme="majorBidi" w:hAnsiTheme="majorBidi" w:cstheme="majorBidi"/>
          <w:sz w:val="24"/>
          <w:szCs w:val="24"/>
        </w:rPr>
      </w:pPr>
      <w:r w:rsidRPr="00D92AE5">
        <w:rPr>
          <w:rFonts w:asciiTheme="majorBidi" w:hAnsiTheme="majorBidi" w:cstheme="majorBidi"/>
          <w:sz w:val="24"/>
          <w:szCs w:val="24"/>
        </w:rPr>
        <w:t xml:space="preserve">The well-defined questions can help and support researchers to evaluate how decision making and analytical tools can support the companies to assess, detect and mitigate the risk. </w:t>
      </w:r>
      <w:r w:rsidR="00E02B38" w:rsidRPr="00D92AE5">
        <w:rPr>
          <w:rFonts w:asciiTheme="majorBidi" w:hAnsiTheme="majorBidi" w:cstheme="majorBidi"/>
          <w:sz w:val="24"/>
          <w:szCs w:val="24"/>
        </w:rPr>
        <w:t xml:space="preserve">In uncertainty sectors, companies shall evaluate different investment alternatives which have differ in their associated risk exposure and expected economic benefits. Pinto, </w:t>
      </w:r>
      <w:proofErr w:type="spellStart"/>
      <w:r w:rsidR="00E02B38" w:rsidRPr="00D92AE5">
        <w:rPr>
          <w:rFonts w:asciiTheme="majorBidi" w:hAnsiTheme="majorBidi" w:cstheme="majorBidi"/>
          <w:sz w:val="24"/>
          <w:szCs w:val="24"/>
        </w:rPr>
        <w:t>Magpili</w:t>
      </w:r>
      <w:proofErr w:type="spellEnd"/>
      <w:r w:rsidR="00E02B38" w:rsidRPr="00D92AE5">
        <w:rPr>
          <w:rFonts w:asciiTheme="majorBidi" w:hAnsiTheme="majorBidi" w:cstheme="majorBidi"/>
          <w:sz w:val="24"/>
          <w:szCs w:val="24"/>
        </w:rPr>
        <w:t xml:space="preserve"> &amp; Jaradat (2021) highlighted that good risk management is about using analytical frameworks to decrease uncertainty and to guide decision making.</w:t>
      </w:r>
      <w:r w:rsidR="00745EF3" w:rsidRPr="00D92AE5">
        <w:rPr>
          <w:rFonts w:asciiTheme="majorBidi" w:hAnsiTheme="majorBidi" w:cstheme="majorBidi"/>
          <w:sz w:val="24"/>
          <w:szCs w:val="24"/>
        </w:rPr>
        <w:t xml:space="preserve"> The BCR is a tool w</w:t>
      </w:r>
      <w:r w:rsidR="004F383F" w:rsidRPr="00D92AE5">
        <w:rPr>
          <w:rFonts w:asciiTheme="majorBidi" w:hAnsiTheme="majorBidi" w:cstheme="majorBidi"/>
          <w:sz w:val="24"/>
          <w:szCs w:val="24"/>
        </w:rPr>
        <w:t xml:space="preserve">here </w:t>
      </w:r>
      <w:r w:rsidR="001A357E" w:rsidRPr="00D92AE5">
        <w:rPr>
          <w:rFonts w:asciiTheme="majorBidi" w:hAnsiTheme="majorBidi" w:cstheme="majorBidi"/>
          <w:sz w:val="24"/>
          <w:szCs w:val="24"/>
        </w:rPr>
        <w:t>it</w:t>
      </w:r>
      <w:r w:rsidR="00745EF3" w:rsidRPr="00D92AE5">
        <w:rPr>
          <w:rFonts w:asciiTheme="majorBidi" w:hAnsiTheme="majorBidi" w:cstheme="majorBidi"/>
          <w:sz w:val="24"/>
          <w:szCs w:val="24"/>
        </w:rPr>
        <w:t xml:space="preserve"> can be used to evaluate the feasibility and risk impact of different projects. In fact, the engineering economic literature focuses on the BCR method which allows decision makers to compare between projects </w:t>
      </w:r>
      <w:proofErr w:type="gramStart"/>
      <w:r w:rsidR="00745EF3" w:rsidRPr="00D92AE5">
        <w:rPr>
          <w:rFonts w:asciiTheme="majorBidi" w:hAnsiTheme="majorBidi" w:cstheme="majorBidi"/>
          <w:sz w:val="24"/>
          <w:szCs w:val="24"/>
        </w:rPr>
        <w:t>alternative</w:t>
      </w:r>
      <w:proofErr w:type="gramEnd"/>
      <w:r w:rsidR="00745EF3" w:rsidRPr="00D92AE5">
        <w:rPr>
          <w:rFonts w:asciiTheme="majorBidi" w:hAnsiTheme="majorBidi" w:cstheme="majorBidi"/>
          <w:sz w:val="24"/>
          <w:szCs w:val="24"/>
        </w:rPr>
        <w:t xml:space="preserve"> and decide whether the expected benefit justifies the cost. Newnan et al. (2019) stated that the benefit cost analysis can support the managers to select a project that will provide the best value to their investment. Referring to the research objectives, this study addresses the following research question: </w:t>
      </w:r>
    </w:p>
    <w:p w14:paraId="12D04EEA" w14:textId="0B5BD726" w:rsidR="00745EF3" w:rsidRPr="00D92AE5" w:rsidRDefault="00745EF3" w:rsidP="00CA55BE">
      <w:pPr>
        <w:bidi w:val="0"/>
        <w:spacing w:after="0" w:line="240" w:lineRule="auto"/>
        <w:jc w:val="both"/>
        <w:rPr>
          <w:rFonts w:asciiTheme="majorBidi" w:hAnsiTheme="majorBidi" w:cstheme="majorBidi"/>
          <w:sz w:val="24"/>
          <w:szCs w:val="24"/>
        </w:rPr>
      </w:pPr>
      <w:r w:rsidRPr="00D92AE5">
        <w:rPr>
          <w:rFonts w:asciiTheme="majorBidi" w:hAnsiTheme="majorBidi" w:cstheme="majorBidi"/>
          <w:sz w:val="24"/>
          <w:szCs w:val="24"/>
        </w:rPr>
        <w:lastRenderedPageBreak/>
        <w:t xml:space="preserve">How does the application of the Benefit-to-Cost Ratio methodology contribute to reducing business risks in the oil, gas and petrochemical industry, particularly in the operation of </w:t>
      </w:r>
      <w:proofErr w:type="spellStart"/>
      <w:r w:rsidRPr="00D92AE5">
        <w:rPr>
          <w:rFonts w:asciiTheme="majorBidi" w:hAnsiTheme="majorBidi" w:cstheme="majorBidi"/>
          <w:sz w:val="24"/>
          <w:szCs w:val="24"/>
        </w:rPr>
        <w:t>PetrRabigh</w:t>
      </w:r>
      <w:proofErr w:type="spellEnd"/>
      <w:r w:rsidRPr="00D92AE5">
        <w:rPr>
          <w:rFonts w:asciiTheme="majorBidi" w:hAnsiTheme="majorBidi" w:cstheme="majorBidi"/>
          <w:sz w:val="24"/>
          <w:szCs w:val="24"/>
        </w:rPr>
        <w:t xml:space="preserve"> in Saudi Arabia? </w:t>
      </w:r>
    </w:p>
    <w:p w14:paraId="3998C4D4" w14:textId="77777777" w:rsidR="0061022F" w:rsidRPr="00D92AE5" w:rsidRDefault="0061022F" w:rsidP="00CA55BE">
      <w:pPr>
        <w:bidi w:val="0"/>
        <w:spacing w:after="0" w:line="240" w:lineRule="auto"/>
        <w:jc w:val="both"/>
        <w:rPr>
          <w:rFonts w:asciiTheme="majorBidi" w:hAnsiTheme="majorBidi" w:cstheme="majorBidi"/>
          <w:sz w:val="24"/>
          <w:szCs w:val="24"/>
        </w:rPr>
      </w:pPr>
    </w:p>
    <w:p w14:paraId="5C702E1D" w14:textId="77777777" w:rsidR="00745EF3" w:rsidRPr="00D92AE5" w:rsidRDefault="00745EF3" w:rsidP="00CA55BE">
      <w:pPr>
        <w:bidi w:val="0"/>
        <w:spacing w:after="0" w:line="240" w:lineRule="auto"/>
        <w:jc w:val="both"/>
        <w:rPr>
          <w:rFonts w:asciiTheme="majorBidi" w:hAnsiTheme="majorBidi" w:cstheme="majorBidi"/>
          <w:sz w:val="24"/>
          <w:szCs w:val="24"/>
        </w:rPr>
      </w:pPr>
      <w:r w:rsidRPr="00D92AE5">
        <w:rPr>
          <w:rFonts w:asciiTheme="majorBidi" w:hAnsiTheme="majorBidi" w:cstheme="majorBidi"/>
          <w:sz w:val="24"/>
          <w:szCs w:val="24"/>
        </w:rPr>
        <w:t xml:space="preserve">Sub-questions are also included in this research which can also help to answer the main research question and aimed </w:t>
      </w:r>
      <w:proofErr w:type="gramStart"/>
      <w:r w:rsidRPr="00D92AE5">
        <w:rPr>
          <w:rFonts w:asciiTheme="majorBidi" w:hAnsiTheme="majorBidi" w:cstheme="majorBidi"/>
          <w:sz w:val="24"/>
          <w:szCs w:val="24"/>
        </w:rPr>
        <w:t>to understand</w:t>
      </w:r>
      <w:proofErr w:type="gramEnd"/>
      <w:r w:rsidRPr="00D92AE5">
        <w:rPr>
          <w:rFonts w:asciiTheme="majorBidi" w:hAnsiTheme="majorBidi" w:cstheme="majorBidi"/>
          <w:sz w:val="24"/>
          <w:szCs w:val="24"/>
        </w:rPr>
        <w:t xml:space="preserve"> the relation between risk management effectiveness and economic evaluations: </w:t>
      </w:r>
    </w:p>
    <w:p w14:paraId="56A5F6D6" w14:textId="0750FCCE" w:rsidR="00745EF3" w:rsidRPr="00D92AE5" w:rsidRDefault="00745EF3" w:rsidP="00CA55BE">
      <w:pPr>
        <w:pStyle w:val="ListParagraph"/>
        <w:numPr>
          <w:ilvl w:val="0"/>
          <w:numId w:val="28"/>
        </w:numPr>
        <w:bidi w:val="0"/>
        <w:spacing w:after="0" w:line="240" w:lineRule="auto"/>
        <w:jc w:val="both"/>
        <w:rPr>
          <w:rFonts w:asciiTheme="majorBidi" w:hAnsiTheme="majorBidi" w:cstheme="majorBidi"/>
          <w:sz w:val="24"/>
          <w:szCs w:val="24"/>
        </w:rPr>
      </w:pPr>
      <w:r w:rsidRPr="00D92AE5">
        <w:rPr>
          <w:rFonts w:asciiTheme="majorBidi" w:hAnsiTheme="majorBidi" w:cstheme="majorBidi"/>
          <w:sz w:val="24"/>
          <w:szCs w:val="24"/>
        </w:rPr>
        <w:t xml:space="preserve">What is the </w:t>
      </w:r>
      <w:r w:rsidR="009447E5" w:rsidRPr="00D92AE5">
        <w:rPr>
          <w:rFonts w:asciiTheme="majorBidi" w:hAnsiTheme="majorBidi" w:cstheme="majorBidi"/>
          <w:sz w:val="24"/>
          <w:szCs w:val="24"/>
        </w:rPr>
        <w:t>relation</w:t>
      </w:r>
      <w:r w:rsidRPr="00D92AE5">
        <w:rPr>
          <w:rFonts w:asciiTheme="majorBidi" w:hAnsiTheme="majorBidi" w:cstheme="majorBidi"/>
          <w:sz w:val="24"/>
          <w:szCs w:val="24"/>
        </w:rPr>
        <w:t xml:space="preserve"> between using BCR and business reduction in petrochemical sectors? </w:t>
      </w:r>
    </w:p>
    <w:p w14:paraId="37FB4396" w14:textId="77777777" w:rsidR="00745EF3" w:rsidRPr="00D92AE5" w:rsidRDefault="00745EF3" w:rsidP="00CA55BE">
      <w:pPr>
        <w:pStyle w:val="ListParagraph"/>
        <w:numPr>
          <w:ilvl w:val="0"/>
          <w:numId w:val="28"/>
        </w:numPr>
        <w:bidi w:val="0"/>
        <w:spacing w:after="0" w:line="240" w:lineRule="auto"/>
        <w:jc w:val="both"/>
        <w:rPr>
          <w:rFonts w:asciiTheme="majorBidi" w:hAnsiTheme="majorBidi" w:cstheme="majorBidi"/>
          <w:sz w:val="24"/>
          <w:szCs w:val="24"/>
        </w:rPr>
      </w:pPr>
      <w:r w:rsidRPr="00D92AE5">
        <w:rPr>
          <w:rFonts w:asciiTheme="majorBidi" w:hAnsiTheme="majorBidi" w:cstheme="majorBidi"/>
          <w:sz w:val="24"/>
          <w:szCs w:val="24"/>
        </w:rPr>
        <w:t xml:space="preserve">How can BCR improve the investment decision making and help prioritize projects in large-scale facilities such as </w:t>
      </w:r>
      <w:proofErr w:type="spellStart"/>
      <w:r w:rsidRPr="00D92AE5">
        <w:rPr>
          <w:rFonts w:asciiTheme="majorBidi" w:hAnsiTheme="majorBidi" w:cstheme="majorBidi"/>
          <w:sz w:val="24"/>
          <w:szCs w:val="24"/>
        </w:rPr>
        <w:t>PetroRabigh</w:t>
      </w:r>
      <w:proofErr w:type="spellEnd"/>
      <w:r w:rsidRPr="00D92AE5">
        <w:rPr>
          <w:rFonts w:asciiTheme="majorBidi" w:hAnsiTheme="majorBidi" w:cstheme="majorBidi"/>
          <w:sz w:val="24"/>
          <w:szCs w:val="24"/>
        </w:rPr>
        <w:t xml:space="preserve">? </w:t>
      </w:r>
    </w:p>
    <w:p w14:paraId="3D5CB526" w14:textId="77777777" w:rsidR="00745EF3" w:rsidRPr="00D92AE5" w:rsidRDefault="00745EF3" w:rsidP="00CA55BE">
      <w:pPr>
        <w:pStyle w:val="ListParagraph"/>
        <w:numPr>
          <w:ilvl w:val="0"/>
          <w:numId w:val="28"/>
        </w:numPr>
        <w:bidi w:val="0"/>
        <w:spacing w:after="0" w:line="240" w:lineRule="auto"/>
        <w:jc w:val="both"/>
        <w:rPr>
          <w:rFonts w:asciiTheme="majorBidi" w:hAnsiTheme="majorBidi" w:cstheme="majorBidi"/>
          <w:sz w:val="24"/>
          <w:szCs w:val="24"/>
        </w:rPr>
      </w:pPr>
      <w:r w:rsidRPr="00D92AE5">
        <w:rPr>
          <w:rFonts w:asciiTheme="majorBidi" w:hAnsiTheme="majorBidi" w:cstheme="majorBidi"/>
          <w:sz w:val="24"/>
          <w:szCs w:val="24"/>
        </w:rPr>
        <w:t xml:space="preserve">What are the roles of economic evaluation in supporting risk management in this sector? </w:t>
      </w:r>
    </w:p>
    <w:p w14:paraId="289E3C9C" w14:textId="77777777" w:rsidR="00745EF3" w:rsidRPr="00D92AE5" w:rsidRDefault="00745EF3" w:rsidP="00CA55BE">
      <w:pPr>
        <w:pStyle w:val="ListParagraph"/>
        <w:numPr>
          <w:ilvl w:val="0"/>
          <w:numId w:val="28"/>
        </w:numPr>
        <w:bidi w:val="0"/>
        <w:spacing w:after="0" w:line="240" w:lineRule="auto"/>
        <w:jc w:val="both"/>
        <w:rPr>
          <w:rFonts w:asciiTheme="majorBidi" w:hAnsiTheme="majorBidi" w:cstheme="majorBidi"/>
          <w:sz w:val="24"/>
          <w:szCs w:val="24"/>
        </w:rPr>
      </w:pPr>
      <w:r w:rsidRPr="00D92AE5">
        <w:rPr>
          <w:rFonts w:asciiTheme="majorBidi" w:hAnsiTheme="majorBidi" w:cstheme="majorBidi"/>
          <w:sz w:val="24"/>
          <w:szCs w:val="24"/>
        </w:rPr>
        <w:t xml:space="preserve">What kind of challenge generated once economic evaluation such as BCR integrated with risk management? </w:t>
      </w:r>
    </w:p>
    <w:p w14:paraId="4E2BD49F" w14:textId="5988034A" w:rsidR="00E02B38" w:rsidRPr="003D6748" w:rsidRDefault="00E02B38" w:rsidP="00CA55BE">
      <w:pPr>
        <w:bidi w:val="0"/>
        <w:spacing w:after="0" w:line="240" w:lineRule="auto"/>
        <w:jc w:val="both"/>
        <w:rPr>
          <w:rFonts w:asciiTheme="majorBidi" w:hAnsiTheme="majorBidi" w:cstheme="majorBidi"/>
          <w:sz w:val="28"/>
          <w:szCs w:val="28"/>
        </w:rPr>
      </w:pPr>
    </w:p>
    <w:p w14:paraId="6D64E5AE" w14:textId="77777777" w:rsidR="000D4060" w:rsidRPr="00D92AE5" w:rsidRDefault="000D4060" w:rsidP="00CA55BE">
      <w:pPr>
        <w:pStyle w:val="Heading1"/>
        <w:numPr>
          <w:ilvl w:val="0"/>
          <w:numId w:val="1"/>
        </w:numPr>
        <w:bidi w:val="0"/>
        <w:spacing w:before="0" w:line="240" w:lineRule="auto"/>
        <w:ind w:left="0"/>
        <w:rPr>
          <w:rFonts w:asciiTheme="majorBidi" w:hAnsiTheme="majorBidi"/>
          <w:b/>
          <w:bCs/>
          <w:color w:val="auto"/>
          <w:sz w:val="40"/>
          <w:szCs w:val="40"/>
        </w:rPr>
      </w:pPr>
      <w:bookmarkStart w:id="52" w:name="_Toc232022362"/>
      <w:bookmarkStart w:id="53" w:name="_Toc237456878"/>
      <w:r w:rsidRPr="00D92AE5">
        <w:rPr>
          <w:rFonts w:asciiTheme="majorBidi" w:hAnsiTheme="majorBidi"/>
          <w:b/>
          <w:bCs/>
          <w:color w:val="auto"/>
          <w:sz w:val="40"/>
          <w:szCs w:val="40"/>
        </w:rPr>
        <w:t>Study Hypotheses</w:t>
      </w:r>
      <w:bookmarkEnd w:id="52"/>
      <w:bookmarkEnd w:id="53"/>
    </w:p>
    <w:p w14:paraId="29DE4AAB" w14:textId="77777777" w:rsidR="00547D37" w:rsidRPr="00D92AE5" w:rsidRDefault="00891BC0" w:rsidP="00CA55BE">
      <w:pPr>
        <w:bidi w:val="0"/>
        <w:spacing w:after="0" w:line="240" w:lineRule="auto"/>
        <w:jc w:val="both"/>
        <w:rPr>
          <w:rFonts w:asciiTheme="majorBidi" w:hAnsiTheme="majorBidi" w:cstheme="majorBidi"/>
          <w:sz w:val="24"/>
          <w:szCs w:val="24"/>
        </w:rPr>
      </w:pPr>
      <w:r w:rsidRPr="00D92AE5">
        <w:rPr>
          <w:rFonts w:asciiTheme="majorBidi" w:hAnsiTheme="majorBidi" w:cstheme="majorBidi"/>
          <w:sz w:val="24"/>
          <w:szCs w:val="24"/>
        </w:rPr>
        <w:t xml:space="preserve">The hypotheses support </w:t>
      </w:r>
      <w:proofErr w:type="gramStart"/>
      <w:r w:rsidRPr="00D92AE5">
        <w:rPr>
          <w:rFonts w:asciiTheme="majorBidi" w:hAnsiTheme="majorBidi" w:cstheme="majorBidi"/>
          <w:sz w:val="24"/>
          <w:szCs w:val="24"/>
        </w:rPr>
        <w:t>to assess</w:t>
      </w:r>
      <w:proofErr w:type="gramEnd"/>
      <w:r w:rsidRPr="00D92AE5">
        <w:rPr>
          <w:rFonts w:asciiTheme="majorBidi" w:hAnsiTheme="majorBidi" w:cstheme="majorBidi"/>
          <w:sz w:val="24"/>
          <w:szCs w:val="24"/>
        </w:rPr>
        <w:t xml:space="preserve"> if the methods, tools and strategies will lead to lowering the company risk and making better decision making. If the researcher sets the correct hypotheses, then it can be investigated if the analytical techniques do indeed result in risk management performance improvement The high uncertainty and complexity operation in this sector, companies need to have a strong strategy to </w:t>
      </w:r>
      <w:proofErr w:type="gramStart"/>
      <w:r w:rsidRPr="00D92AE5">
        <w:rPr>
          <w:rFonts w:asciiTheme="majorBidi" w:hAnsiTheme="majorBidi" w:cstheme="majorBidi"/>
          <w:sz w:val="24"/>
          <w:szCs w:val="24"/>
        </w:rPr>
        <w:t>make a decision</w:t>
      </w:r>
      <w:proofErr w:type="gramEnd"/>
      <w:r w:rsidRPr="00D92AE5">
        <w:rPr>
          <w:rFonts w:asciiTheme="majorBidi" w:hAnsiTheme="majorBidi" w:cstheme="majorBidi"/>
          <w:sz w:val="24"/>
          <w:szCs w:val="24"/>
        </w:rPr>
        <w:t xml:space="preserve"> on risk and investment. As Pinto, </w:t>
      </w:r>
      <w:proofErr w:type="spellStart"/>
      <w:r w:rsidRPr="00D92AE5">
        <w:rPr>
          <w:rFonts w:asciiTheme="majorBidi" w:hAnsiTheme="majorBidi" w:cstheme="majorBidi"/>
          <w:sz w:val="24"/>
          <w:szCs w:val="24"/>
        </w:rPr>
        <w:t>Magpili</w:t>
      </w:r>
      <w:proofErr w:type="spellEnd"/>
      <w:r w:rsidRPr="00D92AE5">
        <w:rPr>
          <w:rFonts w:asciiTheme="majorBidi" w:hAnsiTheme="majorBidi" w:cstheme="majorBidi"/>
          <w:sz w:val="24"/>
          <w:szCs w:val="24"/>
        </w:rPr>
        <w:t xml:space="preserve"> &amp; Jaradat (2021) mentioned, companies can reduce business and operational risk by using analytical tools to evaluate alternative choices in a systematic way.</w:t>
      </w:r>
      <w:r w:rsidR="0056520D" w:rsidRPr="00D92AE5">
        <w:rPr>
          <w:rFonts w:asciiTheme="majorBidi" w:hAnsiTheme="majorBidi" w:cstheme="majorBidi"/>
          <w:sz w:val="24"/>
          <w:szCs w:val="24"/>
        </w:rPr>
        <w:t xml:space="preserve"> </w:t>
      </w:r>
      <w:r w:rsidRPr="00D92AE5">
        <w:rPr>
          <w:rFonts w:asciiTheme="majorBidi" w:hAnsiTheme="majorBidi" w:cstheme="majorBidi"/>
          <w:sz w:val="24"/>
          <w:szCs w:val="24"/>
        </w:rPr>
        <w:t xml:space="preserve">The managers who always evaluate investment alternatives periodically are more likely to make informed decisions which will maximize the business value and minimize the risks. </w:t>
      </w:r>
      <w:r w:rsidR="00547D37" w:rsidRPr="00D92AE5">
        <w:rPr>
          <w:rFonts w:asciiTheme="majorBidi" w:hAnsiTheme="majorBidi" w:cstheme="majorBidi"/>
          <w:sz w:val="24"/>
          <w:szCs w:val="24"/>
        </w:rPr>
        <w:t xml:space="preserve">The BCR is a quantitative model which </w:t>
      </w:r>
      <w:proofErr w:type="gramStart"/>
      <w:r w:rsidR="00547D37" w:rsidRPr="00D92AE5">
        <w:rPr>
          <w:rFonts w:asciiTheme="majorBidi" w:hAnsiTheme="majorBidi" w:cstheme="majorBidi"/>
          <w:sz w:val="24"/>
          <w:szCs w:val="24"/>
        </w:rPr>
        <w:t>compare</w:t>
      </w:r>
      <w:proofErr w:type="gramEnd"/>
      <w:r w:rsidR="00547D37" w:rsidRPr="00D92AE5">
        <w:rPr>
          <w:rFonts w:asciiTheme="majorBidi" w:hAnsiTheme="majorBidi" w:cstheme="majorBidi"/>
          <w:sz w:val="24"/>
          <w:szCs w:val="24"/>
        </w:rPr>
        <w:t xml:space="preserve"> the expected project benefits with the costs.</w:t>
      </w:r>
    </w:p>
    <w:p w14:paraId="1BCAB678" w14:textId="77777777" w:rsidR="009B3CA1" w:rsidRPr="00D92AE5" w:rsidRDefault="00547D37" w:rsidP="00CA55BE">
      <w:pPr>
        <w:bidi w:val="0"/>
        <w:spacing w:after="0" w:line="240" w:lineRule="auto"/>
        <w:jc w:val="both"/>
        <w:rPr>
          <w:rFonts w:asciiTheme="majorBidi" w:hAnsiTheme="majorBidi" w:cstheme="majorBidi"/>
          <w:sz w:val="24"/>
          <w:szCs w:val="24"/>
        </w:rPr>
      </w:pPr>
      <w:r w:rsidRPr="00D92AE5">
        <w:rPr>
          <w:rFonts w:asciiTheme="majorBidi" w:hAnsiTheme="majorBidi" w:cstheme="majorBidi"/>
          <w:sz w:val="24"/>
          <w:szCs w:val="24"/>
        </w:rPr>
        <w:t xml:space="preserve">Newanan et al. (2019) mentioned that the benefit cost makes it possible for organizations to select projects that have the greatest economic value compared to their investment. When integrated into risk management, this can support selecting the projects which are economically valuable and able to reduce the company risk exposure. </w:t>
      </w:r>
      <w:r w:rsidR="009B3CA1" w:rsidRPr="00D92AE5">
        <w:rPr>
          <w:rFonts w:asciiTheme="majorBidi" w:hAnsiTheme="majorBidi" w:cstheme="majorBidi"/>
          <w:sz w:val="24"/>
          <w:szCs w:val="24"/>
        </w:rPr>
        <w:t xml:space="preserve">Referring to the research objectives and questions, the proposed hypotheses of this study are illustrated below:  </w:t>
      </w:r>
    </w:p>
    <w:p w14:paraId="0A070822" w14:textId="77777777" w:rsidR="000634BE" w:rsidRPr="00D92AE5" w:rsidRDefault="000634BE" w:rsidP="00CA55BE">
      <w:pPr>
        <w:pStyle w:val="ListParagraph"/>
        <w:numPr>
          <w:ilvl w:val="0"/>
          <w:numId w:val="29"/>
        </w:numPr>
        <w:bidi w:val="0"/>
        <w:spacing w:after="0" w:line="240" w:lineRule="auto"/>
        <w:jc w:val="both"/>
        <w:rPr>
          <w:rFonts w:asciiTheme="majorBidi" w:hAnsiTheme="majorBidi" w:cstheme="majorBidi"/>
          <w:sz w:val="24"/>
          <w:szCs w:val="24"/>
        </w:rPr>
      </w:pPr>
      <w:r w:rsidRPr="00D92AE5">
        <w:rPr>
          <w:rFonts w:asciiTheme="majorBidi" w:hAnsiTheme="majorBidi" w:cstheme="majorBidi"/>
          <w:sz w:val="24"/>
          <w:szCs w:val="24"/>
        </w:rPr>
        <w:t xml:space="preserve">H1: Using the BCR methodology has a positive impact on reducing the business risks in the oil, gas and petrochemical companies, mainly in </w:t>
      </w:r>
      <w:proofErr w:type="spellStart"/>
      <w:r w:rsidRPr="00D92AE5">
        <w:rPr>
          <w:rFonts w:asciiTheme="majorBidi" w:hAnsiTheme="majorBidi" w:cstheme="majorBidi"/>
          <w:sz w:val="24"/>
          <w:szCs w:val="24"/>
        </w:rPr>
        <w:t>PteroRabigh</w:t>
      </w:r>
      <w:proofErr w:type="spellEnd"/>
      <w:r w:rsidRPr="00D92AE5">
        <w:rPr>
          <w:rFonts w:asciiTheme="majorBidi" w:hAnsiTheme="majorBidi" w:cstheme="majorBidi"/>
          <w:sz w:val="24"/>
          <w:szCs w:val="24"/>
        </w:rPr>
        <w:t xml:space="preserve"> operation which located in Saudi Arabia. </w:t>
      </w:r>
    </w:p>
    <w:p w14:paraId="4ACFC237" w14:textId="77777777" w:rsidR="000634BE" w:rsidRPr="00D92AE5" w:rsidRDefault="000634BE" w:rsidP="00CA55BE">
      <w:pPr>
        <w:pStyle w:val="ListParagraph"/>
        <w:numPr>
          <w:ilvl w:val="0"/>
          <w:numId w:val="29"/>
        </w:numPr>
        <w:bidi w:val="0"/>
        <w:spacing w:after="0" w:line="240" w:lineRule="auto"/>
        <w:jc w:val="both"/>
        <w:rPr>
          <w:rFonts w:asciiTheme="majorBidi" w:hAnsiTheme="majorBidi" w:cstheme="majorBidi"/>
          <w:sz w:val="24"/>
          <w:szCs w:val="24"/>
        </w:rPr>
      </w:pPr>
      <w:r w:rsidRPr="00D92AE5">
        <w:rPr>
          <w:rFonts w:asciiTheme="majorBidi" w:hAnsiTheme="majorBidi" w:cstheme="majorBidi"/>
          <w:sz w:val="24"/>
          <w:szCs w:val="24"/>
        </w:rPr>
        <w:t>H2: Using the BCR methodology improves investment decision making in oil, gas and petrochemical companies.</w:t>
      </w:r>
    </w:p>
    <w:p w14:paraId="1F5A84DC" w14:textId="77777777" w:rsidR="000634BE" w:rsidRPr="00D92AE5" w:rsidRDefault="000634BE" w:rsidP="00CA55BE">
      <w:pPr>
        <w:pStyle w:val="ListParagraph"/>
        <w:numPr>
          <w:ilvl w:val="0"/>
          <w:numId w:val="29"/>
        </w:numPr>
        <w:bidi w:val="0"/>
        <w:spacing w:after="0" w:line="240" w:lineRule="auto"/>
        <w:jc w:val="both"/>
        <w:rPr>
          <w:rFonts w:asciiTheme="majorBidi" w:hAnsiTheme="majorBidi" w:cstheme="majorBidi"/>
          <w:sz w:val="24"/>
          <w:szCs w:val="24"/>
        </w:rPr>
      </w:pPr>
      <w:r w:rsidRPr="00D92AE5">
        <w:rPr>
          <w:rFonts w:asciiTheme="majorBidi" w:hAnsiTheme="majorBidi" w:cstheme="majorBidi"/>
          <w:sz w:val="24"/>
          <w:szCs w:val="24"/>
        </w:rPr>
        <w:t>H3: Using the BCR methodology enhances the prioritization of risk mitigation projects in oil, gas and petrochemical companies.</w:t>
      </w:r>
    </w:p>
    <w:p w14:paraId="6EA7AD55" w14:textId="77777777" w:rsidR="000634BE" w:rsidRPr="00D92AE5" w:rsidRDefault="000634BE" w:rsidP="00CA55BE">
      <w:pPr>
        <w:pStyle w:val="ListParagraph"/>
        <w:numPr>
          <w:ilvl w:val="0"/>
          <w:numId w:val="29"/>
        </w:numPr>
        <w:bidi w:val="0"/>
        <w:spacing w:after="0" w:line="240" w:lineRule="auto"/>
        <w:jc w:val="both"/>
        <w:rPr>
          <w:rFonts w:asciiTheme="majorBidi" w:hAnsiTheme="majorBidi" w:cstheme="majorBidi"/>
          <w:sz w:val="24"/>
          <w:szCs w:val="24"/>
        </w:rPr>
      </w:pPr>
      <w:r w:rsidRPr="00D92AE5">
        <w:rPr>
          <w:rFonts w:asciiTheme="majorBidi" w:hAnsiTheme="majorBidi" w:cstheme="majorBidi"/>
          <w:sz w:val="24"/>
          <w:szCs w:val="24"/>
        </w:rPr>
        <w:t>H4: Using the BCR methodology contributes to efficient allocation of financial resources for project related to operational improvement and risk reduction.</w:t>
      </w:r>
    </w:p>
    <w:p w14:paraId="31B185AC" w14:textId="77777777" w:rsidR="000634BE" w:rsidRPr="00D92AE5" w:rsidRDefault="000634BE" w:rsidP="00CA55BE">
      <w:pPr>
        <w:pStyle w:val="ListParagraph"/>
        <w:numPr>
          <w:ilvl w:val="0"/>
          <w:numId w:val="29"/>
        </w:numPr>
        <w:bidi w:val="0"/>
        <w:spacing w:after="0" w:line="240" w:lineRule="auto"/>
        <w:jc w:val="both"/>
        <w:rPr>
          <w:rFonts w:asciiTheme="majorBidi" w:hAnsiTheme="majorBidi" w:cstheme="majorBidi"/>
          <w:sz w:val="24"/>
          <w:szCs w:val="24"/>
        </w:rPr>
      </w:pPr>
      <w:r w:rsidRPr="00D92AE5">
        <w:rPr>
          <w:rFonts w:asciiTheme="majorBidi" w:hAnsiTheme="majorBidi" w:cstheme="majorBidi"/>
          <w:sz w:val="24"/>
          <w:szCs w:val="24"/>
        </w:rPr>
        <w:t xml:space="preserve">H5: Using the BCR methodology and integrated in company decision making process will improve </w:t>
      </w:r>
      <w:proofErr w:type="gramStart"/>
      <w:r w:rsidRPr="00D92AE5">
        <w:rPr>
          <w:rFonts w:asciiTheme="majorBidi" w:hAnsiTheme="majorBidi" w:cstheme="majorBidi"/>
          <w:sz w:val="24"/>
          <w:szCs w:val="24"/>
        </w:rPr>
        <w:t>the risk</w:t>
      </w:r>
      <w:proofErr w:type="gramEnd"/>
      <w:r w:rsidRPr="00D92AE5">
        <w:rPr>
          <w:rFonts w:asciiTheme="majorBidi" w:hAnsiTheme="majorBidi" w:cstheme="majorBidi"/>
          <w:sz w:val="24"/>
          <w:szCs w:val="24"/>
        </w:rPr>
        <w:t xml:space="preserve"> management in oil, gas and petrochemical companies.</w:t>
      </w:r>
    </w:p>
    <w:p w14:paraId="0261F1A1" w14:textId="77777777" w:rsidR="000634BE" w:rsidRPr="00D92AE5" w:rsidRDefault="000634BE" w:rsidP="00CA55BE">
      <w:pPr>
        <w:pStyle w:val="ListParagraph"/>
        <w:numPr>
          <w:ilvl w:val="0"/>
          <w:numId w:val="29"/>
        </w:numPr>
        <w:bidi w:val="0"/>
        <w:spacing w:after="0" w:line="240" w:lineRule="auto"/>
        <w:jc w:val="both"/>
        <w:rPr>
          <w:rFonts w:asciiTheme="majorBidi" w:hAnsiTheme="majorBidi" w:cstheme="majorBidi"/>
          <w:sz w:val="24"/>
          <w:szCs w:val="24"/>
        </w:rPr>
      </w:pPr>
      <w:r w:rsidRPr="00D92AE5">
        <w:rPr>
          <w:rFonts w:asciiTheme="majorBidi" w:hAnsiTheme="majorBidi" w:cstheme="majorBidi"/>
          <w:sz w:val="24"/>
          <w:szCs w:val="24"/>
        </w:rPr>
        <w:t xml:space="preserve">H6: Using the BCR methodology will help and support managers to select the appropriate project which has and deliver more economic benefits and </w:t>
      </w:r>
      <w:proofErr w:type="gramStart"/>
      <w:r w:rsidRPr="00D92AE5">
        <w:rPr>
          <w:rFonts w:asciiTheme="majorBidi" w:hAnsiTheme="majorBidi" w:cstheme="majorBidi"/>
          <w:sz w:val="24"/>
          <w:szCs w:val="24"/>
        </w:rPr>
        <w:t>reducing</w:t>
      </w:r>
      <w:proofErr w:type="gramEnd"/>
      <w:r w:rsidRPr="00D92AE5">
        <w:rPr>
          <w:rFonts w:asciiTheme="majorBidi" w:hAnsiTheme="majorBidi" w:cstheme="majorBidi"/>
          <w:sz w:val="24"/>
          <w:szCs w:val="24"/>
        </w:rPr>
        <w:t xml:space="preserve"> the potential business risks. </w:t>
      </w:r>
    </w:p>
    <w:p w14:paraId="28BFB32F" w14:textId="77777777" w:rsidR="004475C3" w:rsidRDefault="004475C3" w:rsidP="00CA55BE">
      <w:pPr>
        <w:bidi w:val="0"/>
        <w:spacing w:after="0" w:line="240" w:lineRule="auto"/>
        <w:jc w:val="both"/>
        <w:rPr>
          <w:rFonts w:asciiTheme="majorBidi" w:hAnsiTheme="majorBidi" w:cstheme="majorBidi"/>
          <w:sz w:val="24"/>
          <w:szCs w:val="24"/>
        </w:rPr>
      </w:pPr>
    </w:p>
    <w:p w14:paraId="008A257D" w14:textId="0D9BB01B" w:rsidR="006A36C6" w:rsidRPr="00D92AE5" w:rsidRDefault="006A36C6" w:rsidP="004475C3">
      <w:pPr>
        <w:bidi w:val="0"/>
        <w:spacing w:after="0" w:line="240" w:lineRule="auto"/>
        <w:jc w:val="both"/>
        <w:rPr>
          <w:rFonts w:asciiTheme="majorBidi" w:hAnsiTheme="majorBidi" w:cstheme="majorBidi"/>
          <w:sz w:val="24"/>
          <w:szCs w:val="24"/>
        </w:rPr>
      </w:pPr>
      <w:r w:rsidRPr="00D92AE5">
        <w:rPr>
          <w:rFonts w:asciiTheme="majorBidi" w:hAnsiTheme="majorBidi" w:cstheme="majorBidi"/>
          <w:sz w:val="24"/>
          <w:szCs w:val="24"/>
        </w:rPr>
        <w:lastRenderedPageBreak/>
        <w:t xml:space="preserve">These hypotheses will provide a framework to examine the relation between risk management practice and BCR. Testing these hypotheses will determine if the economic evaluation tools or techniques will support investment prioritization and risk-based decision making in a large sector such as </w:t>
      </w:r>
      <w:proofErr w:type="spellStart"/>
      <w:r w:rsidRPr="00D92AE5">
        <w:rPr>
          <w:rFonts w:asciiTheme="majorBidi" w:hAnsiTheme="majorBidi" w:cstheme="majorBidi"/>
          <w:sz w:val="24"/>
          <w:szCs w:val="24"/>
        </w:rPr>
        <w:t>PetroRabigh</w:t>
      </w:r>
      <w:proofErr w:type="spellEnd"/>
      <w:r w:rsidRPr="00D92AE5">
        <w:rPr>
          <w:rFonts w:asciiTheme="majorBidi" w:hAnsiTheme="majorBidi" w:cstheme="majorBidi"/>
          <w:sz w:val="24"/>
          <w:szCs w:val="24"/>
        </w:rPr>
        <w:t xml:space="preserve">. </w:t>
      </w:r>
    </w:p>
    <w:p w14:paraId="1902F5DA" w14:textId="77777777" w:rsidR="00894A7B" w:rsidRPr="00D92AE5" w:rsidRDefault="00894A7B" w:rsidP="00CA55BE">
      <w:pPr>
        <w:bidi w:val="0"/>
        <w:spacing w:after="0" w:line="240" w:lineRule="auto"/>
        <w:jc w:val="both"/>
        <w:rPr>
          <w:rFonts w:asciiTheme="majorBidi" w:hAnsiTheme="majorBidi" w:cstheme="majorBidi"/>
          <w:sz w:val="28"/>
          <w:szCs w:val="28"/>
          <w:u w:val="single"/>
          <w:rtl/>
        </w:rPr>
      </w:pPr>
    </w:p>
    <w:p w14:paraId="2C1F45EA" w14:textId="77777777" w:rsidR="000D4060" w:rsidRPr="00D92AE5" w:rsidRDefault="000D4060" w:rsidP="00CA55BE">
      <w:pPr>
        <w:pStyle w:val="Heading1"/>
        <w:numPr>
          <w:ilvl w:val="0"/>
          <w:numId w:val="1"/>
        </w:numPr>
        <w:bidi w:val="0"/>
        <w:spacing w:before="0" w:line="240" w:lineRule="auto"/>
        <w:ind w:left="0"/>
        <w:rPr>
          <w:rFonts w:asciiTheme="majorBidi" w:hAnsiTheme="majorBidi"/>
          <w:b/>
          <w:bCs/>
          <w:color w:val="auto"/>
          <w:sz w:val="40"/>
          <w:szCs w:val="40"/>
        </w:rPr>
      </w:pPr>
      <w:bookmarkStart w:id="54" w:name="_Toc232022363"/>
      <w:bookmarkStart w:id="55" w:name="_Toc237456879"/>
      <w:r w:rsidRPr="00D92AE5">
        <w:rPr>
          <w:rFonts w:asciiTheme="majorBidi" w:hAnsiTheme="majorBidi"/>
          <w:b/>
          <w:bCs/>
          <w:color w:val="auto"/>
          <w:sz w:val="40"/>
          <w:szCs w:val="40"/>
        </w:rPr>
        <w:t>Previous Studies</w:t>
      </w:r>
      <w:bookmarkEnd w:id="54"/>
      <w:bookmarkEnd w:id="55"/>
    </w:p>
    <w:p w14:paraId="60D50107" w14:textId="77777777" w:rsidR="00BD1DDD" w:rsidRPr="00D92AE5" w:rsidRDefault="00BD1DDD" w:rsidP="00CA55BE">
      <w:pPr>
        <w:bidi w:val="0"/>
        <w:spacing w:after="0" w:line="240" w:lineRule="auto"/>
        <w:jc w:val="both"/>
        <w:rPr>
          <w:rFonts w:asciiTheme="majorBidi" w:hAnsiTheme="majorBidi" w:cstheme="majorBidi"/>
          <w:sz w:val="24"/>
          <w:szCs w:val="24"/>
        </w:rPr>
      </w:pPr>
      <w:bookmarkStart w:id="56" w:name="_Toc232022366"/>
      <w:bookmarkStart w:id="57" w:name="_Toc232022474"/>
      <w:bookmarkStart w:id="58" w:name="_Toc234837710"/>
      <w:bookmarkStart w:id="59" w:name="_Toc234838062"/>
      <w:r w:rsidRPr="00D92AE5">
        <w:rPr>
          <w:rFonts w:asciiTheme="majorBidi" w:hAnsiTheme="majorBidi" w:cstheme="majorBidi"/>
          <w:sz w:val="24"/>
          <w:szCs w:val="24"/>
        </w:rPr>
        <w:t xml:space="preserve">In previous studies, they explored the usage of BCR and related economic evaluation methods in investment decision making and risk management within the industrial division such as oil, gas and petrochemical sectors. Below are some previous studies. </w:t>
      </w:r>
    </w:p>
    <w:p w14:paraId="53B438D0" w14:textId="77777777" w:rsidR="0061022F" w:rsidRPr="00D92AE5" w:rsidRDefault="0061022F" w:rsidP="00CA55BE">
      <w:pPr>
        <w:bidi w:val="0"/>
        <w:spacing w:after="0" w:line="240" w:lineRule="auto"/>
        <w:jc w:val="both"/>
        <w:rPr>
          <w:rFonts w:asciiTheme="majorBidi" w:hAnsiTheme="majorBidi" w:cstheme="majorBidi"/>
          <w:sz w:val="24"/>
          <w:szCs w:val="24"/>
        </w:rPr>
      </w:pPr>
    </w:p>
    <w:p w14:paraId="66954D92" w14:textId="77777777" w:rsidR="00BD1DDD" w:rsidRPr="00D92AE5" w:rsidRDefault="00BD1DDD" w:rsidP="00CA55BE">
      <w:pPr>
        <w:pStyle w:val="ListParagraph"/>
        <w:numPr>
          <w:ilvl w:val="1"/>
          <w:numId w:val="1"/>
        </w:numPr>
        <w:bidi w:val="0"/>
        <w:spacing w:after="0" w:line="240" w:lineRule="auto"/>
        <w:jc w:val="both"/>
        <w:rPr>
          <w:rFonts w:asciiTheme="majorBidi" w:hAnsiTheme="majorBidi" w:cstheme="majorBidi"/>
          <w:b/>
          <w:bCs/>
          <w:sz w:val="28"/>
          <w:szCs w:val="28"/>
        </w:rPr>
      </w:pPr>
      <w:r w:rsidRPr="00D92AE5">
        <w:rPr>
          <w:rFonts w:asciiTheme="majorBidi" w:hAnsiTheme="majorBidi" w:cstheme="majorBidi"/>
          <w:b/>
          <w:bCs/>
          <w:sz w:val="28"/>
          <w:szCs w:val="28"/>
        </w:rPr>
        <w:t xml:space="preserve">Cost-Benefit Analysis in Petrochemical Safet Management </w:t>
      </w:r>
    </w:p>
    <w:p w14:paraId="08CDC6B0" w14:textId="77777777" w:rsidR="00BD1DDD" w:rsidRPr="00D92AE5" w:rsidRDefault="00BD1DDD" w:rsidP="00CA55BE">
      <w:pPr>
        <w:pStyle w:val="ListParagraph"/>
        <w:bidi w:val="0"/>
        <w:spacing w:after="0" w:line="240" w:lineRule="auto"/>
        <w:jc w:val="both"/>
        <w:rPr>
          <w:rFonts w:asciiTheme="majorBidi" w:hAnsiTheme="majorBidi" w:cstheme="majorBidi"/>
          <w:sz w:val="24"/>
          <w:szCs w:val="24"/>
        </w:rPr>
      </w:pPr>
      <w:r w:rsidRPr="00D92AE5">
        <w:rPr>
          <w:rFonts w:asciiTheme="majorBidi" w:hAnsiTheme="majorBidi" w:cstheme="majorBidi"/>
          <w:sz w:val="24"/>
          <w:szCs w:val="24"/>
        </w:rPr>
        <w:t xml:space="preserve">Vianello et al. (2019) studied how cost benefit analysis can </w:t>
      </w:r>
      <w:proofErr w:type="gramStart"/>
      <w:r w:rsidRPr="00D92AE5">
        <w:rPr>
          <w:rFonts w:asciiTheme="majorBidi" w:hAnsiTheme="majorBidi" w:cstheme="majorBidi"/>
          <w:sz w:val="24"/>
          <w:szCs w:val="24"/>
        </w:rPr>
        <w:t>use</w:t>
      </w:r>
      <w:proofErr w:type="gramEnd"/>
      <w:r w:rsidRPr="00D92AE5">
        <w:rPr>
          <w:rFonts w:asciiTheme="majorBidi" w:hAnsiTheme="majorBidi" w:cstheme="majorBidi"/>
          <w:sz w:val="24"/>
          <w:szCs w:val="24"/>
        </w:rPr>
        <w:t xml:space="preserve"> in a petrochemical plant, especially in safety management. The study shows and proves the complexity of these plants and the need for strong safety management to prevent major accidents. Hence, using a </w:t>
      </w:r>
      <w:proofErr w:type="gramStart"/>
      <w:r w:rsidRPr="00D92AE5">
        <w:rPr>
          <w:rFonts w:asciiTheme="majorBidi" w:hAnsiTheme="majorBidi" w:cstheme="majorBidi"/>
          <w:sz w:val="24"/>
          <w:szCs w:val="24"/>
        </w:rPr>
        <w:t>tools</w:t>
      </w:r>
      <w:proofErr w:type="gramEnd"/>
      <w:r w:rsidRPr="00D92AE5">
        <w:rPr>
          <w:rFonts w:asciiTheme="majorBidi" w:hAnsiTheme="majorBidi" w:cstheme="majorBidi"/>
          <w:sz w:val="24"/>
          <w:szCs w:val="24"/>
        </w:rPr>
        <w:t xml:space="preserve"> such as cost benefit analysis and Risk Based Inspection (RBI) measures, enable companies to measure the economic benefits of safety measures and select the proper risk reduction strategy. The outcome shows that the integration of safety management along with economic analysis will improve operational safety and reduce the maintenance cost. However, the study was limited to </w:t>
      </w:r>
      <w:proofErr w:type="gramStart"/>
      <w:r w:rsidRPr="00D92AE5">
        <w:rPr>
          <w:rFonts w:asciiTheme="majorBidi" w:hAnsiTheme="majorBidi" w:cstheme="majorBidi"/>
          <w:sz w:val="24"/>
          <w:szCs w:val="24"/>
        </w:rPr>
        <w:t>the safety</w:t>
      </w:r>
      <w:proofErr w:type="gramEnd"/>
      <w:r w:rsidRPr="00D92AE5">
        <w:rPr>
          <w:rFonts w:asciiTheme="majorBidi" w:hAnsiTheme="majorBidi" w:cstheme="majorBidi"/>
          <w:sz w:val="24"/>
          <w:szCs w:val="24"/>
        </w:rPr>
        <w:t xml:space="preserve"> related investment but also showed the importance of using cost benefit analysis in industrial management. In addition, the study did not investigate the usage of BCR in organizable investment decision making or business risk management especially in petrochemical sectors.  </w:t>
      </w:r>
    </w:p>
    <w:p w14:paraId="11C6DD8C" w14:textId="77777777" w:rsidR="0061022F" w:rsidRPr="00D92AE5" w:rsidRDefault="0061022F" w:rsidP="00CA55BE">
      <w:pPr>
        <w:pStyle w:val="ListParagraph"/>
        <w:bidi w:val="0"/>
        <w:spacing w:after="0" w:line="240" w:lineRule="auto"/>
        <w:jc w:val="both"/>
        <w:rPr>
          <w:rFonts w:asciiTheme="majorBidi" w:hAnsiTheme="majorBidi" w:cstheme="majorBidi"/>
          <w:sz w:val="24"/>
          <w:szCs w:val="24"/>
        </w:rPr>
      </w:pPr>
    </w:p>
    <w:p w14:paraId="594C0FF3" w14:textId="77777777" w:rsidR="00BD1DDD" w:rsidRPr="00D92AE5" w:rsidRDefault="00BD1DDD" w:rsidP="00CA55BE">
      <w:pPr>
        <w:pStyle w:val="ListParagraph"/>
        <w:numPr>
          <w:ilvl w:val="1"/>
          <w:numId w:val="1"/>
        </w:numPr>
        <w:bidi w:val="0"/>
        <w:spacing w:after="0" w:line="240" w:lineRule="auto"/>
        <w:jc w:val="both"/>
        <w:rPr>
          <w:rFonts w:asciiTheme="majorBidi" w:hAnsiTheme="majorBidi" w:cstheme="majorBidi"/>
          <w:b/>
          <w:bCs/>
          <w:sz w:val="28"/>
          <w:szCs w:val="28"/>
        </w:rPr>
      </w:pPr>
      <w:r w:rsidRPr="00D92AE5">
        <w:rPr>
          <w:rFonts w:asciiTheme="majorBidi" w:hAnsiTheme="majorBidi" w:cstheme="majorBidi"/>
          <w:b/>
          <w:bCs/>
          <w:sz w:val="28"/>
          <w:szCs w:val="28"/>
        </w:rPr>
        <w:t xml:space="preserve">Cost-Benefit Anlsysis for Petrochemical Investment Projects </w:t>
      </w:r>
    </w:p>
    <w:p w14:paraId="560CB817" w14:textId="77777777" w:rsidR="00BD1DDD" w:rsidRPr="00D92AE5" w:rsidRDefault="00BD1DDD" w:rsidP="00CA55BE">
      <w:pPr>
        <w:pStyle w:val="ListParagraph"/>
        <w:bidi w:val="0"/>
        <w:spacing w:after="0" w:line="240" w:lineRule="auto"/>
        <w:jc w:val="both"/>
        <w:rPr>
          <w:rFonts w:asciiTheme="majorBidi" w:hAnsiTheme="majorBidi" w:cstheme="majorBidi"/>
          <w:sz w:val="24"/>
          <w:szCs w:val="24"/>
        </w:rPr>
      </w:pPr>
      <w:r w:rsidRPr="00D92AE5">
        <w:rPr>
          <w:rFonts w:asciiTheme="majorBidi" w:hAnsiTheme="majorBidi" w:cstheme="majorBidi"/>
          <w:sz w:val="24"/>
          <w:szCs w:val="24"/>
        </w:rPr>
        <w:t xml:space="preserve">King Abdullah Petroleum Studies and Research Center (2023) evaluates the usage of cost benefit analysis in petrochemical investment projects and project feasibility from an economic perspective. The cost benefit analysis can provide valuable data and information about operational risk factors and key economics which </w:t>
      </w:r>
      <w:proofErr w:type="gramStart"/>
      <w:r w:rsidRPr="00D92AE5">
        <w:rPr>
          <w:rFonts w:asciiTheme="majorBidi" w:hAnsiTheme="majorBidi" w:cstheme="majorBidi"/>
          <w:sz w:val="24"/>
          <w:szCs w:val="24"/>
        </w:rPr>
        <w:t>effect in</w:t>
      </w:r>
      <w:proofErr w:type="gramEnd"/>
      <w:r w:rsidRPr="00D92AE5">
        <w:rPr>
          <w:rFonts w:asciiTheme="majorBidi" w:hAnsiTheme="majorBidi" w:cstheme="majorBidi"/>
          <w:sz w:val="24"/>
          <w:szCs w:val="24"/>
        </w:rPr>
        <w:t xml:space="preserve"> petrochemical investment (e.g. energy, cost, feedstock price).  The study shows that adding more economic factors to the project evaluation can affect significantly on the feasibility and financial performance of the project. In addition, the cost benefit analysis makes </w:t>
      </w:r>
      <w:proofErr w:type="gramStart"/>
      <w:r w:rsidRPr="00D92AE5">
        <w:rPr>
          <w:rFonts w:asciiTheme="majorBidi" w:hAnsiTheme="majorBidi" w:cstheme="majorBidi"/>
          <w:sz w:val="24"/>
          <w:szCs w:val="24"/>
        </w:rPr>
        <w:t>the decision</w:t>
      </w:r>
      <w:proofErr w:type="gramEnd"/>
      <w:r w:rsidRPr="00D92AE5">
        <w:rPr>
          <w:rFonts w:asciiTheme="majorBidi" w:hAnsiTheme="majorBidi" w:cstheme="majorBidi"/>
          <w:sz w:val="24"/>
          <w:szCs w:val="24"/>
        </w:rPr>
        <w:t xml:space="preserve"> making transparent and provides stakeholders a better understanding of the risk associated within the petrochemical investments. However, the BCR was not fully studied and only discussed how BCR is used in strategic decision-making environment. and organizational risk governance.</w:t>
      </w:r>
    </w:p>
    <w:p w14:paraId="22BAEA48" w14:textId="77777777" w:rsidR="0061022F" w:rsidRPr="00D92AE5" w:rsidRDefault="0061022F" w:rsidP="00CA55BE">
      <w:pPr>
        <w:pStyle w:val="ListParagraph"/>
        <w:bidi w:val="0"/>
        <w:spacing w:after="0" w:line="240" w:lineRule="auto"/>
        <w:jc w:val="both"/>
        <w:rPr>
          <w:rFonts w:asciiTheme="majorBidi" w:hAnsiTheme="majorBidi" w:cstheme="majorBidi"/>
          <w:sz w:val="24"/>
          <w:szCs w:val="24"/>
        </w:rPr>
      </w:pPr>
    </w:p>
    <w:p w14:paraId="40FF29E4" w14:textId="77777777" w:rsidR="00BD1DDD" w:rsidRPr="00D92AE5" w:rsidRDefault="00BD1DDD" w:rsidP="00CA55BE">
      <w:pPr>
        <w:pStyle w:val="ListParagraph"/>
        <w:numPr>
          <w:ilvl w:val="1"/>
          <w:numId w:val="1"/>
        </w:numPr>
        <w:bidi w:val="0"/>
        <w:spacing w:after="0" w:line="240" w:lineRule="auto"/>
        <w:jc w:val="both"/>
        <w:rPr>
          <w:rFonts w:asciiTheme="majorBidi" w:hAnsiTheme="majorBidi" w:cstheme="majorBidi"/>
          <w:b/>
          <w:bCs/>
          <w:sz w:val="28"/>
          <w:szCs w:val="28"/>
        </w:rPr>
      </w:pPr>
      <w:r w:rsidRPr="00D92AE5">
        <w:rPr>
          <w:rFonts w:asciiTheme="majorBidi" w:hAnsiTheme="majorBidi" w:cstheme="majorBidi"/>
          <w:b/>
          <w:bCs/>
          <w:sz w:val="28"/>
          <w:szCs w:val="28"/>
        </w:rPr>
        <w:t xml:space="preserve">Stochastic Cost-Benefit Analysis for Risk Reduction in Natural Gas Infrastructure </w:t>
      </w:r>
    </w:p>
    <w:p w14:paraId="4CEF6B49" w14:textId="77777777" w:rsidR="0061022F" w:rsidRPr="00D92AE5" w:rsidRDefault="00BD1DDD" w:rsidP="00CA55BE">
      <w:pPr>
        <w:pStyle w:val="ListParagraph"/>
        <w:bidi w:val="0"/>
        <w:spacing w:after="0" w:line="240" w:lineRule="auto"/>
        <w:jc w:val="both"/>
        <w:rPr>
          <w:rFonts w:asciiTheme="majorBidi" w:hAnsiTheme="majorBidi" w:cstheme="majorBidi"/>
          <w:sz w:val="24"/>
          <w:szCs w:val="24"/>
        </w:rPr>
      </w:pPr>
      <w:r w:rsidRPr="00D92AE5">
        <w:rPr>
          <w:rFonts w:asciiTheme="majorBidi" w:hAnsiTheme="majorBidi" w:cstheme="majorBidi"/>
          <w:sz w:val="24"/>
          <w:szCs w:val="24"/>
        </w:rPr>
        <w:t xml:space="preserve">Cabrales et al. (2022) developed a stochastic cost benefit analysis framework by using Monte Carlo simulation and optimization to </w:t>
      </w:r>
      <w:proofErr w:type="gramStart"/>
      <w:r w:rsidRPr="00D92AE5">
        <w:rPr>
          <w:rFonts w:asciiTheme="majorBidi" w:hAnsiTheme="majorBidi" w:cstheme="majorBidi"/>
          <w:sz w:val="24"/>
          <w:szCs w:val="24"/>
        </w:rPr>
        <w:t>look into</w:t>
      </w:r>
      <w:proofErr w:type="gramEnd"/>
      <w:r w:rsidRPr="00D92AE5">
        <w:rPr>
          <w:rFonts w:asciiTheme="majorBidi" w:hAnsiTheme="majorBidi" w:cstheme="majorBidi"/>
          <w:sz w:val="24"/>
          <w:szCs w:val="24"/>
        </w:rPr>
        <w:t xml:space="preserve"> investment that enhance the reliability of the natural gas infrastructure while considering different variables such as pipeline instability and gas supply disruption. The model which been developed </w:t>
      </w:r>
      <w:proofErr w:type="gramStart"/>
      <w:r w:rsidRPr="00D92AE5">
        <w:rPr>
          <w:rFonts w:asciiTheme="majorBidi" w:hAnsiTheme="majorBidi" w:cstheme="majorBidi"/>
          <w:sz w:val="24"/>
          <w:szCs w:val="24"/>
        </w:rPr>
        <w:t>estimate</w:t>
      </w:r>
      <w:proofErr w:type="gramEnd"/>
      <w:r w:rsidRPr="00D92AE5">
        <w:rPr>
          <w:rFonts w:asciiTheme="majorBidi" w:hAnsiTheme="majorBidi" w:cstheme="majorBidi"/>
          <w:sz w:val="24"/>
          <w:szCs w:val="24"/>
        </w:rPr>
        <w:t xml:space="preserve"> the expected BCR of new infrastructure project and showed that stochastic cost benefit analysis is more realistic model which can be applied under uncertainty conditions. In their study, the calculated BCR in the infrastructure project found higher than 2.0 and the economic benefits </w:t>
      </w:r>
      <w:proofErr w:type="gramStart"/>
      <w:r w:rsidRPr="00D92AE5">
        <w:rPr>
          <w:rFonts w:asciiTheme="majorBidi" w:hAnsiTheme="majorBidi" w:cstheme="majorBidi"/>
          <w:sz w:val="24"/>
          <w:szCs w:val="24"/>
        </w:rPr>
        <w:t>is</w:t>
      </w:r>
      <w:proofErr w:type="gramEnd"/>
      <w:r w:rsidRPr="00D92AE5">
        <w:rPr>
          <w:rFonts w:asciiTheme="majorBidi" w:hAnsiTheme="majorBidi" w:cstheme="majorBidi"/>
          <w:sz w:val="24"/>
          <w:szCs w:val="24"/>
        </w:rPr>
        <w:t xml:space="preserve"> higher than the investment cost. </w:t>
      </w:r>
    </w:p>
    <w:p w14:paraId="79420543" w14:textId="77777777" w:rsidR="0061022F" w:rsidRPr="00D92AE5" w:rsidRDefault="0061022F" w:rsidP="00CA55BE">
      <w:pPr>
        <w:pStyle w:val="ListParagraph"/>
        <w:bidi w:val="0"/>
        <w:spacing w:after="0" w:line="240" w:lineRule="auto"/>
        <w:jc w:val="both"/>
        <w:rPr>
          <w:rFonts w:asciiTheme="majorBidi" w:hAnsiTheme="majorBidi" w:cstheme="majorBidi"/>
          <w:sz w:val="24"/>
          <w:szCs w:val="24"/>
        </w:rPr>
      </w:pPr>
    </w:p>
    <w:p w14:paraId="17F6DA03" w14:textId="17F3A65D" w:rsidR="00BD1DDD" w:rsidRPr="00D92AE5" w:rsidRDefault="00BD1DDD" w:rsidP="00CA55BE">
      <w:pPr>
        <w:pStyle w:val="ListParagraph"/>
        <w:bidi w:val="0"/>
        <w:spacing w:after="0" w:line="240" w:lineRule="auto"/>
        <w:jc w:val="both"/>
        <w:rPr>
          <w:rFonts w:asciiTheme="majorBidi" w:hAnsiTheme="majorBidi" w:cstheme="majorBidi"/>
          <w:sz w:val="24"/>
          <w:szCs w:val="24"/>
        </w:rPr>
      </w:pPr>
      <w:r w:rsidRPr="00D92AE5">
        <w:rPr>
          <w:rFonts w:asciiTheme="majorBidi" w:hAnsiTheme="majorBidi" w:cstheme="majorBidi"/>
          <w:sz w:val="24"/>
          <w:szCs w:val="24"/>
        </w:rPr>
        <w:lastRenderedPageBreak/>
        <w:t>The study revealed to when the integration of uncertainty analysis and cost benefit assessment are combined, then it will improve the infrastructure reliability, risk management and investment planning. The study also did not focus on BCR methodology as company decision making support tool for reducing the business risk, but it focused on the reliability of the natural gas infrastructure.</w:t>
      </w:r>
    </w:p>
    <w:p w14:paraId="0D26E25D" w14:textId="77777777" w:rsidR="0061022F" w:rsidRPr="00D92AE5" w:rsidRDefault="0061022F" w:rsidP="00CA55BE">
      <w:pPr>
        <w:pStyle w:val="ListParagraph"/>
        <w:bidi w:val="0"/>
        <w:spacing w:after="0" w:line="240" w:lineRule="auto"/>
        <w:jc w:val="both"/>
        <w:rPr>
          <w:rFonts w:asciiTheme="majorBidi" w:hAnsiTheme="majorBidi" w:cstheme="majorBidi"/>
          <w:sz w:val="24"/>
          <w:szCs w:val="24"/>
        </w:rPr>
      </w:pPr>
    </w:p>
    <w:p w14:paraId="741651D2" w14:textId="77777777" w:rsidR="00BD1DDD" w:rsidRPr="00D92AE5" w:rsidRDefault="00BD1DDD" w:rsidP="00CA55BE">
      <w:pPr>
        <w:pStyle w:val="ListParagraph"/>
        <w:numPr>
          <w:ilvl w:val="1"/>
          <w:numId w:val="1"/>
        </w:numPr>
        <w:bidi w:val="0"/>
        <w:spacing w:after="0" w:line="240" w:lineRule="auto"/>
        <w:jc w:val="both"/>
        <w:rPr>
          <w:rFonts w:asciiTheme="majorBidi" w:hAnsiTheme="majorBidi" w:cstheme="majorBidi"/>
          <w:b/>
          <w:bCs/>
          <w:sz w:val="28"/>
          <w:szCs w:val="28"/>
        </w:rPr>
      </w:pPr>
      <w:r w:rsidRPr="00D92AE5">
        <w:rPr>
          <w:rFonts w:asciiTheme="majorBidi" w:hAnsiTheme="majorBidi" w:cstheme="majorBidi"/>
          <w:b/>
          <w:bCs/>
          <w:sz w:val="28"/>
          <w:szCs w:val="28"/>
        </w:rPr>
        <w:t xml:space="preserve">Cost-Benefit Farmwork for Risk Mitigation in Oil and Gas Pipelines </w:t>
      </w:r>
    </w:p>
    <w:p w14:paraId="174DCFFD" w14:textId="77777777" w:rsidR="00BD1DDD" w:rsidRPr="00D92AE5" w:rsidRDefault="00BD1DDD" w:rsidP="00CA55BE">
      <w:pPr>
        <w:pStyle w:val="ListParagraph"/>
        <w:bidi w:val="0"/>
        <w:spacing w:after="0" w:line="240" w:lineRule="auto"/>
        <w:jc w:val="both"/>
        <w:rPr>
          <w:rFonts w:asciiTheme="majorBidi" w:hAnsiTheme="majorBidi" w:cstheme="majorBidi"/>
          <w:sz w:val="24"/>
          <w:szCs w:val="24"/>
        </w:rPr>
      </w:pPr>
      <w:r w:rsidRPr="00D92AE5">
        <w:rPr>
          <w:rFonts w:asciiTheme="majorBidi" w:hAnsiTheme="majorBidi" w:cstheme="majorBidi"/>
          <w:sz w:val="24"/>
          <w:szCs w:val="24"/>
        </w:rPr>
        <w:t xml:space="preserve">Urbina &amp; Aoyama (2017) proposed a framework based on fussy risk assessment and cost benefit analysis that assesses the safety measures in oil and gas pipeline. The fuzzy logic used to estimate the monetary value of risk reduction and uncertainty in risk assessment </w:t>
      </w:r>
      <w:proofErr w:type="gramStart"/>
      <w:r w:rsidRPr="00D92AE5">
        <w:rPr>
          <w:rFonts w:asciiTheme="majorBidi" w:hAnsiTheme="majorBidi" w:cstheme="majorBidi"/>
          <w:sz w:val="24"/>
          <w:szCs w:val="24"/>
        </w:rPr>
        <w:t>in order to</w:t>
      </w:r>
      <w:proofErr w:type="gramEnd"/>
      <w:r w:rsidRPr="00D92AE5">
        <w:rPr>
          <w:rFonts w:asciiTheme="majorBidi" w:hAnsiTheme="majorBidi" w:cstheme="majorBidi"/>
          <w:sz w:val="24"/>
          <w:szCs w:val="24"/>
        </w:rPr>
        <w:t xml:space="preserve"> evaluate whether the pipeline investment is economically viable or not. By utilizing the cost of mitigation to economic value of avoided risks, then it will help pipeline operators to evaluate if safety investment is economically viable or not. This framework applied to an oil transportation network and the result shows an improvement in safety investment decision making and supports them </w:t>
      </w:r>
      <w:proofErr w:type="gramStart"/>
      <w:r w:rsidRPr="00D92AE5">
        <w:rPr>
          <w:rFonts w:asciiTheme="majorBidi" w:hAnsiTheme="majorBidi" w:cstheme="majorBidi"/>
          <w:sz w:val="24"/>
          <w:szCs w:val="24"/>
        </w:rPr>
        <w:t>on</w:t>
      </w:r>
      <w:proofErr w:type="gramEnd"/>
      <w:r w:rsidRPr="00D92AE5">
        <w:rPr>
          <w:rFonts w:asciiTheme="majorBidi" w:hAnsiTheme="majorBidi" w:cstheme="majorBidi"/>
          <w:sz w:val="24"/>
          <w:szCs w:val="24"/>
        </w:rPr>
        <w:t xml:space="preserve"> identifying the area where the mitigation expenditures are most profitable. However, the study did not address the approach of BCR in company-wide investment prioritizations and business risk reduction. </w:t>
      </w:r>
    </w:p>
    <w:p w14:paraId="3EF4ACAE" w14:textId="7461A3C7" w:rsidR="000D4060" w:rsidRPr="00D92AE5" w:rsidRDefault="000D4060" w:rsidP="00CA55BE">
      <w:pPr>
        <w:bidi w:val="0"/>
        <w:spacing w:after="0" w:line="240" w:lineRule="auto"/>
        <w:jc w:val="both"/>
        <w:rPr>
          <w:rFonts w:asciiTheme="majorBidi" w:hAnsiTheme="majorBidi" w:cstheme="majorBidi"/>
          <w:sz w:val="24"/>
          <w:szCs w:val="24"/>
        </w:rPr>
      </w:pPr>
    </w:p>
    <w:bookmarkEnd w:id="56"/>
    <w:bookmarkEnd w:id="57"/>
    <w:bookmarkEnd w:id="58"/>
    <w:bookmarkEnd w:id="59"/>
    <w:p w14:paraId="4A295786" w14:textId="1446D814" w:rsidR="002158EA" w:rsidRPr="00D92AE5" w:rsidRDefault="002158EA" w:rsidP="00CA55BE">
      <w:pPr>
        <w:bidi w:val="0"/>
        <w:spacing w:after="0" w:line="240" w:lineRule="auto"/>
        <w:jc w:val="both"/>
        <w:rPr>
          <w:rFonts w:asciiTheme="majorBidi" w:hAnsiTheme="majorBidi" w:cstheme="majorBidi"/>
          <w:sz w:val="24"/>
          <w:szCs w:val="24"/>
        </w:rPr>
      </w:pPr>
      <w:r w:rsidRPr="00D92AE5">
        <w:rPr>
          <w:rFonts w:asciiTheme="majorBidi" w:hAnsiTheme="majorBidi" w:cstheme="majorBidi"/>
          <w:sz w:val="24"/>
          <w:szCs w:val="24"/>
        </w:rPr>
        <w:t xml:space="preserve">Based on the above studies, it shows that cost benefit analysis applied in several industries and successfully implemented in investment evaluations, industrial safety and infrastructure planning. In addition, these studies focused on technical risk and project feasibility but evaluating BCR as integrated business management tools in a </w:t>
      </w:r>
      <w:proofErr w:type="gramStart"/>
      <w:r w:rsidRPr="00D92AE5">
        <w:rPr>
          <w:rFonts w:asciiTheme="majorBidi" w:hAnsiTheme="majorBidi" w:cstheme="majorBidi"/>
          <w:sz w:val="24"/>
          <w:szCs w:val="24"/>
        </w:rPr>
        <w:t>large-scale petrochemical companies</w:t>
      </w:r>
      <w:proofErr w:type="gramEnd"/>
      <w:r w:rsidRPr="00D92AE5">
        <w:rPr>
          <w:rFonts w:asciiTheme="majorBidi" w:hAnsiTheme="majorBidi" w:cstheme="majorBidi"/>
          <w:sz w:val="24"/>
          <w:szCs w:val="24"/>
        </w:rPr>
        <w:t xml:space="preserve"> was not considered.</w:t>
      </w:r>
      <w:r w:rsidR="00034135" w:rsidRPr="00D92AE5">
        <w:rPr>
          <w:rFonts w:asciiTheme="majorBidi" w:hAnsiTheme="majorBidi" w:cstheme="majorBidi"/>
          <w:sz w:val="24"/>
          <w:szCs w:val="24"/>
        </w:rPr>
        <w:t xml:space="preserve"> In addition, </w:t>
      </w:r>
      <w:r w:rsidR="001F6DA0" w:rsidRPr="00D92AE5">
        <w:rPr>
          <w:rFonts w:asciiTheme="majorBidi" w:hAnsiTheme="majorBidi" w:cstheme="majorBidi"/>
          <w:sz w:val="24"/>
          <w:szCs w:val="24"/>
        </w:rPr>
        <w:t xml:space="preserve">all of them did not </w:t>
      </w:r>
      <w:r w:rsidR="00CD48E1" w:rsidRPr="00D92AE5">
        <w:rPr>
          <w:rFonts w:asciiTheme="majorBidi" w:hAnsiTheme="majorBidi" w:cstheme="majorBidi"/>
          <w:sz w:val="24"/>
          <w:szCs w:val="24"/>
        </w:rPr>
        <w:t xml:space="preserve">provide empirical evidence with the petrochemical </w:t>
      </w:r>
      <w:r w:rsidR="00C44538" w:rsidRPr="00D92AE5">
        <w:rPr>
          <w:rFonts w:asciiTheme="majorBidi" w:hAnsiTheme="majorBidi" w:cstheme="majorBidi"/>
          <w:sz w:val="24"/>
          <w:szCs w:val="24"/>
        </w:rPr>
        <w:t>sector</w:t>
      </w:r>
      <w:r w:rsidR="00CD48E1" w:rsidRPr="00D92AE5">
        <w:rPr>
          <w:rFonts w:asciiTheme="majorBidi" w:hAnsiTheme="majorBidi" w:cstheme="majorBidi"/>
          <w:sz w:val="24"/>
          <w:szCs w:val="24"/>
        </w:rPr>
        <w:t xml:space="preserve"> mainly in Saudi Arabia </w:t>
      </w:r>
      <w:r w:rsidR="00DB2590" w:rsidRPr="00D92AE5">
        <w:rPr>
          <w:rFonts w:asciiTheme="majorBidi" w:hAnsiTheme="majorBidi" w:cstheme="majorBidi"/>
          <w:sz w:val="24"/>
          <w:szCs w:val="24"/>
        </w:rPr>
        <w:t>which justify the present research</w:t>
      </w:r>
      <w:r w:rsidR="0003516A" w:rsidRPr="00D92AE5">
        <w:rPr>
          <w:rFonts w:asciiTheme="majorBidi" w:hAnsiTheme="majorBidi" w:cstheme="majorBidi"/>
          <w:sz w:val="24"/>
          <w:szCs w:val="24"/>
        </w:rPr>
        <w:t xml:space="preserve">. </w:t>
      </w:r>
      <w:r w:rsidR="006A028E" w:rsidRPr="00D92AE5">
        <w:rPr>
          <w:rFonts w:asciiTheme="majorBidi" w:hAnsiTheme="majorBidi" w:cstheme="majorBidi"/>
          <w:sz w:val="24"/>
          <w:szCs w:val="24"/>
        </w:rPr>
        <w:t>Moreover</w:t>
      </w:r>
      <w:r w:rsidR="0003516A" w:rsidRPr="00D92AE5">
        <w:rPr>
          <w:rFonts w:asciiTheme="majorBidi" w:hAnsiTheme="majorBidi" w:cstheme="majorBidi"/>
          <w:sz w:val="24"/>
          <w:szCs w:val="24"/>
        </w:rPr>
        <w:t xml:space="preserve">, these </w:t>
      </w:r>
      <w:proofErr w:type="gramStart"/>
      <w:r w:rsidR="0003516A" w:rsidRPr="00D92AE5">
        <w:rPr>
          <w:rFonts w:asciiTheme="majorBidi" w:hAnsiTheme="majorBidi" w:cstheme="majorBidi"/>
          <w:sz w:val="24"/>
          <w:szCs w:val="24"/>
        </w:rPr>
        <w:t xml:space="preserve">studies were </w:t>
      </w:r>
      <w:r w:rsidR="006A028E" w:rsidRPr="00D92AE5">
        <w:rPr>
          <w:rFonts w:asciiTheme="majorBidi" w:hAnsiTheme="majorBidi" w:cstheme="majorBidi"/>
          <w:sz w:val="24"/>
          <w:szCs w:val="24"/>
        </w:rPr>
        <w:t>focus</w:t>
      </w:r>
      <w:proofErr w:type="gramEnd"/>
      <w:r w:rsidR="0003516A" w:rsidRPr="00D92AE5">
        <w:rPr>
          <w:rFonts w:asciiTheme="majorBidi" w:hAnsiTheme="majorBidi" w:cstheme="majorBidi"/>
          <w:sz w:val="24"/>
          <w:szCs w:val="24"/>
        </w:rPr>
        <w:t xml:space="preserve"> </w:t>
      </w:r>
      <w:r w:rsidR="00472FB1" w:rsidRPr="00D92AE5">
        <w:rPr>
          <w:rFonts w:asciiTheme="majorBidi" w:hAnsiTheme="majorBidi" w:cstheme="majorBidi"/>
          <w:sz w:val="24"/>
          <w:szCs w:val="24"/>
        </w:rPr>
        <w:t xml:space="preserve">on operational application and technical related </w:t>
      </w:r>
      <w:r w:rsidR="00CF27BA" w:rsidRPr="00D92AE5">
        <w:rPr>
          <w:rFonts w:asciiTheme="majorBidi" w:hAnsiTheme="majorBidi" w:cstheme="majorBidi"/>
          <w:sz w:val="24"/>
          <w:szCs w:val="24"/>
        </w:rPr>
        <w:t xml:space="preserve">rather than BCR as integrated decision support tool in petrochemical sectors </w:t>
      </w:r>
      <w:r w:rsidR="00FE22E0" w:rsidRPr="00D92AE5">
        <w:rPr>
          <w:rFonts w:asciiTheme="majorBidi" w:hAnsiTheme="majorBidi" w:cstheme="majorBidi"/>
          <w:sz w:val="24"/>
          <w:szCs w:val="24"/>
        </w:rPr>
        <w:t xml:space="preserve">as business risk reduction tool. </w:t>
      </w:r>
      <w:r w:rsidR="00C51072" w:rsidRPr="00D92AE5">
        <w:rPr>
          <w:rFonts w:asciiTheme="majorBidi" w:hAnsiTheme="majorBidi" w:cstheme="majorBidi"/>
          <w:sz w:val="24"/>
          <w:szCs w:val="24"/>
        </w:rPr>
        <w:t>However</w:t>
      </w:r>
      <w:r w:rsidR="00FE22E0" w:rsidRPr="00D92AE5">
        <w:rPr>
          <w:rFonts w:asciiTheme="majorBidi" w:hAnsiTheme="majorBidi" w:cstheme="majorBidi"/>
          <w:sz w:val="24"/>
          <w:szCs w:val="24"/>
        </w:rPr>
        <w:t xml:space="preserve">, both </w:t>
      </w:r>
      <w:r w:rsidR="00C51072" w:rsidRPr="00D92AE5">
        <w:rPr>
          <w:rFonts w:asciiTheme="majorBidi" w:hAnsiTheme="majorBidi" w:cstheme="majorBidi"/>
          <w:sz w:val="24"/>
          <w:szCs w:val="24"/>
        </w:rPr>
        <w:t xml:space="preserve">analysis </w:t>
      </w:r>
      <w:r w:rsidR="004519AA" w:rsidRPr="00D92AE5">
        <w:rPr>
          <w:rFonts w:asciiTheme="majorBidi" w:hAnsiTheme="majorBidi" w:cstheme="majorBidi"/>
          <w:sz w:val="24"/>
          <w:szCs w:val="24"/>
        </w:rPr>
        <w:t>methods (</w:t>
      </w:r>
      <w:r w:rsidR="006A028E" w:rsidRPr="00D92AE5">
        <w:rPr>
          <w:rFonts w:asciiTheme="majorBidi" w:hAnsiTheme="majorBidi" w:cstheme="majorBidi"/>
          <w:sz w:val="24"/>
          <w:szCs w:val="24"/>
        </w:rPr>
        <w:t xml:space="preserve">BCR and </w:t>
      </w:r>
      <w:r w:rsidR="004519AA" w:rsidRPr="00D92AE5">
        <w:rPr>
          <w:rFonts w:asciiTheme="majorBidi" w:hAnsiTheme="majorBidi" w:cstheme="majorBidi"/>
          <w:sz w:val="24"/>
          <w:szCs w:val="24"/>
        </w:rPr>
        <w:t>const benefit analysis)</w:t>
      </w:r>
      <w:r w:rsidR="00C51072" w:rsidRPr="00D92AE5">
        <w:rPr>
          <w:rFonts w:asciiTheme="majorBidi" w:hAnsiTheme="majorBidi" w:cstheme="majorBidi"/>
          <w:sz w:val="24"/>
          <w:szCs w:val="24"/>
        </w:rPr>
        <w:t xml:space="preserve"> in economic </w:t>
      </w:r>
      <w:r w:rsidR="006A028E" w:rsidRPr="00D92AE5">
        <w:rPr>
          <w:rFonts w:asciiTheme="majorBidi" w:hAnsiTheme="majorBidi" w:cstheme="majorBidi"/>
          <w:sz w:val="24"/>
          <w:szCs w:val="24"/>
        </w:rPr>
        <w:t>evaluation</w:t>
      </w:r>
      <w:r w:rsidR="00C51072" w:rsidRPr="00D92AE5">
        <w:rPr>
          <w:rFonts w:asciiTheme="majorBidi" w:hAnsiTheme="majorBidi" w:cstheme="majorBidi"/>
          <w:sz w:val="24"/>
          <w:szCs w:val="24"/>
        </w:rPr>
        <w:t xml:space="preserve"> are </w:t>
      </w:r>
      <w:r w:rsidR="000B21B1" w:rsidRPr="00D92AE5">
        <w:rPr>
          <w:rFonts w:asciiTheme="majorBidi" w:hAnsiTheme="majorBidi" w:cstheme="majorBidi"/>
          <w:sz w:val="24"/>
          <w:szCs w:val="24"/>
        </w:rPr>
        <w:t xml:space="preserve">used in </w:t>
      </w:r>
      <w:r w:rsidR="006A028E" w:rsidRPr="00D92AE5">
        <w:rPr>
          <w:rFonts w:asciiTheme="majorBidi" w:hAnsiTheme="majorBidi" w:cstheme="majorBidi"/>
          <w:sz w:val="24"/>
          <w:szCs w:val="24"/>
        </w:rPr>
        <w:t>industrial</w:t>
      </w:r>
      <w:r w:rsidR="000B21B1" w:rsidRPr="00D92AE5">
        <w:rPr>
          <w:rFonts w:asciiTheme="majorBidi" w:hAnsiTheme="majorBidi" w:cstheme="majorBidi"/>
          <w:sz w:val="24"/>
          <w:szCs w:val="24"/>
        </w:rPr>
        <w:t xml:space="preserve"> sector </w:t>
      </w:r>
      <w:r w:rsidR="005F6F1C" w:rsidRPr="00D92AE5">
        <w:rPr>
          <w:rFonts w:asciiTheme="majorBidi" w:hAnsiTheme="majorBidi" w:cstheme="majorBidi"/>
          <w:sz w:val="24"/>
          <w:szCs w:val="24"/>
        </w:rPr>
        <w:t>widely</w:t>
      </w:r>
      <w:r w:rsidR="000B21B1" w:rsidRPr="00D92AE5">
        <w:rPr>
          <w:rFonts w:asciiTheme="majorBidi" w:hAnsiTheme="majorBidi" w:cstheme="majorBidi"/>
          <w:sz w:val="24"/>
          <w:szCs w:val="24"/>
        </w:rPr>
        <w:t xml:space="preserve"> </w:t>
      </w:r>
      <w:proofErr w:type="gramStart"/>
      <w:r w:rsidR="000B21B1" w:rsidRPr="00D92AE5">
        <w:rPr>
          <w:rFonts w:asciiTheme="majorBidi" w:hAnsiTheme="majorBidi" w:cstheme="majorBidi"/>
          <w:sz w:val="24"/>
          <w:szCs w:val="24"/>
        </w:rPr>
        <w:t>in order to</w:t>
      </w:r>
      <w:proofErr w:type="gramEnd"/>
      <w:r w:rsidR="000B21B1" w:rsidRPr="00D92AE5">
        <w:rPr>
          <w:rFonts w:asciiTheme="majorBidi" w:hAnsiTheme="majorBidi" w:cstheme="majorBidi"/>
          <w:sz w:val="24"/>
          <w:szCs w:val="24"/>
        </w:rPr>
        <w:t xml:space="preserve"> </w:t>
      </w:r>
      <w:r w:rsidR="005F6F1C" w:rsidRPr="00D92AE5">
        <w:rPr>
          <w:rFonts w:asciiTheme="majorBidi" w:hAnsiTheme="majorBidi" w:cstheme="majorBidi"/>
          <w:sz w:val="24"/>
          <w:szCs w:val="24"/>
        </w:rPr>
        <w:t xml:space="preserve">identify the risk mitigation, safety </w:t>
      </w:r>
      <w:r w:rsidR="006A028E" w:rsidRPr="00D92AE5">
        <w:rPr>
          <w:rFonts w:asciiTheme="majorBidi" w:hAnsiTheme="majorBidi" w:cstheme="majorBidi"/>
          <w:sz w:val="24"/>
          <w:szCs w:val="24"/>
        </w:rPr>
        <w:t>investment</w:t>
      </w:r>
      <w:r w:rsidR="005F6F1C" w:rsidRPr="00D92AE5">
        <w:rPr>
          <w:rFonts w:asciiTheme="majorBidi" w:hAnsiTheme="majorBidi" w:cstheme="majorBidi"/>
          <w:sz w:val="24"/>
          <w:szCs w:val="24"/>
        </w:rPr>
        <w:t xml:space="preserve"> </w:t>
      </w:r>
      <w:r w:rsidR="006A028E" w:rsidRPr="00D92AE5">
        <w:rPr>
          <w:rFonts w:asciiTheme="majorBidi" w:hAnsiTheme="majorBidi" w:cstheme="majorBidi"/>
          <w:sz w:val="24"/>
          <w:szCs w:val="24"/>
        </w:rPr>
        <w:t>strategy</w:t>
      </w:r>
      <w:r w:rsidR="005F6F1C" w:rsidRPr="00D92AE5">
        <w:rPr>
          <w:rFonts w:asciiTheme="majorBidi" w:hAnsiTheme="majorBidi" w:cstheme="majorBidi"/>
          <w:sz w:val="24"/>
          <w:szCs w:val="24"/>
        </w:rPr>
        <w:t xml:space="preserve"> and </w:t>
      </w:r>
      <w:r w:rsidR="006A028E" w:rsidRPr="00D92AE5">
        <w:rPr>
          <w:rFonts w:asciiTheme="majorBidi" w:hAnsiTheme="majorBidi" w:cstheme="majorBidi"/>
          <w:sz w:val="24"/>
          <w:szCs w:val="24"/>
        </w:rPr>
        <w:t xml:space="preserve">investment decision making. </w:t>
      </w:r>
      <w:r w:rsidR="004519AA" w:rsidRPr="00D92AE5">
        <w:rPr>
          <w:rFonts w:asciiTheme="majorBidi" w:hAnsiTheme="majorBidi" w:cstheme="majorBidi"/>
          <w:sz w:val="24"/>
          <w:szCs w:val="24"/>
        </w:rPr>
        <w:t xml:space="preserve">When integrate the risk assessment </w:t>
      </w:r>
      <w:r w:rsidR="00B81FAD" w:rsidRPr="00D92AE5">
        <w:rPr>
          <w:rFonts w:asciiTheme="majorBidi" w:hAnsiTheme="majorBidi" w:cstheme="majorBidi"/>
          <w:sz w:val="24"/>
          <w:szCs w:val="24"/>
        </w:rPr>
        <w:t xml:space="preserve">models along with cost benefit analysis then it will enhance and improve </w:t>
      </w:r>
      <w:r w:rsidR="001925E0" w:rsidRPr="00D92AE5">
        <w:rPr>
          <w:rFonts w:asciiTheme="majorBidi" w:hAnsiTheme="majorBidi" w:cstheme="majorBidi"/>
          <w:sz w:val="24"/>
          <w:szCs w:val="24"/>
        </w:rPr>
        <w:t>the resource</w:t>
      </w:r>
      <w:r w:rsidR="00B81FAD" w:rsidRPr="00D92AE5">
        <w:rPr>
          <w:rFonts w:asciiTheme="majorBidi" w:hAnsiTheme="majorBidi" w:cstheme="majorBidi"/>
          <w:sz w:val="24"/>
          <w:szCs w:val="24"/>
        </w:rPr>
        <w:t xml:space="preserve"> allocation efficiency</w:t>
      </w:r>
      <w:r w:rsidR="001925E0" w:rsidRPr="00D92AE5">
        <w:rPr>
          <w:rFonts w:asciiTheme="majorBidi" w:hAnsiTheme="majorBidi" w:cstheme="majorBidi"/>
          <w:sz w:val="24"/>
          <w:szCs w:val="24"/>
        </w:rPr>
        <w:t xml:space="preserve"> a</w:t>
      </w:r>
      <w:r w:rsidR="00B81FAD" w:rsidRPr="00D92AE5">
        <w:rPr>
          <w:rFonts w:asciiTheme="majorBidi" w:hAnsiTheme="majorBidi" w:cstheme="majorBidi"/>
          <w:sz w:val="24"/>
          <w:szCs w:val="24"/>
        </w:rPr>
        <w:t xml:space="preserve">nd </w:t>
      </w:r>
      <w:r w:rsidR="001925E0" w:rsidRPr="00D92AE5">
        <w:rPr>
          <w:rFonts w:asciiTheme="majorBidi" w:hAnsiTheme="majorBidi" w:cstheme="majorBidi"/>
          <w:sz w:val="24"/>
          <w:szCs w:val="24"/>
        </w:rPr>
        <w:t>decision-making</w:t>
      </w:r>
      <w:r w:rsidR="00B81FAD" w:rsidRPr="00D92AE5">
        <w:rPr>
          <w:rFonts w:asciiTheme="majorBidi" w:hAnsiTheme="majorBidi" w:cstheme="majorBidi"/>
          <w:sz w:val="24"/>
          <w:szCs w:val="24"/>
        </w:rPr>
        <w:t xml:space="preserve"> process.</w:t>
      </w:r>
      <w:r w:rsidR="001925E0" w:rsidRPr="00D92AE5">
        <w:rPr>
          <w:rFonts w:asciiTheme="majorBidi" w:hAnsiTheme="majorBidi" w:cstheme="majorBidi"/>
          <w:sz w:val="24"/>
          <w:szCs w:val="24"/>
        </w:rPr>
        <w:t xml:space="preserve"> </w:t>
      </w:r>
      <w:r w:rsidR="0025760E" w:rsidRPr="00D92AE5">
        <w:rPr>
          <w:rFonts w:asciiTheme="majorBidi" w:hAnsiTheme="majorBidi" w:cstheme="majorBidi"/>
          <w:sz w:val="24"/>
          <w:szCs w:val="24"/>
        </w:rPr>
        <w:t xml:space="preserve">Although a </w:t>
      </w:r>
      <w:r w:rsidR="00FA2841" w:rsidRPr="00D92AE5">
        <w:rPr>
          <w:rFonts w:asciiTheme="majorBidi" w:hAnsiTheme="majorBidi" w:cstheme="majorBidi"/>
          <w:sz w:val="24"/>
          <w:szCs w:val="24"/>
        </w:rPr>
        <w:t>continues</w:t>
      </w:r>
      <w:r w:rsidR="0025760E" w:rsidRPr="00D92AE5">
        <w:rPr>
          <w:rFonts w:asciiTheme="majorBidi" w:hAnsiTheme="majorBidi" w:cstheme="majorBidi"/>
          <w:sz w:val="24"/>
          <w:szCs w:val="24"/>
        </w:rPr>
        <w:t xml:space="preserve"> development of </w:t>
      </w:r>
      <w:r w:rsidR="00FA2841" w:rsidRPr="00D92AE5">
        <w:rPr>
          <w:rFonts w:asciiTheme="majorBidi" w:hAnsiTheme="majorBidi" w:cstheme="majorBidi"/>
          <w:sz w:val="24"/>
          <w:szCs w:val="24"/>
        </w:rPr>
        <w:t xml:space="preserve">economic </w:t>
      </w:r>
      <w:r w:rsidR="00A844C0" w:rsidRPr="00D92AE5">
        <w:rPr>
          <w:rFonts w:asciiTheme="majorBidi" w:hAnsiTheme="majorBidi" w:cstheme="majorBidi"/>
          <w:sz w:val="24"/>
          <w:szCs w:val="24"/>
        </w:rPr>
        <w:t xml:space="preserve">evaluations and </w:t>
      </w:r>
      <w:r w:rsidR="0025760E" w:rsidRPr="00D92AE5">
        <w:rPr>
          <w:rFonts w:asciiTheme="majorBidi" w:hAnsiTheme="majorBidi" w:cstheme="majorBidi"/>
          <w:sz w:val="24"/>
          <w:szCs w:val="24"/>
        </w:rPr>
        <w:t xml:space="preserve">cost benefit </w:t>
      </w:r>
      <w:r w:rsidR="00FA2841" w:rsidRPr="00D92AE5">
        <w:rPr>
          <w:rFonts w:asciiTheme="majorBidi" w:hAnsiTheme="majorBidi" w:cstheme="majorBidi"/>
          <w:sz w:val="24"/>
          <w:szCs w:val="24"/>
        </w:rPr>
        <w:t>analysis</w:t>
      </w:r>
      <w:r w:rsidR="00A844C0" w:rsidRPr="00D92AE5">
        <w:rPr>
          <w:rFonts w:asciiTheme="majorBidi" w:hAnsiTheme="majorBidi" w:cstheme="majorBidi"/>
          <w:sz w:val="24"/>
          <w:szCs w:val="24"/>
        </w:rPr>
        <w:t xml:space="preserve"> however still </w:t>
      </w:r>
      <w:r w:rsidR="00254D1B" w:rsidRPr="00D92AE5">
        <w:rPr>
          <w:rFonts w:asciiTheme="majorBidi" w:hAnsiTheme="majorBidi" w:cstheme="majorBidi"/>
          <w:sz w:val="24"/>
          <w:szCs w:val="24"/>
        </w:rPr>
        <w:t xml:space="preserve">there </w:t>
      </w:r>
      <w:r w:rsidR="009258E5" w:rsidRPr="00D92AE5">
        <w:rPr>
          <w:rFonts w:asciiTheme="majorBidi" w:hAnsiTheme="majorBidi" w:cstheme="majorBidi"/>
          <w:sz w:val="24"/>
          <w:szCs w:val="24"/>
        </w:rPr>
        <w:t>are</w:t>
      </w:r>
      <w:r w:rsidR="00254D1B" w:rsidRPr="00D92AE5">
        <w:rPr>
          <w:rFonts w:asciiTheme="majorBidi" w:hAnsiTheme="majorBidi" w:cstheme="majorBidi"/>
          <w:sz w:val="24"/>
          <w:szCs w:val="24"/>
        </w:rPr>
        <w:t xml:space="preserve"> less </w:t>
      </w:r>
      <w:r w:rsidR="00D56A24" w:rsidRPr="00D92AE5">
        <w:rPr>
          <w:rFonts w:asciiTheme="majorBidi" w:hAnsiTheme="majorBidi" w:cstheme="majorBidi"/>
          <w:sz w:val="24"/>
          <w:szCs w:val="24"/>
        </w:rPr>
        <w:t xml:space="preserve">empirical peer </w:t>
      </w:r>
      <w:r w:rsidR="00254D1B" w:rsidRPr="00D92AE5">
        <w:rPr>
          <w:rFonts w:asciiTheme="majorBidi" w:hAnsiTheme="majorBidi" w:cstheme="majorBidi"/>
          <w:sz w:val="24"/>
          <w:szCs w:val="24"/>
        </w:rPr>
        <w:t xml:space="preserve">studies </w:t>
      </w:r>
      <w:r w:rsidR="00146A5D" w:rsidRPr="00D92AE5">
        <w:rPr>
          <w:rFonts w:asciiTheme="majorBidi" w:hAnsiTheme="majorBidi" w:cstheme="majorBidi"/>
          <w:sz w:val="24"/>
          <w:szCs w:val="24"/>
        </w:rPr>
        <w:t xml:space="preserve">that found BCR is </w:t>
      </w:r>
      <w:r w:rsidR="00840E6D" w:rsidRPr="00D92AE5">
        <w:rPr>
          <w:rFonts w:asciiTheme="majorBidi" w:hAnsiTheme="majorBidi" w:cstheme="majorBidi"/>
          <w:sz w:val="24"/>
          <w:szCs w:val="24"/>
        </w:rPr>
        <w:t>effectively</w:t>
      </w:r>
      <w:r w:rsidR="00146A5D" w:rsidRPr="00D92AE5">
        <w:rPr>
          <w:rFonts w:asciiTheme="majorBidi" w:hAnsiTheme="majorBidi" w:cstheme="majorBidi"/>
          <w:sz w:val="24"/>
          <w:szCs w:val="24"/>
        </w:rPr>
        <w:t xml:space="preserve"> support the business risk mitigation </w:t>
      </w:r>
      <w:r w:rsidR="00FF574D" w:rsidRPr="00D92AE5">
        <w:rPr>
          <w:rFonts w:asciiTheme="majorBidi" w:hAnsiTheme="majorBidi" w:cstheme="majorBidi"/>
          <w:sz w:val="24"/>
          <w:szCs w:val="24"/>
        </w:rPr>
        <w:t xml:space="preserve">in oil, gas and </w:t>
      </w:r>
      <w:r w:rsidR="00840E6D" w:rsidRPr="00D92AE5">
        <w:rPr>
          <w:rFonts w:asciiTheme="majorBidi" w:hAnsiTheme="majorBidi" w:cstheme="majorBidi"/>
          <w:sz w:val="24"/>
          <w:szCs w:val="24"/>
        </w:rPr>
        <w:t>petrochemical</w:t>
      </w:r>
      <w:r w:rsidR="00FF574D" w:rsidRPr="00D92AE5">
        <w:rPr>
          <w:rFonts w:asciiTheme="majorBidi" w:hAnsiTheme="majorBidi" w:cstheme="majorBidi"/>
          <w:sz w:val="24"/>
          <w:szCs w:val="24"/>
        </w:rPr>
        <w:t xml:space="preserve"> sector </w:t>
      </w:r>
      <w:r w:rsidR="00840E6D" w:rsidRPr="00D92AE5">
        <w:rPr>
          <w:rFonts w:asciiTheme="majorBidi" w:hAnsiTheme="majorBidi" w:cstheme="majorBidi"/>
          <w:sz w:val="24"/>
          <w:szCs w:val="24"/>
        </w:rPr>
        <w:t xml:space="preserve">specifically in Saudi Arabia. </w:t>
      </w:r>
      <w:r w:rsidR="00CF09EE" w:rsidRPr="00D92AE5">
        <w:rPr>
          <w:rFonts w:asciiTheme="majorBidi" w:hAnsiTheme="majorBidi" w:cstheme="majorBidi"/>
          <w:sz w:val="24"/>
          <w:szCs w:val="24"/>
        </w:rPr>
        <w:t>Hence</w:t>
      </w:r>
      <w:r w:rsidR="00DB462C" w:rsidRPr="00D92AE5">
        <w:rPr>
          <w:rFonts w:asciiTheme="majorBidi" w:hAnsiTheme="majorBidi" w:cstheme="majorBidi"/>
          <w:sz w:val="24"/>
          <w:szCs w:val="24"/>
        </w:rPr>
        <w:t xml:space="preserve">, this </w:t>
      </w:r>
      <w:r w:rsidR="0000159F" w:rsidRPr="00D92AE5">
        <w:rPr>
          <w:rFonts w:asciiTheme="majorBidi" w:hAnsiTheme="majorBidi" w:cstheme="majorBidi"/>
          <w:sz w:val="24"/>
          <w:szCs w:val="24"/>
        </w:rPr>
        <w:t>gap</w:t>
      </w:r>
      <w:r w:rsidR="00DB462C" w:rsidRPr="00D92AE5">
        <w:rPr>
          <w:rFonts w:asciiTheme="majorBidi" w:hAnsiTheme="majorBidi" w:cstheme="majorBidi"/>
          <w:sz w:val="24"/>
          <w:szCs w:val="24"/>
        </w:rPr>
        <w:t xml:space="preserve"> must be </w:t>
      </w:r>
      <w:r w:rsidR="0000159F" w:rsidRPr="00D92AE5">
        <w:rPr>
          <w:rFonts w:asciiTheme="majorBidi" w:hAnsiTheme="majorBidi" w:cstheme="majorBidi"/>
          <w:sz w:val="24"/>
          <w:szCs w:val="24"/>
        </w:rPr>
        <w:t>filled</w:t>
      </w:r>
      <w:r w:rsidR="00DB462C" w:rsidRPr="00D92AE5">
        <w:rPr>
          <w:rFonts w:asciiTheme="majorBidi" w:hAnsiTheme="majorBidi" w:cstheme="majorBidi"/>
          <w:sz w:val="24"/>
          <w:szCs w:val="24"/>
        </w:rPr>
        <w:t xml:space="preserve"> by </w:t>
      </w:r>
      <w:proofErr w:type="gramStart"/>
      <w:r w:rsidR="00DB462C" w:rsidRPr="00D92AE5">
        <w:rPr>
          <w:rFonts w:asciiTheme="majorBidi" w:hAnsiTheme="majorBidi" w:cstheme="majorBidi"/>
          <w:sz w:val="24"/>
          <w:szCs w:val="24"/>
        </w:rPr>
        <w:t xml:space="preserve">a </w:t>
      </w:r>
      <w:r w:rsidR="009D29B6" w:rsidRPr="00D92AE5">
        <w:rPr>
          <w:rFonts w:asciiTheme="majorBidi" w:hAnsiTheme="majorBidi" w:cstheme="majorBidi"/>
          <w:sz w:val="24"/>
          <w:szCs w:val="24"/>
        </w:rPr>
        <w:t>research</w:t>
      </w:r>
      <w:proofErr w:type="gramEnd"/>
      <w:r w:rsidR="00DB462C" w:rsidRPr="00D92AE5">
        <w:rPr>
          <w:rFonts w:asciiTheme="majorBidi" w:hAnsiTheme="majorBidi" w:cstheme="majorBidi"/>
          <w:sz w:val="24"/>
          <w:szCs w:val="24"/>
        </w:rPr>
        <w:t xml:space="preserve"> that </w:t>
      </w:r>
      <w:r w:rsidR="0000159F" w:rsidRPr="00D92AE5">
        <w:rPr>
          <w:rFonts w:asciiTheme="majorBidi" w:hAnsiTheme="majorBidi" w:cstheme="majorBidi"/>
          <w:sz w:val="24"/>
          <w:szCs w:val="24"/>
        </w:rPr>
        <w:t>combines</w:t>
      </w:r>
      <w:r w:rsidR="009B1322" w:rsidRPr="00D92AE5">
        <w:rPr>
          <w:rFonts w:asciiTheme="majorBidi" w:hAnsiTheme="majorBidi" w:cstheme="majorBidi"/>
          <w:sz w:val="24"/>
          <w:szCs w:val="24"/>
        </w:rPr>
        <w:t xml:space="preserve"> risk </w:t>
      </w:r>
      <w:r w:rsidR="009D29B6" w:rsidRPr="00D92AE5">
        <w:rPr>
          <w:rFonts w:asciiTheme="majorBidi" w:hAnsiTheme="majorBidi" w:cstheme="majorBidi"/>
          <w:sz w:val="24"/>
          <w:szCs w:val="24"/>
        </w:rPr>
        <w:t>management</w:t>
      </w:r>
      <w:r w:rsidR="009B1322" w:rsidRPr="00D92AE5">
        <w:rPr>
          <w:rFonts w:asciiTheme="majorBidi" w:hAnsiTheme="majorBidi" w:cstheme="majorBidi"/>
          <w:sz w:val="24"/>
          <w:szCs w:val="24"/>
        </w:rPr>
        <w:t xml:space="preserve"> practice with engineering economic evaluation in a real</w:t>
      </w:r>
      <w:r w:rsidR="009D29B6" w:rsidRPr="00D92AE5">
        <w:rPr>
          <w:rFonts w:asciiTheme="majorBidi" w:hAnsiTheme="majorBidi" w:cstheme="majorBidi"/>
          <w:sz w:val="24"/>
          <w:szCs w:val="24"/>
        </w:rPr>
        <w:t xml:space="preserve"> industrial context. </w:t>
      </w:r>
      <w:r w:rsidR="006D27EA" w:rsidRPr="00D92AE5">
        <w:rPr>
          <w:rFonts w:asciiTheme="majorBidi" w:hAnsiTheme="majorBidi" w:cstheme="majorBidi"/>
          <w:sz w:val="24"/>
          <w:szCs w:val="24"/>
        </w:rPr>
        <w:t>Therefore</w:t>
      </w:r>
      <w:r w:rsidR="000A6EFA" w:rsidRPr="00D92AE5">
        <w:rPr>
          <w:rFonts w:asciiTheme="majorBidi" w:hAnsiTheme="majorBidi" w:cstheme="majorBidi"/>
          <w:sz w:val="24"/>
          <w:szCs w:val="24"/>
        </w:rPr>
        <w:t xml:space="preserve">, this study </w:t>
      </w:r>
      <w:r w:rsidR="00E34813" w:rsidRPr="00D92AE5">
        <w:rPr>
          <w:rFonts w:asciiTheme="majorBidi" w:hAnsiTheme="majorBidi" w:cstheme="majorBidi"/>
          <w:sz w:val="24"/>
          <w:szCs w:val="24"/>
        </w:rPr>
        <w:t>contributes</w:t>
      </w:r>
      <w:r w:rsidR="00E96715" w:rsidRPr="00D92AE5">
        <w:rPr>
          <w:rFonts w:asciiTheme="majorBidi" w:hAnsiTheme="majorBidi" w:cstheme="majorBidi"/>
          <w:sz w:val="24"/>
          <w:szCs w:val="24"/>
        </w:rPr>
        <w:t xml:space="preserve"> to the existing literature by evaluating the impact of BCR in reducing the business risk in the oil, gas and </w:t>
      </w:r>
      <w:r w:rsidR="006D27EA" w:rsidRPr="00D92AE5">
        <w:rPr>
          <w:rFonts w:asciiTheme="majorBidi" w:hAnsiTheme="majorBidi" w:cstheme="majorBidi"/>
          <w:sz w:val="24"/>
          <w:szCs w:val="24"/>
        </w:rPr>
        <w:t>petrochemical</w:t>
      </w:r>
      <w:r w:rsidR="00E96715" w:rsidRPr="00D92AE5">
        <w:rPr>
          <w:rFonts w:asciiTheme="majorBidi" w:hAnsiTheme="majorBidi" w:cstheme="majorBidi"/>
          <w:sz w:val="24"/>
          <w:szCs w:val="24"/>
        </w:rPr>
        <w:t xml:space="preserve"> </w:t>
      </w:r>
      <w:r w:rsidR="006D27EA" w:rsidRPr="00D92AE5">
        <w:rPr>
          <w:rFonts w:asciiTheme="majorBidi" w:hAnsiTheme="majorBidi" w:cstheme="majorBidi"/>
          <w:sz w:val="24"/>
          <w:szCs w:val="24"/>
        </w:rPr>
        <w:t xml:space="preserve">sectors and </w:t>
      </w:r>
      <w:proofErr w:type="spellStart"/>
      <w:r w:rsidR="006D27EA" w:rsidRPr="00D92AE5">
        <w:rPr>
          <w:rFonts w:asciiTheme="majorBidi" w:hAnsiTheme="majorBidi" w:cstheme="majorBidi"/>
          <w:sz w:val="24"/>
          <w:szCs w:val="24"/>
        </w:rPr>
        <w:t>PetroRabigh</w:t>
      </w:r>
      <w:proofErr w:type="spellEnd"/>
      <w:r w:rsidR="006D27EA" w:rsidRPr="00D92AE5">
        <w:rPr>
          <w:rFonts w:asciiTheme="majorBidi" w:hAnsiTheme="majorBidi" w:cstheme="majorBidi"/>
          <w:sz w:val="24"/>
          <w:szCs w:val="24"/>
        </w:rPr>
        <w:t xml:space="preserve"> as an example. </w:t>
      </w:r>
    </w:p>
    <w:p w14:paraId="7DDE7058" w14:textId="77777777" w:rsidR="004475C3" w:rsidRPr="00D92AE5" w:rsidRDefault="004475C3" w:rsidP="004475C3">
      <w:pPr>
        <w:pStyle w:val="ListParagraph"/>
        <w:bidi w:val="0"/>
        <w:spacing w:after="0" w:line="240" w:lineRule="auto"/>
        <w:ind w:left="0"/>
        <w:jc w:val="both"/>
        <w:rPr>
          <w:rFonts w:asciiTheme="majorBidi" w:hAnsiTheme="majorBidi" w:cstheme="majorBidi"/>
          <w:sz w:val="28"/>
          <w:szCs w:val="28"/>
        </w:rPr>
      </w:pPr>
    </w:p>
    <w:p w14:paraId="6F4D8B97" w14:textId="77777777" w:rsidR="000D4060" w:rsidRPr="00D92AE5" w:rsidRDefault="000D4060" w:rsidP="00CA55BE">
      <w:pPr>
        <w:pStyle w:val="Heading1"/>
        <w:numPr>
          <w:ilvl w:val="0"/>
          <w:numId w:val="1"/>
        </w:numPr>
        <w:bidi w:val="0"/>
        <w:spacing w:before="0" w:line="240" w:lineRule="auto"/>
        <w:ind w:left="0"/>
        <w:rPr>
          <w:rFonts w:asciiTheme="majorBidi" w:hAnsiTheme="majorBidi"/>
          <w:b/>
          <w:bCs/>
          <w:color w:val="auto"/>
          <w:sz w:val="40"/>
          <w:szCs w:val="40"/>
          <w:rtl/>
        </w:rPr>
      </w:pPr>
      <w:bookmarkStart w:id="60" w:name="_Toc232022369"/>
      <w:bookmarkStart w:id="61" w:name="_Toc237456880"/>
      <w:r w:rsidRPr="00D92AE5">
        <w:rPr>
          <w:rFonts w:asciiTheme="majorBidi" w:hAnsiTheme="majorBidi"/>
          <w:b/>
          <w:bCs/>
          <w:color w:val="auto"/>
          <w:sz w:val="40"/>
          <w:szCs w:val="40"/>
        </w:rPr>
        <w:t>Theoretical Framework</w:t>
      </w:r>
      <w:bookmarkEnd w:id="60"/>
      <w:bookmarkEnd w:id="61"/>
    </w:p>
    <w:p w14:paraId="1AD0666A" w14:textId="79F6A148" w:rsidR="00987FDF" w:rsidRPr="00D92AE5" w:rsidRDefault="00987FDF" w:rsidP="00CA55BE">
      <w:pPr>
        <w:bidi w:val="0"/>
        <w:spacing w:after="0" w:line="240" w:lineRule="auto"/>
        <w:jc w:val="both"/>
        <w:rPr>
          <w:rFonts w:asciiTheme="majorBidi" w:hAnsiTheme="majorBidi" w:cstheme="majorBidi"/>
          <w:sz w:val="24"/>
          <w:szCs w:val="24"/>
        </w:rPr>
      </w:pPr>
      <w:r w:rsidRPr="00D92AE5">
        <w:rPr>
          <w:rFonts w:asciiTheme="majorBidi" w:hAnsiTheme="majorBidi" w:cstheme="majorBidi"/>
          <w:sz w:val="24"/>
          <w:szCs w:val="24"/>
        </w:rPr>
        <w:t xml:space="preserve">The </w:t>
      </w:r>
      <w:r w:rsidR="00A4046E" w:rsidRPr="00D92AE5">
        <w:rPr>
          <w:rFonts w:asciiTheme="majorBidi" w:hAnsiTheme="majorBidi" w:cstheme="majorBidi"/>
          <w:sz w:val="24"/>
          <w:szCs w:val="24"/>
        </w:rPr>
        <w:t>theoretical</w:t>
      </w:r>
      <w:r w:rsidR="00E34AF3" w:rsidRPr="00D92AE5">
        <w:rPr>
          <w:rFonts w:asciiTheme="majorBidi" w:hAnsiTheme="majorBidi" w:cstheme="majorBidi"/>
          <w:sz w:val="24"/>
          <w:szCs w:val="24"/>
        </w:rPr>
        <w:t xml:space="preserve"> </w:t>
      </w:r>
      <w:r w:rsidR="00A4046E" w:rsidRPr="00D92AE5">
        <w:rPr>
          <w:rFonts w:asciiTheme="majorBidi" w:hAnsiTheme="majorBidi" w:cstheme="majorBidi"/>
          <w:sz w:val="24"/>
          <w:szCs w:val="24"/>
        </w:rPr>
        <w:t>farmwork</w:t>
      </w:r>
      <w:r w:rsidR="00E34AF3" w:rsidRPr="00D92AE5">
        <w:rPr>
          <w:rFonts w:asciiTheme="majorBidi" w:hAnsiTheme="majorBidi" w:cstheme="majorBidi"/>
          <w:sz w:val="24"/>
          <w:szCs w:val="24"/>
        </w:rPr>
        <w:t xml:space="preserve"> of this study provides a conceptual </w:t>
      </w:r>
      <w:r w:rsidR="004454A4" w:rsidRPr="00D92AE5">
        <w:rPr>
          <w:rFonts w:asciiTheme="majorBidi" w:hAnsiTheme="majorBidi" w:cstheme="majorBidi"/>
          <w:sz w:val="24"/>
          <w:szCs w:val="24"/>
        </w:rPr>
        <w:t xml:space="preserve">foundation of </w:t>
      </w:r>
      <w:r w:rsidR="00A4046E" w:rsidRPr="00D92AE5">
        <w:rPr>
          <w:rFonts w:asciiTheme="majorBidi" w:hAnsiTheme="majorBidi" w:cstheme="majorBidi"/>
          <w:sz w:val="24"/>
          <w:szCs w:val="24"/>
        </w:rPr>
        <w:t>understanding</w:t>
      </w:r>
      <w:r w:rsidR="004454A4" w:rsidRPr="00D92AE5">
        <w:rPr>
          <w:rFonts w:asciiTheme="majorBidi" w:hAnsiTheme="majorBidi" w:cstheme="majorBidi"/>
          <w:sz w:val="24"/>
          <w:szCs w:val="24"/>
        </w:rPr>
        <w:t xml:space="preserve"> how BCR </w:t>
      </w:r>
      <w:r w:rsidR="004450E6" w:rsidRPr="00D92AE5">
        <w:rPr>
          <w:rFonts w:asciiTheme="majorBidi" w:hAnsiTheme="majorBidi" w:cstheme="majorBidi"/>
          <w:sz w:val="24"/>
          <w:szCs w:val="24"/>
        </w:rPr>
        <w:t xml:space="preserve">can support the risk </w:t>
      </w:r>
      <w:r w:rsidR="00A4046E" w:rsidRPr="00D92AE5">
        <w:rPr>
          <w:rFonts w:asciiTheme="majorBidi" w:hAnsiTheme="majorBidi" w:cstheme="majorBidi"/>
          <w:sz w:val="24"/>
          <w:szCs w:val="24"/>
        </w:rPr>
        <w:t>management</w:t>
      </w:r>
      <w:r w:rsidR="004450E6" w:rsidRPr="00D92AE5">
        <w:rPr>
          <w:rFonts w:asciiTheme="majorBidi" w:hAnsiTheme="majorBidi" w:cstheme="majorBidi"/>
          <w:sz w:val="24"/>
          <w:szCs w:val="24"/>
        </w:rPr>
        <w:t xml:space="preserve"> in oil, gas and petrochemical sector within Saudi Arabia. </w:t>
      </w:r>
      <w:r w:rsidR="0056615A" w:rsidRPr="00D92AE5">
        <w:rPr>
          <w:rFonts w:asciiTheme="majorBidi" w:hAnsiTheme="majorBidi" w:cstheme="majorBidi"/>
          <w:sz w:val="24"/>
          <w:szCs w:val="24"/>
        </w:rPr>
        <w:t xml:space="preserve">It is based on </w:t>
      </w:r>
      <w:r w:rsidR="00233E22" w:rsidRPr="00D92AE5">
        <w:rPr>
          <w:rFonts w:asciiTheme="majorBidi" w:hAnsiTheme="majorBidi" w:cstheme="majorBidi"/>
          <w:sz w:val="24"/>
          <w:szCs w:val="24"/>
        </w:rPr>
        <w:t>intersection</w:t>
      </w:r>
      <w:r w:rsidR="0056615A" w:rsidRPr="00D92AE5">
        <w:rPr>
          <w:rFonts w:asciiTheme="majorBidi" w:hAnsiTheme="majorBidi" w:cstheme="majorBidi"/>
          <w:sz w:val="24"/>
          <w:szCs w:val="24"/>
        </w:rPr>
        <w:t xml:space="preserve"> of engineering economy, </w:t>
      </w:r>
      <w:r w:rsidR="00F34DFD" w:rsidRPr="00D92AE5">
        <w:rPr>
          <w:rFonts w:asciiTheme="majorBidi" w:hAnsiTheme="majorBidi" w:cstheme="majorBidi"/>
          <w:sz w:val="24"/>
          <w:szCs w:val="24"/>
        </w:rPr>
        <w:t>decision analysis, risk management theory and logic motivating the research</w:t>
      </w:r>
      <w:r w:rsidR="00233E22" w:rsidRPr="00D92AE5">
        <w:rPr>
          <w:rFonts w:asciiTheme="majorBidi" w:hAnsiTheme="majorBidi" w:cstheme="majorBidi"/>
          <w:sz w:val="24"/>
          <w:szCs w:val="24"/>
        </w:rPr>
        <w:t>.</w:t>
      </w:r>
    </w:p>
    <w:p w14:paraId="62C64B69" w14:textId="77777777" w:rsidR="00984C10" w:rsidRPr="00D92AE5" w:rsidRDefault="00984C10" w:rsidP="00CA55BE">
      <w:pPr>
        <w:bidi w:val="0"/>
        <w:spacing w:after="0" w:line="240" w:lineRule="auto"/>
        <w:jc w:val="both"/>
        <w:rPr>
          <w:rFonts w:asciiTheme="majorBidi" w:hAnsiTheme="majorBidi" w:cstheme="majorBidi"/>
          <w:sz w:val="24"/>
          <w:szCs w:val="24"/>
        </w:rPr>
      </w:pPr>
    </w:p>
    <w:p w14:paraId="4565AC08" w14:textId="6EE331ED" w:rsidR="004475C3" w:rsidRPr="004475C3" w:rsidRDefault="00984C10" w:rsidP="004475C3">
      <w:pPr>
        <w:pStyle w:val="Heading1"/>
        <w:numPr>
          <w:ilvl w:val="1"/>
          <w:numId w:val="1"/>
        </w:numPr>
        <w:bidi w:val="0"/>
        <w:rPr>
          <w:rFonts w:asciiTheme="majorBidi" w:hAnsiTheme="majorBidi"/>
          <w:b/>
          <w:bCs/>
          <w:color w:val="000000" w:themeColor="text1"/>
          <w:sz w:val="28"/>
          <w:szCs w:val="28"/>
        </w:rPr>
      </w:pPr>
      <w:bookmarkStart w:id="62" w:name="_Toc237456881"/>
      <w:r w:rsidRPr="004475C3">
        <w:rPr>
          <w:rFonts w:asciiTheme="majorBidi" w:hAnsiTheme="majorBidi"/>
          <w:b/>
          <w:bCs/>
          <w:color w:val="000000" w:themeColor="text1"/>
          <w:sz w:val="28"/>
          <w:szCs w:val="28"/>
        </w:rPr>
        <w:lastRenderedPageBreak/>
        <w:t>Risk Management Theory</w:t>
      </w:r>
      <w:bookmarkEnd w:id="62"/>
      <w:r w:rsidRPr="004475C3">
        <w:rPr>
          <w:rFonts w:asciiTheme="majorBidi" w:hAnsiTheme="majorBidi"/>
          <w:b/>
          <w:bCs/>
          <w:color w:val="000000" w:themeColor="text1"/>
          <w:sz w:val="28"/>
          <w:szCs w:val="28"/>
        </w:rPr>
        <w:t xml:space="preserve"> </w:t>
      </w:r>
    </w:p>
    <w:p w14:paraId="66449E94" w14:textId="168FFF29" w:rsidR="00797C3A" w:rsidRPr="00D92AE5" w:rsidRDefault="006B55C5" w:rsidP="00CA55BE">
      <w:pPr>
        <w:pStyle w:val="ListParagraph"/>
        <w:bidi w:val="0"/>
        <w:spacing w:after="0" w:line="240" w:lineRule="auto"/>
        <w:jc w:val="both"/>
        <w:rPr>
          <w:rFonts w:asciiTheme="majorBidi" w:hAnsiTheme="majorBidi" w:cstheme="majorBidi"/>
          <w:sz w:val="24"/>
          <w:szCs w:val="24"/>
        </w:rPr>
      </w:pPr>
      <w:r w:rsidRPr="00D92AE5">
        <w:rPr>
          <w:rFonts w:asciiTheme="majorBidi" w:hAnsiTheme="majorBidi" w:cstheme="majorBidi"/>
          <w:sz w:val="24"/>
          <w:szCs w:val="24"/>
        </w:rPr>
        <w:t xml:space="preserve">The risk management theory </w:t>
      </w:r>
      <w:r w:rsidR="00797C3A" w:rsidRPr="00D92AE5">
        <w:rPr>
          <w:rFonts w:asciiTheme="majorBidi" w:hAnsiTheme="majorBidi" w:cstheme="majorBidi"/>
          <w:sz w:val="24"/>
          <w:szCs w:val="24"/>
        </w:rPr>
        <w:t>provides</w:t>
      </w:r>
      <w:r w:rsidRPr="00D92AE5">
        <w:rPr>
          <w:rFonts w:asciiTheme="majorBidi" w:hAnsiTheme="majorBidi" w:cstheme="majorBidi"/>
          <w:sz w:val="24"/>
          <w:szCs w:val="24"/>
        </w:rPr>
        <w:t xml:space="preserve"> </w:t>
      </w:r>
      <w:r w:rsidR="0003464C" w:rsidRPr="00D92AE5">
        <w:rPr>
          <w:rFonts w:asciiTheme="majorBidi" w:hAnsiTheme="majorBidi" w:cstheme="majorBidi"/>
          <w:sz w:val="24"/>
          <w:szCs w:val="24"/>
        </w:rPr>
        <w:t>the foundation of assessing, identifying</w:t>
      </w:r>
      <w:proofErr w:type="gramStart"/>
      <w:r w:rsidR="002E7E5F" w:rsidRPr="00D92AE5">
        <w:rPr>
          <w:rFonts w:asciiTheme="majorBidi" w:hAnsiTheme="majorBidi" w:cstheme="majorBidi"/>
          <w:sz w:val="24"/>
          <w:szCs w:val="24"/>
        </w:rPr>
        <w:t>, mitigate</w:t>
      </w:r>
      <w:proofErr w:type="gramEnd"/>
      <w:r w:rsidR="002E7E5F" w:rsidRPr="00D92AE5">
        <w:rPr>
          <w:rFonts w:asciiTheme="majorBidi" w:hAnsiTheme="majorBidi" w:cstheme="majorBidi"/>
          <w:sz w:val="24"/>
          <w:szCs w:val="24"/>
        </w:rPr>
        <w:t xml:space="preserve"> the operational and business </w:t>
      </w:r>
      <w:r w:rsidR="00C4503C" w:rsidRPr="00D92AE5">
        <w:rPr>
          <w:rFonts w:asciiTheme="majorBidi" w:hAnsiTheme="majorBidi" w:cstheme="majorBidi"/>
          <w:sz w:val="24"/>
          <w:szCs w:val="24"/>
        </w:rPr>
        <w:t>risk</w:t>
      </w:r>
      <w:r w:rsidR="002E7E5F" w:rsidRPr="00D92AE5">
        <w:rPr>
          <w:rFonts w:asciiTheme="majorBidi" w:hAnsiTheme="majorBidi" w:cstheme="majorBidi"/>
          <w:sz w:val="24"/>
          <w:szCs w:val="24"/>
        </w:rPr>
        <w:t>.</w:t>
      </w:r>
      <w:r w:rsidR="00913F09" w:rsidRPr="00D92AE5">
        <w:rPr>
          <w:rFonts w:asciiTheme="majorBidi" w:hAnsiTheme="majorBidi" w:cstheme="majorBidi"/>
          <w:sz w:val="24"/>
          <w:szCs w:val="24"/>
        </w:rPr>
        <w:t xml:space="preserve"> </w:t>
      </w:r>
      <w:r w:rsidR="00557448" w:rsidRPr="00D92AE5">
        <w:rPr>
          <w:rFonts w:asciiTheme="majorBidi" w:hAnsiTheme="majorBidi" w:cstheme="majorBidi"/>
          <w:sz w:val="24"/>
          <w:szCs w:val="24"/>
        </w:rPr>
        <w:t xml:space="preserve">The risk management theory will provide </w:t>
      </w:r>
      <w:r w:rsidR="00A5339F" w:rsidRPr="00D92AE5">
        <w:rPr>
          <w:rFonts w:asciiTheme="majorBidi" w:hAnsiTheme="majorBidi" w:cstheme="majorBidi"/>
          <w:sz w:val="24"/>
          <w:szCs w:val="24"/>
        </w:rPr>
        <w:t xml:space="preserve">the </w:t>
      </w:r>
      <w:r w:rsidR="00D803AE" w:rsidRPr="00D92AE5">
        <w:rPr>
          <w:rFonts w:asciiTheme="majorBidi" w:hAnsiTheme="majorBidi" w:cstheme="majorBidi"/>
          <w:sz w:val="24"/>
          <w:szCs w:val="24"/>
        </w:rPr>
        <w:t>fundamental</w:t>
      </w:r>
      <w:r w:rsidR="00A5339F" w:rsidRPr="00D92AE5">
        <w:rPr>
          <w:rFonts w:asciiTheme="majorBidi" w:hAnsiTheme="majorBidi" w:cstheme="majorBidi"/>
          <w:sz w:val="24"/>
          <w:szCs w:val="24"/>
        </w:rPr>
        <w:t xml:space="preserve"> of </w:t>
      </w:r>
      <w:proofErr w:type="gramStart"/>
      <w:r w:rsidR="00A5339F" w:rsidRPr="00D92AE5">
        <w:rPr>
          <w:rFonts w:asciiTheme="majorBidi" w:hAnsiTheme="majorBidi" w:cstheme="majorBidi"/>
          <w:sz w:val="24"/>
          <w:szCs w:val="24"/>
        </w:rPr>
        <w:t>evaluation</w:t>
      </w:r>
      <w:proofErr w:type="gramEnd"/>
      <w:r w:rsidR="00A5339F" w:rsidRPr="00D92AE5">
        <w:rPr>
          <w:rFonts w:asciiTheme="majorBidi" w:hAnsiTheme="majorBidi" w:cstheme="majorBidi"/>
          <w:sz w:val="24"/>
          <w:szCs w:val="24"/>
        </w:rPr>
        <w:t xml:space="preserve"> the investment </w:t>
      </w:r>
      <w:r w:rsidR="00FD5B1E" w:rsidRPr="00D92AE5">
        <w:rPr>
          <w:rFonts w:asciiTheme="majorBidi" w:hAnsiTheme="majorBidi" w:cstheme="majorBidi"/>
          <w:sz w:val="24"/>
          <w:szCs w:val="24"/>
        </w:rPr>
        <w:t xml:space="preserve">in safety process and operation improvements </w:t>
      </w:r>
      <w:r w:rsidR="00927194" w:rsidRPr="00D92AE5">
        <w:rPr>
          <w:rFonts w:asciiTheme="majorBidi" w:hAnsiTheme="majorBidi" w:cstheme="majorBidi"/>
          <w:sz w:val="24"/>
          <w:szCs w:val="24"/>
        </w:rPr>
        <w:t xml:space="preserve">through evaluation methods and ensure </w:t>
      </w:r>
      <w:r w:rsidR="00BA79D8" w:rsidRPr="00D92AE5">
        <w:rPr>
          <w:rFonts w:asciiTheme="majorBidi" w:hAnsiTheme="majorBidi" w:cstheme="majorBidi"/>
          <w:sz w:val="24"/>
          <w:szCs w:val="24"/>
        </w:rPr>
        <w:t xml:space="preserve">the resource is allocated to </w:t>
      </w:r>
      <w:proofErr w:type="spellStart"/>
      <w:r w:rsidR="00BA79D8" w:rsidRPr="00D92AE5">
        <w:rPr>
          <w:rFonts w:asciiTheme="majorBidi" w:hAnsiTheme="majorBidi" w:cstheme="majorBidi"/>
          <w:sz w:val="24"/>
          <w:szCs w:val="24"/>
        </w:rPr>
        <w:t>inititves</w:t>
      </w:r>
      <w:proofErr w:type="spellEnd"/>
      <w:r w:rsidR="00BA79D8" w:rsidRPr="00D92AE5">
        <w:rPr>
          <w:rFonts w:asciiTheme="majorBidi" w:hAnsiTheme="majorBidi" w:cstheme="majorBidi"/>
          <w:sz w:val="24"/>
          <w:szCs w:val="24"/>
        </w:rPr>
        <w:t xml:space="preserve"> which </w:t>
      </w:r>
      <w:r w:rsidR="00B10905" w:rsidRPr="00D92AE5">
        <w:rPr>
          <w:rFonts w:asciiTheme="majorBidi" w:hAnsiTheme="majorBidi" w:cstheme="majorBidi"/>
          <w:sz w:val="24"/>
          <w:szCs w:val="24"/>
        </w:rPr>
        <w:t>maximize the risk reduction.</w:t>
      </w:r>
      <w:r w:rsidR="00D803AE" w:rsidRPr="00D92AE5">
        <w:rPr>
          <w:rFonts w:asciiTheme="majorBidi" w:hAnsiTheme="majorBidi" w:cstheme="majorBidi"/>
          <w:sz w:val="24"/>
          <w:szCs w:val="24"/>
        </w:rPr>
        <w:t xml:space="preserve"> </w:t>
      </w:r>
      <w:r w:rsidR="00913F09" w:rsidRPr="00D92AE5">
        <w:rPr>
          <w:rFonts w:asciiTheme="majorBidi" w:hAnsiTheme="majorBidi" w:cstheme="majorBidi"/>
          <w:sz w:val="24"/>
          <w:szCs w:val="24"/>
        </w:rPr>
        <w:t xml:space="preserve">As Pinto, </w:t>
      </w:r>
      <w:proofErr w:type="spellStart"/>
      <w:r w:rsidR="00913F09" w:rsidRPr="00D92AE5">
        <w:rPr>
          <w:rFonts w:asciiTheme="majorBidi" w:hAnsiTheme="majorBidi" w:cstheme="majorBidi"/>
          <w:sz w:val="24"/>
          <w:szCs w:val="24"/>
        </w:rPr>
        <w:t>Magpili</w:t>
      </w:r>
      <w:proofErr w:type="spellEnd"/>
      <w:r w:rsidR="00913F09" w:rsidRPr="00D92AE5">
        <w:rPr>
          <w:rFonts w:asciiTheme="majorBidi" w:hAnsiTheme="majorBidi" w:cstheme="majorBidi"/>
          <w:sz w:val="24"/>
          <w:szCs w:val="24"/>
        </w:rPr>
        <w:t xml:space="preserve">, &amp; Jaradat (2021) stated that </w:t>
      </w:r>
      <w:proofErr w:type="gramStart"/>
      <w:r w:rsidR="00DB6D9A" w:rsidRPr="00D92AE5">
        <w:rPr>
          <w:rFonts w:asciiTheme="majorBidi" w:hAnsiTheme="majorBidi" w:cstheme="majorBidi"/>
          <w:sz w:val="24"/>
          <w:szCs w:val="24"/>
        </w:rPr>
        <w:t>the effective</w:t>
      </w:r>
      <w:proofErr w:type="gramEnd"/>
      <w:r w:rsidR="00DB6D9A" w:rsidRPr="00D92AE5">
        <w:rPr>
          <w:rFonts w:asciiTheme="majorBidi" w:hAnsiTheme="majorBidi" w:cstheme="majorBidi"/>
          <w:sz w:val="24"/>
          <w:szCs w:val="24"/>
        </w:rPr>
        <w:t xml:space="preserve"> risk </w:t>
      </w:r>
      <w:r w:rsidR="00740387" w:rsidRPr="00D92AE5">
        <w:rPr>
          <w:rFonts w:asciiTheme="majorBidi" w:hAnsiTheme="majorBidi" w:cstheme="majorBidi"/>
          <w:sz w:val="24"/>
          <w:szCs w:val="24"/>
        </w:rPr>
        <w:t>management depends</w:t>
      </w:r>
      <w:r w:rsidR="00DB6D9A" w:rsidRPr="00D92AE5">
        <w:rPr>
          <w:rFonts w:asciiTheme="majorBidi" w:hAnsiTheme="majorBidi" w:cstheme="majorBidi"/>
          <w:sz w:val="24"/>
          <w:szCs w:val="24"/>
        </w:rPr>
        <w:t xml:space="preserve"> on a strong </w:t>
      </w:r>
      <w:r w:rsidR="00797C3A" w:rsidRPr="00D92AE5">
        <w:rPr>
          <w:rFonts w:asciiTheme="majorBidi" w:hAnsiTheme="majorBidi" w:cstheme="majorBidi"/>
          <w:sz w:val="24"/>
          <w:szCs w:val="24"/>
        </w:rPr>
        <w:t xml:space="preserve">risk identification process, risk mitigation, risk assessment and monitoring: </w:t>
      </w:r>
    </w:p>
    <w:p w14:paraId="61EBADD6" w14:textId="398268F6" w:rsidR="00536C38" w:rsidRPr="00D92AE5" w:rsidRDefault="00536C38" w:rsidP="00CA55BE">
      <w:pPr>
        <w:pStyle w:val="ListParagraph"/>
        <w:numPr>
          <w:ilvl w:val="0"/>
          <w:numId w:val="30"/>
        </w:numPr>
        <w:bidi w:val="0"/>
        <w:spacing w:after="0" w:line="240" w:lineRule="auto"/>
        <w:jc w:val="both"/>
        <w:rPr>
          <w:rFonts w:asciiTheme="majorBidi" w:hAnsiTheme="majorBidi" w:cstheme="majorBidi"/>
          <w:sz w:val="24"/>
          <w:szCs w:val="24"/>
        </w:rPr>
      </w:pPr>
      <w:r w:rsidRPr="00D92AE5">
        <w:rPr>
          <w:rFonts w:asciiTheme="majorBidi" w:hAnsiTheme="majorBidi" w:cstheme="majorBidi"/>
          <w:sz w:val="24"/>
          <w:szCs w:val="24"/>
        </w:rPr>
        <w:t>Risk Identification:</w:t>
      </w:r>
      <w:r w:rsidR="00BD6AAB" w:rsidRPr="00D92AE5">
        <w:rPr>
          <w:rFonts w:asciiTheme="majorBidi" w:hAnsiTheme="majorBidi" w:cstheme="majorBidi"/>
          <w:sz w:val="24"/>
          <w:szCs w:val="24"/>
        </w:rPr>
        <w:t xml:space="preserve"> </w:t>
      </w:r>
      <w:r w:rsidR="00535220" w:rsidRPr="00D92AE5">
        <w:rPr>
          <w:rFonts w:asciiTheme="majorBidi" w:hAnsiTheme="majorBidi" w:cstheme="majorBidi"/>
          <w:sz w:val="24"/>
          <w:szCs w:val="24"/>
        </w:rPr>
        <w:t>where</w:t>
      </w:r>
      <w:r w:rsidR="000900E9" w:rsidRPr="00D92AE5">
        <w:rPr>
          <w:rFonts w:asciiTheme="majorBidi" w:hAnsiTheme="majorBidi" w:cstheme="majorBidi"/>
          <w:sz w:val="24"/>
          <w:szCs w:val="24"/>
        </w:rPr>
        <w:t xml:space="preserve"> the </w:t>
      </w:r>
      <w:r w:rsidR="00535220" w:rsidRPr="00D92AE5">
        <w:rPr>
          <w:rFonts w:asciiTheme="majorBidi" w:hAnsiTheme="majorBidi" w:cstheme="majorBidi"/>
          <w:sz w:val="24"/>
          <w:szCs w:val="24"/>
        </w:rPr>
        <w:t>uncertainties</w:t>
      </w:r>
      <w:r w:rsidR="000900E9" w:rsidRPr="00D92AE5">
        <w:rPr>
          <w:rFonts w:asciiTheme="majorBidi" w:hAnsiTheme="majorBidi" w:cstheme="majorBidi"/>
          <w:sz w:val="24"/>
          <w:szCs w:val="24"/>
        </w:rPr>
        <w:t xml:space="preserve">, </w:t>
      </w:r>
      <w:r w:rsidR="00535220" w:rsidRPr="00D92AE5">
        <w:rPr>
          <w:rFonts w:asciiTheme="majorBidi" w:hAnsiTheme="majorBidi" w:cstheme="majorBidi"/>
          <w:sz w:val="24"/>
          <w:szCs w:val="24"/>
        </w:rPr>
        <w:t>threats</w:t>
      </w:r>
      <w:r w:rsidR="000900E9" w:rsidRPr="00D92AE5">
        <w:rPr>
          <w:rFonts w:asciiTheme="majorBidi" w:hAnsiTheme="majorBidi" w:cstheme="majorBidi"/>
          <w:sz w:val="24"/>
          <w:szCs w:val="24"/>
        </w:rPr>
        <w:t xml:space="preserve"> and </w:t>
      </w:r>
      <w:r w:rsidR="00535220" w:rsidRPr="00D92AE5">
        <w:rPr>
          <w:rFonts w:asciiTheme="majorBidi" w:hAnsiTheme="majorBidi" w:cstheme="majorBidi"/>
          <w:sz w:val="24"/>
          <w:szCs w:val="24"/>
        </w:rPr>
        <w:t>potential</w:t>
      </w:r>
      <w:r w:rsidR="000900E9" w:rsidRPr="00D92AE5">
        <w:rPr>
          <w:rFonts w:asciiTheme="majorBidi" w:hAnsiTheme="majorBidi" w:cstheme="majorBidi"/>
          <w:sz w:val="24"/>
          <w:szCs w:val="24"/>
        </w:rPr>
        <w:t xml:space="preserve"> hazard are </w:t>
      </w:r>
      <w:r w:rsidR="00535220" w:rsidRPr="00D92AE5">
        <w:rPr>
          <w:rFonts w:asciiTheme="majorBidi" w:hAnsiTheme="majorBidi" w:cstheme="majorBidi"/>
          <w:sz w:val="24"/>
          <w:szCs w:val="24"/>
        </w:rPr>
        <w:t>identified</w:t>
      </w:r>
      <w:r w:rsidR="00C22EE5" w:rsidRPr="00D92AE5">
        <w:rPr>
          <w:rFonts w:asciiTheme="majorBidi" w:hAnsiTheme="majorBidi" w:cstheme="majorBidi"/>
          <w:sz w:val="24"/>
          <w:szCs w:val="24"/>
        </w:rPr>
        <w:t xml:space="preserve"> and that affect the company objectives.</w:t>
      </w:r>
    </w:p>
    <w:p w14:paraId="73FE4235" w14:textId="3617A489" w:rsidR="00536C38" w:rsidRPr="00D92AE5" w:rsidRDefault="00C22EE5" w:rsidP="00CA55BE">
      <w:pPr>
        <w:pStyle w:val="ListParagraph"/>
        <w:numPr>
          <w:ilvl w:val="0"/>
          <w:numId w:val="30"/>
        </w:numPr>
        <w:bidi w:val="0"/>
        <w:spacing w:after="0" w:line="240" w:lineRule="auto"/>
        <w:jc w:val="both"/>
        <w:rPr>
          <w:rFonts w:asciiTheme="majorBidi" w:hAnsiTheme="majorBidi" w:cstheme="majorBidi"/>
          <w:sz w:val="24"/>
          <w:szCs w:val="24"/>
        </w:rPr>
      </w:pPr>
      <w:r w:rsidRPr="00D92AE5">
        <w:rPr>
          <w:rFonts w:asciiTheme="majorBidi" w:hAnsiTheme="majorBidi" w:cstheme="majorBidi"/>
          <w:sz w:val="24"/>
          <w:szCs w:val="24"/>
        </w:rPr>
        <w:t xml:space="preserve"> </w:t>
      </w:r>
      <w:r w:rsidR="00740387" w:rsidRPr="00D92AE5">
        <w:rPr>
          <w:rFonts w:asciiTheme="majorBidi" w:hAnsiTheme="majorBidi" w:cstheme="majorBidi"/>
          <w:sz w:val="24"/>
          <w:szCs w:val="24"/>
        </w:rPr>
        <w:t xml:space="preserve">Risk </w:t>
      </w:r>
      <w:r w:rsidR="00536C38" w:rsidRPr="00D92AE5">
        <w:rPr>
          <w:rFonts w:asciiTheme="majorBidi" w:hAnsiTheme="majorBidi" w:cstheme="majorBidi"/>
          <w:sz w:val="24"/>
          <w:szCs w:val="24"/>
        </w:rPr>
        <w:t>Assessment</w:t>
      </w:r>
      <w:r w:rsidR="00CC71F0" w:rsidRPr="00D92AE5">
        <w:rPr>
          <w:rFonts w:asciiTheme="majorBidi" w:hAnsiTheme="majorBidi" w:cstheme="majorBidi"/>
          <w:sz w:val="24"/>
          <w:szCs w:val="24"/>
        </w:rPr>
        <w:t>:</w:t>
      </w:r>
      <w:r w:rsidRPr="00D92AE5">
        <w:rPr>
          <w:rFonts w:asciiTheme="majorBidi" w:hAnsiTheme="majorBidi" w:cstheme="majorBidi"/>
          <w:sz w:val="24"/>
          <w:szCs w:val="24"/>
        </w:rPr>
        <w:t xml:space="preserve"> </w:t>
      </w:r>
      <w:r w:rsidR="00284D7F" w:rsidRPr="00D92AE5">
        <w:rPr>
          <w:rFonts w:asciiTheme="majorBidi" w:hAnsiTheme="majorBidi" w:cstheme="majorBidi"/>
          <w:sz w:val="24"/>
          <w:szCs w:val="24"/>
        </w:rPr>
        <w:t xml:space="preserve">where the impact of the identified risks and </w:t>
      </w:r>
      <w:r w:rsidR="005B58B0" w:rsidRPr="00D92AE5">
        <w:rPr>
          <w:rFonts w:asciiTheme="majorBidi" w:hAnsiTheme="majorBidi" w:cstheme="majorBidi"/>
          <w:sz w:val="24"/>
          <w:szCs w:val="24"/>
        </w:rPr>
        <w:t xml:space="preserve">likelihood are assessed. </w:t>
      </w:r>
    </w:p>
    <w:p w14:paraId="42AAF30D" w14:textId="62A882E4" w:rsidR="00666611" w:rsidRPr="00D92AE5" w:rsidRDefault="00536C38" w:rsidP="00CA55BE">
      <w:pPr>
        <w:pStyle w:val="ListParagraph"/>
        <w:numPr>
          <w:ilvl w:val="0"/>
          <w:numId w:val="30"/>
        </w:numPr>
        <w:bidi w:val="0"/>
        <w:spacing w:after="0" w:line="240" w:lineRule="auto"/>
        <w:jc w:val="both"/>
        <w:rPr>
          <w:rFonts w:asciiTheme="majorBidi" w:hAnsiTheme="majorBidi" w:cstheme="majorBidi"/>
          <w:sz w:val="24"/>
          <w:szCs w:val="24"/>
        </w:rPr>
      </w:pPr>
      <w:r w:rsidRPr="00D92AE5">
        <w:rPr>
          <w:rFonts w:asciiTheme="majorBidi" w:hAnsiTheme="majorBidi" w:cstheme="majorBidi"/>
          <w:sz w:val="24"/>
          <w:szCs w:val="24"/>
        </w:rPr>
        <w:t xml:space="preserve">Risk </w:t>
      </w:r>
      <w:r w:rsidR="00CF6D49" w:rsidRPr="00D92AE5">
        <w:rPr>
          <w:rFonts w:asciiTheme="majorBidi" w:hAnsiTheme="majorBidi" w:cstheme="majorBidi"/>
          <w:sz w:val="24"/>
          <w:szCs w:val="24"/>
        </w:rPr>
        <w:t>mitigation:</w:t>
      </w:r>
      <w:r w:rsidR="00A57811" w:rsidRPr="00D92AE5">
        <w:rPr>
          <w:rFonts w:asciiTheme="majorBidi" w:hAnsiTheme="majorBidi" w:cstheme="majorBidi"/>
          <w:sz w:val="24"/>
          <w:szCs w:val="24"/>
        </w:rPr>
        <w:t xml:space="preserve"> implementing and selecting </w:t>
      </w:r>
      <w:proofErr w:type="gramStart"/>
      <w:r w:rsidR="00A57811" w:rsidRPr="00D92AE5">
        <w:rPr>
          <w:rFonts w:asciiTheme="majorBidi" w:hAnsiTheme="majorBidi" w:cstheme="majorBidi"/>
          <w:sz w:val="24"/>
          <w:szCs w:val="24"/>
        </w:rPr>
        <w:t>the</w:t>
      </w:r>
      <w:r w:rsidR="0035027A" w:rsidRPr="00D92AE5">
        <w:rPr>
          <w:rFonts w:asciiTheme="majorBidi" w:hAnsiTheme="majorBidi" w:cstheme="majorBidi"/>
          <w:sz w:val="24"/>
          <w:szCs w:val="24"/>
        </w:rPr>
        <w:t xml:space="preserve"> strategies</w:t>
      </w:r>
      <w:proofErr w:type="gramEnd"/>
      <w:r w:rsidR="0035027A" w:rsidRPr="00D92AE5">
        <w:rPr>
          <w:rFonts w:asciiTheme="majorBidi" w:hAnsiTheme="majorBidi" w:cstheme="majorBidi"/>
          <w:sz w:val="24"/>
          <w:szCs w:val="24"/>
        </w:rPr>
        <w:t xml:space="preserve"> to </w:t>
      </w:r>
      <w:r w:rsidR="006722D6" w:rsidRPr="00D92AE5">
        <w:rPr>
          <w:rFonts w:asciiTheme="majorBidi" w:hAnsiTheme="majorBidi" w:cstheme="majorBidi"/>
          <w:sz w:val="24"/>
          <w:szCs w:val="24"/>
        </w:rPr>
        <w:t>reduce</w:t>
      </w:r>
      <w:r w:rsidR="0035027A" w:rsidRPr="00D92AE5">
        <w:rPr>
          <w:rFonts w:asciiTheme="majorBidi" w:hAnsiTheme="majorBidi" w:cstheme="majorBidi"/>
          <w:sz w:val="24"/>
          <w:szCs w:val="24"/>
        </w:rPr>
        <w:t xml:space="preserve"> </w:t>
      </w:r>
      <w:proofErr w:type="gramStart"/>
      <w:r w:rsidR="0035027A" w:rsidRPr="00D92AE5">
        <w:rPr>
          <w:rFonts w:asciiTheme="majorBidi" w:hAnsiTheme="majorBidi" w:cstheme="majorBidi"/>
          <w:sz w:val="24"/>
          <w:szCs w:val="24"/>
        </w:rPr>
        <w:t xml:space="preserve">the </w:t>
      </w:r>
      <w:r w:rsidR="006722D6" w:rsidRPr="00D92AE5">
        <w:rPr>
          <w:rFonts w:asciiTheme="majorBidi" w:hAnsiTheme="majorBidi" w:cstheme="majorBidi"/>
          <w:sz w:val="24"/>
          <w:szCs w:val="24"/>
        </w:rPr>
        <w:t>exposure</w:t>
      </w:r>
      <w:proofErr w:type="gramEnd"/>
      <w:r w:rsidR="0035027A" w:rsidRPr="00D92AE5">
        <w:rPr>
          <w:rFonts w:asciiTheme="majorBidi" w:hAnsiTheme="majorBidi" w:cstheme="majorBidi"/>
          <w:sz w:val="24"/>
          <w:szCs w:val="24"/>
        </w:rPr>
        <w:t xml:space="preserve"> to </w:t>
      </w:r>
      <w:r w:rsidR="006722D6" w:rsidRPr="00D92AE5">
        <w:rPr>
          <w:rFonts w:asciiTheme="majorBidi" w:hAnsiTheme="majorBidi" w:cstheme="majorBidi"/>
          <w:sz w:val="24"/>
          <w:szCs w:val="24"/>
        </w:rPr>
        <w:t>risks</w:t>
      </w:r>
      <w:r w:rsidR="0035027A" w:rsidRPr="00D92AE5">
        <w:rPr>
          <w:rFonts w:asciiTheme="majorBidi" w:hAnsiTheme="majorBidi" w:cstheme="majorBidi"/>
          <w:sz w:val="24"/>
          <w:szCs w:val="24"/>
        </w:rPr>
        <w:t xml:space="preserve">, </w:t>
      </w:r>
      <w:r w:rsidR="001D477B" w:rsidRPr="00D92AE5">
        <w:rPr>
          <w:rFonts w:asciiTheme="majorBidi" w:hAnsiTheme="majorBidi" w:cstheme="majorBidi"/>
          <w:sz w:val="24"/>
          <w:szCs w:val="24"/>
        </w:rPr>
        <w:t xml:space="preserve">such as financial controls, process </w:t>
      </w:r>
      <w:r w:rsidR="00CF6D49" w:rsidRPr="00D92AE5">
        <w:rPr>
          <w:rFonts w:asciiTheme="majorBidi" w:hAnsiTheme="majorBidi" w:cstheme="majorBidi"/>
          <w:sz w:val="24"/>
          <w:szCs w:val="24"/>
        </w:rPr>
        <w:t xml:space="preserve">improvement and safety </w:t>
      </w:r>
      <w:r w:rsidR="006722D6" w:rsidRPr="00D92AE5">
        <w:rPr>
          <w:rFonts w:asciiTheme="majorBidi" w:hAnsiTheme="majorBidi" w:cstheme="majorBidi"/>
          <w:sz w:val="24"/>
          <w:szCs w:val="24"/>
        </w:rPr>
        <w:t>measures</w:t>
      </w:r>
      <w:r w:rsidR="00CF6D49" w:rsidRPr="00D92AE5">
        <w:rPr>
          <w:rFonts w:asciiTheme="majorBidi" w:hAnsiTheme="majorBidi" w:cstheme="majorBidi"/>
          <w:sz w:val="24"/>
          <w:szCs w:val="24"/>
        </w:rPr>
        <w:t xml:space="preserve">. </w:t>
      </w:r>
    </w:p>
    <w:p w14:paraId="2D6D1713" w14:textId="74DAFB96" w:rsidR="00CC71F0" w:rsidRPr="00D92AE5" w:rsidRDefault="00CC71F0" w:rsidP="00CA55BE">
      <w:pPr>
        <w:pStyle w:val="ListParagraph"/>
        <w:numPr>
          <w:ilvl w:val="0"/>
          <w:numId w:val="30"/>
        </w:numPr>
        <w:bidi w:val="0"/>
        <w:spacing w:after="0" w:line="240" w:lineRule="auto"/>
        <w:jc w:val="both"/>
        <w:rPr>
          <w:rFonts w:asciiTheme="majorBidi" w:hAnsiTheme="majorBidi" w:cstheme="majorBidi"/>
          <w:sz w:val="24"/>
          <w:szCs w:val="24"/>
        </w:rPr>
      </w:pPr>
      <w:r w:rsidRPr="00D92AE5">
        <w:rPr>
          <w:rFonts w:asciiTheme="majorBidi" w:hAnsiTheme="majorBidi" w:cstheme="majorBidi"/>
          <w:sz w:val="24"/>
          <w:szCs w:val="24"/>
        </w:rPr>
        <w:t>Monitoring:</w:t>
      </w:r>
      <w:r w:rsidR="00D25441" w:rsidRPr="00D92AE5">
        <w:rPr>
          <w:rFonts w:asciiTheme="majorBidi" w:hAnsiTheme="majorBidi" w:cstheme="majorBidi"/>
          <w:sz w:val="24"/>
          <w:szCs w:val="24"/>
        </w:rPr>
        <w:t xml:space="preserve"> assessing and monitoring the effectiveness of </w:t>
      </w:r>
      <w:r w:rsidR="001D1AB1" w:rsidRPr="00D92AE5">
        <w:rPr>
          <w:rFonts w:asciiTheme="majorBidi" w:hAnsiTheme="majorBidi" w:cstheme="majorBidi"/>
          <w:sz w:val="24"/>
          <w:szCs w:val="24"/>
        </w:rPr>
        <w:t xml:space="preserve">strategies and adjusting them as required. </w:t>
      </w:r>
    </w:p>
    <w:p w14:paraId="7A7BE33A" w14:textId="2F4E2600" w:rsidR="00666611" w:rsidRPr="004475C3" w:rsidRDefault="00984C10" w:rsidP="004475C3">
      <w:pPr>
        <w:pStyle w:val="Heading1"/>
        <w:numPr>
          <w:ilvl w:val="1"/>
          <w:numId w:val="1"/>
        </w:numPr>
        <w:bidi w:val="0"/>
        <w:rPr>
          <w:rFonts w:asciiTheme="majorBidi" w:hAnsiTheme="majorBidi"/>
          <w:b/>
          <w:bCs/>
          <w:color w:val="000000" w:themeColor="text1"/>
          <w:sz w:val="28"/>
          <w:szCs w:val="28"/>
        </w:rPr>
      </w:pPr>
      <w:bookmarkStart w:id="63" w:name="_Toc237456882"/>
      <w:r w:rsidRPr="004475C3">
        <w:rPr>
          <w:rFonts w:asciiTheme="majorBidi" w:hAnsiTheme="majorBidi"/>
          <w:b/>
          <w:bCs/>
          <w:color w:val="000000" w:themeColor="text1"/>
          <w:sz w:val="28"/>
          <w:szCs w:val="28"/>
        </w:rPr>
        <w:t>Engineering Economic Theory</w:t>
      </w:r>
      <w:bookmarkEnd w:id="63"/>
    </w:p>
    <w:p w14:paraId="19369923" w14:textId="16450BC7" w:rsidR="00666611" w:rsidRPr="00D92AE5" w:rsidRDefault="00B53C58" w:rsidP="00CA55BE">
      <w:pPr>
        <w:pStyle w:val="ListParagraph"/>
        <w:bidi w:val="0"/>
        <w:spacing w:after="0" w:line="240" w:lineRule="auto"/>
        <w:jc w:val="both"/>
        <w:rPr>
          <w:rFonts w:asciiTheme="majorBidi" w:hAnsiTheme="majorBidi" w:cstheme="majorBidi"/>
          <w:sz w:val="24"/>
          <w:szCs w:val="24"/>
        </w:rPr>
      </w:pPr>
      <w:r w:rsidRPr="00D92AE5">
        <w:rPr>
          <w:rFonts w:asciiTheme="majorBidi" w:hAnsiTheme="majorBidi" w:cstheme="majorBidi"/>
          <w:sz w:val="24"/>
          <w:szCs w:val="24"/>
        </w:rPr>
        <w:t xml:space="preserve">The </w:t>
      </w:r>
      <w:proofErr w:type="gramStart"/>
      <w:r w:rsidRPr="00D92AE5">
        <w:rPr>
          <w:rFonts w:asciiTheme="majorBidi" w:hAnsiTheme="majorBidi" w:cstheme="majorBidi"/>
          <w:sz w:val="24"/>
          <w:szCs w:val="24"/>
        </w:rPr>
        <w:t>engineering economy</w:t>
      </w:r>
      <w:proofErr w:type="gramEnd"/>
      <w:r w:rsidRPr="00D92AE5">
        <w:rPr>
          <w:rFonts w:asciiTheme="majorBidi" w:hAnsiTheme="majorBidi" w:cstheme="majorBidi"/>
          <w:sz w:val="24"/>
          <w:szCs w:val="24"/>
        </w:rPr>
        <w:t xml:space="preserve"> Theory </w:t>
      </w:r>
      <w:proofErr w:type="gramStart"/>
      <w:r w:rsidR="005F6D33" w:rsidRPr="00D92AE5">
        <w:rPr>
          <w:rFonts w:asciiTheme="majorBidi" w:hAnsiTheme="majorBidi" w:cstheme="majorBidi"/>
          <w:sz w:val="24"/>
          <w:szCs w:val="24"/>
        </w:rPr>
        <w:t>is providing</w:t>
      </w:r>
      <w:proofErr w:type="gramEnd"/>
      <w:r w:rsidR="005F6D33" w:rsidRPr="00D92AE5">
        <w:rPr>
          <w:rFonts w:asciiTheme="majorBidi" w:hAnsiTheme="majorBidi" w:cstheme="majorBidi"/>
          <w:sz w:val="24"/>
          <w:szCs w:val="24"/>
        </w:rPr>
        <w:t xml:space="preserve"> the fundamental </w:t>
      </w:r>
      <w:r w:rsidR="006C69BA" w:rsidRPr="00D92AE5">
        <w:rPr>
          <w:rFonts w:asciiTheme="majorBidi" w:hAnsiTheme="majorBidi" w:cstheme="majorBidi"/>
          <w:sz w:val="24"/>
          <w:szCs w:val="24"/>
        </w:rPr>
        <w:t xml:space="preserve">of evaluating the investment alternatives </w:t>
      </w:r>
      <w:r w:rsidR="00B17550" w:rsidRPr="00D92AE5">
        <w:rPr>
          <w:rFonts w:asciiTheme="majorBidi" w:hAnsiTheme="majorBidi" w:cstheme="majorBidi"/>
          <w:sz w:val="24"/>
          <w:szCs w:val="24"/>
        </w:rPr>
        <w:t xml:space="preserve">economic justification risk mitigation initiatives. As </w:t>
      </w:r>
      <w:r w:rsidR="00192A94" w:rsidRPr="00D92AE5">
        <w:rPr>
          <w:rFonts w:asciiTheme="majorBidi" w:hAnsiTheme="majorBidi" w:cstheme="majorBidi"/>
          <w:sz w:val="24"/>
          <w:szCs w:val="24"/>
        </w:rPr>
        <w:t xml:space="preserve">Newnan er al. (20190 mentioned that </w:t>
      </w:r>
      <w:r w:rsidR="00A65564" w:rsidRPr="00D92AE5">
        <w:rPr>
          <w:rFonts w:asciiTheme="majorBidi" w:hAnsiTheme="majorBidi" w:cstheme="majorBidi"/>
          <w:sz w:val="24"/>
          <w:szCs w:val="24"/>
        </w:rPr>
        <w:t xml:space="preserve">the BCR considered as one of the </w:t>
      </w:r>
      <w:r w:rsidR="003E3BC7" w:rsidRPr="00D92AE5">
        <w:rPr>
          <w:rFonts w:asciiTheme="majorBidi" w:hAnsiTheme="majorBidi" w:cstheme="majorBidi"/>
          <w:sz w:val="24"/>
          <w:szCs w:val="24"/>
        </w:rPr>
        <w:t>principal</w:t>
      </w:r>
      <w:r w:rsidR="00A65564" w:rsidRPr="00D92AE5">
        <w:rPr>
          <w:rFonts w:asciiTheme="majorBidi" w:hAnsiTheme="majorBidi" w:cstheme="majorBidi"/>
          <w:sz w:val="24"/>
          <w:szCs w:val="24"/>
        </w:rPr>
        <w:t xml:space="preserve"> tools </w:t>
      </w:r>
      <w:r w:rsidR="00712AD0" w:rsidRPr="00D92AE5">
        <w:rPr>
          <w:rFonts w:asciiTheme="majorBidi" w:hAnsiTheme="majorBidi" w:cstheme="majorBidi"/>
          <w:sz w:val="24"/>
          <w:szCs w:val="24"/>
        </w:rPr>
        <w:t xml:space="preserve">that used to compare between the project </w:t>
      </w:r>
      <w:r w:rsidR="003E3BC7" w:rsidRPr="00D92AE5">
        <w:rPr>
          <w:rFonts w:asciiTheme="majorBidi" w:hAnsiTheme="majorBidi" w:cstheme="majorBidi"/>
          <w:sz w:val="24"/>
          <w:szCs w:val="24"/>
        </w:rPr>
        <w:t>expected</w:t>
      </w:r>
      <w:r w:rsidR="00712AD0" w:rsidRPr="00D92AE5">
        <w:rPr>
          <w:rFonts w:asciiTheme="majorBidi" w:hAnsiTheme="majorBidi" w:cstheme="majorBidi"/>
          <w:sz w:val="24"/>
          <w:szCs w:val="24"/>
        </w:rPr>
        <w:t xml:space="preserve"> </w:t>
      </w:r>
      <w:r w:rsidR="00D849BD" w:rsidRPr="00D92AE5">
        <w:rPr>
          <w:rFonts w:asciiTheme="majorBidi" w:hAnsiTheme="majorBidi" w:cstheme="majorBidi"/>
          <w:sz w:val="24"/>
          <w:szCs w:val="24"/>
        </w:rPr>
        <w:t xml:space="preserve">benefits and associated cost. </w:t>
      </w:r>
      <w:proofErr w:type="spellStart"/>
      <w:r w:rsidR="00343597" w:rsidRPr="00D92AE5">
        <w:rPr>
          <w:rFonts w:asciiTheme="majorBidi" w:hAnsiTheme="majorBidi" w:cstheme="majorBidi"/>
          <w:sz w:val="24"/>
          <w:szCs w:val="24"/>
        </w:rPr>
        <w:t>Whiche</w:t>
      </w:r>
      <w:proofErr w:type="spellEnd"/>
      <w:r w:rsidR="00343597" w:rsidRPr="00D92AE5">
        <w:rPr>
          <w:rFonts w:asciiTheme="majorBidi" w:hAnsiTheme="majorBidi" w:cstheme="majorBidi"/>
          <w:sz w:val="24"/>
          <w:szCs w:val="24"/>
        </w:rPr>
        <w:t xml:space="preserve"> means that </w:t>
      </w:r>
      <w:proofErr w:type="gramStart"/>
      <w:r w:rsidR="00343597" w:rsidRPr="00D92AE5">
        <w:rPr>
          <w:rFonts w:asciiTheme="majorBidi" w:hAnsiTheme="majorBidi" w:cstheme="majorBidi"/>
          <w:sz w:val="24"/>
          <w:szCs w:val="24"/>
        </w:rPr>
        <w:t>the risk</w:t>
      </w:r>
      <w:proofErr w:type="gramEnd"/>
      <w:r w:rsidR="00343597" w:rsidRPr="00D92AE5">
        <w:rPr>
          <w:rFonts w:asciiTheme="majorBidi" w:hAnsiTheme="majorBidi" w:cstheme="majorBidi"/>
          <w:sz w:val="24"/>
          <w:szCs w:val="24"/>
        </w:rPr>
        <w:t xml:space="preserve"> management </w:t>
      </w:r>
      <w:r w:rsidR="00B22836" w:rsidRPr="00D92AE5">
        <w:rPr>
          <w:rFonts w:asciiTheme="majorBidi" w:hAnsiTheme="majorBidi" w:cstheme="majorBidi"/>
          <w:sz w:val="24"/>
          <w:szCs w:val="24"/>
        </w:rPr>
        <w:t xml:space="preserve">is a tool </w:t>
      </w:r>
      <w:r w:rsidR="006C5C3A" w:rsidRPr="00D92AE5">
        <w:rPr>
          <w:rFonts w:asciiTheme="majorBidi" w:hAnsiTheme="majorBidi" w:cstheme="majorBidi"/>
          <w:sz w:val="24"/>
          <w:szCs w:val="24"/>
        </w:rPr>
        <w:t xml:space="preserve">that </w:t>
      </w:r>
      <w:r w:rsidR="00B5037A" w:rsidRPr="00D92AE5">
        <w:rPr>
          <w:rFonts w:asciiTheme="majorBidi" w:hAnsiTheme="majorBidi" w:cstheme="majorBidi"/>
          <w:sz w:val="24"/>
          <w:szCs w:val="24"/>
        </w:rPr>
        <w:t>shows</w:t>
      </w:r>
      <w:r w:rsidR="006C5C3A" w:rsidRPr="00D92AE5">
        <w:rPr>
          <w:rFonts w:asciiTheme="majorBidi" w:hAnsiTheme="majorBidi" w:cstheme="majorBidi"/>
          <w:sz w:val="24"/>
          <w:szCs w:val="24"/>
        </w:rPr>
        <w:t xml:space="preserve"> project with higher BCR </w:t>
      </w:r>
      <w:r w:rsidR="00AD03DD" w:rsidRPr="00D92AE5">
        <w:rPr>
          <w:rFonts w:asciiTheme="majorBidi" w:hAnsiTheme="majorBidi" w:cstheme="majorBidi"/>
          <w:sz w:val="24"/>
          <w:szCs w:val="24"/>
        </w:rPr>
        <w:t xml:space="preserve">values is more </w:t>
      </w:r>
      <w:r w:rsidR="003742A9" w:rsidRPr="00D92AE5">
        <w:rPr>
          <w:rFonts w:asciiTheme="majorBidi" w:hAnsiTheme="majorBidi" w:cstheme="majorBidi"/>
          <w:sz w:val="24"/>
          <w:szCs w:val="24"/>
        </w:rPr>
        <w:t xml:space="preserve">favorable because </w:t>
      </w:r>
      <w:r w:rsidR="00B5037A" w:rsidRPr="00D92AE5">
        <w:rPr>
          <w:rFonts w:asciiTheme="majorBidi" w:hAnsiTheme="majorBidi" w:cstheme="majorBidi"/>
          <w:sz w:val="24"/>
          <w:szCs w:val="24"/>
        </w:rPr>
        <w:t>it</w:t>
      </w:r>
      <w:r w:rsidR="003742A9" w:rsidRPr="00D92AE5">
        <w:rPr>
          <w:rFonts w:asciiTheme="majorBidi" w:hAnsiTheme="majorBidi" w:cstheme="majorBidi"/>
          <w:sz w:val="24"/>
          <w:szCs w:val="24"/>
        </w:rPr>
        <w:t xml:space="preserve"> </w:t>
      </w:r>
      <w:r w:rsidR="00B5037A" w:rsidRPr="00D92AE5">
        <w:rPr>
          <w:rFonts w:asciiTheme="majorBidi" w:hAnsiTheme="majorBidi" w:cstheme="majorBidi"/>
          <w:sz w:val="24"/>
          <w:szCs w:val="24"/>
        </w:rPr>
        <w:t>generates</w:t>
      </w:r>
      <w:r w:rsidR="003742A9" w:rsidRPr="00D92AE5">
        <w:rPr>
          <w:rFonts w:asciiTheme="majorBidi" w:hAnsiTheme="majorBidi" w:cstheme="majorBidi"/>
          <w:sz w:val="24"/>
          <w:szCs w:val="24"/>
        </w:rPr>
        <w:t xml:space="preserve"> more benefits per</w:t>
      </w:r>
      <w:r w:rsidR="00B5037A" w:rsidRPr="00D92AE5">
        <w:rPr>
          <w:rFonts w:asciiTheme="majorBidi" w:hAnsiTheme="majorBidi" w:cstheme="majorBidi"/>
          <w:sz w:val="24"/>
          <w:szCs w:val="24"/>
        </w:rPr>
        <w:t xml:space="preserve"> unit of cost.</w:t>
      </w:r>
      <w:r w:rsidR="00AD03DD" w:rsidRPr="00D92AE5">
        <w:rPr>
          <w:rFonts w:asciiTheme="majorBidi" w:hAnsiTheme="majorBidi" w:cstheme="majorBidi"/>
          <w:sz w:val="24"/>
          <w:szCs w:val="24"/>
        </w:rPr>
        <w:t xml:space="preserve"> </w:t>
      </w:r>
    </w:p>
    <w:p w14:paraId="18D9783A" w14:textId="64149F38" w:rsidR="00984C10" w:rsidRPr="004475C3" w:rsidRDefault="008A3F94" w:rsidP="004475C3">
      <w:pPr>
        <w:pStyle w:val="Heading1"/>
        <w:numPr>
          <w:ilvl w:val="1"/>
          <w:numId w:val="1"/>
        </w:numPr>
        <w:bidi w:val="0"/>
        <w:rPr>
          <w:rFonts w:asciiTheme="majorBidi" w:hAnsiTheme="majorBidi"/>
          <w:b/>
          <w:bCs/>
          <w:color w:val="000000" w:themeColor="text1"/>
          <w:sz w:val="28"/>
          <w:szCs w:val="28"/>
        </w:rPr>
      </w:pPr>
      <w:bookmarkStart w:id="64" w:name="_Toc237456883"/>
      <w:r w:rsidRPr="004475C3">
        <w:rPr>
          <w:rFonts w:asciiTheme="majorBidi" w:hAnsiTheme="majorBidi"/>
          <w:b/>
          <w:bCs/>
          <w:color w:val="000000" w:themeColor="text1"/>
          <w:sz w:val="28"/>
          <w:szCs w:val="28"/>
        </w:rPr>
        <w:t>Decision Analysis Theory</w:t>
      </w:r>
      <w:bookmarkEnd w:id="64"/>
    </w:p>
    <w:p w14:paraId="4DC5FF56" w14:textId="44FDBC5F" w:rsidR="00666611" w:rsidRPr="00D92AE5" w:rsidRDefault="00AB4C35" w:rsidP="00CA55BE">
      <w:pPr>
        <w:pStyle w:val="ListParagraph"/>
        <w:bidi w:val="0"/>
        <w:spacing w:after="0" w:line="240" w:lineRule="auto"/>
        <w:jc w:val="both"/>
        <w:rPr>
          <w:rFonts w:asciiTheme="majorBidi" w:hAnsiTheme="majorBidi" w:cstheme="majorBidi"/>
          <w:sz w:val="24"/>
          <w:szCs w:val="24"/>
        </w:rPr>
      </w:pPr>
      <w:r w:rsidRPr="00D92AE5">
        <w:rPr>
          <w:rFonts w:asciiTheme="majorBidi" w:hAnsiTheme="majorBidi" w:cstheme="majorBidi"/>
          <w:sz w:val="24"/>
          <w:szCs w:val="24"/>
        </w:rPr>
        <w:t xml:space="preserve">The Decision Analysis Theory </w:t>
      </w:r>
      <w:proofErr w:type="gramStart"/>
      <w:r w:rsidR="00A67D12" w:rsidRPr="00D92AE5">
        <w:rPr>
          <w:rFonts w:asciiTheme="majorBidi" w:hAnsiTheme="majorBidi" w:cstheme="majorBidi"/>
          <w:sz w:val="24"/>
          <w:szCs w:val="24"/>
        </w:rPr>
        <w:t>is focusing</w:t>
      </w:r>
      <w:proofErr w:type="gramEnd"/>
      <w:r w:rsidR="00A67D12" w:rsidRPr="00D92AE5">
        <w:rPr>
          <w:rFonts w:asciiTheme="majorBidi" w:hAnsiTheme="majorBidi" w:cstheme="majorBidi"/>
          <w:sz w:val="24"/>
          <w:szCs w:val="24"/>
        </w:rPr>
        <w:t xml:space="preserve"> </w:t>
      </w:r>
      <w:proofErr w:type="gramStart"/>
      <w:r w:rsidR="00A67D12" w:rsidRPr="00D92AE5">
        <w:rPr>
          <w:rFonts w:asciiTheme="majorBidi" w:hAnsiTheme="majorBidi" w:cstheme="majorBidi"/>
          <w:sz w:val="24"/>
          <w:szCs w:val="24"/>
        </w:rPr>
        <w:t>in</w:t>
      </w:r>
      <w:proofErr w:type="gramEnd"/>
      <w:r w:rsidR="00A67D12" w:rsidRPr="00D92AE5">
        <w:rPr>
          <w:rFonts w:asciiTheme="majorBidi" w:hAnsiTheme="majorBidi" w:cstheme="majorBidi"/>
          <w:sz w:val="24"/>
          <w:szCs w:val="24"/>
        </w:rPr>
        <w:t xml:space="preserve"> the need </w:t>
      </w:r>
      <w:proofErr w:type="gramStart"/>
      <w:r w:rsidR="00A67D12" w:rsidRPr="00D92AE5">
        <w:rPr>
          <w:rFonts w:asciiTheme="majorBidi" w:hAnsiTheme="majorBidi" w:cstheme="majorBidi"/>
          <w:sz w:val="24"/>
          <w:szCs w:val="24"/>
        </w:rPr>
        <w:t>of making</w:t>
      </w:r>
      <w:proofErr w:type="gramEnd"/>
      <w:r w:rsidR="00A67D12" w:rsidRPr="00D92AE5">
        <w:rPr>
          <w:rFonts w:asciiTheme="majorBidi" w:hAnsiTheme="majorBidi" w:cstheme="majorBidi"/>
          <w:sz w:val="24"/>
          <w:szCs w:val="24"/>
        </w:rPr>
        <w:t xml:space="preserve"> a </w:t>
      </w:r>
      <w:proofErr w:type="gramStart"/>
      <w:r w:rsidR="00A67D12" w:rsidRPr="00D92AE5">
        <w:rPr>
          <w:rFonts w:asciiTheme="majorBidi" w:hAnsiTheme="majorBidi" w:cstheme="majorBidi"/>
          <w:sz w:val="24"/>
          <w:szCs w:val="24"/>
        </w:rPr>
        <w:t>rotational choices</w:t>
      </w:r>
      <w:proofErr w:type="gramEnd"/>
      <w:r w:rsidR="00A67D12" w:rsidRPr="00D92AE5">
        <w:rPr>
          <w:rFonts w:asciiTheme="majorBidi" w:hAnsiTheme="majorBidi" w:cstheme="majorBidi"/>
          <w:sz w:val="24"/>
          <w:szCs w:val="24"/>
        </w:rPr>
        <w:t xml:space="preserve"> under the uncertainty conditions. </w:t>
      </w:r>
      <w:r w:rsidR="00A87865" w:rsidRPr="00D92AE5">
        <w:rPr>
          <w:rFonts w:asciiTheme="majorBidi" w:hAnsiTheme="majorBidi" w:cstheme="majorBidi"/>
          <w:sz w:val="24"/>
          <w:szCs w:val="24"/>
        </w:rPr>
        <w:t xml:space="preserve">Andeson &amp; Schrøder (2010) </w:t>
      </w:r>
      <w:r w:rsidR="00746A5C" w:rsidRPr="00D92AE5">
        <w:rPr>
          <w:rFonts w:asciiTheme="majorBidi" w:hAnsiTheme="majorBidi" w:cstheme="majorBidi"/>
          <w:sz w:val="24"/>
          <w:szCs w:val="24"/>
        </w:rPr>
        <w:t>described</w:t>
      </w:r>
      <w:r w:rsidR="00A53EEB" w:rsidRPr="00D92AE5">
        <w:rPr>
          <w:rFonts w:asciiTheme="majorBidi" w:hAnsiTheme="majorBidi" w:cstheme="majorBidi"/>
          <w:sz w:val="24"/>
          <w:szCs w:val="24"/>
        </w:rPr>
        <w:t xml:space="preserve"> that the decision analysis will involve the selecting of </w:t>
      </w:r>
      <w:r w:rsidR="00FC6F66" w:rsidRPr="00D92AE5">
        <w:rPr>
          <w:rFonts w:asciiTheme="majorBidi" w:hAnsiTheme="majorBidi" w:cstheme="majorBidi"/>
          <w:sz w:val="24"/>
          <w:szCs w:val="24"/>
        </w:rPr>
        <w:t xml:space="preserve">the most beneficial option in term of </w:t>
      </w:r>
      <w:r w:rsidR="00EE4108" w:rsidRPr="00D92AE5">
        <w:rPr>
          <w:rFonts w:asciiTheme="majorBidi" w:hAnsiTheme="majorBidi" w:cstheme="majorBidi"/>
          <w:sz w:val="24"/>
          <w:szCs w:val="24"/>
        </w:rPr>
        <w:t>business</w:t>
      </w:r>
      <w:r w:rsidR="00FC6F66" w:rsidRPr="00D92AE5">
        <w:rPr>
          <w:rFonts w:asciiTheme="majorBidi" w:hAnsiTheme="majorBidi" w:cstheme="majorBidi"/>
          <w:sz w:val="24"/>
          <w:szCs w:val="24"/>
        </w:rPr>
        <w:t xml:space="preserve"> development, </w:t>
      </w:r>
      <w:r w:rsidR="00EE4108" w:rsidRPr="00D92AE5">
        <w:rPr>
          <w:rFonts w:asciiTheme="majorBidi" w:hAnsiTheme="majorBidi" w:cstheme="majorBidi"/>
          <w:sz w:val="24"/>
          <w:szCs w:val="24"/>
        </w:rPr>
        <w:t>evaluating the consequences and identifying the alternatives</w:t>
      </w:r>
      <w:r w:rsidR="001E09E6" w:rsidRPr="00D92AE5">
        <w:rPr>
          <w:rFonts w:asciiTheme="majorBidi" w:hAnsiTheme="majorBidi" w:cstheme="majorBidi"/>
          <w:sz w:val="24"/>
          <w:szCs w:val="24"/>
        </w:rPr>
        <w:t xml:space="preserve"> which is the based of the BCR application idea in risk informed </w:t>
      </w:r>
      <w:r w:rsidR="000F4132" w:rsidRPr="00D92AE5">
        <w:rPr>
          <w:rFonts w:asciiTheme="majorBidi" w:hAnsiTheme="majorBidi" w:cstheme="majorBidi"/>
          <w:sz w:val="24"/>
          <w:szCs w:val="24"/>
        </w:rPr>
        <w:t>decision</w:t>
      </w:r>
      <w:r w:rsidR="001E09E6" w:rsidRPr="00D92AE5">
        <w:rPr>
          <w:rFonts w:asciiTheme="majorBidi" w:hAnsiTheme="majorBidi" w:cstheme="majorBidi"/>
          <w:sz w:val="24"/>
          <w:szCs w:val="24"/>
        </w:rPr>
        <w:t xml:space="preserve"> making </w:t>
      </w:r>
      <w:r w:rsidR="009301DC" w:rsidRPr="00D92AE5">
        <w:rPr>
          <w:rFonts w:asciiTheme="majorBidi" w:hAnsiTheme="majorBidi" w:cstheme="majorBidi"/>
          <w:sz w:val="24"/>
          <w:szCs w:val="24"/>
        </w:rPr>
        <w:t xml:space="preserve">where the manager can provide a numerical analysis </w:t>
      </w:r>
      <w:r w:rsidR="000F4132" w:rsidRPr="00D92AE5">
        <w:rPr>
          <w:rFonts w:asciiTheme="majorBidi" w:hAnsiTheme="majorBidi" w:cstheme="majorBidi"/>
          <w:sz w:val="24"/>
          <w:szCs w:val="24"/>
        </w:rPr>
        <w:t xml:space="preserve">on how the investment is contributing </w:t>
      </w:r>
      <w:r w:rsidR="00AD342D" w:rsidRPr="00D92AE5">
        <w:rPr>
          <w:rFonts w:asciiTheme="majorBidi" w:hAnsiTheme="majorBidi" w:cstheme="majorBidi"/>
          <w:sz w:val="24"/>
          <w:szCs w:val="24"/>
        </w:rPr>
        <w:t>to</w:t>
      </w:r>
      <w:r w:rsidR="000F4132" w:rsidRPr="00D92AE5">
        <w:rPr>
          <w:rFonts w:asciiTheme="majorBidi" w:hAnsiTheme="majorBidi" w:cstheme="majorBidi"/>
          <w:sz w:val="24"/>
          <w:szCs w:val="24"/>
        </w:rPr>
        <w:t xml:space="preserve"> risk reduction. </w:t>
      </w:r>
    </w:p>
    <w:p w14:paraId="47DD85DE" w14:textId="062D23A7" w:rsidR="000D4060" w:rsidRPr="004475C3" w:rsidRDefault="008A3F94" w:rsidP="004475C3">
      <w:pPr>
        <w:pStyle w:val="Heading1"/>
        <w:numPr>
          <w:ilvl w:val="1"/>
          <w:numId w:val="1"/>
        </w:numPr>
        <w:bidi w:val="0"/>
        <w:rPr>
          <w:rFonts w:asciiTheme="majorBidi" w:hAnsiTheme="majorBidi"/>
          <w:b/>
          <w:bCs/>
          <w:color w:val="000000" w:themeColor="text1"/>
          <w:sz w:val="28"/>
          <w:szCs w:val="28"/>
        </w:rPr>
      </w:pPr>
      <w:bookmarkStart w:id="65" w:name="_Toc237456884"/>
      <w:r w:rsidRPr="004475C3">
        <w:rPr>
          <w:rFonts w:asciiTheme="majorBidi" w:hAnsiTheme="majorBidi"/>
          <w:b/>
          <w:bCs/>
          <w:color w:val="000000" w:themeColor="text1"/>
          <w:sz w:val="28"/>
          <w:szCs w:val="28"/>
        </w:rPr>
        <w:t xml:space="preserve">Integrated </w:t>
      </w:r>
      <w:r w:rsidR="00DB5DE1" w:rsidRPr="004475C3">
        <w:rPr>
          <w:rFonts w:asciiTheme="majorBidi" w:hAnsiTheme="majorBidi"/>
          <w:b/>
          <w:bCs/>
          <w:color w:val="000000" w:themeColor="text1"/>
          <w:sz w:val="28"/>
          <w:szCs w:val="28"/>
        </w:rPr>
        <w:t>Premise</w:t>
      </w:r>
      <w:r w:rsidRPr="004475C3">
        <w:rPr>
          <w:rFonts w:asciiTheme="majorBidi" w:hAnsiTheme="majorBidi"/>
          <w:b/>
          <w:bCs/>
          <w:color w:val="000000" w:themeColor="text1"/>
          <w:sz w:val="28"/>
          <w:szCs w:val="28"/>
        </w:rPr>
        <w:t xml:space="preserve"> </w:t>
      </w:r>
      <w:r w:rsidR="00DB5DE1" w:rsidRPr="004475C3">
        <w:rPr>
          <w:rFonts w:asciiTheme="majorBidi" w:hAnsiTheme="majorBidi"/>
          <w:b/>
          <w:bCs/>
          <w:color w:val="000000" w:themeColor="text1"/>
          <w:sz w:val="28"/>
          <w:szCs w:val="28"/>
        </w:rPr>
        <w:t>for the Study</w:t>
      </w:r>
      <w:bookmarkEnd w:id="65"/>
      <w:r w:rsidR="00DB5DE1" w:rsidRPr="004475C3">
        <w:rPr>
          <w:rFonts w:asciiTheme="majorBidi" w:hAnsiTheme="majorBidi"/>
          <w:b/>
          <w:bCs/>
          <w:color w:val="000000" w:themeColor="text1"/>
          <w:sz w:val="28"/>
          <w:szCs w:val="28"/>
        </w:rPr>
        <w:t xml:space="preserve"> </w:t>
      </w:r>
    </w:p>
    <w:p w14:paraId="056A6BFC" w14:textId="3A56FE18" w:rsidR="000D4060" w:rsidRPr="00D92AE5" w:rsidRDefault="004E2434" w:rsidP="00CA55BE">
      <w:pPr>
        <w:pStyle w:val="ListParagraph"/>
        <w:bidi w:val="0"/>
        <w:spacing w:after="0" w:line="240" w:lineRule="auto"/>
        <w:jc w:val="both"/>
        <w:rPr>
          <w:rFonts w:asciiTheme="majorBidi" w:hAnsiTheme="majorBidi" w:cstheme="majorBidi"/>
          <w:sz w:val="24"/>
          <w:szCs w:val="24"/>
        </w:rPr>
      </w:pPr>
      <w:r w:rsidRPr="00D92AE5">
        <w:rPr>
          <w:rFonts w:asciiTheme="majorBidi" w:hAnsiTheme="majorBidi" w:cstheme="majorBidi"/>
          <w:sz w:val="24"/>
          <w:szCs w:val="24"/>
        </w:rPr>
        <w:t>By utilizing above theories, th</w:t>
      </w:r>
      <w:r w:rsidR="00746A5C" w:rsidRPr="00D92AE5">
        <w:rPr>
          <w:rFonts w:asciiTheme="majorBidi" w:hAnsiTheme="majorBidi" w:cstheme="majorBidi"/>
          <w:sz w:val="24"/>
          <w:szCs w:val="24"/>
        </w:rPr>
        <w:t xml:space="preserve">e research is based on the </w:t>
      </w:r>
      <w:r w:rsidR="00AD342D" w:rsidRPr="00D92AE5">
        <w:rPr>
          <w:rFonts w:asciiTheme="majorBidi" w:hAnsiTheme="majorBidi" w:cstheme="majorBidi"/>
          <w:sz w:val="24"/>
          <w:szCs w:val="24"/>
        </w:rPr>
        <w:t>following</w:t>
      </w:r>
      <w:r w:rsidR="00746A5C" w:rsidRPr="00D92AE5">
        <w:rPr>
          <w:rFonts w:asciiTheme="majorBidi" w:hAnsiTheme="majorBidi" w:cstheme="majorBidi"/>
          <w:sz w:val="24"/>
          <w:szCs w:val="24"/>
        </w:rPr>
        <w:t xml:space="preserve"> ideas: </w:t>
      </w:r>
    </w:p>
    <w:p w14:paraId="433741C6" w14:textId="77EF9A9F" w:rsidR="00AD342D" w:rsidRPr="00D92AE5" w:rsidRDefault="00AD342D" w:rsidP="00CA55BE">
      <w:pPr>
        <w:pStyle w:val="ListParagraph"/>
        <w:numPr>
          <w:ilvl w:val="0"/>
          <w:numId w:val="31"/>
        </w:numPr>
        <w:bidi w:val="0"/>
        <w:spacing w:after="0" w:line="240" w:lineRule="auto"/>
        <w:jc w:val="both"/>
        <w:rPr>
          <w:rFonts w:asciiTheme="majorBidi" w:hAnsiTheme="majorBidi" w:cstheme="majorBidi"/>
          <w:sz w:val="24"/>
          <w:szCs w:val="24"/>
        </w:rPr>
      </w:pPr>
      <w:r w:rsidRPr="00D92AE5">
        <w:rPr>
          <w:rFonts w:asciiTheme="majorBidi" w:hAnsiTheme="majorBidi" w:cstheme="majorBidi"/>
          <w:sz w:val="24"/>
          <w:szCs w:val="24"/>
        </w:rPr>
        <w:t xml:space="preserve">BCR is </w:t>
      </w:r>
      <w:r w:rsidR="00A515F6" w:rsidRPr="00D92AE5">
        <w:rPr>
          <w:rFonts w:asciiTheme="majorBidi" w:hAnsiTheme="majorBidi" w:cstheme="majorBidi"/>
          <w:sz w:val="24"/>
          <w:szCs w:val="24"/>
        </w:rPr>
        <w:t>qu</w:t>
      </w:r>
      <w:r w:rsidR="00294508" w:rsidRPr="00D92AE5">
        <w:rPr>
          <w:rFonts w:asciiTheme="majorBidi" w:hAnsiTheme="majorBidi" w:cstheme="majorBidi"/>
          <w:sz w:val="24"/>
          <w:szCs w:val="24"/>
        </w:rPr>
        <w:t>a</w:t>
      </w:r>
      <w:r w:rsidR="00A515F6" w:rsidRPr="00D92AE5">
        <w:rPr>
          <w:rFonts w:asciiTheme="majorBidi" w:hAnsiTheme="majorBidi" w:cstheme="majorBidi"/>
          <w:sz w:val="24"/>
          <w:szCs w:val="24"/>
        </w:rPr>
        <w:t>nt</w:t>
      </w:r>
      <w:r w:rsidR="00294508" w:rsidRPr="00D92AE5">
        <w:rPr>
          <w:rFonts w:asciiTheme="majorBidi" w:hAnsiTheme="majorBidi" w:cstheme="majorBidi"/>
          <w:sz w:val="24"/>
          <w:szCs w:val="24"/>
        </w:rPr>
        <w:t>itative</w:t>
      </w:r>
      <w:r w:rsidR="00A515F6" w:rsidRPr="00D92AE5">
        <w:rPr>
          <w:rFonts w:asciiTheme="majorBidi" w:hAnsiTheme="majorBidi" w:cstheme="majorBidi"/>
          <w:sz w:val="24"/>
          <w:szCs w:val="24"/>
        </w:rPr>
        <w:t xml:space="preserve"> tools </w:t>
      </w:r>
      <w:r w:rsidR="00294508" w:rsidRPr="00D92AE5">
        <w:rPr>
          <w:rFonts w:asciiTheme="majorBidi" w:hAnsiTheme="majorBidi" w:cstheme="majorBidi"/>
          <w:sz w:val="24"/>
          <w:szCs w:val="24"/>
        </w:rPr>
        <w:t>used to</w:t>
      </w:r>
      <w:r w:rsidR="00A515F6" w:rsidRPr="00D92AE5">
        <w:rPr>
          <w:rFonts w:asciiTheme="majorBidi" w:hAnsiTheme="majorBidi" w:cstheme="majorBidi"/>
          <w:sz w:val="24"/>
          <w:szCs w:val="24"/>
        </w:rPr>
        <w:t xml:space="preserve"> </w:t>
      </w:r>
      <w:r w:rsidR="00294508" w:rsidRPr="00D92AE5">
        <w:rPr>
          <w:rFonts w:asciiTheme="majorBidi" w:hAnsiTheme="majorBidi" w:cstheme="majorBidi"/>
          <w:sz w:val="24"/>
          <w:szCs w:val="24"/>
        </w:rPr>
        <w:t>analyze</w:t>
      </w:r>
      <w:r w:rsidR="00A515F6" w:rsidRPr="00D92AE5">
        <w:rPr>
          <w:rFonts w:asciiTheme="majorBidi" w:hAnsiTheme="majorBidi" w:cstheme="majorBidi"/>
          <w:sz w:val="24"/>
          <w:szCs w:val="24"/>
        </w:rPr>
        <w:t xml:space="preserve"> the </w:t>
      </w:r>
      <w:r w:rsidR="00294508" w:rsidRPr="00D92AE5">
        <w:rPr>
          <w:rFonts w:asciiTheme="majorBidi" w:hAnsiTheme="majorBidi" w:cstheme="majorBidi"/>
          <w:sz w:val="24"/>
          <w:szCs w:val="24"/>
        </w:rPr>
        <w:t>effectiveness</w:t>
      </w:r>
      <w:r w:rsidR="00A515F6" w:rsidRPr="00D92AE5">
        <w:rPr>
          <w:rFonts w:asciiTheme="majorBidi" w:hAnsiTheme="majorBidi" w:cstheme="majorBidi"/>
          <w:sz w:val="24"/>
          <w:szCs w:val="24"/>
        </w:rPr>
        <w:t xml:space="preserve"> and </w:t>
      </w:r>
      <w:r w:rsidR="00294508" w:rsidRPr="00D92AE5">
        <w:rPr>
          <w:rFonts w:asciiTheme="majorBidi" w:hAnsiTheme="majorBidi" w:cstheme="majorBidi"/>
          <w:sz w:val="24"/>
          <w:szCs w:val="24"/>
        </w:rPr>
        <w:t>efficiency</w:t>
      </w:r>
      <w:r w:rsidR="00A515F6" w:rsidRPr="00D92AE5">
        <w:rPr>
          <w:rFonts w:asciiTheme="majorBidi" w:hAnsiTheme="majorBidi" w:cstheme="majorBidi"/>
          <w:sz w:val="24"/>
          <w:szCs w:val="24"/>
        </w:rPr>
        <w:t xml:space="preserve"> of </w:t>
      </w:r>
      <w:r w:rsidR="00294508" w:rsidRPr="00D92AE5">
        <w:rPr>
          <w:rFonts w:asciiTheme="majorBidi" w:hAnsiTheme="majorBidi" w:cstheme="majorBidi"/>
          <w:sz w:val="24"/>
          <w:szCs w:val="24"/>
        </w:rPr>
        <w:t xml:space="preserve">the investments. </w:t>
      </w:r>
    </w:p>
    <w:p w14:paraId="61B9C8E0" w14:textId="5DCEBAAC" w:rsidR="00294508" w:rsidRPr="00D92AE5" w:rsidRDefault="001278C2" w:rsidP="00CA55BE">
      <w:pPr>
        <w:pStyle w:val="ListParagraph"/>
        <w:numPr>
          <w:ilvl w:val="0"/>
          <w:numId w:val="31"/>
        </w:numPr>
        <w:bidi w:val="0"/>
        <w:spacing w:after="0" w:line="240" w:lineRule="auto"/>
        <w:jc w:val="both"/>
        <w:rPr>
          <w:rFonts w:asciiTheme="majorBidi" w:hAnsiTheme="majorBidi" w:cstheme="majorBidi"/>
          <w:sz w:val="24"/>
          <w:szCs w:val="24"/>
        </w:rPr>
      </w:pPr>
      <w:r w:rsidRPr="00D92AE5">
        <w:rPr>
          <w:rFonts w:asciiTheme="majorBidi" w:hAnsiTheme="majorBidi" w:cstheme="majorBidi"/>
          <w:sz w:val="24"/>
          <w:szCs w:val="24"/>
        </w:rPr>
        <w:t xml:space="preserve">BCR integration with risk </w:t>
      </w:r>
      <w:proofErr w:type="gramStart"/>
      <w:r w:rsidR="0074772E" w:rsidRPr="00D92AE5">
        <w:rPr>
          <w:rFonts w:asciiTheme="majorBidi" w:hAnsiTheme="majorBidi" w:cstheme="majorBidi"/>
          <w:sz w:val="24"/>
          <w:szCs w:val="24"/>
        </w:rPr>
        <w:t>management</w:t>
      </w:r>
      <w:r w:rsidRPr="00D92AE5">
        <w:rPr>
          <w:rFonts w:asciiTheme="majorBidi" w:hAnsiTheme="majorBidi" w:cstheme="majorBidi"/>
          <w:sz w:val="24"/>
          <w:szCs w:val="24"/>
        </w:rPr>
        <w:t xml:space="preserve"> process</w:t>
      </w:r>
      <w:proofErr w:type="gramEnd"/>
      <w:r w:rsidRPr="00D92AE5">
        <w:rPr>
          <w:rFonts w:asciiTheme="majorBidi" w:hAnsiTheme="majorBidi" w:cstheme="majorBidi"/>
          <w:sz w:val="24"/>
          <w:szCs w:val="24"/>
        </w:rPr>
        <w:t xml:space="preserve"> can support </w:t>
      </w:r>
      <w:r w:rsidR="005866C7" w:rsidRPr="00D92AE5">
        <w:rPr>
          <w:rFonts w:asciiTheme="majorBidi" w:hAnsiTheme="majorBidi" w:cstheme="majorBidi"/>
          <w:sz w:val="24"/>
          <w:szCs w:val="24"/>
        </w:rPr>
        <w:t xml:space="preserve">ensuring that </w:t>
      </w:r>
      <w:r w:rsidR="0074772E" w:rsidRPr="00D92AE5">
        <w:rPr>
          <w:rFonts w:asciiTheme="majorBidi" w:hAnsiTheme="majorBidi" w:cstheme="majorBidi"/>
          <w:sz w:val="24"/>
          <w:szCs w:val="24"/>
        </w:rPr>
        <w:t>companies’</w:t>
      </w:r>
      <w:r w:rsidR="005866C7" w:rsidRPr="00D92AE5">
        <w:rPr>
          <w:rFonts w:asciiTheme="majorBidi" w:hAnsiTheme="majorBidi" w:cstheme="majorBidi"/>
          <w:sz w:val="24"/>
          <w:szCs w:val="24"/>
        </w:rPr>
        <w:t xml:space="preserve"> resources are </w:t>
      </w:r>
      <w:r w:rsidR="0074772E" w:rsidRPr="00D92AE5">
        <w:rPr>
          <w:rFonts w:asciiTheme="majorBidi" w:hAnsiTheme="majorBidi" w:cstheme="majorBidi"/>
          <w:sz w:val="24"/>
          <w:szCs w:val="24"/>
        </w:rPr>
        <w:t>directed</w:t>
      </w:r>
      <w:r w:rsidR="005866C7" w:rsidRPr="00D92AE5">
        <w:rPr>
          <w:rFonts w:asciiTheme="majorBidi" w:hAnsiTheme="majorBidi" w:cstheme="majorBidi"/>
          <w:sz w:val="24"/>
          <w:szCs w:val="24"/>
        </w:rPr>
        <w:t xml:space="preserve"> to</w:t>
      </w:r>
      <w:r w:rsidR="003B4FC1" w:rsidRPr="00D92AE5">
        <w:rPr>
          <w:rFonts w:asciiTheme="majorBidi" w:hAnsiTheme="majorBidi" w:cstheme="majorBidi"/>
          <w:sz w:val="24"/>
          <w:szCs w:val="24"/>
        </w:rPr>
        <w:t xml:space="preserve">ward the projects that generate more economical value and reduce </w:t>
      </w:r>
      <w:proofErr w:type="gramStart"/>
      <w:r w:rsidR="0074772E" w:rsidRPr="00D92AE5">
        <w:rPr>
          <w:rFonts w:asciiTheme="majorBidi" w:hAnsiTheme="majorBidi" w:cstheme="majorBidi"/>
          <w:sz w:val="24"/>
          <w:szCs w:val="24"/>
        </w:rPr>
        <w:t>the risk</w:t>
      </w:r>
      <w:proofErr w:type="gramEnd"/>
      <w:r w:rsidR="0074772E" w:rsidRPr="00D92AE5">
        <w:rPr>
          <w:rFonts w:asciiTheme="majorBidi" w:hAnsiTheme="majorBidi" w:cstheme="majorBidi"/>
          <w:sz w:val="24"/>
          <w:szCs w:val="24"/>
        </w:rPr>
        <w:t xml:space="preserve"> exposure. </w:t>
      </w:r>
    </w:p>
    <w:p w14:paraId="44466080" w14:textId="5BDCB1C1" w:rsidR="0074772E" w:rsidRPr="00D92AE5" w:rsidRDefault="0074772E" w:rsidP="00CA55BE">
      <w:pPr>
        <w:pStyle w:val="ListParagraph"/>
        <w:numPr>
          <w:ilvl w:val="0"/>
          <w:numId w:val="31"/>
        </w:numPr>
        <w:bidi w:val="0"/>
        <w:spacing w:after="0" w:line="240" w:lineRule="auto"/>
        <w:jc w:val="both"/>
        <w:rPr>
          <w:rFonts w:asciiTheme="majorBidi" w:hAnsiTheme="majorBidi" w:cstheme="majorBidi"/>
          <w:sz w:val="24"/>
          <w:szCs w:val="24"/>
        </w:rPr>
      </w:pPr>
      <w:r w:rsidRPr="00D92AE5">
        <w:rPr>
          <w:rFonts w:asciiTheme="majorBidi" w:hAnsiTheme="majorBidi" w:cstheme="majorBidi"/>
          <w:sz w:val="24"/>
          <w:szCs w:val="24"/>
        </w:rPr>
        <w:t xml:space="preserve">The business risk can be mitigated </w:t>
      </w:r>
      <w:r w:rsidR="00527052" w:rsidRPr="00D92AE5">
        <w:rPr>
          <w:rFonts w:asciiTheme="majorBidi" w:hAnsiTheme="majorBidi" w:cstheme="majorBidi"/>
          <w:sz w:val="24"/>
          <w:szCs w:val="24"/>
        </w:rPr>
        <w:t xml:space="preserve">through </w:t>
      </w:r>
      <w:r w:rsidR="00637076" w:rsidRPr="00D92AE5">
        <w:rPr>
          <w:rFonts w:asciiTheme="majorBidi" w:hAnsiTheme="majorBidi" w:cstheme="majorBidi"/>
          <w:sz w:val="24"/>
          <w:szCs w:val="24"/>
        </w:rPr>
        <w:t>investments</w:t>
      </w:r>
      <w:r w:rsidR="00527052" w:rsidRPr="00D92AE5">
        <w:rPr>
          <w:rFonts w:asciiTheme="majorBidi" w:hAnsiTheme="majorBidi" w:cstheme="majorBidi"/>
          <w:sz w:val="24"/>
          <w:szCs w:val="24"/>
        </w:rPr>
        <w:t xml:space="preserve"> which improve the </w:t>
      </w:r>
      <w:proofErr w:type="gramStart"/>
      <w:r w:rsidR="00527052" w:rsidRPr="00D92AE5">
        <w:rPr>
          <w:rFonts w:asciiTheme="majorBidi" w:hAnsiTheme="majorBidi" w:cstheme="majorBidi"/>
          <w:sz w:val="24"/>
          <w:szCs w:val="24"/>
        </w:rPr>
        <w:t>process</w:t>
      </w:r>
      <w:proofErr w:type="gramEnd"/>
      <w:r w:rsidR="00527052" w:rsidRPr="00D92AE5">
        <w:rPr>
          <w:rFonts w:asciiTheme="majorBidi" w:hAnsiTheme="majorBidi" w:cstheme="majorBidi"/>
          <w:sz w:val="24"/>
          <w:szCs w:val="24"/>
        </w:rPr>
        <w:t xml:space="preserve"> safety, technology capabilities and operational </w:t>
      </w:r>
      <w:r w:rsidR="00637076" w:rsidRPr="00D92AE5">
        <w:rPr>
          <w:rFonts w:asciiTheme="majorBidi" w:hAnsiTheme="majorBidi" w:cstheme="majorBidi"/>
          <w:sz w:val="24"/>
          <w:szCs w:val="24"/>
        </w:rPr>
        <w:t xml:space="preserve">efficiency. </w:t>
      </w:r>
    </w:p>
    <w:p w14:paraId="6D2890A1" w14:textId="1DE010DE" w:rsidR="00637076" w:rsidRPr="00D92AE5" w:rsidRDefault="00637076" w:rsidP="00CA55BE">
      <w:pPr>
        <w:pStyle w:val="ListParagraph"/>
        <w:numPr>
          <w:ilvl w:val="0"/>
          <w:numId w:val="31"/>
        </w:numPr>
        <w:bidi w:val="0"/>
        <w:spacing w:after="0" w:line="240" w:lineRule="auto"/>
        <w:jc w:val="both"/>
        <w:rPr>
          <w:rFonts w:asciiTheme="majorBidi" w:hAnsiTheme="majorBidi" w:cstheme="majorBidi"/>
          <w:sz w:val="24"/>
          <w:szCs w:val="24"/>
        </w:rPr>
      </w:pPr>
      <w:r w:rsidRPr="00D92AE5">
        <w:rPr>
          <w:rFonts w:asciiTheme="majorBidi" w:hAnsiTheme="majorBidi" w:cstheme="majorBidi"/>
          <w:sz w:val="24"/>
          <w:szCs w:val="24"/>
        </w:rPr>
        <w:t xml:space="preserve">By implementing </w:t>
      </w:r>
      <w:proofErr w:type="gramStart"/>
      <w:r w:rsidRPr="00D92AE5">
        <w:rPr>
          <w:rFonts w:asciiTheme="majorBidi" w:hAnsiTheme="majorBidi" w:cstheme="majorBidi"/>
          <w:sz w:val="24"/>
          <w:szCs w:val="24"/>
        </w:rPr>
        <w:t xml:space="preserve">these theoretical </w:t>
      </w:r>
      <w:r w:rsidR="00512B1A" w:rsidRPr="00D92AE5">
        <w:rPr>
          <w:rFonts w:asciiTheme="majorBidi" w:hAnsiTheme="majorBidi" w:cstheme="majorBidi"/>
          <w:sz w:val="24"/>
          <w:szCs w:val="24"/>
        </w:rPr>
        <w:t>perspective</w:t>
      </w:r>
      <w:proofErr w:type="gramEnd"/>
      <w:r w:rsidRPr="00D92AE5">
        <w:rPr>
          <w:rFonts w:asciiTheme="majorBidi" w:hAnsiTheme="majorBidi" w:cstheme="majorBidi"/>
          <w:sz w:val="24"/>
          <w:szCs w:val="24"/>
        </w:rPr>
        <w:t xml:space="preserve"> to </w:t>
      </w:r>
      <w:proofErr w:type="spellStart"/>
      <w:r w:rsidRPr="00D92AE5">
        <w:rPr>
          <w:rFonts w:asciiTheme="majorBidi" w:hAnsiTheme="majorBidi" w:cstheme="majorBidi"/>
          <w:sz w:val="24"/>
          <w:szCs w:val="24"/>
        </w:rPr>
        <w:t>PetroRabigh</w:t>
      </w:r>
      <w:proofErr w:type="spellEnd"/>
      <w:r w:rsidRPr="00D92AE5">
        <w:rPr>
          <w:rFonts w:asciiTheme="majorBidi" w:hAnsiTheme="majorBidi" w:cstheme="majorBidi"/>
          <w:sz w:val="24"/>
          <w:szCs w:val="24"/>
        </w:rPr>
        <w:t xml:space="preserve"> </w:t>
      </w:r>
      <w:r w:rsidR="007D3B6C" w:rsidRPr="00D92AE5">
        <w:rPr>
          <w:rFonts w:asciiTheme="majorBidi" w:hAnsiTheme="majorBidi" w:cstheme="majorBidi"/>
          <w:sz w:val="24"/>
          <w:szCs w:val="24"/>
        </w:rPr>
        <w:t xml:space="preserve">will enable the research to evaluate the relation between business risk reduction and economic evaluation </w:t>
      </w:r>
      <w:r w:rsidR="00512B1A" w:rsidRPr="00D92AE5">
        <w:rPr>
          <w:rFonts w:asciiTheme="majorBidi" w:hAnsiTheme="majorBidi" w:cstheme="majorBidi"/>
          <w:sz w:val="24"/>
          <w:szCs w:val="24"/>
        </w:rPr>
        <w:t xml:space="preserve">within a real industrial environment. </w:t>
      </w:r>
    </w:p>
    <w:p w14:paraId="7FFCA481" w14:textId="77777777" w:rsidR="000D4060" w:rsidRPr="00D92AE5" w:rsidRDefault="000D4060" w:rsidP="00CA55BE">
      <w:pPr>
        <w:bidi w:val="0"/>
        <w:spacing w:after="0" w:line="240" w:lineRule="auto"/>
        <w:jc w:val="both"/>
        <w:rPr>
          <w:rFonts w:asciiTheme="majorBidi" w:hAnsiTheme="majorBidi" w:cstheme="majorBidi"/>
          <w:sz w:val="28"/>
          <w:szCs w:val="28"/>
        </w:rPr>
      </w:pPr>
    </w:p>
    <w:p w14:paraId="2A47EDA3" w14:textId="77777777" w:rsidR="000D4060" w:rsidRPr="00D92AE5" w:rsidRDefault="000D4060" w:rsidP="00CA55BE">
      <w:pPr>
        <w:pStyle w:val="Heading1"/>
        <w:numPr>
          <w:ilvl w:val="0"/>
          <w:numId w:val="1"/>
        </w:numPr>
        <w:bidi w:val="0"/>
        <w:spacing w:before="0" w:line="240" w:lineRule="auto"/>
        <w:ind w:left="0"/>
        <w:rPr>
          <w:rFonts w:asciiTheme="majorBidi" w:hAnsiTheme="majorBidi"/>
          <w:b/>
          <w:bCs/>
          <w:color w:val="auto"/>
          <w:sz w:val="40"/>
          <w:szCs w:val="40"/>
          <w:rtl/>
        </w:rPr>
      </w:pPr>
      <w:bookmarkStart w:id="66" w:name="_Toc232022374"/>
      <w:bookmarkStart w:id="67" w:name="_Toc237456885"/>
      <w:r w:rsidRPr="00D92AE5">
        <w:rPr>
          <w:rFonts w:asciiTheme="majorBidi" w:hAnsiTheme="majorBidi"/>
          <w:b/>
          <w:bCs/>
          <w:color w:val="auto"/>
          <w:sz w:val="40"/>
          <w:szCs w:val="40"/>
        </w:rPr>
        <w:lastRenderedPageBreak/>
        <w:t>Methodology and Research Methods</w:t>
      </w:r>
      <w:bookmarkEnd w:id="66"/>
      <w:bookmarkEnd w:id="67"/>
    </w:p>
    <w:p w14:paraId="7A643266" w14:textId="7ECF1CE8" w:rsidR="00C91AE2" w:rsidRPr="00D92AE5" w:rsidRDefault="00CA7161" w:rsidP="00CA55BE">
      <w:pPr>
        <w:bidi w:val="0"/>
        <w:spacing w:after="0" w:line="240" w:lineRule="auto"/>
        <w:jc w:val="both"/>
        <w:rPr>
          <w:rFonts w:asciiTheme="majorBidi" w:hAnsiTheme="majorBidi" w:cstheme="majorBidi"/>
          <w:sz w:val="24"/>
          <w:szCs w:val="24"/>
        </w:rPr>
      </w:pPr>
      <w:r w:rsidRPr="00D92AE5">
        <w:rPr>
          <w:rFonts w:asciiTheme="majorBidi" w:hAnsiTheme="majorBidi" w:cstheme="majorBidi"/>
          <w:sz w:val="24"/>
          <w:szCs w:val="24"/>
        </w:rPr>
        <w:t xml:space="preserve">In this section, </w:t>
      </w:r>
      <w:r w:rsidR="00AB55E7" w:rsidRPr="00D92AE5">
        <w:rPr>
          <w:rFonts w:asciiTheme="majorBidi" w:hAnsiTheme="majorBidi" w:cstheme="majorBidi"/>
          <w:sz w:val="24"/>
          <w:szCs w:val="24"/>
        </w:rPr>
        <w:t xml:space="preserve">the data collection methods, </w:t>
      </w:r>
      <w:r w:rsidR="008152CE" w:rsidRPr="00D92AE5">
        <w:rPr>
          <w:rFonts w:asciiTheme="majorBidi" w:hAnsiTheme="majorBidi" w:cstheme="majorBidi"/>
          <w:sz w:val="24"/>
          <w:szCs w:val="24"/>
        </w:rPr>
        <w:t>research</w:t>
      </w:r>
      <w:r w:rsidR="00AB55E7" w:rsidRPr="00D92AE5">
        <w:rPr>
          <w:rFonts w:asciiTheme="majorBidi" w:hAnsiTheme="majorBidi" w:cstheme="majorBidi"/>
          <w:sz w:val="24"/>
          <w:szCs w:val="24"/>
        </w:rPr>
        <w:t xml:space="preserve"> </w:t>
      </w:r>
      <w:r w:rsidR="008152CE" w:rsidRPr="00D92AE5">
        <w:rPr>
          <w:rFonts w:asciiTheme="majorBidi" w:hAnsiTheme="majorBidi" w:cstheme="majorBidi"/>
          <w:sz w:val="24"/>
          <w:szCs w:val="24"/>
        </w:rPr>
        <w:t>interments</w:t>
      </w:r>
      <w:r w:rsidR="00AB55E7" w:rsidRPr="00D92AE5">
        <w:rPr>
          <w:rFonts w:asciiTheme="majorBidi" w:hAnsiTheme="majorBidi" w:cstheme="majorBidi"/>
          <w:sz w:val="24"/>
          <w:szCs w:val="24"/>
        </w:rPr>
        <w:t xml:space="preserve">, research design and analytical techniques </w:t>
      </w:r>
      <w:r w:rsidR="00F7176B" w:rsidRPr="00D92AE5">
        <w:rPr>
          <w:rFonts w:asciiTheme="majorBidi" w:hAnsiTheme="majorBidi" w:cstheme="majorBidi"/>
          <w:sz w:val="24"/>
          <w:szCs w:val="24"/>
        </w:rPr>
        <w:t>were</w:t>
      </w:r>
      <w:r w:rsidR="00E61BB6" w:rsidRPr="00D92AE5">
        <w:rPr>
          <w:rFonts w:asciiTheme="majorBidi" w:hAnsiTheme="majorBidi" w:cstheme="majorBidi"/>
          <w:sz w:val="24"/>
          <w:szCs w:val="24"/>
        </w:rPr>
        <w:t xml:space="preserve"> </w:t>
      </w:r>
      <w:r w:rsidR="00F7176B" w:rsidRPr="00D92AE5">
        <w:rPr>
          <w:rFonts w:asciiTheme="majorBidi" w:hAnsiTheme="majorBidi" w:cstheme="majorBidi"/>
          <w:sz w:val="24"/>
          <w:szCs w:val="24"/>
        </w:rPr>
        <w:t>described</w:t>
      </w:r>
      <w:r w:rsidR="00E61BB6" w:rsidRPr="00D92AE5">
        <w:rPr>
          <w:rFonts w:asciiTheme="majorBidi" w:hAnsiTheme="majorBidi" w:cstheme="majorBidi"/>
          <w:sz w:val="24"/>
          <w:szCs w:val="24"/>
        </w:rPr>
        <w:t xml:space="preserve"> and used to address the </w:t>
      </w:r>
      <w:r w:rsidR="00F7176B" w:rsidRPr="00D92AE5">
        <w:rPr>
          <w:rFonts w:asciiTheme="majorBidi" w:hAnsiTheme="majorBidi" w:cstheme="majorBidi"/>
          <w:sz w:val="24"/>
          <w:szCs w:val="24"/>
        </w:rPr>
        <w:t xml:space="preserve">test of study hypotheses and research questions. </w:t>
      </w:r>
      <w:r w:rsidR="00CB00D7" w:rsidRPr="00D92AE5">
        <w:rPr>
          <w:rFonts w:asciiTheme="majorBidi" w:hAnsiTheme="majorBidi" w:cstheme="majorBidi"/>
          <w:sz w:val="24"/>
          <w:szCs w:val="24"/>
        </w:rPr>
        <w:t xml:space="preserve">The research will also evaluate the impact of using BCR </w:t>
      </w:r>
      <w:r w:rsidR="00694402" w:rsidRPr="00D92AE5">
        <w:rPr>
          <w:rFonts w:asciiTheme="majorBidi" w:hAnsiTheme="majorBidi" w:cstheme="majorBidi"/>
          <w:sz w:val="24"/>
          <w:szCs w:val="24"/>
        </w:rPr>
        <w:t xml:space="preserve">on risk reduction within the oil, gas and petrochemical sectors with a real case study of </w:t>
      </w:r>
      <w:proofErr w:type="spellStart"/>
      <w:r w:rsidR="00694402" w:rsidRPr="00D92AE5">
        <w:rPr>
          <w:rFonts w:asciiTheme="majorBidi" w:hAnsiTheme="majorBidi" w:cstheme="majorBidi"/>
          <w:sz w:val="24"/>
          <w:szCs w:val="24"/>
        </w:rPr>
        <w:t>PetroRabigh</w:t>
      </w:r>
      <w:proofErr w:type="spellEnd"/>
      <w:r w:rsidR="00694402" w:rsidRPr="00D92AE5">
        <w:rPr>
          <w:rFonts w:asciiTheme="majorBidi" w:hAnsiTheme="majorBidi" w:cstheme="majorBidi"/>
          <w:sz w:val="24"/>
          <w:szCs w:val="24"/>
        </w:rPr>
        <w:t xml:space="preserve"> in Saudi Arabia. </w:t>
      </w:r>
      <w:r w:rsidR="00530ABB" w:rsidRPr="00D92AE5">
        <w:rPr>
          <w:rFonts w:asciiTheme="majorBidi" w:hAnsiTheme="majorBidi" w:cstheme="majorBidi"/>
          <w:sz w:val="24"/>
          <w:szCs w:val="24"/>
        </w:rPr>
        <w:t xml:space="preserve">In </w:t>
      </w:r>
      <w:r w:rsidR="006B313E" w:rsidRPr="00D92AE5">
        <w:rPr>
          <w:rFonts w:asciiTheme="majorBidi" w:hAnsiTheme="majorBidi" w:cstheme="majorBidi"/>
          <w:sz w:val="24"/>
          <w:szCs w:val="24"/>
        </w:rPr>
        <w:t>addition</w:t>
      </w:r>
      <w:r w:rsidR="00530ABB" w:rsidRPr="00D92AE5">
        <w:rPr>
          <w:rFonts w:asciiTheme="majorBidi" w:hAnsiTheme="majorBidi" w:cstheme="majorBidi"/>
          <w:sz w:val="24"/>
          <w:szCs w:val="24"/>
        </w:rPr>
        <w:t xml:space="preserve">, the study adopted </w:t>
      </w:r>
      <w:r w:rsidR="006B313E" w:rsidRPr="00D92AE5">
        <w:rPr>
          <w:rFonts w:asciiTheme="majorBidi" w:hAnsiTheme="majorBidi" w:cstheme="majorBidi"/>
          <w:sz w:val="24"/>
          <w:szCs w:val="24"/>
        </w:rPr>
        <w:t xml:space="preserve">qualitative and </w:t>
      </w:r>
      <w:r w:rsidR="00530ABB" w:rsidRPr="00D92AE5">
        <w:rPr>
          <w:rFonts w:asciiTheme="majorBidi" w:hAnsiTheme="majorBidi" w:cstheme="majorBidi"/>
          <w:sz w:val="24"/>
          <w:szCs w:val="24"/>
        </w:rPr>
        <w:t xml:space="preserve">quantitative </w:t>
      </w:r>
      <w:r w:rsidR="006B313E" w:rsidRPr="00D92AE5">
        <w:rPr>
          <w:rFonts w:asciiTheme="majorBidi" w:hAnsiTheme="majorBidi" w:cstheme="majorBidi"/>
          <w:sz w:val="24"/>
          <w:szCs w:val="24"/>
        </w:rPr>
        <w:t xml:space="preserve">research approaches. </w:t>
      </w:r>
    </w:p>
    <w:p w14:paraId="207F5C92" w14:textId="1D3FAD06" w:rsidR="001324E6" w:rsidRPr="004475C3" w:rsidRDefault="001324E6" w:rsidP="004475C3">
      <w:pPr>
        <w:pStyle w:val="Heading1"/>
        <w:numPr>
          <w:ilvl w:val="1"/>
          <w:numId w:val="1"/>
        </w:numPr>
        <w:bidi w:val="0"/>
        <w:rPr>
          <w:rFonts w:asciiTheme="majorBidi" w:hAnsiTheme="majorBidi"/>
          <w:b/>
          <w:bCs/>
          <w:color w:val="000000" w:themeColor="text1"/>
          <w:sz w:val="28"/>
          <w:szCs w:val="28"/>
        </w:rPr>
      </w:pPr>
      <w:bookmarkStart w:id="68" w:name="_Toc237456886"/>
      <w:r w:rsidRPr="004475C3">
        <w:rPr>
          <w:rFonts w:asciiTheme="majorBidi" w:hAnsiTheme="majorBidi"/>
          <w:b/>
          <w:bCs/>
          <w:color w:val="000000" w:themeColor="text1"/>
          <w:sz w:val="28"/>
          <w:szCs w:val="28"/>
        </w:rPr>
        <w:t>Research Approach</w:t>
      </w:r>
      <w:bookmarkEnd w:id="68"/>
      <w:r w:rsidRPr="004475C3">
        <w:rPr>
          <w:rFonts w:asciiTheme="majorBidi" w:hAnsiTheme="majorBidi"/>
          <w:b/>
          <w:bCs/>
          <w:color w:val="000000" w:themeColor="text1"/>
          <w:sz w:val="28"/>
          <w:szCs w:val="28"/>
        </w:rPr>
        <w:t xml:space="preserve"> </w:t>
      </w:r>
    </w:p>
    <w:p w14:paraId="32A273C2" w14:textId="2EFD9AFD" w:rsidR="001324E6" w:rsidRPr="00D92AE5" w:rsidRDefault="002C352E" w:rsidP="00CA55BE">
      <w:pPr>
        <w:pStyle w:val="ListParagraph"/>
        <w:bidi w:val="0"/>
        <w:spacing w:after="0" w:line="240" w:lineRule="auto"/>
        <w:jc w:val="both"/>
        <w:rPr>
          <w:rFonts w:asciiTheme="majorBidi" w:hAnsiTheme="majorBidi" w:cstheme="majorBidi"/>
          <w:sz w:val="24"/>
          <w:szCs w:val="24"/>
        </w:rPr>
      </w:pPr>
      <w:r w:rsidRPr="00D92AE5">
        <w:rPr>
          <w:rFonts w:asciiTheme="majorBidi" w:hAnsiTheme="majorBidi" w:cstheme="majorBidi"/>
          <w:sz w:val="24"/>
          <w:szCs w:val="24"/>
        </w:rPr>
        <w:t xml:space="preserve">As mentioned, </w:t>
      </w:r>
      <w:r w:rsidR="0024517B" w:rsidRPr="00D92AE5">
        <w:rPr>
          <w:rFonts w:asciiTheme="majorBidi" w:hAnsiTheme="majorBidi" w:cstheme="majorBidi"/>
          <w:sz w:val="24"/>
          <w:szCs w:val="24"/>
        </w:rPr>
        <w:t xml:space="preserve">mixed method approached combining </w:t>
      </w:r>
      <w:r w:rsidRPr="00D92AE5">
        <w:rPr>
          <w:rFonts w:asciiTheme="majorBidi" w:hAnsiTheme="majorBidi" w:cstheme="majorBidi"/>
          <w:sz w:val="24"/>
          <w:szCs w:val="24"/>
        </w:rPr>
        <w:t>qualitative and quantitative were adopted in this study</w:t>
      </w:r>
      <w:r w:rsidR="0024517B" w:rsidRPr="00D92AE5">
        <w:rPr>
          <w:rFonts w:asciiTheme="majorBidi" w:hAnsiTheme="majorBidi" w:cstheme="majorBidi"/>
          <w:sz w:val="24"/>
          <w:szCs w:val="24"/>
        </w:rPr>
        <w:t xml:space="preserve">. </w:t>
      </w:r>
      <w:r w:rsidR="0055502A" w:rsidRPr="00D92AE5">
        <w:rPr>
          <w:rFonts w:asciiTheme="majorBidi" w:hAnsiTheme="majorBidi" w:cstheme="majorBidi"/>
          <w:sz w:val="24"/>
          <w:szCs w:val="24"/>
        </w:rPr>
        <w:t xml:space="preserve">The </w:t>
      </w:r>
      <w:r w:rsidR="00F26609" w:rsidRPr="00D92AE5">
        <w:rPr>
          <w:rFonts w:asciiTheme="majorBidi" w:hAnsiTheme="majorBidi" w:cstheme="majorBidi"/>
          <w:sz w:val="24"/>
          <w:szCs w:val="24"/>
        </w:rPr>
        <w:t xml:space="preserve">qualitative interview data and </w:t>
      </w:r>
      <w:r w:rsidR="0055502A" w:rsidRPr="00D92AE5">
        <w:rPr>
          <w:rFonts w:asciiTheme="majorBidi" w:hAnsiTheme="majorBidi" w:cstheme="majorBidi"/>
          <w:sz w:val="24"/>
          <w:szCs w:val="24"/>
        </w:rPr>
        <w:t xml:space="preserve">quantitative </w:t>
      </w:r>
      <w:r w:rsidR="00E75280" w:rsidRPr="00D92AE5">
        <w:rPr>
          <w:rFonts w:asciiTheme="majorBidi" w:hAnsiTheme="majorBidi" w:cstheme="majorBidi"/>
          <w:sz w:val="24"/>
          <w:szCs w:val="24"/>
        </w:rPr>
        <w:t xml:space="preserve">survey data </w:t>
      </w:r>
      <w:r w:rsidR="006B7C00" w:rsidRPr="00D92AE5">
        <w:rPr>
          <w:rFonts w:asciiTheme="majorBidi" w:hAnsiTheme="majorBidi" w:cstheme="majorBidi"/>
          <w:sz w:val="24"/>
          <w:szCs w:val="24"/>
        </w:rPr>
        <w:t xml:space="preserve">collected during the research period </w:t>
      </w:r>
      <w:r w:rsidR="0005765C" w:rsidRPr="00D92AE5">
        <w:rPr>
          <w:rFonts w:asciiTheme="majorBidi" w:hAnsiTheme="majorBidi" w:cstheme="majorBidi"/>
          <w:sz w:val="24"/>
          <w:szCs w:val="24"/>
        </w:rPr>
        <w:t xml:space="preserve">and was integrated during the </w:t>
      </w:r>
      <w:r w:rsidR="00F26609" w:rsidRPr="00D92AE5">
        <w:rPr>
          <w:rFonts w:asciiTheme="majorBidi" w:hAnsiTheme="majorBidi" w:cstheme="majorBidi"/>
          <w:sz w:val="24"/>
          <w:szCs w:val="24"/>
        </w:rPr>
        <w:t>interpretation</w:t>
      </w:r>
      <w:r w:rsidR="0005765C" w:rsidRPr="00D92AE5">
        <w:rPr>
          <w:rFonts w:asciiTheme="majorBidi" w:hAnsiTheme="majorBidi" w:cstheme="majorBidi"/>
          <w:sz w:val="24"/>
          <w:szCs w:val="24"/>
        </w:rPr>
        <w:t xml:space="preserve"> of findings to </w:t>
      </w:r>
      <w:r w:rsidR="00F26609" w:rsidRPr="00D92AE5">
        <w:rPr>
          <w:rFonts w:asciiTheme="majorBidi" w:hAnsiTheme="majorBidi" w:cstheme="majorBidi"/>
          <w:sz w:val="24"/>
          <w:szCs w:val="24"/>
        </w:rPr>
        <w:t>provide</w:t>
      </w:r>
      <w:r w:rsidR="0005765C" w:rsidRPr="00D92AE5">
        <w:rPr>
          <w:rFonts w:asciiTheme="majorBidi" w:hAnsiTheme="majorBidi" w:cstheme="majorBidi"/>
          <w:sz w:val="24"/>
          <w:szCs w:val="24"/>
        </w:rPr>
        <w:t xml:space="preserve"> </w:t>
      </w:r>
      <w:proofErr w:type="gramStart"/>
      <w:r w:rsidR="0005765C" w:rsidRPr="00D92AE5">
        <w:rPr>
          <w:rFonts w:asciiTheme="majorBidi" w:hAnsiTheme="majorBidi" w:cstheme="majorBidi"/>
          <w:sz w:val="24"/>
          <w:szCs w:val="24"/>
        </w:rPr>
        <w:t xml:space="preserve">a </w:t>
      </w:r>
      <w:r w:rsidR="003021B5" w:rsidRPr="00D92AE5">
        <w:rPr>
          <w:rFonts w:asciiTheme="majorBidi" w:hAnsiTheme="majorBidi" w:cstheme="majorBidi"/>
          <w:sz w:val="24"/>
          <w:szCs w:val="24"/>
        </w:rPr>
        <w:t>methodological</w:t>
      </w:r>
      <w:proofErr w:type="gramEnd"/>
      <w:r w:rsidR="003021B5" w:rsidRPr="00D92AE5">
        <w:rPr>
          <w:rFonts w:asciiTheme="majorBidi" w:hAnsiTheme="majorBidi" w:cstheme="majorBidi"/>
          <w:sz w:val="24"/>
          <w:szCs w:val="24"/>
        </w:rPr>
        <w:t xml:space="preserve"> triangulation. </w:t>
      </w:r>
      <w:r w:rsidR="00271457" w:rsidRPr="00D92AE5">
        <w:rPr>
          <w:rFonts w:asciiTheme="majorBidi" w:hAnsiTheme="majorBidi" w:cstheme="majorBidi"/>
          <w:sz w:val="24"/>
          <w:szCs w:val="24"/>
        </w:rPr>
        <w:t xml:space="preserve">The reason </w:t>
      </w:r>
      <w:r w:rsidR="00EA6DFC" w:rsidRPr="00D92AE5">
        <w:rPr>
          <w:rFonts w:asciiTheme="majorBidi" w:hAnsiTheme="majorBidi" w:cstheme="majorBidi"/>
          <w:sz w:val="24"/>
          <w:szCs w:val="24"/>
        </w:rPr>
        <w:t>for</w:t>
      </w:r>
      <w:r w:rsidR="00271457" w:rsidRPr="00D92AE5">
        <w:rPr>
          <w:rFonts w:asciiTheme="majorBidi" w:hAnsiTheme="majorBidi" w:cstheme="majorBidi"/>
          <w:sz w:val="24"/>
          <w:szCs w:val="24"/>
        </w:rPr>
        <w:t xml:space="preserve"> adopting </w:t>
      </w:r>
      <w:r w:rsidR="00EA6DFC" w:rsidRPr="00D92AE5">
        <w:rPr>
          <w:rFonts w:asciiTheme="majorBidi" w:hAnsiTheme="majorBidi" w:cstheme="majorBidi"/>
          <w:sz w:val="24"/>
          <w:szCs w:val="24"/>
        </w:rPr>
        <w:t>this approach is illustrated below:</w:t>
      </w:r>
    </w:p>
    <w:p w14:paraId="07C481CF" w14:textId="77E766C2" w:rsidR="00EA6DFC" w:rsidRPr="00D92AE5" w:rsidRDefault="00B175FB" w:rsidP="00CA55BE">
      <w:pPr>
        <w:pStyle w:val="ListParagraph"/>
        <w:numPr>
          <w:ilvl w:val="0"/>
          <w:numId w:val="32"/>
        </w:numPr>
        <w:bidi w:val="0"/>
        <w:spacing w:after="0" w:line="240" w:lineRule="auto"/>
        <w:jc w:val="both"/>
        <w:rPr>
          <w:rFonts w:asciiTheme="majorBidi" w:hAnsiTheme="majorBidi" w:cstheme="majorBidi"/>
          <w:sz w:val="24"/>
          <w:szCs w:val="24"/>
        </w:rPr>
      </w:pPr>
      <w:r w:rsidRPr="00D92AE5">
        <w:rPr>
          <w:rFonts w:asciiTheme="majorBidi" w:hAnsiTheme="majorBidi" w:cstheme="majorBidi"/>
          <w:sz w:val="24"/>
          <w:szCs w:val="24"/>
        </w:rPr>
        <w:t xml:space="preserve">Exploring the </w:t>
      </w:r>
      <w:r w:rsidR="006B4012" w:rsidRPr="00D92AE5">
        <w:rPr>
          <w:rFonts w:asciiTheme="majorBidi" w:hAnsiTheme="majorBidi" w:cstheme="majorBidi"/>
          <w:sz w:val="24"/>
          <w:szCs w:val="24"/>
        </w:rPr>
        <w:t>managers’</w:t>
      </w:r>
      <w:r w:rsidRPr="00D92AE5">
        <w:rPr>
          <w:rFonts w:asciiTheme="majorBidi" w:hAnsiTheme="majorBidi" w:cstheme="majorBidi"/>
          <w:sz w:val="24"/>
          <w:szCs w:val="24"/>
        </w:rPr>
        <w:t xml:space="preserve"> perceptions, </w:t>
      </w:r>
      <w:r w:rsidR="00F608CC" w:rsidRPr="00D92AE5">
        <w:rPr>
          <w:rFonts w:asciiTheme="majorBidi" w:hAnsiTheme="majorBidi" w:cstheme="majorBidi"/>
          <w:sz w:val="24"/>
          <w:szCs w:val="24"/>
        </w:rPr>
        <w:t xml:space="preserve">challenges implementations and </w:t>
      </w:r>
      <w:r w:rsidR="005C5E13" w:rsidRPr="00D92AE5">
        <w:rPr>
          <w:rFonts w:asciiTheme="majorBidi" w:hAnsiTheme="majorBidi" w:cstheme="majorBidi"/>
          <w:sz w:val="24"/>
          <w:szCs w:val="24"/>
        </w:rPr>
        <w:t>companies’</w:t>
      </w:r>
      <w:r w:rsidR="006B4012" w:rsidRPr="00D92AE5">
        <w:rPr>
          <w:rFonts w:asciiTheme="majorBidi" w:hAnsiTheme="majorBidi" w:cstheme="majorBidi"/>
          <w:sz w:val="24"/>
          <w:szCs w:val="24"/>
        </w:rPr>
        <w:t xml:space="preserve"> practices related to investment decision making and risk management. </w:t>
      </w:r>
    </w:p>
    <w:p w14:paraId="4E46574E" w14:textId="3D21225E" w:rsidR="005C5E13" w:rsidRPr="00D92AE5" w:rsidRDefault="005C5E13" w:rsidP="00CA55BE">
      <w:pPr>
        <w:pStyle w:val="ListParagraph"/>
        <w:numPr>
          <w:ilvl w:val="0"/>
          <w:numId w:val="32"/>
        </w:numPr>
        <w:bidi w:val="0"/>
        <w:spacing w:after="0" w:line="240" w:lineRule="auto"/>
        <w:jc w:val="both"/>
        <w:rPr>
          <w:rFonts w:asciiTheme="majorBidi" w:hAnsiTheme="majorBidi" w:cstheme="majorBidi"/>
          <w:sz w:val="24"/>
          <w:szCs w:val="24"/>
        </w:rPr>
      </w:pPr>
      <w:r w:rsidRPr="00D92AE5">
        <w:rPr>
          <w:rFonts w:asciiTheme="majorBidi" w:hAnsiTheme="majorBidi" w:cstheme="majorBidi"/>
          <w:sz w:val="24"/>
          <w:szCs w:val="24"/>
        </w:rPr>
        <w:t xml:space="preserve">Evaluating </w:t>
      </w:r>
      <w:r w:rsidR="00FF0FD4" w:rsidRPr="00D92AE5">
        <w:rPr>
          <w:rFonts w:asciiTheme="majorBidi" w:hAnsiTheme="majorBidi" w:cstheme="majorBidi"/>
          <w:sz w:val="24"/>
          <w:szCs w:val="24"/>
        </w:rPr>
        <w:t xml:space="preserve">the efficiency of </w:t>
      </w:r>
      <w:r w:rsidR="006E3F9C" w:rsidRPr="00D92AE5">
        <w:rPr>
          <w:rFonts w:asciiTheme="majorBidi" w:hAnsiTheme="majorBidi" w:cstheme="majorBidi"/>
          <w:sz w:val="24"/>
          <w:szCs w:val="24"/>
        </w:rPr>
        <w:t xml:space="preserve">BCR in risk mitigation initiatives and investment evaluations. </w:t>
      </w:r>
    </w:p>
    <w:p w14:paraId="338DF1A9" w14:textId="424421F8" w:rsidR="002C1EBA" w:rsidRPr="00D92AE5" w:rsidRDefault="008A24D3" w:rsidP="00CA55BE">
      <w:pPr>
        <w:pStyle w:val="ListParagraph"/>
        <w:bidi w:val="0"/>
        <w:spacing w:after="0" w:line="240" w:lineRule="auto"/>
        <w:jc w:val="both"/>
        <w:rPr>
          <w:rFonts w:asciiTheme="majorBidi" w:hAnsiTheme="majorBidi" w:cstheme="majorBidi"/>
          <w:sz w:val="24"/>
          <w:szCs w:val="24"/>
        </w:rPr>
      </w:pPr>
      <w:r w:rsidRPr="00D92AE5">
        <w:rPr>
          <w:rFonts w:asciiTheme="majorBidi" w:hAnsiTheme="majorBidi" w:cstheme="majorBidi"/>
          <w:sz w:val="24"/>
          <w:szCs w:val="24"/>
        </w:rPr>
        <w:t xml:space="preserve">The quantitative components of this study, three illustrative project evaluation </w:t>
      </w:r>
      <w:r w:rsidR="00AE3F08" w:rsidRPr="00D92AE5">
        <w:rPr>
          <w:rFonts w:asciiTheme="majorBidi" w:hAnsiTheme="majorBidi" w:cstheme="majorBidi"/>
          <w:sz w:val="24"/>
          <w:szCs w:val="24"/>
        </w:rPr>
        <w:t>scenarios</w:t>
      </w:r>
      <w:r w:rsidRPr="00D92AE5">
        <w:rPr>
          <w:rFonts w:asciiTheme="majorBidi" w:hAnsiTheme="majorBidi" w:cstheme="majorBidi"/>
          <w:sz w:val="24"/>
          <w:szCs w:val="24"/>
        </w:rPr>
        <w:t xml:space="preserve"> </w:t>
      </w:r>
      <w:r w:rsidR="00B229B9" w:rsidRPr="00D92AE5">
        <w:rPr>
          <w:rFonts w:asciiTheme="majorBidi" w:hAnsiTheme="majorBidi" w:cstheme="majorBidi"/>
          <w:sz w:val="24"/>
          <w:szCs w:val="24"/>
        </w:rPr>
        <w:t xml:space="preserve">developed from representative </w:t>
      </w:r>
      <w:r w:rsidR="006729B4" w:rsidRPr="00D92AE5">
        <w:rPr>
          <w:rFonts w:asciiTheme="majorBidi" w:hAnsiTheme="majorBidi" w:cstheme="majorBidi"/>
          <w:sz w:val="24"/>
          <w:szCs w:val="24"/>
        </w:rPr>
        <w:t xml:space="preserve">industrial </w:t>
      </w:r>
      <w:r w:rsidR="00AE3F08" w:rsidRPr="00D92AE5">
        <w:rPr>
          <w:rFonts w:asciiTheme="majorBidi" w:hAnsiTheme="majorBidi" w:cstheme="majorBidi"/>
          <w:sz w:val="24"/>
          <w:szCs w:val="24"/>
        </w:rPr>
        <w:t>projects</w:t>
      </w:r>
      <w:r w:rsidR="00480E7D" w:rsidRPr="00D92AE5">
        <w:rPr>
          <w:rFonts w:asciiTheme="majorBidi" w:hAnsiTheme="majorBidi" w:cstheme="majorBidi"/>
          <w:sz w:val="24"/>
          <w:szCs w:val="24"/>
        </w:rPr>
        <w:t xml:space="preserve"> </w:t>
      </w:r>
      <w:proofErr w:type="gramStart"/>
      <w:r w:rsidR="00480E7D" w:rsidRPr="00D92AE5">
        <w:rPr>
          <w:rFonts w:asciiTheme="majorBidi" w:hAnsiTheme="majorBidi" w:cstheme="majorBidi"/>
          <w:sz w:val="24"/>
          <w:szCs w:val="24"/>
        </w:rPr>
        <w:t>in order to</w:t>
      </w:r>
      <w:proofErr w:type="gramEnd"/>
      <w:r w:rsidR="00480E7D" w:rsidRPr="00D92AE5">
        <w:rPr>
          <w:rFonts w:asciiTheme="majorBidi" w:hAnsiTheme="majorBidi" w:cstheme="majorBidi"/>
          <w:sz w:val="24"/>
          <w:szCs w:val="24"/>
        </w:rPr>
        <w:t xml:space="preserve"> demonstrate the </w:t>
      </w:r>
      <w:r w:rsidR="00AE3F08" w:rsidRPr="00D92AE5">
        <w:rPr>
          <w:rFonts w:asciiTheme="majorBidi" w:hAnsiTheme="majorBidi" w:cstheme="majorBidi"/>
          <w:sz w:val="24"/>
          <w:szCs w:val="24"/>
        </w:rPr>
        <w:t>practical application</w:t>
      </w:r>
      <w:r w:rsidR="009A3CCF" w:rsidRPr="00D92AE5">
        <w:rPr>
          <w:rFonts w:asciiTheme="majorBidi" w:hAnsiTheme="majorBidi" w:cstheme="majorBidi"/>
          <w:sz w:val="24"/>
          <w:szCs w:val="24"/>
        </w:rPr>
        <w:t xml:space="preserve"> of BCR while </w:t>
      </w:r>
      <w:r w:rsidR="00AE3F08" w:rsidRPr="00D92AE5">
        <w:rPr>
          <w:rFonts w:asciiTheme="majorBidi" w:hAnsiTheme="majorBidi" w:cstheme="majorBidi"/>
          <w:sz w:val="24"/>
          <w:szCs w:val="24"/>
        </w:rPr>
        <w:t>maintaining</w:t>
      </w:r>
      <w:r w:rsidR="009A3CCF" w:rsidRPr="00D92AE5">
        <w:rPr>
          <w:rFonts w:asciiTheme="majorBidi" w:hAnsiTheme="majorBidi" w:cstheme="majorBidi"/>
          <w:sz w:val="24"/>
          <w:szCs w:val="24"/>
        </w:rPr>
        <w:t xml:space="preserve"> the company </w:t>
      </w:r>
      <w:r w:rsidR="00996E90" w:rsidRPr="00D92AE5">
        <w:rPr>
          <w:rFonts w:asciiTheme="majorBidi" w:hAnsiTheme="majorBidi" w:cstheme="majorBidi"/>
          <w:sz w:val="24"/>
          <w:szCs w:val="24"/>
        </w:rPr>
        <w:t>confidentiality</w:t>
      </w:r>
      <w:r w:rsidR="009A3CCF" w:rsidRPr="00D92AE5">
        <w:rPr>
          <w:rFonts w:asciiTheme="majorBidi" w:hAnsiTheme="majorBidi" w:cstheme="majorBidi"/>
          <w:sz w:val="24"/>
          <w:szCs w:val="24"/>
        </w:rPr>
        <w:t xml:space="preserve">. </w:t>
      </w:r>
      <w:r w:rsidR="00996E90" w:rsidRPr="00D92AE5">
        <w:rPr>
          <w:rFonts w:asciiTheme="majorBidi" w:hAnsiTheme="majorBidi" w:cstheme="majorBidi"/>
          <w:sz w:val="24"/>
          <w:szCs w:val="24"/>
        </w:rPr>
        <w:t xml:space="preserve">Due to confidentiality </w:t>
      </w:r>
      <w:r w:rsidR="001177C7" w:rsidRPr="00D92AE5">
        <w:rPr>
          <w:rFonts w:asciiTheme="majorBidi" w:hAnsiTheme="majorBidi" w:cstheme="majorBidi"/>
          <w:sz w:val="24"/>
          <w:szCs w:val="24"/>
        </w:rPr>
        <w:t>restrictions</w:t>
      </w:r>
      <w:r w:rsidR="00996E90" w:rsidRPr="00D92AE5">
        <w:rPr>
          <w:rFonts w:asciiTheme="majorBidi" w:hAnsiTheme="majorBidi" w:cstheme="majorBidi"/>
          <w:sz w:val="24"/>
          <w:szCs w:val="24"/>
        </w:rPr>
        <w:t xml:space="preserve"> </w:t>
      </w:r>
      <w:r w:rsidR="001177C7" w:rsidRPr="00D92AE5">
        <w:rPr>
          <w:rFonts w:asciiTheme="majorBidi" w:hAnsiTheme="majorBidi" w:cstheme="majorBidi"/>
          <w:sz w:val="24"/>
          <w:szCs w:val="24"/>
        </w:rPr>
        <w:t xml:space="preserve">that prevented disclosure of the actual company project data, </w:t>
      </w:r>
      <w:r w:rsidR="00103BDC" w:rsidRPr="00D92AE5">
        <w:rPr>
          <w:rFonts w:asciiTheme="majorBidi" w:hAnsiTheme="majorBidi" w:cstheme="majorBidi"/>
          <w:sz w:val="24"/>
          <w:szCs w:val="24"/>
        </w:rPr>
        <w:t xml:space="preserve">the illustrative scenario was used. </w:t>
      </w:r>
    </w:p>
    <w:p w14:paraId="5F296DBE" w14:textId="7D4709A9" w:rsidR="00AE3F08" w:rsidRPr="004475C3" w:rsidRDefault="00AE3F08" w:rsidP="004475C3">
      <w:pPr>
        <w:pStyle w:val="Heading1"/>
        <w:numPr>
          <w:ilvl w:val="1"/>
          <w:numId w:val="1"/>
        </w:numPr>
        <w:bidi w:val="0"/>
        <w:rPr>
          <w:rFonts w:asciiTheme="majorBidi" w:hAnsiTheme="majorBidi"/>
          <w:b/>
          <w:bCs/>
          <w:color w:val="000000" w:themeColor="text1"/>
          <w:sz w:val="28"/>
          <w:szCs w:val="28"/>
        </w:rPr>
      </w:pPr>
      <w:bookmarkStart w:id="69" w:name="_Toc237456887"/>
      <w:r w:rsidRPr="004475C3">
        <w:rPr>
          <w:rFonts w:asciiTheme="majorBidi" w:hAnsiTheme="majorBidi"/>
          <w:b/>
          <w:bCs/>
          <w:color w:val="000000" w:themeColor="text1"/>
          <w:sz w:val="28"/>
          <w:szCs w:val="28"/>
        </w:rPr>
        <w:t>Research Design</w:t>
      </w:r>
      <w:bookmarkEnd w:id="69"/>
      <w:r w:rsidRPr="004475C3">
        <w:rPr>
          <w:rFonts w:asciiTheme="majorBidi" w:hAnsiTheme="majorBidi"/>
          <w:b/>
          <w:bCs/>
          <w:color w:val="000000" w:themeColor="text1"/>
          <w:sz w:val="28"/>
          <w:szCs w:val="28"/>
        </w:rPr>
        <w:t xml:space="preserve"> </w:t>
      </w:r>
    </w:p>
    <w:p w14:paraId="5CA1737B" w14:textId="05DF9217" w:rsidR="001552A9" w:rsidRPr="00D92AE5" w:rsidRDefault="00B5116A" w:rsidP="00CA55BE">
      <w:pPr>
        <w:pStyle w:val="ListParagraph"/>
        <w:bidi w:val="0"/>
        <w:spacing w:after="0" w:line="240" w:lineRule="auto"/>
        <w:jc w:val="both"/>
        <w:rPr>
          <w:rFonts w:asciiTheme="majorBidi" w:hAnsiTheme="majorBidi" w:cstheme="majorBidi"/>
          <w:sz w:val="24"/>
          <w:szCs w:val="24"/>
        </w:rPr>
      </w:pPr>
      <w:r w:rsidRPr="00D92AE5">
        <w:rPr>
          <w:rFonts w:asciiTheme="majorBidi" w:hAnsiTheme="majorBidi" w:cstheme="majorBidi"/>
          <w:sz w:val="24"/>
          <w:szCs w:val="24"/>
        </w:rPr>
        <w:t xml:space="preserve">This research conducted with a </w:t>
      </w:r>
      <w:r w:rsidR="001D2F6B" w:rsidRPr="00D92AE5">
        <w:rPr>
          <w:rFonts w:asciiTheme="majorBidi" w:hAnsiTheme="majorBidi" w:cstheme="majorBidi"/>
          <w:sz w:val="24"/>
          <w:szCs w:val="24"/>
        </w:rPr>
        <w:t xml:space="preserve">case study that </w:t>
      </w:r>
      <w:r w:rsidR="00DE1123" w:rsidRPr="00D92AE5">
        <w:rPr>
          <w:rFonts w:asciiTheme="majorBidi" w:hAnsiTheme="majorBidi" w:cstheme="majorBidi"/>
          <w:sz w:val="24"/>
          <w:szCs w:val="24"/>
        </w:rPr>
        <w:t>is appropriate</w:t>
      </w:r>
      <w:r w:rsidR="001D2F6B" w:rsidRPr="00D92AE5">
        <w:rPr>
          <w:rFonts w:asciiTheme="majorBidi" w:hAnsiTheme="majorBidi" w:cstheme="majorBidi"/>
          <w:sz w:val="24"/>
          <w:szCs w:val="24"/>
        </w:rPr>
        <w:t xml:space="preserve"> for studying comp</w:t>
      </w:r>
      <w:r w:rsidR="000E788D" w:rsidRPr="00D92AE5">
        <w:rPr>
          <w:rFonts w:asciiTheme="majorBidi" w:hAnsiTheme="majorBidi" w:cstheme="majorBidi"/>
          <w:sz w:val="24"/>
          <w:szCs w:val="24"/>
        </w:rPr>
        <w:t xml:space="preserve">lex </w:t>
      </w:r>
      <w:r w:rsidR="00784F00" w:rsidRPr="00D92AE5">
        <w:rPr>
          <w:rFonts w:asciiTheme="majorBidi" w:hAnsiTheme="majorBidi" w:cstheme="majorBidi"/>
          <w:sz w:val="24"/>
          <w:szCs w:val="24"/>
        </w:rPr>
        <w:t xml:space="preserve">phenomena in </w:t>
      </w:r>
      <w:proofErr w:type="gramStart"/>
      <w:r w:rsidR="00784F00" w:rsidRPr="00D92AE5">
        <w:rPr>
          <w:rFonts w:asciiTheme="majorBidi" w:hAnsiTheme="majorBidi" w:cstheme="majorBidi"/>
          <w:sz w:val="24"/>
          <w:szCs w:val="24"/>
        </w:rPr>
        <w:t>a real</w:t>
      </w:r>
      <w:proofErr w:type="gramEnd"/>
      <w:r w:rsidR="00784F00" w:rsidRPr="00D92AE5">
        <w:rPr>
          <w:rFonts w:asciiTheme="majorBidi" w:hAnsiTheme="majorBidi" w:cstheme="majorBidi"/>
          <w:sz w:val="24"/>
          <w:szCs w:val="24"/>
        </w:rPr>
        <w:t xml:space="preserve"> world. </w:t>
      </w:r>
      <w:r w:rsidR="002017E3" w:rsidRPr="00D92AE5">
        <w:rPr>
          <w:rFonts w:asciiTheme="majorBidi" w:hAnsiTheme="majorBidi" w:cstheme="majorBidi"/>
          <w:sz w:val="24"/>
          <w:szCs w:val="24"/>
        </w:rPr>
        <w:t>As mentioned by Torben Juul Ande</w:t>
      </w:r>
      <w:r w:rsidR="00515618" w:rsidRPr="00D92AE5">
        <w:rPr>
          <w:rFonts w:asciiTheme="majorBidi" w:hAnsiTheme="majorBidi" w:cstheme="majorBidi"/>
          <w:sz w:val="24"/>
          <w:szCs w:val="24"/>
        </w:rPr>
        <w:t>rsen &amp; Peter Schrøder</w:t>
      </w:r>
      <w:r w:rsidR="007C5CE0" w:rsidRPr="00D92AE5">
        <w:rPr>
          <w:rFonts w:asciiTheme="majorBidi" w:hAnsiTheme="majorBidi" w:cstheme="majorBidi"/>
          <w:sz w:val="24"/>
          <w:szCs w:val="24"/>
        </w:rPr>
        <w:t xml:space="preserve"> in strategic risk management practice, all case st</w:t>
      </w:r>
      <w:r w:rsidR="006E2232" w:rsidRPr="00D92AE5">
        <w:rPr>
          <w:rFonts w:asciiTheme="majorBidi" w:hAnsiTheme="majorBidi" w:cstheme="majorBidi"/>
          <w:sz w:val="24"/>
          <w:szCs w:val="24"/>
        </w:rPr>
        <w:t xml:space="preserve">udies are useful whenever the research targeting to </w:t>
      </w:r>
      <w:r w:rsidR="00FC36F4" w:rsidRPr="00D92AE5">
        <w:rPr>
          <w:rFonts w:asciiTheme="majorBidi" w:hAnsiTheme="majorBidi" w:cstheme="majorBidi"/>
          <w:sz w:val="24"/>
          <w:szCs w:val="24"/>
        </w:rPr>
        <w:t xml:space="preserve">understand why and how a specific methodology can </w:t>
      </w:r>
      <w:r w:rsidR="007129E6" w:rsidRPr="00D92AE5">
        <w:rPr>
          <w:rFonts w:asciiTheme="majorBidi" w:hAnsiTheme="majorBidi" w:cstheme="majorBidi"/>
          <w:sz w:val="24"/>
          <w:szCs w:val="24"/>
        </w:rPr>
        <w:t>affect</w:t>
      </w:r>
      <w:r w:rsidR="00FC36F4" w:rsidRPr="00D92AE5">
        <w:rPr>
          <w:rFonts w:asciiTheme="majorBidi" w:hAnsiTheme="majorBidi" w:cstheme="majorBidi"/>
          <w:sz w:val="24"/>
          <w:szCs w:val="24"/>
        </w:rPr>
        <w:t xml:space="preserve"> </w:t>
      </w:r>
      <w:r w:rsidR="007129E6" w:rsidRPr="00D92AE5">
        <w:rPr>
          <w:rFonts w:asciiTheme="majorBidi" w:hAnsiTheme="majorBidi" w:cstheme="majorBidi"/>
          <w:sz w:val="24"/>
          <w:szCs w:val="24"/>
        </w:rPr>
        <w:t xml:space="preserve">company results. Therefore, </w:t>
      </w:r>
      <w:proofErr w:type="spellStart"/>
      <w:r w:rsidR="007129E6" w:rsidRPr="00D92AE5">
        <w:rPr>
          <w:rFonts w:asciiTheme="majorBidi" w:hAnsiTheme="majorBidi" w:cstheme="majorBidi"/>
          <w:sz w:val="24"/>
          <w:szCs w:val="24"/>
        </w:rPr>
        <w:t>PetroRabigh</w:t>
      </w:r>
      <w:proofErr w:type="spellEnd"/>
      <w:r w:rsidR="007129E6" w:rsidRPr="00D92AE5">
        <w:rPr>
          <w:rFonts w:asciiTheme="majorBidi" w:hAnsiTheme="majorBidi" w:cstheme="majorBidi"/>
          <w:sz w:val="24"/>
          <w:szCs w:val="24"/>
        </w:rPr>
        <w:t xml:space="preserve"> was selected </w:t>
      </w:r>
      <w:r w:rsidR="00C90024" w:rsidRPr="00D92AE5">
        <w:rPr>
          <w:rFonts w:asciiTheme="majorBidi" w:hAnsiTheme="majorBidi" w:cstheme="majorBidi"/>
          <w:sz w:val="24"/>
          <w:szCs w:val="24"/>
        </w:rPr>
        <w:t xml:space="preserve">as a case study due to large scale integrated oil and petrochemical </w:t>
      </w:r>
      <w:r w:rsidR="00F8476D" w:rsidRPr="00D92AE5">
        <w:rPr>
          <w:rFonts w:asciiTheme="majorBidi" w:hAnsiTheme="majorBidi" w:cstheme="majorBidi"/>
          <w:sz w:val="24"/>
          <w:szCs w:val="24"/>
        </w:rPr>
        <w:t xml:space="preserve">facility in Saudi Arabia. </w:t>
      </w:r>
      <w:r w:rsidR="00161847" w:rsidRPr="00D92AE5">
        <w:rPr>
          <w:rFonts w:asciiTheme="majorBidi" w:hAnsiTheme="majorBidi" w:cstheme="majorBidi"/>
          <w:sz w:val="24"/>
          <w:szCs w:val="24"/>
        </w:rPr>
        <w:t xml:space="preserve">The case study design </w:t>
      </w:r>
      <w:r w:rsidR="00DE1123" w:rsidRPr="00D92AE5">
        <w:rPr>
          <w:rFonts w:asciiTheme="majorBidi" w:hAnsiTheme="majorBidi" w:cstheme="majorBidi"/>
          <w:sz w:val="24"/>
          <w:szCs w:val="24"/>
        </w:rPr>
        <w:t>allows</w:t>
      </w:r>
      <w:r w:rsidR="00161847" w:rsidRPr="00D92AE5">
        <w:rPr>
          <w:rFonts w:asciiTheme="majorBidi" w:hAnsiTheme="majorBidi" w:cstheme="majorBidi"/>
          <w:sz w:val="24"/>
          <w:szCs w:val="24"/>
        </w:rPr>
        <w:t xml:space="preserve"> for: </w:t>
      </w:r>
    </w:p>
    <w:p w14:paraId="6DED3AC8" w14:textId="4DF09038" w:rsidR="00DE1123" w:rsidRPr="00D92AE5" w:rsidRDefault="004C5302" w:rsidP="00CA55BE">
      <w:pPr>
        <w:pStyle w:val="ListParagraph"/>
        <w:numPr>
          <w:ilvl w:val="0"/>
          <w:numId w:val="33"/>
        </w:numPr>
        <w:bidi w:val="0"/>
        <w:spacing w:after="0" w:line="240" w:lineRule="auto"/>
        <w:jc w:val="both"/>
        <w:rPr>
          <w:rFonts w:asciiTheme="majorBidi" w:hAnsiTheme="majorBidi" w:cstheme="majorBidi"/>
          <w:sz w:val="24"/>
          <w:szCs w:val="24"/>
        </w:rPr>
      </w:pPr>
      <w:r w:rsidRPr="00D92AE5">
        <w:rPr>
          <w:rFonts w:asciiTheme="majorBidi" w:hAnsiTheme="majorBidi" w:cstheme="majorBidi"/>
          <w:sz w:val="24"/>
          <w:szCs w:val="24"/>
        </w:rPr>
        <w:t>Exam</w:t>
      </w:r>
      <w:r w:rsidR="007E7E91" w:rsidRPr="00D92AE5">
        <w:rPr>
          <w:rFonts w:asciiTheme="majorBidi" w:hAnsiTheme="majorBidi" w:cstheme="majorBidi"/>
          <w:sz w:val="24"/>
          <w:szCs w:val="24"/>
        </w:rPr>
        <w:t xml:space="preserve">ine project evaluation scenario that developed from a </w:t>
      </w:r>
      <w:r w:rsidR="003D72E5" w:rsidRPr="00D92AE5">
        <w:rPr>
          <w:rFonts w:asciiTheme="majorBidi" w:hAnsiTheme="majorBidi" w:cstheme="majorBidi"/>
          <w:sz w:val="24"/>
          <w:szCs w:val="24"/>
        </w:rPr>
        <w:t xml:space="preserve">real industrial condition and </w:t>
      </w:r>
      <w:r w:rsidR="007E7E91" w:rsidRPr="00D92AE5">
        <w:rPr>
          <w:rFonts w:asciiTheme="majorBidi" w:hAnsiTheme="majorBidi" w:cstheme="majorBidi"/>
          <w:sz w:val="24"/>
          <w:szCs w:val="24"/>
        </w:rPr>
        <w:t xml:space="preserve">real project </w:t>
      </w:r>
      <w:r w:rsidR="00656096" w:rsidRPr="00D92AE5">
        <w:rPr>
          <w:rFonts w:asciiTheme="majorBidi" w:hAnsiTheme="majorBidi" w:cstheme="majorBidi"/>
          <w:sz w:val="24"/>
          <w:szCs w:val="24"/>
        </w:rPr>
        <w:t xml:space="preserve">due to confidentiality of </w:t>
      </w:r>
      <w:r w:rsidR="003D72E5" w:rsidRPr="00D92AE5">
        <w:rPr>
          <w:rFonts w:asciiTheme="majorBidi" w:hAnsiTheme="majorBidi" w:cstheme="majorBidi"/>
          <w:sz w:val="24"/>
          <w:szCs w:val="24"/>
        </w:rPr>
        <w:t xml:space="preserve">project data. </w:t>
      </w:r>
    </w:p>
    <w:p w14:paraId="3ED1E5B1" w14:textId="392DF1C6" w:rsidR="003D72E5" w:rsidRPr="00D92AE5" w:rsidRDefault="0084103E" w:rsidP="00CA55BE">
      <w:pPr>
        <w:pStyle w:val="ListParagraph"/>
        <w:numPr>
          <w:ilvl w:val="0"/>
          <w:numId w:val="33"/>
        </w:numPr>
        <w:bidi w:val="0"/>
        <w:spacing w:after="0" w:line="240" w:lineRule="auto"/>
        <w:jc w:val="both"/>
        <w:rPr>
          <w:rFonts w:asciiTheme="majorBidi" w:hAnsiTheme="majorBidi" w:cstheme="majorBidi"/>
          <w:sz w:val="24"/>
          <w:szCs w:val="24"/>
        </w:rPr>
      </w:pPr>
      <w:r w:rsidRPr="00D92AE5">
        <w:rPr>
          <w:rFonts w:asciiTheme="majorBidi" w:hAnsiTheme="majorBidi" w:cstheme="majorBidi"/>
          <w:sz w:val="24"/>
          <w:szCs w:val="24"/>
        </w:rPr>
        <w:t xml:space="preserve">Deep study of BCR in operational risk management. </w:t>
      </w:r>
    </w:p>
    <w:p w14:paraId="77089402" w14:textId="3785BA70" w:rsidR="0084103E" w:rsidRPr="00D92AE5" w:rsidRDefault="0084103E" w:rsidP="00CA55BE">
      <w:pPr>
        <w:pStyle w:val="ListParagraph"/>
        <w:numPr>
          <w:ilvl w:val="0"/>
          <w:numId w:val="33"/>
        </w:numPr>
        <w:bidi w:val="0"/>
        <w:spacing w:after="0" w:line="240" w:lineRule="auto"/>
        <w:jc w:val="both"/>
        <w:rPr>
          <w:rFonts w:asciiTheme="majorBidi" w:hAnsiTheme="majorBidi" w:cstheme="majorBidi"/>
          <w:sz w:val="24"/>
          <w:szCs w:val="24"/>
        </w:rPr>
      </w:pPr>
      <w:r w:rsidRPr="00D92AE5">
        <w:rPr>
          <w:rFonts w:asciiTheme="majorBidi" w:hAnsiTheme="majorBidi" w:cstheme="majorBidi"/>
          <w:sz w:val="24"/>
          <w:szCs w:val="24"/>
        </w:rPr>
        <w:t xml:space="preserve">Examine a real </w:t>
      </w:r>
      <w:r w:rsidR="00330E15" w:rsidRPr="00D92AE5">
        <w:rPr>
          <w:rFonts w:asciiTheme="majorBidi" w:hAnsiTheme="majorBidi" w:cstheme="majorBidi"/>
          <w:sz w:val="24"/>
          <w:szCs w:val="24"/>
        </w:rPr>
        <w:t xml:space="preserve">company decision making process. </w:t>
      </w:r>
    </w:p>
    <w:p w14:paraId="70253B6E" w14:textId="6B28B5CC" w:rsidR="000D4060" w:rsidRPr="004475C3" w:rsidRDefault="00330E15" w:rsidP="004475C3">
      <w:pPr>
        <w:pStyle w:val="Heading1"/>
        <w:numPr>
          <w:ilvl w:val="1"/>
          <w:numId w:val="1"/>
        </w:numPr>
        <w:bidi w:val="0"/>
        <w:rPr>
          <w:rFonts w:asciiTheme="majorBidi" w:hAnsiTheme="majorBidi"/>
          <w:b/>
          <w:bCs/>
          <w:color w:val="000000" w:themeColor="text1"/>
          <w:sz w:val="28"/>
          <w:szCs w:val="28"/>
        </w:rPr>
      </w:pPr>
      <w:bookmarkStart w:id="70" w:name="_Toc237456888"/>
      <w:r w:rsidRPr="004475C3">
        <w:rPr>
          <w:rFonts w:asciiTheme="majorBidi" w:hAnsiTheme="majorBidi"/>
          <w:b/>
          <w:bCs/>
          <w:color w:val="000000" w:themeColor="text1"/>
          <w:sz w:val="28"/>
          <w:szCs w:val="28"/>
        </w:rPr>
        <w:t>Population and Sampling</w:t>
      </w:r>
      <w:bookmarkEnd w:id="70"/>
      <w:r w:rsidRPr="004475C3">
        <w:rPr>
          <w:rFonts w:asciiTheme="majorBidi" w:hAnsiTheme="majorBidi"/>
          <w:b/>
          <w:bCs/>
          <w:color w:val="000000" w:themeColor="text1"/>
          <w:sz w:val="28"/>
          <w:szCs w:val="28"/>
        </w:rPr>
        <w:t xml:space="preserve"> </w:t>
      </w:r>
    </w:p>
    <w:p w14:paraId="131BC9C9" w14:textId="333E6FFD" w:rsidR="00330E15" w:rsidRPr="00D92AE5" w:rsidRDefault="00F31F00" w:rsidP="00CA55BE">
      <w:pPr>
        <w:pStyle w:val="ListParagraph"/>
        <w:bidi w:val="0"/>
        <w:spacing w:after="0" w:line="240" w:lineRule="auto"/>
        <w:jc w:val="both"/>
        <w:rPr>
          <w:rFonts w:asciiTheme="majorBidi" w:hAnsiTheme="majorBidi" w:cstheme="majorBidi"/>
          <w:sz w:val="24"/>
          <w:szCs w:val="24"/>
        </w:rPr>
      </w:pPr>
      <w:r w:rsidRPr="00D92AE5">
        <w:rPr>
          <w:rFonts w:asciiTheme="majorBidi" w:hAnsiTheme="majorBidi" w:cstheme="majorBidi"/>
          <w:sz w:val="24"/>
          <w:szCs w:val="24"/>
        </w:rPr>
        <w:t>In this study, po</w:t>
      </w:r>
      <w:r w:rsidR="00FA4010" w:rsidRPr="00D92AE5">
        <w:rPr>
          <w:rFonts w:asciiTheme="majorBidi" w:hAnsiTheme="majorBidi" w:cstheme="majorBidi"/>
          <w:sz w:val="24"/>
          <w:szCs w:val="24"/>
        </w:rPr>
        <w:t xml:space="preserve">pulation </w:t>
      </w:r>
      <w:proofErr w:type="gramStart"/>
      <w:r w:rsidR="00FA4010" w:rsidRPr="00D92AE5">
        <w:rPr>
          <w:rFonts w:asciiTheme="majorBidi" w:hAnsiTheme="majorBidi" w:cstheme="majorBidi"/>
          <w:sz w:val="24"/>
          <w:szCs w:val="24"/>
        </w:rPr>
        <w:t>was consisting</w:t>
      </w:r>
      <w:proofErr w:type="gramEnd"/>
      <w:r w:rsidR="00FA4010" w:rsidRPr="00D92AE5">
        <w:rPr>
          <w:rFonts w:asciiTheme="majorBidi" w:hAnsiTheme="majorBidi" w:cstheme="majorBidi"/>
          <w:sz w:val="24"/>
          <w:szCs w:val="24"/>
        </w:rPr>
        <w:t xml:space="preserve"> of planners, financial </w:t>
      </w:r>
      <w:r w:rsidR="00917813" w:rsidRPr="00D92AE5">
        <w:rPr>
          <w:rFonts w:asciiTheme="majorBidi" w:hAnsiTheme="majorBidi" w:cstheme="majorBidi"/>
          <w:sz w:val="24"/>
          <w:szCs w:val="24"/>
        </w:rPr>
        <w:t>members</w:t>
      </w:r>
      <w:r w:rsidR="00FA4010" w:rsidRPr="00D92AE5">
        <w:rPr>
          <w:rFonts w:asciiTheme="majorBidi" w:hAnsiTheme="majorBidi" w:cstheme="majorBidi"/>
          <w:sz w:val="24"/>
          <w:szCs w:val="24"/>
        </w:rPr>
        <w:t xml:space="preserve">, project </w:t>
      </w:r>
      <w:r w:rsidR="00917813" w:rsidRPr="00D92AE5">
        <w:rPr>
          <w:rFonts w:asciiTheme="majorBidi" w:hAnsiTheme="majorBidi" w:cstheme="majorBidi"/>
          <w:sz w:val="24"/>
          <w:szCs w:val="24"/>
        </w:rPr>
        <w:t>managers</w:t>
      </w:r>
      <w:r w:rsidR="00FA4010" w:rsidRPr="00D92AE5">
        <w:rPr>
          <w:rFonts w:asciiTheme="majorBidi" w:hAnsiTheme="majorBidi" w:cstheme="majorBidi"/>
          <w:sz w:val="24"/>
          <w:szCs w:val="24"/>
        </w:rPr>
        <w:t>,</w:t>
      </w:r>
      <w:r w:rsidR="00347061" w:rsidRPr="00D92AE5">
        <w:rPr>
          <w:rFonts w:asciiTheme="majorBidi" w:hAnsiTheme="majorBidi" w:cstheme="majorBidi"/>
          <w:sz w:val="24"/>
          <w:szCs w:val="24"/>
        </w:rPr>
        <w:t xml:space="preserve"> engineers and risk </w:t>
      </w:r>
      <w:r w:rsidR="00917813" w:rsidRPr="00D92AE5">
        <w:rPr>
          <w:rFonts w:asciiTheme="majorBidi" w:hAnsiTheme="majorBidi" w:cstheme="majorBidi"/>
          <w:sz w:val="24"/>
          <w:szCs w:val="24"/>
        </w:rPr>
        <w:t>management</w:t>
      </w:r>
      <w:r w:rsidR="00347061" w:rsidRPr="00D92AE5">
        <w:rPr>
          <w:rFonts w:asciiTheme="majorBidi" w:hAnsiTheme="majorBidi" w:cstheme="majorBidi"/>
          <w:sz w:val="24"/>
          <w:szCs w:val="24"/>
        </w:rPr>
        <w:t xml:space="preserve"> members from </w:t>
      </w:r>
      <w:proofErr w:type="spellStart"/>
      <w:r w:rsidR="00347061" w:rsidRPr="00D92AE5">
        <w:rPr>
          <w:rFonts w:asciiTheme="majorBidi" w:hAnsiTheme="majorBidi" w:cstheme="majorBidi"/>
          <w:sz w:val="24"/>
          <w:szCs w:val="24"/>
        </w:rPr>
        <w:t>PetroRabigh</w:t>
      </w:r>
      <w:proofErr w:type="spellEnd"/>
      <w:r w:rsidR="00347061" w:rsidRPr="00D92AE5">
        <w:rPr>
          <w:rFonts w:asciiTheme="majorBidi" w:hAnsiTheme="majorBidi" w:cstheme="majorBidi"/>
          <w:sz w:val="24"/>
          <w:szCs w:val="24"/>
        </w:rPr>
        <w:t xml:space="preserve"> where all of them </w:t>
      </w:r>
      <w:proofErr w:type="gramStart"/>
      <w:r w:rsidR="00F51F6D" w:rsidRPr="00D92AE5">
        <w:rPr>
          <w:rFonts w:asciiTheme="majorBidi" w:hAnsiTheme="majorBidi" w:cstheme="majorBidi"/>
          <w:sz w:val="24"/>
          <w:szCs w:val="24"/>
        </w:rPr>
        <w:t>involves in</w:t>
      </w:r>
      <w:proofErr w:type="gramEnd"/>
      <w:r w:rsidR="00F51F6D" w:rsidRPr="00D92AE5">
        <w:rPr>
          <w:rFonts w:asciiTheme="majorBidi" w:hAnsiTheme="majorBidi" w:cstheme="majorBidi"/>
          <w:sz w:val="24"/>
          <w:szCs w:val="24"/>
        </w:rPr>
        <w:t xml:space="preserve"> </w:t>
      </w:r>
      <w:r w:rsidR="00917813" w:rsidRPr="00D92AE5">
        <w:rPr>
          <w:rFonts w:asciiTheme="majorBidi" w:hAnsiTheme="majorBidi" w:cstheme="majorBidi"/>
          <w:sz w:val="24"/>
          <w:szCs w:val="24"/>
        </w:rPr>
        <w:t>investment</w:t>
      </w:r>
      <w:r w:rsidR="00F51F6D" w:rsidRPr="00D92AE5">
        <w:rPr>
          <w:rFonts w:asciiTheme="majorBidi" w:hAnsiTheme="majorBidi" w:cstheme="majorBidi"/>
          <w:sz w:val="24"/>
          <w:szCs w:val="24"/>
        </w:rPr>
        <w:t xml:space="preserve"> </w:t>
      </w:r>
      <w:r w:rsidR="00917813" w:rsidRPr="00D92AE5">
        <w:rPr>
          <w:rFonts w:asciiTheme="majorBidi" w:hAnsiTheme="majorBidi" w:cstheme="majorBidi"/>
          <w:sz w:val="24"/>
          <w:szCs w:val="24"/>
        </w:rPr>
        <w:t>decision</w:t>
      </w:r>
      <w:r w:rsidR="00F51F6D" w:rsidRPr="00D92AE5">
        <w:rPr>
          <w:rFonts w:asciiTheme="majorBidi" w:hAnsiTheme="majorBidi" w:cstheme="majorBidi"/>
          <w:sz w:val="24"/>
          <w:szCs w:val="24"/>
        </w:rPr>
        <w:t xml:space="preserve"> making, risk </w:t>
      </w:r>
      <w:r w:rsidR="00917813" w:rsidRPr="00D92AE5">
        <w:rPr>
          <w:rFonts w:asciiTheme="majorBidi" w:hAnsiTheme="majorBidi" w:cstheme="majorBidi"/>
          <w:sz w:val="24"/>
          <w:szCs w:val="24"/>
        </w:rPr>
        <w:t>management</w:t>
      </w:r>
      <w:r w:rsidR="00F51F6D" w:rsidRPr="00D92AE5">
        <w:rPr>
          <w:rFonts w:asciiTheme="majorBidi" w:hAnsiTheme="majorBidi" w:cstheme="majorBidi"/>
          <w:sz w:val="24"/>
          <w:szCs w:val="24"/>
        </w:rPr>
        <w:t xml:space="preserve"> </w:t>
      </w:r>
      <w:r w:rsidR="00917813" w:rsidRPr="00D92AE5">
        <w:rPr>
          <w:rFonts w:asciiTheme="majorBidi" w:hAnsiTheme="majorBidi" w:cstheme="majorBidi"/>
          <w:sz w:val="24"/>
          <w:szCs w:val="24"/>
        </w:rPr>
        <w:t>activities</w:t>
      </w:r>
      <w:r w:rsidR="00F51F6D" w:rsidRPr="00D92AE5">
        <w:rPr>
          <w:rFonts w:asciiTheme="majorBidi" w:hAnsiTheme="majorBidi" w:cstheme="majorBidi"/>
          <w:sz w:val="24"/>
          <w:szCs w:val="24"/>
        </w:rPr>
        <w:t xml:space="preserve"> and</w:t>
      </w:r>
      <w:r w:rsidR="00917813" w:rsidRPr="00D92AE5">
        <w:rPr>
          <w:rFonts w:asciiTheme="majorBidi" w:hAnsiTheme="majorBidi" w:cstheme="majorBidi"/>
          <w:sz w:val="24"/>
          <w:szCs w:val="24"/>
        </w:rPr>
        <w:t xml:space="preserve"> project evaluations. </w:t>
      </w:r>
    </w:p>
    <w:p w14:paraId="77B4AB41" w14:textId="0E1F71DD" w:rsidR="00776535" w:rsidRDefault="00776535" w:rsidP="00CA55BE">
      <w:pPr>
        <w:pStyle w:val="ListParagraph"/>
        <w:numPr>
          <w:ilvl w:val="0"/>
          <w:numId w:val="34"/>
        </w:numPr>
        <w:bidi w:val="0"/>
        <w:spacing w:after="0" w:line="240" w:lineRule="auto"/>
        <w:jc w:val="both"/>
        <w:rPr>
          <w:rFonts w:asciiTheme="majorBidi" w:hAnsiTheme="majorBidi" w:cstheme="majorBidi"/>
          <w:sz w:val="24"/>
          <w:szCs w:val="24"/>
        </w:rPr>
      </w:pPr>
      <w:r w:rsidRPr="00D92AE5">
        <w:rPr>
          <w:rFonts w:asciiTheme="majorBidi" w:hAnsiTheme="majorBidi" w:cstheme="majorBidi"/>
          <w:sz w:val="24"/>
          <w:szCs w:val="24"/>
        </w:rPr>
        <w:t xml:space="preserve">Purposive sampling was used </w:t>
      </w:r>
      <w:r w:rsidR="00571BCD" w:rsidRPr="00D92AE5">
        <w:rPr>
          <w:rFonts w:asciiTheme="majorBidi" w:hAnsiTheme="majorBidi" w:cstheme="majorBidi"/>
          <w:sz w:val="24"/>
          <w:szCs w:val="24"/>
        </w:rPr>
        <w:t>in this study to select a member that has a</w:t>
      </w:r>
      <w:r w:rsidR="00945A4A" w:rsidRPr="00D92AE5">
        <w:rPr>
          <w:rFonts w:asciiTheme="majorBidi" w:hAnsiTheme="majorBidi" w:cstheme="majorBidi"/>
          <w:sz w:val="24"/>
          <w:szCs w:val="24"/>
        </w:rPr>
        <w:t xml:space="preserve">n </w:t>
      </w:r>
      <w:proofErr w:type="gramStart"/>
      <w:r w:rsidR="00945A4A" w:rsidRPr="00D92AE5">
        <w:rPr>
          <w:rFonts w:asciiTheme="majorBidi" w:hAnsiTheme="majorBidi" w:cstheme="majorBidi"/>
          <w:sz w:val="24"/>
          <w:szCs w:val="24"/>
        </w:rPr>
        <w:t>experiences</w:t>
      </w:r>
      <w:proofErr w:type="gramEnd"/>
      <w:r w:rsidR="00945A4A" w:rsidRPr="00D92AE5">
        <w:rPr>
          <w:rFonts w:asciiTheme="majorBidi" w:hAnsiTheme="majorBidi" w:cstheme="majorBidi"/>
          <w:sz w:val="24"/>
          <w:szCs w:val="24"/>
        </w:rPr>
        <w:t xml:space="preserve"> with project investment and BCR as risk management method. </w:t>
      </w:r>
      <w:r w:rsidRPr="00D92AE5">
        <w:rPr>
          <w:rFonts w:asciiTheme="majorBidi" w:hAnsiTheme="majorBidi" w:cstheme="majorBidi"/>
          <w:sz w:val="24"/>
          <w:szCs w:val="24"/>
        </w:rPr>
        <w:t xml:space="preserve"> </w:t>
      </w:r>
    </w:p>
    <w:p w14:paraId="4D77B41A" w14:textId="01A9C8B7" w:rsidR="00560C8E" w:rsidRPr="00D92AE5" w:rsidRDefault="00560C8E" w:rsidP="00CA55BE">
      <w:pPr>
        <w:pStyle w:val="ListParagraph"/>
        <w:numPr>
          <w:ilvl w:val="0"/>
          <w:numId w:val="34"/>
        </w:numPr>
        <w:bidi w:val="0"/>
        <w:spacing w:after="0" w:line="240" w:lineRule="auto"/>
        <w:jc w:val="both"/>
        <w:rPr>
          <w:rFonts w:asciiTheme="majorBidi" w:hAnsiTheme="majorBidi" w:cstheme="majorBidi"/>
          <w:sz w:val="24"/>
          <w:szCs w:val="24"/>
        </w:rPr>
      </w:pPr>
      <w:r w:rsidRPr="00D92AE5">
        <w:rPr>
          <w:rFonts w:asciiTheme="majorBidi" w:hAnsiTheme="majorBidi" w:cstheme="majorBidi"/>
          <w:sz w:val="24"/>
          <w:szCs w:val="24"/>
        </w:rPr>
        <w:t xml:space="preserve">Initial plan was to select 15 to 20 </w:t>
      </w:r>
      <w:proofErr w:type="gramStart"/>
      <w:r w:rsidRPr="00D92AE5">
        <w:rPr>
          <w:rFonts w:asciiTheme="majorBidi" w:hAnsiTheme="majorBidi" w:cstheme="majorBidi"/>
          <w:sz w:val="24"/>
          <w:szCs w:val="24"/>
        </w:rPr>
        <w:t>member</w:t>
      </w:r>
      <w:proofErr w:type="gramEnd"/>
      <w:r w:rsidRPr="00D92AE5">
        <w:rPr>
          <w:rFonts w:asciiTheme="majorBidi" w:hAnsiTheme="majorBidi" w:cstheme="majorBidi"/>
          <w:sz w:val="24"/>
          <w:szCs w:val="24"/>
        </w:rPr>
        <w:t xml:space="preserve"> in the qualitative interview and </w:t>
      </w:r>
      <w:r w:rsidR="009525AB" w:rsidRPr="00D92AE5">
        <w:rPr>
          <w:rFonts w:asciiTheme="majorBidi" w:hAnsiTheme="majorBidi" w:cstheme="majorBidi"/>
          <w:sz w:val="24"/>
          <w:szCs w:val="24"/>
        </w:rPr>
        <w:t xml:space="preserve">5 to 10 completed project </w:t>
      </w:r>
      <w:r w:rsidR="006C04AB" w:rsidRPr="00D92AE5">
        <w:rPr>
          <w:rFonts w:asciiTheme="majorBidi" w:hAnsiTheme="majorBidi" w:cstheme="majorBidi"/>
          <w:sz w:val="24"/>
          <w:szCs w:val="24"/>
        </w:rPr>
        <w:t>investment</w:t>
      </w:r>
      <w:r w:rsidR="009525AB" w:rsidRPr="00D92AE5">
        <w:rPr>
          <w:rFonts w:asciiTheme="majorBidi" w:hAnsiTheme="majorBidi" w:cstheme="majorBidi"/>
          <w:sz w:val="24"/>
          <w:szCs w:val="24"/>
        </w:rPr>
        <w:t xml:space="preserve"> in a qualitative </w:t>
      </w:r>
      <w:r w:rsidR="006C04AB" w:rsidRPr="00D92AE5">
        <w:rPr>
          <w:rFonts w:asciiTheme="majorBidi" w:hAnsiTheme="majorBidi" w:cstheme="majorBidi"/>
          <w:sz w:val="24"/>
          <w:szCs w:val="24"/>
        </w:rPr>
        <w:t xml:space="preserve">&amp; quantitative way. Due to </w:t>
      </w:r>
      <w:r w:rsidR="003C36DA" w:rsidRPr="00D92AE5">
        <w:rPr>
          <w:rFonts w:asciiTheme="majorBidi" w:hAnsiTheme="majorBidi" w:cstheme="majorBidi"/>
          <w:sz w:val="24"/>
          <w:szCs w:val="24"/>
        </w:rPr>
        <w:t xml:space="preserve">confidentiality of project data, confidentiality </w:t>
      </w:r>
      <w:r w:rsidR="008D3CD9" w:rsidRPr="00D92AE5">
        <w:rPr>
          <w:rFonts w:asciiTheme="majorBidi" w:hAnsiTheme="majorBidi" w:cstheme="majorBidi"/>
          <w:sz w:val="24"/>
          <w:szCs w:val="24"/>
        </w:rPr>
        <w:t>reequipments</w:t>
      </w:r>
      <w:r w:rsidR="003C36DA" w:rsidRPr="00D92AE5">
        <w:rPr>
          <w:rFonts w:asciiTheme="majorBidi" w:hAnsiTheme="majorBidi" w:cstheme="majorBidi"/>
          <w:sz w:val="24"/>
          <w:szCs w:val="24"/>
        </w:rPr>
        <w:t xml:space="preserve"> and limited partic</w:t>
      </w:r>
      <w:r w:rsidR="008D3CD9" w:rsidRPr="00D92AE5">
        <w:rPr>
          <w:rFonts w:asciiTheme="majorBidi" w:hAnsiTheme="majorBidi" w:cstheme="majorBidi"/>
          <w:sz w:val="24"/>
          <w:szCs w:val="24"/>
        </w:rPr>
        <w:t>ipant</w:t>
      </w:r>
      <w:r w:rsidR="00253DD2" w:rsidRPr="00D92AE5">
        <w:rPr>
          <w:rFonts w:asciiTheme="majorBidi" w:hAnsiTheme="majorBidi" w:cstheme="majorBidi"/>
          <w:sz w:val="24"/>
          <w:szCs w:val="24"/>
        </w:rPr>
        <w:t xml:space="preserve">, three illustrative projects scenario developed and 15 </w:t>
      </w:r>
      <w:r w:rsidR="00DC5575" w:rsidRPr="00D92AE5">
        <w:rPr>
          <w:rFonts w:asciiTheme="majorBidi" w:hAnsiTheme="majorBidi" w:cstheme="majorBidi"/>
          <w:sz w:val="24"/>
          <w:szCs w:val="24"/>
        </w:rPr>
        <w:t>participants</w:t>
      </w:r>
      <w:r w:rsidR="0051444E" w:rsidRPr="00D92AE5">
        <w:rPr>
          <w:rFonts w:asciiTheme="majorBidi" w:hAnsiTheme="majorBidi" w:cstheme="majorBidi"/>
          <w:sz w:val="24"/>
          <w:szCs w:val="24"/>
        </w:rPr>
        <w:t xml:space="preserve"> </w:t>
      </w:r>
      <w:r w:rsidR="00DC5575" w:rsidRPr="00D92AE5">
        <w:rPr>
          <w:rFonts w:asciiTheme="majorBidi" w:hAnsiTheme="majorBidi" w:cstheme="majorBidi"/>
          <w:sz w:val="24"/>
          <w:szCs w:val="24"/>
        </w:rPr>
        <w:t xml:space="preserve">from </w:t>
      </w:r>
      <w:proofErr w:type="spellStart"/>
      <w:r w:rsidR="00DC5575" w:rsidRPr="00D92AE5">
        <w:rPr>
          <w:rFonts w:asciiTheme="majorBidi" w:hAnsiTheme="majorBidi" w:cstheme="majorBidi"/>
          <w:sz w:val="24"/>
          <w:szCs w:val="24"/>
        </w:rPr>
        <w:t>PetroRabigh</w:t>
      </w:r>
      <w:proofErr w:type="spellEnd"/>
      <w:r w:rsidR="00DC5575" w:rsidRPr="00D92AE5">
        <w:rPr>
          <w:rFonts w:asciiTheme="majorBidi" w:hAnsiTheme="majorBidi" w:cstheme="majorBidi"/>
          <w:sz w:val="24"/>
          <w:szCs w:val="24"/>
        </w:rPr>
        <w:t xml:space="preserve"> plant </w:t>
      </w:r>
      <w:r w:rsidR="0051444E" w:rsidRPr="00D92AE5">
        <w:rPr>
          <w:rFonts w:asciiTheme="majorBidi" w:hAnsiTheme="majorBidi" w:cstheme="majorBidi"/>
          <w:sz w:val="24"/>
          <w:szCs w:val="24"/>
        </w:rPr>
        <w:t xml:space="preserve">to illustrate the BCR of the study. </w:t>
      </w:r>
    </w:p>
    <w:p w14:paraId="07A48C5A" w14:textId="67B4214C" w:rsidR="002F6DD3" w:rsidRPr="004475C3" w:rsidRDefault="002F6DD3" w:rsidP="004475C3">
      <w:pPr>
        <w:pStyle w:val="Heading1"/>
        <w:numPr>
          <w:ilvl w:val="1"/>
          <w:numId w:val="1"/>
        </w:numPr>
        <w:bidi w:val="0"/>
        <w:rPr>
          <w:rFonts w:asciiTheme="majorBidi" w:hAnsiTheme="majorBidi"/>
          <w:b/>
          <w:bCs/>
          <w:color w:val="000000" w:themeColor="text1"/>
          <w:sz w:val="28"/>
          <w:szCs w:val="28"/>
        </w:rPr>
      </w:pPr>
      <w:bookmarkStart w:id="71" w:name="_Toc237456889"/>
      <w:r w:rsidRPr="004475C3">
        <w:rPr>
          <w:rFonts w:asciiTheme="majorBidi" w:hAnsiTheme="majorBidi"/>
          <w:b/>
          <w:bCs/>
          <w:color w:val="000000" w:themeColor="text1"/>
          <w:sz w:val="28"/>
          <w:szCs w:val="28"/>
        </w:rPr>
        <w:lastRenderedPageBreak/>
        <w:t>Data collection Methods</w:t>
      </w:r>
      <w:bookmarkEnd w:id="71"/>
      <w:r w:rsidRPr="004475C3">
        <w:rPr>
          <w:rFonts w:asciiTheme="majorBidi" w:hAnsiTheme="majorBidi"/>
          <w:b/>
          <w:bCs/>
          <w:color w:val="000000" w:themeColor="text1"/>
          <w:sz w:val="28"/>
          <w:szCs w:val="28"/>
        </w:rPr>
        <w:t xml:space="preserve"> </w:t>
      </w:r>
    </w:p>
    <w:p w14:paraId="1CEC5E2F" w14:textId="3FFB247B" w:rsidR="002F6DD3" w:rsidRPr="00D92AE5" w:rsidRDefault="009F78AB" w:rsidP="00CA55BE">
      <w:pPr>
        <w:pStyle w:val="ListParagraph"/>
        <w:numPr>
          <w:ilvl w:val="0"/>
          <w:numId w:val="35"/>
        </w:numPr>
        <w:bidi w:val="0"/>
        <w:spacing w:after="0" w:line="240" w:lineRule="auto"/>
        <w:jc w:val="both"/>
        <w:rPr>
          <w:rFonts w:asciiTheme="majorBidi" w:hAnsiTheme="majorBidi" w:cstheme="majorBidi"/>
          <w:sz w:val="24"/>
          <w:szCs w:val="24"/>
        </w:rPr>
      </w:pPr>
      <w:r w:rsidRPr="00D92AE5">
        <w:rPr>
          <w:rFonts w:asciiTheme="majorBidi" w:hAnsiTheme="majorBidi" w:cstheme="majorBidi"/>
          <w:sz w:val="24"/>
          <w:szCs w:val="24"/>
        </w:rPr>
        <w:t xml:space="preserve">The </w:t>
      </w:r>
      <w:r w:rsidR="001412F8" w:rsidRPr="00D92AE5">
        <w:rPr>
          <w:rFonts w:asciiTheme="majorBidi" w:hAnsiTheme="majorBidi" w:cstheme="majorBidi"/>
          <w:sz w:val="24"/>
          <w:szCs w:val="24"/>
        </w:rPr>
        <w:t>surveys</w:t>
      </w:r>
      <w:r w:rsidRPr="00D92AE5">
        <w:rPr>
          <w:rFonts w:asciiTheme="majorBidi" w:hAnsiTheme="majorBidi" w:cstheme="majorBidi"/>
          <w:sz w:val="24"/>
          <w:szCs w:val="24"/>
        </w:rPr>
        <w:t xml:space="preserve"> will gather the </w:t>
      </w:r>
      <w:r w:rsidR="001412F8" w:rsidRPr="00D92AE5">
        <w:rPr>
          <w:rFonts w:asciiTheme="majorBidi" w:hAnsiTheme="majorBidi" w:cstheme="majorBidi"/>
          <w:sz w:val="24"/>
          <w:szCs w:val="24"/>
        </w:rPr>
        <w:t xml:space="preserve">risk management practice and effectiveness of BCR from the </w:t>
      </w:r>
      <w:r w:rsidR="001E6FBE" w:rsidRPr="00D92AE5">
        <w:rPr>
          <w:rFonts w:asciiTheme="majorBidi" w:hAnsiTheme="majorBidi" w:cstheme="majorBidi"/>
          <w:sz w:val="24"/>
          <w:szCs w:val="24"/>
        </w:rPr>
        <w:t>participants’</w:t>
      </w:r>
      <w:r w:rsidR="005833DF" w:rsidRPr="00D92AE5">
        <w:rPr>
          <w:rFonts w:asciiTheme="majorBidi" w:hAnsiTheme="majorBidi" w:cstheme="majorBidi"/>
          <w:sz w:val="24"/>
          <w:szCs w:val="24"/>
        </w:rPr>
        <w:t xml:space="preserve"> </w:t>
      </w:r>
      <w:r w:rsidR="001E6FBE" w:rsidRPr="00D92AE5">
        <w:rPr>
          <w:rFonts w:asciiTheme="majorBidi" w:hAnsiTheme="majorBidi" w:cstheme="majorBidi"/>
          <w:sz w:val="24"/>
          <w:szCs w:val="24"/>
        </w:rPr>
        <w:t xml:space="preserve">perceptions. </w:t>
      </w:r>
    </w:p>
    <w:p w14:paraId="05983EBE" w14:textId="77777777" w:rsidR="00165633" w:rsidRPr="00D92AE5" w:rsidRDefault="001E6FBE" w:rsidP="00CA55BE">
      <w:pPr>
        <w:pStyle w:val="ListParagraph"/>
        <w:numPr>
          <w:ilvl w:val="0"/>
          <w:numId w:val="35"/>
        </w:numPr>
        <w:bidi w:val="0"/>
        <w:spacing w:after="0" w:line="240" w:lineRule="auto"/>
        <w:jc w:val="both"/>
        <w:rPr>
          <w:rFonts w:asciiTheme="majorBidi" w:hAnsiTheme="majorBidi" w:cstheme="majorBidi"/>
          <w:sz w:val="24"/>
          <w:szCs w:val="24"/>
        </w:rPr>
      </w:pPr>
      <w:r w:rsidRPr="00D92AE5">
        <w:rPr>
          <w:rFonts w:asciiTheme="majorBidi" w:hAnsiTheme="majorBidi" w:cstheme="majorBidi"/>
          <w:sz w:val="24"/>
          <w:szCs w:val="24"/>
        </w:rPr>
        <w:t xml:space="preserve">Project </w:t>
      </w:r>
      <w:r w:rsidR="00AA7A43" w:rsidRPr="00D92AE5">
        <w:rPr>
          <w:rFonts w:asciiTheme="majorBidi" w:hAnsiTheme="majorBidi" w:cstheme="majorBidi"/>
          <w:sz w:val="24"/>
          <w:szCs w:val="24"/>
        </w:rPr>
        <w:t xml:space="preserve">evaluation scenario was developed from </w:t>
      </w:r>
      <w:proofErr w:type="spellStart"/>
      <w:r w:rsidR="00D70933" w:rsidRPr="00D92AE5">
        <w:rPr>
          <w:rFonts w:asciiTheme="majorBidi" w:hAnsiTheme="majorBidi" w:cstheme="majorBidi"/>
          <w:sz w:val="24"/>
          <w:szCs w:val="24"/>
        </w:rPr>
        <w:t>PetroRabigh</w:t>
      </w:r>
      <w:proofErr w:type="spellEnd"/>
      <w:r w:rsidR="00D70933" w:rsidRPr="00D92AE5">
        <w:rPr>
          <w:rFonts w:asciiTheme="majorBidi" w:hAnsiTheme="majorBidi" w:cstheme="majorBidi"/>
          <w:sz w:val="24"/>
          <w:szCs w:val="24"/>
        </w:rPr>
        <w:t xml:space="preserve"> project and operational condition </w:t>
      </w:r>
      <w:r w:rsidR="00AD4E48" w:rsidRPr="00D92AE5">
        <w:rPr>
          <w:rFonts w:asciiTheme="majorBidi" w:hAnsiTheme="majorBidi" w:cstheme="majorBidi"/>
          <w:sz w:val="24"/>
          <w:szCs w:val="24"/>
        </w:rPr>
        <w:t xml:space="preserve">was used to </w:t>
      </w:r>
      <w:r w:rsidR="00165633" w:rsidRPr="00D92AE5">
        <w:rPr>
          <w:rFonts w:asciiTheme="majorBidi" w:hAnsiTheme="majorBidi" w:cstheme="majorBidi"/>
          <w:sz w:val="24"/>
          <w:szCs w:val="24"/>
        </w:rPr>
        <w:t>demonstrate</w:t>
      </w:r>
      <w:r w:rsidR="00AD4E48" w:rsidRPr="00D92AE5">
        <w:rPr>
          <w:rFonts w:asciiTheme="majorBidi" w:hAnsiTheme="majorBidi" w:cstheme="majorBidi"/>
          <w:sz w:val="24"/>
          <w:szCs w:val="24"/>
        </w:rPr>
        <w:t xml:space="preserve"> the application of BCR </w:t>
      </w:r>
      <w:r w:rsidR="00165633" w:rsidRPr="00D92AE5">
        <w:rPr>
          <w:rFonts w:asciiTheme="majorBidi" w:hAnsiTheme="majorBidi" w:cstheme="majorBidi"/>
          <w:sz w:val="24"/>
          <w:szCs w:val="24"/>
        </w:rPr>
        <w:t>considering the company confidentiality.</w:t>
      </w:r>
    </w:p>
    <w:p w14:paraId="71131BE3" w14:textId="2A5C235B" w:rsidR="001E6FBE" w:rsidRPr="00D92AE5" w:rsidRDefault="00165633" w:rsidP="00CA55BE">
      <w:pPr>
        <w:pStyle w:val="ListParagraph"/>
        <w:numPr>
          <w:ilvl w:val="0"/>
          <w:numId w:val="35"/>
        </w:numPr>
        <w:bidi w:val="0"/>
        <w:spacing w:after="0" w:line="240" w:lineRule="auto"/>
        <w:jc w:val="both"/>
        <w:rPr>
          <w:rFonts w:asciiTheme="majorBidi" w:hAnsiTheme="majorBidi" w:cstheme="majorBidi"/>
          <w:sz w:val="24"/>
          <w:szCs w:val="24"/>
        </w:rPr>
      </w:pPr>
      <w:r w:rsidRPr="00D92AE5">
        <w:rPr>
          <w:rFonts w:asciiTheme="majorBidi" w:hAnsiTheme="majorBidi" w:cstheme="majorBidi"/>
          <w:sz w:val="24"/>
          <w:szCs w:val="24"/>
        </w:rPr>
        <w:t>A semi-</w:t>
      </w:r>
      <w:r w:rsidR="00433602" w:rsidRPr="00D92AE5">
        <w:rPr>
          <w:rFonts w:asciiTheme="majorBidi" w:hAnsiTheme="majorBidi" w:cstheme="majorBidi"/>
          <w:sz w:val="24"/>
          <w:szCs w:val="24"/>
        </w:rPr>
        <w:t xml:space="preserve">structured interview with risk </w:t>
      </w:r>
      <w:proofErr w:type="gramStart"/>
      <w:r w:rsidR="00433602" w:rsidRPr="00D92AE5">
        <w:rPr>
          <w:rFonts w:asciiTheme="majorBidi" w:hAnsiTheme="majorBidi" w:cstheme="majorBidi"/>
          <w:sz w:val="24"/>
          <w:szCs w:val="24"/>
        </w:rPr>
        <w:t>member</w:t>
      </w:r>
      <w:proofErr w:type="gramEnd"/>
      <w:r w:rsidR="00433602" w:rsidRPr="00D92AE5">
        <w:rPr>
          <w:rFonts w:asciiTheme="majorBidi" w:hAnsiTheme="majorBidi" w:cstheme="majorBidi"/>
          <w:sz w:val="24"/>
          <w:szCs w:val="24"/>
        </w:rPr>
        <w:t xml:space="preserve">, engineers and managers.  </w:t>
      </w:r>
      <w:r w:rsidRPr="00D92AE5">
        <w:rPr>
          <w:rFonts w:asciiTheme="majorBidi" w:hAnsiTheme="majorBidi" w:cstheme="majorBidi"/>
          <w:sz w:val="24"/>
          <w:szCs w:val="24"/>
        </w:rPr>
        <w:t xml:space="preserve"> </w:t>
      </w:r>
    </w:p>
    <w:p w14:paraId="40F9DC7C" w14:textId="6745AAE8" w:rsidR="000D4060" w:rsidRPr="004475C3" w:rsidRDefault="005E1520" w:rsidP="004475C3">
      <w:pPr>
        <w:pStyle w:val="Heading1"/>
        <w:numPr>
          <w:ilvl w:val="1"/>
          <w:numId w:val="1"/>
        </w:numPr>
        <w:bidi w:val="0"/>
        <w:rPr>
          <w:rFonts w:asciiTheme="majorBidi" w:hAnsiTheme="majorBidi"/>
          <w:b/>
          <w:bCs/>
          <w:color w:val="000000" w:themeColor="text1"/>
          <w:sz w:val="28"/>
          <w:szCs w:val="28"/>
        </w:rPr>
      </w:pPr>
      <w:bookmarkStart w:id="72" w:name="_Toc237456890"/>
      <w:r w:rsidRPr="004475C3">
        <w:rPr>
          <w:rFonts w:asciiTheme="majorBidi" w:hAnsiTheme="majorBidi"/>
          <w:b/>
          <w:bCs/>
          <w:color w:val="000000" w:themeColor="text1"/>
          <w:sz w:val="28"/>
          <w:szCs w:val="28"/>
        </w:rPr>
        <w:t>Research Instruments</w:t>
      </w:r>
      <w:bookmarkEnd w:id="72"/>
      <w:r w:rsidRPr="004475C3">
        <w:rPr>
          <w:rFonts w:asciiTheme="majorBidi" w:hAnsiTheme="majorBidi"/>
          <w:b/>
          <w:bCs/>
          <w:color w:val="000000" w:themeColor="text1"/>
          <w:sz w:val="28"/>
          <w:szCs w:val="28"/>
        </w:rPr>
        <w:t xml:space="preserve"> </w:t>
      </w:r>
    </w:p>
    <w:p w14:paraId="603839BE" w14:textId="77777777" w:rsidR="00675A12" w:rsidRPr="00D92AE5" w:rsidRDefault="00681388" w:rsidP="00CA55BE">
      <w:pPr>
        <w:pStyle w:val="ListParagraph"/>
        <w:numPr>
          <w:ilvl w:val="0"/>
          <w:numId w:val="35"/>
        </w:numPr>
        <w:bidi w:val="0"/>
        <w:spacing w:after="0" w:line="240" w:lineRule="auto"/>
        <w:jc w:val="both"/>
        <w:rPr>
          <w:rFonts w:asciiTheme="majorBidi" w:hAnsiTheme="majorBidi" w:cstheme="majorBidi"/>
          <w:sz w:val="24"/>
          <w:szCs w:val="24"/>
        </w:rPr>
      </w:pPr>
      <w:r w:rsidRPr="00D92AE5">
        <w:rPr>
          <w:rFonts w:asciiTheme="majorBidi" w:hAnsiTheme="majorBidi" w:cstheme="majorBidi"/>
          <w:sz w:val="24"/>
          <w:szCs w:val="24"/>
        </w:rPr>
        <w:t xml:space="preserve">Semi-structured interview guide designed </w:t>
      </w:r>
      <w:r w:rsidR="00E150F1" w:rsidRPr="00D92AE5">
        <w:rPr>
          <w:rFonts w:asciiTheme="majorBidi" w:hAnsiTheme="majorBidi" w:cstheme="majorBidi"/>
          <w:sz w:val="24"/>
          <w:szCs w:val="24"/>
        </w:rPr>
        <w:t xml:space="preserve">examine the participant experience, </w:t>
      </w:r>
      <w:r w:rsidR="00573D94" w:rsidRPr="00D92AE5">
        <w:rPr>
          <w:rFonts w:asciiTheme="majorBidi" w:hAnsiTheme="majorBidi" w:cstheme="majorBidi"/>
          <w:sz w:val="24"/>
          <w:szCs w:val="24"/>
        </w:rPr>
        <w:t>best p</w:t>
      </w:r>
      <w:r w:rsidR="00675A12" w:rsidRPr="00D92AE5">
        <w:rPr>
          <w:rFonts w:asciiTheme="majorBidi" w:hAnsiTheme="majorBidi" w:cstheme="majorBidi"/>
          <w:sz w:val="24"/>
          <w:szCs w:val="24"/>
        </w:rPr>
        <w:t>ractice</w:t>
      </w:r>
      <w:r w:rsidR="00573D94" w:rsidRPr="00D92AE5">
        <w:rPr>
          <w:rFonts w:asciiTheme="majorBidi" w:hAnsiTheme="majorBidi" w:cstheme="majorBidi"/>
          <w:sz w:val="24"/>
          <w:szCs w:val="24"/>
        </w:rPr>
        <w:t xml:space="preserve"> and implantation challenges related to BCR in risk management.</w:t>
      </w:r>
    </w:p>
    <w:p w14:paraId="03DBCF9B" w14:textId="77777777" w:rsidR="00F44CF5" w:rsidRPr="00D92AE5" w:rsidRDefault="00573D94" w:rsidP="00CA55BE">
      <w:pPr>
        <w:pStyle w:val="ListParagraph"/>
        <w:numPr>
          <w:ilvl w:val="0"/>
          <w:numId w:val="35"/>
        </w:numPr>
        <w:bidi w:val="0"/>
        <w:spacing w:after="0" w:line="240" w:lineRule="auto"/>
        <w:jc w:val="both"/>
        <w:rPr>
          <w:rFonts w:asciiTheme="majorBidi" w:hAnsiTheme="majorBidi" w:cstheme="majorBidi"/>
          <w:sz w:val="24"/>
          <w:szCs w:val="24"/>
        </w:rPr>
      </w:pPr>
      <w:r w:rsidRPr="00D92AE5">
        <w:rPr>
          <w:rFonts w:asciiTheme="majorBidi" w:hAnsiTheme="majorBidi" w:cstheme="majorBidi"/>
          <w:sz w:val="24"/>
          <w:szCs w:val="24"/>
        </w:rPr>
        <w:t xml:space="preserve"> </w:t>
      </w:r>
      <w:r w:rsidR="009D59DC" w:rsidRPr="00D92AE5">
        <w:rPr>
          <w:rFonts w:asciiTheme="majorBidi" w:hAnsiTheme="majorBidi" w:cstheme="majorBidi"/>
          <w:sz w:val="24"/>
          <w:szCs w:val="24"/>
        </w:rPr>
        <w:t>T</w:t>
      </w:r>
      <w:r w:rsidR="00324A34" w:rsidRPr="00D92AE5">
        <w:rPr>
          <w:rFonts w:asciiTheme="majorBidi" w:hAnsiTheme="majorBidi" w:cstheme="majorBidi"/>
          <w:sz w:val="24"/>
          <w:szCs w:val="24"/>
        </w:rPr>
        <w:t>empl</w:t>
      </w:r>
      <w:r w:rsidR="009D59DC" w:rsidRPr="00D92AE5">
        <w:rPr>
          <w:rFonts w:asciiTheme="majorBidi" w:hAnsiTheme="majorBidi" w:cstheme="majorBidi"/>
          <w:sz w:val="24"/>
          <w:szCs w:val="24"/>
        </w:rPr>
        <w:t xml:space="preserve">ates data extraction was used </w:t>
      </w:r>
      <w:r w:rsidR="00F44CF5" w:rsidRPr="00D92AE5">
        <w:rPr>
          <w:rFonts w:asciiTheme="majorBidi" w:hAnsiTheme="majorBidi" w:cstheme="majorBidi"/>
          <w:sz w:val="24"/>
          <w:szCs w:val="24"/>
        </w:rPr>
        <w:t xml:space="preserve">to analyze and organize the cost and benefit information for the sensitivity analysis and project evaluation scenario. </w:t>
      </w:r>
    </w:p>
    <w:p w14:paraId="6A399213" w14:textId="794B2FC6" w:rsidR="005E1520" w:rsidRPr="00D92AE5" w:rsidRDefault="00BE2DC6" w:rsidP="00CA55BE">
      <w:pPr>
        <w:pStyle w:val="ListParagraph"/>
        <w:numPr>
          <w:ilvl w:val="0"/>
          <w:numId w:val="35"/>
        </w:numPr>
        <w:bidi w:val="0"/>
        <w:spacing w:after="0" w:line="240" w:lineRule="auto"/>
        <w:jc w:val="both"/>
        <w:rPr>
          <w:rFonts w:asciiTheme="majorBidi" w:hAnsiTheme="majorBidi" w:cstheme="majorBidi"/>
          <w:sz w:val="24"/>
          <w:szCs w:val="24"/>
        </w:rPr>
      </w:pPr>
      <w:r w:rsidRPr="00D92AE5">
        <w:rPr>
          <w:rFonts w:asciiTheme="majorBidi" w:hAnsiTheme="majorBidi" w:cstheme="majorBidi"/>
          <w:sz w:val="24"/>
          <w:szCs w:val="24"/>
        </w:rPr>
        <w:t xml:space="preserve">The survey and questions on BCR, </w:t>
      </w:r>
      <w:r w:rsidR="00C21A37" w:rsidRPr="00D92AE5">
        <w:rPr>
          <w:rFonts w:asciiTheme="majorBidi" w:hAnsiTheme="majorBidi" w:cstheme="majorBidi"/>
          <w:sz w:val="24"/>
          <w:szCs w:val="24"/>
        </w:rPr>
        <w:t>understanding</w:t>
      </w:r>
      <w:r w:rsidR="00806315" w:rsidRPr="00D92AE5">
        <w:rPr>
          <w:rFonts w:asciiTheme="majorBidi" w:hAnsiTheme="majorBidi" w:cstheme="majorBidi"/>
          <w:sz w:val="24"/>
          <w:szCs w:val="24"/>
        </w:rPr>
        <w:t xml:space="preserve"> and perceived effective</w:t>
      </w:r>
      <w:r w:rsidR="004E50DF" w:rsidRPr="00D92AE5">
        <w:rPr>
          <w:rFonts w:asciiTheme="majorBidi" w:hAnsiTheme="majorBidi" w:cstheme="majorBidi"/>
          <w:sz w:val="24"/>
          <w:szCs w:val="24"/>
        </w:rPr>
        <w:t>ne</w:t>
      </w:r>
      <w:r w:rsidR="00806315" w:rsidRPr="00D92AE5">
        <w:rPr>
          <w:rFonts w:asciiTheme="majorBidi" w:hAnsiTheme="majorBidi" w:cstheme="majorBidi"/>
          <w:sz w:val="24"/>
          <w:szCs w:val="24"/>
        </w:rPr>
        <w:t xml:space="preserve">ss </w:t>
      </w:r>
      <w:r w:rsidR="00C21A37" w:rsidRPr="00D92AE5">
        <w:rPr>
          <w:rFonts w:asciiTheme="majorBidi" w:hAnsiTheme="majorBidi" w:cstheme="majorBidi"/>
          <w:sz w:val="24"/>
          <w:szCs w:val="24"/>
        </w:rPr>
        <w:t xml:space="preserve">of BCR on risk reduction. </w:t>
      </w:r>
      <w:r w:rsidRPr="00D92AE5">
        <w:rPr>
          <w:rFonts w:asciiTheme="majorBidi" w:hAnsiTheme="majorBidi" w:cstheme="majorBidi"/>
          <w:sz w:val="24"/>
          <w:szCs w:val="24"/>
        </w:rPr>
        <w:t xml:space="preserve"> </w:t>
      </w:r>
      <w:r w:rsidR="009D59DC" w:rsidRPr="00D92AE5">
        <w:rPr>
          <w:rFonts w:asciiTheme="majorBidi" w:hAnsiTheme="majorBidi" w:cstheme="majorBidi"/>
          <w:sz w:val="24"/>
          <w:szCs w:val="24"/>
        </w:rPr>
        <w:t xml:space="preserve"> </w:t>
      </w:r>
    </w:p>
    <w:p w14:paraId="242841A6" w14:textId="77777777" w:rsidR="000D4060" w:rsidRPr="00897DC8" w:rsidRDefault="000D4060" w:rsidP="00897DC8">
      <w:pPr>
        <w:pStyle w:val="Heading1"/>
        <w:numPr>
          <w:ilvl w:val="1"/>
          <w:numId w:val="1"/>
        </w:numPr>
        <w:bidi w:val="0"/>
        <w:rPr>
          <w:rFonts w:asciiTheme="majorBidi" w:hAnsiTheme="majorBidi"/>
          <w:b/>
          <w:bCs/>
          <w:color w:val="000000" w:themeColor="text1"/>
          <w:sz w:val="28"/>
          <w:szCs w:val="28"/>
        </w:rPr>
      </w:pPr>
      <w:bookmarkStart w:id="73" w:name="_Toc232022380"/>
      <w:bookmarkStart w:id="74" w:name="_Toc232022488"/>
      <w:bookmarkStart w:id="75" w:name="_Toc237456891"/>
      <w:r w:rsidRPr="00897DC8">
        <w:rPr>
          <w:rFonts w:asciiTheme="majorBidi" w:hAnsiTheme="majorBidi"/>
          <w:b/>
          <w:bCs/>
          <w:color w:val="000000" w:themeColor="text1"/>
          <w:sz w:val="28"/>
          <w:szCs w:val="28"/>
        </w:rPr>
        <w:t>Data Analysis Methods</w:t>
      </w:r>
      <w:bookmarkEnd w:id="73"/>
      <w:bookmarkEnd w:id="74"/>
      <w:bookmarkEnd w:id="75"/>
    </w:p>
    <w:p w14:paraId="0B1D696D" w14:textId="3CB79DB4" w:rsidR="009A7EED" w:rsidRPr="00897DC8" w:rsidRDefault="00DA0AFE" w:rsidP="00897DC8">
      <w:pPr>
        <w:pStyle w:val="Heading1"/>
        <w:numPr>
          <w:ilvl w:val="2"/>
          <w:numId w:val="1"/>
        </w:numPr>
        <w:bidi w:val="0"/>
        <w:rPr>
          <w:rFonts w:asciiTheme="majorBidi" w:hAnsiTheme="majorBidi"/>
          <w:b/>
          <w:bCs/>
          <w:color w:val="000000" w:themeColor="text1"/>
          <w:sz w:val="24"/>
          <w:szCs w:val="24"/>
        </w:rPr>
      </w:pPr>
      <w:bookmarkStart w:id="76" w:name="_Toc237456892"/>
      <w:r w:rsidRPr="00897DC8">
        <w:rPr>
          <w:rFonts w:asciiTheme="majorBidi" w:hAnsiTheme="majorBidi"/>
          <w:b/>
          <w:bCs/>
          <w:color w:val="000000" w:themeColor="text1"/>
          <w:sz w:val="24"/>
          <w:szCs w:val="24"/>
        </w:rPr>
        <w:t>Quantitative Analysis</w:t>
      </w:r>
      <w:bookmarkEnd w:id="76"/>
    </w:p>
    <w:p w14:paraId="6837CB6C" w14:textId="59983750" w:rsidR="009A7EED" w:rsidRPr="00D92AE5" w:rsidRDefault="009A7EED" w:rsidP="00CA55BE">
      <w:pPr>
        <w:pStyle w:val="ListParagraph"/>
        <w:bidi w:val="0"/>
        <w:spacing w:line="240" w:lineRule="auto"/>
        <w:ind w:left="1080"/>
        <w:jc w:val="both"/>
        <w:rPr>
          <w:rFonts w:asciiTheme="majorBidi" w:hAnsiTheme="majorBidi" w:cstheme="majorBidi"/>
        </w:rPr>
      </w:pPr>
      <w:proofErr w:type="gramStart"/>
      <w:r w:rsidRPr="00D92AE5">
        <w:rPr>
          <w:rFonts w:asciiTheme="majorBidi" w:hAnsiTheme="majorBidi" w:cstheme="majorBidi"/>
          <w:sz w:val="24"/>
          <w:szCs w:val="24"/>
        </w:rPr>
        <w:t>In order to</w:t>
      </w:r>
      <w:proofErr w:type="gramEnd"/>
      <w:r w:rsidRPr="00D92AE5">
        <w:rPr>
          <w:rFonts w:asciiTheme="majorBidi" w:hAnsiTheme="majorBidi" w:cstheme="majorBidi"/>
          <w:sz w:val="24"/>
          <w:szCs w:val="24"/>
        </w:rPr>
        <w:t xml:space="preserve"> understand the participant’s understanding of the effectiveness of the BCR, a descriptive statistical analysis, standard deviation and mean scores </w:t>
      </w:r>
      <w:proofErr w:type="gramStart"/>
      <w:r w:rsidRPr="00D92AE5">
        <w:rPr>
          <w:rFonts w:asciiTheme="majorBidi" w:hAnsiTheme="majorBidi" w:cstheme="majorBidi"/>
          <w:sz w:val="24"/>
          <w:szCs w:val="24"/>
        </w:rPr>
        <w:t>was</w:t>
      </w:r>
      <w:proofErr w:type="gramEnd"/>
      <w:r w:rsidRPr="00D92AE5">
        <w:rPr>
          <w:rFonts w:asciiTheme="majorBidi" w:hAnsiTheme="majorBidi" w:cstheme="majorBidi"/>
          <w:sz w:val="24"/>
          <w:szCs w:val="24"/>
        </w:rPr>
        <w:t xml:space="preserve"> performed.  </w:t>
      </w:r>
      <w:proofErr w:type="gramStart"/>
      <w:r w:rsidRPr="00D92AE5">
        <w:rPr>
          <w:rFonts w:asciiTheme="majorBidi" w:hAnsiTheme="majorBidi" w:cstheme="majorBidi"/>
          <w:sz w:val="24"/>
          <w:szCs w:val="24"/>
        </w:rPr>
        <w:t>In order to</w:t>
      </w:r>
      <w:proofErr w:type="gramEnd"/>
      <w:r w:rsidRPr="00D92AE5">
        <w:rPr>
          <w:rFonts w:asciiTheme="majorBidi" w:hAnsiTheme="majorBidi" w:cstheme="majorBidi"/>
          <w:sz w:val="24"/>
          <w:szCs w:val="24"/>
        </w:rPr>
        <w:t xml:space="preserve"> determine the support level for every research hypothesis, a response pattern was analyzed. </w:t>
      </w:r>
    </w:p>
    <w:p w14:paraId="6ECFF703" w14:textId="574298B1" w:rsidR="00DA0AFE" w:rsidRPr="00897DC8" w:rsidRDefault="00DA0AFE" w:rsidP="00897DC8">
      <w:pPr>
        <w:pStyle w:val="Heading1"/>
        <w:numPr>
          <w:ilvl w:val="2"/>
          <w:numId w:val="1"/>
        </w:numPr>
        <w:bidi w:val="0"/>
        <w:rPr>
          <w:rFonts w:asciiTheme="majorBidi" w:hAnsiTheme="majorBidi"/>
          <w:b/>
          <w:bCs/>
          <w:color w:val="000000" w:themeColor="text1"/>
          <w:sz w:val="24"/>
          <w:szCs w:val="24"/>
        </w:rPr>
      </w:pPr>
      <w:bookmarkStart w:id="77" w:name="_Toc237456893"/>
      <w:r w:rsidRPr="00897DC8">
        <w:rPr>
          <w:rFonts w:asciiTheme="majorBidi" w:hAnsiTheme="majorBidi"/>
          <w:b/>
          <w:bCs/>
          <w:color w:val="000000" w:themeColor="text1"/>
          <w:sz w:val="24"/>
          <w:szCs w:val="24"/>
        </w:rPr>
        <w:t>Quali</w:t>
      </w:r>
      <w:r w:rsidR="00CB2560" w:rsidRPr="00897DC8">
        <w:rPr>
          <w:rFonts w:asciiTheme="majorBidi" w:hAnsiTheme="majorBidi"/>
          <w:b/>
          <w:bCs/>
          <w:color w:val="000000" w:themeColor="text1"/>
          <w:sz w:val="24"/>
          <w:szCs w:val="24"/>
        </w:rPr>
        <w:t>tative Analysis</w:t>
      </w:r>
      <w:bookmarkEnd w:id="77"/>
    </w:p>
    <w:p w14:paraId="52C1A860" w14:textId="77777777" w:rsidR="00D012AD" w:rsidRPr="00D92AE5" w:rsidRDefault="00D012AD" w:rsidP="00CA55BE">
      <w:pPr>
        <w:pStyle w:val="ListParagraph"/>
        <w:numPr>
          <w:ilvl w:val="0"/>
          <w:numId w:val="37"/>
        </w:numPr>
        <w:bidi w:val="0"/>
        <w:spacing w:after="0" w:line="240" w:lineRule="auto"/>
        <w:jc w:val="both"/>
        <w:rPr>
          <w:rFonts w:asciiTheme="majorBidi" w:hAnsiTheme="majorBidi" w:cstheme="majorBidi"/>
          <w:sz w:val="24"/>
          <w:szCs w:val="24"/>
        </w:rPr>
      </w:pPr>
      <w:r w:rsidRPr="00D92AE5">
        <w:rPr>
          <w:rFonts w:asciiTheme="majorBidi" w:hAnsiTheme="majorBidi" w:cstheme="majorBidi"/>
          <w:sz w:val="24"/>
          <w:szCs w:val="24"/>
        </w:rPr>
        <w:t xml:space="preserve">As proposed by Braun &amp; Clarke (2006) for identification recurring pattern and implementation challenges associated with BCR in risk management, all interview data was analyzed by using a thematic analysis following the six-phase </w:t>
      </w:r>
      <w:proofErr w:type="gramStart"/>
      <w:r w:rsidRPr="00D92AE5">
        <w:rPr>
          <w:rFonts w:asciiTheme="majorBidi" w:hAnsiTheme="majorBidi" w:cstheme="majorBidi"/>
          <w:sz w:val="24"/>
          <w:szCs w:val="24"/>
        </w:rPr>
        <w:t>approached</w:t>
      </w:r>
      <w:proofErr w:type="gramEnd"/>
      <w:r w:rsidRPr="00D92AE5">
        <w:rPr>
          <w:rFonts w:asciiTheme="majorBidi" w:hAnsiTheme="majorBidi" w:cstheme="majorBidi"/>
          <w:sz w:val="24"/>
          <w:szCs w:val="24"/>
        </w:rPr>
        <w:t xml:space="preserve">. </w:t>
      </w:r>
    </w:p>
    <w:p w14:paraId="6CE91745" w14:textId="77777777" w:rsidR="00D012AD" w:rsidRPr="00D92AE5" w:rsidRDefault="00D012AD" w:rsidP="00CA55BE">
      <w:pPr>
        <w:pStyle w:val="ListParagraph"/>
        <w:numPr>
          <w:ilvl w:val="0"/>
          <w:numId w:val="37"/>
        </w:numPr>
        <w:bidi w:val="0"/>
        <w:spacing w:after="0" w:line="240" w:lineRule="auto"/>
        <w:jc w:val="both"/>
        <w:rPr>
          <w:rFonts w:asciiTheme="majorBidi" w:hAnsiTheme="majorBidi" w:cstheme="majorBidi"/>
          <w:sz w:val="24"/>
          <w:szCs w:val="24"/>
        </w:rPr>
      </w:pPr>
      <w:r w:rsidRPr="00D92AE5">
        <w:rPr>
          <w:rFonts w:asciiTheme="majorBidi" w:hAnsiTheme="majorBidi" w:cstheme="majorBidi"/>
          <w:sz w:val="24"/>
          <w:szCs w:val="24"/>
        </w:rPr>
        <w:t>Coding of responses to bridge the quantitative and qualitative finding.</w:t>
      </w:r>
    </w:p>
    <w:p w14:paraId="51388091" w14:textId="1A456865" w:rsidR="003242F7" w:rsidRPr="00D92AE5" w:rsidRDefault="00D012AD" w:rsidP="00CA55BE">
      <w:pPr>
        <w:pStyle w:val="ListParagraph"/>
        <w:numPr>
          <w:ilvl w:val="0"/>
          <w:numId w:val="37"/>
        </w:numPr>
        <w:bidi w:val="0"/>
        <w:spacing w:after="0" w:line="240" w:lineRule="auto"/>
        <w:jc w:val="both"/>
        <w:rPr>
          <w:rFonts w:asciiTheme="majorBidi" w:hAnsiTheme="majorBidi" w:cstheme="majorBidi"/>
          <w:sz w:val="24"/>
          <w:szCs w:val="24"/>
        </w:rPr>
      </w:pPr>
      <w:r w:rsidRPr="00D92AE5">
        <w:rPr>
          <w:rFonts w:asciiTheme="majorBidi" w:hAnsiTheme="majorBidi" w:cstheme="majorBidi"/>
          <w:sz w:val="24"/>
          <w:szCs w:val="24"/>
        </w:rPr>
        <w:t>The quantitative and qualitative finding provides a view on how BCR guides the decision making in the business risk reduction.</w:t>
      </w:r>
    </w:p>
    <w:p w14:paraId="66358DD8" w14:textId="3FB49A15" w:rsidR="00CB2560" w:rsidRPr="00897DC8" w:rsidRDefault="00CB2560" w:rsidP="00897DC8">
      <w:pPr>
        <w:pStyle w:val="Heading1"/>
        <w:numPr>
          <w:ilvl w:val="2"/>
          <w:numId w:val="1"/>
        </w:numPr>
        <w:bidi w:val="0"/>
        <w:rPr>
          <w:rFonts w:asciiTheme="majorBidi" w:hAnsiTheme="majorBidi"/>
          <w:b/>
          <w:bCs/>
          <w:color w:val="000000" w:themeColor="text1"/>
          <w:sz w:val="24"/>
          <w:szCs w:val="24"/>
        </w:rPr>
      </w:pPr>
      <w:bookmarkStart w:id="78" w:name="_Toc237456894"/>
      <w:r w:rsidRPr="00897DC8">
        <w:rPr>
          <w:rFonts w:asciiTheme="majorBidi" w:hAnsiTheme="majorBidi"/>
          <w:b/>
          <w:bCs/>
          <w:color w:val="000000" w:themeColor="text1"/>
          <w:sz w:val="24"/>
          <w:szCs w:val="24"/>
        </w:rPr>
        <w:t>Ethical Considerations</w:t>
      </w:r>
      <w:bookmarkEnd w:id="78"/>
    </w:p>
    <w:p w14:paraId="67E6666E" w14:textId="50564B68" w:rsidR="00C849E3" w:rsidRPr="00D92AE5" w:rsidRDefault="00C849E3" w:rsidP="00CA55BE">
      <w:pPr>
        <w:pStyle w:val="ListParagraph"/>
        <w:numPr>
          <w:ilvl w:val="0"/>
          <w:numId w:val="37"/>
        </w:numPr>
        <w:bidi w:val="0"/>
        <w:spacing w:after="0" w:line="240" w:lineRule="auto"/>
        <w:jc w:val="both"/>
        <w:rPr>
          <w:rFonts w:asciiTheme="majorBidi" w:hAnsiTheme="majorBidi" w:cstheme="majorBidi"/>
          <w:sz w:val="24"/>
          <w:szCs w:val="24"/>
        </w:rPr>
      </w:pPr>
      <w:r w:rsidRPr="00D92AE5">
        <w:rPr>
          <w:rFonts w:asciiTheme="majorBidi" w:hAnsiTheme="majorBidi" w:cstheme="majorBidi"/>
          <w:sz w:val="24"/>
          <w:szCs w:val="24"/>
        </w:rPr>
        <w:t>Through the study, all participants were strictly maintained their anonymity, confidentiality and sensitive company information.</w:t>
      </w:r>
    </w:p>
    <w:p w14:paraId="0CF485BF" w14:textId="77777777" w:rsidR="00C849E3" w:rsidRPr="00D92AE5" w:rsidRDefault="00C849E3" w:rsidP="00CA55BE">
      <w:pPr>
        <w:pStyle w:val="ListParagraph"/>
        <w:numPr>
          <w:ilvl w:val="0"/>
          <w:numId w:val="37"/>
        </w:numPr>
        <w:bidi w:val="0"/>
        <w:spacing w:after="0" w:line="240" w:lineRule="auto"/>
        <w:jc w:val="both"/>
        <w:rPr>
          <w:rFonts w:asciiTheme="majorBidi" w:hAnsiTheme="majorBidi" w:cstheme="majorBidi"/>
          <w:sz w:val="24"/>
          <w:szCs w:val="24"/>
        </w:rPr>
      </w:pPr>
      <w:r w:rsidRPr="00D92AE5">
        <w:rPr>
          <w:rFonts w:asciiTheme="majorBidi" w:hAnsiTheme="majorBidi" w:cstheme="majorBidi"/>
          <w:sz w:val="24"/>
          <w:szCs w:val="24"/>
        </w:rPr>
        <w:t xml:space="preserve">All gathered data being used in this study remained secure. </w:t>
      </w:r>
    </w:p>
    <w:p w14:paraId="0075232D" w14:textId="41C75752" w:rsidR="00C849E3" w:rsidRPr="00D92AE5" w:rsidRDefault="00C849E3" w:rsidP="00CA55BE">
      <w:pPr>
        <w:pStyle w:val="ListParagraph"/>
        <w:numPr>
          <w:ilvl w:val="0"/>
          <w:numId w:val="37"/>
        </w:numPr>
        <w:bidi w:val="0"/>
        <w:spacing w:after="0" w:line="240" w:lineRule="auto"/>
        <w:jc w:val="both"/>
        <w:rPr>
          <w:rFonts w:asciiTheme="majorBidi" w:hAnsiTheme="majorBidi" w:cstheme="majorBidi"/>
          <w:sz w:val="24"/>
          <w:szCs w:val="24"/>
        </w:rPr>
      </w:pPr>
      <w:r w:rsidRPr="00D92AE5">
        <w:rPr>
          <w:rFonts w:asciiTheme="majorBidi" w:hAnsiTheme="majorBidi" w:cstheme="majorBidi"/>
          <w:sz w:val="24"/>
          <w:szCs w:val="24"/>
        </w:rPr>
        <w:t xml:space="preserve">All participants were informed about this study and </w:t>
      </w:r>
      <w:proofErr w:type="gramStart"/>
      <w:r w:rsidRPr="00D92AE5">
        <w:rPr>
          <w:rFonts w:asciiTheme="majorBidi" w:hAnsiTheme="majorBidi" w:cstheme="majorBidi"/>
          <w:sz w:val="24"/>
          <w:szCs w:val="24"/>
        </w:rPr>
        <w:t>get</w:t>
      </w:r>
      <w:proofErr w:type="gramEnd"/>
      <w:r w:rsidRPr="00D92AE5">
        <w:rPr>
          <w:rFonts w:asciiTheme="majorBidi" w:hAnsiTheme="majorBidi" w:cstheme="majorBidi"/>
          <w:sz w:val="24"/>
          <w:szCs w:val="24"/>
        </w:rPr>
        <w:t xml:space="preserve"> their agreement and acceptance before conducting the interview and the survey</w:t>
      </w:r>
      <w:r w:rsidR="00897DC8">
        <w:rPr>
          <w:rFonts w:asciiTheme="majorBidi" w:hAnsiTheme="majorBidi" w:cstheme="majorBidi"/>
          <w:sz w:val="24"/>
          <w:szCs w:val="24"/>
        </w:rPr>
        <w:t>.</w:t>
      </w:r>
    </w:p>
    <w:p w14:paraId="0FBD607A" w14:textId="05D2BBA4" w:rsidR="00CB2560" w:rsidRPr="00897DC8" w:rsidRDefault="00CB2560" w:rsidP="00897DC8">
      <w:pPr>
        <w:pStyle w:val="Heading1"/>
        <w:numPr>
          <w:ilvl w:val="2"/>
          <w:numId w:val="1"/>
        </w:numPr>
        <w:bidi w:val="0"/>
        <w:rPr>
          <w:rFonts w:asciiTheme="majorBidi" w:hAnsiTheme="majorBidi"/>
          <w:b/>
          <w:bCs/>
          <w:color w:val="000000" w:themeColor="text1"/>
          <w:sz w:val="24"/>
          <w:szCs w:val="24"/>
        </w:rPr>
      </w:pPr>
      <w:bookmarkStart w:id="79" w:name="_Toc237456895"/>
      <w:r w:rsidRPr="00897DC8">
        <w:rPr>
          <w:rFonts w:asciiTheme="majorBidi" w:hAnsiTheme="majorBidi"/>
          <w:b/>
          <w:bCs/>
          <w:color w:val="000000" w:themeColor="text1"/>
          <w:sz w:val="24"/>
          <w:szCs w:val="24"/>
        </w:rPr>
        <w:t>Limitation of Methodology</w:t>
      </w:r>
      <w:bookmarkEnd w:id="79"/>
      <w:r w:rsidRPr="00897DC8">
        <w:rPr>
          <w:rFonts w:asciiTheme="majorBidi" w:hAnsiTheme="majorBidi"/>
          <w:b/>
          <w:bCs/>
          <w:color w:val="000000" w:themeColor="text1"/>
          <w:sz w:val="24"/>
          <w:szCs w:val="24"/>
        </w:rPr>
        <w:t xml:space="preserve"> </w:t>
      </w:r>
    </w:p>
    <w:p w14:paraId="03CFAE3D" w14:textId="77777777" w:rsidR="0077084B" w:rsidRPr="00D92AE5" w:rsidRDefault="0077084B" w:rsidP="00CA55BE">
      <w:pPr>
        <w:pStyle w:val="ListParagraph"/>
        <w:numPr>
          <w:ilvl w:val="0"/>
          <w:numId w:val="37"/>
        </w:numPr>
        <w:bidi w:val="0"/>
        <w:spacing w:after="0" w:line="240" w:lineRule="auto"/>
        <w:jc w:val="both"/>
        <w:rPr>
          <w:rFonts w:asciiTheme="majorBidi" w:hAnsiTheme="majorBidi" w:cstheme="majorBidi"/>
          <w:sz w:val="24"/>
          <w:szCs w:val="24"/>
        </w:rPr>
      </w:pPr>
      <w:r w:rsidRPr="00D92AE5">
        <w:rPr>
          <w:rFonts w:asciiTheme="majorBidi" w:hAnsiTheme="majorBidi" w:cstheme="majorBidi"/>
          <w:sz w:val="24"/>
          <w:szCs w:val="24"/>
        </w:rPr>
        <w:t xml:space="preserve">Company project financial information was strictly confidential and not released therefore three illustrated project evaluation scenarios used to demonstrate the BCR methodology. </w:t>
      </w:r>
    </w:p>
    <w:p w14:paraId="515C05B1" w14:textId="77777777" w:rsidR="0077084B" w:rsidRPr="00D92AE5" w:rsidRDefault="0077084B" w:rsidP="00CA55BE">
      <w:pPr>
        <w:pStyle w:val="ListParagraph"/>
        <w:numPr>
          <w:ilvl w:val="0"/>
          <w:numId w:val="37"/>
        </w:numPr>
        <w:bidi w:val="0"/>
        <w:spacing w:after="0" w:line="240" w:lineRule="auto"/>
        <w:jc w:val="both"/>
        <w:rPr>
          <w:rFonts w:asciiTheme="majorBidi" w:hAnsiTheme="majorBidi" w:cstheme="majorBidi"/>
          <w:sz w:val="24"/>
          <w:szCs w:val="24"/>
        </w:rPr>
      </w:pPr>
      <w:r w:rsidRPr="00D92AE5">
        <w:rPr>
          <w:rFonts w:asciiTheme="majorBidi" w:hAnsiTheme="majorBidi" w:cstheme="majorBidi"/>
          <w:sz w:val="24"/>
          <w:szCs w:val="24"/>
        </w:rPr>
        <w:t xml:space="preserve">This study used </w:t>
      </w:r>
      <w:proofErr w:type="spellStart"/>
      <w:r w:rsidRPr="00D92AE5">
        <w:rPr>
          <w:rFonts w:asciiTheme="majorBidi" w:hAnsiTheme="majorBidi" w:cstheme="majorBidi"/>
          <w:sz w:val="24"/>
          <w:szCs w:val="24"/>
        </w:rPr>
        <w:t>PetroRabigh</w:t>
      </w:r>
      <w:proofErr w:type="spellEnd"/>
      <w:r w:rsidRPr="00D92AE5">
        <w:rPr>
          <w:rFonts w:asciiTheme="majorBidi" w:hAnsiTheme="majorBidi" w:cstheme="majorBidi"/>
          <w:sz w:val="24"/>
          <w:szCs w:val="24"/>
        </w:rPr>
        <w:t xml:space="preserve"> as a single case study, this will limit the findings generalizability to other companies.  </w:t>
      </w:r>
    </w:p>
    <w:p w14:paraId="49134876" w14:textId="77777777" w:rsidR="0077084B" w:rsidRPr="00D92AE5" w:rsidRDefault="0077084B" w:rsidP="00CA55BE">
      <w:pPr>
        <w:pStyle w:val="ListParagraph"/>
        <w:bidi w:val="0"/>
        <w:spacing w:line="240" w:lineRule="auto"/>
        <w:ind w:left="1080"/>
        <w:rPr>
          <w:rFonts w:asciiTheme="majorBidi" w:hAnsiTheme="majorBidi" w:cstheme="majorBidi"/>
        </w:rPr>
      </w:pPr>
    </w:p>
    <w:p w14:paraId="2669E493" w14:textId="77777777" w:rsidR="000D4060" w:rsidRPr="00D92AE5" w:rsidRDefault="000D4060" w:rsidP="00CA55BE">
      <w:pPr>
        <w:pStyle w:val="Heading1"/>
        <w:numPr>
          <w:ilvl w:val="0"/>
          <w:numId w:val="1"/>
        </w:numPr>
        <w:bidi w:val="0"/>
        <w:spacing w:before="0" w:line="240" w:lineRule="auto"/>
        <w:ind w:left="0"/>
        <w:rPr>
          <w:rFonts w:asciiTheme="majorBidi" w:hAnsiTheme="majorBidi"/>
          <w:b/>
          <w:bCs/>
          <w:color w:val="auto"/>
          <w:sz w:val="40"/>
          <w:szCs w:val="40"/>
        </w:rPr>
      </w:pPr>
      <w:bookmarkStart w:id="80" w:name="_Toc232022385"/>
      <w:bookmarkStart w:id="81" w:name="_Toc237456896"/>
      <w:r w:rsidRPr="00D92AE5">
        <w:rPr>
          <w:rFonts w:asciiTheme="majorBidi" w:hAnsiTheme="majorBidi"/>
          <w:b/>
          <w:bCs/>
          <w:color w:val="auto"/>
          <w:sz w:val="40"/>
          <w:szCs w:val="40"/>
        </w:rPr>
        <w:lastRenderedPageBreak/>
        <w:t>Study Tools</w:t>
      </w:r>
      <w:bookmarkEnd w:id="80"/>
      <w:bookmarkEnd w:id="81"/>
    </w:p>
    <w:p w14:paraId="47729240" w14:textId="27C86DAA" w:rsidR="000D4060" w:rsidRPr="00D92AE5" w:rsidRDefault="000A0355" w:rsidP="00CA55BE">
      <w:pPr>
        <w:bidi w:val="0"/>
        <w:spacing w:after="0" w:line="240" w:lineRule="auto"/>
        <w:jc w:val="both"/>
        <w:rPr>
          <w:rFonts w:asciiTheme="majorBidi" w:hAnsiTheme="majorBidi" w:cstheme="majorBidi"/>
          <w:sz w:val="24"/>
          <w:szCs w:val="24"/>
        </w:rPr>
      </w:pPr>
      <w:r w:rsidRPr="00D92AE5">
        <w:rPr>
          <w:rFonts w:asciiTheme="majorBidi" w:hAnsiTheme="majorBidi" w:cstheme="majorBidi"/>
          <w:sz w:val="24"/>
          <w:szCs w:val="24"/>
        </w:rPr>
        <w:t xml:space="preserve">The study used different research instruments for measurement, collecting and analyzing the qualitative and quantitative data. In addition, several study tools are used to get qualitative and quantitative data which have also been used to capture the operational, economic and managerial dimensions risk management in </w:t>
      </w:r>
      <w:proofErr w:type="spellStart"/>
      <w:r w:rsidRPr="00D92AE5">
        <w:rPr>
          <w:rFonts w:asciiTheme="majorBidi" w:hAnsiTheme="majorBidi" w:cstheme="majorBidi"/>
          <w:sz w:val="24"/>
          <w:szCs w:val="24"/>
        </w:rPr>
        <w:t>PetroRabigh</w:t>
      </w:r>
      <w:proofErr w:type="spellEnd"/>
      <w:r w:rsidRPr="00D92AE5">
        <w:rPr>
          <w:rFonts w:asciiTheme="majorBidi" w:hAnsiTheme="majorBidi" w:cstheme="majorBidi"/>
          <w:sz w:val="24"/>
          <w:szCs w:val="24"/>
        </w:rPr>
        <w:t xml:space="preserve">. </w:t>
      </w:r>
    </w:p>
    <w:p w14:paraId="2D69DB96" w14:textId="6BB34076" w:rsidR="000A0355" w:rsidRPr="00897DC8" w:rsidRDefault="000A0355" w:rsidP="00897DC8">
      <w:pPr>
        <w:pStyle w:val="Heading1"/>
        <w:numPr>
          <w:ilvl w:val="1"/>
          <w:numId w:val="1"/>
        </w:numPr>
        <w:bidi w:val="0"/>
        <w:rPr>
          <w:rFonts w:asciiTheme="majorBidi" w:hAnsiTheme="majorBidi"/>
          <w:b/>
          <w:bCs/>
          <w:color w:val="000000" w:themeColor="text1"/>
          <w:sz w:val="28"/>
          <w:szCs w:val="28"/>
        </w:rPr>
      </w:pPr>
      <w:bookmarkStart w:id="82" w:name="_Toc237456897"/>
      <w:r w:rsidRPr="00897DC8">
        <w:rPr>
          <w:rFonts w:asciiTheme="majorBidi" w:hAnsiTheme="majorBidi"/>
          <w:b/>
          <w:bCs/>
          <w:color w:val="000000" w:themeColor="text1"/>
          <w:sz w:val="28"/>
          <w:szCs w:val="28"/>
        </w:rPr>
        <w:t>Que</w:t>
      </w:r>
      <w:r w:rsidR="001E2344" w:rsidRPr="00897DC8">
        <w:rPr>
          <w:rFonts w:asciiTheme="majorBidi" w:hAnsiTheme="majorBidi"/>
          <w:b/>
          <w:bCs/>
          <w:color w:val="000000" w:themeColor="text1"/>
          <w:sz w:val="28"/>
          <w:szCs w:val="28"/>
        </w:rPr>
        <w:t>stionnaires / Surveys</w:t>
      </w:r>
      <w:bookmarkEnd w:id="82"/>
      <w:r w:rsidR="001E2344" w:rsidRPr="00897DC8">
        <w:rPr>
          <w:rFonts w:asciiTheme="majorBidi" w:hAnsiTheme="majorBidi"/>
          <w:b/>
          <w:bCs/>
          <w:color w:val="000000" w:themeColor="text1"/>
          <w:sz w:val="28"/>
          <w:szCs w:val="28"/>
        </w:rPr>
        <w:t xml:space="preserve"> </w:t>
      </w:r>
    </w:p>
    <w:p w14:paraId="3034615D" w14:textId="77777777" w:rsidR="0069542F" w:rsidRPr="002B65B7" w:rsidRDefault="0069542F" w:rsidP="00CA55BE">
      <w:pPr>
        <w:bidi w:val="0"/>
        <w:spacing w:line="240" w:lineRule="auto"/>
        <w:ind w:left="720"/>
        <w:jc w:val="both"/>
        <w:rPr>
          <w:rFonts w:asciiTheme="majorBidi" w:hAnsiTheme="majorBidi" w:cstheme="majorBidi"/>
          <w:sz w:val="24"/>
          <w:szCs w:val="24"/>
        </w:rPr>
      </w:pPr>
      <w:r w:rsidRPr="002B65B7">
        <w:rPr>
          <w:rFonts w:asciiTheme="majorBidi" w:hAnsiTheme="majorBidi" w:cstheme="majorBidi"/>
          <w:sz w:val="24"/>
          <w:szCs w:val="24"/>
        </w:rPr>
        <w:t>Questionnaires and surveys were used and developed with close-ended and Likert-scale to gather the quantitative information on BCR experience on risk management, application practice, and managerial perceptions. The questionnaires consider the following areas:</w:t>
      </w:r>
    </w:p>
    <w:p w14:paraId="64880832" w14:textId="77777777" w:rsidR="0069542F" w:rsidRPr="002B65B7" w:rsidRDefault="0069542F" w:rsidP="00CA55BE">
      <w:pPr>
        <w:pStyle w:val="ListParagraph"/>
        <w:numPr>
          <w:ilvl w:val="0"/>
          <w:numId w:val="38"/>
        </w:numPr>
        <w:bidi w:val="0"/>
        <w:spacing w:line="240" w:lineRule="auto"/>
        <w:jc w:val="both"/>
        <w:rPr>
          <w:rFonts w:asciiTheme="majorBidi" w:hAnsiTheme="majorBidi" w:cstheme="majorBidi"/>
          <w:sz w:val="24"/>
          <w:szCs w:val="24"/>
        </w:rPr>
      </w:pPr>
      <w:r w:rsidRPr="002B65B7">
        <w:rPr>
          <w:rFonts w:asciiTheme="majorBidi" w:hAnsiTheme="majorBidi" w:cstheme="majorBidi"/>
          <w:sz w:val="24"/>
          <w:szCs w:val="24"/>
        </w:rPr>
        <w:t>The frequency of utilizing BCR in operational decision and investment.</w:t>
      </w:r>
    </w:p>
    <w:p w14:paraId="51AF5715" w14:textId="77777777" w:rsidR="0069542F" w:rsidRPr="002B65B7" w:rsidRDefault="0069542F" w:rsidP="00CA55BE">
      <w:pPr>
        <w:pStyle w:val="ListParagraph"/>
        <w:numPr>
          <w:ilvl w:val="0"/>
          <w:numId w:val="38"/>
        </w:numPr>
        <w:bidi w:val="0"/>
        <w:spacing w:line="240" w:lineRule="auto"/>
        <w:jc w:val="both"/>
        <w:rPr>
          <w:rFonts w:asciiTheme="majorBidi" w:hAnsiTheme="majorBidi" w:cstheme="majorBidi"/>
          <w:sz w:val="24"/>
          <w:szCs w:val="24"/>
        </w:rPr>
      </w:pPr>
      <w:r w:rsidRPr="002B65B7">
        <w:rPr>
          <w:rFonts w:asciiTheme="majorBidi" w:hAnsiTheme="majorBidi" w:cstheme="majorBidi"/>
          <w:sz w:val="24"/>
          <w:szCs w:val="24"/>
        </w:rPr>
        <w:t xml:space="preserve"> Implementation limitations and challenges.</w:t>
      </w:r>
    </w:p>
    <w:p w14:paraId="5CE60239" w14:textId="77777777" w:rsidR="0069542F" w:rsidRPr="002B65B7" w:rsidRDefault="0069542F" w:rsidP="00CA55BE">
      <w:pPr>
        <w:pStyle w:val="ListParagraph"/>
        <w:numPr>
          <w:ilvl w:val="0"/>
          <w:numId w:val="38"/>
        </w:numPr>
        <w:bidi w:val="0"/>
        <w:spacing w:line="240" w:lineRule="auto"/>
        <w:jc w:val="both"/>
        <w:rPr>
          <w:rFonts w:asciiTheme="majorBidi" w:hAnsiTheme="majorBidi" w:cstheme="majorBidi"/>
          <w:sz w:val="24"/>
          <w:szCs w:val="24"/>
        </w:rPr>
      </w:pPr>
      <w:r w:rsidRPr="002B65B7">
        <w:rPr>
          <w:rFonts w:asciiTheme="majorBidi" w:hAnsiTheme="majorBidi" w:cstheme="majorBidi"/>
          <w:sz w:val="24"/>
          <w:szCs w:val="24"/>
        </w:rPr>
        <w:t>Understanding of Benefit-to-Cost-Ratio (BCR) methodology.</w:t>
      </w:r>
    </w:p>
    <w:p w14:paraId="009B9517" w14:textId="7EF03D90" w:rsidR="001E2344" w:rsidRPr="002B65B7" w:rsidRDefault="0069542F" w:rsidP="00CA55BE">
      <w:pPr>
        <w:pStyle w:val="ListParagraph"/>
        <w:numPr>
          <w:ilvl w:val="0"/>
          <w:numId w:val="38"/>
        </w:numPr>
        <w:bidi w:val="0"/>
        <w:spacing w:line="240" w:lineRule="auto"/>
        <w:jc w:val="both"/>
        <w:rPr>
          <w:rFonts w:asciiTheme="majorBidi" w:hAnsiTheme="majorBidi" w:cstheme="majorBidi"/>
          <w:sz w:val="24"/>
          <w:szCs w:val="24"/>
        </w:rPr>
      </w:pPr>
      <w:r w:rsidRPr="002B65B7">
        <w:rPr>
          <w:rFonts w:asciiTheme="majorBidi" w:hAnsiTheme="majorBidi" w:cstheme="majorBidi"/>
          <w:sz w:val="24"/>
          <w:szCs w:val="24"/>
        </w:rPr>
        <w:t>The effectiveness of reducing business risk.</w:t>
      </w:r>
    </w:p>
    <w:p w14:paraId="7C2C7A7A" w14:textId="77777777" w:rsidR="00B91DAC" w:rsidRPr="002B65B7" w:rsidRDefault="00B91DAC" w:rsidP="00CA55BE">
      <w:pPr>
        <w:bidi w:val="0"/>
        <w:spacing w:line="240" w:lineRule="auto"/>
        <w:ind w:left="720"/>
        <w:jc w:val="both"/>
        <w:rPr>
          <w:rFonts w:asciiTheme="majorBidi" w:hAnsiTheme="majorBidi" w:cstheme="majorBidi"/>
          <w:sz w:val="24"/>
          <w:szCs w:val="24"/>
        </w:rPr>
      </w:pPr>
      <w:r w:rsidRPr="002B65B7">
        <w:rPr>
          <w:rFonts w:asciiTheme="majorBidi" w:hAnsiTheme="majorBidi" w:cstheme="majorBidi"/>
          <w:sz w:val="24"/>
          <w:szCs w:val="24"/>
        </w:rPr>
        <w:t xml:space="preserve">By utilizing this tool, standardized data was collected from the participants </w:t>
      </w:r>
      <w:proofErr w:type="gramStart"/>
      <w:r w:rsidRPr="002B65B7">
        <w:rPr>
          <w:rFonts w:asciiTheme="majorBidi" w:hAnsiTheme="majorBidi" w:cstheme="majorBidi"/>
          <w:sz w:val="24"/>
          <w:szCs w:val="24"/>
        </w:rPr>
        <w:t>in order to</w:t>
      </w:r>
      <w:proofErr w:type="gramEnd"/>
      <w:r w:rsidRPr="002B65B7">
        <w:rPr>
          <w:rFonts w:asciiTheme="majorBidi" w:hAnsiTheme="majorBidi" w:cstheme="majorBidi"/>
          <w:sz w:val="24"/>
          <w:szCs w:val="24"/>
        </w:rPr>
        <w:t xml:space="preserve"> compare their perceptions on the effectiveness of the BCR. In Appendix A, the questionnaire used during the study are attached.</w:t>
      </w:r>
    </w:p>
    <w:p w14:paraId="48F1A1EF" w14:textId="745DA37D" w:rsidR="000D4060" w:rsidRPr="00897DC8" w:rsidRDefault="00B91DAC" w:rsidP="00897DC8">
      <w:pPr>
        <w:pStyle w:val="Heading1"/>
        <w:numPr>
          <w:ilvl w:val="1"/>
          <w:numId w:val="1"/>
        </w:numPr>
        <w:bidi w:val="0"/>
        <w:rPr>
          <w:rFonts w:asciiTheme="majorBidi" w:hAnsiTheme="majorBidi"/>
          <w:b/>
          <w:bCs/>
          <w:color w:val="000000" w:themeColor="text1"/>
          <w:sz w:val="28"/>
          <w:szCs w:val="28"/>
        </w:rPr>
      </w:pPr>
      <w:bookmarkStart w:id="83" w:name="_Toc237456898"/>
      <w:r w:rsidRPr="00897DC8">
        <w:rPr>
          <w:rFonts w:asciiTheme="majorBidi" w:hAnsiTheme="majorBidi"/>
          <w:b/>
          <w:bCs/>
          <w:color w:val="000000" w:themeColor="text1"/>
          <w:sz w:val="28"/>
          <w:szCs w:val="28"/>
        </w:rPr>
        <w:t>Semi-Str</w:t>
      </w:r>
      <w:r w:rsidR="00D4322A" w:rsidRPr="00897DC8">
        <w:rPr>
          <w:rFonts w:asciiTheme="majorBidi" w:hAnsiTheme="majorBidi"/>
          <w:b/>
          <w:bCs/>
          <w:color w:val="000000" w:themeColor="text1"/>
          <w:sz w:val="28"/>
          <w:szCs w:val="28"/>
        </w:rPr>
        <w:t>uctured Interviews</w:t>
      </w:r>
      <w:bookmarkEnd w:id="83"/>
      <w:r w:rsidR="00D4322A" w:rsidRPr="00897DC8">
        <w:rPr>
          <w:rFonts w:asciiTheme="majorBidi" w:hAnsiTheme="majorBidi"/>
          <w:b/>
          <w:bCs/>
          <w:color w:val="000000" w:themeColor="text1"/>
          <w:sz w:val="28"/>
          <w:szCs w:val="28"/>
        </w:rPr>
        <w:t xml:space="preserve"> </w:t>
      </w:r>
    </w:p>
    <w:p w14:paraId="21822B0D" w14:textId="77777777" w:rsidR="00B17470" w:rsidRPr="009B469A" w:rsidRDefault="00B17470" w:rsidP="00CA55BE">
      <w:pPr>
        <w:bidi w:val="0"/>
        <w:spacing w:line="240" w:lineRule="auto"/>
        <w:ind w:left="720"/>
        <w:jc w:val="both"/>
        <w:rPr>
          <w:rFonts w:asciiTheme="majorBidi" w:hAnsiTheme="majorBidi" w:cstheme="majorBidi"/>
          <w:sz w:val="24"/>
          <w:szCs w:val="24"/>
        </w:rPr>
      </w:pPr>
      <w:r w:rsidRPr="009B469A">
        <w:rPr>
          <w:rFonts w:asciiTheme="majorBidi" w:hAnsiTheme="majorBidi" w:cstheme="majorBidi"/>
          <w:sz w:val="24"/>
          <w:szCs w:val="24"/>
        </w:rPr>
        <w:t xml:space="preserve">To understand how BCR can be applied in practice and to gather </w:t>
      </w:r>
      <w:proofErr w:type="gramStart"/>
      <w:r w:rsidRPr="009B469A">
        <w:rPr>
          <w:rFonts w:asciiTheme="majorBidi" w:hAnsiTheme="majorBidi" w:cstheme="majorBidi"/>
          <w:sz w:val="24"/>
          <w:szCs w:val="24"/>
        </w:rPr>
        <w:t>the qualitative</w:t>
      </w:r>
      <w:proofErr w:type="gramEnd"/>
      <w:r w:rsidRPr="009B469A">
        <w:rPr>
          <w:rFonts w:asciiTheme="majorBidi" w:hAnsiTheme="majorBidi" w:cstheme="majorBidi"/>
          <w:sz w:val="24"/>
          <w:szCs w:val="24"/>
        </w:rPr>
        <w:t xml:space="preserve"> knowledge, semi-structured interview tools have been used. This tool will provide qualitative insight into participants’ challenges, perspective and experience of utilizing the BCR. The participants in this interview were from </w:t>
      </w:r>
      <w:proofErr w:type="spellStart"/>
      <w:r w:rsidRPr="009B469A">
        <w:rPr>
          <w:rFonts w:asciiTheme="majorBidi" w:hAnsiTheme="majorBidi" w:cstheme="majorBidi"/>
          <w:sz w:val="24"/>
          <w:szCs w:val="24"/>
        </w:rPr>
        <w:t>PteroRabigh</w:t>
      </w:r>
      <w:proofErr w:type="spellEnd"/>
      <w:r w:rsidRPr="009B469A">
        <w:rPr>
          <w:rFonts w:asciiTheme="majorBidi" w:hAnsiTheme="majorBidi" w:cstheme="majorBidi"/>
          <w:sz w:val="24"/>
          <w:szCs w:val="24"/>
        </w:rPr>
        <w:t xml:space="preserve"> engineers, risk officers and managers. The open-ended questions can be explored:</w:t>
      </w:r>
    </w:p>
    <w:p w14:paraId="19BA4B0C" w14:textId="77777777" w:rsidR="00B17470" w:rsidRPr="009B469A" w:rsidRDefault="00B17470" w:rsidP="00CA55BE">
      <w:pPr>
        <w:pStyle w:val="ListParagraph"/>
        <w:numPr>
          <w:ilvl w:val="0"/>
          <w:numId w:val="39"/>
        </w:numPr>
        <w:bidi w:val="0"/>
        <w:spacing w:line="240" w:lineRule="auto"/>
        <w:jc w:val="both"/>
        <w:rPr>
          <w:rFonts w:asciiTheme="majorBidi" w:hAnsiTheme="majorBidi" w:cstheme="majorBidi"/>
          <w:sz w:val="24"/>
          <w:szCs w:val="24"/>
        </w:rPr>
      </w:pPr>
      <w:r w:rsidRPr="009B469A">
        <w:rPr>
          <w:rFonts w:asciiTheme="majorBidi" w:hAnsiTheme="majorBidi" w:cstheme="majorBidi"/>
          <w:sz w:val="24"/>
          <w:szCs w:val="24"/>
        </w:rPr>
        <w:t>BCR contribution in risk reduction.</w:t>
      </w:r>
    </w:p>
    <w:p w14:paraId="1ADDBD1D" w14:textId="77777777" w:rsidR="00B17470" w:rsidRPr="009B469A" w:rsidRDefault="00B17470" w:rsidP="00CA55BE">
      <w:pPr>
        <w:pStyle w:val="ListParagraph"/>
        <w:numPr>
          <w:ilvl w:val="0"/>
          <w:numId w:val="39"/>
        </w:numPr>
        <w:bidi w:val="0"/>
        <w:spacing w:line="240" w:lineRule="auto"/>
        <w:jc w:val="both"/>
        <w:rPr>
          <w:rFonts w:asciiTheme="majorBidi" w:hAnsiTheme="majorBidi" w:cstheme="majorBidi"/>
          <w:sz w:val="24"/>
          <w:szCs w:val="24"/>
        </w:rPr>
      </w:pPr>
      <w:r w:rsidRPr="009B469A">
        <w:rPr>
          <w:rFonts w:asciiTheme="majorBidi" w:hAnsiTheme="majorBidi" w:cstheme="majorBidi"/>
          <w:sz w:val="24"/>
          <w:szCs w:val="24"/>
        </w:rPr>
        <w:t xml:space="preserve">Discover the best practices, challenges and gaps during the implementation. </w:t>
      </w:r>
    </w:p>
    <w:p w14:paraId="47ACCC63" w14:textId="77777777" w:rsidR="00B17470" w:rsidRPr="009B469A" w:rsidRDefault="00B17470" w:rsidP="00CA55BE">
      <w:pPr>
        <w:pStyle w:val="ListParagraph"/>
        <w:numPr>
          <w:ilvl w:val="0"/>
          <w:numId w:val="39"/>
        </w:numPr>
        <w:bidi w:val="0"/>
        <w:spacing w:line="240" w:lineRule="auto"/>
        <w:jc w:val="both"/>
        <w:rPr>
          <w:rFonts w:asciiTheme="majorBidi" w:hAnsiTheme="majorBidi" w:cstheme="majorBidi"/>
          <w:sz w:val="24"/>
          <w:szCs w:val="24"/>
        </w:rPr>
      </w:pPr>
      <w:r w:rsidRPr="009B469A">
        <w:rPr>
          <w:rFonts w:asciiTheme="majorBidi" w:hAnsiTheme="majorBidi" w:cstheme="majorBidi"/>
          <w:sz w:val="24"/>
          <w:szCs w:val="24"/>
        </w:rPr>
        <w:t xml:space="preserve">BCR integration into risk management framework. </w:t>
      </w:r>
    </w:p>
    <w:p w14:paraId="4B29DD69" w14:textId="77777777" w:rsidR="00B17470" w:rsidRPr="009B469A" w:rsidRDefault="00B17470" w:rsidP="00CA55BE">
      <w:pPr>
        <w:pStyle w:val="ListParagraph"/>
        <w:numPr>
          <w:ilvl w:val="0"/>
          <w:numId w:val="39"/>
        </w:numPr>
        <w:bidi w:val="0"/>
        <w:spacing w:line="240" w:lineRule="auto"/>
        <w:jc w:val="both"/>
        <w:rPr>
          <w:rFonts w:asciiTheme="majorBidi" w:hAnsiTheme="majorBidi" w:cstheme="majorBidi"/>
          <w:sz w:val="24"/>
          <w:szCs w:val="24"/>
        </w:rPr>
      </w:pPr>
      <w:r w:rsidRPr="009B469A">
        <w:rPr>
          <w:rFonts w:asciiTheme="majorBidi" w:hAnsiTheme="majorBidi" w:cstheme="majorBidi"/>
          <w:sz w:val="24"/>
          <w:szCs w:val="24"/>
        </w:rPr>
        <w:t>The decision-making process during project selection.</w:t>
      </w:r>
    </w:p>
    <w:p w14:paraId="12E5EE74" w14:textId="77777777" w:rsidR="007A56D9" w:rsidRPr="009B469A" w:rsidRDefault="007A56D9" w:rsidP="00CA55BE">
      <w:pPr>
        <w:bidi w:val="0"/>
        <w:spacing w:line="240" w:lineRule="auto"/>
        <w:ind w:left="720"/>
        <w:jc w:val="both"/>
        <w:rPr>
          <w:rFonts w:asciiTheme="majorBidi" w:hAnsiTheme="majorBidi" w:cstheme="majorBidi"/>
          <w:sz w:val="24"/>
          <w:szCs w:val="24"/>
        </w:rPr>
      </w:pPr>
      <w:r w:rsidRPr="009B469A">
        <w:rPr>
          <w:rFonts w:asciiTheme="majorBidi" w:hAnsiTheme="majorBidi" w:cstheme="majorBidi"/>
          <w:sz w:val="24"/>
          <w:szCs w:val="24"/>
        </w:rPr>
        <w:t xml:space="preserve">This interview provides a useful contextual insight more than the quantitative findings. In Appendix B, the semi-structured interviews guide used during the study are attached. </w:t>
      </w:r>
    </w:p>
    <w:p w14:paraId="6640CA6F" w14:textId="77E544A5" w:rsidR="00D4322A" w:rsidRPr="00897DC8" w:rsidRDefault="007A56D9" w:rsidP="00897DC8">
      <w:pPr>
        <w:pStyle w:val="Heading1"/>
        <w:numPr>
          <w:ilvl w:val="1"/>
          <w:numId w:val="1"/>
        </w:numPr>
        <w:bidi w:val="0"/>
        <w:rPr>
          <w:rFonts w:asciiTheme="majorBidi" w:hAnsiTheme="majorBidi"/>
          <w:b/>
          <w:bCs/>
          <w:color w:val="000000" w:themeColor="text1"/>
          <w:sz w:val="28"/>
          <w:szCs w:val="28"/>
        </w:rPr>
      </w:pPr>
      <w:bookmarkStart w:id="84" w:name="_Toc237456899"/>
      <w:r w:rsidRPr="00897DC8">
        <w:rPr>
          <w:rFonts w:asciiTheme="majorBidi" w:hAnsiTheme="majorBidi"/>
          <w:b/>
          <w:bCs/>
          <w:color w:val="000000" w:themeColor="text1"/>
          <w:sz w:val="28"/>
          <w:szCs w:val="28"/>
        </w:rPr>
        <w:t>Data Extraction Templates</w:t>
      </w:r>
      <w:bookmarkEnd w:id="84"/>
      <w:r w:rsidRPr="00897DC8">
        <w:rPr>
          <w:rFonts w:asciiTheme="majorBidi" w:hAnsiTheme="majorBidi"/>
          <w:b/>
          <w:bCs/>
          <w:color w:val="000000" w:themeColor="text1"/>
          <w:sz w:val="28"/>
          <w:szCs w:val="28"/>
        </w:rPr>
        <w:t xml:space="preserve"> </w:t>
      </w:r>
    </w:p>
    <w:p w14:paraId="530C0385" w14:textId="5C0DC91B" w:rsidR="009B469A" w:rsidRPr="009B469A" w:rsidRDefault="00E968EE" w:rsidP="00581156">
      <w:pPr>
        <w:bidi w:val="0"/>
        <w:spacing w:line="240" w:lineRule="auto"/>
        <w:ind w:left="720"/>
        <w:jc w:val="both"/>
        <w:rPr>
          <w:rFonts w:asciiTheme="majorBidi" w:hAnsiTheme="majorBidi" w:cstheme="majorBidi"/>
          <w:sz w:val="24"/>
          <w:szCs w:val="24"/>
        </w:rPr>
      </w:pPr>
      <w:r w:rsidRPr="009B469A">
        <w:rPr>
          <w:rFonts w:asciiTheme="majorBidi" w:hAnsiTheme="majorBidi" w:cstheme="majorBidi"/>
          <w:sz w:val="24"/>
          <w:szCs w:val="24"/>
        </w:rPr>
        <w:t xml:space="preserve">This tool is used to show the use of BCR in risk informed decision making and investment evaluation. Three illustrative project evaluation scenarios were developed due to company confidentiality and data restriction and all of them from </w:t>
      </w:r>
      <w:proofErr w:type="gramStart"/>
      <w:r w:rsidRPr="009B469A">
        <w:rPr>
          <w:rFonts w:asciiTheme="majorBidi" w:hAnsiTheme="majorBidi" w:cstheme="majorBidi"/>
          <w:sz w:val="24"/>
          <w:szCs w:val="24"/>
        </w:rPr>
        <w:t>a real</w:t>
      </w:r>
      <w:proofErr w:type="gramEnd"/>
      <w:r w:rsidRPr="009B469A">
        <w:rPr>
          <w:rFonts w:asciiTheme="majorBidi" w:hAnsiTheme="majorBidi" w:cstheme="majorBidi"/>
          <w:sz w:val="24"/>
          <w:szCs w:val="24"/>
        </w:rPr>
        <w:t xml:space="preserve"> operating conditions and industrial project category. These scenarios </w:t>
      </w:r>
      <w:proofErr w:type="gramStart"/>
      <w:r w:rsidRPr="009B469A">
        <w:rPr>
          <w:rFonts w:asciiTheme="majorBidi" w:hAnsiTheme="majorBidi" w:cstheme="majorBidi"/>
          <w:sz w:val="24"/>
          <w:szCs w:val="24"/>
        </w:rPr>
        <w:t>are corresponding</w:t>
      </w:r>
      <w:proofErr w:type="gramEnd"/>
      <w:r w:rsidRPr="009B469A">
        <w:rPr>
          <w:rFonts w:asciiTheme="majorBidi" w:hAnsiTheme="majorBidi" w:cstheme="majorBidi"/>
          <w:sz w:val="24"/>
          <w:szCs w:val="24"/>
        </w:rPr>
        <w:t xml:space="preserve"> with typical investment decisions for </w:t>
      </w:r>
      <w:proofErr w:type="gramStart"/>
      <w:r w:rsidRPr="009B469A">
        <w:rPr>
          <w:rFonts w:asciiTheme="majorBidi" w:hAnsiTheme="majorBidi" w:cstheme="majorBidi"/>
          <w:sz w:val="24"/>
          <w:szCs w:val="24"/>
        </w:rPr>
        <w:t>process</w:t>
      </w:r>
      <w:proofErr w:type="gramEnd"/>
      <w:r w:rsidRPr="009B469A">
        <w:rPr>
          <w:rFonts w:asciiTheme="majorBidi" w:hAnsiTheme="majorBidi" w:cstheme="majorBidi"/>
          <w:sz w:val="24"/>
          <w:szCs w:val="24"/>
        </w:rPr>
        <w:t xml:space="preserve"> safety improvement, reliability and maintenance enhancement and digital operational optimizations. </w:t>
      </w:r>
      <w:proofErr w:type="gramStart"/>
      <w:r w:rsidRPr="009B469A">
        <w:rPr>
          <w:rFonts w:asciiTheme="majorBidi" w:hAnsiTheme="majorBidi" w:cstheme="majorBidi"/>
          <w:sz w:val="24"/>
          <w:szCs w:val="24"/>
        </w:rPr>
        <w:t>In order to</w:t>
      </w:r>
      <w:proofErr w:type="gramEnd"/>
      <w:r w:rsidRPr="009B469A">
        <w:rPr>
          <w:rFonts w:asciiTheme="majorBidi" w:hAnsiTheme="majorBidi" w:cstheme="majorBidi"/>
          <w:sz w:val="24"/>
          <w:szCs w:val="24"/>
        </w:rPr>
        <w:t xml:space="preserve"> demonstrate how BCR can be implemented in practice, </w:t>
      </w:r>
      <w:proofErr w:type="gramStart"/>
      <w:r w:rsidRPr="009B469A">
        <w:rPr>
          <w:rFonts w:asciiTheme="majorBidi" w:hAnsiTheme="majorBidi" w:cstheme="majorBidi"/>
          <w:sz w:val="24"/>
          <w:szCs w:val="24"/>
        </w:rPr>
        <w:t>on</w:t>
      </w:r>
      <w:proofErr w:type="gramEnd"/>
      <w:r w:rsidRPr="009B469A">
        <w:rPr>
          <w:rFonts w:asciiTheme="majorBidi" w:hAnsiTheme="majorBidi" w:cstheme="majorBidi"/>
          <w:sz w:val="24"/>
          <w:szCs w:val="24"/>
        </w:rPr>
        <w:t xml:space="preserve"> each case the BCR was calculated and for each project benefits and costs. Moreover, the sensitivity analysis on these scenarios and the benefit under different uncertainty </w:t>
      </w:r>
      <w:proofErr w:type="gramStart"/>
      <w:r w:rsidRPr="009B469A">
        <w:rPr>
          <w:rFonts w:asciiTheme="majorBidi" w:hAnsiTheme="majorBidi" w:cstheme="majorBidi"/>
          <w:sz w:val="24"/>
          <w:szCs w:val="24"/>
        </w:rPr>
        <w:t>condition</w:t>
      </w:r>
      <w:proofErr w:type="gramEnd"/>
      <w:r w:rsidRPr="009B469A">
        <w:rPr>
          <w:rFonts w:asciiTheme="majorBidi" w:hAnsiTheme="majorBidi" w:cstheme="majorBidi"/>
          <w:sz w:val="24"/>
          <w:szCs w:val="24"/>
        </w:rPr>
        <w:t xml:space="preserve"> and the impact of the changes in the cost of the project was explored. By implementing this approach, it enabled the practical application of BCR while maintaining and protecting the company data.</w:t>
      </w:r>
    </w:p>
    <w:p w14:paraId="45E9118E" w14:textId="522214E5" w:rsidR="00E968EE" w:rsidRPr="00897DC8" w:rsidRDefault="00E968EE" w:rsidP="00897DC8">
      <w:pPr>
        <w:pStyle w:val="Heading1"/>
        <w:numPr>
          <w:ilvl w:val="1"/>
          <w:numId w:val="1"/>
        </w:numPr>
        <w:bidi w:val="0"/>
        <w:rPr>
          <w:rFonts w:asciiTheme="majorBidi" w:hAnsiTheme="majorBidi"/>
          <w:b/>
          <w:bCs/>
          <w:color w:val="000000" w:themeColor="text1"/>
          <w:sz w:val="28"/>
          <w:szCs w:val="28"/>
        </w:rPr>
      </w:pPr>
      <w:bookmarkStart w:id="85" w:name="_Toc237456900"/>
      <w:r w:rsidRPr="00897DC8">
        <w:rPr>
          <w:rFonts w:asciiTheme="majorBidi" w:hAnsiTheme="majorBidi"/>
          <w:b/>
          <w:bCs/>
          <w:color w:val="000000" w:themeColor="text1"/>
          <w:sz w:val="28"/>
          <w:szCs w:val="28"/>
        </w:rPr>
        <w:lastRenderedPageBreak/>
        <w:t>Sta</w:t>
      </w:r>
      <w:r w:rsidR="00375642" w:rsidRPr="00897DC8">
        <w:rPr>
          <w:rFonts w:asciiTheme="majorBidi" w:hAnsiTheme="majorBidi"/>
          <w:b/>
          <w:bCs/>
          <w:color w:val="000000" w:themeColor="text1"/>
          <w:sz w:val="28"/>
          <w:szCs w:val="28"/>
        </w:rPr>
        <w:t>tistical Analytical Software</w:t>
      </w:r>
      <w:bookmarkEnd w:id="85"/>
    </w:p>
    <w:p w14:paraId="7640C1BA" w14:textId="14B9A02B" w:rsidR="009B469A" w:rsidRPr="009B469A" w:rsidRDefault="00BB6A66" w:rsidP="00CA55BE">
      <w:pPr>
        <w:bidi w:val="0"/>
        <w:spacing w:line="240" w:lineRule="auto"/>
        <w:ind w:left="720"/>
        <w:jc w:val="both"/>
        <w:rPr>
          <w:rFonts w:asciiTheme="majorBidi" w:hAnsiTheme="majorBidi" w:cstheme="majorBidi"/>
          <w:sz w:val="24"/>
          <w:szCs w:val="24"/>
        </w:rPr>
      </w:pPr>
      <w:r w:rsidRPr="009B469A">
        <w:rPr>
          <w:rFonts w:asciiTheme="majorBidi" w:hAnsiTheme="majorBidi" w:cstheme="majorBidi"/>
          <w:sz w:val="24"/>
          <w:szCs w:val="24"/>
        </w:rPr>
        <w:t xml:space="preserve">The collected data was </w:t>
      </w:r>
      <w:r w:rsidR="00143670">
        <w:rPr>
          <w:rFonts w:asciiTheme="majorBidi" w:hAnsiTheme="majorBidi" w:cstheme="majorBidi"/>
          <w:sz w:val="24"/>
          <w:szCs w:val="24"/>
        </w:rPr>
        <w:t xml:space="preserve">saved, </w:t>
      </w:r>
      <w:r w:rsidR="00C255EB">
        <w:rPr>
          <w:rFonts w:asciiTheme="majorBidi" w:hAnsiTheme="majorBidi" w:cstheme="majorBidi"/>
          <w:sz w:val="24"/>
          <w:szCs w:val="24"/>
        </w:rPr>
        <w:t>processed,</w:t>
      </w:r>
      <w:r w:rsidRPr="009B469A">
        <w:rPr>
          <w:rFonts w:asciiTheme="majorBidi" w:hAnsiTheme="majorBidi" w:cstheme="majorBidi"/>
          <w:sz w:val="24"/>
          <w:szCs w:val="24"/>
        </w:rPr>
        <w:t xml:space="preserve"> analyzed, and performed destructive statistical analyses by using Microsoft Excel. Thus, will evaluate the participant’s perception about the BCR effectiveness on business reduction. </w:t>
      </w:r>
    </w:p>
    <w:p w14:paraId="65BB00FF" w14:textId="2BCBDBDB" w:rsidR="00375642" w:rsidRPr="00897DC8" w:rsidRDefault="00375642" w:rsidP="00897DC8">
      <w:pPr>
        <w:pStyle w:val="Heading1"/>
        <w:numPr>
          <w:ilvl w:val="1"/>
          <w:numId w:val="1"/>
        </w:numPr>
        <w:bidi w:val="0"/>
        <w:rPr>
          <w:rFonts w:asciiTheme="majorBidi" w:hAnsiTheme="majorBidi"/>
          <w:b/>
          <w:bCs/>
          <w:color w:val="000000" w:themeColor="text1"/>
          <w:sz w:val="28"/>
          <w:szCs w:val="28"/>
        </w:rPr>
      </w:pPr>
      <w:bookmarkStart w:id="86" w:name="_Toc237456901"/>
      <w:r w:rsidRPr="00897DC8">
        <w:rPr>
          <w:rFonts w:asciiTheme="majorBidi" w:hAnsiTheme="majorBidi"/>
          <w:b/>
          <w:bCs/>
          <w:color w:val="000000" w:themeColor="text1"/>
          <w:sz w:val="28"/>
          <w:szCs w:val="28"/>
        </w:rPr>
        <w:t>Benefit-to-Cost Ratio Calculation</w:t>
      </w:r>
      <w:bookmarkEnd w:id="86"/>
    </w:p>
    <w:p w14:paraId="5B7F40C7" w14:textId="7E2B3C27" w:rsidR="006D2C5B" w:rsidRPr="009B469A" w:rsidRDefault="00AD3386" w:rsidP="00CA55BE">
      <w:pPr>
        <w:bidi w:val="0"/>
        <w:spacing w:line="240" w:lineRule="auto"/>
        <w:ind w:left="720"/>
        <w:jc w:val="both"/>
        <w:rPr>
          <w:rFonts w:asciiTheme="majorBidi" w:hAnsiTheme="majorBidi" w:cstheme="majorBidi"/>
          <w:sz w:val="24"/>
          <w:szCs w:val="24"/>
        </w:rPr>
      </w:pPr>
      <w:r>
        <w:rPr>
          <w:rFonts w:asciiTheme="majorBidi" w:hAnsiTheme="majorBidi" w:cstheme="majorBidi"/>
          <w:sz w:val="24"/>
          <w:szCs w:val="24"/>
        </w:rPr>
        <w:t xml:space="preserve">For </w:t>
      </w:r>
      <w:r w:rsidR="001B7FAA" w:rsidRPr="009B469A">
        <w:rPr>
          <w:rFonts w:asciiTheme="majorBidi" w:hAnsiTheme="majorBidi" w:cstheme="majorBidi"/>
          <w:sz w:val="24"/>
          <w:szCs w:val="24"/>
        </w:rPr>
        <w:t>evaluat</w:t>
      </w:r>
      <w:r w:rsidR="00CA6EC8">
        <w:rPr>
          <w:rFonts w:asciiTheme="majorBidi" w:hAnsiTheme="majorBidi" w:cstheme="majorBidi"/>
          <w:sz w:val="24"/>
          <w:szCs w:val="24"/>
        </w:rPr>
        <w:t>ing</w:t>
      </w:r>
      <w:r w:rsidR="001B7FAA" w:rsidRPr="009B469A">
        <w:rPr>
          <w:rFonts w:asciiTheme="majorBidi" w:hAnsiTheme="majorBidi" w:cstheme="majorBidi"/>
          <w:sz w:val="24"/>
          <w:szCs w:val="24"/>
        </w:rPr>
        <w:t xml:space="preserve"> the economic efficiency of the project risk</w:t>
      </w:r>
      <w:r w:rsidR="00CA6EC8">
        <w:rPr>
          <w:rFonts w:asciiTheme="majorBidi" w:hAnsiTheme="majorBidi" w:cstheme="majorBidi"/>
          <w:sz w:val="24"/>
          <w:szCs w:val="24"/>
        </w:rPr>
        <w:t xml:space="preserve">, the BCR tools were used. </w:t>
      </w:r>
      <w:r w:rsidR="001B7FAA" w:rsidRPr="009B469A">
        <w:rPr>
          <w:rFonts w:asciiTheme="majorBidi" w:hAnsiTheme="majorBidi" w:cstheme="majorBidi"/>
          <w:sz w:val="24"/>
          <w:szCs w:val="24"/>
        </w:rPr>
        <w:t>The BCR calculation and condition are illustrated below:</w:t>
      </w:r>
    </w:p>
    <w:p w14:paraId="62FFBD53" w14:textId="080F0354" w:rsidR="00E568DD" w:rsidRPr="00D92AE5" w:rsidRDefault="00E568DD" w:rsidP="00CA55BE">
      <w:pPr>
        <w:bidi w:val="0"/>
        <w:spacing w:line="240" w:lineRule="auto"/>
        <w:ind w:left="720"/>
        <w:jc w:val="both"/>
        <w:rPr>
          <w:rFonts w:asciiTheme="majorBidi" w:hAnsiTheme="majorBidi" w:cstheme="majorBidi"/>
        </w:rPr>
      </w:pPr>
      <m:oMathPara>
        <m:oMath>
          <m:r>
            <m:rPr>
              <m:nor/>
            </m:rPr>
            <w:rPr>
              <w:rFonts w:asciiTheme="majorBidi" w:hAnsiTheme="majorBidi" w:cstheme="majorBidi"/>
              <w:sz w:val="24"/>
              <w:szCs w:val="24"/>
            </w:rPr>
            <m:t>BCR</m:t>
          </m:r>
          <m:r>
            <m:rPr>
              <m:sty m:val="p"/>
            </m:rPr>
            <w:rPr>
              <w:rFonts w:ascii="Cambria Math" w:hAnsi="Cambria Math" w:cstheme="majorBidi"/>
              <w:sz w:val="24"/>
              <w:szCs w:val="24"/>
            </w:rPr>
            <m:t>=</m:t>
          </m:r>
          <m:f>
            <m:fPr>
              <m:ctrlPr>
                <w:rPr>
                  <w:rFonts w:ascii="Cambria Math" w:hAnsi="Cambria Math" w:cstheme="majorBidi"/>
                  <w:sz w:val="24"/>
                  <w:szCs w:val="24"/>
                </w:rPr>
              </m:ctrlPr>
            </m:fPr>
            <m:num>
              <m:r>
                <m:rPr>
                  <m:nor/>
                </m:rPr>
                <w:rPr>
                  <w:rFonts w:asciiTheme="majorBidi" w:hAnsiTheme="majorBidi" w:cstheme="majorBidi"/>
                  <w:sz w:val="24"/>
                  <w:szCs w:val="24"/>
                </w:rPr>
                <m:t>Present Value of Benefits</m:t>
              </m:r>
            </m:num>
            <m:den>
              <m:r>
                <m:rPr>
                  <m:nor/>
                </m:rPr>
                <w:rPr>
                  <w:rFonts w:asciiTheme="majorBidi" w:hAnsiTheme="majorBidi" w:cstheme="majorBidi"/>
                  <w:sz w:val="24"/>
                  <w:szCs w:val="24"/>
                </w:rPr>
                <m:t>Present Value of Costs</m:t>
              </m:r>
            </m:den>
          </m:f>
        </m:oMath>
      </m:oMathPara>
    </w:p>
    <w:p w14:paraId="3248CDAC" w14:textId="2741FA14" w:rsidR="006D2C5B" w:rsidRPr="00D92AE5" w:rsidRDefault="004C3945" w:rsidP="00CA55BE">
      <w:pPr>
        <w:pStyle w:val="ListParagraph"/>
        <w:numPr>
          <w:ilvl w:val="0"/>
          <w:numId w:val="41"/>
        </w:numPr>
        <w:bidi w:val="0"/>
        <w:spacing w:line="240" w:lineRule="auto"/>
        <w:jc w:val="both"/>
        <w:rPr>
          <w:rFonts w:asciiTheme="majorBidi" w:hAnsiTheme="majorBidi" w:cstheme="majorBidi"/>
        </w:rPr>
      </w:pPr>
      <w:r>
        <w:rPr>
          <w:rFonts w:asciiTheme="majorBidi" w:eastAsiaTheme="minorEastAsia" w:hAnsiTheme="majorBidi" w:cstheme="majorBidi"/>
          <w:sz w:val="24"/>
          <w:szCs w:val="24"/>
        </w:rPr>
        <w:t>When t</w:t>
      </w:r>
      <w:r w:rsidR="006D2C5B" w:rsidRPr="00D92AE5">
        <w:rPr>
          <w:rFonts w:asciiTheme="majorBidi" w:eastAsiaTheme="minorEastAsia" w:hAnsiTheme="majorBidi" w:cstheme="majorBidi"/>
          <w:sz w:val="24"/>
          <w:szCs w:val="24"/>
        </w:rPr>
        <w:t xml:space="preserve">he </w:t>
      </w:r>
      <w:proofErr w:type="gramStart"/>
      <w:r w:rsidR="006D2C5B" w:rsidRPr="00D92AE5">
        <w:rPr>
          <w:rFonts w:asciiTheme="majorBidi" w:eastAsiaTheme="minorEastAsia" w:hAnsiTheme="majorBidi" w:cstheme="majorBidi"/>
          <w:sz w:val="24"/>
          <w:szCs w:val="24"/>
        </w:rPr>
        <w:t>project</w:t>
      </w:r>
      <w:r>
        <w:rPr>
          <w:rFonts w:asciiTheme="majorBidi" w:eastAsiaTheme="minorEastAsia" w:hAnsiTheme="majorBidi" w:cstheme="majorBidi"/>
          <w:sz w:val="24"/>
          <w:szCs w:val="24"/>
        </w:rPr>
        <w:t xml:space="preserve"> </w:t>
      </w:r>
      <w:r w:rsidR="006D2C5B" w:rsidRPr="00D92AE5">
        <w:rPr>
          <w:rFonts w:asciiTheme="majorBidi" w:eastAsiaTheme="minorEastAsia" w:hAnsiTheme="majorBidi" w:cstheme="majorBidi"/>
          <w:sz w:val="24"/>
          <w:szCs w:val="24"/>
        </w:rPr>
        <w:t xml:space="preserve"> BCR</w:t>
      </w:r>
      <w:proofErr w:type="gramEnd"/>
      <w:r w:rsidR="006D2C5B" w:rsidRPr="00D92AE5">
        <w:rPr>
          <w:rFonts w:asciiTheme="majorBidi" w:eastAsiaTheme="minorEastAsia" w:hAnsiTheme="majorBidi" w:cstheme="majorBidi"/>
          <w:sz w:val="24"/>
          <w:szCs w:val="24"/>
        </w:rPr>
        <w:t xml:space="preserve"> &gt; 1 then it will be considered economically viable and effective for risk mitigation.</w:t>
      </w:r>
    </w:p>
    <w:p w14:paraId="2A1D6638" w14:textId="0D101175" w:rsidR="00490CC1" w:rsidRPr="00D92AE5" w:rsidRDefault="006D2C5B" w:rsidP="00CA55BE">
      <w:pPr>
        <w:pStyle w:val="ListParagraph"/>
        <w:numPr>
          <w:ilvl w:val="0"/>
          <w:numId w:val="41"/>
        </w:numPr>
        <w:bidi w:val="0"/>
        <w:spacing w:line="240" w:lineRule="auto"/>
        <w:jc w:val="both"/>
        <w:rPr>
          <w:rFonts w:asciiTheme="majorBidi" w:hAnsiTheme="majorBidi" w:cstheme="majorBidi"/>
        </w:rPr>
      </w:pPr>
      <w:r w:rsidRPr="00D92AE5">
        <w:rPr>
          <w:rFonts w:asciiTheme="majorBidi" w:eastAsiaTheme="minorEastAsia" w:hAnsiTheme="majorBidi" w:cstheme="majorBidi"/>
          <w:sz w:val="24"/>
          <w:szCs w:val="24"/>
        </w:rPr>
        <w:t xml:space="preserve">The BCR value is analyzed in relation to </w:t>
      </w:r>
      <w:proofErr w:type="gramStart"/>
      <w:r w:rsidRPr="00D92AE5">
        <w:rPr>
          <w:rFonts w:asciiTheme="majorBidi" w:eastAsiaTheme="minorEastAsia" w:hAnsiTheme="majorBidi" w:cstheme="majorBidi"/>
          <w:sz w:val="24"/>
          <w:szCs w:val="24"/>
        </w:rPr>
        <w:t>provide</w:t>
      </w:r>
      <w:proofErr w:type="gramEnd"/>
      <w:r w:rsidRPr="00D92AE5">
        <w:rPr>
          <w:rFonts w:asciiTheme="majorBidi" w:eastAsiaTheme="minorEastAsia" w:hAnsiTheme="majorBidi" w:cstheme="majorBidi"/>
          <w:sz w:val="24"/>
          <w:szCs w:val="24"/>
        </w:rPr>
        <w:t xml:space="preserve"> quantitative evidence of the BCR impact and to observe risk mitigation outcomes. </w:t>
      </w:r>
    </w:p>
    <w:p w14:paraId="6117EDCF" w14:textId="49049091" w:rsidR="00490CC1" w:rsidRPr="00897DC8" w:rsidRDefault="00490CC1" w:rsidP="00897DC8">
      <w:pPr>
        <w:pStyle w:val="Heading1"/>
        <w:numPr>
          <w:ilvl w:val="1"/>
          <w:numId w:val="1"/>
        </w:numPr>
        <w:bidi w:val="0"/>
        <w:rPr>
          <w:rFonts w:asciiTheme="majorBidi" w:hAnsiTheme="majorBidi"/>
          <w:b/>
          <w:bCs/>
          <w:color w:val="000000" w:themeColor="text1"/>
          <w:sz w:val="28"/>
          <w:szCs w:val="28"/>
        </w:rPr>
      </w:pPr>
      <w:bookmarkStart w:id="87" w:name="_Toc237456902"/>
      <w:r w:rsidRPr="00897DC8">
        <w:rPr>
          <w:rFonts w:asciiTheme="majorBidi" w:hAnsiTheme="majorBidi"/>
          <w:b/>
          <w:bCs/>
          <w:color w:val="000000" w:themeColor="text1"/>
          <w:sz w:val="28"/>
          <w:szCs w:val="28"/>
        </w:rPr>
        <w:t>Triangulation of Tools</w:t>
      </w:r>
      <w:bookmarkEnd w:id="87"/>
    </w:p>
    <w:p w14:paraId="738B6ED6" w14:textId="43FFC728" w:rsidR="00767698" w:rsidRPr="009B469A" w:rsidRDefault="00767698" w:rsidP="00CA55BE">
      <w:pPr>
        <w:bidi w:val="0"/>
        <w:spacing w:line="240" w:lineRule="auto"/>
        <w:ind w:left="720"/>
        <w:jc w:val="both"/>
        <w:rPr>
          <w:rFonts w:asciiTheme="majorBidi" w:hAnsiTheme="majorBidi" w:cstheme="majorBidi"/>
          <w:sz w:val="24"/>
          <w:szCs w:val="24"/>
        </w:rPr>
      </w:pPr>
      <w:r w:rsidRPr="009B469A">
        <w:rPr>
          <w:rFonts w:asciiTheme="majorBidi" w:hAnsiTheme="majorBidi" w:cstheme="majorBidi"/>
          <w:sz w:val="24"/>
          <w:szCs w:val="24"/>
        </w:rPr>
        <w:t xml:space="preserve">The purpose of using the multi tools is to provide an overall view on the impact of BCR in risk management, to validate and to enhance the reliability of the study. </w:t>
      </w:r>
    </w:p>
    <w:p w14:paraId="4164AA6F" w14:textId="77777777" w:rsidR="00331363" w:rsidRPr="009B469A" w:rsidRDefault="00331363" w:rsidP="00CA55BE">
      <w:pPr>
        <w:pStyle w:val="ListParagraph"/>
        <w:numPr>
          <w:ilvl w:val="0"/>
          <w:numId w:val="42"/>
        </w:numPr>
        <w:bidi w:val="0"/>
        <w:spacing w:after="0" w:line="240" w:lineRule="auto"/>
        <w:jc w:val="both"/>
        <w:rPr>
          <w:rFonts w:asciiTheme="majorBidi" w:hAnsiTheme="majorBidi" w:cstheme="majorBidi"/>
          <w:sz w:val="24"/>
          <w:szCs w:val="24"/>
        </w:rPr>
      </w:pPr>
      <w:r w:rsidRPr="009B469A">
        <w:rPr>
          <w:rFonts w:asciiTheme="majorBidi" w:hAnsiTheme="majorBidi" w:cstheme="majorBidi"/>
          <w:sz w:val="24"/>
          <w:szCs w:val="24"/>
        </w:rPr>
        <w:t xml:space="preserve">The quantitative BCR result that collected from the illustrative project evaluation scenario was compared with the interview findings and survey </w:t>
      </w:r>
      <w:proofErr w:type="gramStart"/>
      <w:r w:rsidRPr="009B469A">
        <w:rPr>
          <w:rFonts w:asciiTheme="majorBidi" w:hAnsiTheme="majorBidi" w:cstheme="majorBidi"/>
          <w:sz w:val="24"/>
          <w:szCs w:val="24"/>
        </w:rPr>
        <w:t>in order to</w:t>
      </w:r>
      <w:proofErr w:type="gramEnd"/>
      <w:r w:rsidRPr="009B469A">
        <w:rPr>
          <w:rFonts w:asciiTheme="majorBidi" w:hAnsiTheme="majorBidi" w:cstheme="majorBidi"/>
          <w:sz w:val="24"/>
          <w:szCs w:val="24"/>
        </w:rPr>
        <w:t xml:space="preserve"> evaluate the uniformity between participant perceptions and economic evaluation outcomes. </w:t>
      </w:r>
    </w:p>
    <w:p w14:paraId="6BDB12CB" w14:textId="13510220" w:rsidR="000D4060" w:rsidRPr="009B469A" w:rsidRDefault="00E158F2" w:rsidP="00CA55BE">
      <w:pPr>
        <w:pStyle w:val="ListParagraph"/>
        <w:numPr>
          <w:ilvl w:val="0"/>
          <w:numId w:val="42"/>
        </w:numPr>
        <w:bidi w:val="0"/>
        <w:spacing w:after="0" w:line="240" w:lineRule="auto"/>
        <w:jc w:val="both"/>
        <w:rPr>
          <w:rFonts w:asciiTheme="majorBidi" w:hAnsiTheme="majorBidi" w:cstheme="majorBidi"/>
          <w:sz w:val="24"/>
          <w:szCs w:val="24"/>
        </w:rPr>
      </w:pPr>
      <w:r w:rsidRPr="009B469A">
        <w:rPr>
          <w:rFonts w:asciiTheme="majorBidi" w:hAnsiTheme="majorBidi" w:cstheme="majorBidi"/>
          <w:sz w:val="24"/>
          <w:szCs w:val="24"/>
        </w:rPr>
        <w:t xml:space="preserve">The interview insight was triangulated with illustrative project evaluation scenarios and survey finding </w:t>
      </w:r>
      <w:proofErr w:type="gramStart"/>
      <w:r w:rsidRPr="009B469A">
        <w:rPr>
          <w:rFonts w:asciiTheme="majorBidi" w:hAnsiTheme="majorBidi" w:cstheme="majorBidi"/>
          <w:sz w:val="24"/>
          <w:szCs w:val="24"/>
        </w:rPr>
        <w:t>in order to</w:t>
      </w:r>
      <w:proofErr w:type="gramEnd"/>
      <w:r w:rsidRPr="009B469A">
        <w:rPr>
          <w:rFonts w:asciiTheme="majorBidi" w:hAnsiTheme="majorBidi" w:cstheme="majorBidi"/>
          <w:sz w:val="24"/>
          <w:szCs w:val="24"/>
        </w:rPr>
        <w:t xml:space="preserve"> identify the practical insight, consistencies and implementation challenges which </w:t>
      </w:r>
      <w:proofErr w:type="gramStart"/>
      <w:r w:rsidRPr="009B469A">
        <w:rPr>
          <w:rFonts w:asciiTheme="majorBidi" w:hAnsiTheme="majorBidi" w:cstheme="majorBidi"/>
          <w:sz w:val="24"/>
          <w:szCs w:val="24"/>
        </w:rPr>
        <w:t>associated</w:t>
      </w:r>
      <w:proofErr w:type="gramEnd"/>
      <w:r w:rsidRPr="009B469A">
        <w:rPr>
          <w:rFonts w:asciiTheme="majorBidi" w:hAnsiTheme="majorBidi" w:cstheme="majorBidi"/>
          <w:sz w:val="24"/>
          <w:szCs w:val="24"/>
        </w:rPr>
        <w:t xml:space="preserve"> with the BCR. </w:t>
      </w:r>
    </w:p>
    <w:p w14:paraId="213CFBAE" w14:textId="77777777" w:rsidR="004C10F0" w:rsidRPr="00D92AE5" w:rsidRDefault="004C10F0" w:rsidP="00CA55BE">
      <w:pPr>
        <w:pStyle w:val="ListParagraph"/>
        <w:bidi w:val="0"/>
        <w:spacing w:after="0" w:line="240" w:lineRule="auto"/>
        <w:ind w:left="0"/>
        <w:jc w:val="both"/>
        <w:rPr>
          <w:rFonts w:asciiTheme="majorBidi" w:hAnsiTheme="majorBidi" w:cstheme="majorBidi"/>
          <w:sz w:val="28"/>
          <w:szCs w:val="28"/>
        </w:rPr>
      </w:pPr>
    </w:p>
    <w:p w14:paraId="4E6CEB3C" w14:textId="77777777" w:rsidR="000D4060" w:rsidRPr="00D92AE5" w:rsidRDefault="000D4060" w:rsidP="00CA55BE">
      <w:pPr>
        <w:pStyle w:val="Heading1"/>
        <w:numPr>
          <w:ilvl w:val="0"/>
          <w:numId w:val="1"/>
        </w:numPr>
        <w:bidi w:val="0"/>
        <w:spacing w:before="0" w:line="240" w:lineRule="auto"/>
        <w:ind w:left="0"/>
        <w:rPr>
          <w:rFonts w:asciiTheme="majorBidi" w:hAnsiTheme="majorBidi"/>
          <w:b/>
          <w:bCs/>
          <w:color w:val="auto"/>
          <w:sz w:val="40"/>
          <w:szCs w:val="40"/>
        </w:rPr>
      </w:pPr>
      <w:bookmarkStart w:id="88" w:name="_Toc232022392"/>
      <w:bookmarkStart w:id="89" w:name="_Toc237456903"/>
      <w:r w:rsidRPr="00D92AE5">
        <w:rPr>
          <w:rFonts w:asciiTheme="majorBidi" w:hAnsiTheme="majorBidi"/>
          <w:b/>
          <w:bCs/>
          <w:color w:val="auto"/>
          <w:sz w:val="40"/>
          <w:szCs w:val="40"/>
        </w:rPr>
        <w:t>Study Limitations</w:t>
      </w:r>
      <w:bookmarkEnd w:id="88"/>
      <w:bookmarkEnd w:id="89"/>
    </w:p>
    <w:p w14:paraId="43892F71" w14:textId="0AE19605" w:rsidR="000D4060" w:rsidRDefault="006764CE" w:rsidP="00CA55BE">
      <w:pPr>
        <w:bidi w:val="0"/>
        <w:spacing w:after="0" w:line="240" w:lineRule="auto"/>
        <w:jc w:val="both"/>
        <w:rPr>
          <w:rFonts w:asciiTheme="majorBidi" w:hAnsiTheme="majorBidi" w:cstheme="majorBidi"/>
          <w:sz w:val="24"/>
          <w:szCs w:val="24"/>
        </w:rPr>
      </w:pPr>
      <w:r w:rsidRPr="00D92AE5">
        <w:rPr>
          <w:rFonts w:asciiTheme="majorBidi" w:hAnsiTheme="majorBidi" w:cstheme="majorBidi"/>
          <w:sz w:val="24"/>
          <w:szCs w:val="24"/>
        </w:rPr>
        <w:t xml:space="preserve">In any research study, a </w:t>
      </w:r>
      <w:r w:rsidR="00FD7E53">
        <w:rPr>
          <w:rFonts w:asciiTheme="majorBidi" w:hAnsiTheme="majorBidi" w:cstheme="majorBidi"/>
          <w:sz w:val="24"/>
          <w:szCs w:val="24"/>
        </w:rPr>
        <w:t xml:space="preserve">study </w:t>
      </w:r>
      <w:r w:rsidRPr="00D92AE5">
        <w:rPr>
          <w:rFonts w:asciiTheme="majorBidi" w:hAnsiTheme="majorBidi" w:cstheme="majorBidi"/>
          <w:sz w:val="24"/>
          <w:szCs w:val="24"/>
        </w:rPr>
        <w:t xml:space="preserve">limitation </w:t>
      </w:r>
      <w:r w:rsidR="00FD7E53">
        <w:rPr>
          <w:rFonts w:asciiTheme="majorBidi" w:hAnsiTheme="majorBidi" w:cstheme="majorBidi"/>
          <w:sz w:val="24"/>
          <w:szCs w:val="24"/>
        </w:rPr>
        <w:t>will</w:t>
      </w:r>
      <w:r w:rsidRPr="00D92AE5">
        <w:rPr>
          <w:rFonts w:asciiTheme="majorBidi" w:hAnsiTheme="majorBidi" w:cstheme="majorBidi"/>
          <w:sz w:val="24"/>
          <w:szCs w:val="24"/>
        </w:rPr>
        <w:t xml:space="preserve"> </w:t>
      </w:r>
      <w:proofErr w:type="spellStart"/>
      <w:proofErr w:type="gramStart"/>
      <w:r w:rsidRPr="00D92AE5">
        <w:rPr>
          <w:rFonts w:asciiTheme="majorBidi" w:hAnsiTheme="majorBidi" w:cstheme="majorBidi"/>
          <w:sz w:val="24"/>
          <w:szCs w:val="24"/>
        </w:rPr>
        <w:t>affect</w:t>
      </w:r>
      <w:proofErr w:type="spellEnd"/>
      <w:r w:rsidRPr="00D92AE5">
        <w:rPr>
          <w:rFonts w:asciiTheme="majorBidi" w:hAnsiTheme="majorBidi" w:cstheme="majorBidi"/>
          <w:sz w:val="24"/>
          <w:szCs w:val="24"/>
        </w:rPr>
        <w:t xml:space="preserve"> </w:t>
      </w:r>
      <w:r w:rsidR="00FD7E53">
        <w:rPr>
          <w:rFonts w:asciiTheme="majorBidi" w:hAnsiTheme="majorBidi" w:cstheme="majorBidi"/>
          <w:sz w:val="24"/>
          <w:szCs w:val="24"/>
        </w:rPr>
        <w:t>on</w:t>
      </w:r>
      <w:proofErr w:type="gramEnd"/>
      <w:r w:rsidR="00FD7E53">
        <w:rPr>
          <w:rFonts w:asciiTheme="majorBidi" w:hAnsiTheme="majorBidi" w:cstheme="majorBidi"/>
          <w:sz w:val="24"/>
          <w:szCs w:val="24"/>
        </w:rPr>
        <w:t xml:space="preserve"> </w:t>
      </w:r>
      <w:r w:rsidRPr="00D92AE5">
        <w:rPr>
          <w:rFonts w:asciiTheme="majorBidi" w:hAnsiTheme="majorBidi" w:cstheme="majorBidi"/>
          <w:sz w:val="24"/>
          <w:szCs w:val="24"/>
        </w:rPr>
        <w:t xml:space="preserve">the scope and interpretation of the findings. By acknowledging the limitation of the research, this will enhance </w:t>
      </w:r>
      <w:proofErr w:type="gramStart"/>
      <w:r w:rsidRPr="00D92AE5">
        <w:rPr>
          <w:rFonts w:asciiTheme="majorBidi" w:hAnsiTheme="majorBidi" w:cstheme="majorBidi"/>
          <w:sz w:val="24"/>
          <w:szCs w:val="24"/>
        </w:rPr>
        <w:t>the transparency</w:t>
      </w:r>
      <w:proofErr w:type="gramEnd"/>
      <w:r w:rsidRPr="00D92AE5">
        <w:rPr>
          <w:rFonts w:asciiTheme="majorBidi" w:hAnsiTheme="majorBidi" w:cstheme="majorBidi"/>
          <w:sz w:val="24"/>
          <w:szCs w:val="24"/>
        </w:rPr>
        <w:t xml:space="preserve"> and will also provide a direction for future research. This research is examining the impact of BCR on reducing the business risk in Saudi Arabia especially in oil, gas and petrochemical sectors (case study of </w:t>
      </w:r>
      <w:proofErr w:type="spellStart"/>
      <w:r w:rsidRPr="00D92AE5">
        <w:rPr>
          <w:rFonts w:asciiTheme="majorBidi" w:hAnsiTheme="majorBidi" w:cstheme="majorBidi"/>
          <w:sz w:val="24"/>
          <w:szCs w:val="24"/>
        </w:rPr>
        <w:t>PetroRabigh</w:t>
      </w:r>
      <w:proofErr w:type="spellEnd"/>
      <w:r w:rsidRPr="00D92AE5">
        <w:rPr>
          <w:rFonts w:asciiTheme="majorBidi" w:hAnsiTheme="majorBidi" w:cstheme="majorBidi"/>
          <w:sz w:val="24"/>
          <w:szCs w:val="24"/>
        </w:rPr>
        <w:t>) therefore, the limitation of this study is listed below</w:t>
      </w:r>
      <w:r w:rsidR="000D4060" w:rsidRPr="00D92AE5">
        <w:rPr>
          <w:rFonts w:asciiTheme="majorBidi" w:hAnsiTheme="majorBidi" w:cstheme="majorBidi"/>
          <w:sz w:val="24"/>
          <w:szCs w:val="24"/>
        </w:rPr>
        <w:t>:</w:t>
      </w:r>
    </w:p>
    <w:p w14:paraId="61CCCB34" w14:textId="1EF894CA" w:rsidR="006764CE" w:rsidRPr="00897DC8" w:rsidRDefault="006764CE" w:rsidP="00897DC8">
      <w:pPr>
        <w:pStyle w:val="Heading1"/>
        <w:numPr>
          <w:ilvl w:val="1"/>
          <w:numId w:val="1"/>
        </w:numPr>
        <w:bidi w:val="0"/>
        <w:rPr>
          <w:rFonts w:asciiTheme="majorBidi" w:hAnsiTheme="majorBidi"/>
          <w:b/>
          <w:bCs/>
          <w:color w:val="000000" w:themeColor="text1"/>
          <w:sz w:val="28"/>
          <w:szCs w:val="28"/>
        </w:rPr>
      </w:pPr>
      <w:bookmarkStart w:id="90" w:name="_Toc237456904"/>
      <w:r w:rsidRPr="00897DC8">
        <w:rPr>
          <w:rFonts w:asciiTheme="majorBidi" w:hAnsiTheme="majorBidi"/>
          <w:b/>
          <w:bCs/>
          <w:color w:val="000000" w:themeColor="text1"/>
          <w:sz w:val="28"/>
          <w:szCs w:val="28"/>
        </w:rPr>
        <w:t>Single Case Study Focus</w:t>
      </w:r>
      <w:bookmarkEnd w:id="90"/>
    </w:p>
    <w:p w14:paraId="134363AF" w14:textId="6BB609CD" w:rsidR="005630C5" w:rsidRPr="009B469A" w:rsidRDefault="005630C5" w:rsidP="00CA55BE">
      <w:pPr>
        <w:bidi w:val="0"/>
        <w:spacing w:line="240" w:lineRule="auto"/>
        <w:ind w:left="720"/>
        <w:jc w:val="both"/>
        <w:rPr>
          <w:rFonts w:asciiTheme="majorBidi" w:hAnsiTheme="majorBidi" w:cstheme="majorBidi"/>
          <w:sz w:val="24"/>
          <w:szCs w:val="24"/>
        </w:rPr>
      </w:pPr>
      <w:r w:rsidRPr="009B469A">
        <w:rPr>
          <w:rFonts w:asciiTheme="majorBidi" w:hAnsiTheme="majorBidi" w:cstheme="majorBidi"/>
          <w:sz w:val="24"/>
          <w:szCs w:val="24"/>
        </w:rPr>
        <w:t xml:space="preserve">Since this study is focusing in </w:t>
      </w:r>
      <w:proofErr w:type="spellStart"/>
      <w:r w:rsidRPr="009B469A">
        <w:rPr>
          <w:rFonts w:asciiTheme="majorBidi" w:hAnsiTheme="majorBidi" w:cstheme="majorBidi"/>
          <w:sz w:val="24"/>
          <w:szCs w:val="24"/>
        </w:rPr>
        <w:t>PetroRabigh</w:t>
      </w:r>
      <w:proofErr w:type="spellEnd"/>
      <w:r w:rsidRPr="009B469A">
        <w:rPr>
          <w:rFonts w:asciiTheme="majorBidi" w:hAnsiTheme="majorBidi" w:cstheme="majorBidi"/>
          <w:sz w:val="24"/>
          <w:szCs w:val="24"/>
        </w:rPr>
        <w:t xml:space="preserve"> which has a large scale and integrated facility between oil and petrochemical, the study may not be applicable in other oil, gas and petrochemical plant </w:t>
      </w:r>
      <w:r w:rsidR="0096364F">
        <w:rPr>
          <w:rFonts w:asciiTheme="majorBidi" w:hAnsiTheme="majorBidi" w:cstheme="majorBidi"/>
          <w:sz w:val="24"/>
          <w:szCs w:val="24"/>
        </w:rPr>
        <w:t>i</w:t>
      </w:r>
      <w:r w:rsidRPr="009B469A">
        <w:rPr>
          <w:rFonts w:asciiTheme="majorBidi" w:hAnsiTheme="majorBidi" w:cstheme="majorBidi"/>
          <w:sz w:val="24"/>
          <w:szCs w:val="24"/>
        </w:rPr>
        <w:t xml:space="preserve">n Saudi Arabia which has different organizational cultures, operational structures and geographical context. In </w:t>
      </w:r>
      <w:proofErr w:type="gramStart"/>
      <w:r w:rsidRPr="009B469A">
        <w:rPr>
          <w:rFonts w:asciiTheme="majorBidi" w:hAnsiTheme="majorBidi" w:cstheme="majorBidi"/>
          <w:sz w:val="24"/>
          <w:szCs w:val="24"/>
        </w:rPr>
        <w:t>a case study research</w:t>
      </w:r>
      <w:proofErr w:type="gramEnd"/>
      <w:r w:rsidRPr="009B469A">
        <w:rPr>
          <w:rFonts w:asciiTheme="majorBidi" w:hAnsiTheme="majorBidi" w:cstheme="majorBidi"/>
          <w:sz w:val="24"/>
          <w:szCs w:val="24"/>
        </w:rPr>
        <w:t xml:space="preserve"> is limitation is common however it is mitigated by data triangulation from many resources within the organization.</w:t>
      </w:r>
    </w:p>
    <w:p w14:paraId="030D6DF3" w14:textId="77777777" w:rsidR="00FF5D9E" w:rsidRPr="00897DC8" w:rsidRDefault="00FF5D9E" w:rsidP="00897DC8">
      <w:pPr>
        <w:pStyle w:val="Heading1"/>
        <w:numPr>
          <w:ilvl w:val="1"/>
          <w:numId w:val="1"/>
        </w:numPr>
        <w:bidi w:val="0"/>
        <w:rPr>
          <w:rFonts w:asciiTheme="majorBidi" w:hAnsiTheme="majorBidi"/>
          <w:b/>
          <w:bCs/>
          <w:color w:val="000000" w:themeColor="text1"/>
          <w:sz w:val="28"/>
          <w:szCs w:val="28"/>
        </w:rPr>
      </w:pPr>
      <w:bookmarkStart w:id="91" w:name="_Toc237456905"/>
      <w:r w:rsidRPr="00897DC8">
        <w:rPr>
          <w:rFonts w:asciiTheme="majorBidi" w:hAnsiTheme="majorBidi"/>
          <w:b/>
          <w:bCs/>
          <w:color w:val="000000" w:themeColor="text1"/>
          <w:sz w:val="28"/>
          <w:szCs w:val="28"/>
        </w:rPr>
        <w:t>Availability and Quality of Historical Data</w:t>
      </w:r>
      <w:bookmarkEnd w:id="91"/>
      <w:r w:rsidRPr="00897DC8">
        <w:rPr>
          <w:rFonts w:asciiTheme="majorBidi" w:hAnsiTheme="majorBidi"/>
          <w:b/>
          <w:bCs/>
          <w:color w:val="000000" w:themeColor="text1"/>
          <w:sz w:val="28"/>
          <w:szCs w:val="28"/>
        </w:rPr>
        <w:t xml:space="preserve"> </w:t>
      </w:r>
    </w:p>
    <w:p w14:paraId="48ADBBA4" w14:textId="77777777" w:rsidR="00CD5B62" w:rsidRDefault="000A554C" w:rsidP="00CA55BE">
      <w:pPr>
        <w:bidi w:val="0"/>
        <w:spacing w:line="240" w:lineRule="auto"/>
        <w:ind w:left="720"/>
        <w:jc w:val="both"/>
        <w:rPr>
          <w:rFonts w:asciiTheme="majorBidi" w:hAnsiTheme="majorBidi" w:cstheme="majorBidi"/>
          <w:sz w:val="24"/>
          <w:szCs w:val="24"/>
        </w:rPr>
      </w:pPr>
      <w:r w:rsidRPr="009B469A">
        <w:rPr>
          <w:rFonts w:asciiTheme="majorBidi" w:hAnsiTheme="majorBidi" w:cstheme="majorBidi"/>
          <w:sz w:val="24"/>
          <w:szCs w:val="24"/>
        </w:rPr>
        <w:t xml:space="preserve">Due to confidentiality restrictions that prevented disclosure of the actual </w:t>
      </w:r>
      <w:proofErr w:type="spellStart"/>
      <w:r w:rsidRPr="009B469A">
        <w:rPr>
          <w:rFonts w:asciiTheme="majorBidi" w:hAnsiTheme="majorBidi" w:cstheme="majorBidi"/>
          <w:sz w:val="24"/>
          <w:szCs w:val="24"/>
        </w:rPr>
        <w:t>PetroRabigh</w:t>
      </w:r>
      <w:proofErr w:type="spellEnd"/>
      <w:r w:rsidRPr="009B469A">
        <w:rPr>
          <w:rFonts w:asciiTheme="majorBidi" w:hAnsiTheme="majorBidi" w:cstheme="majorBidi"/>
          <w:sz w:val="24"/>
          <w:szCs w:val="24"/>
        </w:rPr>
        <w:t xml:space="preserve"> project </w:t>
      </w:r>
      <w:r w:rsidR="002D0167" w:rsidRPr="009B469A">
        <w:rPr>
          <w:rFonts w:asciiTheme="majorBidi" w:hAnsiTheme="majorBidi" w:cstheme="majorBidi"/>
          <w:sz w:val="24"/>
          <w:szCs w:val="24"/>
        </w:rPr>
        <w:t>data, financial</w:t>
      </w:r>
      <w:r w:rsidR="00BB389B" w:rsidRPr="009B469A">
        <w:rPr>
          <w:rFonts w:asciiTheme="majorBidi" w:hAnsiTheme="majorBidi" w:cstheme="majorBidi"/>
          <w:sz w:val="24"/>
          <w:szCs w:val="24"/>
        </w:rPr>
        <w:t xml:space="preserve"> data and </w:t>
      </w:r>
      <w:r w:rsidR="0043044F" w:rsidRPr="009B469A">
        <w:rPr>
          <w:rFonts w:asciiTheme="majorBidi" w:hAnsiTheme="majorBidi" w:cstheme="majorBidi"/>
          <w:sz w:val="24"/>
          <w:szCs w:val="24"/>
        </w:rPr>
        <w:t>operational data</w:t>
      </w:r>
      <w:r w:rsidR="00BB389B" w:rsidRPr="009B469A">
        <w:rPr>
          <w:rFonts w:asciiTheme="majorBidi" w:hAnsiTheme="majorBidi" w:cstheme="majorBidi"/>
          <w:sz w:val="24"/>
          <w:szCs w:val="24"/>
        </w:rPr>
        <w:t xml:space="preserve">, </w:t>
      </w:r>
      <w:r w:rsidR="007771B6" w:rsidRPr="009B469A">
        <w:rPr>
          <w:rFonts w:asciiTheme="majorBidi" w:hAnsiTheme="majorBidi" w:cstheme="majorBidi"/>
          <w:sz w:val="24"/>
          <w:szCs w:val="24"/>
        </w:rPr>
        <w:t>t</w:t>
      </w:r>
      <w:r w:rsidR="002560F6" w:rsidRPr="009B469A">
        <w:rPr>
          <w:rFonts w:asciiTheme="majorBidi" w:hAnsiTheme="majorBidi" w:cstheme="majorBidi"/>
          <w:sz w:val="24"/>
          <w:szCs w:val="24"/>
        </w:rPr>
        <w:t xml:space="preserve">hree illustrative project evaluation scenarios were developed and all of them from </w:t>
      </w:r>
      <w:proofErr w:type="gramStart"/>
      <w:r w:rsidR="002560F6" w:rsidRPr="009B469A">
        <w:rPr>
          <w:rFonts w:asciiTheme="majorBidi" w:hAnsiTheme="majorBidi" w:cstheme="majorBidi"/>
          <w:sz w:val="24"/>
          <w:szCs w:val="24"/>
        </w:rPr>
        <w:t>a real</w:t>
      </w:r>
      <w:proofErr w:type="gramEnd"/>
      <w:r w:rsidR="002560F6" w:rsidRPr="009B469A">
        <w:rPr>
          <w:rFonts w:asciiTheme="majorBidi" w:hAnsiTheme="majorBidi" w:cstheme="majorBidi"/>
          <w:sz w:val="24"/>
          <w:szCs w:val="24"/>
        </w:rPr>
        <w:t xml:space="preserve"> operating conditions and industrial project category</w:t>
      </w:r>
      <w:r w:rsidR="00333AE7" w:rsidRPr="009B469A">
        <w:rPr>
          <w:rFonts w:asciiTheme="majorBidi" w:hAnsiTheme="majorBidi" w:cstheme="majorBidi"/>
          <w:sz w:val="24"/>
          <w:szCs w:val="24"/>
        </w:rPr>
        <w:t>.</w:t>
      </w:r>
      <w:r w:rsidR="00547DAD" w:rsidRPr="009B469A">
        <w:rPr>
          <w:rFonts w:asciiTheme="majorBidi" w:hAnsiTheme="majorBidi" w:cstheme="majorBidi"/>
          <w:sz w:val="24"/>
          <w:szCs w:val="24"/>
        </w:rPr>
        <w:t xml:space="preserve"> </w:t>
      </w:r>
    </w:p>
    <w:p w14:paraId="5C5DC87D" w14:textId="18B73D0C" w:rsidR="002D0167" w:rsidRPr="009B469A" w:rsidRDefault="00547DAD" w:rsidP="00CD5B62">
      <w:pPr>
        <w:bidi w:val="0"/>
        <w:spacing w:line="240" w:lineRule="auto"/>
        <w:ind w:left="720"/>
        <w:jc w:val="both"/>
        <w:rPr>
          <w:rFonts w:asciiTheme="majorBidi" w:hAnsiTheme="majorBidi" w:cstheme="majorBidi"/>
          <w:sz w:val="24"/>
          <w:szCs w:val="24"/>
        </w:rPr>
      </w:pPr>
      <w:r w:rsidRPr="009B469A">
        <w:rPr>
          <w:rFonts w:asciiTheme="majorBidi" w:hAnsiTheme="majorBidi" w:cstheme="majorBidi"/>
          <w:sz w:val="24"/>
          <w:szCs w:val="24"/>
        </w:rPr>
        <w:lastRenderedPageBreak/>
        <w:t xml:space="preserve">However, </w:t>
      </w:r>
      <w:r w:rsidR="002D0167" w:rsidRPr="009B469A">
        <w:rPr>
          <w:rFonts w:asciiTheme="majorBidi" w:hAnsiTheme="majorBidi" w:cstheme="majorBidi"/>
          <w:sz w:val="24"/>
          <w:szCs w:val="24"/>
        </w:rPr>
        <w:t>these illustrative scenarios</w:t>
      </w:r>
      <w:r w:rsidR="000D2B41" w:rsidRPr="009B469A">
        <w:rPr>
          <w:rFonts w:asciiTheme="majorBidi" w:hAnsiTheme="majorBidi" w:cstheme="majorBidi"/>
          <w:sz w:val="24"/>
          <w:szCs w:val="24"/>
        </w:rPr>
        <w:t xml:space="preserve"> demonstrate the </w:t>
      </w:r>
      <w:r w:rsidR="002D0167" w:rsidRPr="009B469A">
        <w:rPr>
          <w:rFonts w:asciiTheme="majorBidi" w:hAnsiTheme="majorBidi" w:cstheme="majorBidi"/>
          <w:sz w:val="24"/>
          <w:szCs w:val="24"/>
        </w:rPr>
        <w:t>practical</w:t>
      </w:r>
      <w:r w:rsidR="000D2B41" w:rsidRPr="009B469A">
        <w:rPr>
          <w:rFonts w:asciiTheme="majorBidi" w:hAnsiTheme="majorBidi" w:cstheme="majorBidi"/>
          <w:sz w:val="24"/>
          <w:szCs w:val="24"/>
        </w:rPr>
        <w:t xml:space="preserve"> </w:t>
      </w:r>
      <w:r w:rsidR="002D0167" w:rsidRPr="009B469A">
        <w:rPr>
          <w:rFonts w:asciiTheme="majorBidi" w:hAnsiTheme="majorBidi" w:cstheme="majorBidi"/>
          <w:sz w:val="24"/>
          <w:szCs w:val="24"/>
        </w:rPr>
        <w:t>application</w:t>
      </w:r>
      <w:r w:rsidR="000D2B41" w:rsidRPr="009B469A">
        <w:rPr>
          <w:rFonts w:asciiTheme="majorBidi" w:hAnsiTheme="majorBidi" w:cstheme="majorBidi"/>
          <w:sz w:val="24"/>
          <w:szCs w:val="24"/>
        </w:rPr>
        <w:t xml:space="preserve"> of </w:t>
      </w:r>
      <w:proofErr w:type="gramStart"/>
      <w:r w:rsidR="000D2B41" w:rsidRPr="009B469A">
        <w:rPr>
          <w:rFonts w:asciiTheme="majorBidi" w:hAnsiTheme="majorBidi" w:cstheme="majorBidi"/>
          <w:sz w:val="24"/>
          <w:szCs w:val="24"/>
        </w:rPr>
        <w:t>BCR</w:t>
      </w:r>
      <w:proofErr w:type="gramEnd"/>
      <w:r w:rsidR="002D0167" w:rsidRPr="009B469A">
        <w:rPr>
          <w:rFonts w:asciiTheme="majorBidi" w:hAnsiTheme="majorBidi" w:cstheme="majorBidi"/>
          <w:sz w:val="24"/>
          <w:szCs w:val="24"/>
        </w:rPr>
        <w:t xml:space="preserve"> but </w:t>
      </w:r>
      <w:r w:rsidR="00F062F7" w:rsidRPr="009B469A">
        <w:rPr>
          <w:rFonts w:asciiTheme="majorBidi" w:hAnsiTheme="majorBidi" w:cstheme="majorBidi"/>
          <w:sz w:val="24"/>
          <w:szCs w:val="24"/>
        </w:rPr>
        <w:t xml:space="preserve">the result may not </w:t>
      </w:r>
      <w:proofErr w:type="gramStart"/>
      <w:r w:rsidR="00F062F7" w:rsidRPr="009B469A">
        <w:rPr>
          <w:rFonts w:asciiTheme="majorBidi" w:hAnsiTheme="majorBidi" w:cstheme="majorBidi"/>
          <w:sz w:val="24"/>
          <w:szCs w:val="24"/>
        </w:rPr>
        <w:t>representing</w:t>
      </w:r>
      <w:proofErr w:type="gramEnd"/>
      <w:r w:rsidR="00F062F7" w:rsidRPr="009B469A">
        <w:rPr>
          <w:rFonts w:asciiTheme="majorBidi" w:hAnsiTheme="majorBidi" w:cstheme="majorBidi"/>
          <w:sz w:val="24"/>
          <w:szCs w:val="24"/>
        </w:rPr>
        <w:t xml:space="preserve"> </w:t>
      </w:r>
      <w:r w:rsidR="006E2468" w:rsidRPr="009B469A">
        <w:rPr>
          <w:rFonts w:asciiTheme="majorBidi" w:hAnsiTheme="majorBidi" w:cstheme="majorBidi"/>
          <w:sz w:val="24"/>
          <w:szCs w:val="24"/>
        </w:rPr>
        <w:t xml:space="preserve">the actual project outcomes. </w:t>
      </w:r>
    </w:p>
    <w:p w14:paraId="353FB242" w14:textId="77777777" w:rsidR="00FF5D9E" w:rsidRPr="00897DC8" w:rsidRDefault="00FF5D9E" w:rsidP="00897DC8">
      <w:pPr>
        <w:pStyle w:val="Heading1"/>
        <w:numPr>
          <w:ilvl w:val="1"/>
          <w:numId w:val="1"/>
        </w:numPr>
        <w:bidi w:val="0"/>
        <w:rPr>
          <w:rFonts w:asciiTheme="majorBidi" w:hAnsiTheme="majorBidi"/>
          <w:b/>
          <w:bCs/>
          <w:color w:val="000000" w:themeColor="text1"/>
          <w:sz w:val="28"/>
          <w:szCs w:val="28"/>
        </w:rPr>
      </w:pPr>
      <w:bookmarkStart w:id="92" w:name="_Toc237456906"/>
      <w:r w:rsidRPr="00897DC8">
        <w:rPr>
          <w:rFonts w:asciiTheme="majorBidi" w:hAnsiTheme="majorBidi"/>
          <w:b/>
          <w:bCs/>
          <w:color w:val="000000" w:themeColor="text1"/>
          <w:sz w:val="28"/>
          <w:szCs w:val="28"/>
        </w:rPr>
        <w:t>Subjectivity in Managerial Perceptions</w:t>
      </w:r>
      <w:bookmarkEnd w:id="92"/>
      <w:r w:rsidRPr="00897DC8">
        <w:rPr>
          <w:rFonts w:asciiTheme="majorBidi" w:hAnsiTheme="majorBidi"/>
          <w:b/>
          <w:bCs/>
          <w:color w:val="000000" w:themeColor="text1"/>
          <w:sz w:val="28"/>
          <w:szCs w:val="28"/>
        </w:rPr>
        <w:t xml:space="preserve"> </w:t>
      </w:r>
    </w:p>
    <w:p w14:paraId="0F0953F4" w14:textId="52582473" w:rsidR="00C079B7" w:rsidRPr="009B469A" w:rsidRDefault="0006274D" w:rsidP="00CA55BE">
      <w:pPr>
        <w:bidi w:val="0"/>
        <w:spacing w:line="240" w:lineRule="auto"/>
        <w:ind w:left="720"/>
        <w:jc w:val="both"/>
        <w:rPr>
          <w:rFonts w:asciiTheme="majorBidi" w:hAnsiTheme="majorBidi" w:cstheme="majorBidi"/>
          <w:sz w:val="24"/>
          <w:szCs w:val="24"/>
        </w:rPr>
      </w:pPr>
      <w:r w:rsidRPr="009B469A">
        <w:rPr>
          <w:rFonts w:asciiTheme="majorBidi" w:hAnsiTheme="majorBidi" w:cstheme="majorBidi"/>
          <w:sz w:val="24"/>
          <w:szCs w:val="24"/>
        </w:rPr>
        <w:t xml:space="preserve">The interviews and </w:t>
      </w:r>
      <w:proofErr w:type="gramStart"/>
      <w:r w:rsidR="004E2888" w:rsidRPr="009B469A">
        <w:rPr>
          <w:rFonts w:asciiTheme="majorBidi" w:hAnsiTheme="majorBidi" w:cstheme="majorBidi"/>
          <w:sz w:val="24"/>
          <w:szCs w:val="24"/>
        </w:rPr>
        <w:t>survey</w:t>
      </w:r>
      <w:proofErr w:type="gramEnd"/>
      <w:r w:rsidRPr="009B469A">
        <w:rPr>
          <w:rFonts w:asciiTheme="majorBidi" w:hAnsiTheme="majorBidi" w:cstheme="majorBidi"/>
          <w:sz w:val="24"/>
          <w:szCs w:val="24"/>
        </w:rPr>
        <w:t xml:space="preserve"> </w:t>
      </w:r>
      <w:r w:rsidR="008971AB" w:rsidRPr="009B469A">
        <w:rPr>
          <w:rFonts w:asciiTheme="majorBidi" w:hAnsiTheme="majorBidi" w:cstheme="majorBidi"/>
          <w:sz w:val="24"/>
          <w:szCs w:val="24"/>
        </w:rPr>
        <w:t xml:space="preserve">may </w:t>
      </w:r>
      <w:r w:rsidR="00F32143" w:rsidRPr="009B469A">
        <w:rPr>
          <w:rFonts w:asciiTheme="majorBidi" w:hAnsiTheme="majorBidi" w:cstheme="majorBidi"/>
          <w:sz w:val="24"/>
          <w:szCs w:val="24"/>
        </w:rPr>
        <w:t xml:space="preserve">have </w:t>
      </w:r>
      <w:proofErr w:type="gramStart"/>
      <w:r w:rsidR="008971AB" w:rsidRPr="009B469A">
        <w:rPr>
          <w:rFonts w:asciiTheme="majorBidi" w:hAnsiTheme="majorBidi" w:cstheme="majorBidi"/>
          <w:sz w:val="24"/>
          <w:szCs w:val="24"/>
        </w:rPr>
        <w:t>subjected</w:t>
      </w:r>
      <w:proofErr w:type="gramEnd"/>
      <w:r w:rsidR="008971AB" w:rsidRPr="009B469A">
        <w:rPr>
          <w:rFonts w:asciiTheme="majorBidi" w:hAnsiTheme="majorBidi" w:cstheme="majorBidi"/>
          <w:sz w:val="24"/>
          <w:szCs w:val="24"/>
        </w:rPr>
        <w:t xml:space="preserve"> to personal experience and organizational politics </w:t>
      </w:r>
      <w:r w:rsidR="004E2888" w:rsidRPr="009B469A">
        <w:rPr>
          <w:rFonts w:asciiTheme="majorBidi" w:hAnsiTheme="majorBidi" w:cstheme="majorBidi"/>
          <w:sz w:val="24"/>
          <w:szCs w:val="24"/>
        </w:rPr>
        <w:t>therefore</w:t>
      </w:r>
      <w:r w:rsidR="008971AB" w:rsidRPr="009B469A">
        <w:rPr>
          <w:rFonts w:asciiTheme="majorBidi" w:hAnsiTheme="majorBidi" w:cstheme="majorBidi"/>
          <w:sz w:val="24"/>
          <w:szCs w:val="24"/>
        </w:rPr>
        <w:t xml:space="preserve"> </w:t>
      </w:r>
      <w:r w:rsidR="00D911D0" w:rsidRPr="009B469A">
        <w:rPr>
          <w:rFonts w:asciiTheme="majorBidi" w:hAnsiTheme="majorBidi" w:cstheme="majorBidi"/>
          <w:sz w:val="24"/>
          <w:szCs w:val="24"/>
        </w:rPr>
        <w:t xml:space="preserve">qualitative data from quantitative </w:t>
      </w:r>
      <w:proofErr w:type="gramStart"/>
      <w:r w:rsidR="004E2888" w:rsidRPr="009B469A">
        <w:rPr>
          <w:rFonts w:asciiTheme="majorBidi" w:hAnsiTheme="majorBidi" w:cstheme="majorBidi"/>
          <w:sz w:val="24"/>
          <w:szCs w:val="24"/>
        </w:rPr>
        <w:t>survey</w:t>
      </w:r>
      <w:proofErr w:type="gramEnd"/>
      <w:r w:rsidR="004E2888" w:rsidRPr="009B469A">
        <w:rPr>
          <w:rFonts w:asciiTheme="majorBidi" w:hAnsiTheme="majorBidi" w:cstheme="majorBidi"/>
          <w:sz w:val="24"/>
          <w:szCs w:val="24"/>
        </w:rPr>
        <w:t xml:space="preserve"> and </w:t>
      </w:r>
      <w:r w:rsidR="00F32143" w:rsidRPr="009B469A">
        <w:rPr>
          <w:rFonts w:asciiTheme="majorBidi" w:hAnsiTheme="majorBidi" w:cstheme="majorBidi"/>
          <w:sz w:val="24"/>
          <w:szCs w:val="24"/>
        </w:rPr>
        <w:t>interviews</w:t>
      </w:r>
      <w:r w:rsidR="00D911D0" w:rsidRPr="009B469A">
        <w:rPr>
          <w:rFonts w:asciiTheme="majorBidi" w:hAnsiTheme="majorBidi" w:cstheme="majorBidi"/>
          <w:sz w:val="24"/>
          <w:szCs w:val="24"/>
        </w:rPr>
        <w:t xml:space="preserve"> </w:t>
      </w:r>
      <w:r w:rsidR="004E2888" w:rsidRPr="009B469A">
        <w:rPr>
          <w:rFonts w:asciiTheme="majorBidi" w:hAnsiTheme="majorBidi" w:cstheme="majorBidi"/>
          <w:sz w:val="24"/>
          <w:szCs w:val="24"/>
        </w:rPr>
        <w:t>may vary</w:t>
      </w:r>
      <w:r w:rsidR="00F32143" w:rsidRPr="009B469A">
        <w:rPr>
          <w:rFonts w:asciiTheme="majorBidi" w:hAnsiTheme="majorBidi" w:cstheme="majorBidi"/>
          <w:sz w:val="24"/>
          <w:szCs w:val="24"/>
        </w:rPr>
        <w:t>.</w:t>
      </w:r>
      <w:r w:rsidR="00A02C9F" w:rsidRPr="009B469A">
        <w:rPr>
          <w:rFonts w:asciiTheme="majorBidi" w:hAnsiTheme="majorBidi" w:cstheme="majorBidi"/>
          <w:sz w:val="24"/>
          <w:szCs w:val="24"/>
        </w:rPr>
        <w:t xml:space="preserve"> </w:t>
      </w:r>
      <w:r w:rsidR="0058681F" w:rsidRPr="009B469A">
        <w:rPr>
          <w:rFonts w:asciiTheme="majorBidi" w:hAnsiTheme="majorBidi" w:cstheme="majorBidi"/>
          <w:sz w:val="24"/>
          <w:szCs w:val="24"/>
        </w:rPr>
        <w:t xml:space="preserve">The BCR effectiveness might </w:t>
      </w:r>
      <w:r w:rsidR="00DA64D9" w:rsidRPr="009B469A">
        <w:rPr>
          <w:rFonts w:asciiTheme="majorBidi" w:hAnsiTheme="majorBidi" w:cstheme="majorBidi"/>
          <w:sz w:val="24"/>
          <w:szCs w:val="24"/>
        </w:rPr>
        <w:t xml:space="preserve">be </w:t>
      </w:r>
      <w:r w:rsidR="00BC1490" w:rsidRPr="009B469A">
        <w:rPr>
          <w:rFonts w:asciiTheme="majorBidi" w:hAnsiTheme="majorBidi" w:cstheme="majorBidi"/>
          <w:sz w:val="24"/>
          <w:szCs w:val="24"/>
        </w:rPr>
        <w:t>biased</w:t>
      </w:r>
      <w:r w:rsidR="00DA64D9" w:rsidRPr="009B469A">
        <w:rPr>
          <w:rFonts w:asciiTheme="majorBidi" w:hAnsiTheme="majorBidi" w:cstheme="majorBidi"/>
          <w:sz w:val="24"/>
          <w:szCs w:val="24"/>
        </w:rPr>
        <w:t xml:space="preserve"> on </w:t>
      </w:r>
      <w:r w:rsidR="00BC1490" w:rsidRPr="009B469A">
        <w:rPr>
          <w:rFonts w:asciiTheme="majorBidi" w:hAnsiTheme="majorBidi" w:cstheme="majorBidi"/>
          <w:sz w:val="24"/>
          <w:szCs w:val="24"/>
        </w:rPr>
        <w:t>participant</w:t>
      </w:r>
      <w:r w:rsidR="00DA64D9" w:rsidRPr="009B469A">
        <w:rPr>
          <w:rFonts w:asciiTheme="majorBidi" w:hAnsiTheme="majorBidi" w:cstheme="majorBidi"/>
          <w:sz w:val="24"/>
          <w:szCs w:val="24"/>
        </w:rPr>
        <w:t xml:space="preserve"> </w:t>
      </w:r>
      <w:r w:rsidR="00BC1490" w:rsidRPr="009B469A">
        <w:rPr>
          <w:rFonts w:asciiTheme="majorBidi" w:hAnsiTheme="majorBidi" w:cstheme="majorBidi"/>
          <w:sz w:val="24"/>
          <w:szCs w:val="24"/>
        </w:rPr>
        <w:t xml:space="preserve">opinion </w:t>
      </w:r>
      <w:r w:rsidR="00DA64D9" w:rsidRPr="009B469A">
        <w:rPr>
          <w:rFonts w:asciiTheme="majorBidi" w:hAnsiTheme="majorBidi" w:cstheme="majorBidi"/>
          <w:sz w:val="24"/>
          <w:szCs w:val="24"/>
        </w:rPr>
        <w:t xml:space="preserve">due to confirmation bias or social desirability. </w:t>
      </w:r>
      <w:r w:rsidR="00BC1490" w:rsidRPr="009B469A">
        <w:rPr>
          <w:rFonts w:asciiTheme="majorBidi" w:hAnsiTheme="majorBidi" w:cstheme="majorBidi"/>
          <w:sz w:val="24"/>
          <w:szCs w:val="24"/>
        </w:rPr>
        <w:t>The quanti</w:t>
      </w:r>
      <w:r w:rsidR="0006588A" w:rsidRPr="009B469A">
        <w:rPr>
          <w:rFonts w:asciiTheme="majorBidi" w:hAnsiTheme="majorBidi" w:cstheme="majorBidi"/>
          <w:sz w:val="24"/>
          <w:szCs w:val="24"/>
        </w:rPr>
        <w:t>fication of qualitative information with the BCR analysis can</w:t>
      </w:r>
      <w:r w:rsidR="004864E0" w:rsidRPr="009B469A">
        <w:rPr>
          <w:rFonts w:asciiTheme="majorBidi" w:hAnsiTheme="majorBidi" w:cstheme="majorBidi"/>
          <w:sz w:val="24"/>
          <w:szCs w:val="24"/>
        </w:rPr>
        <w:t xml:space="preserve"> increase </w:t>
      </w:r>
      <w:proofErr w:type="gramStart"/>
      <w:r w:rsidR="004864E0" w:rsidRPr="009B469A">
        <w:rPr>
          <w:rFonts w:asciiTheme="majorBidi" w:hAnsiTheme="majorBidi" w:cstheme="majorBidi"/>
          <w:sz w:val="24"/>
          <w:szCs w:val="24"/>
        </w:rPr>
        <w:t>the reliability</w:t>
      </w:r>
      <w:proofErr w:type="gramEnd"/>
      <w:r w:rsidR="004864E0" w:rsidRPr="009B469A">
        <w:rPr>
          <w:rFonts w:asciiTheme="majorBidi" w:hAnsiTheme="majorBidi" w:cstheme="majorBidi"/>
          <w:sz w:val="24"/>
          <w:szCs w:val="24"/>
        </w:rPr>
        <w:t xml:space="preserve"> and</w:t>
      </w:r>
      <w:r w:rsidR="0006588A" w:rsidRPr="009B469A">
        <w:rPr>
          <w:rFonts w:asciiTheme="majorBidi" w:hAnsiTheme="majorBidi" w:cstheme="majorBidi"/>
          <w:sz w:val="24"/>
          <w:szCs w:val="24"/>
        </w:rPr>
        <w:t xml:space="preserve"> reduce bias</w:t>
      </w:r>
      <w:r w:rsidR="004864E0" w:rsidRPr="009B469A">
        <w:rPr>
          <w:rFonts w:asciiTheme="majorBidi" w:hAnsiTheme="majorBidi" w:cstheme="majorBidi"/>
          <w:sz w:val="24"/>
          <w:szCs w:val="24"/>
        </w:rPr>
        <w:t>.</w:t>
      </w:r>
    </w:p>
    <w:p w14:paraId="68F037D8" w14:textId="77777777" w:rsidR="00C079B7" w:rsidRPr="00897DC8" w:rsidRDefault="00FF5D9E" w:rsidP="00897DC8">
      <w:pPr>
        <w:pStyle w:val="Heading1"/>
        <w:numPr>
          <w:ilvl w:val="1"/>
          <w:numId w:val="1"/>
        </w:numPr>
        <w:bidi w:val="0"/>
        <w:rPr>
          <w:rFonts w:asciiTheme="majorBidi" w:hAnsiTheme="majorBidi"/>
          <w:b/>
          <w:bCs/>
          <w:color w:val="000000" w:themeColor="text1"/>
          <w:sz w:val="28"/>
          <w:szCs w:val="28"/>
        </w:rPr>
      </w:pPr>
      <w:bookmarkStart w:id="93" w:name="_Toc237456907"/>
      <w:r w:rsidRPr="00897DC8">
        <w:rPr>
          <w:rFonts w:asciiTheme="majorBidi" w:hAnsiTheme="majorBidi"/>
          <w:b/>
          <w:bCs/>
          <w:color w:val="000000" w:themeColor="text1"/>
          <w:sz w:val="28"/>
          <w:szCs w:val="28"/>
        </w:rPr>
        <w:t>Complexity of Risk Measurements</w:t>
      </w:r>
      <w:bookmarkEnd w:id="93"/>
    </w:p>
    <w:p w14:paraId="67A6638B" w14:textId="20E11E2D" w:rsidR="00FF5D9E" w:rsidRPr="009B469A" w:rsidRDefault="00D73DC2" w:rsidP="00CA55BE">
      <w:pPr>
        <w:pStyle w:val="ListParagraph"/>
        <w:bidi w:val="0"/>
        <w:spacing w:after="0" w:line="240" w:lineRule="auto"/>
        <w:jc w:val="both"/>
        <w:rPr>
          <w:rFonts w:asciiTheme="majorBidi" w:hAnsiTheme="majorBidi" w:cstheme="majorBidi"/>
          <w:sz w:val="32"/>
          <w:szCs w:val="32"/>
        </w:rPr>
      </w:pPr>
      <w:r w:rsidRPr="009B469A">
        <w:rPr>
          <w:rFonts w:asciiTheme="majorBidi" w:hAnsiTheme="majorBidi" w:cstheme="majorBidi"/>
          <w:sz w:val="24"/>
          <w:szCs w:val="24"/>
        </w:rPr>
        <w:t xml:space="preserve">Since the study </w:t>
      </w:r>
      <w:r w:rsidR="0023648B" w:rsidRPr="009B469A">
        <w:rPr>
          <w:rFonts w:asciiTheme="majorBidi" w:hAnsiTheme="majorBidi" w:cstheme="majorBidi"/>
          <w:sz w:val="24"/>
          <w:szCs w:val="24"/>
        </w:rPr>
        <w:t>is within a large</w:t>
      </w:r>
      <w:r w:rsidR="000E24EB" w:rsidRPr="009B469A">
        <w:rPr>
          <w:rFonts w:asciiTheme="majorBidi" w:hAnsiTheme="majorBidi" w:cstheme="majorBidi"/>
          <w:sz w:val="24"/>
          <w:szCs w:val="24"/>
        </w:rPr>
        <w:t xml:space="preserve"> complex</w:t>
      </w:r>
      <w:r w:rsidR="0023648B" w:rsidRPr="009B469A">
        <w:rPr>
          <w:rFonts w:asciiTheme="majorBidi" w:hAnsiTheme="majorBidi" w:cstheme="majorBidi"/>
          <w:sz w:val="24"/>
          <w:szCs w:val="24"/>
        </w:rPr>
        <w:t xml:space="preserve"> and complected </w:t>
      </w:r>
      <w:r w:rsidR="002F1CF4" w:rsidRPr="009B469A">
        <w:rPr>
          <w:rFonts w:asciiTheme="majorBidi" w:hAnsiTheme="majorBidi" w:cstheme="majorBidi"/>
          <w:sz w:val="24"/>
          <w:szCs w:val="24"/>
        </w:rPr>
        <w:t>operations</w:t>
      </w:r>
      <w:r w:rsidR="000E24EB" w:rsidRPr="009B469A">
        <w:rPr>
          <w:rFonts w:asciiTheme="majorBidi" w:hAnsiTheme="majorBidi" w:cstheme="majorBidi"/>
          <w:sz w:val="24"/>
          <w:szCs w:val="24"/>
        </w:rPr>
        <w:t>,</w:t>
      </w:r>
      <w:r w:rsidR="0074491A" w:rsidRPr="009B469A">
        <w:rPr>
          <w:rFonts w:asciiTheme="majorBidi" w:hAnsiTheme="majorBidi" w:cstheme="majorBidi"/>
          <w:sz w:val="24"/>
          <w:szCs w:val="24"/>
        </w:rPr>
        <w:t xml:space="preserve"> ma</w:t>
      </w:r>
      <w:r w:rsidR="004A3235" w:rsidRPr="009B469A">
        <w:rPr>
          <w:rFonts w:asciiTheme="majorBidi" w:hAnsiTheme="majorBidi" w:cstheme="majorBidi"/>
          <w:sz w:val="24"/>
          <w:szCs w:val="24"/>
        </w:rPr>
        <w:t>ny</w:t>
      </w:r>
      <w:r w:rsidR="0074491A" w:rsidRPr="009B469A">
        <w:rPr>
          <w:rFonts w:asciiTheme="majorBidi" w:hAnsiTheme="majorBidi" w:cstheme="majorBidi"/>
          <w:sz w:val="24"/>
          <w:szCs w:val="24"/>
        </w:rPr>
        <w:t xml:space="preserve"> measurable </w:t>
      </w:r>
      <w:proofErr w:type="gramStart"/>
      <w:r w:rsidR="004A3235" w:rsidRPr="009B469A">
        <w:rPr>
          <w:rFonts w:asciiTheme="majorBidi" w:hAnsiTheme="majorBidi" w:cstheme="majorBidi"/>
          <w:sz w:val="24"/>
          <w:szCs w:val="24"/>
        </w:rPr>
        <w:t>indicator</w:t>
      </w:r>
      <w:proofErr w:type="gramEnd"/>
      <w:r w:rsidR="004A3235" w:rsidRPr="009B469A">
        <w:rPr>
          <w:rFonts w:asciiTheme="majorBidi" w:hAnsiTheme="majorBidi" w:cstheme="majorBidi"/>
          <w:sz w:val="24"/>
          <w:szCs w:val="24"/>
        </w:rPr>
        <w:t xml:space="preserve"> used in this study such as operational </w:t>
      </w:r>
      <w:r w:rsidR="00632C33" w:rsidRPr="009B469A">
        <w:rPr>
          <w:rFonts w:asciiTheme="majorBidi" w:hAnsiTheme="majorBidi" w:cstheme="majorBidi"/>
          <w:sz w:val="24"/>
          <w:szCs w:val="24"/>
        </w:rPr>
        <w:t>dis</w:t>
      </w:r>
      <w:r w:rsidR="00C90AAA" w:rsidRPr="009B469A">
        <w:rPr>
          <w:rFonts w:asciiTheme="majorBidi" w:hAnsiTheme="majorBidi" w:cstheme="majorBidi"/>
          <w:sz w:val="24"/>
          <w:szCs w:val="24"/>
        </w:rPr>
        <w:t>ruptions</w:t>
      </w:r>
      <w:r w:rsidR="00632C33" w:rsidRPr="009B469A">
        <w:rPr>
          <w:rFonts w:asciiTheme="majorBidi" w:hAnsiTheme="majorBidi" w:cstheme="majorBidi"/>
          <w:sz w:val="24"/>
          <w:szCs w:val="24"/>
        </w:rPr>
        <w:t xml:space="preserve">, </w:t>
      </w:r>
      <w:r w:rsidR="00C5041E" w:rsidRPr="009B469A">
        <w:rPr>
          <w:rFonts w:asciiTheme="majorBidi" w:hAnsiTheme="majorBidi" w:cstheme="majorBidi"/>
          <w:sz w:val="24"/>
          <w:szCs w:val="24"/>
        </w:rPr>
        <w:t>financial</w:t>
      </w:r>
      <w:r w:rsidR="00632C33" w:rsidRPr="009B469A">
        <w:rPr>
          <w:rFonts w:asciiTheme="majorBidi" w:hAnsiTheme="majorBidi" w:cstheme="majorBidi"/>
          <w:sz w:val="24"/>
          <w:szCs w:val="24"/>
        </w:rPr>
        <w:t xml:space="preserve"> </w:t>
      </w:r>
      <w:r w:rsidR="00C5041E" w:rsidRPr="009B469A">
        <w:rPr>
          <w:rFonts w:asciiTheme="majorBidi" w:hAnsiTheme="majorBidi" w:cstheme="majorBidi"/>
          <w:sz w:val="24"/>
          <w:szCs w:val="24"/>
        </w:rPr>
        <w:t>losses</w:t>
      </w:r>
      <w:r w:rsidR="00632C33" w:rsidRPr="009B469A">
        <w:rPr>
          <w:rFonts w:asciiTheme="majorBidi" w:hAnsiTheme="majorBidi" w:cstheme="majorBidi"/>
          <w:sz w:val="24"/>
          <w:szCs w:val="24"/>
        </w:rPr>
        <w:t xml:space="preserve"> and frequency of </w:t>
      </w:r>
      <w:r w:rsidR="00C5041E" w:rsidRPr="009B469A">
        <w:rPr>
          <w:rFonts w:asciiTheme="majorBidi" w:hAnsiTheme="majorBidi" w:cstheme="majorBidi"/>
          <w:sz w:val="24"/>
          <w:szCs w:val="24"/>
        </w:rPr>
        <w:t>incidents</w:t>
      </w:r>
      <w:r w:rsidR="00632C33" w:rsidRPr="009B469A">
        <w:rPr>
          <w:rFonts w:asciiTheme="majorBidi" w:hAnsiTheme="majorBidi" w:cstheme="majorBidi"/>
          <w:sz w:val="24"/>
          <w:szCs w:val="24"/>
        </w:rPr>
        <w:t xml:space="preserve"> </w:t>
      </w:r>
      <w:r w:rsidR="00C5041E" w:rsidRPr="009B469A">
        <w:rPr>
          <w:rFonts w:asciiTheme="majorBidi" w:hAnsiTheme="majorBidi" w:cstheme="majorBidi"/>
          <w:sz w:val="24"/>
          <w:szCs w:val="24"/>
        </w:rPr>
        <w:t>however, some</w:t>
      </w:r>
      <w:r w:rsidR="005B6B2B" w:rsidRPr="009B469A">
        <w:rPr>
          <w:rFonts w:asciiTheme="majorBidi" w:hAnsiTheme="majorBidi" w:cstheme="majorBidi"/>
          <w:sz w:val="24"/>
          <w:szCs w:val="24"/>
        </w:rPr>
        <w:t xml:space="preserve"> </w:t>
      </w:r>
      <w:r w:rsidR="00A47A80" w:rsidRPr="009B469A">
        <w:rPr>
          <w:rFonts w:asciiTheme="majorBidi" w:hAnsiTheme="majorBidi" w:cstheme="majorBidi"/>
          <w:sz w:val="24"/>
          <w:szCs w:val="24"/>
        </w:rPr>
        <w:t xml:space="preserve">portion of the business risk such as </w:t>
      </w:r>
      <w:proofErr w:type="gramStart"/>
      <w:r w:rsidR="00034B56" w:rsidRPr="009B469A">
        <w:rPr>
          <w:rFonts w:asciiTheme="majorBidi" w:hAnsiTheme="majorBidi" w:cstheme="majorBidi"/>
          <w:sz w:val="24"/>
          <w:szCs w:val="24"/>
        </w:rPr>
        <w:t>long term</w:t>
      </w:r>
      <w:proofErr w:type="gramEnd"/>
      <w:r w:rsidR="00034B56" w:rsidRPr="009B469A">
        <w:rPr>
          <w:rFonts w:asciiTheme="majorBidi" w:hAnsiTheme="majorBidi" w:cstheme="majorBidi"/>
          <w:sz w:val="24"/>
          <w:szCs w:val="24"/>
        </w:rPr>
        <w:t xml:space="preserve"> market </w:t>
      </w:r>
      <w:r w:rsidR="00C5041E" w:rsidRPr="009B469A">
        <w:rPr>
          <w:rFonts w:asciiTheme="majorBidi" w:hAnsiTheme="majorBidi" w:cstheme="majorBidi"/>
          <w:sz w:val="24"/>
          <w:szCs w:val="24"/>
        </w:rPr>
        <w:t>uncertainty</w:t>
      </w:r>
      <w:r w:rsidR="00034B56" w:rsidRPr="009B469A">
        <w:rPr>
          <w:rFonts w:asciiTheme="majorBidi" w:hAnsiTheme="majorBidi" w:cstheme="majorBidi"/>
          <w:sz w:val="24"/>
          <w:szCs w:val="24"/>
        </w:rPr>
        <w:t xml:space="preserve">, regulatory </w:t>
      </w:r>
      <w:r w:rsidR="00C5041E" w:rsidRPr="009B469A">
        <w:rPr>
          <w:rFonts w:asciiTheme="majorBidi" w:hAnsiTheme="majorBidi" w:cstheme="majorBidi"/>
          <w:sz w:val="24"/>
          <w:szCs w:val="24"/>
        </w:rPr>
        <w:t>compliance</w:t>
      </w:r>
      <w:r w:rsidR="00034B56" w:rsidRPr="009B469A">
        <w:rPr>
          <w:rFonts w:asciiTheme="majorBidi" w:hAnsiTheme="majorBidi" w:cstheme="majorBidi"/>
          <w:sz w:val="24"/>
          <w:szCs w:val="24"/>
        </w:rPr>
        <w:t xml:space="preserve"> and </w:t>
      </w:r>
      <w:r w:rsidR="002F1CF4" w:rsidRPr="009B469A">
        <w:rPr>
          <w:rFonts w:asciiTheme="majorBidi" w:hAnsiTheme="majorBidi" w:cstheme="majorBidi"/>
          <w:sz w:val="24"/>
          <w:szCs w:val="24"/>
        </w:rPr>
        <w:t xml:space="preserve">reputational </w:t>
      </w:r>
      <w:r w:rsidR="00C5041E" w:rsidRPr="009B469A">
        <w:rPr>
          <w:rFonts w:asciiTheme="majorBidi" w:hAnsiTheme="majorBidi" w:cstheme="majorBidi"/>
          <w:sz w:val="24"/>
          <w:szCs w:val="24"/>
        </w:rPr>
        <w:t>risk</w:t>
      </w:r>
      <w:r w:rsidR="002F1CF4" w:rsidRPr="009B469A">
        <w:rPr>
          <w:rFonts w:asciiTheme="majorBidi" w:hAnsiTheme="majorBidi" w:cstheme="majorBidi"/>
          <w:sz w:val="24"/>
          <w:szCs w:val="24"/>
        </w:rPr>
        <w:t xml:space="preserve"> may not </w:t>
      </w:r>
      <w:proofErr w:type="gramStart"/>
      <w:r w:rsidR="00E03D9F" w:rsidRPr="009B469A">
        <w:rPr>
          <w:rFonts w:asciiTheme="majorBidi" w:hAnsiTheme="majorBidi" w:cstheme="majorBidi"/>
          <w:sz w:val="24"/>
          <w:szCs w:val="24"/>
        </w:rPr>
        <w:t>capture</w:t>
      </w:r>
      <w:proofErr w:type="gramEnd"/>
      <w:r w:rsidR="002F1CF4" w:rsidRPr="009B469A">
        <w:rPr>
          <w:rFonts w:asciiTheme="majorBidi" w:hAnsiTheme="majorBidi" w:cstheme="majorBidi"/>
          <w:sz w:val="24"/>
          <w:szCs w:val="24"/>
        </w:rPr>
        <w:t>.</w:t>
      </w:r>
      <w:r w:rsidR="00E03D9F" w:rsidRPr="009B469A">
        <w:rPr>
          <w:rFonts w:asciiTheme="majorBidi" w:hAnsiTheme="majorBidi" w:cstheme="majorBidi"/>
          <w:sz w:val="24"/>
          <w:szCs w:val="24"/>
        </w:rPr>
        <w:t xml:space="preserve"> </w:t>
      </w:r>
      <w:r w:rsidR="00654603" w:rsidRPr="009B469A">
        <w:rPr>
          <w:rFonts w:asciiTheme="majorBidi" w:hAnsiTheme="majorBidi" w:cstheme="majorBidi"/>
          <w:sz w:val="24"/>
          <w:szCs w:val="24"/>
        </w:rPr>
        <w:t>Also,</w:t>
      </w:r>
      <w:r w:rsidR="00E03D9F" w:rsidRPr="009B469A">
        <w:rPr>
          <w:rFonts w:asciiTheme="majorBidi" w:hAnsiTheme="majorBidi" w:cstheme="majorBidi"/>
          <w:sz w:val="24"/>
          <w:szCs w:val="24"/>
        </w:rPr>
        <w:t xml:space="preserve"> this study </w:t>
      </w:r>
      <w:proofErr w:type="gramStart"/>
      <w:r w:rsidR="004D739B" w:rsidRPr="009B469A">
        <w:rPr>
          <w:rFonts w:asciiTheme="majorBidi" w:hAnsiTheme="majorBidi" w:cstheme="majorBidi"/>
          <w:sz w:val="24"/>
          <w:szCs w:val="24"/>
        </w:rPr>
        <w:t>acknowledge</w:t>
      </w:r>
      <w:proofErr w:type="gramEnd"/>
      <w:r w:rsidR="00C21126" w:rsidRPr="009B469A">
        <w:rPr>
          <w:rFonts w:asciiTheme="majorBidi" w:hAnsiTheme="majorBidi" w:cstheme="majorBidi"/>
          <w:sz w:val="24"/>
          <w:szCs w:val="24"/>
        </w:rPr>
        <w:t xml:space="preserve"> that the BCR is a financial metric and its effect and relation </w:t>
      </w:r>
      <w:r w:rsidR="00C722F0" w:rsidRPr="009B469A">
        <w:rPr>
          <w:rFonts w:asciiTheme="majorBidi" w:hAnsiTheme="majorBidi" w:cstheme="majorBidi"/>
          <w:sz w:val="24"/>
          <w:szCs w:val="24"/>
        </w:rPr>
        <w:t xml:space="preserve">to overall risk reduction may not cover all </w:t>
      </w:r>
      <w:r w:rsidR="004D739B" w:rsidRPr="009B469A">
        <w:rPr>
          <w:rFonts w:asciiTheme="majorBidi" w:hAnsiTheme="majorBidi" w:cstheme="majorBidi"/>
          <w:sz w:val="24"/>
          <w:szCs w:val="24"/>
        </w:rPr>
        <w:t>intangible</w:t>
      </w:r>
      <w:r w:rsidR="00C722F0" w:rsidRPr="009B469A">
        <w:rPr>
          <w:rFonts w:asciiTheme="majorBidi" w:hAnsiTheme="majorBidi" w:cstheme="majorBidi"/>
          <w:sz w:val="24"/>
          <w:szCs w:val="24"/>
        </w:rPr>
        <w:t xml:space="preserve"> risk</w:t>
      </w:r>
      <w:r w:rsidR="004D739B" w:rsidRPr="009B469A">
        <w:rPr>
          <w:rFonts w:asciiTheme="majorBidi" w:hAnsiTheme="majorBidi" w:cstheme="majorBidi"/>
          <w:sz w:val="24"/>
          <w:szCs w:val="24"/>
        </w:rPr>
        <w:t>s</w:t>
      </w:r>
      <w:r w:rsidR="00C722F0" w:rsidRPr="009B469A">
        <w:rPr>
          <w:rFonts w:asciiTheme="majorBidi" w:hAnsiTheme="majorBidi" w:cstheme="majorBidi"/>
          <w:sz w:val="24"/>
          <w:szCs w:val="24"/>
        </w:rPr>
        <w:t xml:space="preserve">. </w:t>
      </w:r>
      <w:r w:rsidR="002F1CF4" w:rsidRPr="009B469A">
        <w:rPr>
          <w:rFonts w:asciiTheme="majorBidi" w:hAnsiTheme="majorBidi" w:cstheme="majorBidi"/>
          <w:sz w:val="32"/>
          <w:szCs w:val="32"/>
        </w:rPr>
        <w:t xml:space="preserve"> </w:t>
      </w:r>
      <w:r w:rsidR="0023648B" w:rsidRPr="009B469A">
        <w:rPr>
          <w:rFonts w:asciiTheme="majorBidi" w:hAnsiTheme="majorBidi" w:cstheme="majorBidi"/>
          <w:sz w:val="32"/>
          <w:szCs w:val="32"/>
        </w:rPr>
        <w:t xml:space="preserve"> </w:t>
      </w:r>
    </w:p>
    <w:p w14:paraId="7545CCF8" w14:textId="77777777" w:rsidR="00FF5D9E" w:rsidRPr="00897DC8" w:rsidRDefault="00FF5D9E" w:rsidP="00897DC8">
      <w:pPr>
        <w:pStyle w:val="Heading1"/>
        <w:numPr>
          <w:ilvl w:val="1"/>
          <w:numId w:val="1"/>
        </w:numPr>
        <w:bidi w:val="0"/>
        <w:rPr>
          <w:rFonts w:asciiTheme="majorBidi" w:hAnsiTheme="majorBidi"/>
          <w:b/>
          <w:bCs/>
          <w:color w:val="000000" w:themeColor="text1"/>
          <w:sz w:val="28"/>
          <w:szCs w:val="28"/>
        </w:rPr>
      </w:pPr>
      <w:bookmarkStart w:id="94" w:name="_Toc237456908"/>
      <w:r w:rsidRPr="00897DC8">
        <w:rPr>
          <w:rFonts w:asciiTheme="majorBidi" w:hAnsiTheme="majorBidi"/>
          <w:b/>
          <w:bCs/>
          <w:color w:val="000000" w:themeColor="text1"/>
          <w:sz w:val="28"/>
          <w:szCs w:val="28"/>
        </w:rPr>
        <w:t>Time Constrains</w:t>
      </w:r>
      <w:bookmarkEnd w:id="94"/>
      <w:r w:rsidRPr="00897DC8">
        <w:rPr>
          <w:rFonts w:asciiTheme="majorBidi" w:hAnsiTheme="majorBidi"/>
          <w:b/>
          <w:bCs/>
          <w:color w:val="000000" w:themeColor="text1"/>
          <w:sz w:val="28"/>
          <w:szCs w:val="28"/>
        </w:rPr>
        <w:t xml:space="preserve"> </w:t>
      </w:r>
    </w:p>
    <w:p w14:paraId="579F1A66" w14:textId="3F846C84" w:rsidR="00C079B7" w:rsidRPr="009B469A" w:rsidRDefault="00EA489D" w:rsidP="00CA55BE">
      <w:pPr>
        <w:pStyle w:val="ListParagraph"/>
        <w:bidi w:val="0"/>
        <w:spacing w:after="0" w:line="240" w:lineRule="auto"/>
        <w:jc w:val="both"/>
        <w:rPr>
          <w:rFonts w:asciiTheme="majorBidi" w:hAnsiTheme="majorBidi" w:cstheme="majorBidi"/>
          <w:sz w:val="24"/>
          <w:szCs w:val="24"/>
        </w:rPr>
      </w:pPr>
      <w:r w:rsidRPr="009B469A">
        <w:rPr>
          <w:rFonts w:asciiTheme="majorBidi" w:hAnsiTheme="majorBidi" w:cstheme="majorBidi"/>
          <w:sz w:val="24"/>
          <w:szCs w:val="24"/>
        </w:rPr>
        <w:t>Since</w:t>
      </w:r>
      <w:r w:rsidR="008966C2" w:rsidRPr="009B469A">
        <w:rPr>
          <w:rFonts w:asciiTheme="majorBidi" w:hAnsiTheme="majorBidi" w:cstheme="majorBidi"/>
          <w:sz w:val="24"/>
          <w:szCs w:val="24"/>
        </w:rPr>
        <w:t xml:space="preserve"> the </w:t>
      </w:r>
      <w:r w:rsidR="008D3F0C" w:rsidRPr="009B469A">
        <w:rPr>
          <w:rFonts w:asciiTheme="majorBidi" w:hAnsiTheme="majorBidi" w:cstheme="majorBidi"/>
          <w:sz w:val="24"/>
          <w:szCs w:val="24"/>
        </w:rPr>
        <w:t>timeframe of th</w:t>
      </w:r>
      <w:r w:rsidR="00782187" w:rsidRPr="009B469A">
        <w:rPr>
          <w:rFonts w:asciiTheme="majorBidi" w:hAnsiTheme="majorBidi" w:cstheme="majorBidi"/>
          <w:sz w:val="24"/>
          <w:szCs w:val="24"/>
        </w:rPr>
        <w:t>is</w:t>
      </w:r>
      <w:r w:rsidR="008D3F0C" w:rsidRPr="009B469A">
        <w:rPr>
          <w:rFonts w:asciiTheme="majorBidi" w:hAnsiTheme="majorBidi" w:cstheme="majorBidi"/>
          <w:sz w:val="24"/>
          <w:szCs w:val="24"/>
        </w:rPr>
        <w:t xml:space="preserve"> study is limited, </w:t>
      </w:r>
      <w:proofErr w:type="gramStart"/>
      <w:r w:rsidR="008D3F0C" w:rsidRPr="009B469A">
        <w:rPr>
          <w:rFonts w:asciiTheme="majorBidi" w:hAnsiTheme="majorBidi" w:cstheme="majorBidi"/>
          <w:sz w:val="24"/>
          <w:szCs w:val="24"/>
        </w:rPr>
        <w:t>thus limit the</w:t>
      </w:r>
      <w:proofErr w:type="gramEnd"/>
      <w:r w:rsidR="008D3F0C" w:rsidRPr="009B469A">
        <w:rPr>
          <w:rFonts w:asciiTheme="majorBidi" w:hAnsiTheme="majorBidi" w:cstheme="majorBidi"/>
          <w:sz w:val="24"/>
          <w:szCs w:val="24"/>
        </w:rPr>
        <w:t xml:space="preserve"> </w:t>
      </w:r>
      <w:r w:rsidR="00050814" w:rsidRPr="009B469A">
        <w:rPr>
          <w:rFonts w:asciiTheme="majorBidi" w:hAnsiTheme="majorBidi" w:cstheme="majorBidi"/>
          <w:sz w:val="24"/>
          <w:szCs w:val="24"/>
        </w:rPr>
        <w:t xml:space="preserve">evaluation of </w:t>
      </w:r>
      <w:r w:rsidR="00654603" w:rsidRPr="009B469A">
        <w:rPr>
          <w:rFonts w:asciiTheme="majorBidi" w:hAnsiTheme="majorBidi" w:cstheme="majorBidi"/>
          <w:sz w:val="24"/>
          <w:szCs w:val="24"/>
        </w:rPr>
        <w:t>long-term</w:t>
      </w:r>
      <w:r w:rsidR="00050814" w:rsidRPr="009B469A">
        <w:rPr>
          <w:rFonts w:asciiTheme="majorBidi" w:hAnsiTheme="majorBidi" w:cstheme="majorBidi"/>
          <w:sz w:val="24"/>
          <w:szCs w:val="24"/>
        </w:rPr>
        <w:t xml:space="preserve"> </w:t>
      </w:r>
      <w:r w:rsidR="00782187" w:rsidRPr="009B469A">
        <w:rPr>
          <w:rFonts w:asciiTheme="majorBidi" w:hAnsiTheme="majorBidi" w:cstheme="majorBidi"/>
          <w:sz w:val="24"/>
          <w:szCs w:val="24"/>
        </w:rPr>
        <w:t>impact</w:t>
      </w:r>
      <w:r w:rsidR="00050814" w:rsidRPr="009B469A">
        <w:rPr>
          <w:rFonts w:asciiTheme="majorBidi" w:hAnsiTheme="majorBidi" w:cstheme="majorBidi"/>
          <w:sz w:val="24"/>
          <w:szCs w:val="24"/>
        </w:rPr>
        <w:t xml:space="preserve"> of the projects that </w:t>
      </w:r>
      <w:proofErr w:type="gramStart"/>
      <w:r w:rsidR="00050814" w:rsidRPr="009B469A">
        <w:rPr>
          <w:rFonts w:asciiTheme="majorBidi" w:hAnsiTheme="majorBidi" w:cstheme="majorBidi"/>
          <w:sz w:val="24"/>
          <w:szCs w:val="24"/>
        </w:rPr>
        <w:t>been</w:t>
      </w:r>
      <w:proofErr w:type="gramEnd"/>
      <w:r w:rsidR="00050814" w:rsidRPr="009B469A">
        <w:rPr>
          <w:rFonts w:asciiTheme="majorBidi" w:hAnsiTheme="majorBidi" w:cstheme="majorBidi"/>
          <w:sz w:val="24"/>
          <w:szCs w:val="24"/>
        </w:rPr>
        <w:t xml:space="preserve"> evaluated </w:t>
      </w:r>
      <w:r w:rsidR="009259C9" w:rsidRPr="009B469A">
        <w:rPr>
          <w:rFonts w:asciiTheme="majorBidi" w:hAnsiTheme="majorBidi" w:cstheme="majorBidi"/>
          <w:sz w:val="24"/>
          <w:szCs w:val="24"/>
        </w:rPr>
        <w:t>by</w:t>
      </w:r>
      <w:r w:rsidR="00050814" w:rsidRPr="009B469A">
        <w:rPr>
          <w:rFonts w:asciiTheme="majorBidi" w:hAnsiTheme="majorBidi" w:cstheme="majorBidi"/>
          <w:sz w:val="24"/>
          <w:szCs w:val="24"/>
        </w:rPr>
        <w:t xml:space="preserve"> the BCR</w:t>
      </w:r>
      <w:r w:rsidR="009259C9" w:rsidRPr="009B469A">
        <w:rPr>
          <w:rFonts w:asciiTheme="majorBidi" w:hAnsiTheme="majorBidi" w:cstheme="majorBidi"/>
          <w:sz w:val="24"/>
          <w:szCs w:val="24"/>
        </w:rPr>
        <w:t xml:space="preserve">. Usually, the risk reduction or the </w:t>
      </w:r>
      <w:r w:rsidR="00782187" w:rsidRPr="009B469A">
        <w:rPr>
          <w:rFonts w:asciiTheme="majorBidi" w:hAnsiTheme="majorBidi" w:cstheme="majorBidi"/>
          <w:sz w:val="24"/>
          <w:szCs w:val="24"/>
        </w:rPr>
        <w:t>benefit</w:t>
      </w:r>
      <w:r w:rsidR="009259C9" w:rsidRPr="009B469A">
        <w:rPr>
          <w:rFonts w:asciiTheme="majorBidi" w:hAnsiTheme="majorBidi" w:cstheme="majorBidi"/>
          <w:sz w:val="24"/>
          <w:szCs w:val="24"/>
        </w:rPr>
        <w:t xml:space="preserve"> </w:t>
      </w:r>
      <w:r w:rsidR="00E7255E" w:rsidRPr="009B469A">
        <w:rPr>
          <w:rFonts w:asciiTheme="majorBidi" w:hAnsiTheme="majorBidi" w:cstheme="majorBidi"/>
          <w:sz w:val="24"/>
          <w:szCs w:val="24"/>
        </w:rPr>
        <w:t xml:space="preserve">outcome will be </w:t>
      </w:r>
      <w:r w:rsidR="00654603" w:rsidRPr="009B469A">
        <w:rPr>
          <w:rFonts w:asciiTheme="majorBidi" w:hAnsiTheme="majorBidi" w:cstheme="majorBidi"/>
          <w:sz w:val="24"/>
          <w:szCs w:val="24"/>
        </w:rPr>
        <w:t>noticed</w:t>
      </w:r>
      <w:r w:rsidR="00E7255E" w:rsidRPr="009B469A">
        <w:rPr>
          <w:rFonts w:asciiTheme="majorBidi" w:hAnsiTheme="majorBidi" w:cstheme="majorBidi"/>
          <w:sz w:val="24"/>
          <w:szCs w:val="24"/>
        </w:rPr>
        <w:t xml:space="preserve"> </w:t>
      </w:r>
      <w:r w:rsidRPr="009B469A">
        <w:rPr>
          <w:rFonts w:asciiTheme="majorBidi" w:hAnsiTheme="majorBidi" w:cstheme="majorBidi"/>
          <w:sz w:val="24"/>
          <w:szCs w:val="24"/>
        </w:rPr>
        <w:t xml:space="preserve">years after </w:t>
      </w:r>
      <w:r w:rsidR="00654603" w:rsidRPr="009B469A">
        <w:rPr>
          <w:rFonts w:asciiTheme="majorBidi" w:hAnsiTheme="majorBidi" w:cstheme="majorBidi"/>
          <w:sz w:val="24"/>
          <w:szCs w:val="24"/>
        </w:rPr>
        <w:t>completion of</w:t>
      </w:r>
      <w:r w:rsidRPr="009B469A">
        <w:rPr>
          <w:rFonts w:asciiTheme="majorBidi" w:hAnsiTheme="majorBidi" w:cstheme="majorBidi"/>
          <w:sz w:val="24"/>
          <w:szCs w:val="24"/>
        </w:rPr>
        <w:t xml:space="preserve"> the project.</w:t>
      </w:r>
    </w:p>
    <w:p w14:paraId="11D54181" w14:textId="77777777" w:rsidR="00FF5D9E" w:rsidRPr="00897DC8" w:rsidRDefault="00FF5D9E" w:rsidP="00897DC8">
      <w:pPr>
        <w:pStyle w:val="Heading1"/>
        <w:numPr>
          <w:ilvl w:val="1"/>
          <w:numId w:val="1"/>
        </w:numPr>
        <w:bidi w:val="0"/>
        <w:rPr>
          <w:rFonts w:asciiTheme="majorBidi" w:hAnsiTheme="majorBidi"/>
          <w:b/>
          <w:bCs/>
          <w:color w:val="000000" w:themeColor="text1"/>
          <w:sz w:val="28"/>
          <w:szCs w:val="28"/>
        </w:rPr>
      </w:pPr>
      <w:bookmarkStart w:id="95" w:name="_Toc237456909"/>
      <w:r w:rsidRPr="00897DC8">
        <w:rPr>
          <w:rFonts w:asciiTheme="majorBidi" w:hAnsiTheme="majorBidi"/>
          <w:b/>
          <w:bCs/>
          <w:color w:val="000000" w:themeColor="text1"/>
          <w:sz w:val="28"/>
          <w:szCs w:val="28"/>
        </w:rPr>
        <w:t>External Factors Beyond Control</w:t>
      </w:r>
      <w:bookmarkEnd w:id="95"/>
      <w:r w:rsidRPr="00897DC8">
        <w:rPr>
          <w:rFonts w:asciiTheme="majorBidi" w:hAnsiTheme="majorBidi"/>
          <w:b/>
          <w:bCs/>
          <w:color w:val="000000" w:themeColor="text1"/>
          <w:sz w:val="28"/>
          <w:szCs w:val="28"/>
        </w:rPr>
        <w:t xml:space="preserve"> </w:t>
      </w:r>
    </w:p>
    <w:p w14:paraId="49126C8E" w14:textId="4DB5BFC4" w:rsidR="00C079B7" w:rsidRPr="009B469A" w:rsidRDefault="00AF3893" w:rsidP="00CA55BE">
      <w:pPr>
        <w:pStyle w:val="ListParagraph"/>
        <w:bidi w:val="0"/>
        <w:spacing w:after="0" w:line="240" w:lineRule="auto"/>
        <w:jc w:val="both"/>
        <w:rPr>
          <w:rFonts w:asciiTheme="majorBidi" w:hAnsiTheme="majorBidi" w:cstheme="majorBidi"/>
          <w:sz w:val="24"/>
          <w:szCs w:val="24"/>
        </w:rPr>
      </w:pPr>
      <w:r w:rsidRPr="009B469A">
        <w:rPr>
          <w:rFonts w:asciiTheme="majorBidi" w:hAnsiTheme="majorBidi" w:cstheme="majorBidi"/>
          <w:sz w:val="24"/>
          <w:szCs w:val="24"/>
        </w:rPr>
        <w:t xml:space="preserve">Any external factors </w:t>
      </w:r>
      <w:r w:rsidR="00B93A53" w:rsidRPr="009B469A">
        <w:rPr>
          <w:rFonts w:asciiTheme="majorBidi" w:hAnsiTheme="majorBidi" w:cstheme="majorBidi"/>
          <w:sz w:val="24"/>
          <w:szCs w:val="24"/>
        </w:rPr>
        <w:t xml:space="preserve">such as geopolitical events, global oil prices </w:t>
      </w:r>
      <w:r w:rsidR="007C39A6" w:rsidRPr="009B469A">
        <w:rPr>
          <w:rFonts w:asciiTheme="majorBidi" w:hAnsiTheme="majorBidi" w:cstheme="majorBidi"/>
          <w:sz w:val="24"/>
          <w:szCs w:val="24"/>
        </w:rPr>
        <w:t xml:space="preserve">and market fluctuations </w:t>
      </w:r>
      <w:r w:rsidR="00D332F5" w:rsidRPr="009B469A">
        <w:rPr>
          <w:rFonts w:asciiTheme="majorBidi" w:hAnsiTheme="majorBidi" w:cstheme="majorBidi"/>
          <w:sz w:val="24"/>
          <w:szCs w:val="24"/>
        </w:rPr>
        <w:t xml:space="preserve">can </w:t>
      </w:r>
      <w:proofErr w:type="spellStart"/>
      <w:proofErr w:type="gramStart"/>
      <w:r w:rsidR="00D332F5" w:rsidRPr="009B469A">
        <w:rPr>
          <w:rFonts w:asciiTheme="majorBidi" w:hAnsiTheme="majorBidi" w:cstheme="majorBidi"/>
          <w:sz w:val="24"/>
          <w:szCs w:val="24"/>
        </w:rPr>
        <w:t>affect</w:t>
      </w:r>
      <w:proofErr w:type="spellEnd"/>
      <w:r w:rsidR="00D332F5" w:rsidRPr="009B469A">
        <w:rPr>
          <w:rFonts w:asciiTheme="majorBidi" w:hAnsiTheme="majorBidi" w:cstheme="majorBidi"/>
          <w:sz w:val="24"/>
          <w:szCs w:val="24"/>
        </w:rPr>
        <w:t xml:space="preserve"> on</w:t>
      </w:r>
      <w:proofErr w:type="gramEnd"/>
      <w:r w:rsidR="00D332F5" w:rsidRPr="009B469A">
        <w:rPr>
          <w:rFonts w:asciiTheme="majorBidi" w:hAnsiTheme="majorBidi" w:cstheme="majorBidi"/>
          <w:sz w:val="24"/>
          <w:szCs w:val="24"/>
        </w:rPr>
        <w:t xml:space="preserve"> the risk or project benefit. </w:t>
      </w:r>
      <w:r w:rsidR="005C3CE2" w:rsidRPr="009B469A">
        <w:rPr>
          <w:rFonts w:asciiTheme="majorBidi" w:hAnsiTheme="majorBidi" w:cstheme="majorBidi"/>
          <w:sz w:val="24"/>
          <w:szCs w:val="24"/>
        </w:rPr>
        <w:t xml:space="preserve">These factors can </w:t>
      </w:r>
      <w:proofErr w:type="spellStart"/>
      <w:proofErr w:type="gramStart"/>
      <w:r w:rsidR="005C3CE2" w:rsidRPr="009B469A">
        <w:rPr>
          <w:rFonts w:asciiTheme="majorBidi" w:hAnsiTheme="majorBidi" w:cstheme="majorBidi"/>
          <w:sz w:val="24"/>
          <w:szCs w:val="24"/>
        </w:rPr>
        <w:t>affect</w:t>
      </w:r>
      <w:proofErr w:type="spellEnd"/>
      <w:r w:rsidR="005C3CE2" w:rsidRPr="009B469A">
        <w:rPr>
          <w:rFonts w:asciiTheme="majorBidi" w:hAnsiTheme="majorBidi" w:cstheme="majorBidi"/>
          <w:sz w:val="24"/>
          <w:szCs w:val="24"/>
        </w:rPr>
        <w:t xml:space="preserve"> of</w:t>
      </w:r>
      <w:proofErr w:type="gramEnd"/>
      <w:r w:rsidR="005C3CE2" w:rsidRPr="009B469A">
        <w:rPr>
          <w:rFonts w:asciiTheme="majorBidi" w:hAnsiTheme="majorBidi" w:cstheme="majorBidi"/>
          <w:sz w:val="24"/>
          <w:szCs w:val="24"/>
        </w:rPr>
        <w:t xml:space="preserve"> the direct effects of BCR in </w:t>
      </w:r>
      <w:r w:rsidR="005055B3" w:rsidRPr="009B469A">
        <w:rPr>
          <w:rFonts w:asciiTheme="majorBidi" w:hAnsiTheme="majorBidi" w:cstheme="majorBidi"/>
          <w:sz w:val="24"/>
          <w:szCs w:val="24"/>
        </w:rPr>
        <w:t xml:space="preserve">business risk reduction. </w:t>
      </w:r>
      <w:r w:rsidR="008C2F21" w:rsidRPr="009B469A">
        <w:rPr>
          <w:rFonts w:asciiTheme="majorBidi" w:hAnsiTheme="majorBidi" w:cstheme="majorBidi"/>
          <w:sz w:val="24"/>
          <w:szCs w:val="24"/>
        </w:rPr>
        <w:t>Therefore</w:t>
      </w:r>
      <w:r w:rsidR="005055B3" w:rsidRPr="009B469A">
        <w:rPr>
          <w:rFonts w:asciiTheme="majorBidi" w:hAnsiTheme="majorBidi" w:cstheme="majorBidi"/>
          <w:sz w:val="24"/>
          <w:szCs w:val="24"/>
        </w:rPr>
        <w:t xml:space="preserve">, the study </w:t>
      </w:r>
      <w:r w:rsidR="00E539F4" w:rsidRPr="009B469A">
        <w:rPr>
          <w:rFonts w:asciiTheme="majorBidi" w:hAnsiTheme="majorBidi" w:cstheme="majorBidi"/>
          <w:sz w:val="24"/>
          <w:szCs w:val="24"/>
        </w:rPr>
        <w:t>adopts</w:t>
      </w:r>
      <w:r w:rsidR="005055B3" w:rsidRPr="009B469A">
        <w:rPr>
          <w:rFonts w:asciiTheme="majorBidi" w:hAnsiTheme="majorBidi" w:cstheme="majorBidi"/>
          <w:sz w:val="24"/>
          <w:szCs w:val="24"/>
        </w:rPr>
        <w:t xml:space="preserve"> the following measures to reduce </w:t>
      </w:r>
      <w:r w:rsidR="008C2F21" w:rsidRPr="009B469A">
        <w:rPr>
          <w:rFonts w:asciiTheme="majorBidi" w:hAnsiTheme="majorBidi" w:cstheme="majorBidi"/>
          <w:sz w:val="24"/>
          <w:szCs w:val="24"/>
        </w:rPr>
        <w:t xml:space="preserve">the impact of </w:t>
      </w:r>
      <w:r w:rsidR="00E539F4" w:rsidRPr="009B469A">
        <w:rPr>
          <w:rFonts w:asciiTheme="majorBidi" w:hAnsiTheme="majorBidi" w:cstheme="majorBidi"/>
          <w:sz w:val="24"/>
          <w:szCs w:val="24"/>
        </w:rPr>
        <w:t>this limitation</w:t>
      </w:r>
      <w:r w:rsidR="008C2F21" w:rsidRPr="009B469A">
        <w:rPr>
          <w:rFonts w:asciiTheme="majorBidi" w:hAnsiTheme="majorBidi" w:cstheme="majorBidi"/>
          <w:sz w:val="24"/>
          <w:szCs w:val="24"/>
        </w:rPr>
        <w:t xml:space="preserve"> as </w:t>
      </w:r>
      <w:r w:rsidR="00E539F4" w:rsidRPr="009B469A">
        <w:rPr>
          <w:rFonts w:asciiTheme="majorBidi" w:hAnsiTheme="majorBidi" w:cstheme="majorBidi"/>
          <w:sz w:val="24"/>
          <w:szCs w:val="24"/>
        </w:rPr>
        <w:t>follows</w:t>
      </w:r>
      <w:r w:rsidR="008C2F21" w:rsidRPr="009B469A">
        <w:rPr>
          <w:rFonts w:asciiTheme="majorBidi" w:hAnsiTheme="majorBidi" w:cstheme="majorBidi"/>
          <w:sz w:val="24"/>
          <w:szCs w:val="24"/>
        </w:rPr>
        <w:t>:</w:t>
      </w:r>
    </w:p>
    <w:p w14:paraId="5A672FBC" w14:textId="506322DD" w:rsidR="000D4060" w:rsidRPr="009B469A" w:rsidRDefault="002A137F" w:rsidP="00CA55BE">
      <w:pPr>
        <w:pStyle w:val="ListParagraph"/>
        <w:numPr>
          <w:ilvl w:val="0"/>
          <w:numId w:val="42"/>
        </w:numPr>
        <w:bidi w:val="0"/>
        <w:spacing w:after="0" w:line="240" w:lineRule="auto"/>
        <w:jc w:val="both"/>
        <w:rPr>
          <w:rFonts w:asciiTheme="majorBidi" w:hAnsiTheme="majorBidi" w:cstheme="majorBidi"/>
          <w:sz w:val="24"/>
          <w:szCs w:val="24"/>
        </w:rPr>
      </w:pPr>
      <w:r w:rsidRPr="009B469A">
        <w:rPr>
          <w:rFonts w:asciiTheme="majorBidi" w:hAnsiTheme="majorBidi" w:cstheme="majorBidi"/>
          <w:sz w:val="24"/>
          <w:szCs w:val="24"/>
        </w:rPr>
        <w:t>During BCR implementation, experienced participants</w:t>
      </w:r>
      <w:r w:rsidR="005E1153" w:rsidRPr="009B469A">
        <w:rPr>
          <w:rFonts w:asciiTheme="majorBidi" w:hAnsiTheme="majorBidi" w:cstheme="majorBidi"/>
          <w:sz w:val="24"/>
          <w:szCs w:val="24"/>
        </w:rPr>
        <w:t xml:space="preserve"> were </w:t>
      </w:r>
      <w:r w:rsidRPr="009B469A">
        <w:rPr>
          <w:rFonts w:asciiTheme="majorBidi" w:hAnsiTheme="majorBidi" w:cstheme="majorBidi"/>
          <w:sz w:val="24"/>
          <w:szCs w:val="24"/>
        </w:rPr>
        <w:t>selected.</w:t>
      </w:r>
    </w:p>
    <w:p w14:paraId="7FAE8983" w14:textId="62CFD7B3" w:rsidR="002A137F" w:rsidRPr="009B469A" w:rsidRDefault="002A137F" w:rsidP="00CA55BE">
      <w:pPr>
        <w:pStyle w:val="ListParagraph"/>
        <w:numPr>
          <w:ilvl w:val="0"/>
          <w:numId w:val="42"/>
        </w:numPr>
        <w:bidi w:val="0"/>
        <w:spacing w:after="0" w:line="240" w:lineRule="auto"/>
        <w:jc w:val="both"/>
        <w:rPr>
          <w:rFonts w:asciiTheme="majorBidi" w:hAnsiTheme="majorBidi" w:cstheme="majorBidi"/>
          <w:sz w:val="24"/>
          <w:szCs w:val="24"/>
        </w:rPr>
      </w:pPr>
      <w:r w:rsidRPr="009B469A">
        <w:rPr>
          <w:rFonts w:asciiTheme="majorBidi" w:hAnsiTheme="majorBidi" w:cstheme="majorBidi"/>
          <w:sz w:val="24"/>
          <w:szCs w:val="24"/>
        </w:rPr>
        <w:t>Using Tr</w:t>
      </w:r>
      <w:r w:rsidR="00F45CA4" w:rsidRPr="009B469A">
        <w:rPr>
          <w:rFonts w:asciiTheme="majorBidi" w:hAnsiTheme="majorBidi" w:cstheme="majorBidi"/>
          <w:sz w:val="24"/>
          <w:szCs w:val="24"/>
        </w:rPr>
        <w:t>iangulation of qualitative and quantitative data.</w:t>
      </w:r>
    </w:p>
    <w:p w14:paraId="50FE13C0" w14:textId="0C38B015" w:rsidR="00F45CA4" w:rsidRPr="009B469A" w:rsidRDefault="00667A18" w:rsidP="00CA55BE">
      <w:pPr>
        <w:pStyle w:val="ListParagraph"/>
        <w:numPr>
          <w:ilvl w:val="0"/>
          <w:numId w:val="42"/>
        </w:numPr>
        <w:bidi w:val="0"/>
        <w:spacing w:after="0" w:line="240" w:lineRule="auto"/>
        <w:jc w:val="both"/>
        <w:rPr>
          <w:rFonts w:asciiTheme="majorBidi" w:hAnsiTheme="majorBidi" w:cstheme="majorBidi"/>
          <w:sz w:val="24"/>
          <w:szCs w:val="24"/>
        </w:rPr>
      </w:pPr>
      <w:proofErr w:type="gramStart"/>
      <w:r w:rsidRPr="009B469A">
        <w:rPr>
          <w:rFonts w:asciiTheme="majorBidi" w:hAnsiTheme="majorBidi" w:cstheme="majorBidi"/>
          <w:sz w:val="24"/>
          <w:szCs w:val="24"/>
        </w:rPr>
        <w:t>In order to</w:t>
      </w:r>
      <w:proofErr w:type="gramEnd"/>
      <w:r w:rsidRPr="009B469A">
        <w:rPr>
          <w:rFonts w:asciiTheme="majorBidi" w:hAnsiTheme="majorBidi" w:cstheme="majorBidi"/>
          <w:sz w:val="24"/>
          <w:szCs w:val="24"/>
        </w:rPr>
        <w:t xml:space="preserve"> improve the reliability, d</w:t>
      </w:r>
      <w:r w:rsidR="0098581F" w:rsidRPr="009B469A">
        <w:rPr>
          <w:rFonts w:asciiTheme="majorBidi" w:hAnsiTheme="majorBidi" w:cstheme="majorBidi"/>
          <w:sz w:val="24"/>
          <w:szCs w:val="24"/>
        </w:rPr>
        <w:t xml:space="preserve">ouble check and cross validation on the </w:t>
      </w:r>
      <w:r w:rsidR="00980FD6" w:rsidRPr="009B469A">
        <w:rPr>
          <w:rFonts w:asciiTheme="majorBidi" w:hAnsiTheme="majorBidi" w:cstheme="majorBidi"/>
          <w:sz w:val="24"/>
          <w:szCs w:val="24"/>
        </w:rPr>
        <w:t xml:space="preserve">interview result, project evaluation scenario and </w:t>
      </w:r>
      <w:r w:rsidR="0098581F" w:rsidRPr="009B469A">
        <w:rPr>
          <w:rFonts w:asciiTheme="majorBidi" w:hAnsiTheme="majorBidi" w:cstheme="majorBidi"/>
          <w:sz w:val="24"/>
          <w:szCs w:val="24"/>
        </w:rPr>
        <w:t>survey result</w:t>
      </w:r>
      <w:r w:rsidR="00980FD6" w:rsidRPr="009B469A">
        <w:rPr>
          <w:rFonts w:asciiTheme="majorBidi" w:hAnsiTheme="majorBidi" w:cstheme="majorBidi"/>
          <w:sz w:val="24"/>
          <w:szCs w:val="24"/>
        </w:rPr>
        <w:t>,</w:t>
      </w:r>
    </w:p>
    <w:p w14:paraId="413DBA22" w14:textId="19A72A47" w:rsidR="0096584D" w:rsidRPr="009B469A" w:rsidRDefault="00205DD0" w:rsidP="00CA55BE">
      <w:pPr>
        <w:pStyle w:val="ListParagraph"/>
        <w:bidi w:val="0"/>
        <w:spacing w:after="0" w:line="240" w:lineRule="auto"/>
        <w:jc w:val="both"/>
        <w:rPr>
          <w:rFonts w:asciiTheme="majorBidi" w:hAnsiTheme="majorBidi" w:cstheme="majorBidi"/>
          <w:sz w:val="24"/>
          <w:szCs w:val="24"/>
        </w:rPr>
      </w:pPr>
      <w:r w:rsidRPr="009B469A">
        <w:rPr>
          <w:rFonts w:asciiTheme="majorBidi" w:hAnsiTheme="majorBidi" w:cstheme="majorBidi"/>
          <w:sz w:val="24"/>
          <w:szCs w:val="24"/>
        </w:rPr>
        <w:t>Although</w:t>
      </w:r>
      <w:r w:rsidR="0096584D" w:rsidRPr="009B469A">
        <w:rPr>
          <w:rFonts w:asciiTheme="majorBidi" w:hAnsiTheme="majorBidi" w:cstheme="majorBidi"/>
          <w:sz w:val="24"/>
          <w:szCs w:val="24"/>
        </w:rPr>
        <w:t xml:space="preserve"> </w:t>
      </w:r>
      <w:r w:rsidR="001E4ED1" w:rsidRPr="009B469A">
        <w:rPr>
          <w:rFonts w:asciiTheme="majorBidi" w:hAnsiTheme="majorBidi" w:cstheme="majorBidi"/>
          <w:sz w:val="24"/>
          <w:szCs w:val="24"/>
        </w:rPr>
        <w:t>these limitations</w:t>
      </w:r>
      <w:r w:rsidR="0096584D" w:rsidRPr="009B469A">
        <w:rPr>
          <w:rFonts w:asciiTheme="majorBidi" w:hAnsiTheme="majorBidi" w:cstheme="majorBidi"/>
          <w:sz w:val="24"/>
          <w:szCs w:val="24"/>
        </w:rPr>
        <w:t xml:space="preserve"> </w:t>
      </w:r>
      <w:r w:rsidR="001E4ED1" w:rsidRPr="009B469A">
        <w:rPr>
          <w:rFonts w:asciiTheme="majorBidi" w:hAnsiTheme="majorBidi" w:cstheme="majorBidi"/>
          <w:sz w:val="24"/>
          <w:szCs w:val="24"/>
        </w:rPr>
        <w:t>exist</w:t>
      </w:r>
      <w:r w:rsidR="0096584D" w:rsidRPr="009B469A">
        <w:rPr>
          <w:rFonts w:asciiTheme="majorBidi" w:hAnsiTheme="majorBidi" w:cstheme="majorBidi"/>
          <w:sz w:val="24"/>
          <w:szCs w:val="24"/>
        </w:rPr>
        <w:t xml:space="preserve">, the study </w:t>
      </w:r>
      <w:r w:rsidR="001E4ED1" w:rsidRPr="009B469A">
        <w:rPr>
          <w:rFonts w:asciiTheme="majorBidi" w:hAnsiTheme="majorBidi" w:cstheme="majorBidi"/>
          <w:sz w:val="24"/>
          <w:szCs w:val="24"/>
        </w:rPr>
        <w:t>supports</w:t>
      </w:r>
      <w:r w:rsidR="00FB0A02" w:rsidRPr="009B469A">
        <w:rPr>
          <w:rFonts w:asciiTheme="majorBidi" w:hAnsiTheme="majorBidi" w:cstheme="majorBidi"/>
          <w:sz w:val="24"/>
          <w:szCs w:val="24"/>
        </w:rPr>
        <w:t xml:space="preserve"> the BCR contribution to business risk reduction and investment decision making </w:t>
      </w:r>
      <w:r w:rsidRPr="009B469A">
        <w:rPr>
          <w:rFonts w:asciiTheme="majorBidi" w:hAnsiTheme="majorBidi" w:cstheme="majorBidi"/>
          <w:sz w:val="24"/>
          <w:szCs w:val="24"/>
        </w:rPr>
        <w:t xml:space="preserve">within a large </w:t>
      </w:r>
      <w:r w:rsidR="001E4ED1" w:rsidRPr="009B469A">
        <w:rPr>
          <w:rFonts w:asciiTheme="majorBidi" w:hAnsiTheme="majorBidi" w:cstheme="majorBidi"/>
          <w:sz w:val="24"/>
          <w:szCs w:val="24"/>
        </w:rPr>
        <w:t xml:space="preserve">petrochemical </w:t>
      </w:r>
      <w:r w:rsidRPr="009B469A">
        <w:rPr>
          <w:rFonts w:asciiTheme="majorBidi" w:hAnsiTheme="majorBidi" w:cstheme="majorBidi"/>
          <w:sz w:val="24"/>
          <w:szCs w:val="24"/>
        </w:rPr>
        <w:t xml:space="preserve">company. </w:t>
      </w:r>
    </w:p>
    <w:p w14:paraId="47411511" w14:textId="77777777" w:rsidR="00C529A9" w:rsidRPr="00D92AE5" w:rsidRDefault="00C529A9" w:rsidP="002C1EBA">
      <w:pPr>
        <w:spacing w:line="240" w:lineRule="auto"/>
        <w:rPr>
          <w:rFonts w:asciiTheme="majorBidi" w:hAnsiTheme="majorBidi" w:cstheme="majorBidi"/>
          <w:sz w:val="28"/>
          <w:szCs w:val="28"/>
          <w:rtl/>
          <w:lang w:bidi="ar-EG"/>
        </w:rPr>
      </w:pPr>
    </w:p>
    <w:sectPr w:rsidR="00C529A9" w:rsidRPr="00D92AE5" w:rsidSect="00AB33ED">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5A262D" w14:textId="77777777" w:rsidR="00F53D78" w:rsidRDefault="00F53D78" w:rsidP="009125CE">
      <w:pPr>
        <w:spacing w:after="0" w:line="240" w:lineRule="auto"/>
      </w:pPr>
      <w:r>
        <w:separator/>
      </w:r>
    </w:p>
  </w:endnote>
  <w:endnote w:type="continuationSeparator" w:id="0">
    <w:p w14:paraId="15FA91C0" w14:textId="77777777" w:rsidR="00F53D78" w:rsidRDefault="00F53D78"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979069451"/>
      <w:docPartObj>
        <w:docPartGallery w:val="Page Numbers (Bottom of Page)"/>
        <w:docPartUnique/>
      </w:docPartObj>
    </w:sdtPr>
    <w:sdtEndPr>
      <w:rPr>
        <w:noProof/>
      </w:rPr>
    </w:sdtEndPr>
    <w:sdtContent>
      <w:p w14:paraId="1A6D6CE0" w14:textId="3E15BBCF" w:rsidR="000D4060" w:rsidRDefault="000D406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7B6CEDC" w14:textId="77777777" w:rsidR="000D4060" w:rsidRDefault="000D406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F47520" w14:textId="77777777" w:rsidR="00F53D78" w:rsidRDefault="00F53D78" w:rsidP="009125CE">
      <w:pPr>
        <w:spacing w:after="0" w:line="240" w:lineRule="auto"/>
      </w:pPr>
      <w:r>
        <w:separator/>
      </w:r>
    </w:p>
  </w:footnote>
  <w:footnote w:type="continuationSeparator" w:id="0">
    <w:p w14:paraId="07592944" w14:textId="77777777" w:rsidR="00F53D78" w:rsidRDefault="00F53D78"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784A4DD4"/>
    <w:lvl w:ilvl="0">
      <w:start w:val="1"/>
      <w:numFmt w:val="decimal"/>
      <w:pStyle w:val="ListNumber"/>
      <w:lvlText w:val="%1."/>
      <w:lvlJc w:val="left"/>
      <w:pPr>
        <w:tabs>
          <w:tab w:val="num" w:pos="360"/>
        </w:tabs>
        <w:ind w:left="360" w:hanging="360"/>
      </w:pPr>
    </w:lvl>
  </w:abstractNum>
  <w:abstractNum w:abstractNumId="1" w15:restartNumberingAfterBreak="0">
    <w:nsid w:val="FFFFFF89"/>
    <w:multiLevelType w:val="singleLevel"/>
    <w:tmpl w:val="D64A5BD0"/>
    <w:lvl w:ilvl="0">
      <w:start w:val="1"/>
      <w:numFmt w:val="bullet"/>
      <w:pStyle w:val="ListBullet"/>
      <w:lvlText w:val=""/>
      <w:lvlJc w:val="left"/>
      <w:pPr>
        <w:tabs>
          <w:tab w:val="num" w:pos="360"/>
        </w:tabs>
        <w:ind w:left="360" w:hanging="360"/>
      </w:pPr>
      <w:rPr>
        <w:rFonts w:ascii="Symbol" w:hAnsi="Symbol" w:hint="default"/>
      </w:rPr>
    </w:lvl>
  </w:abstractNum>
  <w:abstractNum w:abstractNumId="2" w15:restartNumberingAfterBreak="0">
    <w:nsid w:val="00503106"/>
    <w:multiLevelType w:val="hybridMultilevel"/>
    <w:tmpl w:val="CE60F0D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033822E6"/>
    <w:multiLevelType w:val="hybridMultilevel"/>
    <w:tmpl w:val="8408A226"/>
    <w:lvl w:ilvl="0" w:tplc="0409000D">
      <w:start w:val="1"/>
      <w:numFmt w:val="bullet"/>
      <w:lvlText w:val=""/>
      <w:lvlJc w:val="left"/>
      <w:pPr>
        <w:ind w:left="1440" w:hanging="360"/>
      </w:pPr>
      <w:rPr>
        <w:rFonts w:ascii="Wingdings" w:hAnsi="Wingdings"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4" w15:restartNumberingAfterBreak="0">
    <w:nsid w:val="08210E40"/>
    <w:multiLevelType w:val="hybridMultilevel"/>
    <w:tmpl w:val="B3B241BC"/>
    <w:lvl w:ilvl="0" w:tplc="04090001">
      <w:start w:val="1"/>
      <w:numFmt w:val="bullet"/>
      <w:lvlText w:val=""/>
      <w:lvlJc w:val="left"/>
      <w:pPr>
        <w:ind w:left="1440" w:hanging="360"/>
      </w:pPr>
      <w:rPr>
        <w:rFonts w:ascii="Symbol" w:hAnsi="Symbol"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5" w15:restartNumberingAfterBreak="0">
    <w:nsid w:val="0D7570BD"/>
    <w:multiLevelType w:val="hybridMultilevel"/>
    <w:tmpl w:val="829890F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0DF8079B"/>
    <w:multiLevelType w:val="hybridMultilevel"/>
    <w:tmpl w:val="A2505232"/>
    <w:lvl w:ilvl="0" w:tplc="0409000B">
      <w:start w:val="1"/>
      <w:numFmt w:val="bullet"/>
      <w:lvlText w:val=""/>
      <w:lvlJc w:val="left"/>
      <w:pPr>
        <w:ind w:left="1440" w:hanging="360"/>
      </w:pPr>
      <w:rPr>
        <w:rFonts w:ascii="Wingdings" w:hAnsi="Wingdings"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7" w15:restartNumberingAfterBreak="0">
    <w:nsid w:val="13A141F1"/>
    <w:multiLevelType w:val="hybridMultilevel"/>
    <w:tmpl w:val="119E19E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88E3B16"/>
    <w:multiLevelType w:val="hybridMultilevel"/>
    <w:tmpl w:val="D81435E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19EC2BE3"/>
    <w:multiLevelType w:val="hybridMultilevel"/>
    <w:tmpl w:val="B6963BC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1A3A4D35"/>
    <w:multiLevelType w:val="hybridMultilevel"/>
    <w:tmpl w:val="3BFEEAF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A781EAA"/>
    <w:multiLevelType w:val="hybridMultilevel"/>
    <w:tmpl w:val="1DF49D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C675E2"/>
    <w:multiLevelType w:val="hybridMultilevel"/>
    <w:tmpl w:val="95241F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20E2DCB"/>
    <w:multiLevelType w:val="hybridMultilevel"/>
    <w:tmpl w:val="C980E254"/>
    <w:lvl w:ilvl="0" w:tplc="0409000D">
      <w:start w:val="1"/>
      <w:numFmt w:val="bullet"/>
      <w:lvlText w:val=""/>
      <w:lvlJc w:val="left"/>
      <w:pPr>
        <w:ind w:left="1440" w:hanging="360"/>
      </w:pPr>
      <w:rPr>
        <w:rFonts w:ascii="Wingdings" w:hAnsi="Wingdings"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14" w15:restartNumberingAfterBreak="0">
    <w:nsid w:val="235366F6"/>
    <w:multiLevelType w:val="hybridMultilevel"/>
    <w:tmpl w:val="5AB8BDA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15:restartNumberingAfterBreak="0">
    <w:nsid w:val="235F3689"/>
    <w:multiLevelType w:val="hybridMultilevel"/>
    <w:tmpl w:val="A73061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3F80E93"/>
    <w:multiLevelType w:val="hybridMultilevel"/>
    <w:tmpl w:val="C9D47E5E"/>
    <w:lvl w:ilvl="0" w:tplc="0409000D">
      <w:start w:val="1"/>
      <w:numFmt w:val="bullet"/>
      <w:lvlText w:val=""/>
      <w:lvlJc w:val="left"/>
      <w:pPr>
        <w:ind w:left="1440" w:hanging="360"/>
      </w:pPr>
      <w:rPr>
        <w:rFonts w:ascii="Wingdings" w:hAnsi="Wingdings"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17" w15:restartNumberingAfterBreak="0">
    <w:nsid w:val="25833C6F"/>
    <w:multiLevelType w:val="hybridMultilevel"/>
    <w:tmpl w:val="5D20020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15:restartNumberingAfterBreak="0">
    <w:nsid w:val="29B24444"/>
    <w:multiLevelType w:val="hybridMultilevel"/>
    <w:tmpl w:val="29AE68E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15:restartNumberingAfterBreak="0">
    <w:nsid w:val="29BD7043"/>
    <w:multiLevelType w:val="hybridMultilevel"/>
    <w:tmpl w:val="FC6C775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15:restartNumberingAfterBreak="0">
    <w:nsid w:val="2C5B6380"/>
    <w:multiLevelType w:val="hybridMultilevel"/>
    <w:tmpl w:val="EE4806E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C9C0922"/>
    <w:multiLevelType w:val="hybridMultilevel"/>
    <w:tmpl w:val="069ABA1E"/>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15:restartNumberingAfterBreak="0">
    <w:nsid w:val="2E233F88"/>
    <w:multiLevelType w:val="hybridMultilevel"/>
    <w:tmpl w:val="72E2AB4E"/>
    <w:lvl w:ilvl="0" w:tplc="04090013">
      <w:start w:val="1"/>
      <w:numFmt w:val="upperRoman"/>
      <w:lvlText w:val="%1."/>
      <w:lvlJc w:val="right"/>
      <w:pPr>
        <w:ind w:left="1440" w:hanging="360"/>
      </w:pPr>
      <w:rPr>
        <w:rFonts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23" w15:restartNumberingAfterBreak="0">
    <w:nsid w:val="401357F2"/>
    <w:multiLevelType w:val="hybridMultilevel"/>
    <w:tmpl w:val="5C98C46A"/>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15:restartNumberingAfterBreak="0">
    <w:nsid w:val="418D0C0A"/>
    <w:multiLevelType w:val="hybridMultilevel"/>
    <w:tmpl w:val="46A2114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41924CEA"/>
    <w:multiLevelType w:val="hybridMultilevel"/>
    <w:tmpl w:val="D2AA738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15:restartNumberingAfterBreak="0">
    <w:nsid w:val="43793E5C"/>
    <w:multiLevelType w:val="hybridMultilevel"/>
    <w:tmpl w:val="BE0C7A18"/>
    <w:lvl w:ilvl="0" w:tplc="04090001">
      <w:start w:val="1"/>
      <w:numFmt w:val="bullet"/>
      <w:lvlText w:val=""/>
      <w:lvlJc w:val="left"/>
      <w:pPr>
        <w:ind w:left="1440" w:hanging="360"/>
      </w:pPr>
      <w:rPr>
        <w:rFonts w:ascii="Symbol" w:hAnsi="Symbol"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27" w15:restartNumberingAfterBreak="0">
    <w:nsid w:val="43FE22D1"/>
    <w:multiLevelType w:val="hybridMultilevel"/>
    <w:tmpl w:val="D236011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8" w15:restartNumberingAfterBreak="0">
    <w:nsid w:val="4AB96F2B"/>
    <w:multiLevelType w:val="hybridMultilevel"/>
    <w:tmpl w:val="0E7CF8A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 w15:restartNumberingAfterBreak="0">
    <w:nsid w:val="4E974605"/>
    <w:multiLevelType w:val="hybridMultilevel"/>
    <w:tmpl w:val="C81A2DE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4FE1272E"/>
    <w:multiLevelType w:val="hybridMultilevel"/>
    <w:tmpl w:val="853017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3355039"/>
    <w:multiLevelType w:val="hybridMultilevel"/>
    <w:tmpl w:val="9F18078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2" w15:restartNumberingAfterBreak="0">
    <w:nsid w:val="56D15551"/>
    <w:multiLevelType w:val="hybridMultilevel"/>
    <w:tmpl w:val="D21624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93FDB"/>
    <w:multiLevelType w:val="hybridMultilevel"/>
    <w:tmpl w:val="E7BE16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0FF7444"/>
    <w:multiLevelType w:val="hybridMultilevel"/>
    <w:tmpl w:val="00B0C23A"/>
    <w:lvl w:ilvl="0" w:tplc="04090001">
      <w:start w:val="1"/>
      <w:numFmt w:val="bullet"/>
      <w:lvlText w:val=""/>
      <w:lvlJc w:val="left"/>
      <w:pPr>
        <w:ind w:left="1440" w:hanging="360"/>
      </w:pPr>
      <w:rPr>
        <w:rFonts w:ascii="Symbol" w:hAnsi="Symbol"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35" w15:restartNumberingAfterBreak="0">
    <w:nsid w:val="67C40549"/>
    <w:multiLevelType w:val="multilevel"/>
    <w:tmpl w:val="EB3607E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sz w:val="28"/>
        <w:szCs w:val="28"/>
      </w:rPr>
    </w:lvl>
    <w:lvl w:ilvl="2">
      <w:start w:val="1"/>
      <w:numFmt w:val="decimal"/>
      <w:isLgl/>
      <w:lvlText w:val="%1.%2.%3"/>
      <w:lvlJc w:val="left"/>
      <w:pPr>
        <w:ind w:left="1080" w:hanging="720"/>
      </w:pPr>
      <w:rPr>
        <w:rFonts w:hint="default"/>
        <w:b/>
        <w:b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6" w15:restartNumberingAfterBreak="0">
    <w:nsid w:val="74CA3E12"/>
    <w:multiLevelType w:val="hybridMultilevel"/>
    <w:tmpl w:val="77742F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75580173"/>
    <w:multiLevelType w:val="hybridMultilevel"/>
    <w:tmpl w:val="AAB469A4"/>
    <w:lvl w:ilvl="0" w:tplc="04090001">
      <w:start w:val="1"/>
      <w:numFmt w:val="bullet"/>
      <w:lvlText w:val=""/>
      <w:lvlJc w:val="left"/>
      <w:pPr>
        <w:ind w:left="1507" w:hanging="360"/>
      </w:pPr>
      <w:rPr>
        <w:rFonts w:ascii="Symbol" w:hAnsi="Symbol" w:hint="default"/>
      </w:rPr>
    </w:lvl>
    <w:lvl w:ilvl="1" w:tplc="04090003" w:tentative="1">
      <w:start w:val="1"/>
      <w:numFmt w:val="bullet"/>
      <w:lvlText w:val="o"/>
      <w:lvlJc w:val="left"/>
      <w:pPr>
        <w:ind w:left="2227" w:hanging="360"/>
      </w:pPr>
      <w:rPr>
        <w:rFonts w:ascii="Courier New" w:hAnsi="Courier New" w:cs="Courier New" w:hint="default"/>
      </w:rPr>
    </w:lvl>
    <w:lvl w:ilvl="2" w:tplc="04090005" w:tentative="1">
      <w:start w:val="1"/>
      <w:numFmt w:val="bullet"/>
      <w:lvlText w:val=""/>
      <w:lvlJc w:val="left"/>
      <w:pPr>
        <w:ind w:left="2947" w:hanging="360"/>
      </w:pPr>
      <w:rPr>
        <w:rFonts w:ascii="Wingdings" w:hAnsi="Wingdings" w:hint="default"/>
      </w:rPr>
    </w:lvl>
    <w:lvl w:ilvl="3" w:tplc="04090001" w:tentative="1">
      <w:start w:val="1"/>
      <w:numFmt w:val="bullet"/>
      <w:lvlText w:val=""/>
      <w:lvlJc w:val="left"/>
      <w:pPr>
        <w:ind w:left="3667" w:hanging="360"/>
      </w:pPr>
      <w:rPr>
        <w:rFonts w:ascii="Symbol" w:hAnsi="Symbol" w:hint="default"/>
      </w:rPr>
    </w:lvl>
    <w:lvl w:ilvl="4" w:tplc="04090003" w:tentative="1">
      <w:start w:val="1"/>
      <w:numFmt w:val="bullet"/>
      <w:lvlText w:val="o"/>
      <w:lvlJc w:val="left"/>
      <w:pPr>
        <w:ind w:left="4387" w:hanging="360"/>
      </w:pPr>
      <w:rPr>
        <w:rFonts w:ascii="Courier New" w:hAnsi="Courier New" w:cs="Courier New" w:hint="default"/>
      </w:rPr>
    </w:lvl>
    <w:lvl w:ilvl="5" w:tplc="04090005" w:tentative="1">
      <w:start w:val="1"/>
      <w:numFmt w:val="bullet"/>
      <w:lvlText w:val=""/>
      <w:lvlJc w:val="left"/>
      <w:pPr>
        <w:ind w:left="5107" w:hanging="360"/>
      </w:pPr>
      <w:rPr>
        <w:rFonts w:ascii="Wingdings" w:hAnsi="Wingdings" w:hint="default"/>
      </w:rPr>
    </w:lvl>
    <w:lvl w:ilvl="6" w:tplc="04090001" w:tentative="1">
      <w:start w:val="1"/>
      <w:numFmt w:val="bullet"/>
      <w:lvlText w:val=""/>
      <w:lvlJc w:val="left"/>
      <w:pPr>
        <w:ind w:left="5827" w:hanging="360"/>
      </w:pPr>
      <w:rPr>
        <w:rFonts w:ascii="Symbol" w:hAnsi="Symbol" w:hint="default"/>
      </w:rPr>
    </w:lvl>
    <w:lvl w:ilvl="7" w:tplc="04090003" w:tentative="1">
      <w:start w:val="1"/>
      <w:numFmt w:val="bullet"/>
      <w:lvlText w:val="o"/>
      <w:lvlJc w:val="left"/>
      <w:pPr>
        <w:ind w:left="6547" w:hanging="360"/>
      </w:pPr>
      <w:rPr>
        <w:rFonts w:ascii="Courier New" w:hAnsi="Courier New" w:cs="Courier New" w:hint="default"/>
      </w:rPr>
    </w:lvl>
    <w:lvl w:ilvl="8" w:tplc="04090005" w:tentative="1">
      <w:start w:val="1"/>
      <w:numFmt w:val="bullet"/>
      <w:lvlText w:val=""/>
      <w:lvlJc w:val="left"/>
      <w:pPr>
        <w:ind w:left="7267" w:hanging="360"/>
      </w:pPr>
      <w:rPr>
        <w:rFonts w:ascii="Wingdings" w:hAnsi="Wingdings" w:hint="default"/>
      </w:rPr>
    </w:lvl>
  </w:abstractNum>
  <w:abstractNum w:abstractNumId="38" w15:restartNumberingAfterBreak="0">
    <w:nsid w:val="779B3496"/>
    <w:multiLevelType w:val="hybridMultilevel"/>
    <w:tmpl w:val="A7DC3738"/>
    <w:lvl w:ilvl="0" w:tplc="04090001">
      <w:start w:val="1"/>
      <w:numFmt w:val="bullet"/>
      <w:lvlText w:val=""/>
      <w:lvlJc w:val="left"/>
      <w:pPr>
        <w:ind w:left="1440" w:hanging="360"/>
      </w:pPr>
      <w:rPr>
        <w:rFonts w:ascii="Symbol" w:hAnsi="Symbol"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39" w15:restartNumberingAfterBreak="0">
    <w:nsid w:val="79823CC0"/>
    <w:multiLevelType w:val="hybridMultilevel"/>
    <w:tmpl w:val="C536453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A500EE4"/>
    <w:multiLevelType w:val="hybridMultilevel"/>
    <w:tmpl w:val="AB68232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1" w15:restartNumberingAfterBreak="0">
    <w:nsid w:val="7AF721B8"/>
    <w:multiLevelType w:val="hybridMultilevel"/>
    <w:tmpl w:val="A4E2169E"/>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2" w15:restartNumberingAfterBreak="0">
    <w:nsid w:val="7B4F5D51"/>
    <w:multiLevelType w:val="hybridMultilevel"/>
    <w:tmpl w:val="B2F29D7E"/>
    <w:lvl w:ilvl="0" w:tplc="0409000D">
      <w:start w:val="1"/>
      <w:numFmt w:val="bullet"/>
      <w:lvlText w:val=""/>
      <w:lvlJc w:val="left"/>
      <w:pPr>
        <w:ind w:left="1440" w:hanging="360"/>
      </w:pPr>
      <w:rPr>
        <w:rFonts w:ascii="Wingdings" w:hAnsi="Wingdings"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num w:numId="1" w16cid:durableId="2079664672">
    <w:abstractNumId w:val="35"/>
  </w:num>
  <w:num w:numId="2" w16cid:durableId="846745606">
    <w:abstractNumId w:val="29"/>
  </w:num>
  <w:num w:numId="3" w16cid:durableId="367877338">
    <w:abstractNumId w:val="32"/>
  </w:num>
  <w:num w:numId="4" w16cid:durableId="1455175165">
    <w:abstractNumId w:val="39"/>
  </w:num>
  <w:num w:numId="5" w16cid:durableId="1134253254">
    <w:abstractNumId w:val="1"/>
  </w:num>
  <w:num w:numId="6" w16cid:durableId="1291865382">
    <w:abstractNumId w:val="36"/>
  </w:num>
  <w:num w:numId="7" w16cid:durableId="2059938642">
    <w:abstractNumId w:val="10"/>
  </w:num>
  <w:num w:numId="8" w16cid:durableId="1354113014">
    <w:abstractNumId w:val="0"/>
  </w:num>
  <w:num w:numId="9" w16cid:durableId="1508786958">
    <w:abstractNumId w:val="15"/>
  </w:num>
  <w:num w:numId="10" w16cid:durableId="393240249">
    <w:abstractNumId w:val="20"/>
  </w:num>
  <w:num w:numId="11" w16cid:durableId="421338653">
    <w:abstractNumId w:val="41"/>
  </w:num>
  <w:num w:numId="12" w16cid:durableId="150760680">
    <w:abstractNumId w:val="26"/>
  </w:num>
  <w:num w:numId="13" w16cid:durableId="53431769">
    <w:abstractNumId w:val="3"/>
  </w:num>
  <w:num w:numId="14" w16cid:durableId="623776044">
    <w:abstractNumId w:val="34"/>
  </w:num>
  <w:num w:numId="15" w16cid:durableId="91437362">
    <w:abstractNumId w:val="13"/>
  </w:num>
  <w:num w:numId="16" w16cid:durableId="609777269">
    <w:abstractNumId w:val="21"/>
  </w:num>
  <w:num w:numId="17" w16cid:durableId="889342619">
    <w:abstractNumId w:val="42"/>
  </w:num>
  <w:num w:numId="18" w16cid:durableId="83190291">
    <w:abstractNumId w:val="6"/>
  </w:num>
  <w:num w:numId="19" w16cid:durableId="1652323724">
    <w:abstractNumId w:val="24"/>
  </w:num>
  <w:num w:numId="20" w16cid:durableId="786659117">
    <w:abstractNumId w:val="38"/>
  </w:num>
  <w:num w:numId="21" w16cid:durableId="1117794829">
    <w:abstractNumId w:val="16"/>
  </w:num>
  <w:num w:numId="22" w16cid:durableId="253628841">
    <w:abstractNumId w:val="22"/>
  </w:num>
  <w:num w:numId="23" w16cid:durableId="1699894152">
    <w:abstractNumId w:val="4"/>
  </w:num>
  <w:num w:numId="24" w16cid:durableId="1658722863">
    <w:abstractNumId w:val="23"/>
  </w:num>
  <w:num w:numId="25" w16cid:durableId="106243567">
    <w:abstractNumId w:val="40"/>
  </w:num>
  <w:num w:numId="26" w16cid:durableId="333840827">
    <w:abstractNumId w:val="7"/>
  </w:num>
  <w:num w:numId="27" w16cid:durableId="928192974">
    <w:abstractNumId w:val="12"/>
  </w:num>
  <w:num w:numId="28" w16cid:durableId="596328676">
    <w:abstractNumId w:val="11"/>
  </w:num>
  <w:num w:numId="29" w16cid:durableId="1045787217">
    <w:abstractNumId w:val="30"/>
  </w:num>
  <w:num w:numId="30" w16cid:durableId="2053185837">
    <w:abstractNumId w:val="37"/>
  </w:num>
  <w:num w:numId="31" w16cid:durableId="462122131">
    <w:abstractNumId w:val="8"/>
  </w:num>
  <w:num w:numId="32" w16cid:durableId="535504892">
    <w:abstractNumId w:val="18"/>
  </w:num>
  <w:num w:numId="33" w16cid:durableId="1657756305">
    <w:abstractNumId w:val="25"/>
  </w:num>
  <w:num w:numId="34" w16cid:durableId="858663139">
    <w:abstractNumId w:val="28"/>
  </w:num>
  <w:num w:numId="35" w16cid:durableId="1213613631">
    <w:abstractNumId w:val="17"/>
  </w:num>
  <w:num w:numId="36" w16cid:durableId="1260479804">
    <w:abstractNumId w:val="5"/>
  </w:num>
  <w:num w:numId="37" w16cid:durableId="152648274">
    <w:abstractNumId w:val="19"/>
  </w:num>
  <w:num w:numId="38" w16cid:durableId="1290285802">
    <w:abstractNumId w:val="2"/>
  </w:num>
  <w:num w:numId="39" w16cid:durableId="1185243654">
    <w:abstractNumId w:val="27"/>
  </w:num>
  <w:num w:numId="40" w16cid:durableId="928462987">
    <w:abstractNumId w:val="33"/>
  </w:num>
  <w:num w:numId="41" w16cid:durableId="1389300544">
    <w:abstractNumId w:val="31"/>
  </w:num>
  <w:num w:numId="42" w16cid:durableId="1902790948">
    <w:abstractNumId w:val="14"/>
  </w:num>
  <w:num w:numId="43" w16cid:durableId="741219173">
    <w:abstractNumId w:val="9"/>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03F3"/>
    <w:rsid w:val="00000489"/>
    <w:rsid w:val="0000159F"/>
    <w:rsid w:val="000018CB"/>
    <w:rsid w:val="00001CF5"/>
    <w:rsid w:val="00002C2F"/>
    <w:rsid w:val="000032C6"/>
    <w:rsid w:val="0000335C"/>
    <w:rsid w:val="000035E1"/>
    <w:rsid w:val="0000600B"/>
    <w:rsid w:val="000063FB"/>
    <w:rsid w:val="00006C43"/>
    <w:rsid w:val="000170F7"/>
    <w:rsid w:val="000206CB"/>
    <w:rsid w:val="00021083"/>
    <w:rsid w:val="0002190B"/>
    <w:rsid w:val="00021C47"/>
    <w:rsid w:val="0002221A"/>
    <w:rsid w:val="000235DB"/>
    <w:rsid w:val="000242D2"/>
    <w:rsid w:val="000248CA"/>
    <w:rsid w:val="0002626D"/>
    <w:rsid w:val="000306B5"/>
    <w:rsid w:val="00033281"/>
    <w:rsid w:val="00033D79"/>
    <w:rsid w:val="00034135"/>
    <w:rsid w:val="000345A5"/>
    <w:rsid w:val="0003464C"/>
    <w:rsid w:val="00034AF0"/>
    <w:rsid w:val="00034B56"/>
    <w:rsid w:val="00034E61"/>
    <w:rsid w:val="0003516A"/>
    <w:rsid w:val="00036EB1"/>
    <w:rsid w:val="0003778A"/>
    <w:rsid w:val="00037E95"/>
    <w:rsid w:val="0004076C"/>
    <w:rsid w:val="00041A46"/>
    <w:rsid w:val="000462F7"/>
    <w:rsid w:val="00050814"/>
    <w:rsid w:val="00050853"/>
    <w:rsid w:val="00051953"/>
    <w:rsid w:val="00052FEC"/>
    <w:rsid w:val="00053D39"/>
    <w:rsid w:val="00055B95"/>
    <w:rsid w:val="00056CFD"/>
    <w:rsid w:val="00056DF4"/>
    <w:rsid w:val="0005765C"/>
    <w:rsid w:val="00060342"/>
    <w:rsid w:val="00060C2D"/>
    <w:rsid w:val="000617AA"/>
    <w:rsid w:val="0006274D"/>
    <w:rsid w:val="000631BB"/>
    <w:rsid w:val="000634BE"/>
    <w:rsid w:val="0006588A"/>
    <w:rsid w:val="0006717F"/>
    <w:rsid w:val="00067685"/>
    <w:rsid w:val="00070984"/>
    <w:rsid w:val="00072901"/>
    <w:rsid w:val="00072A40"/>
    <w:rsid w:val="00073401"/>
    <w:rsid w:val="00073C14"/>
    <w:rsid w:val="0007412F"/>
    <w:rsid w:val="00074A2B"/>
    <w:rsid w:val="00077142"/>
    <w:rsid w:val="000775F0"/>
    <w:rsid w:val="000777AE"/>
    <w:rsid w:val="000779D0"/>
    <w:rsid w:val="00077CFB"/>
    <w:rsid w:val="00081373"/>
    <w:rsid w:val="00081E6E"/>
    <w:rsid w:val="00083FB2"/>
    <w:rsid w:val="000845DC"/>
    <w:rsid w:val="000864A2"/>
    <w:rsid w:val="00086996"/>
    <w:rsid w:val="00086B73"/>
    <w:rsid w:val="000873E8"/>
    <w:rsid w:val="000900E9"/>
    <w:rsid w:val="00091439"/>
    <w:rsid w:val="00092A3B"/>
    <w:rsid w:val="000937AF"/>
    <w:rsid w:val="000943A4"/>
    <w:rsid w:val="00094404"/>
    <w:rsid w:val="00095DCB"/>
    <w:rsid w:val="00097670"/>
    <w:rsid w:val="000A0355"/>
    <w:rsid w:val="000A1149"/>
    <w:rsid w:val="000A1333"/>
    <w:rsid w:val="000A24F5"/>
    <w:rsid w:val="000A3336"/>
    <w:rsid w:val="000A3F59"/>
    <w:rsid w:val="000A521D"/>
    <w:rsid w:val="000A5266"/>
    <w:rsid w:val="000A554C"/>
    <w:rsid w:val="000A6104"/>
    <w:rsid w:val="000A6766"/>
    <w:rsid w:val="000A6EFA"/>
    <w:rsid w:val="000A70BC"/>
    <w:rsid w:val="000A7843"/>
    <w:rsid w:val="000B21B1"/>
    <w:rsid w:val="000B509D"/>
    <w:rsid w:val="000B53A5"/>
    <w:rsid w:val="000C08DE"/>
    <w:rsid w:val="000C1700"/>
    <w:rsid w:val="000C3012"/>
    <w:rsid w:val="000C3DF3"/>
    <w:rsid w:val="000C55F8"/>
    <w:rsid w:val="000C5A76"/>
    <w:rsid w:val="000C77E9"/>
    <w:rsid w:val="000D0700"/>
    <w:rsid w:val="000D1661"/>
    <w:rsid w:val="000D23F8"/>
    <w:rsid w:val="000D2B41"/>
    <w:rsid w:val="000D3300"/>
    <w:rsid w:val="000D3821"/>
    <w:rsid w:val="000D4060"/>
    <w:rsid w:val="000D4326"/>
    <w:rsid w:val="000D50FC"/>
    <w:rsid w:val="000D6400"/>
    <w:rsid w:val="000D70B8"/>
    <w:rsid w:val="000D72A2"/>
    <w:rsid w:val="000D74FB"/>
    <w:rsid w:val="000E035C"/>
    <w:rsid w:val="000E169F"/>
    <w:rsid w:val="000E1D34"/>
    <w:rsid w:val="000E2181"/>
    <w:rsid w:val="000E24EB"/>
    <w:rsid w:val="000E2E65"/>
    <w:rsid w:val="000E3106"/>
    <w:rsid w:val="000E418E"/>
    <w:rsid w:val="000E6DA0"/>
    <w:rsid w:val="000E71DE"/>
    <w:rsid w:val="000E788D"/>
    <w:rsid w:val="000E7FB6"/>
    <w:rsid w:val="000F11A2"/>
    <w:rsid w:val="000F1EB1"/>
    <w:rsid w:val="000F209A"/>
    <w:rsid w:val="000F34A1"/>
    <w:rsid w:val="000F35E2"/>
    <w:rsid w:val="000F3D54"/>
    <w:rsid w:val="000F4132"/>
    <w:rsid w:val="000F44B4"/>
    <w:rsid w:val="0010096E"/>
    <w:rsid w:val="0010304E"/>
    <w:rsid w:val="001035DE"/>
    <w:rsid w:val="00103BDC"/>
    <w:rsid w:val="00104238"/>
    <w:rsid w:val="00105DF0"/>
    <w:rsid w:val="001079E7"/>
    <w:rsid w:val="001137FC"/>
    <w:rsid w:val="001164B1"/>
    <w:rsid w:val="001167EA"/>
    <w:rsid w:val="001177C7"/>
    <w:rsid w:val="0012007E"/>
    <w:rsid w:val="00121B4D"/>
    <w:rsid w:val="00121BA5"/>
    <w:rsid w:val="00121C4D"/>
    <w:rsid w:val="00122175"/>
    <w:rsid w:val="0012301E"/>
    <w:rsid w:val="001237B0"/>
    <w:rsid w:val="001278C2"/>
    <w:rsid w:val="00127AC3"/>
    <w:rsid w:val="00127E1F"/>
    <w:rsid w:val="00131581"/>
    <w:rsid w:val="001324E6"/>
    <w:rsid w:val="00135201"/>
    <w:rsid w:val="00135C0F"/>
    <w:rsid w:val="00135CB3"/>
    <w:rsid w:val="001412F8"/>
    <w:rsid w:val="00142C4E"/>
    <w:rsid w:val="00142DE5"/>
    <w:rsid w:val="00143670"/>
    <w:rsid w:val="001442E8"/>
    <w:rsid w:val="00144BA6"/>
    <w:rsid w:val="00144F00"/>
    <w:rsid w:val="00146A5D"/>
    <w:rsid w:val="00146ABD"/>
    <w:rsid w:val="00147CF5"/>
    <w:rsid w:val="0015097D"/>
    <w:rsid w:val="00152089"/>
    <w:rsid w:val="0015260A"/>
    <w:rsid w:val="00152B55"/>
    <w:rsid w:val="001533A7"/>
    <w:rsid w:val="00153457"/>
    <w:rsid w:val="00153FC6"/>
    <w:rsid w:val="001552A9"/>
    <w:rsid w:val="00155A46"/>
    <w:rsid w:val="001566D1"/>
    <w:rsid w:val="001602B8"/>
    <w:rsid w:val="00160670"/>
    <w:rsid w:val="00160810"/>
    <w:rsid w:val="00161847"/>
    <w:rsid w:val="001626CA"/>
    <w:rsid w:val="001637B5"/>
    <w:rsid w:val="00165633"/>
    <w:rsid w:val="001663E9"/>
    <w:rsid w:val="00166E10"/>
    <w:rsid w:val="00172446"/>
    <w:rsid w:val="00176E01"/>
    <w:rsid w:val="001800BB"/>
    <w:rsid w:val="00180760"/>
    <w:rsid w:val="001817B9"/>
    <w:rsid w:val="0018257C"/>
    <w:rsid w:val="00183969"/>
    <w:rsid w:val="00183D2A"/>
    <w:rsid w:val="001857E8"/>
    <w:rsid w:val="00185DE2"/>
    <w:rsid w:val="0018625D"/>
    <w:rsid w:val="001902DB"/>
    <w:rsid w:val="00190667"/>
    <w:rsid w:val="001912C6"/>
    <w:rsid w:val="001918BA"/>
    <w:rsid w:val="00192473"/>
    <w:rsid w:val="001925E0"/>
    <w:rsid w:val="00192A94"/>
    <w:rsid w:val="00194160"/>
    <w:rsid w:val="001941B4"/>
    <w:rsid w:val="00196072"/>
    <w:rsid w:val="0019661A"/>
    <w:rsid w:val="0019737A"/>
    <w:rsid w:val="0019794E"/>
    <w:rsid w:val="001A03B6"/>
    <w:rsid w:val="001A1D85"/>
    <w:rsid w:val="001A2FB3"/>
    <w:rsid w:val="001A357E"/>
    <w:rsid w:val="001A3DE8"/>
    <w:rsid w:val="001A6E1F"/>
    <w:rsid w:val="001A7072"/>
    <w:rsid w:val="001A7D0F"/>
    <w:rsid w:val="001B119D"/>
    <w:rsid w:val="001B1859"/>
    <w:rsid w:val="001B1A55"/>
    <w:rsid w:val="001B29E5"/>
    <w:rsid w:val="001B2D69"/>
    <w:rsid w:val="001B2E49"/>
    <w:rsid w:val="001B2FF7"/>
    <w:rsid w:val="001B396B"/>
    <w:rsid w:val="001B42C6"/>
    <w:rsid w:val="001B462E"/>
    <w:rsid w:val="001B50A9"/>
    <w:rsid w:val="001B6490"/>
    <w:rsid w:val="001B6CE4"/>
    <w:rsid w:val="001B72A2"/>
    <w:rsid w:val="001B7658"/>
    <w:rsid w:val="001B7CAE"/>
    <w:rsid w:val="001B7FAA"/>
    <w:rsid w:val="001C0847"/>
    <w:rsid w:val="001C0DB2"/>
    <w:rsid w:val="001C1BC4"/>
    <w:rsid w:val="001C2162"/>
    <w:rsid w:val="001C6DAB"/>
    <w:rsid w:val="001C74AD"/>
    <w:rsid w:val="001C7F15"/>
    <w:rsid w:val="001D0D2A"/>
    <w:rsid w:val="001D1AB1"/>
    <w:rsid w:val="001D2F6B"/>
    <w:rsid w:val="001D332C"/>
    <w:rsid w:val="001D477B"/>
    <w:rsid w:val="001D4D52"/>
    <w:rsid w:val="001D4D7F"/>
    <w:rsid w:val="001D581F"/>
    <w:rsid w:val="001D6165"/>
    <w:rsid w:val="001D6961"/>
    <w:rsid w:val="001E01EF"/>
    <w:rsid w:val="001E09E6"/>
    <w:rsid w:val="001E1B4A"/>
    <w:rsid w:val="001E1DCF"/>
    <w:rsid w:val="001E21CC"/>
    <w:rsid w:val="001E2344"/>
    <w:rsid w:val="001E295E"/>
    <w:rsid w:val="001E49B1"/>
    <w:rsid w:val="001E4ED1"/>
    <w:rsid w:val="001E5208"/>
    <w:rsid w:val="001E631C"/>
    <w:rsid w:val="001E68DF"/>
    <w:rsid w:val="001E6FBE"/>
    <w:rsid w:val="001E758A"/>
    <w:rsid w:val="001E7DE8"/>
    <w:rsid w:val="001F13FD"/>
    <w:rsid w:val="001F166E"/>
    <w:rsid w:val="001F316D"/>
    <w:rsid w:val="001F4656"/>
    <w:rsid w:val="001F6DA0"/>
    <w:rsid w:val="001F77B7"/>
    <w:rsid w:val="002001A0"/>
    <w:rsid w:val="002017E3"/>
    <w:rsid w:val="00201A1A"/>
    <w:rsid w:val="0020518A"/>
    <w:rsid w:val="00205381"/>
    <w:rsid w:val="00205861"/>
    <w:rsid w:val="00205DD0"/>
    <w:rsid w:val="00210734"/>
    <w:rsid w:val="002120D7"/>
    <w:rsid w:val="00213FFF"/>
    <w:rsid w:val="002158EA"/>
    <w:rsid w:val="0021662B"/>
    <w:rsid w:val="00220CCC"/>
    <w:rsid w:val="002216F3"/>
    <w:rsid w:val="00221E6E"/>
    <w:rsid w:val="002233B7"/>
    <w:rsid w:val="00225011"/>
    <w:rsid w:val="00225530"/>
    <w:rsid w:val="002260EF"/>
    <w:rsid w:val="00227BBF"/>
    <w:rsid w:val="00232A49"/>
    <w:rsid w:val="00233E22"/>
    <w:rsid w:val="00233E5B"/>
    <w:rsid w:val="00234955"/>
    <w:rsid w:val="0023547E"/>
    <w:rsid w:val="0023574A"/>
    <w:rsid w:val="00235EAC"/>
    <w:rsid w:val="0023648B"/>
    <w:rsid w:val="00236634"/>
    <w:rsid w:val="0023681E"/>
    <w:rsid w:val="00240E9E"/>
    <w:rsid w:val="002421EE"/>
    <w:rsid w:val="00242AB5"/>
    <w:rsid w:val="00243359"/>
    <w:rsid w:val="00244380"/>
    <w:rsid w:val="0024517B"/>
    <w:rsid w:val="00245701"/>
    <w:rsid w:val="002466D1"/>
    <w:rsid w:val="00246BAC"/>
    <w:rsid w:val="0024797E"/>
    <w:rsid w:val="0025052B"/>
    <w:rsid w:val="00252C33"/>
    <w:rsid w:val="00252C41"/>
    <w:rsid w:val="00252CBA"/>
    <w:rsid w:val="00253413"/>
    <w:rsid w:val="00253DD2"/>
    <w:rsid w:val="00254D1B"/>
    <w:rsid w:val="002560F6"/>
    <w:rsid w:val="002566BA"/>
    <w:rsid w:val="0025760E"/>
    <w:rsid w:val="00260B7C"/>
    <w:rsid w:val="002618CF"/>
    <w:rsid w:val="00261D38"/>
    <w:rsid w:val="00263893"/>
    <w:rsid w:val="00266BBC"/>
    <w:rsid w:val="00267D6A"/>
    <w:rsid w:val="00270052"/>
    <w:rsid w:val="0027084D"/>
    <w:rsid w:val="00270DC1"/>
    <w:rsid w:val="00271068"/>
    <w:rsid w:val="002710E0"/>
    <w:rsid w:val="00271457"/>
    <w:rsid w:val="002736DB"/>
    <w:rsid w:val="00273BAD"/>
    <w:rsid w:val="00273EB6"/>
    <w:rsid w:val="00274393"/>
    <w:rsid w:val="002750D7"/>
    <w:rsid w:val="00275798"/>
    <w:rsid w:val="00275E3F"/>
    <w:rsid w:val="00280F70"/>
    <w:rsid w:val="00281748"/>
    <w:rsid w:val="00283B44"/>
    <w:rsid w:val="0028410D"/>
    <w:rsid w:val="00284C4E"/>
    <w:rsid w:val="00284D7F"/>
    <w:rsid w:val="0028502F"/>
    <w:rsid w:val="002877D3"/>
    <w:rsid w:val="0029091C"/>
    <w:rsid w:val="00290F1A"/>
    <w:rsid w:val="00291E6B"/>
    <w:rsid w:val="00293A87"/>
    <w:rsid w:val="00294269"/>
    <w:rsid w:val="00294508"/>
    <w:rsid w:val="00294FD3"/>
    <w:rsid w:val="00296AA5"/>
    <w:rsid w:val="0029741D"/>
    <w:rsid w:val="002A137F"/>
    <w:rsid w:val="002A6523"/>
    <w:rsid w:val="002B0DD0"/>
    <w:rsid w:val="002B1192"/>
    <w:rsid w:val="002B521C"/>
    <w:rsid w:val="002B65B7"/>
    <w:rsid w:val="002C1410"/>
    <w:rsid w:val="002C1EBA"/>
    <w:rsid w:val="002C3059"/>
    <w:rsid w:val="002C352E"/>
    <w:rsid w:val="002C3A76"/>
    <w:rsid w:val="002C4C53"/>
    <w:rsid w:val="002C4FEA"/>
    <w:rsid w:val="002C74E3"/>
    <w:rsid w:val="002C7F22"/>
    <w:rsid w:val="002D0167"/>
    <w:rsid w:val="002D0406"/>
    <w:rsid w:val="002D0EC4"/>
    <w:rsid w:val="002D10FB"/>
    <w:rsid w:val="002D1F0C"/>
    <w:rsid w:val="002D22F0"/>
    <w:rsid w:val="002D303E"/>
    <w:rsid w:val="002D6749"/>
    <w:rsid w:val="002D6D61"/>
    <w:rsid w:val="002E136A"/>
    <w:rsid w:val="002E4EB5"/>
    <w:rsid w:val="002E77B3"/>
    <w:rsid w:val="002E7D66"/>
    <w:rsid w:val="002E7E5F"/>
    <w:rsid w:val="002F08E6"/>
    <w:rsid w:val="002F1198"/>
    <w:rsid w:val="002F1CF4"/>
    <w:rsid w:val="002F2D15"/>
    <w:rsid w:val="002F2F1C"/>
    <w:rsid w:val="002F304A"/>
    <w:rsid w:val="002F3E51"/>
    <w:rsid w:val="002F5A3E"/>
    <w:rsid w:val="002F6DD3"/>
    <w:rsid w:val="002F6EBA"/>
    <w:rsid w:val="002F7AFA"/>
    <w:rsid w:val="00301562"/>
    <w:rsid w:val="003021AA"/>
    <w:rsid w:val="003021B5"/>
    <w:rsid w:val="00302CC2"/>
    <w:rsid w:val="00304E32"/>
    <w:rsid w:val="00304E52"/>
    <w:rsid w:val="00305392"/>
    <w:rsid w:val="00305BE5"/>
    <w:rsid w:val="00305C84"/>
    <w:rsid w:val="003077ED"/>
    <w:rsid w:val="00307CF4"/>
    <w:rsid w:val="00311339"/>
    <w:rsid w:val="00313E46"/>
    <w:rsid w:val="003147E0"/>
    <w:rsid w:val="00315D75"/>
    <w:rsid w:val="00316472"/>
    <w:rsid w:val="00322241"/>
    <w:rsid w:val="003222E0"/>
    <w:rsid w:val="003242F7"/>
    <w:rsid w:val="00324A34"/>
    <w:rsid w:val="0032694F"/>
    <w:rsid w:val="00326F91"/>
    <w:rsid w:val="003306A8"/>
    <w:rsid w:val="00330E15"/>
    <w:rsid w:val="00331363"/>
    <w:rsid w:val="003315DC"/>
    <w:rsid w:val="00332A2D"/>
    <w:rsid w:val="00333AE7"/>
    <w:rsid w:val="00334186"/>
    <w:rsid w:val="00334474"/>
    <w:rsid w:val="00334E6B"/>
    <w:rsid w:val="00340742"/>
    <w:rsid w:val="0034107E"/>
    <w:rsid w:val="00342286"/>
    <w:rsid w:val="003429A9"/>
    <w:rsid w:val="00343393"/>
    <w:rsid w:val="00343597"/>
    <w:rsid w:val="003445DB"/>
    <w:rsid w:val="003459F3"/>
    <w:rsid w:val="003469C4"/>
    <w:rsid w:val="00346B7A"/>
    <w:rsid w:val="00347061"/>
    <w:rsid w:val="00347A9C"/>
    <w:rsid w:val="00347C5F"/>
    <w:rsid w:val="0035021B"/>
    <w:rsid w:val="0035027A"/>
    <w:rsid w:val="00351379"/>
    <w:rsid w:val="0035226F"/>
    <w:rsid w:val="00354FA2"/>
    <w:rsid w:val="00355495"/>
    <w:rsid w:val="00357009"/>
    <w:rsid w:val="00357737"/>
    <w:rsid w:val="00357B56"/>
    <w:rsid w:val="00361CBF"/>
    <w:rsid w:val="00362548"/>
    <w:rsid w:val="00363D2C"/>
    <w:rsid w:val="00366735"/>
    <w:rsid w:val="00370EE2"/>
    <w:rsid w:val="00371219"/>
    <w:rsid w:val="00373C5B"/>
    <w:rsid w:val="00374058"/>
    <w:rsid w:val="003742A9"/>
    <w:rsid w:val="00375642"/>
    <w:rsid w:val="003759B4"/>
    <w:rsid w:val="003762BB"/>
    <w:rsid w:val="00376381"/>
    <w:rsid w:val="003775CA"/>
    <w:rsid w:val="00377E38"/>
    <w:rsid w:val="003820A2"/>
    <w:rsid w:val="0038436B"/>
    <w:rsid w:val="00384CB4"/>
    <w:rsid w:val="003863AE"/>
    <w:rsid w:val="003865B4"/>
    <w:rsid w:val="00391512"/>
    <w:rsid w:val="00391747"/>
    <w:rsid w:val="003938A2"/>
    <w:rsid w:val="0039535C"/>
    <w:rsid w:val="00396699"/>
    <w:rsid w:val="00397146"/>
    <w:rsid w:val="003A1649"/>
    <w:rsid w:val="003A2D6B"/>
    <w:rsid w:val="003A2F77"/>
    <w:rsid w:val="003A36DE"/>
    <w:rsid w:val="003A38A3"/>
    <w:rsid w:val="003A3B68"/>
    <w:rsid w:val="003A4176"/>
    <w:rsid w:val="003A4CED"/>
    <w:rsid w:val="003A625D"/>
    <w:rsid w:val="003B0FEF"/>
    <w:rsid w:val="003B14A4"/>
    <w:rsid w:val="003B4FC1"/>
    <w:rsid w:val="003B586D"/>
    <w:rsid w:val="003B7B4A"/>
    <w:rsid w:val="003C0751"/>
    <w:rsid w:val="003C23C1"/>
    <w:rsid w:val="003C36DA"/>
    <w:rsid w:val="003C61F4"/>
    <w:rsid w:val="003C6BBE"/>
    <w:rsid w:val="003C7A83"/>
    <w:rsid w:val="003C7DE0"/>
    <w:rsid w:val="003D24B5"/>
    <w:rsid w:val="003D6748"/>
    <w:rsid w:val="003D689E"/>
    <w:rsid w:val="003D7059"/>
    <w:rsid w:val="003D72E5"/>
    <w:rsid w:val="003D757A"/>
    <w:rsid w:val="003E3470"/>
    <w:rsid w:val="003E3862"/>
    <w:rsid w:val="003E3BC7"/>
    <w:rsid w:val="003E4443"/>
    <w:rsid w:val="003E4F58"/>
    <w:rsid w:val="003F0376"/>
    <w:rsid w:val="003F119E"/>
    <w:rsid w:val="003F1E21"/>
    <w:rsid w:val="003F2250"/>
    <w:rsid w:val="003F287D"/>
    <w:rsid w:val="003F2A56"/>
    <w:rsid w:val="003F3156"/>
    <w:rsid w:val="003F3A14"/>
    <w:rsid w:val="003F3A5E"/>
    <w:rsid w:val="003F5D5F"/>
    <w:rsid w:val="004016B8"/>
    <w:rsid w:val="00401F12"/>
    <w:rsid w:val="00402A4E"/>
    <w:rsid w:val="004032A2"/>
    <w:rsid w:val="004035FB"/>
    <w:rsid w:val="00403658"/>
    <w:rsid w:val="00405133"/>
    <w:rsid w:val="00406008"/>
    <w:rsid w:val="0040612F"/>
    <w:rsid w:val="00406341"/>
    <w:rsid w:val="00406449"/>
    <w:rsid w:val="00406FAE"/>
    <w:rsid w:val="00407ED1"/>
    <w:rsid w:val="004110BE"/>
    <w:rsid w:val="00412022"/>
    <w:rsid w:val="004129BA"/>
    <w:rsid w:val="004149B6"/>
    <w:rsid w:val="00416D39"/>
    <w:rsid w:val="0041712C"/>
    <w:rsid w:val="00420F27"/>
    <w:rsid w:val="00422C2C"/>
    <w:rsid w:val="004240BD"/>
    <w:rsid w:val="00424BB0"/>
    <w:rsid w:val="004258C8"/>
    <w:rsid w:val="00426730"/>
    <w:rsid w:val="004273EC"/>
    <w:rsid w:val="0043044F"/>
    <w:rsid w:val="00432C2A"/>
    <w:rsid w:val="00433602"/>
    <w:rsid w:val="00433A20"/>
    <w:rsid w:val="00434BC7"/>
    <w:rsid w:val="004350E5"/>
    <w:rsid w:val="004359AD"/>
    <w:rsid w:val="00435B79"/>
    <w:rsid w:val="00436C2B"/>
    <w:rsid w:val="00436CE3"/>
    <w:rsid w:val="0043754B"/>
    <w:rsid w:val="00437C4C"/>
    <w:rsid w:val="00440389"/>
    <w:rsid w:val="00440829"/>
    <w:rsid w:val="00442DBE"/>
    <w:rsid w:val="004430AE"/>
    <w:rsid w:val="0044481A"/>
    <w:rsid w:val="004450E6"/>
    <w:rsid w:val="004454A4"/>
    <w:rsid w:val="00445A0E"/>
    <w:rsid w:val="00446820"/>
    <w:rsid w:val="004475C3"/>
    <w:rsid w:val="00447713"/>
    <w:rsid w:val="00450B33"/>
    <w:rsid w:val="004519AA"/>
    <w:rsid w:val="00453343"/>
    <w:rsid w:val="00454B6A"/>
    <w:rsid w:val="00455097"/>
    <w:rsid w:val="004556EE"/>
    <w:rsid w:val="004572F9"/>
    <w:rsid w:val="00457538"/>
    <w:rsid w:val="0046142C"/>
    <w:rsid w:val="00461E74"/>
    <w:rsid w:val="00462871"/>
    <w:rsid w:val="00463193"/>
    <w:rsid w:val="004642FA"/>
    <w:rsid w:val="00465203"/>
    <w:rsid w:val="00472710"/>
    <w:rsid w:val="00472FB1"/>
    <w:rsid w:val="00474431"/>
    <w:rsid w:val="00474D58"/>
    <w:rsid w:val="004755C2"/>
    <w:rsid w:val="00480E7D"/>
    <w:rsid w:val="00482F7C"/>
    <w:rsid w:val="00483252"/>
    <w:rsid w:val="00485855"/>
    <w:rsid w:val="004864E0"/>
    <w:rsid w:val="004870E9"/>
    <w:rsid w:val="00487AF7"/>
    <w:rsid w:val="00490CC1"/>
    <w:rsid w:val="004924DC"/>
    <w:rsid w:val="00492810"/>
    <w:rsid w:val="00493975"/>
    <w:rsid w:val="00493C13"/>
    <w:rsid w:val="004946D7"/>
    <w:rsid w:val="00496063"/>
    <w:rsid w:val="00496EA9"/>
    <w:rsid w:val="004A04BA"/>
    <w:rsid w:val="004A1170"/>
    <w:rsid w:val="004A3235"/>
    <w:rsid w:val="004A480A"/>
    <w:rsid w:val="004A496A"/>
    <w:rsid w:val="004A5D97"/>
    <w:rsid w:val="004A6060"/>
    <w:rsid w:val="004A60CF"/>
    <w:rsid w:val="004A674D"/>
    <w:rsid w:val="004B289A"/>
    <w:rsid w:val="004B3170"/>
    <w:rsid w:val="004B6290"/>
    <w:rsid w:val="004B75F9"/>
    <w:rsid w:val="004B7CD9"/>
    <w:rsid w:val="004C02D3"/>
    <w:rsid w:val="004C10F0"/>
    <w:rsid w:val="004C24E6"/>
    <w:rsid w:val="004C24F9"/>
    <w:rsid w:val="004C2EF6"/>
    <w:rsid w:val="004C3945"/>
    <w:rsid w:val="004C4041"/>
    <w:rsid w:val="004C5302"/>
    <w:rsid w:val="004D05F9"/>
    <w:rsid w:val="004D31F3"/>
    <w:rsid w:val="004D585C"/>
    <w:rsid w:val="004D600D"/>
    <w:rsid w:val="004D67F1"/>
    <w:rsid w:val="004D6ADA"/>
    <w:rsid w:val="004D6B85"/>
    <w:rsid w:val="004D739B"/>
    <w:rsid w:val="004E023B"/>
    <w:rsid w:val="004E039A"/>
    <w:rsid w:val="004E2434"/>
    <w:rsid w:val="004E2888"/>
    <w:rsid w:val="004E37AB"/>
    <w:rsid w:val="004E4C6B"/>
    <w:rsid w:val="004E50DF"/>
    <w:rsid w:val="004E5691"/>
    <w:rsid w:val="004E6D11"/>
    <w:rsid w:val="004E7797"/>
    <w:rsid w:val="004F383F"/>
    <w:rsid w:val="004F3C54"/>
    <w:rsid w:val="004F58ED"/>
    <w:rsid w:val="004F615C"/>
    <w:rsid w:val="004F73E0"/>
    <w:rsid w:val="004F7A65"/>
    <w:rsid w:val="00501E24"/>
    <w:rsid w:val="00504542"/>
    <w:rsid w:val="0050513D"/>
    <w:rsid w:val="005055B3"/>
    <w:rsid w:val="00505D1C"/>
    <w:rsid w:val="00505F1A"/>
    <w:rsid w:val="00506F41"/>
    <w:rsid w:val="00510021"/>
    <w:rsid w:val="005111BF"/>
    <w:rsid w:val="0051285E"/>
    <w:rsid w:val="00512B1A"/>
    <w:rsid w:val="0051402F"/>
    <w:rsid w:val="0051444E"/>
    <w:rsid w:val="00515618"/>
    <w:rsid w:val="0052254E"/>
    <w:rsid w:val="00524931"/>
    <w:rsid w:val="00526E17"/>
    <w:rsid w:val="00527052"/>
    <w:rsid w:val="00530ABB"/>
    <w:rsid w:val="00530F42"/>
    <w:rsid w:val="00531469"/>
    <w:rsid w:val="00534777"/>
    <w:rsid w:val="00534785"/>
    <w:rsid w:val="00535220"/>
    <w:rsid w:val="00536C38"/>
    <w:rsid w:val="00537AC1"/>
    <w:rsid w:val="0054004F"/>
    <w:rsid w:val="00542CE8"/>
    <w:rsid w:val="00543D5C"/>
    <w:rsid w:val="005440F1"/>
    <w:rsid w:val="005442DC"/>
    <w:rsid w:val="00544627"/>
    <w:rsid w:val="00547861"/>
    <w:rsid w:val="00547AF0"/>
    <w:rsid w:val="00547D37"/>
    <w:rsid w:val="00547DAD"/>
    <w:rsid w:val="0055115B"/>
    <w:rsid w:val="005515E9"/>
    <w:rsid w:val="00553957"/>
    <w:rsid w:val="00553B5E"/>
    <w:rsid w:val="0055502A"/>
    <w:rsid w:val="00555E81"/>
    <w:rsid w:val="00556209"/>
    <w:rsid w:val="005570C6"/>
    <w:rsid w:val="00557448"/>
    <w:rsid w:val="005604CF"/>
    <w:rsid w:val="00560C8E"/>
    <w:rsid w:val="005612AF"/>
    <w:rsid w:val="005630C5"/>
    <w:rsid w:val="00563422"/>
    <w:rsid w:val="00563910"/>
    <w:rsid w:val="0056520D"/>
    <w:rsid w:val="0056615A"/>
    <w:rsid w:val="005670FE"/>
    <w:rsid w:val="00567451"/>
    <w:rsid w:val="00567554"/>
    <w:rsid w:val="0057002B"/>
    <w:rsid w:val="0057082F"/>
    <w:rsid w:val="00571BCD"/>
    <w:rsid w:val="00571DEC"/>
    <w:rsid w:val="00573D94"/>
    <w:rsid w:val="0057441E"/>
    <w:rsid w:val="00574863"/>
    <w:rsid w:val="005754FE"/>
    <w:rsid w:val="00575DF4"/>
    <w:rsid w:val="0057682C"/>
    <w:rsid w:val="0057708D"/>
    <w:rsid w:val="005775D2"/>
    <w:rsid w:val="005802BD"/>
    <w:rsid w:val="00581156"/>
    <w:rsid w:val="00581C54"/>
    <w:rsid w:val="005822AB"/>
    <w:rsid w:val="00582477"/>
    <w:rsid w:val="005833DF"/>
    <w:rsid w:val="00583C07"/>
    <w:rsid w:val="005866C7"/>
    <w:rsid w:val="0058681F"/>
    <w:rsid w:val="00590B27"/>
    <w:rsid w:val="00591A9E"/>
    <w:rsid w:val="00592349"/>
    <w:rsid w:val="00592987"/>
    <w:rsid w:val="00593050"/>
    <w:rsid w:val="005935AF"/>
    <w:rsid w:val="005937BA"/>
    <w:rsid w:val="005939C4"/>
    <w:rsid w:val="00595127"/>
    <w:rsid w:val="0059667D"/>
    <w:rsid w:val="005975B8"/>
    <w:rsid w:val="00597D54"/>
    <w:rsid w:val="005A0DE4"/>
    <w:rsid w:val="005A1659"/>
    <w:rsid w:val="005A39F6"/>
    <w:rsid w:val="005A451E"/>
    <w:rsid w:val="005A6193"/>
    <w:rsid w:val="005A660C"/>
    <w:rsid w:val="005A70CB"/>
    <w:rsid w:val="005A7A29"/>
    <w:rsid w:val="005B1C16"/>
    <w:rsid w:val="005B58B0"/>
    <w:rsid w:val="005B595C"/>
    <w:rsid w:val="005B5CE1"/>
    <w:rsid w:val="005B6B2B"/>
    <w:rsid w:val="005C1446"/>
    <w:rsid w:val="005C23AB"/>
    <w:rsid w:val="005C2ADC"/>
    <w:rsid w:val="005C2FBE"/>
    <w:rsid w:val="005C3CE2"/>
    <w:rsid w:val="005C4FB1"/>
    <w:rsid w:val="005C5E13"/>
    <w:rsid w:val="005D0ECE"/>
    <w:rsid w:val="005D1771"/>
    <w:rsid w:val="005D235A"/>
    <w:rsid w:val="005D50C4"/>
    <w:rsid w:val="005D5C67"/>
    <w:rsid w:val="005D658D"/>
    <w:rsid w:val="005D67F8"/>
    <w:rsid w:val="005D68FF"/>
    <w:rsid w:val="005D6F7E"/>
    <w:rsid w:val="005D762C"/>
    <w:rsid w:val="005E06DA"/>
    <w:rsid w:val="005E0B3E"/>
    <w:rsid w:val="005E1153"/>
    <w:rsid w:val="005E1520"/>
    <w:rsid w:val="005E18FE"/>
    <w:rsid w:val="005E2030"/>
    <w:rsid w:val="005E29CB"/>
    <w:rsid w:val="005E3D5E"/>
    <w:rsid w:val="005E4032"/>
    <w:rsid w:val="005E442C"/>
    <w:rsid w:val="005E78DD"/>
    <w:rsid w:val="005F03AC"/>
    <w:rsid w:val="005F3223"/>
    <w:rsid w:val="005F3BE5"/>
    <w:rsid w:val="005F3CB3"/>
    <w:rsid w:val="005F6D33"/>
    <w:rsid w:val="005F6F1C"/>
    <w:rsid w:val="005F6FBD"/>
    <w:rsid w:val="005F720F"/>
    <w:rsid w:val="00600FF0"/>
    <w:rsid w:val="00602473"/>
    <w:rsid w:val="0060265A"/>
    <w:rsid w:val="0060352E"/>
    <w:rsid w:val="006036EC"/>
    <w:rsid w:val="0060426D"/>
    <w:rsid w:val="00604B6D"/>
    <w:rsid w:val="00604D80"/>
    <w:rsid w:val="00604E67"/>
    <w:rsid w:val="0061022F"/>
    <w:rsid w:val="00612DFF"/>
    <w:rsid w:val="00612EC4"/>
    <w:rsid w:val="00613128"/>
    <w:rsid w:val="00613F30"/>
    <w:rsid w:val="00614D18"/>
    <w:rsid w:val="0061540C"/>
    <w:rsid w:val="00616380"/>
    <w:rsid w:val="00620106"/>
    <w:rsid w:val="0062141E"/>
    <w:rsid w:val="00621C62"/>
    <w:rsid w:val="00621E06"/>
    <w:rsid w:val="00622B7E"/>
    <w:rsid w:val="0062368A"/>
    <w:rsid w:val="00623B9A"/>
    <w:rsid w:val="00624086"/>
    <w:rsid w:val="0062761F"/>
    <w:rsid w:val="00630A4C"/>
    <w:rsid w:val="0063133E"/>
    <w:rsid w:val="006327AC"/>
    <w:rsid w:val="00632C33"/>
    <w:rsid w:val="0063329C"/>
    <w:rsid w:val="00635391"/>
    <w:rsid w:val="00637076"/>
    <w:rsid w:val="00641549"/>
    <w:rsid w:val="006419B7"/>
    <w:rsid w:val="006450FA"/>
    <w:rsid w:val="006469FC"/>
    <w:rsid w:val="00647C3B"/>
    <w:rsid w:val="00651CF9"/>
    <w:rsid w:val="00651E4F"/>
    <w:rsid w:val="0065269B"/>
    <w:rsid w:val="00653262"/>
    <w:rsid w:val="00653D63"/>
    <w:rsid w:val="006544A3"/>
    <w:rsid w:val="00654603"/>
    <w:rsid w:val="00656096"/>
    <w:rsid w:val="00656E3A"/>
    <w:rsid w:val="006574B1"/>
    <w:rsid w:val="0066042F"/>
    <w:rsid w:val="00660801"/>
    <w:rsid w:val="00660A0B"/>
    <w:rsid w:val="00661457"/>
    <w:rsid w:val="00662AE0"/>
    <w:rsid w:val="00664402"/>
    <w:rsid w:val="00666611"/>
    <w:rsid w:val="00666A0A"/>
    <w:rsid w:val="00667A18"/>
    <w:rsid w:val="006702A8"/>
    <w:rsid w:val="00670621"/>
    <w:rsid w:val="006708C9"/>
    <w:rsid w:val="00671B80"/>
    <w:rsid w:val="006722D6"/>
    <w:rsid w:val="006729B4"/>
    <w:rsid w:val="00673F22"/>
    <w:rsid w:val="00675A12"/>
    <w:rsid w:val="006764CE"/>
    <w:rsid w:val="0067783B"/>
    <w:rsid w:val="0068101F"/>
    <w:rsid w:val="00681388"/>
    <w:rsid w:val="00681F78"/>
    <w:rsid w:val="00682402"/>
    <w:rsid w:val="00683124"/>
    <w:rsid w:val="00684744"/>
    <w:rsid w:val="006847E2"/>
    <w:rsid w:val="00686213"/>
    <w:rsid w:val="00690125"/>
    <w:rsid w:val="006917D5"/>
    <w:rsid w:val="006943B5"/>
    <w:rsid w:val="00694402"/>
    <w:rsid w:val="006944D9"/>
    <w:rsid w:val="006948DE"/>
    <w:rsid w:val="006949C0"/>
    <w:rsid w:val="0069542F"/>
    <w:rsid w:val="0069645C"/>
    <w:rsid w:val="006A028E"/>
    <w:rsid w:val="006A062E"/>
    <w:rsid w:val="006A0A09"/>
    <w:rsid w:val="006A0ABA"/>
    <w:rsid w:val="006A0D82"/>
    <w:rsid w:val="006A36C6"/>
    <w:rsid w:val="006A468A"/>
    <w:rsid w:val="006A514B"/>
    <w:rsid w:val="006A6169"/>
    <w:rsid w:val="006A71BD"/>
    <w:rsid w:val="006B0AD9"/>
    <w:rsid w:val="006B1824"/>
    <w:rsid w:val="006B2E1C"/>
    <w:rsid w:val="006B313E"/>
    <w:rsid w:val="006B4012"/>
    <w:rsid w:val="006B42A8"/>
    <w:rsid w:val="006B55C5"/>
    <w:rsid w:val="006B57E6"/>
    <w:rsid w:val="006B5E4B"/>
    <w:rsid w:val="006B6884"/>
    <w:rsid w:val="006B7C00"/>
    <w:rsid w:val="006C04AB"/>
    <w:rsid w:val="006C083D"/>
    <w:rsid w:val="006C1DD7"/>
    <w:rsid w:val="006C1F87"/>
    <w:rsid w:val="006C2FAF"/>
    <w:rsid w:val="006C349B"/>
    <w:rsid w:val="006C49F7"/>
    <w:rsid w:val="006C4A80"/>
    <w:rsid w:val="006C56E7"/>
    <w:rsid w:val="006C59B4"/>
    <w:rsid w:val="006C5C3A"/>
    <w:rsid w:val="006C69BA"/>
    <w:rsid w:val="006C74A1"/>
    <w:rsid w:val="006C78C6"/>
    <w:rsid w:val="006D02C7"/>
    <w:rsid w:val="006D1272"/>
    <w:rsid w:val="006D27EA"/>
    <w:rsid w:val="006D2C5B"/>
    <w:rsid w:val="006D48AE"/>
    <w:rsid w:val="006D4E3C"/>
    <w:rsid w:val="006D52C9"/>
    <w:rsid w:val="006D5696"/>
    <w:rsid w:val="006D5BAE"/>
    <w:rsid w:val="006E05CD"/>
    <w:rsid w:val="006E112E"/>
    <w:rsid w:val="006E16F3"/>
    <w:rsid w:val="006E1C7F"/>
    <w:rsid w:val="006E220E"/>
    <w:rsid w:val="006E2232"/>
    <w:rsid w:val="006E2468"/>
    <w:rsid w:val="006E3F9C"/>
    <w:rsid w:val="006E4093"/>
    <w:rsid w:val="006E471D"/>
    <w:rsid w:val="006E5B5D"/>
    <w:rsid w:val="006E7CE5"/>
    <w:rsid w:val="006F0715"/>
    <w:rsid w:val="006F0E06"/>
    <w:rsid w:val="006F3177"/>
    <w:rsid w:val="006F3C76"/>
    <w:rsid w:val="006F7382"/>
    <w:rsid w:val="0070018D"/>
    <w:rsid w:val="00700F80"/>
    <w:rsid w:val="007018A2"/>
    <w:rsid w:val="007029C4"/>
    <w:rsid w:val="007035D1"/>
    <w:rsid w:val="0070409A"/>
    <w:rsid w:val="007048FA"/>
    <w:rsid w:val="007053E7"/>
    <w:rsid w:val="0070549A"/>
    <w:rsid w:val="00705882"/>
    <w:rsid w:val="00707CEF"/>
    <w:rsid w:val="00707D39"/>
    <w:rsid w:val="00710581"/>
    <w:rsid w:val="007105B5"/>
    <w:rsid w:val="00710D01"/>
    <w:rsid w:val="007114C1"/>
    <w:rsid w:val="007129E6"/>
    <w:rsid w:val="007129FD"/>
    <w:rsid w:val="00712AD0"/>
    <w:rsid w:val="007152D0"/>
    <w:rsid w:val="00717C40"/>
    <w:rsid w:val="007200D4"/>
    <w:rsid w:val="00720DFB"/>
    <w:rsid w:val="00721E67"/>
    <w:rsid w:val="00722FC7"/>
    <w:rsid w:val="00723764"/>
    <w:rsid w:val="007237A2"/>
    <w:rsid w:val="00724891"/>
    <w:rsid w:val="00725087"/>
    <w:rsid w:val="00726329"/>
    <w:rsid w:val="00727B2E"/>
    <w:rsid w:val="00730FB8"/>
    <w:rsid w:val="0073134C"/>
    <w:rsid w:val="00734655"/>
    <w:rsid w:val="00735912"/>
    <w:rsid w:val="007373AD"/>
    <w:rsid w:val="00740387"/>
    <w:rsid w:val="00740F55"/>
    <w:rsid w:val="0074491A"/>
    <w:rsid w:val="00745EF3"/>
    <w:rsid w:val="00745F66"/>
    <w:rsid w:val="00746A5C"/>
    <w:rsid w:val="0074772E"/>
    <w:rsid w:val="007516FC"/>
    <w:rsid w:val="00751B02"/>
    <w:rsid w:val="00751B96"/>
    <w:rsid w:val="00751D93"/>
    <w:rsid w:val="00753102"/>
    <w:rsid w:val="00753816"/>
    <w:rsid w:val="00753DE3"/>
    <w:rsid w:val="0075533A"/>
    <w:rsid w:val="007561E1"/>
    <w:rsid w:val="007565D9"/>
    <w:rsid w:val="0076090D"/>
    <w:rsid w:val="00761809"/>
    <w:rsid w:val="00762008"/>
    <w:rsid w:val="00762D6B"/>
    <w:rsid w:val="00766861"/>
    <w:rsid w:val="00767698"/>
    <w:rsid w:val="0076782D"/>
    <w:rsid w:val="0077084B"/>
    <w:rsid w:val="00771BE7"/>
    <w:rsid w:val="007725DD"/>
    <w:rsid w:val="00772B33"/>
    <w:rsid w:val="00773D2C"/>
    <w:rsid w:val="007745C4"/>
    <w:rsid w:val="00775BBF"/>
    <w:rsid w:val="00776535"/>
    <w:rsid w:val="00776A52"/>
    <w:rsid w:val="007771B6"/>
    <w:rsid w:val="00777B5F"/>
    <w:rsid w:val="00780F71"/>
    <w:rsid w:val="00782187"/>
    <w:rsid w:val="00782FDA"/>
    <w:rsid w:val="00783FC5"/>
    <w:rsid w:val="00784F00"/>
    <w:rsid w:val="00786B50"/>
    <w:rsid w:val="007878A5"/>
    <w:rsid w:val="00791CE7"/>
    <w:rsid w:val="0079224D"/>
    <w:rsid w:val="007923ED"/>
    <w:rsid w:val="00793550"/>
    <w:rsid w:val="0079422D"/>
    <w:rsid w:val="007944D9"/>
    <w:rsid w:val="00795143"/>
    <w:rsid w:val="00796649"/>
    <w:rsid w:val="00797954"/>
    <w:rsid w:val="00797C3A"/>
    <w:rsid w:val="007A0008"/>
    <w:rsid w:val="007A053C"/>
    <w:rsid w:val="007A1470"/>
    <w:rsid w:val="007A225D"/>
    <w:rsid w:val="007A2A29"/>
    <w:rsid w:val="007A3207"/>
    <w:rsid w:val="007A3509"/>
    <w:rsid w:val="007A3743"/>
    <w:rsid w:val="007A4089"/>
    <w:rsid w:val="007A4CE8"/>
    <w:rsid w:val="007A56D9"/>
    <w:rsid w:val="007A5F7D"/>
    <w:rsid w:val="007A6783"/>
    <w:rsid w:val="007A69AB"/>
    <w:rsid w:val="007A6B7F"/>
    <w:rsid w:val="007B0E54"/>
    <w:rsid w:val="007B146D"/>
    <w:rsid w:val="007B1D1D"/>
    <w:rsid w:val="007B1DAC"/>
    <w:rsid w:val="007B2463"/>
    <w:rsid w:val="007B56D8"/>
    <w:rsid w:val="007B63FB"/>
    <w:rsid w:val="007B6AD3"/>
    <w:rsid w:val="007B7244"/>
    <w:rsid w:val="007C04B6"/>
    <w:rsid w:val="007C162D"/>
    <w:rsid w:val="007C1D1B"/>
    <w:rsid w:val="007C2389"/>
    <w:rsid w:val="007C2E34"/>
    <w:rsid w:val="007C39A6"/>
    <w:rsid w:val="007C5761"/>
    <w:rsid w:val="007C5CE0"/>
    <w:rsid w:val="007C5E2E"/>
    <w:rsid w:val="007C786F"/>
    <w:rsid w:val="007C7DB4"/>
    <w:rsid w:val="007D0109"/>
    <w:rsid w:val="007D0B1C"/>
    <w:rsid w:val="007D122E"/>
    <w:rsid w:val="007D3B6C"/>
    <w:rsid w:val="007D4906"/>
    <w:rsid w:val="007D5E51"/>
    <w:rsid w:val="007D62E8"/>
    <w:rsid w:val="007E0874"/>
    <w:rsid w:val="007E0C8F"/>
    <w:rsid w:val="007E2E1E"/>
    <w:rsid w:val="007E3A20"/>
    <w:rsid w:val="007E45B9"/>
    <w:rsid w:val="007E5943"/>
    <w:rsid w:val="007E64D2"/>
    <w:rsid w:val="007E6681"/>
    <w:rsid w:val="007E7324"/>
    <w:rsid w:val="007E7E91"/>
    <w:rsid w:val="007F2938"/>
    <w:rsid w:val="007F29B9"/>
    <w:rsid w:val="007F2AE5"/>
    <w:rsid w:val="007F32A9"/>
    <w:rsid w:val="007F35CD"/>
    <w:rsid w:val="007F3CF7"/>
    <w:rsid w:val="007F4326"/>
    <w:rsid w:val="007F4B87"/>
    <w:rsid w:val="007F7CD3"/>
    <w:rsid w:val="00802B72"/>
    <w:rsid w:val="00805BDE"/>
    <w:rsid w:val="00806315"/>
    <w:rsid w:val="00806566"/>
    <w:rsid w:val="00806DA0"/>
    <w:rsid w:val="00807556"/>
    <w:rsid w:val="00807EF0"/>
    <w:rsid w:val="0081049A"/>
    <w:rsid w:val="00810DF5"/>
    <w:rsid w:val="00811BB0"/>
    <w:rsid w:val="0081206A"/>
    <w:rsid w:val="008133B2"/>
    <w:rsid w:val="00813DFC"/>
    <w:rsid w:val="008152CE"/>
    <w:rsid w:val="0081615C"/>
    <w:rsid w:val="008172DB"/>
    <w:rsid w:val="0082007C"/>
    <w:rsid w:val="008245D5"/>
    <w:rsid w:val="00826163"/>
    <w:rsid w:val="00826EA5"/>
    <w:rsid w:val="00827276"/>
    <w:rsid w:val="0082759E"/>
    <w:rsid w:val="00830D5A"/>
    <w:rsid w:val="00831255"/>
    <w:rsid w:val="00831723"/>
    <w:rsid w:val="00831D5D"/>
    <w:rsid w:val="00835741"/>
    <w:rsid w:val="00836482"/>
    <w:rsid w:val="00836704"/>
    <w:rsid w:val="00840C45"/>
    <w:rsid w:val="00840E6D"/>
    <w:rsid w:val="0084103E"/>
    <w:rsid w:val="00841280"/>
    <w:rsid w:val="008419C9"/>
    <w:rsid w:val="00841A0F"/>
    <w:rsid w:val="0084359B"/>
    <w:rsid w:val="00844946"/>
    <w:rsid w:val="00844A1D"/>
    <w:rsid w:val="0085013C"/>
    <w:rsid w:val="0085186A"/>
    <w:rsid w:val="008546B5"/>
    <w:rsid w:val="00854B86"/>
    <w:rsid w:val="00855236"/>
    <w:rsid w:val="00857409"/>
    <w:rsid w:val="008576AB"/>
    <w:rsid w:val="00857B4D"/>
    <w:rsid w:val="00860F21"/>
    <w:rsid w:val="00861F1E"/>
    <w:rsid w:val="00863191"/>
    <w:rsid w:val="008639E7"/>
    <w:rsid w:val="00866FDC"/>
    <w:rsid w:val="008676E8"/>
    <w:rsid w:val="00867EF3"/>
    <w:rsid w:val="00870DB5"/>
    <w:rsid w:val="0087110B"/>
    <w:rsid w:val="00872628"/>
    <w:rsid w:val="00872672"/>
    <w:rsid w:val="008742A1"/>
    <w:rsid w:val="0087430A"/>
    <w:rsid w:val="00874DE6"/>
    <w:rsid w:val="00877AAC"/>
    <w:rsid w:val="00880F9F"/>
    <w:rsid w:val="008813B3"/>
    <w:rsid w:val="00883B0B"/>
    <w:rsid w:val="00884D8F"/>
    <w:rsid w:val="00885AF6"/>
    <w:rsid w:val="00885DC9"/>
    <w:rsid w:val="00886E09"/>
    <w:rsid w:val="00887C49"/>
    <w:rsid w:val="00887DF1"/>
    <w:rsid w:val="00891830"/>
    <w:rsid w:val="00891AFC"/>
    <w:rsid w:val="00891BC0"/>
    <w:rsid w:val="00891CF9"/>
    <w:rsid w:val="00892B08"/>
    <w:rsid w:val="00893356"/>
    <w:rsid w:val="00894A7B"/>
    <w:rsid w:val="00895F00"/>
    <w:rsid w:val="008961E1"/>
    <w:rsid w:val="008966C2"/>
    <w:rsid w:val="008971AB"/>
    <w:rsid w:val="008979BA"/>
    <w:rsid w:val="00897DC8"/>
    <w:rsid w:val="008A116A"/>
    <w:rsid w:val="008A14FD"/>
    <w:rsid w:val="008A24D3"/>
    <w:rsid w:val="008A2B38"/>
    <w:rsid w:val="008A3472"/>
    <w:rsid w:val="008A3F94"/>
    <w:rsid w:val="008A418C"/>
    <w:rsid w:val="008A5C3B"/>
    <w:rsid w:val="008A6419"/>
    <w:rsid w:val="008B0C14"/>
    <w:rsid w:val="008B1917"/>
    <w:rsid w:val="008B321F"/>
    <w:rsid w:val="008B492E"/>
    <w:rsid w:val="008B6B74"/>
    <w:rsid w:val="008B6B9C"/>
    <w:rsid w:val="008C0142"/>
    <w:rsid w:val="008C04B2"/>
    <w:rsid w:val="008C1464"/>
    <w:rsid w:val="008C2F21"/>
    <w:rsid w:val="008C3407"/>
    <w:rsid w:val="008C47BB"/>
    <w:rsid w:val="008C64EC"/>
    <w:rsid w:val="008C6B6E"/>
    <w:rsid w:val="008D1A5B"/>
    <w:rsid w:val="008D2C0E"/>
    <w:rsid w:val="008D2DAC"/>
    <w:rsid w:val="008D3195"/>
    <w:rsid w:val="008D3CD9"/>
    <w:rsid w:val="008D3F0C"/>
    <w:rsid w:val="008D50EE"/>
    <w:rsid w:val="008D5A96"/>
    <w:rsid w:val="008D618A"/>
    <w:rsid w:val="008D6411"/>
    <w:rsid w:val="008D676C"/>
    <w:rsid w:val="008D719D"/>
    <w:rsid w:val="008E0974"/>
    <w:rsid w:val="008E1E9B"/>
    <w:rsid w:val="008E63FC"/>
    <w:rsid w:val="008E6D73"/>
    <w:rsid w:val="008E74DC"/>
    <w:rsid w:val="008F0E59"/>
    <w:rsid w:val="008F1EAE"/>
    <w:rsid w:val="008F21D4"/>
    <w:rsid w:val="008F24B3"/>
    <w:rsid w:val="008F38BB"/>
    <w:rsid w:val="008F4C2A"/>
    <w:rsid w:val="008F5A0E"/>
    <w:rsid w:val="00900DB2"/>
    <w:rsid w:val="00900E8D"/>
    <w:rsid w:val="0090482D"/>
    <w:rsid w:val="0090566F"/>
    <w:rsid w:val="00907540"/>
    <w:rsid w:val="00907AB0"/>
    <w:rsid w:val="00907C6A"/>
    <w:rsid w:val="00910D91"/>
    <w:rsid w:val="00911C2E"/>
    <w:rsid w:val="009125CE"/>
    <w:rsid w:val="00913F09"/>
    <w:rsid w:val="009145B7"/>
    <w:rsid w:val="00914A80"/>
    <w:rsid w:val="00917813"/>
    <w:rsid w:val="009205EB"/>
    <w:rsid w:val="009218B2"/>
    <w:rsid w:val="00923B82"/>
    <w:rsid w:val="00923BEE"/>
    <w:rsid w:val="009258E5"/>
    <w:rsid w:val="009259C9"/>
    <w:rsid w:val="00926460"/>
    <w:rsid w:val="00926E70"/>
    <w:rsid w:val="00927194"/>
    <w:rsid w:val="00927472"/>
    <w:rsid w:val="009301DC"/>
    <w:rsid w:val="00930631"/>
    <w:rsid w:val="00931281"/>
    <w:rsid w:val="0093578A"/>
    <w:rsid w:val="00935FC5"/>
    <w:rsid w:val="009371CA"/>
    <w:rsid w:val="009404FE"/>
    <w:rsid w:val="009405DC"/>
    <w:rsid w:val="00940C13"/>
    <w:rsid w:val="009419D4"/>
    <w:rsid w:val="00942A24"/>
    <w:rsid w:val="00942A6B"/>
    <w:rsid w:val="00943591"/>
    <w:rsid w:val="009447E5"/>
    <w:rsid w:val="00944BE0"/>
    <w:rsid w:val="00945A4A"/>
    <w:rsid w:val="00945FC9"/>
    <w:rsid w:val="009466DD"/>
    <w:rsid w:val="0094774B"/>
    <w:rsid w:val="0095162E"/>
    <w:rsid w:val="009525AB"/>
    <w:rsid w:val="00952659"/>
    <w:rsid w:val="00953BDA"/>
    <w:rsid w:val="0095406B"/>
    <w:rsid w:val="0095456A"/>
    <w:rsid w:val="009569E9"/>
    <w:rsid w:val="00956BD4"/>
    <w:rsid w:val="009574BD"/>
    <w:rsid w:val="00962DAE"/>
    <w:rsid w:val="00963114"/>
    <w:rsid w:val="00963388"/>
    <w:rsid w:val="0096364F"/>
    <w:rsid w:val="00963F7E"/>
    <w:rsid w:val="00964B2B"/>
    <w:rsid w:val="0096576E"/>
    <w:rsid w:val="0096584D"/>
    <w:rsid w:val="00967F65"/>
    <w:rsid w:val="00970D3D"/>
    <w:rsid w:val="00972801"/>
    <w:rsid w:val="0097338C"/>
    <w:rsid w:val="0097451F"/>
    <w:rsid w:val="00974879"/>
    <w:rsid w:val="00977272"/>
    <w:rsid w:val="00977F2E"/>
    <w:rsid w:val="00980FD6"/>
    <w:rsid w:val="00983100"/>
    <w:rsid w:val="00984C10"/>
    <w:rsid w:val="0098581F"/>
    <w:rsid w:val="00987AE6"/>
    <w:rsid w:val="00987FDF"/>
    <w:rsid w:val="00990044"/>
    <w:rsid w:val="009911C3"/>
    <w:rsid w:val="009914F6"/>
    <w:rsid w:val="00991F1E"/>
    <w:rsid w:val="00992020"/>
    <w:rsid w:val="009928ED"/>
    <w:rsid w:val="00992AB4"/>
    <w:rsid w:val="00992C2F"/>
    <w:rsid w:val="00993F17"/>
    <w:rsid w:val="0099440F"/>
    <w:rsid w:val="009960C3"/>
    <w:rsid w:val="00996DE8"/>
    <w:rsid w:val="00996E90"/>
    <w:rsid w:val="00997A14"/>
    <w:rsid w:val="00997C99"/>
    <w:rsid w:val="009A052D"/>
    <w:rsid w:val="009A0AEC"/>
    <w:rsid w:val="009A0F18"/>
    <w:rsid w:val="009A182A"/>
    <w:rsid w:val="009A1C70"/>
    <w:rsid w:val="009A2ACB"/>
    <w:rsid w:val="009A2D59"/>
    <w:rsid w:val="009A3462"/>
    <w:rsid w:val="009A353D"/>
    <w:rsid w:val="009A3872"/>
    <w:rsid w:val="009A3CCF"/>
    <w:rsid w:val="009A5794"/>
    <w:rsid w:val="009A7EED"/>
    <w:rsid w:val="009B038E"/>
    <w:rsid w:val="009B0455"/>
    <w:rsid w:val="009B0E37"/>
    <w:rsid w:val="009B1322"/>
    <w:rsid w:val="009B2085"/>
    <w:rsid w:val="009B2E45"/>
    <w:rsid w:val="009B3655"/>
    <w:rsid w:val="009B3CA1"/>
    <w:rsid w:val="009B42B6"/>
    <w:rsid w:val="009B469A"/>
    <w:rsid w:val="009B4F45"/>
    <w:rsid w:val="009B6315"/>
    <w:rsid w:val="009B6888"/>
    <w:rsid w:val="009B700D"/>
    <w:rsid w:val="009C0161"/>
    <w:rsid w:val="009C035D"/>
    <w:rsid w:val="009C0669"/>
    <w:rsid w:val="009C17ED"/>
    <w:rsid w:val="009C36C8"/>
    <w:rsid w:val="009C4DE8"/>
    <w:rsid w:val="009C62D8"/>
    <w:rsid w:val="009D0356"/>
    <w:rsid w:val="009D0A41"/>
    <w:rsid w:val="009D108D"/>
    <w:rsid w:val="009D1D1E"/>
    <w:rsid w:val="009D29B6"/>
    <w:rsid w:val="009D4F27"/>
    <w:rsid w:val="009D59DC"/>
    <w:rsid w:val="009E10D2"/>
    <w:rsid w:val="009E1436"/>
    <w:rsid w:val="009E3303"/>
    <w:rsid w:val="009E5084"/>
    <w:rsid w:val="009E512A"/>
    <w:rsid w:val="009E5668"/>
    <w:rsid w:val="009E5C36"/>
    <w:rsid w:val="009E6247"/>
    <w:rsid w:val="009E70C8"/>
    <w:rsid w:val="009F0A65"/>
    <w:rsid w:val="009F10A3"/>
    <w:rsid w:val="009F12E8"/>
    <w:rsid w:val="009F130D"/>
    <w:rsid w:val="009F15CF"/>
    <w:rsid w:val="009F1B08"/>
    <w:rsid w:val="009F2DFC"/>
    <w:rsid w:val="009F31AC"/>
    <w:rsid w:val="009F3346"/>
    <w:rsid w:val="009F4FB0"/>
    <w:rsid w:val="009F78AB"/>
    <w:rsid w:val="00A00A8B"/>
    <w:rsid w:val="00A01FED"/>
    <w:rsid w:val="00A02C9F"/>
    <w:rsid w:val="00A0334B"/>
    <w:rsid w:val="00A0384C"/>
    <w:rsid w:val="00A04605"/>
    <w:rsid w:val="00A04920"/>
    <w:rsid w:val="00A06C55"/>
    <w:rsid w:val="00A072B5"/>
    <w:rsid w:val="00A07945"/>
    <w:rsid w:val="00A12BC6"/>
    <w:rsid w:val="00A1601B"/>
    <w:rsid w:val="00A16703"/>
    <w:rsid w:val="00A22822"/>
    <w:rsid w:val="00A2374A"/>
    <w:rsid w:val="00A23E49"/>
    <w:rsid w:val="00A25390"/>
    <w:rsid w:val="00A25E75"/>
    <w:rsid w:val="00A266F9"/>
    <w:rsid w:val="00A308E5"/>
    <w:rsid w:val="00A31731"/>
    <w:rsid w:val="00A31FCA"/>
    <w:rsid w:val="00A3213B"/>
    <w:rsid w:val="00A32285"/>
    <w:rsid w:val="00A32A41"/>
    <w:rsid w:val="00A32D32"/>
    <w:rsid w:val="00A34FEB"/>
    <w:rsid w:val="00A355F1"/>
    <w:rsid w:val="00A36480"/>
    <w:rsid w:val="00A37E25"/>
    <w:rsid w:val="00A4040D"/>
    <w:rsid w:val="00A4046E"/>
    <w:rsid w:val="00A41AEE"/>
    <w:rsid w:val="00A41C9D"/>
    <w:rsid w:val="00A449EA"/>
    <w:rsid w:val="00A450AB"/>
    <w:rsid w:val="00A46474"/>
    <w:rsid w:val="00A46AEA"/>
    <w:rsid w:val="00A47A80"/>
    <w:rsid w:val="00A515F6"/>
    <w:rsid w:val="00A5339F"/>
    <w:rsid w:val="00A53EEB"/>
    <w:rsid w:val="00A5496B"/>
    <w:rsid w:val="00A55152"/>
    <w:rsid w:val="00A57811"/>
    <w:rsid w:val="00A61095"/>
    <w:rsid w:val="00A625CA"/>
    <w:rsid w:val="00A63BBD"/>
    <w:rsid w:val="00A6408D"/>
    <w:rsid w:val="00A64D62"/>
    <w:rsid w:val="00A64D86"/>
    <w:rsid w:val="00A65564"/>
    <w:rsid w:val="00A67695"/>
    <w:rsid w:val="00A67D12"/>
    <w:rsid w:val="00A70742"/>
    <w:rsid w:val="00A70F7D"/>
    <w:rsid w:val="00A730A1"/>
    <w:rsid w:val="00A73126"/>
    <w:rsid w:val="00A74F76"/>
    <w:rsid w:val="00A75250"/>
    <w:rsid w:val="00A75791"/>
    <w:rsid w:val="00A75840"/>
    <w:rsid w:val="00A76187"/>
    <w:rsid w:val="00A76232"/>
    <w:rsid w:val="00A811EB"/>
    <w:rsid w:val="00A81553"/>
    <w:rsid w:val="00A8168D"/>
    <w:rsid w:val="00A81DED"/>
    <w:rsid w:val="00A842CC"/>
    <w:rsid w:val="00A844C0"/>
    <w:rsid w:val="00A87865"/>
    <w:rsid w:val="00A91E4B"/>
    <w:rsid w:val="00A93658"/>
    <w:rsid w:val="00A95011"/>
    <w:rsid w:val="00A95B55"/>
    <w:rsid w:val="00AA046F"/>
    <w:rsid w:val="00AA0F27"/>
    <w:rsid w:val="00AA0F43"/>
    <w:rsid w:val="00AA3878"/>
    <w:rsid w:val="00AA431C"/>
    <w:rsid w:val="00AA4949"/>
    <w:rsid w:val="00AA4FD5"/>
    <w:rsid w:val="00AA5914"/>
    <w:rsid w:val="00AA5992"/>
    <w:rsid w:val="00AA760F"/>
    <w:rsid w:val="00AA79E9"/>
    <w:rsid w:val="00AA7A43"/>
    <w:rsid w:val="00AB0A70"/>
    <w:rsid w:val="00AB0DD7"/>
    <w:rsid w:val="00AB0FBF"/>
    <w:rsid w:val="00AB1795"/>
    <w:rsid w:val="00AB1C9D"/>
    <w:rsid w:val="00AB2C45"/>
    <w:rsid w:val="00AB33ED"/>
    <w:rsid w:val="00AB348F"/>
    <w:rsid w:val="00AB42D6"/>
    <w:rsid w:val="00AB46D6"/>
    <w:rsid w:val="00AB4A16"/>
    <w:rsid w:val="00AB4B69"/>
    <w:rsid w:val="00AB4C35"/>
    <w:rsid w:val="00AB55E7"/>
    <w:rsid w:val="00AB5A77"/>
    <w:rsid w:val="00AC03F9"/>
    <w:rsid w:val="00AC0DB0"/>
    <w:rsid w:val="00AC6714"/>
    <w:rsid w:val="00AC734D"/>
    <w:rsid w:val="00AD03DD"/>
    <w:rsid w:val="00AD0691"/>
    <w:rsid w:val="00AD145E"/>
    <w:rsid w:val="00AD1F58"/>
    <w:rsid w:val="00AD21BE"/>
    <w:rsid w:val="00AD2A7C"/>
    <w:rsid w:val="00AD3386"/>
    <w:rsid w:val="00AD342D"/>
    <w:rsid w:val="00AD44A6"/>
    <w:rsid w:val="00AD4E48"/>
    <w:rsid w:val="00AD5897"/>
    <w:rsid w:val="00AD6214"/>
    <w:rsid w:val="00AD6EB7"/>
    <w:rsid w:val="00AD7731"/>
    <w:rsid w:val="00AE0F2E"/>
    <w:rsid w:val="00AE13D9"/>
    <w:rsid w:val="00AE3D2F"/>
    <w:rsid w:val="00AE3F08"/>
    <w:rsid w:val="00AE5743"/>
    <w:rsid w:val="00AE6AFC"/>
    <w:rsid w:val="00AE6DBA"/>
    <w:rsid w:val="00AE7FF3"/>
    <w:rsid w:val="00AF0717"/>
    <w:rsid w:val="00AF1BA3"/>
    <w:rsid w:val="00AF3193"/>
    <w:rsid w:val="00AF356F"/>
    <w:rsid w:val="00AF3893"/>
    <w:rsid w:val="00AF4BB8"/>
    <w:rsid w:val="00AF4C35"/>
    <w:rsid w:val="00AF4C8B"/>
    <w:rsid w:val="00AF55A7"/>
    <w:rsid w:val="00AF5BDF"/>
    <w:rsid w:val="00B00AE3"/>
    <w:rsid w:val="00B00D14"/>
    <w:rsid w:val="00B013F5"/>
    <w:rsid w:val="00B018B7"/>
    <w:rsid w:val="00B038F9"/>
    <w:rsid w:val="00B046F1"/>
    <w:rsid w:val="00B1016E"/>
    <w:rsid w:val="00B10905"/>
    <w:rsid w:val="00B14459"/>
    <w:rsid w:val="00B171B4"/>
    <w:rsid w:val="00B17470"/>
    <w:rsid w:val="00B174EE"/>
    <w:rsid w:val="00B17550"/>
    <w:rsid w:val="00B175FB"/>
    <w:rsid w:val="00B17672"/>
    <w:rsid w:val="00B207F6"/>
    <w:rsid w:val="00B20A16"/>
    <w:rsid w:val="00B21EDA"/>
    <w:rsid w:val="00B22836"/>
    <w:rsid w:val="00B229B9"/>
    <w:rsid w:val="00B22E5F"/>
    <w:rsid w:val="00B26C06"/>
    <w:rsid w:val="00B304C3"/>
    <w:rsid w:val="00B30548"/>
    <w:rsid w:val="00B30568"/>
    <w:rsid w:val="00B30AAD"/>
    <w:rsid w:val="00B34AF7"/>
    <w:rsid w:val="00B40FF7"/>
    <w:rsid w:val="00B43F29"/>
    <w:rsid w:val="00B44104"/>
    <w:rsid w:val="00B46A8F"/>
    <w:rsid w:val="00B46F05"/>
    <w:rsid w:val="00B47169"/>
    <w:rsid w:val="00B5037A"/>
    <w:rsid w:val="00B5116A"/>
    <w:rsid w:val="00B51A55"/>
    <w:rsid w:val="00B51A5C"/>
    <w:rsid w:val="00B52146"/>
    <w:rsid w:val="00B52AA7"/>
    <w:rsid w:val="00B52F03"/>
    <w:rsid w:val="00B53C58"/>
    <w:rsid w:val="00B54CEF"/>
    <w:rsid w:val="00B55620"/>
    <w:rsid w:val="00B56C0C"/>
    <w:rsid w:val="00B5779D"/>
    <w:rsid w:val="00B57A85"/>
    <w:rsid w:val="00B603F9"/>
    <w:rsid w:val="00B604A1"/>
    <w:rsid w:val="00B61ECC"/>
    <w:rsid w:val="00B63B0F"/>
    <w:rsid w:val="00B64087"/>
    <w:rsid w:val="00B64C8B"/>
    <w:rsid w:val="00B6519D"/>
    <w:rsid w:val="00B651CA"/>
    <w:rsid w:val="00B656ED"/>
    <w:rsid w:val="00B65D75"/>
    <w:rsid w:val="00B65EE1"/>
    <w:rsid w:val="00B702E2"/>
    <w:rsid w:val="00B70762"/>
    <w:rsid w:val="00B73977"/>
    <w:rsid w:val="00B7485C"/>
    <w:rsid w:val="00B750F5"/>
    <w:rsid w:val="00B758E6"/>
    <w:rsid w:val="00B75B42"/>
    <w:rsid w:val="00B75B94"/>
    <w:rsid w:val="00B766E8"/>
    <w:rsid w:val="00B76743"/>
    <w:rsid w:val="00B7678A"/>
    <w:rsid w:val="00B77E8C"/>
    <w:rsid w:val="00B81BC5"/>
    <w:rsid w:val="00B81D0B"/>
    <w:rsid w:val="00B81FAD"/>
    <w:rsid w:val="00B82721"/>
    <w:rsid w:val="00B833CE"/>
    <w:rsid w:val="00B835B2"/>
    <w:rsid w:val="00B839B8"/>
    <w:rsid w:val="00B85010"/>
    <w:rsid w:val="00B86738"/>
    <w:rsid w:val="00B875F8"/>
    <w:rsid w:val="00B90313"/>
    <w:rsid w:val="00B90755"/>
    <w:rsid w:val="00B9137F"/>
    <w:rsid w:val="00B91DAC"/>
    <w:rsid w:val="00B931C9"/>
    <w:rsid w:val="00B93374"/>
    <w:rsid w:val="00B93A15"/>
    <w:rsid w:val="00B93A53"/>
    <w:rsid w:val="00B93D0D"/>
    <w:rsid w:val="00BA1C1D"/>
    <w:rsid w:val="00BA221E"/>
    <w:rsid w:val="00BA227F"/>
    <w:rsid w:val="00BA22EF"/>
    <w:rsid w:val="00BA239A"/>
    <w:rsid w:val="00BA5E4F"/>
    <w:rsid w:val="00BA79D8"/>
    <w:rsid w:val="00BB2AA4"/>
    <w:rsid w:val="00BB2BC2"/>
    <w:rsid w:val="00BB3741"/>
    <w:rsid w:val="00BB389B"/>
    <w:rsid w:val="00BB6384"/>
    <w:rsid w:val="00BB6682"/>
    <w:rsid w:val="00BB6A53"/>
    <w:rsid w:val="00BB6A66"/>
    <w:rsid w:val="00BB6C33"/>
    <w:rsid w:val="00BB6D9D"/>
    <w:rsid w:val="00BC0873"/>
    <w:rsid w:val="00BC1490"/>
    <w:rsid w:val="00BC2CD4"/>
    <w:rsid w:val="00BC34D7"/>
    <w:rsid w:val="00BC4D63"/>
    <w:rsid w:val="00BC5C15"/>
    <w:rsid w:val="00BD037F"/>
    <w:rsid w:val="00BD1D6C"/>
    <w:rsid w:val="00BD1DDD"/>
    <w:rsid w:val="00BD23C1"/>
    <w:rsid w:val="00BD3061"/>
    <w:rsid w:val="00BD34F3"/>
    <w:rsid w:val="00BD582E"/>
    <w:rsid w:val="00BD6AAB"/>
    <w:rsid w:val="00BD7A7E"/>
    <w:rsid w:val="00BE1910"/>
    <w:rsid w:val="00BE2DC6"/>
    <w:rsid w:val="00BE4091"/>
    <w:rsid w:val="00BE5154"/>
    <w:rsid w:val="00BE529B"/>
    <w:rsid w:val="00BE576B"/>
    <w:rsid w:val="00BE6173"/>
    <w:rsid w:val="00BE6F7F"/>
    <w:rsid w:val="00BF077E"/>
    <w:rsid w:val="00BF1234"/>
    <w:rsid w:val="00BF2BA9"/>
    <w:rsid w:val="00BF30D2"/>
    <w:rsid w:val="00BF3A10"/>
    <w:rsid w:val="00BF3A64"/>
    <w:rsid w:val="00BF3FBA"/>
    <w:rsid w:val="00BF69BB"/>
    <w:rsid w:val="00BF6AFF"/>
    <w:rsid w:val="00C0043C"/>
    <w:rsid w:val="00C0129D"/>
    <w:rsid w:val="00C01699"/>
    <w:rsid w:val="00C036BD"/>
    <w:rsid w:val="00C049BE"/>
    <w:rsid w:val="00C04D0B"/>
    <w:rsid w:val="00C079B7"/>
    <w:rsid w:val="00C126BB"/>
    <w:rsid w:val="00C14C29"/>
    <w:rsid w:val="00C15BCC"/>
    <w:rsid w:val="00C173D3"/>
    <w:rsid w:val="00C20093"/>
    <w:rsid w:val="00C202EC"/>
    <w:rsid w:val="00C205A1"/>
    <w:rsid w:val="00C206A5"/>
    <w:rsid w:val="00C21126"/>
    <w:rsid w:val="00C21440"/>
    <w:rsid w:val="00C2149B"/>
    <w:rsid w:val="00C21A37"/>
    <w:rsid w:val="00C225B9"/>
    <w:rsid w:val="00C22EE5"/>
    <w:rsid w:val="00C255EB"/>
    <w:rsid w:val="00C25A6C"/>
    <w:rsid w:val="00C26BA9"/>
    <w:rsid w:val="00C326D4"/>
    <w:rsid w:val="00C327F4"/>
    <w:rsid w:val="00C35494"/>
    <w:rsid w:val="00C35F92"/>
    <w:rsid w:val="00C35FB1"/>
    <w:rsid w:val="00C37E5A"/>
    <w:rsid w:val="00C412F7"/>
    <w:rsid w:val="00C42A72"/>
    <w:rsid w:val="00C42CA6"/>
    <w:rsid w:val="00C43019"/>
    <w:rsid w:val="00C44538"/>
    <w:rsid w:val="00C4503C"/>
    <w:rsid w:val="00C45555"/>
    <w:rsid w:val="00C46401"/>
    <w:rsid w:val="00C471C9"/>
    <w:rsid w:val="00C503C5"/>
    <w:rsid w:val="00C5041E"/>
    <w:rsid w:val="00C50A2F"/>
    <w:rsid w:val="00C50AD5"/>
    <w:rsid w:val="00C51072"/>
    <w:rsid w:val="00C51B51"/>
    <w:rsid w:val="00C529A9"/>
    <w:rsid w:val="00C53EA5"/>
    <w:rsid w:val="00C55859"/>
    <w:rsid w:val="00C55972"/>
    <w:rsid w:val="00C563E7"/>
    <w:rsid w:val="00C612CD"/>
    <w:rsid w:val="00C6197C"/>
    <w:rsid w:val="00C63537"/>
    <w:rsid w:val="00C63A78"/>
    <w:rsid w:val="00C6404F"/>
    <w:rsid w:val="00C64863"/>
    <w:rsid w:val="00C67B93"/>
    <w:rsid w:val="00C71E18"/>
    <w:rsid w:val="00C7204A"/>
    <w:rsid w:val="00C722F0"/>
    <w:rsid w:val="00C732D3"/>
    <w:rsid w:val="00C735B5"/>
    <w:rsid w:val="00C76F5F"/>
    <w:rsid w:val="00C8125C"/>
    <w:rsid w:val="00C8319E"/>
    <w:rsid w:val="00C83539"/>
    <w:rsid w:val="00C83D99"/>
    <w:rsid w:val="00C849E3"/>
    <w:rsid w:val="00C8505E"/>
    <w:rsid w:val="00C8694A"/>
    <w:rsid w:val="00C90024"/>
    <w:rsid w:val="00C90433"/>
    <w:rsid w:val="00C90472"/>
    <w:rsid w:val="00C90AAA"/>
    <w:rsid w:val="00C91521"/>
    <w:rsid w:val="00C91AE2"/>
    <w:rsid w:val="00C925EA"/>
    <w:rsid w:val="00C93ED7"/>
    <w:rsid w:val="00C94118"/>
    <w:rsid w:val="00C946BE"/>
    <w:rsid w:val="00C9651A"/>
    <w:rsid w:val="00CA27B0"/>
    <w:rsid w:val="00CA2F0D"/>
    <w:rsid w:val="00CA30D0"/>
    <w:rsid w:val="00CA32AE"/>
    <w:rsid w:val="00CA3841"/>
    <w:rsid w:val="00CA3C02"/>
    <w:rsid w:val="00CA55BE"/>
    <w:rsid w:val="00CA6EC8"/>
    <w:rsid w:val="00CA7161"/>
    <w:rsid w:val="00CB00D7"/>
    <w:rsid w:val="00CB0B49"/>
    <w:rsid w:val="00CB2560"/>
    <w:rsid w:val="00CB29CC"/>
    <w:rsid w:val="00CB3FD6"/>
    <w:rsid w:val="00CB50CA"/>
    <w:rsid w:val="00CB5454"/>
    <w:rsid w:val="00CB54A0"/>
    <w:rsid w:val="00CB5E62"/>
    <w:rsid w:val="00CB6DB1"/>
    <w:rsid w:val="00CB7269"/>
    <w:rsid w:val="00CC20C3"/>
    <w:rsid w:val="00CC22B7"/>
    <w:rsid w:val="00CC2537"/>
    <w:rsid w:val="00CC396D"/>
    <w:rsid w:val="00CC420E"/>
    <w:rsid w:val="00CC4A1F"/>
    <w:rsid w:val="00CC5C47"/>
    <w:rsid w:val="00CC6784"/>
    <w:rsid w:val="00CC71F0"/>
    <w:rsid w:val="00CD14DB"/>
    <w:rsid w:val="00CD3959"/>
    <w:rsid w:val="00CD3A16"/>
    <w:rsid w:val="00CD3CBF"/>
    <w:rsid w:val="00CD48E1"/>
    <w:rsid w:val="00CD5011"/>
    <w:rsid w:val="00CD5B62"/>
    <w:rsid w:val="00CD705B"/>
    <w:rsid w:val="00CD7C75"/>
    <w:rsid w:val="00CE2306"/>
    <w:rsid w:val="00CE2D2E"/>
    <w:rsid w:val="00CE2F81"/>
    <w:rsid w:val="00CE3430"/>
    <w:rsid w:val="00CE5A0A"/>
    <w:rsid w:val="00CE6ED2"/>
    <w:rsid w:val="00CE7C5C"/>
    <w:rsid w:val="00CF024A"/>
    <w:rsid w:val="00CF09EE"/>
    <w:rsid w:val="00CF129E"/>
    <w:rsid w:val="00CF27BA"/>
    <w:rsid w:val="00CF3243"/>
    <w:rsid w:val="00CF3451"/>
    <w:rsid w:val="00CF391A"/>
    <w:rsid w:val="00CF44F6"/>
    <w:rsid w:val="00CF4CB1"/>
    <w:rsid w:val="00CF5A70"/>
    <w:rsid w:val="00CF6D49"/>
    <w:rsid w:val="00CF7A32"/>
    <w:rsid w:val="00D00F09"/>
    <w:rsid w:val="00D012AD"/>
    <w:rsid w:val="00D01A64"/>
    <w:rsid w:val="00D0489B"/>
    <w:rsid w:val="00D0562F"/>
    <w:rsid w:val="00D05D96"/>
    <w:rsid w:val="00D0618F"/>
    <w:rsid w:val="00D06200"/>
    <w:rsid w:val="00D06950"/>
    <w:rsid w:val="00D0778C"/>
    <w:rsid w:val="00D12E99"/>
    <w:rsid w:val="00D1428F"/>
    <w:rsid w:val="00D20094"/>
    <w:rsid w:val="00D22171"/>
    <w:rsid w:val="00D25441"/>
    <w:rsid w:val="00D27071"/>
    <w:rsid w:val="00D27F74"/>
    <w:rsid w:val="00D3045A"/>
    <w:rsid w:val="00D30CAF"/>
    <w:rsid w:val="00D31371"/>
    <w:rsid w:val="00D325C6"/>
    <w:rsid w:val="00D332F5"/>
    <w:rsid w:val="00D342C0"/>
    <w:rsid w:val="00D35CD3"/>
    <w:rsid w:val="00D36651"/>
    <w:rsid w:val="00D3666A"/>
    <w:rsid w:val="00D37FEC"/>
    <w:rsid w:val="00D40FE9"/>
    <w:rsid w:val="00D424A0"/>
    <w:rsid w:val="00D4322A"/>
    <w:rsid w:val="00D43A6B"/>
    <w:rsid w:val="00D4409B"/>
    <w:rsid w:val="00D46083"/>
    <w:rsid w:val="00D508FE"/>
    <w:rsid w:val="00D524A6"/>
    <w:rsid w:val="00D5284E"/>
    <w:rsid w:val="00D52AFB"/>
    <w:rsid w:val="00D55772"/>
    <w:rsid w:val="00D567F4"/>
    <w:rsid w:val="00D56A24"/>
    <w:rsid w:val="00D56B2E"/>
    <w:rsid w:val="00D6075B"/>
    <w:rsid w:val="00D62414"/>
    <w:rsid w:val="00D62B57"/>
    <w:rsid w:val="00D630F3"/>
    <w:rsid w:val="00D63831"/>
    <w:rsid w:val="00D63AA2"/>
    <w:rsid w:val="00D63C70"/>
    <w:rsid w:val="00D65E97"/>
    <w:rsid w:val="00D662BC"/>
    <w:rsid w:val="00D70152"/>
    <w:rsid w:val="00D70933"/>
    <w:rsid w:val="00D7193C"/>
    <w:rsid w:val="00D723F5"/>
    <w:rsid w:val="00D7396F"/>
    <w:rsid w:val="00D73DC2"/>
    <w:rsid w:val="00D74ABC"/>
    <w:rsid w:val="00D8037C"/>
    <w:rsid w:val="00D803AE"/>
    <w:rsid w:val="00D80B1B"/>
    <w:rsid w:val="00D81467"/>
    <w:rsid w:val="00D8339E"/>
    <w:rsid w:val="00D83DF9"/>
    <w:rsid w:val="00D849BD"/>
    <w:rsid w:val="00D87E30"/>
    <w:rsid w:val="00D9009D"/>
    <w:rsid w:val="00D9062F"/>
    <w:rsid w:val="00D90735"/>
    <w:rsid w:val="00D911D0"/>
    <w:rsid w:val="00D929B7"/>
    <w:rsid w:val="00D92AE5"/>
    <w:rsid w:val="00D92E24"/>
    <w:rsid w:val="00D94968"/>
    <w:rsid w:val="00D95126"/>
    <w:rsid w:val="00D963D6"/>
    <w:rsid w:val="00DA0AFE"/>
    <w:rsid w:val="00DA21C5"/>
    <w:rsid w:val="00DA3C67"/>
    <w:rsid w:val="00DA416F"/>
    <w:rsid w:val="00DA64D9"/>
    <w:rsid w:val="00DB0555"/>
    <w:rsid w:val="00DB0A60"/>
    <w:rsid w:val="00DB2590"/>
    <w:rsid w:val="00DB4271"/>
    <w:rsid w:val="00DB462C"/>
    <w:rsid w:val="00DB4B9C"/>
    <w:rsid w:val="00DB5408"/>
    <w:rsid w:val="00DB5506"/>
    <w:rsid w:val="00DB5A7F"/>
    <w:rsid w:val="00DB5DE1"/>
    <w:rsid w:val="00DB6D9A"/>
    <w:rsid w:val="00DB75B2"/>
    <w:rsid w:val="00DB7886"/>
    <w:rsid w:val="00DC2297"/>
    <w:rsid w:val="00DC2A8D"/>
    <w:rsid w:val="00DC2AE2"/>
    <w:rsid w:val="00DC3A52"/>
    <w:rsid w:val="00DC3B59"/>
    <w:rsid w:val="00DC5575"/>
    <w:rsid w:val="00DC61EE"/>
    <w:rsid w:val="00DC68E7"/>
    <w:rsid w:val="00DC6B4F"/>
    <w:rsid w:val="00DC7387"/>
    <w:rsid w:val="00DD0348"/>
    <w:rsid w:val="00DD0BD9"/>
    <w:rsid w:val="00DD15AD"/>
    <w:rsid w:val="00DD23D8"/>
    <w:rsid w:val="00DD292E"/>
    <w:rsid w:val="00DD2979"/>
    <w:rsid w:val="00DD2A53"/>
    <w:rsid w:val="00DD5B1F"/>
    <w:rsid w:val="00DE1123"/>
    <w:rsid w:val="00DE1413"/>
    <w:rsid w:val="00DE2DE9"/>
    <w:rsid w:val="00DE5492"/>
    <w:rsid w:val="00DE7595"/>
    <w:rsid w:val="00DF0655"/>
    <w:rsid w:val="00DF1857"/>
    <w:rsid w:val="00DF2BC8"/>
    <w:rsid w:val="00DF2CCA"/>
    <w:rsid w:val="00DF3322"/>
    <w:rsid w:val="00DF414F"/>
    <w:rsid w:val="00DF57D6"/>
    <w:rsid w:val="00DF6B4A"/>
    <w:rsid w:val="00E004FC"/>
    <w:rsid w:val="00E0188A"/>
    <w:rsid w:val="00E01997"/>
    <w:rsid w:val="00E019F3"/>
    <w:rsid w:val="00E02B38"/>
    <w:rsid w:val="00E03691"/>
    <w:rsid w:val="00E036AF"/>
    <w:rsid w:val="00E03D9F"/>
    <w:rsid w:val="00E03EBB"/>
    <w:rsid w:val="00E04968"/>
    <w:rsid w:val="00E05516"/>
    <w:rsid w:val="00E06AC8"/>
    <w:rsid w:val="00E075EB"/>
    <w:rsid w:val="00E114BA"/>
    <w:rsid w:val="00E114ED"/>
    <w:rsid w:val="00E11C84"/>
    <w:rsid w:val="00E12121"/>
    <w:rsid w:val="00E128F3"/>
    <w:rsid w:val="00E13834"/>
    <w:rsid w:val="00E13852"/>
    <w:rsid w:val="00E150F1"/>
    <w:rsid w:val="00E158F2"/>
    <w:rsid w:val="00E15C28"/>
    <w:rsid w:val="00E15DC3"/>
    <w:rsid w:val="00E16368"/>
    <w:rsid w:val="00E172ED"/>
    <w:rsid w:val="00E25579"/>
    <w:rsid w:val="00E26FF9"/>
    <w:rsid w:val="00E27294"/>
    <w:rsid w:val="00E30C00"/>
    <w:rsid w:val="00E31FE1"/>
    <w:rsid w:val="00E32A36"/>
    <w:rsid w:val="00E33C0F"/>
    <w:rsid w:val="00E345D1"/>
    <w:rsid w:val="00E34813"/>
    <w:rsid w:val="00E34AF3"/>
    <w:rsid w:val="00E3652B"/>
    <w:rsid w:val="00E41F05"/>
    <w:rsid w:val="00E42B40"/>
    <w:rsid w:val="00E44005"/>
    <w:rsid w:val="00E44010"/>
    <w:rsid w:val="00E440CF"/>
    <w:rsid w:val="00E46A3A"/>
    <w:rsid w:val="00E46C4D"/>
    <w:rsid w:val="00E47BC3"/>
    <w:rsid w:val="00E53223"/>
    <w:rsid w:val="00E539F4"/>
    <w:rsid w:val="00E54FC5"/>
    <w:rsid w:val="00E557B8"/>
    <w:rsid w:val="00E568DD"/>
    <w:rsid w:val="00E57374"/>
    <w:rsid w:val="00E57393"/>
    <w:rsid w:val="00E57E47"/>
    <w:rsid w:val="00E602B5"/>
    <w:rsid w:val="00E6057F"/>
    <w:rsid w:val="00E606DE"/>
    <w:rsid w:val="00E61BB6"/>
    <w:rsid w:val="00E6503C"/>
    <w:rsid w:val="00E6790B"/>
    <w:rsid w:val="00E71126"/>
    <w:rsid w:val="00E7125B"/>
    <w:rsid w:val="00E719E9"/>
    <w:rsid w:val="00E71BEC"/>
    <w:rsid w:val="00E71C79"/>
    <w:rsid w:val="00E7255E"/>
    <w:rsid w:val="00E72680"/>
    <w:rsid w:val="00E72D05"/>
    <w:rsid w:val="00E72DFA"/>
    <w:rsid w:val="00E74A11"/>
    <w:rsid w:val="00E75280"/>
    <w:rsid w:val="00E755C1"/>
    <w:rsid w:val="00E7584A"/>
    <w:rsid w:val="00E76012"/>
    <w:rsid w:val="00E76718"/>
    <w:rsid w:val="00E80FD9"/>
    <w:rsid w:val="00E8179C"/>
    <w:rsid w:val="00E8191B"/>
    <w:rsid w:val="00E82DED"/>
    <w:rsid w:val="00E8340A"/>
    <w:rsid w:val="00E87454"/>
    <w:rsid w:val="00E9351C"/>
    <w:rsid w:val="00E94E17"/>
    <w:rsid w:val="00E95B7D"/>
    <w:rsid w:val="00E95EFA"/>
    <w:rsid w:val="00E96715"/>
    <w:rsid w:val="00E968EE"/>
    <w:rsid w:val="00E97082"/>
    <w:rsid w:val="00E975A9"/>
    <w:rsid w:val="00E979D4"/>
    <w:rsid w:val="00EA19EA"/>
    <w:rsid w:val="00EA1E08"/>
    <w:rsid w:val="00EA4623"/>
    <w:rsid w:val="00EA489D"/>
    <w:rsid w:val="00EA48FB"/>
    <w:rsid w:val="00EA5EF8"/>
    <w:rsid w:val="00EA6B5D"/>
    <w:rsid w:val="00EA6DFC"/>
    <w:rsid w:val="00EA77FE"/>
    <w:rsid w:val="00EB1FAC"/>
    <w:rsid w:val="00EB3B96"/>
    <w:rsid w:val="00EB3E1E"/>
    <w:rsid w:val="00EB50A4"/>
    <w:rsid w:val="00EB65AC"/>
    <w:rsid w:val="00EB69E7"/>
    <w:rsid w:val="00EC0B68"/>
    <w:rsid w:val="00EC10C2"/>
    <w:rsid w:val="00EC1F84"/>
    <w:rsid w:val="00EC2D19"/>
    <w:rsid w:val="00EC305F"/>
    <w:rsid w:val="00EC4C68"/>
    <w:rsid w:val="00EC559E"/>
    <w:rsid w:val="00EC55E6"/>
    <w:rsid w:val="00EC58AF"/>
    <w:rsid w:val="00EC5F5A"/>
    <w:rsid w:val="00EC6857"/>
    <w:rsid w:val="00ED0857"/>
    <w:rsid w:val="00ED1005"/>
    <w:rsid w:val="00ED137E"/>
    <w:rsid w:val="00ED267D"/>
    <w:rsid w:val="00ED276E"/>
    <w:rsid w:val="00ED521D"/>
    <w:rsid w:val="00ED708E"/>
    <w:rsid w:val="00ED7377"/>
    <w:rsid w:val="00ED76F3"/>
    <w:rsid w:val="00ED7F6B"/>
    <w:rsid w:val="00EE1095"/>
    <w:rsid w:val="00EE1BA9"/>
    <w:rsid w:val="00EE21CC"/>
    <w:rsid w:val="00EE4108"/>
    <w:rsid w:val="00EE5027"/>
    <w:rsid w:val="00EE70B6"/>
    <w:rsid w:val="00EF0DF1"/>
    <w:rsid w:val="00EF2140"/>
    <w:rsid w:val="00EF2CE3"/>
    <w:rsid w:val="00EF3CF5"/>
    <w:rsid w:val="00EF427D"/>
    <w:rsid w:val="00F02BF6"/>
    <w:rsid w:val="00F03117"/>
    <w:rsid w:val="00F0362C"/>
    <w:rsid w:val="00F038C3"/>
    <w:rsid w:val="00F03BB7"/>
    <w:rsid w:val="00F04A52"/>
    <w:rsid w:val="00F062F7"/>
    <w:rsid w:val="00F076A8"/>
    <w:rsid w:val="00F07B08"/>
    <w:rsid w:val="00F11EE8"/>
    <w:rsid w:val="00F12BA8"/>
    <w:rsid w:val="00F14A8D"/>
    <w:rsid w:val="00F1677C"/>
    <w:rsid w:val="00F2079A"/>
    <w:rsid w:val="00F22292"/>
    <w:rsid w:val="00F2304A"/>
    <w:rsid w:val="00F23738"/>
    <w:rsid w:val="00F23E78"/>
    <w:rsid w:val="00F241DB"/>
    <w:rsid w:val="00F25443"/>
    <w:rsid w:val="00F2580F"/>
    <w:rsid w:val="00F2637C"/>
    <w:rsid w:val="00F26609"/>
    <w:rsid w:val="00F30223"/>
    <w:rsid w:val="00F315D6"/>
    <w:rsid w:val="00F31B9E"/>
    <w:rsid w:val="00F31F00"/>
    <w:rsid w:val="00F32143"/>
    <w:rsid w:val="00F323AE"/>
    <w:rsid w:val="00F3300E"/>
    <w:rsid w:val="00F34DFD"/>
    <w:rsid w:val="00F35079"/>
    <w:rsid w:val="00F35A14"/>
    <w:rsid w:val="00F361F4"/>
    <w:rsid w:val="00F36360"/>
    <w:rsid w:val="00F36480"/>
    <w:rsid w:val="00F3678A"/>
    <w:rsid w:val="00F4008A"/>
    <w:rsid w:val="00F41542"/>
    <w:rsid w:val="00F41B6A"/>
    <w:rsid w:val="00F43B18"/>
    <w:rsid w:val="00F44CF5"/>
    <w:rsid w:val="00F459F2"/>
    <w:rsid w:val="00F45AEE"/>
    <w:rsid w:val="00F45CA4"/>
    <w:rsid w:val="00F5062A"/>
    <w:rsid w:val="00F50DE2"/>
    <w:rsid w:val="00F511DC"/>
    <w:rsid w:val="00F5126D"/>
    <w:rsid w:val="00F519EE"/>
    <w:rsid w:val="00F51F6D"/>
    <w:rsid w:val="00F5297F"/>
    <w:rsid w:val="00F52A3D"/>
    <w:rsid w:val="00F53D78"/>
    <w:rsid w:val="00F543CA"/>
    <w:rsid w:val="00F546CE"/>
    <w:rsid w:val="00F5558B"/>
    <w:rsid w:val="00F564F9"/>
    <w:rsid w:val="00F57BE0"/>
    <w:rsid w:val="00F608CC"/>
    <w:rsid w:val="00F61740"/>
    <w:rsid w:val="00F62176"/>
    <w:rsid w:val="00F6266A"/>
    <w:rsid w:val="00F6358C"/>
    <w:rsid w:val="00F6418A"/>
    <w:rsid w:val="00F649F6"/>
    <w:rsid w:val="00F64DF7"/>
    <w:rsid w:val="00F66B9A"/>
    <w:rsid w:val="00F7176B"/>
    <w:rsid w:val="00F717DC"/>
    <w:rsid w:val="00F718A7"/>
    <w:rsid w:val="00F72228"/>
    <w:rsid w:val="00F7250E"/>
    <w:rsid w:val="00F72BD6"/>
    <w:rsid w:val="00F73060"/>
    <w:rsid w:val="00F73E61"/>
    <w:rsid w:val="00F74A36"/>
    <w:rsid w:val="00F75559"/>
    <w:rsid w:val="00F75F94"/>
    <w:rsid w:val="00F7690B"/>
    <w:rsid w:val="00F76C6B"/>
    <w:rsid w:val="00F77217"/>
    <w:rsid w:val="00F775C5"/>
    <w:rsid w:val="00F806BF"/>
    <w:rsid w:val="00F82D0B"/>
    <w:rsid w:val="00F82DEC"/>
    <w:rsid w:val="00F82EAD"/>
    <w:rsid w:val="00F8300D"/>
    <w:rsid w:val="00F8476D"/>
    <w:rsid w:val="00F851D4"/>
    <w:rsid w:val="00F860B9"/>
    <w:rsid w:val="00F86897"/>
    <w:rsid w:val="00F87D20"/>
    <w:rsid w:val="00F90E34"/>
    <w:rsid w:val="00F91DA0"/>
    <w:rsid w:val="00F932B7"/>
    <w:rsid w:val="00F9577F"/>
    <w:rsid w:val="00FA0D40"/>
    <w:rsid w:val="00FA1EB0"/>
    <w:rsid w:val="00FA2841"/>
    <w:rsid w:val="00FA4010"/>
    <w:rsid w:val="00FA5A0F"/>
    <w:rsid w:val="00FA5D5D"/>
    <w:rsid w:val="00FB0A02"/>
    <w:rsid w:val="00FB1C7D"/>
    <w:rsid w:val="00FB412D"/>
    <w:rsid w:val="00FB530F"/>
    <w:rsid w:val="00FB60CA"/>
    <w:rsid w:val="00FB6C1F"/>
    <w:rsid w:val="00FC36F4"/>
    <w:rsid w:val="00FC3EC7"/>
    <w:rsid w:val="00FC53BE"/>
    <w:rsid w:val="00FC56EA"/>
    <w:rsid w:val="00FC5F70"/>
    <w:rsid w:val="00FC6F66"/>
    <w:rsid w:val="00FD0C9F"/>
    <w:rsid w:val="00FD148F"/>
    <w:rsid w:val="00FD2957"/>
    <w:rsid w:val="00FD30FF"/>
    <w:rsid w:val="00FD48D7"/>
    <w:rsid w:val="00FD5A11"/>
    <w:rsid w:val="00FD5B1E"/>
    <w:rsid w:val="00FD61CA"/>
    <w:rsid w:val="00FD692C"/>
    <w:rsid w:val="00FD6AFB"/>
    <w:rsid w:val="00FD7578"/>
    <w:rsid w:val="00FD7E53"/>
    <w:rsid w:val="00FE0907"/>
    <w:rsid w:val="00FE22E0"/>
    <w:rsid w:val="00FE46BA"/>
    <w:rsid w:val="00FE576A"/>
    <w:rsid w:val="00FE5E73"/>
    <w:rsid w:val="00FE6802"/>
    <w:rsid w:val="00FF01F1"/>
    <w:rsid w:val="00FF0FD4"/>
    <w:rsid w:val="00FF1934"/>
    <w:rsid w:val="00FF1D77"/>
    <w:rsid w:val="00FF2CD1"/>
    <w:rsid w:val="00FF42B4"/>
    <w:rsid w:val="00FF574D"/>
    <w:rsid w:val="00FF5D9E"/>
    <w:rsid w:val="00FF6472"/>
    <w:rsid w:val="00FF70B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1A6E1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F287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A70F7D"/>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A25E75"/>
    <w:pPr>
      <w:ind w:left="720"/>
      <w:contextualSpacing/>
    </w:pPr>
  </w:style>
  <w:style w:type="character" w:customStyle="1" w:styleId="Heading1Char">
    <w:name w:val="Heading 1 Char"/>
    <w:basedOn w:val="DefaultParagraphFont"/>
    <w:link w:val="Heading1"/>
    <w:uiPriority w:val="9"/>
    <w:rsid w:val="001A6E1F"/>
    <w:rPr>
      <w:rFonts w:asciiTheme="majorHAnsi" w:eastAsiaTheme="majorEastAsia" w:hAnsiTheme="majorHAnsi" w:cstheme="majorBidi"/>
      <w:color w:val="2F5496" w:themeColor="accent1" w:themeShade="BF"/>
      <w:sz w:val="32"/>
      <w:szCs w:val="32"/>
    </w:rPr>
  </w:style>
  <w:style w:type="paragraph" w:customStyle="1" w:styleId="isselectedend">
    <w:name w:val="isselectedend"/>
    <w:basedOn w:val="Normal"/>
    <w:rsid w:val="00455097"/>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NormalWeb">
    <w:name w:val="Normal (Web)"/>
    <w:basedOn w:val="Normal"/>
    <w:uiPriority w:val="99"/>
    <w:unhideWhenUsed/>
    <w:rsid w:val="00455097"/>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table" w:styleId="TableGrid">
    <w:name w:val="Table Grid"/>
    <w:basedOn w:val="TableNormal"/>
    <w:uiPriority w:val="59"/>
    <w:rsid w:val="00BA1C1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A70F7D"/>
    <w:rPr>
      <w:rFonts w:asciiTheme="majorHAnsi" w:eastAsiaTheme="majorEastAsia" w:hAnsiTheme="majorHAnsi" w:cstheme="majorBidi"/>
      <w:color w:val="1F3763" w:themeColor="accent1" w:themeShade="7F"/>
      <w:sz w:val="24"/>
      <w:szCs w:val="24"/>
    </w:rPr>
  </w:style>
  <w:style w:type="character" w:styleId="Strong">
    <w:name w:val="Strong"/>
    <w:basedOn w:val="DefaultParagraphFont"/>
    <w:uiPriority w:val="22"/>
    <w:qFormat/>
    <w:rsid w:val="009B2085"/>
    <w:rPr>
      <w:b/>
      <w:bCs/>
    </w:rPr>
  </w:style>
  <w:style w:type="character" w:styleId="Emphasis">
    <w:name w:val="Emphasis"/>
    <w:basedOn w:val="DefaultParagraphFont"/>
    <w:uiPriority w:val="20"/>
    <w:qFormat/>
    <w:rsid w:val="00841280"/>
    <w:rPr>
      <w:i/>
      <w:iCs/>
    </w:rPr>
  </w:style>
  <w:style w:type="paragraph" w:styleId="TOCHeading">
    <w:name w:val="TOC Heading"/>
    <w:basedOn w:val="Heading1"/>
    <w:next w:val="Normal"/>
    <w:uiPriority w:val="39"/>
    <w:unhideWhenUsed/>
    <w:qFormat/>
    <w:rsid w:val="003F287D"/>
    <w:pPr>
      <w:bidi w:val="0"/>
      <w:outlineLvl w:val="9"/>
    </w:pPr>
    <w:rPr>
      <w:kern w:val="0"/>
      <w14:ligatures w14:val="none"/>
    </w:rPr>
  </w:style>
  <w:style w:type="paragraph" w:styleId="TOC1">
    <w:name w:val="toc 1"/>
    <w:basedOn w:val="Normal"/>
    <w:next w:val="Normal"/>
    <w:autoRedefine/>
    <w:uiPriority w:val="39"/>
    <w:unhideWhenUsed/>
    <w:rsid w:val="006E4093"/>
    <w:pPr>
      <w:tabs>
        <w:tab w:val="left" w:pos="1440"/>
        <w:tab w:val="right" w:leader="dot" w:pos="8822"/>
      </w:tabs>
      <w:bidi w:val="0"/>
      <w:spacing w:after="100"/>
    </w:pPr>
  </w:style>
  <w:style w:type="character" w:styleId="Hyperlink">
    <w:name w:val="Hyperlink"/>
    <w:basedOn w:val="DefaultParagraphFont"/>
    <w:uiPriority w:val="99"/>
    <w:unhideWhenUsed/>
    <w:rsid w:val="003F287D"/>
    <w:rPr>
      <w:color w:val="0563C1" w:themeColor="hyperlink"/>
      <w:u w:val="single"/>
    </w:rPr>
  </w:style>
  <w:style w:type="paragraph" w:styleId="NoSpacing">
    <w:name w:val="No Spacing"/>
    <w:uiPriority w:val="1"/>
    <w:qFormat/>
    <w:rsid w:val="003F287D"/>
    <w:pPr>
      <w:bidi/>
      <w:spacing w:after="0" w:line="240" w:lineRule="auto"/>
    </w:pPr>
  </w:style>
  <w:style w:type="character" w:customStyle="1" w:styleId="Heading2Char">
    <w:name w:val="Heading 2 Char"/>
    <w:basedOn w:val="DefaultParagraphFont"/>
    <w:link w:val="Heading2"/>
    <w:uiPriority w:val="9"/>
    <w:rsid w:val="003F287D"/>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1C74AD"/>
    <w:pPr>
      <w:spacing w:after="100"/>
      <w:ind w:left="220"/>
    </w:pPr>
  </w:style>
  <w:style w:type="paragraph" w:styleId="TOC3">
    <w:name w:val="toc 3"/>
    <w:basedOn w:val="Normal"/>
    <w:next w:val="Normal"/>
    <w:autoRedefine/>
    <w:uiPriority w:val="39"/>
    <w:unhideWhenUsed/>
    <w:rsid w:val="001C74AD"/>
    <w:pPr>
      <w:spacing w:after="100"/>
      <w:ind w:left="440"/>
    </w:pPr>
  </w:style>
  <w:style w:type="paragraph" w:styleId="TOC4">
    <w:name w:val="toc 4"/>
    <w:basedOn w:val="Normal"/>
    <w:next w:val="Normal"/>
    <w:autoRedefine/>
    <w:uiPriority w:val="39"/>
    <w:unhideWhenUsed/>
    <w:rsid w:val="001C74AD"/>
    <w:pPr>
      <w:bidi w:val="0"/>
      <w:spacing w:after="100" w:line="278" w:lineRule="auto"/>
      <w:ind w:left="720"/>
    </w:pPr>
    <w:rPr>
      <w:rFonts w:eastAsiaTheme="minorEastAsia"/>
      <w:sz w:val="24"/>
      <w:szCs w:val="24"/>
    </w:rPr>
  </w:style>
  <w:style w:type="paragraph" w:styleId="TOC5">
    <w:name w:val="toc 5"/>
    <w:basedOn w:val="Normal"/>
    <w:next w:val="Normal"/>
    <w:autoRedefine/>
    <w:uiPriority w:val="39"/>
    <w:unhideWhenUsed/>
    <w:rsid w:val="001C74AD"/>
    <w:pPr>
      <w:bidi w:val="0"/>
      <w:spacing w:after="100" w:line="278" w:lineRule="auto"/>
      <w:ind w:left="960"/>
    </w:pPr>
    <w:rPr>
      <w:rFonts w:eastAsiaTheme="minorEastAsia"/>
      <w:sz w:val="24"/>
      <w:szCs w:val="24"/>
    </w:rPr>
  </w:style>
  <w:style w:type="paragraph" w:styleId="TOC6">
    <w:name w:val="toc 6"/>
    <w:basedOn w:val="Normal"/>
    <w:next w:val="Normal"/>
    <w:autoRedefine/>
    <w:uiPriority w:val="39"/>
    <w:unhideWhenUsed/>
    <w:rsid w:val="001C74AD"/>
    <w:pPr>
      <w:bidi w:val="0"/>
      <w:spacing w:after="100" w:line="278" w:lineRule="auto"/>
      <w:ind w:left="1200"/>
    </w:pPr>
    <w:rPr>
      <w:rFonts w:eastAsiaTheme="minorEastAsia"/>
      <w:sz w:val="24"/>
      <w:szCs w:val="24"/>
    </w:rPr>
  </w:style>
  <w:style w:type="paragraph" w:styleId="TOC7">
    <w:name w:val="toc 7"/>
    <w:basedOn w:val="Normal"/>
    <w:next w:val="Normal"/>
    <w:autoRedefine/>
    <w:uiPriority w:val="39"/>
    <w:unhideWhenUsed/>
    <w:rsid w:val="001C74AD"/>
    <w:pPr>
      <w:bidi w:val="0"/>
      <w:spacing w:after="100" w:line="278" w:lineRule="auto"/>
      <w:ind w:left="1440"/>
    </w:pPr>
    <w:rPr>
      <w:rFonts w:eastAsiaTheme="minorEastAsia"/>
      <w:sz w:val="24"/>
      <w:szCs w:val="24"/>
    </w:rPr>
  </w:style>
  <w:style w:type="paragraph" w:styleId="TOC8">
    <w:name w:val="toc 8"/>
    <w:basedOn w:val="Normal"/>
    <w:next w:val="Normal"/>
    <w:autoRedefine/>
    <w:uiPriority w:val="39"/>
    <w:unhideWhenUsed/>
    <w:rsid w:val="001C74AD"/>
    <w:pPr>
      <w:bidi w:val="0"/>
      <w:spacing w:after="100" w:line="278" w:lineRule="auto"/>
      <w:ind w:left="1680"/>
    </w:pPr>
    <w:rPr>
      <w:rFonts w:eastAsiaTheme="minorEastAsia"/>
      <w:sz w:val="24"/>
      <w:szCs w:val="24"/>
    </w:rPr>
  </w:style>
  <w:style w:type="paragraph" w:styleId="TOC9">
    <w:name w:val="toc 9"/>
    <w:basedOn w:val="Normal"/>
    <w:next w:val="Normal"/>
    <w:autoRedefine/>
    <w:uiPriority w:val="39"/>
    <w:unhideWhenUsed/>
    <w:rsid w:val="001C74AD"/>
    <w:pPr>
      <w:bidi w:val="0"/>
      <w:spacing w:after="100" w:line="278" w:lineRule="auto"/>
      <w:ind w:left="1920"/>
    </w:pPr>
    <w:rPr>
      <w:rFonts w:eastAsiaTheme="minorEastAsia"/>
      <w:sz w:val="24"/>
      <w:szCs w:val="24"/>
    </w:rPr>
  </w:style>
  <w:style w:type="character" w:styleId="UnresolvedMention">
    <w:name w:val="Unresolved Mention"/>
    <w:basedOn w:val="DefaultParagraphFont"/>
    <w:uiPriority w:val="99"/>
    <w:semiHidden/>
    <w:unhideWhenUsed/>
    <w:rsid w:val="001C74AD"/>
    <w:rPr>
      <w:color w:val="605E5C"/>
      <w:shd w:val="clear" w:color="auto" w:fill="E1DFDD"/>
    </w:rPr>
  </w:style>
  <w:style w:type="paragraph" w:styleId="ListBullet">
    <w:name w:val="List Bullet"/>
    <w:basedOn w:val="Normal"/>
    <w:uiPriority w:val="99"/>
    <w:unhideWhenUsed/>
    <w:rsid w:val="00B839B8"/>
    <w:pPr>
      <w:numPr>
        <w:numId w:val="5"/>
      </w:numPr>
      <w:tabs>
        <w:tab w:val="clear" w:pos="360"/>
      </w:tabs>
      <w:bidi w:val="0"/>
      <w:spacing w:after="200" w:line="276" w:lineRule="auto"/>
      <w:contextualSpacing/>
    </w:pPr>
    <w:rPr>
      <w:rFonts w:eastAsiaTheme="minorEastAsia"/>
      <w:kern w:val="0"/>
      <w14:ligatures w14:val="none"/>
    </w:rPr>
  </w:style>
  <w:style w:type="paragraph" w:styleId="ListNumber">
    <w:name w:val="List Number"/>
    <w:basedOn w:val="Normal"/>
    <w:uiPriority w:val="99"/>
    <w:unhideWhenUsed/>
    <w:rsid w:val="007A0008"/>
    <w:pPr>
      <w:numPr>
        <w:numId w:val="8"/>
      </w:numPr>
      <w:tabs>
        <w:tab w:val="clear" w:pos="360"/>
      </w:tabs>
      <w:bidi w:val="0"/>
      <w:spacing w:after="200" w:line="276" w:lineRule="auto"/>
      <w:ind w:left="0" w:firstLine="0"/>
      <w:contextualSpacing/>
    </w:pPr>
    <w:rPr>
      <w:rFonts w:eastAsiaTheme="minorEastAsia"/>
      <w:kern w:val="0"/>
      <w14:ligatures w14:val="none"/>
    </w:rPr>
  </w:style>
  <w:style w:type="paragraph" w:customStyle="1" w:styleId="w7sjnrxzl6krnffuzhqe">
    <w:name w:val="w7sjnrxzl6krnffuzhqe"/>
    <w:basedOn w:val="Normal"/>
    <w:rsid w:val="0095162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56D6B9-CA9F-490F-81FF-938F6F0AE9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4660</TotalTime>
  <Pages>21</Pages>
  <Words>7571</Words>
  <Characters>43155</Characters>
  <Application>Microsoft Office Word</Application>
  <DocSecurity>0</DocSecurity>
  <Lines>359</Lines>
  <Paragraphs>101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50625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Amro Ballo</cp:lastModifiedBy>
  <cp:revision>2033</cp:revision>
  <cp:lastPrinted>2026-03-21T12:53:00Z</cp:lastPrinted>
  <dcterms:created xsi:type="dcterms:W3CDTF">2026-03-12T23:27:00Z</dcterms:created>
  <dcterms:modified xsi:type="dcterms:W3CDTF">2026-08-13T14:02:00Z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