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97910EE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0B3FE7">
        <w:rPr>
          <w:rFonts w:hint="cs"/>
          <w:b/>
          <w:bCs/>
          <w:sz w:val="24"/>
          <w:szCs w:val="24"/>
          <w:rtl/>
          <w:lang w:bidi="ar-SY"/>
        </w:rPr>
        <w:t>علي عبد العزيز عكام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510D9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510D9" w:rsidRDefault="006510D9" w:rsidP="006510D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1539DFA" w14:textId="77777777" w:rsidR="006510D9" w:rsidRPr="008D74D3" w:rsidRDefault="006510D9" w:rsidP="006510D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6510D9" w:rsidRDefault="006510D9" w:rsidP="006510D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6510D9" w:rsidRDefault="006510D9" w:rsidP="006510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510D9" w:rsidRDefault="006510D9" w:rsidP="006510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AB772C4" w:rsidR="006510D9" w:rsidRDefault="006510D9" w:rsidP="006510D9">
            <w:pPr>
              <w:jc w:val="center"/>
            </w:pPr>
          </w:p>
        </w:tc>
      </w:tr>
      <w:tr w:rsidR="006510D9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510D9" w:rsidRDefault="006510D9" w:rsidP="006510D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FE04B5A" w14:textId="77777777" w:rsidR="006510D9" w:rsidRPr="008D74D3" w:rsidRDefault="006510D9" w:rsidP="006510D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6510D9" w:rsidRDefault="006510D9" w:rsidP="006510D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6510D9" w:rsidRDefault="006510D9" w:rsidP="006510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6510D9" w:rsidRDefault="006510D9" w:rsidP="006510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ABAB672" w:rsidR="006510D9" w:rsidRDefault="006510D9" w:rsidP="006510D9">
            <w:pPr>
              <w:bidi/>
              <w:jc w:val="center"/>
            </w:pPr>
          </w:p>
        </w:tc>
      </w:tr>
      <w:tr w:rsidR="006510D9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510D9" w:rsidRDefault="006510D9" w:rsidP="006510D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6510D9" w:rsidRPr="008D74D3" w:rsidRDefault="006510D9" w:rsidP="006510D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6510D9" w:rsidRDefault="006510D9" w:rsidP="006510D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510D9" w:rsidRDefault="006510D9" w:rsidP="006510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6510D9" w:rsidRDefault="006510D9" w:rsidP="006510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6510D9" w:rsidRDefault="006510D9" w:rsidP="006510D9">
            <w:pPr>
              <w:jc w:val="center"/>
            </w:pPr>
          </w:p>
        </w:tc>
      </w:tr>
      <w:tr w:rsidR="006510D9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510D9" w:rsidRDefault="006510D9" w:rsidP="006510D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6510D9" w:rsidRPr="008D74D3" w:rsidRDefault="006510D9" w:rsidP="006510D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6510D9" w:rsidRDefault="006510D9" w:rsidP="006510D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510D9" w:rsidRDefault="006510D9" w:rsidP="006510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6510D9" w:rsidRDefault="006510D9" w:rsidP="006510D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6510D9" w:rsidRDefault="006510D9" w:rsidP="006510D9">
            <w:pPr>
              <w:jc w:val="center"/>
            </w:pPr>
          </w:p>
        </w:tc>
      </w:tr>
      <w:tr w:rsidR="006510D9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510D9" w:rsidRDefault="006510D9" w:rsidP="006510D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E943C21" w14:textId="77777777" w:rsidR="006510D9" w:rsidRPr="008D74D3" w:rsidRDefault="006510D9" w:rsidP="006510D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6510D9" w:rsidRDefault="006510D9" w:rsidP="006510D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6510D9" w:rsidRDefault="006510D9" w:rsidP="006510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6510D9" w:rsidRDefault="006510D9" w:rsidP="006510D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7D37489" w:rsidR="006510D9" w:rsidRDefault="006510D9" w:rsidP="006510D9">
            <w:pPr>
              <w:jc w:val="center"/>
            </w:pPr>
          </w:p>
        </w:tc>
      </w:tr>
      <w:tr w:rsidR="006510D9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510D9" w:rsidRDefault="006510D9" w:rsidP="006510D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6510D9" w:rsidRPr="008D74D3" w:rsidRDefault="006510D9" w:rsidP="006510D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6510D9" w:rsidRDefault="006510D9" w:rsidP="006510D9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510D9" w:rsidRDefault="006510D9" w:rsidP="006510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6510D9" w:rsidRDefault="006510D9" w:rsidP="006510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6510D9" w:rsidRDefault="006510D9" w:rsidP="006510D9">
            <w:pPr>
              <w:jc w:val="center"/>
            </w:pPr>
          </w:p>
        </w:tc>
      </w:tr>
      <w:tr w:rsidR="006510D9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510D9" w:rsidRDefault="006510D9" w:rsidP="006510D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6510D9" w:rsidRPr="008D74D3" w:rsidRDefault="006510D9" w:rsidP="006510D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6510D9" w:rsidRDefault="006510D9" w:rsidP="006510D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510D9" w:rsidRDefault="006510D9" w:rsidP="006510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510D9" w:rsidRDefault="006510D9" w:rsidP="006510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6510D9" w:rsidRDefault="006510D9" w:rsidP="006510D9">
            <w:pPr>
              <w:jc w:val="center"/>
            </w:pPr>
          </w:p>
        </w:tc>
      </w:tr>
      <w:tr w:rsidR="006510D9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510D9" w:rsidRDefault="006510D9" w:rsidP="006510D9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998E48F" w14:textId="77777777" w:rsidR="006510D9" w:rsidRPr="008D74D3" w:rsidRDefault="006510D9" w:rsidP="006510D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510D9" w:rsidRDefault="006510D9" w:rsidP="006510D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510D9" w:rsidRDefault="006510D9" w:rsidP="006510D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510D9" w:rsidRDefault="006510D9" w:rsidP="006510D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98514F8" w:rsidR="006510D9" w:rsidRDefault="006510D9" w:rsidP="006510D9">
            <w:pPr>
              <w:jc w:val="center"/>
            </w:pPr>
          </w:p>
        </w:tc>
      </w:tr>
      <w:tr w:rsidR="006510D9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510D9" w:rsidRDefault="006510D9" w:rsidP="006510D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6510D9" w:rsidRDefault="006510D9" w:rsidP="006510D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510D9" w:rsidRDefault="006510D9" w:rsidP="006510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6510D9" w:rsidRPr="008D74D3" w:rsidRDefault="006510D9" w:rsidP="006510D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6510D9" w:rsidRDefault="006510D9" w:rsidP="006510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6510D9" w:rsidRDefault="006510D9" w:rsidP="006510D9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25F32E65" w14:textId="284CC872" w:rsidR="006510D9" w:rsidRDefault="006510D9" w:rsidP="006510D9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قليل</w:t>
            </w:r>
          </w:p>
          <w:p w14:paraId="5E883E3F" w14:textId="10A9270D" w:rsidR="006510D9" w:rsidRDefault="006510D9" w:rsidP="006510D9">
            <w:pPr>
              <w:bidi/>
              <w:jc w:val="center"/>
            </w:pPr>
            <w:r w:rsidRPr="006510D9">
              <w:rPr>
                <w:rtl/>
              </w:rPr>
              <w:t>التأكيد على أن الدراسات السابقة ركزت على الأداء المالي أو التنافسي، بينما الدراسة الحالية تركز على كفاءة اتخاذ القرار الإداري بشكل مباشر في قطاع الطاقة</w:t>
            </w:r>
            <w:r w:rsidRPr="006510D9">
              <w:t>.</w:t>
            </w:r>
          </w:p>
        </w:tc>
      </w:tr>
      <w:tr w:rsidR="006510D9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510D9" w:rsidRDefault="006510D9" w:rsidP="006510D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6510D9" w:rsidRPr="008D74D3" w:rsidRDefault="006510D9" w:rsidP="006510D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6510D9" w:rsidRDefault="006510D9" w:rsidP="006510D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510D9" w:rsidRDefault="006510D9" w:rsidP="006510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510D9" w:rsidRDefault="006510D9" w:rsidP="006510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6510D9" w:rsidRDefault="006510D9" w:rsidP="006510D9">
            <w:pPr>
              <w:jc w:val="center"/>
            </w:pPr>
          </w:p>
        </w:tc>
      </w:tr>
      <w:tr w:rsidR="006510D9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510D9" w:rsidRDefault="006510D9" w:rsidP="006510D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6510D9" w:rsidRDefault="006510D9" w:rsidP="006510D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510D9" w:rsidRDefault="006510D9" w:rsidP="006510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6510D9" w:rsidRPr="008D74D3" w:rsidRDefault="006510D9" w:rsidP="006510D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6510D9" w:rsidRDefault="006510D9" w:rsidP="006510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6510D9" w:rsidRDefault="006510D9" w:rsidP="006510D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64B67EB1" w14:textId="44255910" w:rsidR="006510D9" w:rsidRDefault="006510D9" w:rsidP="006510D9">
            <w:pPr>
              <w:jc w:val="center"/>
            </w:pPr>
            <w:r>
              <w:rPr>
                <w:rFonts w:hint="cs"/>
                <w:rtl/>
              </w:rPr>
              <w:t>وتحديد مجتمع وعينة البحث وأساليب التحليل الاحصائي</w:t>
            </w:r>
          </w:p>
        </w:tc>
      </w:tr>
      <w:tr w:rsidR="006510D9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510D9" w:rsidRDefault="006510D9" w:rsidP="006510D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6510D9" w:rsidRPr="008D74D3" w:rsidRDefault="006510D9" w:rsidP="006510D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6510D9" w:rsidRDefault="006510D9" w:rsidP="006510D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510D9" w:rsidRDefault="006510D9" w:rsidP="006510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510D9" w:rsidRDefault="006510D9" w:rsidP="006510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6510D9" w:rsidRDefault="006510D9" w:rsidP="006510D9">
            <w:pPr>
              <w:jc w:val="center"/>
            </w:pPr>
          </w:p>
        </w:tc>
      </w:tr>
      <w:tr w:rsidR="006510D9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510D9" w:rsidRDefault="006510D9" w:rsidP="006510D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6510D9" w:rsidRPr="008D74D3" w:rsidRDefault="006510D9" w:rsidP="006510D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6510D9" w:rsidRDefault="006510D9" w:rsidP="006510D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510D9" w:rsidRDefault="006510D9" w:rsidP="006510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510D9" w:rsidRDefault="006510D9" w:rsidP="006510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6510D9" w:rsidRDefault="006510D9" w:rsidP="006510D9">
            <w:pPr>
              <w:jc w:val="center"/>
            </w:pPr>
          </w:p>
        </w:tc>
      </w:tr>
      <w:tr w:rsidR="006510D9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510D9" w:rsidRDefault="006510D9" w:rsidP="006510D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6510D9" w:rsidRDefault="006510D9" w:rsidP="006510D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510D9" w:rsidRDefault="006510D9" w:rsidP="006510D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C074FB3" w14:textId="77777777" w:rsidR="006510D9" w:rsidRPr="008D74D3" w:rsidRDefault="006510D9" w:rsidP="006510D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bookmarkEnd w:id="0"/>
          <w:p w14:paraId="5B0E78D2" w14:textId="77777777" w:rsidR="006510D9" w:rsidRDefault="006510D9" w:rsidP="006510D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F970333" w14:textId="225B8C95" w:rsidR="006510D9" w:rsidRPr="006510D9" w:rsidRDefault="006510D9" w:rsidP="006510D9">
            <w:pPr>
              <w:bidi/>
            </w:pPr>
            <w:r w:rsidRPr="006510D9">
              <w:rPr>
                <w:rtl/>
              </w:rPr>
              <w:t>ترتيب المراجع العربية</w:t>
            </w:r>
            <w:r w:rsidRPr="006510D9">
              <w:t>: </w:t>
            </w:r>
            <w:r w:rsidRPr="006510D9">
              <w:rPr>
                <w:rtl/>
              </w:rPr>
              <w:t>ترتيبها أبجدياً حسب اسم المؤلف</w:t>
            </w:r>
            <w:r w:rsidRPr="006510D9">
              <w:t>.</w:t>
            </w:r>
          </w:p>
          <w:p w14:paraId="4805EF37" w14:textId="4228629A" w:rsidR="006510D9" w:rsidRDefault="006510D9" w:rsidP="006510D9">
            <w:pPr>
              <w:bidi/>
              <w:jc w:val="center"/>
            </w:pPr>
            <w:r w:rsidRPr="006510D9">
              <w:rPr>
                <w:rtl/>
              </w:rPr>
              <w:t>توحيد نمط التوثيق</w:t>
            </w:r>
            <w:r w:rsidRPr="006510D9">
              <w:t>: </w:t>
            </w:r>
            <w:r w:rsidRPr="006510D9">
              <w:rPr>
                <w:rtl/>
              </w:rPr>
              <w:t>الالتزام بنمط موحد</w:t>
            </w:r>
            <w:r w:rsidRPr="006510D9">
              <w:t xml:space="preserve"> (APA) </w:t>
            </w:r>
            <w:r w:rsidRPr="006510D9">
              <w:rPr>
                <w:rtl/>
              </w:rPr>
              <w:t>في جميع المراجع العربية والأجنبية</w:t>
            </w:r>
            <w:r w:rsidRPr="006510D9">
              <w:t>.</w:t>
            </w:r>
          </w:p>
        </w:tc>
      </w:tr>
      <w:tr w:rsidR="006510D9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510D9" w:rsidRDefault="006510D9" w:rsidP="006510D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D2CF36A" w:rsidR="006510D9" w:rsidRDefault="006510D9" w:rsidP="006510D9"/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E73E16"/>
    <w:multiLevelType w:val="multilevel"/>
    <w:tmpl w:val="27160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B3FE7"/>
    <w:rsid w:val="000D3556"/>
    <w:rsid w:val="001B3DBF"/>
    <w:rsid w:val="001C1BA3"/>
    <w:rsid w:val="001F1BE6"/>
    <w:rsid w:val="002269CD"/>
    <w:rsid w:val="002F6C30"/>
    <w:rsid w:val="0031225A"/>
    <w:rsid w:val="0039091F"/>
    <w:rsid w:val="003C7C81"/>
    <w:rsid w:val="00437413"/>
    <w:rsid w:val="00443C0E"/>
    <w:rsid w:val="004E21BE"/>
    <w:rsid w:val="005037FD"/>
    <w:rsid w:val="005436E0"/>
    <w:rsid w:val="006510D9"/>
    <w:rsid w:val="00775BDE"/>
    <w:rsid w:val="007E4B35"/>
    <w:rsid w:val="007E4DCA"/>
    <w:rsid w:val="008239B5"/>
    <w:rsid w:val="008415DF"/>
    <w:rsid w:val="008D74D3"/>
    <w:rsid w:val="008D7A2A"/>
    <w:rsid w:val="008E3CFD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  <w:rsid w:val="00FA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6510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510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34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2026-03-21T11:58:00Z</dcterms:created>
  <dcterms:modified xsi:type="dcterms:W3CDTF">2026-03-21T21:50:00Z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