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E90EE" w14:textId="77777777" w:rsidR="00FA7C95" w:rsidRDefault="00FA7C95" w:rsidP="00FA7C95">
      <w:pPr>
        <w:pStyle w:val="Heading2"/>
        <w:spacing w:after="156" w:line="265" w:lineRule="auto"/>
      </w:pPr>
      <w:r w:rsidRPr="00AA559B">
        <w:rPr>
          <w:noProof/>
        </w:rPr>
        <w:drawing>
          <wp:anchor distT="0" distB="0" distL="114300" distR="114300" simplePos="0" relativeHeight="251659264" behindDoc="1" locked="0" layoutInCell="1" allowOverlap="1" wp14:anchorId="1E46030C" wp14:editId="29C9B851">
            <wp:simplePos x="0" y="0"/>
            <wp:positionH relativeFrom="column">
              <wp:posOffset>1310005</wp:posOffset>
            </wp:positionH>
            <wp:positionV relativeFrom="paragraph">
              <wp:posOffset>-789637</wp:posOffset>
            </wp:positionV>
            <wp:extent cx="2937162" cy="2183641"/>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7162" cy="21836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EAD7AC" w14:textId="77777777" w:rsidR="00FA7C95" w:rsidRDefault="00FA7C95" w:rsidP="00FA7C95">
      <w:pPr>
        <w:pStyle w:val="Heading2"/>
        <w:spacing w:after="156" w:line="265" w:lineRule="auto"/>
        <w:jc w:val="center"/>
      </w:pPr>
    </w:p>
    <w:p w14:paraId="1A60B9D4" w14:textId="77777777" w:rsidR="00FA7C95" w:rsidRDefault="00FA7C95" w:rsidP="00FA7C95">
      <w:pPr>
        <w:pStyle w:val="Heading2"/>
        <w:spacing w:after="156" w:line="265" w:lineRule="auto"/>
        <w:jc w:val="center"/>
      </w:pPr>
    </w:p>
    <w:p w14:paraId="70590605" w14:textId="77777777" w:rsidR="000E7C1C" w:rsidRDefault="000E7C1C" w:rsidP="00FA7C95">
      <w:pPr>
        <w:spacing w:after="424" w:line="249" w:lineRule="auto"/>
        <w:ind w:right="94" w:firstLine="4"/>
        <w:jc w:val="center"/>
        <w:rPr>
          <w:b/>
          <w:bCs/>
          <w:sz w:val="32"/>
          <w:szCs w:val="32"/>
        </w:rPr>
      </w:pPr>
    </w:p>
    <w:p w14:paraId="4669BE8E" w14:textId="77CC36A3" w:rsidR="00FA7C95" w:rsidRPr="008721E5" w:rsidRDefault="00FA7C95" w:rsidP="00FA7C95">
      <w:pPr>
        <w:spacing w:after="424" w:line="249" w:lineRule="auto"/>
        <w:ind w:right="94" w:firstLine="4"/>
        <w:jc w:val="center"/>
        <w:rPr>
          <w:rFonts w:asciiTheme="minorBidi" w:hAnsiTheme="minorBidi"/>
          <w:b/>
          <w:bCs/>
          <w:sz w:val="28"/>
          <w:szCs w:val="28"/>
        </w:rPr>
      </w:pPr>
      <w:r w:rsidRPr="008721E5">
        <w:rPr>
          <w:rFonts w:asciiTheme="minorBidi" w:hAnsiTheme="minorBidi"/>
          <w:b/>
          <w:bCs/>
          <w:sz w:val="28"/>
          <w:szCs w:val="28"/>
        </w:rPr>
        <w:t>Project Proposal</w:t>
      </w:r>
    </w:p>
    <w:p w14:paraId="0FBB1C65" w14:textId="766B9DCC" w:rsidR="005C52A6" w:rsidRPr="003B250C" w:rsidRDefault="00E037CF" w:rsidP="003B250C">
      <w:pPr>
        <w:spacing w:after="376" w:line="360" w:lineRule="auto"/>
        <w:ind w:left="-360" w:right="-540" w:firstLine="4"/>
        <w:jc w:val="center"/>
        <w:rPr>
          <w:rFonts w:asciiTheme="minorBidi" w:eastAsiaTheme="majorEastAsia" w:hAnsiTheme="minorBidi"/>
          <w:b/>
          <w:bCs/>
          <w:color w:val="0F4761" w:themeColor="accent1" w:themeShade="BF"/>
          <w:sz w:val="28"/>
          <w:szCs w:val="28"/>
        </w:rPr>
      </w:pPr>
      <w:r w:rsidRPr="003B250C">
        <w:rPr>
          <w:rFonts w:asciiTheme="minorBidi" w:eastAsiaTheme="majorEastAsia" w:hAnsiTheme="minorBidi"/>
          <w:b/>
          <w:bCs/>
          <w:color w:val="0F4761" w:themeColor="accent1" w:themeShade="BF"/>
          <w:sz w:val="28"/>
          <w:szCs w:val="28"/>
        </w:rPr>
        <w:t xml:space="preserve">Development of </w:t>
      </w:r>
      <w:r w:rsidR="007E6C32" w:rsidRPr="003B250C">
        <w:rPr>
          <w:rFonts w:asciiTheme="minorBidi" w:eastAsiaTheme="majorEastAsia" w:hAnsiTheme="minorBidi"/>
          <w:b/>
          <w:bCs/>
          <w:color w:val="0F4761" w:themeColor="accent1" w:themeShade="BF"/>
          <w:sz w:val="28"/>
          <w:szCs w:val="28"/>
        </w:rPr>
        <w:t xml:space="preserve">A Hybrid Predictive Model </w:t>
      </w:r>
      <w:r w:rsidR="00E27A2D" w:rsidRPr="003B250C">
        <w:rPr>
          <w:rFonts w:asciiTheme="minorBidi" w:eastAsiaTheme="majorEastAsia" w:hAnsiTheme="minorBidi"/>
          <w:b/>
          <w:bCs/>
          <w:color w:val="0F4761" w:themeColor="accent1" w:themeShade="BF"/>
          <w:sz w:val="28"/>
          <w:szCs w:val="28"/>
        </w:rPr>
        <w:t xml:space="preserve">by </w:t>
      </w:r>
      <w:r w:rsidR="007E6C32" w:rsidRPr="003B250C">
        <w:rPr>
          <w:rFonts w:asciiTheme="minorBidi" w:eastAsiaTheme="majorEastAsia" w:hAnsiTheme="minorBidi"/>
          <w:b/>
          <w:bCs/>
          <w:color w:val="0F4761" w:themeColor="accent1" w:themeShade="BF"/>
          <w:sz w:val="28"/>
          <w:szCs w:val="28"/>
        </w:rPr>
        <w:t>Using Images</w:t>
      </w:r>
      <w:r w:rsidR="00E27A2D" w:rsidRPr="003B250C">
        <w:rPr>
          <w:rFonts w:asciiTheme="minorBidi" w:eastAsiaTheme="majorEastAsia" w:hAnsiTheme="minorBidi"/>
          <w:b/>
          <w:bCs/>
          <w:color w:val="0F4761" w:themeColor="accent1" w:themeShade="BF"/>
          <w:sz w:val="28"/>
          <w:szCs w:val="28"/>
        </w:rPr>
        <w:t xml:space="preserve"> an</w:t>
      </w:r>
      <w:r w:rsidR="0059783B" w:rsidRPr="003B250C">
        <w:rPr>
          <w:rFonts w:asciiTheme="minorBidi" w:eastAsiaTheme="majorEastAsia" w:hAnsiTheme="minorBidi"/>
          <w:b/>
          <w:bCs/>
          <w:color w:val="0F4761" w:themeColor="accent1" w:themeShade="BF"/>
          <w:sz w:val="28"/>
          <w:szCs w:val="28"/>
        </w:rPr>
        <w:t>d</w:t>
      </w:r>
      <w:r w:rsidR="00E27A2D" w:rsidRPr="003B250C">
        <w:rPr>
          <w:rFonts w:asciiTheme="minorBidi" w:eastAsiaTheme="majorEastAsia" w:hAnsiTheme="minorBidi"/>
          <w:b/>
          <w:bCs/>
          <w:color w:val="0F4761" w:themeColor="accent1" w:themeShade="BF"/>
          <w:sz w:val="28"/>
          <w:szCs w:val="28"/>
        </w:rPr>
        <w:t xml:space="preserve"> Digital Data</w:t>
      </w:r>
      <w:r w:rsidR="007E6C32" w:rsidRPr="003B250C">
        <w:rPr>
          <w:rFonts w:asciiTheme="minorBidi" w:eastAsiaTheme="majorEastAsia" w:hAnsiTheme="minorBidi"/>
          <w:b/>
          <w:bCs/>
          <w:color w:val="0F4761" w:themeColor="accent1" w:themeShade="BF"/>
          <w:sz w:val="28"/>
          <w:szCs w:val="28"/>
        </w:rPr>
        <w:t xml:space="preserve"> </w:t>
      </w:r>
      <w:r w:rsidR="003B250C">
        <w:rPr>
          <w:rFonts w:asciiTheme="minorBidi" w:eastAsiaTheme="majorEastAsia" w:hAnsiTheme="minorBidi"/>
          <w:b/>
          <w:bCs/>
          <w:color w:val="0F4761" w:themeColor="accent1" w:themeShade="BF"/>
          <w:sz w:val="28"/>
          <w:szCs w:val="28"/>
        </w:rPr>
        <w:t>for</w:t>
      </w:r>
      <w:r w:rsidR="007E6C32" w:rsidRPr="003B250C">
        <w:rPr>
          <w:rFonts w:asciiTheme="minorBidi" w:eastAsiaTheme="majorEastAsia" w:hAnsiTheme="minorBidi"/>
          <w:b/>
          <w:bCs/>
          <w:color w:val="0F4761" w:themeColor="accent1" w:themeShade="BF"/>
          <w:sz w:val="28"/>
          <w:szCs w:val="28"/>
        </w:rPr>
        <w:t xml:space="preserve"> Real Estate Market Value</w:t>
      </w:r>
      <w:r w:rsidR="0059783B" w:rsidRPr="003B250C">
        <w:rPr>
          <w:rFonts w:asciiTheme="minorBidi" w:eastAsiaTheme="majorEastAsia" w:hAnsiTheme="minorBidi"/>
          <w:b/>
          <w:bCs/>
          <w:color w:val="0F4761" w:themeColor="accent1" w:themeShade="BF"/>
          <w:sz w:val="28"/>
          <w:szCs w:val="28"/>
        </w:rPr>
        <w:t xml:space="preserve"> Estimation</w:t>
      </w:r>
      <w:r w:rsidR="007E6C32" w:rsidRPr="003B250C">
        <w:rPr>
          <w:rFonts w:asciiTheme="minorBidi" w:eastAsiaTheme="majorEastAsia" w:hAnsiTheme="minorBidi"/>
          <w:b/>
          <w:bCs/>
          <w:color w:val="0F4761" w:themeColor="accent1" w:themeShade="BF"/>
          <w:sz w:val="28"/>
          <w:szCs w:val="28"/>
        </w:rPr>
        <w:t xml:space="preserve"> with A</w:t>
      </w:r>
      <w:r w:rsidR="0059783B" w:rsidRPr="003B250C">
        <w:rPr>
          <w:rFonts w:asciiTheme="minorBidi" w:eastAsiaTheme="majorEastAsia" w:hAnsiTheme="minorBidi"/>
          <w:b/>
          <w:bCs/>
          <w:color w:val="0F4761" w:themeColor="accent1" w:themeShade="BF"/>
          <w:sz w:val="28"/>
          <w:szCs w:val="28"/>
        </w:rPr>
        <w:t>rtificial Intelligence</w:t>
      </w:r>
    </w:p>
    <w:p w14:paraId="16967D3E" w14:textId="634260CB" w:rsidR="001B07B2" w:rsidRDefault="00C24183" w:rsidP="00C24183">
      <w:pPr>
        <w:tabs>
          <w:tab w:val="left" w:pos="1934"/>
        </w:tabs>
        <w:spacing w:after="376" w:line="249" w:lineRule="auto"/>
        <w:ind w:left="-630" w:right="-630" w:firstLine="4"/>
        <w:rPr>
          <w:b/>
          <w:bCs/>
          <w:sz w:val="28"/>
          <w:szCs w:val="28"/>
          <w:rtl/>
        </w:rPr>
      </w:pPr>
      <w:r>
        <w:rPr>
          <w:b/>
          <w:bCs/>
          <w:sz w:val="28"/>
          <w:szCs w:val="28"/>
        </w:rPr>
        <w:tab/>
      </w:r>
    </w:p>
    <w:p w14:paraId="6315C4CD" w14:textId="77777777" w:rsidR="005C52A6" w:rsidRPr="001B07B2" w:rsidRDefault="00FA7C95" w:rsidP="00F8478A">
      <w:pPr>
        <w:spacing w:after="376" w:line="240" w:lineRule="auto"/>
        <w:ind w:left="-990" w:right="-1350" w:firstLine="4"/>
        <w:jc w:val="center"/>
        <w:rPr>
          <w:rFonts w:asciiTheme="minorBidi" w:hAnsiTheme="minorBidi"/>
          <w:b/>
          <w:bCs/>
          <w:sz w:val="28"/>
          <w:szCs w:val="28"/>
          <w:rtl/>
        </w:rPr>
      </w:pPr>
      <w:r w:rsidRPr="001B07B2">
        <w:rPr>
          <w:rFonts w:asciiTheme="minorBidi" w:hAnsiTheme="minorBidi"/>
          <w:b/>
          <w:bCs/>
          <w:sz w:val="28"/>
          <w:szCs w:val="28"/>
        </w:rPr>
        <w:t xml:space="preserve">Prepared </w:t>
      </w:r>
      <w:r w:rsidR="005C52A6" w:rsidRPr="001B07B2">
        <w:rPr>
          <w:rFonts w:asciiTheme="minorBidi" w:hAnsiTheme="minorBidi"/>
          <w:b/>
          <w:bCs/>
          <w:sz w:val="28"/>
          <w:szCs w:val="28"/>
        </w:rPr>
        <w:t>By:</w:t>
      </w:r>
      <w:r w:rsidR="000E7C1C" w:rsidRPr="001B07B2">
        <w:rPr>
          <w:rFonts w:asciiTheme="minorBidi" w:hAnsiTheme="minorBidi"/>
          <w:b/>
          <w:bCs/>
          <w:sz w:val="28"/>
          <w:szCs w:val="28"/>
        </w:rPr>
        <w:t xml:space="preserve"> Hassan Mohammed Ahmed Alamer Khalifa</w:t>
      </w:r>
      <w:r w:rsidRPr="001B07B2">
        <w:rPr>
          <w:rFonts w:asciiTheme="minorBidi" w:hAnsiTheme="minorBidi"/>
          <w:b/>
          <w:bCs/>
          <w:sz w:val="28"/>
          <w:szCs w:val="28"/>
        </w:rPr>
        <w:tab/>
      </w:r>
    </w:p>
    <w:p w14:paraId="03231530" w14:textId="5C026627" w:rsidR="005C52A6" w:rsidRPr="001B07B2" w:rsidRDefault="00FA7C95" w:rsidP="005C52A6">
      <w:pPr>
        <w:spacing w:after="376" w:line="240" w:lineRule="auto"/>
        <w:ind w:left="-990" w:right="-180" w:firstLine="4"/>
        <w:jc w:val="center"/>
        <w:rPr>
          <w:rFonts w:asciiTheme="minorBidi" w:hAnsiTheme="minorBidi"/>
          <w:b/>
          <w:bCs/>
          <w:sz w:val="28"/>
          <w:szCs w:val="28"/>
          <w:rtl/>
        </w:rPr>
      </w:pPr>
      <w:r w:rsidRPr="001B07B2">
        <w:rPr>
          <w:rFonts w:asciiTheme="minorBidi" w:hAnsiTheme="minorBidi"/>
          <w:b/>
          <w:bCs/>
          <w:sz w:val="28"/>
          <w:szCs w:val="28"/>
        </w:rPr>
        <w:tab/>
      </w:r>
      <w:r w:rsidRPr="001B07B2">
        <w:rPr>
          <w:rFonts w:asciiTheme="minorBidi" w:hAnsiTheme="minorBidi"/>
          <w:b/>
          <w:bCs/>
          <w:sz w:val="28"/>
          <w:szCs w:val="28"/>
        </w:rPr>
        <w:tab/>
        <w:t>ID No</w:t>
      </w:r>
      <w:r w:rsidR="000E7C1C" w:rsidRPr="001B07B2">
        <w:rPr>
          <w:rFonts w:asciiTheme="minorBidi" w:hAnsiTheme="minorBidi"/>
          <w:b/>
          <w:bCs/>
          <w:sz w:val="28"/>
          <w:szCs w:val="28"/>
        </w:rPr>
        <w:t xml:space="preserve">: </w:t>
      </w:r>
      <w:r w:rsidR="000E7C1C" w:rsidRPr="001B07B2">
        <w:rPr>
          <w:rFonts w:asciiTheme="minorBidi" w:hAnsiTheme="minorBidi"/>
          <w:b/>
          <w:bCs/>
          <w:sz w:val="28"/>
          <w:szCs w:val="28"/>
          <w:rtl/>
        </w:rPr>
        <w:t>253002941</w:t>
      </w:r>
    </w:p>
    <w:p w14:paraId="2AC82A10" w14:textId="77777777" w:rsidR="005C52A6" w:rsidRDefault="005C52A6" w:rsidP="005C52A6">
      <w:pPr>
        <w:spacing w:after="376" w:line="240" w:lineRule="auto"/>
        <w:ind w:right="-1350" w:firstLine="4"/>
        <w:jc w:val="center"/>
        <w:rPr>
          <w:sz w:val="28"/>
          <w:szCs w:val="28"/>
          <w:rtl/>
        </w:rPr>
      </w:pPr>
    </w:p>
    <w:p w14:paraId="3E61E333" w14:textId="77777777" w:rsidR="005C52A6" w:rsidRPr="005C52A6" w:rsidRDefault="005C52A6" w:rsidP="005C52A6">
      <w:pPr>
        <w:spacing w:after="376" w:line="249" w:lineRule="auto"/>
        <w:ind w:right="1366" w:firstLine="4"/>
        <w:jc w:val="center"/>
        <w:rPr>
          <w:bCs/>
          <w:sz w:val="28"/>
          <w:szCs w:val="28"/>
          <w:lang w:val="en-US"/>
        </w:rPr>
      </w:pPr>
    </w:p>
    <w:p w14:paraId="633DEF83" w14:textId="77777777" w:rsidR="00FA7C95" w:rsidRPr="00C24979" w:rsidRDefault="00FA7C95" w:rsidP="000E7C1C">
      <w:pPr>
        <w:spacing w:after="424" w:line="249" w:lineRule="auto"/>
        <w:ind w:left="-990" w:right="-810" w:firstLine="4"/>
        <w:jc w:val="center"/>
        <w:rPr>
          <w:b/>
          <w:bCs/>
          <w:sz w:val="24"/>
          <w:szCs w:val="24"/>
        </w:rPr>
      </w:pPr>
      <w:r w:rsidRPr="00C24979">
        <w:rPr>
          <w:b/>
          <w:bCs/>
          <w:sz w:val="24"/>
          <w:szCs w:val="24"/>
        </w:rPr>
        <w:t>Submitted in fulfillment of the requirements for the degree Master of Science in Artificial Intelligence</w:t>
      </w:r>
    </w:p>
    <w:p w14:paraId="5A1A61C2" w14:textId="77777777" w:rsidR="00FA7C95" w:rsidRPr="00C24979" w:rsidRDefault="00FA7C95" w:rsidP="00FA7C95">
      <w:pPr>
        <w:spacing w:after="424" w:line="249" w:lineRule="auto"/>
        <w:ind w:right="94" w:firstLine="4"/>
        <w:jc w:val="center"/>
        <w:rPr>
          <w:b/>
          <w:bCs/>
          <w:sz w:val="28"/>
          <w:szCs w:val="28"/>
        </w:rPr>
      </w:pPr>
      <w:r w:rsidRPr="00C24979">
        <w:rPr>
          <w:b/>
          <w:bCs/>
          <w:sz w:val="28"/>
          <w:szCs w:val="28"/>
        </w:rPr>
        <w:t>At</w:t>
      </w:r>
    </w:p>
    <w:p w14:paraId="41254244" w14:textId="77777777" w:rsidR="00FA7C95" w:rsidRPr="00C24979" w:rsidRDefault="00FA7C95" w:rsidP="00FA7C95">
      <w:pPr>
        <w:spacing w:after="0" w:line="360" w:lineRule="auto"/>
        <w:ind w:right="94" w:firstLine="4"/>
        <w:jc w:val="center"/>
        <w:rPr>
          <w:b/>
          <w:bCs/>
          <w:sz w:val="28"/>
          <w:szCs w:val="28"/>
        </w:rPr>
      </w:pPr>
      <w:r w:rsidRPr="00C24979">
        <w:rPr>
          <w:b/>
          <w:bCs/>
          <w:sz w:val="28"/>
          <w:szCs w:val="28"/>
        </w:rPr>
        <w:t>Collage of Informatics</w:t>
      </w:r>
    </w:p>
    <w:p w14:paraId="4D6C0F08" w14:textId="77777777" w:rsidR="00FA7C95" w:rsidRPr="00C24979" w:rsidRDefault="00FA7C95" w:rsidP="00FA7C95">
      <w:pPr>
        <w:spacing w:after="0" w:line="360" w:lineRule="auto"/>
        <w:ind w:right="94" w:firstLine="4"/>
        <w:jc w:val="center"/>
        <w:rPr>
          <w:b/>
          <w:bCs/>
          <w:sz w:val="28"/>
          <w:szCs w:val="28"/>
        </w:rPr>
      </w:pPr>
      <w:r w:rsidRPr="00C24979">
        <w:rPr>
          <w:b/>
          <w:bCs/>
          <w:sz w:val="28"/>
          <w:szCs w:val="28"/>
        </w:rPr>
        <w:t>Midocean University</w:t>
      </w:r>
    </w:p>
    <w:p w14:paraId="45898810" w14:textId="77777777" w:rsidR="00FA7C95" w:rsidRPr="00C24979" w:rsidRDefault="00FA7C95" w:rsidP="00F8478A">
      <w:pPr>
        <w:spacing w:after="424" w:line="249" w:lineRule="auto"/>
        <w:ind w:left="-450" w:right="-540" w:firstLine="4"/>
        <w:jc w:val="center"/>
        <w:rPr>
          <w:b/>
          <w:bCs/>
          <w:sz w:val="28"/>
          <w:szCs w:val="28"/>
        </w:rPr>
      </w:pPr>
      <w:r w:rsidRPr="00C24979">
        <w:rPr>
          <w:b/>
          <w:bCs/>
          <w:sz w:val="28"/>
          <w:szCs w:val="28"/>
        </w:rPr>
        <w:t>UAE</w:t>
      </w:r>
    </w:p>
    <w:p w14:paraId="4835A5B4" w14:textId="1F25F9C5" w:rsidR="00FA7C95" w:rsidRPr="00C24979" w:rsidRDefault="003843BE" w:rsidP="00F8478A">
      <w:pPr>
        <w:spacing w:after="235" w:line="249" w:lineRule="auto"/>
        <w:ind w:right="-540" w:firstLine="4"/>
        <w:jc w:val="center"/>
        <w:rPr>
          <w:b/>
          <w:bCs/>
          <w:sz w:val="28"/>
          <w:szCs w:val="28"/>
        </w:rPr>
      </w:pPr>
      <w:r w:rsidRPr="00C24979">
        <w:rPr>
          <w:b/>
          <w:bCs/>
          <w:sz w:val="28"/>
          <w:szCs w:val="28"/>
        </w:rPr>
        <w:t xml:space="preserve">Name Of </w:t>
      </w:r>
      <w:r w:rsidR="00FA7C95" w:rsidRPr="00C24979">
        <w:rPr>
          <w:b/>
          <w:bCs/>
          <w:sz w:val="28"/>
          <w:szCs w:val="28"/>
        </w:rPr>
        <w:t>Supervisor</w:t>
      </w:r>
      <w:r w:rsidR="00831EF8" w:rsidRPr="00C24979">
        <w:rPr>
          <w:b/>
          <w:bCs/>
          <w:sz w:val="28"/>
          <w:szCs w:val="28"/>
        </w:rPr>
        <w:t xml:space="preserve">: Dr / Amjad </w:t>
      </w:r>
      <w:proofErr w:type="spellStart"/>
      <w:r w:rsidR="00831EF8" w:rsidRPr="00C24979">
        <w:rPr>
          <w:b/>
          <w:bCs/>
          <w:sz w:val="28"/>
          <w:szCs w:val="28"/>
        </w:rPr>
        <w:t>Qtaish</w:t>
      </w:r>
      <w:proofErr w:type="spellEnd"/>
    </w:p>
    <w:p w14:paraId="4D22C6B4" w14:textId="77777777" w:rsidR="00FA7C95" w:rsidRPr="00C24979" w:rsidRDefault="00FA7C95" w:rsidP="00F8478A">
      <w:pPr>
        <w:spacing w:after="235" w:line="249" w:lineRule="auto"/>
        <w:ind w:right="-540" w:firstLine="4"/>
        <w:jc w:val="center"/>
        <w:rPr>
          <w:b/>
          <w:bCs/>
          <w:sz w:val="28"/>
          <w:szCs w:val="28"/>
        </w:rPr>
      </w:pPr>
      <w:r w:rsidRPr="00C24979">
        <w:rPr>
          <w:b/>
          <w:bCs/>
          <w:sz w:val="28"/>
          <w:szCs w:val="28"/>
        </w:rPr>
        <w:t>Collage of Informatics, Midocean University, Comoros</w:t>
      </w:r>
    </w:p>
    <w:p w14:paraId="5718D497" w14:textId="77777777" w:rsidR="00FA7C95" w:rsidRDefault="00FA7C95" w:rsidP="00F8478A">
      <w:pPr>
        <w:spacing w:after="0"/>
        <w:ind w:left="473" w:right="-540"/>
        <w:jc w:val="center"/>
      </w:pPr>
      <w:r>
        <w:rPr>
          <w:sz w:val="32"/>
        </w:rPr>
        <w:t xml:space="preserve"> </w:t>
      </w:r>
    </w:p>
    <w:p w14:paraId="327A28EA" w14:textId="07482A73" w:rsidR="005C52A6" w:rsidRPr="00C24183" w:rsidRDefault="005C52A6" w:rsidP="00F8478A">
      <w:pPr>
        <w:spacing w:after="376" w:line="240" w:lineRule="auto"/>
        <w:ind w:right="180"/>
        <w:jc w:val="center"/>
        <w:rPr>
          <w:b/>
          <w:bCs/>
        </w:rPr>
      </w:pPr>
      <w:r w:rsidRPr="00C24183">
        <w:rPr>
          <w:rFonts w:asciiTheme="majorBidi" w:hAnsiTheme="majorBidi" w:cstheme="majorBidi"/>
          <w:b/>
          <w:bCs/>
          <w:sz w:val="24"/>
          <w:szCs w:val="24"/>
        </w:rPr>
        <w:t>Email:</w:t>
      </w:r>
      <w:r w:rsidRPr="00C24183">
        <w:rPr>
          <w:rFonts w:asciiTheme="majorBidi" w:hAnsiTheme="majorBidi" w:cstheme="majorBidi"/>
          <w:b/>
          <w:bCs/>
          <w:sz w:val="24"/>
          <w:szCs w:val="24"/>
          <w:rtl/>
        </w:rPr>
        <w:t xml:space="preserve"> </w:t>
      </w:r>
      <w:hyperlink r:id="rId8" w:history="1">
        <w:r w:rsidR="00110425" w:rsidRPr="00C24183">
          <w:rPr>
            <w:rStyle w:val="Hyperlink"/>
            <w:rFonts w:asciiTheme="majorBidi" w:hAnsiTheme="majorBidi" w:cstheme="majorBidi"/>
            <w:b/>
            <w:bCs/>
            <w:sz w:val="24"/>
            <w:szCs w:val="24"/>
          </w:rPr>
          <w:t>253002941@st.midocean.edu.ki</w:t>
        </w:r>
      </w:hyperlink>
    </w:p>
    <w:p w14:paraId="0DD922DF" w14:textId="43F235D3" w:rsidR="00705EFB" w:rsidRDefault="009C230E" w:rsidP="009C230E">
      <w:pPr>
        <w:spacing w:before="100" w:beforeAutospacing="1" w:after="100" w:afterAutospacing="1" w:line="240" w:lineRule="auto"/>
        <w:ind w:left="-810"/>
        <w:jc w:val="center"/>
        <w:outlineLvl w:val="2"/>
        <w:rPr>
          <w:rFonts w:asciiTheme="minorBidi" w:eastAsia="Times New Roman" w:hAnsiTheme="minorBidi"/>
          <w:b/>
          <w:bCs/>
          <w:kern w:val="0"/>
          <w:sz w:val="27"/>
          <w:szCs w:val="27"/>
          <w:rtl/>
          <w:lang w:val="en-US" w:eastAsia="en-CA"/>
          <w14:ligatures w14:val="none"/>
        </w:rPr>
      </w:pPr>
      <w:r w:rsidRPr="0003603D">
        <w:rPr>
          <w:rFonts w:asciiTheme="minorBidi" w:eastAsia="Times New Roman" w:hAnsiTheme="minorBidi"/>
          <w:b/>
          <w:bCs/>
          <w:kern w:val="0"/>
          <w:sz w:val="27"/>
          <w:szCs w:val="27"/>
          <w:lang w:val="en-US" w:eastAsia="en-CA"/>
          <w14:ligatures w14:val="none"/>
        </w:rPr>
        <w:lastRenderedPageBreak/>
        <w:t>Chapter 1 Introduction</w:t>
      </w:r>
    </w:p>
    <w:p w14:paraId="2E7C6DD1" w14:textId="77777777" w:rsidR="0048438B" w:rsidRDefault="0048438B" w:rsidP="009C230E">
      <w:pPr>
        <w:spacing w:before="100" w:beforeAutospacing="1" w:after="100" w:afterAutospacing="1" w:line="240" w:lineRule="auto"/>
        <w:ind w:left="-810"/>
        <w:jc w:val="center"/>
        <w:outlineLvl w:val="2"/>
        <w:rPr>
          <w:rFonts w:asciiTheme="minorBidi" w:eastAsia="Times New Roman" w:hAnsiTheme="minorBidi"/>
          <w:b/>
          <w:bCs/>
          <w:kern w:val="0"/>
          <w:sz w:val="27"/>
          <w:szCs w:val="27"/>
          <w:rtl/>
          <w:lang w:val="en-US" w:eastAsia="en-CA"/>
          <w14:ligatures w14:val="none"/>
        </w:rPr>
      </w:pPr>
    </w:p>
    <w:p w14:paraId="0185C30F" w14:textId="77777777" w:rsidR="0048438B" w:rsidRDefault="0048438B" w:rsidP="0048438B">
      <w:pPr>
        <w:spacing w:before="100" w:beforeAutospacing="1" w:after="100" w:afterAutospacing="1" w:line="360" w:lineRule="auto"/>
        <w:ind w:left="-810" w:right="-810"/>
        <w:jc w:val="both"/>
        <w:outlineLvl w:val="2"/>
        <w:rPr>
          <w:rFonts w:asciiTheme="majorBidi" w:eastAsia="Times New Roman" w:hAnsiTheme="majorBidi" w:cstheme="majorBidi"/>
          <w:kern w:val="0"/>
          <w:sz w:val="24"/>
          <w:szCs w:val="24"/>
          <w:rtl/>
          <w:lang w:eastAsia="en-CA"/>
          <w14:ligatures w14:val="none"/>
        </w:rPr>
      </w:pPr>
      <w:r>
        <w:rPr>
          <w:rFonts w:asciiTheme="majorBidi" w:eastAsia="Times New Roman" w:hAnsiTheme="majorBidi" w:cstheme="majorBidi"/>
          <w:kern w:val="0"/>
          <w:sz w:val="24"/>
          <w:szCs w:val="24"/>
          <w:lang w:eastAsia="en-CA"/>
          <w14:ligatures w14:val="none"/>
        </w:rPr>
        <w:t>R</w:t>
      </w:r>
      <w:r w:rsidRPr="00B16E20">
        <w:rPr>
          <w:rFonts w:asciiTheme="majorBidi" w:eastAsia="Times New Roman" w:hAnsiTheme="majorBidi" w:cstheme="majorBidi"/>
          <w:kern w:val="0"/>
          <w:sz w:val="24"/>
          <w:szCs w:val="24"/>
          <w:lang w:eastAsia="en-CA"/>
          <w14:ligatures w14:val="none"/>
        </w:rPr>
        <w:t xml:space="preserve">eal estate valuation </w:t>
      </w:r>
      <w:r w:rsidRPr="00794A64">
        <w:rPr>
          <w:rFonts w:asciiTheme="majorBidi" w:eastAsia="Times New Roman" w:hAnsiTheme="majorBidi" w:cstheme="majorBidi"/>
          <w:kern w:val="0"/>
          <w:sz w:val="24"/>
          <w:szCs w:val="24"/>
          <w:lang w:eastAsia="en-CA"/>
          <w14:ligatures w14:val="none"/>
        </w:rPr>
        <w:t>is the process of assessing the value of</w:t>
      </w:r>
      <w:r>
        <w:rPr>
          <w:rFonts w:asciiTheme="majorBidi" w:eastAsia="Times New Roman" w:hAnsiTheme="majorBidi" w:cstheme="majorBidi"/>
          <w:kern w:val="0"/>
          <w:sz w:val="24"/>
          <w:szCs w:val="24"/>
          <w:lang w:eastAsia="en-CA"/>
          <w14:ligatures w14:val="none"/>
        </w:rPr>
        <w:t xml:space="preserve"> real property, and it is playing a</w:t>
      </w:r>
      <w:r w:rsidRPr="00794A64">
        <w:rPr>
          <w:rFonts w:asciiTheme="majorBidi" w:eastAsia="Times New Roman" w:hAnsiTheme="majorBidi" w:cstheme="majorBidi"/>
          <w:kern w:val="0"/>
          <w:sz w:val="24"/>
          <w:szCs w:val="24"/>
          <w:lang w:eastAsia="en-CA"/>
          <w14:ligatures w14:val="none"/>
        </w:rPr>
        <w:t> </w:t>
      </w:r>
      <w:r>
        <w:rPr>
          <w:rFonts w:asciiTheme="majorBidi" w:eastAsia="Times New Roman" w:hAnsiTheme="majorBidi" w:cstheme="majorBidi"/>
          <w:kern w:val="0"/>
          <w:sz w:val="24"/>
          <w:szCs w:val="24"/>
          <w:lang w:eastAsia="en-CA"/>
          <w14:ligatures w14:val="none"/>
        </w:rPr>
        <w:t xml:space="preserve">crucial role in </w:t>
      </w:r>
      <w:r w:rsidRPr="00D73763">
        <w:rPr>
          <w:rFonts w:asciiTheme="majorBidi" w:eastAsia="Times New Roman" w:hAnsiTheme="majorBidi" w:cstheme="majorBidi"/>
          <w:color w:val="000000" w:themeColor="text1"/>
          <w:kern w:val="0"/>
          <w:lang w:val="en-US" w:eastAsia="en-CA"/>
          <w14:ligatures w14:val="none"/>
        </w:rPr>
        <w:t>international finance</w:t>
      </w:r>
      <w:r>
        <w:rPr>
          <w:rFonts w:asciiTheme="majorBidi" w:eastAsia="Times New Roman" w:hAnsiTheme="majorBidi" w:cstheme="majorBidi"/>
          <w:color w:val="000000" w:themeColor="text1"/>
          <w:kern w:val="0"/>
          <w:lang w:val="en-US" w:eastAsia="en-CA"/>
          <w14:ligatures w14:val="none"/>
        </w:rPr>
        <w:t xml:space="preserve"> through </w:t>
      </w:r>
      <w:r w:rsidRPr="00B16E20">
        <w:rPr>
          <w:rFonts w:asciiTheme="majorBidi" w:eastAsia="Times New Roman" w:hAnsiTheme="majorBidi" w:cstheme="majorBidi"/>
          <w:kern w:val="0"/>
          <w:sz w:val="24"/>
          <w:szCs w:val="24"/>
          <w:lang w:eastAsia="en-CA"/>
          <w14:ligatures w14:val="none"/>
        </w:rPr>
        <w:t>determin</w:t>
      </w:r>
      <w:r>
        <w:rPr>
          <w:rFonts w:asciiTheme="majorBidi" w:eastAsia="Times New Roman" w:hAnsiTheme="majorBidi" w:cstheme="majorBidi"/>
          <w:kern w:val="0"/>
          <w:sz w:val="24"/>
          <w:szCs w:val="24"/>
          <w:lang w:eastAsia="en-CA"/>
          <w14:ligatures w14:val="none"/>
        </w:rPr>
        <w:t>ation of</w:t>
      </w:r>
      <w:r w:rsidRPr="00B16E20">
        <w:rPr>
          <w:rFonts w:asciiTheme="majorBidi" w:eastAsia="Times New Roman" w:hAnsiTheme="majorBidi" w:cstheme="majorBidi"/>
          <w:kern w:val="0"/>
          <w:sz w:val="24"/>
          <w:szCs w:val="24"/>
          <w:lang w:eastAsia="en-CA"/>
          <w14:ligatures w14:val="none"/>
        </w:rPr>
        <w:t xml:space="preserve"> investment </w:t>
      </w:r>
      <w:r>
        <w:rPr>
          <w:rFonts w:asciiTheme="majorBidi" w:eastAsia="Times New Roman" w:hAnsiTheme="majorBidi" w:cstheme="majorBidi"/>
          <w:kern w:val="0"/>
          <w:sz w:val="24"/>
          <w:szCs w:val="24"/>
          <w:lang w:eastAsia="en-CA"/>
          <w14:ligatures w14:val="none"/>
        </w:rPr>
        <w:t>option</w:t>
      </w:r>
      <w:r w:rsidRPr="00B16E20">
        <w:rPr>
          <w:rFonts w:asciiTheme="majorBidi" w:eastAsia="Times New Roman" w:hAnsiTheme="majorBidi" w:cstheme="majorBidi"/>
          <w:kern w:val="0"/>
          <w:sz w:val="24"/>
          <w:szCs w:val="24"/>
          <w:lang w:eastAsia="en-CA"/>
          <w14:ligatures w14:val="none"/>
        </w:rPr>
        <w:t xml:space="preserve">s, mortgage approvals, and </w:t>
      </w:r>
      <w:r>
        <w:rPr>
          <w:rFonts w:asciiTheme="majorBidi" w:eastAsia="Times New Roman" w:hAnsiTheme="majorBidi" w:cstheme="majorBidi"/>
          <w:kern w:val="0"/>
          <w:sz w:val="24"/>
          <w:szCs w:val="24"/>
          <w:lang w:eastAsia="en-CA"/>
          <w14:ligatures w14:val="none"/>
        </w:rPr>
        <w:t>proper</w:t>
      </w:r>
      <w:r w:rsidRPr="00B16E20">
        <w:rPr>
          <w:rFonts w:asciiTheme="majorBidi" w:eastAsia="Times New Roman" w:hAnsiTheme="majorBidi" w:cstheme="majorBidi"/>
          <w:kern w:val="0"/>
          <w:sz w:val="24"/>
          <w:szCs w:val="24"/>
          <w:lang w:eastAsia="en-CA"/>
          <w14:ligatures w14:val="none"/>
        </w:rPr>
        <w:t xml:space="preserve"> risk assessments. </w:t>
      </w:r>
      <w:r>
        <w:rPr>
          <w:rFonts w:asciiTheme="majorBidi" w:eastAsia="Times New Roman" w:hAnsiTheme="majorBidi" w:cstheme="majorBidi"/>
          <w:kern w:val="0"/>
          <w:sz w:val="24"/>
          <w:szCs w:val="24"/>
          <w:lang w:eastAsia="en-CA"/>
          <w14:ligatures w14:val="none"/>
        </w:rPr>
        <w:t>Recently</w:t>
      </w:r>
      <w:r w:rsidRPr="00B16E20">
        <w:rPr>
          <w:rFonts w:asciiTheme="majorBidi" w:eastAsia="Times New Roman" w:hAnsiTheme="majorBidi" w:cstheme="majorBidi"/>
          <w:kern w:val="0"/>
          <w:sz w:val="24"/>
          <w:szCs w:val="24"/>
          <w:lang w:eastAsia="en-CA"/>
          <w14:ligatures w14:val="none"/>
        </w:rPr>
        <w:t>, the</w:t>
      </w:r>
      <w:r>
        <w:rPr>
          <w:rFonts w:asciiTheme="majorBidi" w:eastAsia="Times New Roman" w:hAnsiTheme="majorBidi" w:cstheme="majorBidi"/>
          <w:kern w:val="0"/>
          <w:sz w:val="24"/>
          <w:szCs w:val="24"/>
          <w:lang w:eastAsia="en-CA"/>
          <w14:ligatures w14:val="none"/>
        </w:rPr>
        <w:t xml:space="preserve"> valuation approach had altered due to</w:t>
      </w:r>
      <w:r w:rsidRPr="00B16E20">
        <w:rPr>
          <w:rFonts w:asciiTheme="majorBidi" w:eastAsia="Times New Roman" w:hAnsiTheme="majorBidi" w:cstheme="majorBidi"/>
          <w:kern w:val="0"/>
          <w:sz w:val="24"/>
          <w:szCs w:val="24"/>
          <w:lang w:eastAsia="en-CA"/>
          <w14:ligatures w14:val="none"/>
        </w:rPr>
        <w:t xml:space="preserve"> </w:t>
      </w:r>
      <w:r>
        <w:rPr>
          <w:rFonts w:asciiTheme="majorBidi" w:eastAsia="Times New Roman" w:hAnsiTheme="majorBidi" w:cstheme="majorBidi"/>
          <w:kern w:val="0"/>
          <w:sz w:val="24"/>
          <w:szCs w:val="24"/>
          <w:lang w:eastAsia="en-CA"/>
          <w14:ligatures w14:val="none"/>
        </w:rPr>
        <w:t>emergence</w:t>
      </w:r>
      <w:r w:rsidRPr="00B16E20">
        <w:rPr>
          <w:rFonts w:asciiTheme="majorBidi" w:eastAsia="Times New Roman" w:hAnsiTheme="majorBidi" w:cstheme="majorBidi"/>
          <w:kern w:val="0"/>
          <w:sz w:val="24"/>
          <w:szCs w:val="24"/>
          <w:lang w:eastAsia="en-CA"/>
          <w14:ligatures w14:val="none"/>
        </w:rPr>
        <w:t xml:space="preserve"> of digital real estate platforms and the availability of </w:t>
      </w:r>
      <w:r>
        <w:rPr>
          <w:rFonts w:asciiTheme="majorBidi" w:eastAsia="Times New Roman" w:hAnsiTheme="majorBidi" w:cstheme="majorBidi"/>
          <w:kern w:val="0"/>
          <w:sz w:val="24"/>
          <w:szCs w:val="24"/>
          <w:lang w:eastAsia="en-CA"/>
          <w14:ligatures w14:val="none"/>
        </w:rPr>
        <w:t xml:space="preserve">vast </w:t>
      </w:r>
      <w:r w:rsidRPr="00B16E20">
        <w:rPr>
          <w:rFonts w:asciiTheme="majorBidi" w:eastAsia="Times New Roman" w:hAnsiTheme="majorBidi" w:cstheme="majorBidi"/>
          <w:kern w:val="0"/>
          <w:sz w:val="24"/>
          <w:szCs w:val="24"/>
          <w:lang w:eastAsia="en-CA"/>
          <w14:ligatures w14:val="none"/>
        </w:rPr>
        <w:t>property datasets.</w:t>
      </w:r>
      <w:r>
        <w:rPr>
          <w:rFonts w:asciiTheme="majorBidi" w:eastAsia="Times New Roman" w:hAnsiTheme="majorBidi" w:cstheme="majorBidi"/>
          <w:kern w:val="0"/>
          <w:sz w:val="24"/>
          <w:szCs w:val="24"/>
          <w:lang w:eastAsia="en-CA"/>
          <w14:ligatures w14:val="none"/>
        </w:rPr>
        <w:t xml:space="preserve"> </w:t>
      </w:r>
      <w:r w:rsidRPr="00B16E20">
        <w:rPr>
          <w:rFonts w:asciiTheme="majorBidi" w:eastAsia="Times New Roman" w:hAnsiTheme="majorBidi" w:cstheme="majorBidi"/>
          <w:kern w:val="0"/>
          <w:sz w:val="24"/>
          <w:szCs w:val="24"/>
          <w:lang w:eastAsia="en-CA"/>
          <w14:ligatures w14:val="none"/>
        </w:rPr>
        <w:t xml:space="preserve">Automated Valuation Models (AVMs) </w:t>
      </w:r>
      <w:r>
        <w:rPr>
          <w:rFonts w:asciiTheme="majorBidi" w:eastAsia="Times New Roman" w:hAnsiTheme="majorBidi" w:cstheme="majorBidi"/>
          <w:kern w:val="0"/>
          <w:sz w:val="24"/>
          <w:szCs w:val="24"/>
          <w:lang w:eastAsia="en-CA"/>
          <w14:ligatures w14:val="none"/>
        </w:rPr>
        <w:t xml:space="preserve">currently are spread; and </w:t>
      </w:r>
      <w:r w:rsidRPr="00B16E20">
        <w:rPr>
          <w:rFonts w:asciiTheme="majorBidi" w:eastAsia="Times New Roman" w:hAnsiTheme="majorBidi" w:cstheme="majorBidi"/>
          <w:kern w:val="0"/>
          <w:sz w:val="24"/>
          <w:szCs w:val="24"/>
          <w:lang w:eastAsia="en-CA"/>
          <w14:ligatures w14:val="none"/>
        </w:rPr>
        <w:t xml:space="preserve">providing </w:t>
      </w:r>
      <w:r>
        <w:rPr>
          <w:rFonts w:asciiTheme="majorBidi" w:eastAsia="Times New Roman" w:hAnsiTheme="majorBidi" w:cstheme="majorBidi"/>
          <w:kern w:val="0"/>
          <w:sz w:val="24"/>
          <w:szCs w:val="24"/>
          <w:lang w:eastAsia="en-CA"/>
          <w14:ligatures w14:val="none"/>
        </w:rPr>
        <w:t>rapid</w:t>
      </w:r>
      <w:r w:rsidRPr="00B16E20">
        <w:rPr>
          <w:rFonts w:asciiTheme="majorBidi" w:eastAsia="Times New Roman" w:hAnsiTheme="majorBidi" w:cstheme="majorBidi"/>
          <w:kern w:val="0"/>
          <w:sz w:val="24"/>
          <w:szCs w:val="24"/>
          <w:lang w:eastAsia="en-CA"/>
          <w14:ligatures w14:val="none"/>
        </w:rPr>
        <w:t xml:space="preserve"> and scalable valuation estimat</w:t>
      </w:r>
      <w:r>
        <w:rPr>
          <w:rFonts w:asciiTheme="majorBidi" w:eastAsia="Times New Roman" w:hAnsiTheme="majorBidi" w:cstheme="majorBidi"/>
          <w:kern w:val="0"/>
          <w:sz w:val="24"/>
          <w:szCs w:val="24"/>
          <w:lang w:eastAsia="en-CA"/>
          <w14:ligatures w14:val="none"/>
        </w:rPr>
        <w:t xml:space="preserve">ions rather </w:t>
      </w:r>
      <w:r w:rsidRPr="00B16E20">
        <w:rPr>
          <w:rFonts w:asciiTheme="majorBidi" w:eastAsia="Times New Roman" w:hAnsiTheme="majorBidi" w:cstheme="majorBidi"/>
          <w:kern w:val="0"/>
          <w:sz w:val="24"/>
          <w:szCs w:val="24"/>
          <w:lang w:eastAsia="en-CA"/>
          <w14:ligatures w14:val="none"/>
        </w:rPr>
        <w:t xml:space="preserve">than traditional </w:t>
      </w:r>
      <w:r>
        <w:rPr>
          <w:rFonts w:asciiTheme="majorBidi" w:eastAsia="Times New Roman" w:hAnsiTheme="majorBidi" w:cstheme="majorBidi"/>
          <w:kern w:val="0"/>
          <w:sz w:val="24"/>
          <w:szCs w:val="24"/>
          <w:lang w:eastAsia="en-CA"/>
          <w14:ligatures w14:val="none"/>
        </w:rPr>
        <w:t>valuation</w:t>
      </w:r>
      <w:r w:rsidRPr="00B16E20">
        <w:rPr>
          <w:rFonts w:asciiTheme="majorBidi" w:eastAsia="Times New Roman" w:hAnsiTheme="majorBidi" w:cstheme="majorBidi"/>
          <w:kern w:val="0"/>
          <w:sz w:val="24"/>
          <w:szCs w:val="24"/>
          <w:lang w:eastAsia="en-CA"/>
          <w14:ligatures w14:val="none"/>
        </w:rPr>
        <w:t xml:space="preserve"> methods </w:t>
      </w:r>
      <w:r w:rsidRPr="00C2384A">
        <w:rPr>
          <w:rFonts w:asciiTheme="majorBidi" w:eastAsia="Times New Roman" w:hAnsiTheme="majorBidi" w:cstheme="majorBidi"/>
          <w:b/>
          <w:bCs/>
          <w:kern w:val="0"/>
          <w:lang w:eastAsia="en-CA"/>
          <w14:ligatures w14:val="none"/>
        </w:rPr>
        <w:t>(</w:t>
      </w:r>
      <w:proofErr w:type="spellStart"/>
      <w:r w:rsidRPr="00C2384A">
        <w:rPr>
          <w:rFonts w:asciiTheme="majorBidi" w:eastAsia="Times New Roman" w:hAnsiTheme="majorBidi" w:cstheme="majorBidi"/>
          <w:b/>
          <w:bCs/>
          <w:kern w:val="0"/>
          <w:lang w:eastAsia="en-CA"/>
          <w14:ligatures w14:val="none"/>
        </w:rPr>
        <w:t>Balila</w:t>
      </w:r>
      <w:proofErr w:type="spellEnd"/>
      <w:r w:rsidRPr="00C2384A">
        <w:rPr>
          <w:rFonts w:asciiTheme="majorBidi" w:eastAsia="Times New Roman" w:hAnsiTheme="majorBidi" w:cstheme="majorBidi"/>
          <w:b/>
          <w:bCs/>
          <w:kern w:val="0"/>
          <w:lang w:eastAsia="en-CA"/>
          <w14:ligatures w14:val="none"/>
        </w:rPr>
        <w:t xml:space="preserve"> &amp; Shabri, 2024</w:t>
      </w:r>
      <w:r>
        <w:rPr>
          <w:rFonts w:asciiTheme="majorBidi" w:eastAsia="Times New Roman" w:hAnsiTheme="majorBidi" w:cstheme="majorBidi"/>
          <w:b/>
          <w:bCs/>
          <w:kern w:val="0"/>
          <w:lang w:eastAsia="en-CA"/>
          <w14:ligatures w14:val="none"/>
        </w:rPr>
        <w:t>) [1]</w:t>
      </w:r>
      <w:r w:rsidRPr="00C2384A">
        <w:rPr>
          <w:rFonts w:asciiTheme="majorBidi" w:eastAsia="Times New Roman" w:hAnsiTheme="majorBidi" w:cstheme="majorBidi"/>
          <w:kern w:val="0"/>
          <w:lang w:eastAsia="en-CA"/>
          <w14:ligatures w14:val="none"/>
        </w:rPr>
        <w:t>.</w:t>
      </w:r>
    </w:p>
    <w:p w14:paraId="0398D3F8" w14:textId="77777777" w:rsidR="0048438B" w:rsidRDefault="0048438B" w:rsidP="0048438B">
      <w:pPr>
        <w:spacing w:before="100" w:beforeAutospacing="1" w:after="100" w:afterAutospacing="1" w:line="360" w:lineRule="auto"/>
        <w:ind w:left="-810" w:right="-810"/>
        <w:jc w:val="both"/>
        <w:outlineLvl w:val="2"/>
        <w:rPr>
          <w:rFonts w:asciiTheme="majorBidi" w:eastAsia="Times New Roman" w:hAnsiTheme="majorBidi" w:cstheme="majorBidi"/>
          <w:kern w:val="0"/>
          <w:sz w:val="24"/>
          <w:szCs w:val="24"/>
          <w:rtl/>
          <w:lang w:eastAsia="en-CA"/>
          <w14:ligatures w14:val="none"/>
        </w:rPr>
      </w:pPr>
      <w:r>
        <w:rPr>
          <w:rFonts w:asciiTheme="majorBidi" w:eastAsia="Times New Roman" w:hAnsiTheme="majorBidi" w:cstheme="majorBidi"/>
          <w:kern w:val="0"/>
          <w:sz w:val="24"/>
          <w:szCs w:val="24"/>
          <w:lang w:eastAsia="en-CA"/>
          <w14:ligatures w14:val="none"/>
        </w:rPr>
        <w:t>Despite of a</w:t>
      </w:r>
      <w:r w:rsidRPr="00B16E20">
        <w:rPr>
          <w:rFonts w:asciiTheme="majorBidi" w:eastAsia="Times New Roman" w:hAnsiTheme="majorBidi" w:cstheme="majorBidi"/>
          <w:kern w:val="0"/>
          <w:sz w:val="24"/>
          <w:szCs w:val="24"/>
          <w:lang w:eastAsia="en-CA"/>
          <w14:ligatures w14:val="none"/>
        </w:rPr>
        <w:t xml:space="preserve">utomated </w:t>
      </w:r>
      <w:r>
        <w:rPr>
          <w:rFonts w:asciiTheme="majorBidi" w:eastAsia="Times New Roman" w:hAnsiTheme="majorBidi" w:cstheme="majorBidi"/>
          <w:kern w:val="0"/>
          <w:sz w:val="24"/>
          <w:szCs w:val="24"/>
          <w:lang w:eastAsia="en-CA"/>
          <w14:ligatures w14:val="none"/>
        </w:rPr>
        <w:t>v</w:t>
      </w:r>
      <w:r w:rsidRPr="00B16E20">
        <w:rPr>
          <w:rFonts w:asciiTheme="majorBidi" w:eastAsia="Times New Roman" w:hAnsiTheme="majorBidi" w:cstheme="majorBidi"/>
          <w:kern w:val="0"/>
          <w:sz w:val="24"/>
          <w:szCs w:val="24"/>
          <w:lang w:eastAsia="en-CA"/>
          <w14:ligatures w14:val="none"/>
        </w:rPr>
        <w:t xml:space="preserve">aluation </w:t>
      </w:r>
      <w:r>
        <w:rPr>
          <w:rFonts w:asciiTheme="majorBidi" w:eastAsia="Times New Roman" w:hAnsiTheme="majorBidi" w:cstheme="majorBidi"/>
          <w:kern w:val="0"/>
          <w:sz w:val="24"/>
          <w:szCs w:val="24"/>
          <w:lang w:eastAsia="en-CA"/>
          <w14:ligatures w14:val="none"/>
        </w:rPr>
        <w:t>m</w:t>
      </w:r>
      <w:r w:rsidRPr="00B16E20">
        <w:rPr>
          <w:rFonts w:asciiTheme="majorBidi" w:eastAsia="Times New Roman" w:hAnsiTheme="majorBidi" w:cstheme="majorBidi"/>
          <w:kern w:val="0"/>
          <w:sz w:val="24"/>
          <w:szCs w:val="24"/>
          <w:lang w:eastAsia="en-CA"/>
          <w14:ligatures w14:val="none"/>
        </w:rPr>
        <w:t>odels</w:t>
      </w:r>
      <w:r>
        <w:rPr>
          <w:rFonts w:asciiTheme="majorBidi" w:eastAsia="Times New Roman" w:hAnsiTheme="majorBidi" w:cstheme="majorBidi"/>
          <w:kern w:val="0"/>
          <w:sz w:val="24"/>
          <w:szCs w:val="24"/>
          <w:lang w:eastAsia="en-CA"/>
          <w14:ligatures w14:val="none"/>
        </w:rPr>
        <w:t xml:space="preserve"> advantages, but </w:t>
      </w:r>
      <w:r w:rsidRPr="006175E7">
        <w:rPr>
          <w:rFonts w:asciiTheme="majorBidi" w:eastAsia="Times New Roman" w:hAnsiTheme="majorBidi" w:cstheme="majorBidi"/>
          <w:kern w:val="0"/>
          <w:sz w:val="24"/>
          <w:szCs w:val="24"/>
          <w:lang w:eastAsia="en-CA"/>
          <w14:ligatures w14:val="none"/>
        </w:rPr>
        <w:t>still have their limits</w:t>
      </w:r>
      <w:r>
        <w:rPr>
          <w:rFonts w:asciiTheme="majorBidi" w:eastAsia="Times New Roman" w:hAnsiTheme="majorBidi" w:cstheme="majorBidi"/>
          <w:kern w:val="0"/>
          <w:sz w:val="24"/>
          <w:szCs w:val="24"/>
          <w:lang w:eastAsia="en-CA"/>
          <w14:ligatures w14:val="none"/>
        </w:rPr>
        <w:t>;</w:t>
      </w:r>
      <w:r w:rsidRPr="006175E7">
        <w:rPr>
          <w:rFonts w:asciiTheme="majorBidi" w:eastAsia="Times New Roman" w:hAnsiTheme="majorBidi" w:cstheme="majorBidi"/>
          <w:kern w:val="0"/>
          <w:sz w:val="24"/>
          <w:szCs w:val="24"/>
          <w:lang w:eastAsia="en-CA"/>
          <w14:ligatures w14:val="none"/>
        </w:rPr>
        <w:t xml:space="preserve"> </w:t>
      </w:r>
      <w:r>
        <w:rPr>
          <w:rFonts w:asciiTheme="majorBidi" w:eastAsia="Times New Roman" w:hAnsiTheme="majorBidi" w:cstheme="majorBidi"/>
          <w:kern w:val="0"/>
          <w:sz w:val="24"/>
          <w:szCs w:val="24"/>
          <w:lang w:eastAsia="en-CA"/>
          <w14:ligatures w14:val="none"/>
        </w:rPr>
        <w:t>m</w:t>
      </w:r>
      <w:r w:rsidRPr="006175E7">
        <w:rPr>
          <w:rFonts w:asciiTheme="majorBidi" w:eastAsia="Times New Roman" w:hAnsiTheme="majorBidi" w:cstheme="majorBidi"/>
          <w:kern w:val="0"/>
          <w:sz w:val="24"/>
          <w:szCs w:val="24"/>
          <w:lang w:eastAsia="en-CA"/>
          <w14:ligatures w14:val="none"/>
        </w:rPr>
        <w:t xml:space="preserve">ost </w:t>
      </w:r>
      <w:r>
        <w:rPr>
          <w:rFonts w:asciiTheme="majorBidi" w:eastAsia="Times New Roman" w:hAnsiTheme="majorBidi" w:cstheme="majorBidi"/>
          <w:kern w:val="0"/>
          <w:sz w:val="24"/>
          <w:szCs w:val="24"/>
          <w:lang w:eastAsia="en-CA"/>
          <w14:ligatures w14:val="none"/>
        </w:rPr>
        <w:t xml:space="preserve">of them </w:t>
      </w:r>
      <w:r w:rsidRPr="006175E7">
        <w:rPr>
          <w:rFonts w:asciiTheme="majorBidi" w:eastAsia="Times New Roman" w:hAnsiTheme="majorBidi" w:cstheme="majorBidi"/>
          <w:kern w:val="0"/>
          <w:sz w:val="24"/>
          <w:szCs w:val="24"/>
          <w:lang w:eastAsia="en-CA"/>
          <w14:ligatures w14:val="none"/>
        </w:rPr>
        <w:t>rely on structured numerical data such as location</w:t>
      </w:r>
      <w:r>
        <w:rPr>
          <w:rFonts w:asciiTheme="majorBidi" w:eastAsia="Times New Roman" w:hAnsiTheme="majorBidi" w:cstheme="majorBidi"/>
          <w:kern w:val="0"/>
          <w:sz w:val="24"/>
          <w:szCs w:val="24"/>
          <w:lang w:eastAsia="en-CA"/>
          <w14:ligatures w14:val="none"/>
        </w:rPr>
        <w:t>, property area</w:t>
      </w:r>
      <w:r w:rsidRPr="006175E7">
        <w:rPr>
          <w:rFonts w:asciiTheme="majorBidi" w:eastAsia="Times New Roman" w:hAnsiTheme="majorBidi" w:cstheme="majorBidi"/>
          <w:kern w:val="0"/>
          <w:sz w:val="24"/>
          <w:szCs w:val="24"/>
          <w:lang w:eastAsia="en-CA"/>
          <w14:ligatures w14:val="none"/>
        </w:rPr>
        <w:t xml:space="preserve">, property age, and </w:t>
      </w:r>
      <w:r>
        <w:rPr>
          <w:rFonts w:asciiTheme="majorBidi" w:eastAsia="Times New Roman" w:hAnsiTheme="majorBidi" w:cstheme="majorBidi"/>
          <w:kern w:val="0"/>
          <w:sz w:val="24"/>
          <w:szCs w:val="24"/>
          <w:lang w:eastAsia="en-CA"/>
          <w14:ligatures w14:val="none"/>
        </w:rPr>
        <w:t xml:space="preserve">rooms number. Although </w:t>
      </w:r>
      <w:r w:rsidRPr="006175E7">
        <w:rPr>
          <w:rFonts w:asciiTheme="majorBidi" w:eastAsia="Times New Roman" w:hAnsiTheme="majorBidi" w:cstheme="majorBidi"/>
          <w:kern w:val="0"/>
          <w:sz w:val="24"/>
          <w:szCs w:val="24"/>
          <w:lang w:eastAsia="en-CA"/>
          <w14:ligatures w14:val="none"/>
        </w:rPr>
        <w:t xml:space="preserve">these details </w:t>
      </w:r>
      <w:r>
        <w:rPr>
          <w:rFonts w:asciiTheme="majorBidi" w:eastAsia="Times New Roman" w:hAnsiTheme="majorBidi" w:cstheme="majorBidi"/>
          <w:kern w:val="0"/>
          <w:sz w:val="24"/>
          <w:szCs w:val="24"/>
          <w:lang w:eastAsia="en-CA"/>
          <w14:ligatures w14:val="none"/>
        </w:rPr>
        <w:t>are significant</w:t>
      </w:r>
      <w:r w:rsidRPr="006175E7">
        <w:rPr>
          <w:rFonts w:asciiTheme="majorBidi" w:eastAsia="Times New Roman" w:hAnsiTheme="majorBidi" w:cstheme="majorBidi"/>
          <w:kern w:val="0"/>
          <w:sz w:val="24"/>
          <w:szCs w:val="24"/>
          <w:lang w:eastAsia="en-CA"/>
          <w14:ligatures w14:val="none"/>
        </w:rPr>
        <w:t xml:space="preserve">, they don’t </w:t>
      </w:r>
      <w:r>
        <w:rPr>
          <w:rFonts w:asciiTheme="majorBidi" w:eastAsia="Times New Roman" w:hAnsiTheme="majorBidi" w:cstheme="majorBidi"/>
          <w:kern w:val="0"/>
          <w:sz w:val="24"/>
          <w:szCs w:val="24"/>
          <w:lang w:eastAsia="en-CA"/>
          <w14:ligatures w14:val="none"/>
        </w:rPr>
        <w:t xml:space="preserve">gather all the important information for </w:t>
      </w:r>
      <w:r w:rsidRPr="006175E7">
        <w:rPr>
          <w:rFonts w:asciiTheme="majorBidi" w:eastAsia="Times New Roman" w:hAnsiTheme="majorBidi" w:cstheme="majorBidi"/>
          <w:kern w:val="0"/>
          <w:sz w:val="24"/>
          <w:szCs w:val="24"/>
          <w:lang w:eastAsia="en-CA"/>
          <w14:ligatures w14:val="none"/>
        </w:rPr>
        <w:t>property</w:t>
      </w:r>
      <w:r>
        <w:rPr>
          <w:rFonts w:asciiTheme="majorBidi" w:eastAsia="Times New Roman" w:hAnsiTheme="majorBidi" w:cstheme="majorBidi"/>
          <w:kern w:val="0"/>
          <w:sz w:val="24"/>
          <w:szCs w:val="24"/>
          <w:lang w:eastAsia="en-CA"/>
          <w14:ligatures w14:val="none"/>
        </w:rPr>
        <w:t xml:space="preserve"> </w:t>
      </w:r>
      <w:r w:rsidRPr="006175E7">
        <w:rPr>
          <w:rFonts w:asciiTheme="majorBidi" w:eastAsia="Times New Roman" w:hAnsiTheme="majorBidi" w:cstheme="majorBidi"/>
          <w:kern w:val="0"/>
          <w:sz w:val="24"/>
          <w:szCs w:val="24"/>
          <w:lang w:eastAsia="en-CA"/>
          <w14:ligatures w14:val="none"/>
        </w:rPr>
        <w:t>valu</w:t>
      </w:r>
      <w:r>
        <w:rPr>
          <w:rFonts w:asciiTheme="majorBidi" w:eastAsia="Times New Roman" w:hAnsiTheme="majorBidi" w:cstheme="majorBidi"/>
          <w:kern w:val="0"/>
          <w:sz w:val="24"/>
          <w:szCs w:val="24"/>
          <w:lang w:eastAsia="en-CA"/>
          <w14:ligatures w14:val="none"/>
        </w:rPr>
        <w:t>ation</w:t>
      </w:r>
      <w:r w:rsidRPr="006175E7">
        <w:rPr>
          <w:rFonts w:asciiTheme="majorBidi" w:eastAsia="Times New Roman" w:hAnsiTheme="majorBidi" w:cstheme="majorBidi"/>
          <w:kern w:val="0"/>
          <w:sz w:val="24"/>
          <w:szCs w:val="24"/>
          <w:lang w:eastAsia="en-CA"/>
          <w14:ligatures w14:val="none"/>
        </w:rPr>
        <w:t xml:space="preserve">. </w:t>
      </w:r>
      <w:r w:rsidRPr="00B16E20">
        <w:rPr>
          <w:rFonts w:asciiTheme="majorBidi" w:eastAsia="Times New Roman" w:hAnsiTheme="majorBidi" w:cstheme="majorBidi"/>
          <w:kern w:val="0"/>
          <w:sz w:val="24"/>
          <w:szCs w:val="24"/>
          <w:lang w:eastAsia="en-CA"/>
          <w14:ligatures w14:val="none"/>
        </w:rPr>
        <w:t xml:space="preserve">The real estate market is not dominated by just numbers, other less quantifiable items like for example, if property is zoned for residential or commercial, how much of an effect upkeep, quality of interior finishes and even the “first impression” can make on the final price. These qualities are difficult to measure </w:t>
      </w:r>
      <w:r w:rsidRPr="00C2384A">
        <w:rPr>
          <w:rFonts w:asciiTheme="majorBidi" w:eastAsia="Times New Roman" w:hAnsiTheme="majorBidi" w:cstheme="majorBidi"/>
          <w:b/>
          <w:bCs/>
          <w:kern w:val="0"/>
          <w:lang w:eastAsia="en-CA"/>
          <w14:ligatures w14:val="none"/>
        </w:rPr>
        <w:t>(</w:t>
      </w:r>
      <w:proofErr w:type="spellStart"/>
      <w:r w:rsidRPr="00C2384A">
        <w:rPr>
          <w:rFonts w:asciiTheme="majorBidi" w:eastAsia="Times New Roman" w:hAnsiTheme="majorBidi" w:cstheme="majorBidi"/>
          <w:b/>
          <w:bCs/>
          <w:kern w:val="0"/>
          <w:lang w:eastAsia="en-CA"/>
          <w14:ligatures w14:val="none"/>
        </w:rPr>
        <w:t>Gümmer</w:t>
      </w:r>
      <w:proofErr w:type="spellEnd"/>
      <w:r w:rsidRPr="00C2384A">
        <w:rPr>
          <w:rFonts w:asciiTheme="majorBidi" w:eastAsia="Times New Roman" w:hAnsiTheme="majorBidi" w:cstheme="majorBidi"/>
          <w:b/>
          <w:bCs/>
          <w:kern w:val="0"/>
          <w:lang w:eastAsia="en-CA"/>
          <w14:ligatures w14:val="none"/>
        </w:rPr>
        <w:t xml:space="preserve"> et al., 2025)</w:t>
      </w:r>
      <w:r>
        <w:rPr>
          <w:rFonts w:asciiTheme="majorBidi" w:eastAsia="Times New Roman" w:hAnsiTheme="majorBidi" w:cstheme="majorBidi"/>
          <w:b/>
          <w:bCs/>
          <w:kern w:val="0"/>
          <w:lang w:eastAsia="en-CA"/>
          <w14:ligatures w14:val="none"/>
        </w:rPr>
        <w:t xml:space="preserve"> [2]</w:t>
      </w:r>
      <w:r w:rsidRPr="00C2384A">
        <w:rPr>
          <w:rFonts w:asciiTheme="majorBidi" w:eastAsia="Times New Roman" w:hAnsiTheme="majorBidi" w:cstheme="majorBidi"/>
          <w:b/>
          <w:bCs/>
          <w:kern w:val="0"/>
          <w:lang w:eastAsia="en-CA"/>
          <w14:ligatures w14:val="none"/>
        </w:rPr>
        <w:t>.</w:t>
      </w:r>
    </w:p>
    <w:p w14:paraId="19088972" w14:textId="77777777" w:rsidR="0048438B" w:rsidRDefault="0048438B" w:rsidP="0048438B">
      <w:pPr>
        <w:spacing w:before="100" w:beforeAutospacing="1" w:after="100" w:afterAutospacing="1" w:line="360" w:lineRule="auto"/>
        <w:ind w:left="-810" w:right="-810"/>
        <w:jc w:val="both"/>
        <w:outlineLvl w:val="2"/>
        <w:rPr>
          <w:rFonts w:asciiTheme="majorBidi" w:eastAsia="Times New Roman" w:hAnsiTheme="majorBidi" w:cstheme="majorBidi"/>
          <w:kern w:val="0"/>
          <w:sz w:val="24"/>
          <w:szCs w:val="24"/>
          <w:rtl/>
          <w:lang w:eastAsia="en-CA"/>
          <w14:ligatures w14:val="none"/>
        </w:rPr>
      </w:pPr>
      <w:r w:rsidRPr="00B56242">
        <w:rPr>
          <w:rFonts w:asciiTheme="majorBidi" w:eastAsia="Times New Roman" w:hAnsiTheme="majorBidi" w:cstheme="majorBidi"/>
          <w:kern w:val="0"/>
          <w:sz w:val="24"/>
          <w:szCs w:val="24"/>
          <w:lang w:eastAsia="en-CA"/>
          <w14:ligatures w14:val="none"/>
        </w:rPr>
        <w:t>In this context, deep learning has taken some of the work out of the process of gleaning something useful from photos of architecture and interiors in a variety of ways, often with surprisingly insightful results Computer vision has made it</w:t>
      </w:r>
      <w:r>
        <w:rPr>
          <w:rFonts w:asciiTheme="majorBidi" w:eastAsia="Times New Roman" w:hAnsiTheme="majorBidi" w:cstheme="majorBidi"/>
          <w:kern w:val="0"/>
          <w:sz w:val="24"/>
          <w:szCs w:val="24"/>
          <w:lang w:eastAsia="en-CA"/>
          <w14:ligatures w14:val="none"/>
        </w:rPr>
        <w:t xml:space="preserve">. </w:t>
      </w:r>
      <w:r w:rsidRPr="00B56242">
        <w:rPr>
          <w:rFonts w:asciiTheme="majorBidi" w:eastAsia="Times New Roman" w:hAnsiTheme="majorBidi" w:cstheme="majorBidi"/>
          <w:kern w:val="0"/>
          <w:sz w:val="24"/>
          <w:szCs w:val="24"/>
          <w:lang w:eastAsia="en-CA"/>
          <w14:ligatures w14:val="none"/>
        </w:rPr>
        <w:t>Valuation is difficult in part because image-based models and numerical data models are entirely different things, and don't usually interact</w:t>
      </w:r>
      <w:r>
        <w:rPr>
          <w:rFonts w:asciiTheme="majorBidi" w:eastAsia="Times New Roman" w:hAnsiTheme="majorBidi" w:cstheme="majorBidi"/>
          <w:kern w:val="0"/>
          <w:sz w:val="24"/>
          <w:szCs w:val="24"/>
          <w:lang w:eastAsia="en-CA"/>
          <w14:ligatures w14:val="none"/>
        </w:rPr>
        <w:t xml:space="preserve">. </w:t>
      </w:r>
      <w:r w:rsidRPr="00B56242">
        <w:rPr>
          <w:rFonts w:asciiTheme="majorBidi" w:eastAsia="Times New Roman" w:hAnsiTheme="majorBidi" w:cstheme="majorBidi"/>
          <w:kern w:val="0"/>
          <w:sz w:val="24"/>
          <w:szCs w:val="24"/>
          <w:lang w:eastAsia="en-CA"/>
          <w14:ligatures w14:val="none"/>
        </w:rPr>
        <w:t>The result is a kind of valuation where the process is broken into parts one model examines numbers</w:t>
      </w:r>
      <w:r>
        <w:rPr>
          <w:rFonts w:asciiTheme="majorBidi" w:eastAsia="Times New Roman" w:hAnsiTheme="majorBidi" w:cstheme="majorBidi"/>
          <w:kern w:val="0"/>
          <w:sz w:val="24"/>
          <w:szCs w:val="24"/>
          <w:lang w:eastAsia="en-CA"/>
          <w14:ligatures w14:val="none"/>
        </w:rPr>
        <w:t xml:space="preserve"> </w:t>
      </w:r>
      <w:r w:rsidRPr="006175E7">
        <w:rPr>
          <w:rFonts w:asciiTheme="majorBidi" w:eastAsia="Times New Roman" w:hAnsiTheme="majorBidi" w:cstheme="majorBidi"/>
          <w:kern w:val="0"/>
          <w:sz w:val="24"/>
          <w:szCs w:val="24"/>
          <w:lang w:eastAsia="en-CA"/>
          <w14:ligatures w14:val="none"/>
        </w:rPr>
        <w:t>one model looks at numbers, another at visuals</w:t>
      </w:r>
      <w:r>
        <w:rPr>
          <w:rFonts w:asciiTheme="majorBidi" w:eastAsia="Times New Roman" w:hAnsiTheme="majorBidi" w:cstheme="majorBidi"/>
          <w:kern w:val="0"/>
          <w:sz w:val="24"/>
          <w:szCs w:val="24"/>
          <w:lang w:eastAsia="en-CA"/>
          <w14:ligatures w14:val="none"/>
        </w:rPr>
        <w:t>-</w:t>
      </w:r>
      <w:r w:rsidRPr="006175E7">
        <w:rPr>
          <w:rFonts w:asciiTheme="majorBidi" w:eastAsia="Times New Roman" w:hAnsiTheme="majorBidi" w:cstheme="majorBidi"/>
          <w:kern w:val="0"/>
          <w:sz w:val="24"/>
          <w:szCs w:val="24"/>
          <w:lang w:eastAsia="en-CA"/>
          <w14:ligatures w14:val="none"/>
        </w:rPr>
        <w:t>without a combined approach to bring the information together.</w:t>
      </w:r>
    </w:p>
    <w:p w14:paraId="778D89CC" w14:textId="77777777" w:rsidR="0048438B" w:rsidRDefault="0048438B" w:rsidP="0048438B">
      <w:pPr>
        <w:spacing w:before="100" w:beforeAutospacing="1" w:after="100" w:afterAutospacing="1" w:line="360" w:lineRule="auto"/>
        <w:ind w:left="-810" w:right="-810"/>
        <w:jc w:val="both"/>
        <w:outlineLvl w:val="2"/>
        <w:rPr>
          <w:rFonts w:asciiTheme="majorBidi" w:eastAsia="Times New Roman" w:hAnsiTheme="majorBidi" w:cstheme="majorBidi"/>
          <w:kern w:val="0"/>
          <w:sz w:val="24"/>
          <w:szCs w:val="24"/>
          <w:rtl/>
          <w:lang w:eastAsia="en-CA"/>
          <w14:ligatures w14:val="none"/>
        </w:rPr>
      </w:pPr>
      <w:r>
        <w:rPr>
          <w:rFonts w:asciiTheme="majorBidi" w:eastAsia="Times New Roman" w:hAnsiTheme="majorBidi" w:cstheme="majorBidi"/>
          <w:kern w:val="0"/>
          <w:sz w:val="24"/>
          <w:szCs w:val="24"/>
          <w:lang w:eastAsia="en-CA"/>
          <w14:ligatures w14:val="none"/>
        </w:rPr>
        <w:t xml:space="preserve">Deep learning models have predictive capabilities, but somewhat mysteriously, meaning they do not always provide definitive answers that facilitate decision making for investors and regulators to rely on, Thus, explainability is a major challenge when it comes to huge investment decisions or legal issues. </w:t>
      </w:r>
      <w:r w:rsidRPr="009A373F">
        <w:rPr>
          <w:rFonts w:asciiTheme="majorBidi" w:eastAsia="Times New Roman" w:hAnsiTheme="majorBidi" w:cstheme="majorBidi"/>
          <w:kern w:val="0"/>
          <w:sz w:val="24"/>
          <w:szCs w:val="24"/>
          <w:lang w:eastAsia="en-CA"/>
          <w14:ligatures w14:val="none"/>
        </w:rPr>
        <w:t xml:space="preserve">This lack of </w:t>
      </w:r>
      <w:r w:rsidRPr="0033275D">
        <w:rPr>
          <w:rFonts w:asciiTheme="majorBidi" w:eastAsia="Times New Roman" w:hAnsiTheme="majorBidi" w:cstheme="majorBidi"/>
          <w:kern w:val="0"/>
          <w:sz w:val="24"/>
          <w:szCs w:val="24"/>
          <w:lang w:eastAsia="en-CA"/>
          <w14:ligatures w14:val="none"/>
        </w:rPr>
        <w:t>clarification</w:t>
      </w:r>
      <w:r w:rsidRPr="009A373F">
        <w:rPr>
          <w:rFonts w:asciiTheme="majorBidi" w:eastAsia="Times New Roman" w:hAnsiTheme="majorBidi" w:cstheme="majorBidi"/>
          <w:kern w:val="0"/>
          <w:sz w:val="24"/>
          <w:szCs w:val="24"/>
          <w:lang w:eastAsia="en-CA"/>
          <w14:ligatures w14:val="none"/>
        </w:rPr>
        <w:t xml:space="preserve"> can be a</w:t>
      </w:r>
      <w:r>
        <w:rPr>
          <w:rFonts w:asciiTheme="majorBidi" w:eastAsia="Times New Roman" w:hAnsiTheme="majorBidi" w:cstheme="majorBidi"/>
          <w:kern w:val="0"/>
          <w:sz w:val="24"/>
          <w:szCs w:val="24"/>
          <w:lang w:eastAsia="en-CA"/>
          <w14:ligatures w14:val="none"/>
        </w:rPr>
        <w:t xml:space="preserve"> </w:t>
      </w:r>
      <w:r w:rsidRPr="009A373F">
        <w:rPr>
          <w:rFonts w:asciiTheme="majorBidi" w:eastAsia="Times New Roman" w:hAnsiTheme="majorBidi" w:cstheme="majorBidi"/>
          <w:kern w:val="0"/>
          <w:sz w:val="24"/>
          <w:szCs w:val="24"/>
          <w:lang w:eastAsia="en-CA"/>
          <w14:ligatures w14:val="none"/>
        </w:rPr>
        <w:t xml:space="preserve">problem, </w:t>
      </w:r>
      <w:r>
        <w:rPr>
          <w:rFonts w:asciiTheme="majorBidi" w:eastAsia="Times New Roman" w:hAnsiTheme="majorBidi" w:cstheme="majorBidi"/>
          <w:kern w:val="0"/>
          <w:sz w:val="24"/>
          <w:szCs w:val="24"/>
          <w:lang w:eastAsia="en-CA"/>
          <w14:ligatures w14:val="none"/>
        </w:rPr>
        <w:t xml:space="preserve">that make a gap of information </w:t>
      </w:r>
      <w:r w:rsidRPr="009A373F">
        <w:rPr>
          <w:rFonts w:asciiTheme="majorBidi" w:eastAsia="Times New Roman" w:hAnsiTheme="majorBidi" w:cstheme="majorBidi"/>
          <w:kern w:val="0"/>
          <w:sz w:val="24"/>
          <w:szCs w:val="24"/>
          <w:lang w:eastAsia="en-CA"/>
          <w14:ligatures w14:val="none"/>
        </w:rPr>
        <w:t xml:space="preserve">especially in </w:t>
      </w:r>
      <w:r>
        <w:rPr>
          <w:rFonts w:asciiTheme="majorBidi" w:eastAsia="Times New Roman" w:hAnsiTheme="majorBidi" w:cstheme="majorBidi"/>
          <w:kern w:val="0"/>
          <w:sz w:val="24"/>
          <w:szCs w:val="24"/>
          <w:lang w:eastAsia="en-CA"/>
          <w14:ligatures w14:val="none"/>
        </w:rPr>
        <w:t>sectors</w:t>
      </w:r>
      <w:r w:rsidRPr="009A373F">
        <w:rPr>
          <w:rFonts w:asciiTheme="majorBidi" w:eastAsia="Times New Roman" w:hAnsiTheme="majorBidi" w:cstheme="majorBidi"/>
          <w:kern w:val="0"/>
          <w:sz w:val="24"/>
          <w:szCs w:val="24"/>
          <w:lang w:eastAsia="en-CA"/>
          <w14:ligatures w14:val="none"/>
        </w:rPr>
        <w:t xml:space="preserve"> where </w:t>
      </w:r>
      <w:r>
        <w:rPr>
          <w:rFonts w:asciiTheme="majorBidi" w:eastAsia="Times New Roman" w:hAnsiTheme="majorBidi" w:cstheme="majorBidi"/>
          <w:kern w:val="0"/>
          <w:sz w:val="24"/>
          <w:szCs w:val="24"/>
          <w:lang w:eastAsia="en-CA"/>
          <w14:ligatures w14:val="none"/>
        </w:rPr>
        <w:t xml:space="preserve">users need to know why they choose this certain value </w:t>
      </w:r>
      <w:r w:rsidRPr="001B6270">
        <w:rPr>
          <w:rFonts w:asciiTheme="majorBidi" w:eastAsia="Times New Roman" w:hAnsiTheme="majorBidi" w:cstheme="majorBidi"/>
          <w:b/>
          <w:bCs/>
          <w:kern w:val="0"/>
          <w:sz w:val="24"/>
          <w:szCs w:val="24"/>
          <w:lang w:eastAsia="en-CA"/>
          <w14:ligatures w14:val="none"/>
        </w:rPr>
        <w:t>(Sharma et al., 2024)</w:t>
      </w:r>
      <w:r>
        <w:rPr>
          <w:rFonts w:asciiTheme="majorBidi" w:eastAsia="Times New Roman" w:hAnsiTheme="majorBidi" w:cstheme="majorBidi"/>
          <w:b/>
          <w:bCs/>
          <w:kern w:val="0"/>
          <w:sz w:val="24"/>
          <w:szCs w:val="24"/>
          <w:lang w:eastAsia="en-CA"/>
          <w14:ligatures w14:val="none"/>
        </w:rPr>
        <w:t xml:space="preserve"> </w:t>
      </w:r>
      <w:r w:rsidRPr="00134309">
        <w:rPr>
          <w:rFonts w:asciiTheme="majorBidi" w:eastAsia="Times New Roman" w:hAnsiTheme="majorBidi" w:cstheme="majorBidi"/>
          <w:b/>
          <w:bCs/>
          <w:kern w:val="0"/>
          <w:lang w:eastAsia="en-CA"/>
          <w14:ligatures w14:val="none"/>
        </w:rPr>
        <w:t>[3]</w:t>
      </w:r>
      <w:r w:rsidRPr="006175E7">
        <w:rPr>
          <w:rFonts w:asciiTheme="majorBidi" w:eastAsia="Times New Roman" w:hAnsiTheme="majorBidi" w:cstheme="majorBidi"/>
          <w:kern w:val="0"/>
          <w:sz w:val="24"/>
          <w:szCs w:val="24"/>
          <w:lang w:eastAsia="en-CA"/>
          <w14:ligatures w14:val="none"/>
        </w:rPr>
        <w:t>.</w:t>
      </w:r>
    </w:p>
    <w:p w14:paraId="0BEC5E91" w14:textId="77777777" w:rsidR="0048438B" w:rsidRDefault="0048438B" w:rsidP="0048438B">
      <w:pPr>
        <w:spacing w:before="100" w:beforeAutospacing="1" w:after="100" w:afterAutospacing="1" w:line="360" w:lineRule="auto"/>
        <w:ind w:left="-810" w:right="-810"/>
        <w:jc w:val="both"/>
        <w:outlineLvl w:val="2"/>
        <w:rPr>
          <w:rFonts w:asciiTheme="majorBidi" w:eastAsia="Times New Roman" w:hAnsiTheme="majorBidi" w:cstheme="majorBidi"/>
          <w:kern w:val="0"/>
          <w:sz w:val="24"/>
          <w:szCs w:val="24"/>
          <w:lang w:eastAsia="en-CA"/>
          <w14:ligatures w14:val="none"/>
        </w:rPr>
      </w:pPr>
      <w:r w:rsidRPr="002521FB">
        <w:rPr>
          <w:rFonts w:asciiTheme="majorBidi" w:eastAsia="Times New Roman" w:hAnsiTheme="majorBidi" w:cstheme="majorBidi"/>
          <w:kern w:val="0"/>
          <w:sz w:val="24"/>
          <w:szCs w:val="24"/>
          <w:lang w:eastAsia="en-CA"/>
          <w14:ligatures w14:val="none"/>
        </w:rPr>
        <w:t>The aim of this study is to bridge the gaps in current machine learning methods. These gaps are represented in the inability to provide an understandable system and a clear vision that combines the full details of the property and its visual characteristics. Thus, the research proposes to create a reliable and clear predictive model that integrates digital and visual data together to improve the accuracy of predictions to help individuals and decision-makers understand the real estate market and make informed decisions. (</w:t>
      </w:r>
      <w:proofErr w:type="spellStart"/>
      <w:r w:rsidRPr="002521FB">
        <w:rPr>
          <w:rFonts w:asciiTheme="majorBidi" w:eastAsia="Times New Roman" w:hAnsiTheme="majorBidi" w:cstheme="majorBidi"/>
          <w:kern w:val="0"/>
          <w:sz w:val="24"/>
          <w:szCs w:val="24"/>
          <w:lang w:eastAsia="en-CA"/>
          <w14:ligatures w14:val="none"/>
        </w:rPr>
        <w:t>Ezzeldin</w:t>
      </w:r>
      <w:proofErr w:type="spellEnd"/>
      <w:r w:rsidRPr="002521FB">
        <w:rPr>
          <w:rFonts w:asciiTheme="majorBidi" w:eastAsia="Times New Roman" w:hAnsiTheme="majorBidi" w:cstheme="majorBidi"/>
          <w:kern w:val="0"/>
          <w:sz w:val="24"/>
          <w:szCs w:val="24"/>
          <w:lang w:eastAsia="en-CA"/>
          <w14:ligatures w14:val="none"/>
        </w:rPr>
        <w:t xml:space="preserve"> &amp; </w:t>
      </w:r>
      <w:proofErr w:type="spellStart"/>
      <w:r w:rsidRPr="002521FB">
        <w:rPr>
          <w:rFonts w:asciiTheme="majorBidi" w:eastAsia="Times New Roman" w:hAnsiTheme="majorBidi" w:cstheme="majorBidi"/>
          <w:kern w:val="0"/>
          <w:sz w:val="24"/>
          <w:szCs w:val="24"/>
          <w:lang w:eastAsia="en-CA"/>
          <w14:ligatures w14:val="none"/>
        </w:rPr>
        <w:t>Abouagwa</w:t>
      </w:r>
      <w:proofErr w:type="spellEnd"/>
      <w:r w:rsidRPr="002521FB">
        <w:rPr>
          <w:rFonts w:asciiTheme="majorBidi" w:eastAsia="Times New Roman" w:hAnsiTheme="majorBidi" w:cstheme="majorBidi"/>
          <w:kern w:val="0"/>
          <w:sz w:val="24"/>
          <w:szCs w:val="24"/>
          <w:lang w:eastAsia="en-CA"/>
          <w14:ligatures w14:val="none"/>
        </w:rPr>
        <w:t xml:space="preserve">, 2025) </w:t>
      </w:r>
      <w:r w:rsidRPr="002521FB">
        <w:rPr>
          <w:rFonts w:asciiTheme="majorBidi" w:eastAsia="Times New Roman" w:hAnsiTheme="majorBidi" w:cstheme="majorBidi"/>
          <w:kern w:val="0"/>
          <w:lang w:eastAsia="en-CA"/>
          <w14:ligatures w14:val="none"/>
        </w:rPr>
        <w:t>[4].</w:t>
      </w:r>
    </w:p>
    <w:p w14:paraId="21FDC367" w14:textId="77777777" w:rsidR="0048438B" w:rsidRDefault="0048438B" w:rsidP="0048438B">
      <w:pPr>
        <w:pStyle w:val="ListParagraph"/>
        <w:numPr>
          <w:ilvl w:val="1"/>
          <w:numId w:val="1"/>
        </w:numPr>
        <w:spacing w:before="100" w:beforeAutospacing="1" w:after="100" w:afterAutospacing="1" w:line="240" w:lineRule="auto"/>
        <w:ind w:left="-540" w:hanging="450"/>
        <w:outlineLvl w:val="2"/>
        <w:rPr>
          <w:rFonts w:asciiTheme="minorBidi" w:eastAsia="Times New Roman" w:hAnsiTheme="minorBidi"/>
          <w:b/>
          <w:bCs/>
          <w:color w:val="000000" w:themeColor="text1"/>
          <w:kern w:val="0"/>
          <w:sz w:val="27"/>
          <w:szCs w:val="27"/>
          <w:lang w:val="en-US" w:eastAsia="en-CA"/>
          <w14:ligatures w14:val="none"/>
        </w:rPr>
      </w:pPr>
      <w:r w:rsidRPr="000C1F7E">
        <w:rPr>
          <w:rFonts w:asciiTheme="minorBidi" w:eastAsia="Times New Roman" w:hAnsiTheme="minorBidi"/>
          <w:b/>
          <w:bCs/>
          <w:color w:val="000000" w:themeColor="text1"/>
          <w:kern w:val="0"/>
          <w:sz w:val="27"/>
          <w:szCs w:val="27"/>
          <w:lang w:val="en-US" w:eastAsia="en-CA"/>
          <w14:ligatures w14:val="none"/>
        </w:rPr>
        <w:lastRenderedPageBreak/>
        <w:t>Problem Definition</w:t>
      </w:r>
    </w:p>
    <w:p w14:paraId="0543CA53" w14:textId="77777777" w:rsidR="0048438B" w:rsidRPr="000C1F7E" w:rsidRDefault="0048438B" w:rsidP="0048438B">
      <w:pPr>
        <w:pStyle w:val="ListParagraph"/>
        <w:spacing w:before="100" w:beforeAutospacing="1" w:after="100" w:afterAutospacing="1" w:line="240" w:lineRule="auto"/>
        <w:ind w:left="-540"/>
        <w:outlineLvl w:val="2"/>
        <w:rPr>
          <w:rFonts w:asciiTheme="minorBidi" w:eastAsia="Times New Roman" w:hAnsiTheme="minorBidi"/>
          <w:b/>
          <w:bCs/>
          <w:color w:val="000000" w:themeColor="text1"/>
          <w:kern w:val="0"/>
          <w:sz w:val="27"/>
          <w:szCs w:val="27"/>
          <w:lang w:val="en-US" w:eastAsia="en-CA"/>
          <w14:ligatures w14:val="none"/>
        </w:rPr>
      </w:pPr>
    </w:p>
    <w:p w14:paraId="1F3DF806" w14:textId="105BDF9D" w:rsidR="0048438B" w:rsidRPr="00A33258" w:rsidRDefault="0048438B" w:rsidP="0048438B">
      <w:pPr>
        <w:spacing w:before="100" w:beforeAutospacing="1" w:after="100" w:afterAutospacing="1" w:line="360" w:lineRule="auto"/>
        <w:ind w:left="-810" w:right="-990"/>
        <w:outlineLvl w:val="2"/>
        <w:rPr>
          <w:rFonts w:ascii="Times New Roman" w:eastAsia="Times New Roman" w:hAnsi="Times New Roman" w:cs="Times New Roman"/>
          <w:kern w:val="0"/>
          <w:sz w:val="24"/>
          <w:szCs w:val="24"/>
          <w:lang w:eastAsia="en-CA"/>
          <w14:ligatures w14:val="none"/>
        </w:rPr>
      </w:pPr>
      <w:r w:rsidRPr="00A33258">
        <w:rPr>
          <w:rFonts w:ascii="Times New Roman" w:eastAsia="Times New Roman" w:hAnsi="Times New Roman" w:cs="Times New Roman"/>
          <w:kern w:val="0"/>
          <w:sz w:val="24"/>
          <w:szCs w:val="24"/>
          <w:lang w:eastAsia="en-CA"/>
          <w14:ligatures w14:val="none"/>
        </w:rPr>
        <w:t>The process of valuation and assessment of assets is the foundation of the entire world economy and plays a key role in directing investments and defining risks. In other words, having the right valuation for any type of asset</w:t>
      </w:r>
      <w:r>
        <w:rPr>
          <w:rFonts w:ascii="Times New Roman" w:eastAsia="Times New Roman" w:hAnsi="Times New Roman" w:cs="Times New Roman" w:hint="cs"/>
          <w:kern w:val="0"/>
          <w:sz w:val="24"/>
          <w:szCs w:val="24"/>
          <w:rtl/>
          <w:lang w:eastAsia="en-CA"/>
          <w14:ligatures w14:val="none"/>
        </w:rPr>
        <w:t>-</w:t>
      </w:r>
      <w:r w:rsidRPr="00A33258">
        <w:rPr>
          <w:rFonts w:ascii="Times New Roman" w:eastAsia="Times New Roman" w:hAnsi="Times New Roman" w:cs="Times New Roman"/>
          <w:kern w:val="0"/>
          <w:sz w:val="24"/>
          <w:szCs w:val="24"/>
          <w:lang w:eastAsia="en-CA"/>
          <w14:ligatures w14:val="none"/>
        </w:rPr>
        <w:t>whether commercial or residential—is extremely important when dealing with large figures, either making money or losing it all. In essence, proper valuation helps to avoid financial catastrophes in the system.</w:t>
      </w:r>
    </w:p>
    <w:p w14:paraId="2760BB19" w14:textId="77777777" w:rsidR="0048438B" w:rsidRDefault="0048438B" w:rsidP="0048438B">
      <w:pPr>
        <w:spacing w:before="100" w:beforeAutospacing="1" w:after="100" w:afterAutospacing="1" w:line="360" w:lineRule="auto"/>
        <w:ind w:left="-810" w:right="-990"/>
        <w:outlineLvl w:val="2"/>
        <w:rPr>
          <w:rFonts w:ascii="Times New Roman" w:eastAsia="Times New Roman" w:hAnsi="Times New Roman" w:cs="Times New Roman"/>
          <w:kern w:val="0"/>
          <w:sz w:val="24"/>
          <w:szCs w:val="24"/>
          <w:lang w:eastAsia="en-CA"/>
          <w14:ligatures w14:val="none"/>
        </w:rPr>
      </w:pPr>
      <w:r w:rsidRPr="00A33258">
        <w:rPr>
          <w:rFonts w:ascii="Times New Roman" w:eastAsia="Times New Roman" w:hAnsi="Times New Roman" w:cs="Times New Roman"/>
          <w:kern w:val="0"/>
          <w:sz w:val="24"/>
          <w:szCs w:val="24"/>
          <w:lang w:eastAsia="en-CA"/>
          <w14:ligatures w14:val="none"/>
        </w:rPr>
        <w:t xml:space="preserve">Despite technological advancements and innovations that facilitate real estate valuation and enable more advanced automatic valuation models (AVMs), which incorporate artificial intelligence and machine learning algorithms, there remain three main challenges standing in the way of improving the accuracy of the process and gaining professional confidence. </w:t>
      </w:r>
    </w:p>
    <w:p w14:paraId="3EE93001" w14:textId="543F3E62" w:rsidR="0048438B" w:rsidRPr="00A33258" w:rsidRDefault="0048438B" w:rsidP="0048438B">
      <w:pPr>
        <w:spacing w:before="100" w:beforeAutospacing="1" w:after="100" w:afterAutospacing="1" w:line="360" w:lineRule="auto"/>
        <w:ind w:left="-810" w:right="-990"/>
        <w:outlineLvl w:val="2"/>
        <w:rPr>
          <w:rFonts w:ascii="Times New Roman" w:eastAsia="Times New Roman" w:hAnsi="Times New Roman" w:cs="Times New Roman"/>
          <w:kern w:val="0"/>
          <w:sz w:val="24"/>
          <w:szCs w:val="24"/>
          <w:lang w:val="en-US" w:eastAsia="en-CA"/>
          <w14:ligatures w14:val="none"/>
        </w:rPr>
      </w:pPr>
      <w:r w:rsidRPr="00A33258">
        <w:rPr>
          <w:rFonts w:ascii="Times New Roman" w:eastAsia="Times New Roman" w:hAnsi="Times New Roman" w:cs="Times New Roman"/>
          <w:kern w:val="0"/>
          <w:sz w:val="24"/>
          <w:szCs w:val="24"/>
          <w:lang w:eastAsia="en-CA"/>
          <w14:ligatures w14:val="none"/>
        </w:rPr>
        <w:t>First, it is important to consider the lack of qualitative data that could significantly improve the results. Most AVMs utilize quantitative variables to assess the property, including its area, location, construction age, and number of rooms. Such metrics are essential, but they do not account for all factors considered by potential investors and creditors.</w:t>
      </w:r>
      <w:r w:rsidRPr="00A33258">
        <w:rPr>
          <w:rFonts w:ascii="Times New Roman" w:eastAsia="Times New Roman" w:hAnsi="Times New Roman" w:cs="Times New Roman"/>
          <w:kern w:val="0"/>
          <w:sz w:val="24"/>
          <w:szCs w:val="24"/>
          <w:lang w:val="en-US" w:eastAsia="en-CA"/>
          <w14:ligatures w14:val="none"/>
        </w:rPr>
        <w:t xml:space="preserve"> (</w:t>
      </w:r>
      <w:proofErr w:type="spellStart"/>
      <w:r w:rsidRPr="00A33258">
        <w:rPr>
          <w:rFonts w:ascii="Times New Roman" w:eastAsia="Times New Roman" w:hAnsi="Times New Roman" w:cs="Times New Roman"/>
          <w:kern w:val="0"/>
          <w:sz w:val="24"/>
          <w:szCs w:val="24"/>
          <w:lang w:val="en-US" w:eastAsia="en-CA"/>
          <w14:ligatures w14:val="none"/>
        </w:rPr>
        <w:t>Balila</w:t>
      </w:r>
      <w:proofErr w:type="spellEnd"/>
      <w:r w:rsidRPr="00A33258">
        <w:rPr>
          <w:rFonts w:ascii="Times New Roman" w:eastAsia="Times New Roman" w:hAnsi="Times New Roman" w:cs="Times New Roman"/>
          <w:kern w:val="0"/>
          <w:sz w:val="24"/>
          <w:szCs w:val="24"/>
          <w:lang w:val="en-US" w:eastAsia="en-CA"/>
          <w14:ligatures w14:val="none"/>
        </w:rPr>
        <w:t xml:space="preserve"> &amp; </w:t>
      </w:r>
      <w:proofErr w:type="spellStart"/>
      <w:r w:rsidRPr="00A33258">
        <w:rPr>
          <w:rFonts w:ascii="Times New Roman" w:eastAsia="Times New Roman" w:hAnsi="Times New Roman" w:cs="Times New Roman"/>
          <w:kern w:val="0"/>
          <w:sz w:val="24"/>
          <w:szCs w:val="24"/>
          <w:lang w:val="en-US" w:eastAsia="en-CA"/>
          <w14:ligatures w14:val="none"/>
        </w:rPr>
        <w:t>Shebri</w:t>
      </w:r>
      <w:proofErr w:type="spellEnd"/>
      <w:r w:rsidRPr="00A33258">
        <w:rPr>
          <w:rFonts w:ascii="Times New Roman" w:eastAsia="Times New Roman" w:hAnsi="Times New Roman" w:cs="Times New Roman"/>
          <w:kern w:val="0"/>
          <w:sz w:val="24"/>
          <w:szCs w:val="24"/>
          <w:lang w:val="en-US" w:eastAsia="en-CA"/>
          <w14:ligatures w14:val="none"/>
        </w:rPr>
        <w:t>, 2024) [1].</w:t>
      </w:r>
    </w:p>
    <w:p w14:paraId="12E36D6F" w14:textId="77777777" w:rsidR="0048438B" w:rsidRPr="00A33258" w:rsidRDefault="0048438B" w:rsidP="0048438B">
      <w:pPr>
        <w:spacing w:before="100" w:beforeAutospacing="1" w:after="100" w:afterAutospacing="1" w:line="360" w:lineRule="auto"/>
        <w:ind w:left="-810" w:right="-990"/>
        <w:outlineLvl w:val="2"/>
        <w:rPr>
          <w:rFonts w:asciiTheme="majorBidi" w:eastAsia="Times New Roman" w:hAnsiTheme="majorBidi" w:cstheme="majorBidi"/>
          <w:kern w:val="0"/>
          <w:sz w:val="24"/>
          <w:szCs w:val="24"/>
          <w:lang w:val="en-US" w:eastAsia="en-CA"/>
          <w14:ligatures w14:val="none"/>
        </w:rPr>
      </w:pPr>
      <w:r w:rsidRPr="00A33258">
        <w:rPr>
          <w:rFonts w:asciiTheme="majorBidi" w:eastAsia="Times New Roman" w:hAnsiTheme="majorBidi" w:cstheme="majorBidi"/>
          <w:kern w:val="0"/>
          <w:sz w:val="24"/>
          <w:szCs w:val="24"/>
          <w:lang w:val="en-US" w:eastAsia="en-CA"/>
          <w14:ligatures w14:val="none"/>
        </w:rPr>
        <w:t>The second challenge would be combining different types of media. With the help of advanced machine learning and deep learning neural networks, we can crawl through the picture to identify features representing property attributes. However, since most tools separate processing digital media and analyzing pictures, they do not provide a comprehensive analysis, instead dividing the process into two parts.</w:t>
      </w:r>
      <w:r w:rsidRPr="00A33258">
        <w:rPr>
          <w:rFonts w:ascii="Roboto" w:hAnsi="Roboto"/>
          <w:color w:val="3D3D3D"/>
          <w:sz w:val="21"/>
          <w:szCs w:val="21"/>
          <w:shd w:val="clear" w:color="auto" w:fill="F9FAFB"/>
        </w:rPr>
        <w:t xml:space="preserve"> </w:t>
      </w:r>
      <w:r w:rsidRPr="00A33258">
        <w:rPr>
          <w:rFonts w:asciiTheme="majorBidi" w:eastAsia="Times New Roman" w:hAnsiTheme="majorBidi" w:cstheme="majorBidi"/>
          <w:kern w:val="0"/>
          <w:sz w:val="24"/>
          <w:szCs w:val="24"/>
          <w:lang w:eastAsia="en-CA"/>
          <w14:ligatures w14:val="none"/>
        </w:rPr>
        <w:t>Thus, in the case of an evaluation of the number of rooms within the house in question, the model may rely purely on numerical indicators, neglecting such factors as the actual condition of the building or its state of repair.</w:t>
      </w:r>
      <w:r w:rsidRPr="00A33258">
        <w:rPr>
          <w:rFonts w:asciiTheme="majorBidi" w:eastAsia="Times New Roman" w:hAnsiTheme="majorBidi" w:cstheme="majorBidi"/>
          <w:kern w:val="0"/>
          <w:sz w:val="24"/>
          <w:szCs w:val="24"/>
          <w:lang w:val="en-US" w:eastAsia="en-CA"/>
          <w14:ligatures w14:val="none"/>
        </w:rPr>
        <w:t xml:space="preserve"> (Ezzedine and Abu-Aghwa, 2025) [4].</w:t>
      </w:r>
    </w:p>
    <w:p w14:paraId="39E9F159" w14:textId="77777777" w:rsidR="0048438B" w:rsidRPr="00A33258" w:rsidRDefault="0048438B" w:rsidP="00BD647F">
      <w:pPr>
        <w:spacing w:before="100" w:beforeAutospacing="1" w:after="100" w:afterAutospacing="1" w:line="360" w:lineRule="auto"/>
        <w:ind w:left="-810" w:right="-1080"/>
        <w:jc w:val="both"/>
        <w:outlineLvl w:val="2"/>
        <w:rPr>
          <w:rFonts w:asciiTheme="majorBidi" w:eastAsia="Times New Roman" w:hAnsiTheme="majorBidi" w:cstheme="majorBidi"/>
          <w:kern w:val="0"/>
          <w:sz w:val="24"/>
          <w:szCs w:val="24"/>
          <w:rtl/>
          <w:lang w:eastAsia="en-CA"/>
          <w14:ligatures w14:val="none"/>
        </w:rPr>
      </w:pPr>
      <w:r w:rsidRPr="00BD647F">
        <w:rPr>
          <w:rFonts w:asciiTheme="majorBidi" w:eastAsia="Times New Roman" w:hAnsiTheme="majorBidi" w:cstheme="majorBidi"/>
          <w:kern w:val="0"/>
          <w:sz w:val="24"/>
          <w:szCs w:val="24"/>
          <w:lang w:eastAsia="en-CA"/>
          <w14:ligatures w14:val="none"/>
        </w:rPr>
        <w:t>Third, the issues of black box characteristics and opacity become important for practical applications of sophisticated AI solutions in real estate. The high-performing models, especially those that apply deep learning techniques, have a tendency to act like black-box systems. This means that these systems provide estimates for pricing, but they do not explain how the estimation was made or what variables affected it, either numerically or visually. (Sharma et al., 2024; Chen, 2025) [3].</w:t>
      </w:r>
    </w:p>
    <w:p w14:paraId="5EDCBBBF" w14:textId="77777777" w:rsidR="0048438B" w:rsidRPr="00BD647F" w:rsidRDefault="0048438B" w:rsidP="0048438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rtl/>
          <w:lang w:eastAsia="en-CA"/>
          <w14:ligatures w14:val="none"/>
        </w:rPr>
      </w:pPr>
      <w:r w:rsidRPr="00BD647F">
        <w:rPr>
          <w:rFonts w:ascii="Times New Roman" w:eastAsia="Times New Roman" w:hAnsi="Times New Roman" w:cs="Times New Roman"/>
          <w:b/>
          <w:bCs/>
          <w:kern w:val="0"/>
          <w:sz w:val="24"/>
          <w:szCs w:val="24"/>
          <w:lang w:eastAsia="en-CA"/>
          <w14:ligatures w14:val="none"/>
        </w:rPr>
        <w:t>problem summarization</w:t>
      </w:r>
      <w:r w:rsidRPr="00BD647F">
        <w:rPr>
          <w:rFonts w:ascii="Times New Roman" w:eastAsia="Times New Roman" w:hAnsi="Times New Roman" w:cs="Times New Roman"/>
          <w:kern w:val="0"/>
          <w:sz w:val="24"/>
          <w:szCs w:val="24"/>
          <w:lang w:eastAsia="en-CA"/>
          <w14:ligatures w14:val="none"/>
        </w:rPr>
        <w:t>: Valuation models tend to lack an encompassing structure in linking property’s quantitative aspects with its qualitative features. The absence of integration between these two aspects makes it difficult to interpret valuation figures as well as increases their inaccuracies. The present study seeks to bridge this gap by introducing a valuation model that incorporates both types of variables into the forecasting process.</w:t>
      </w:r>
    </w:p>
    <w:p w14:paraId="11AF2F24" w14:textId="77777777" w:rsidR="0048438B" w:rsidRPr="00FF799B" w:rsidRDefault="0048438B" w:rsidP="0048438B">
      <w:pPr>
        <w:spacing w:before="100" w:beforeAutospacing="1" w:after="100" w:afterAutospacing="1" w:line="360" w:lineRule="auto"/>
        <w:ind w:left="-990" w:right="-990"/>
        <w:jc w:val="both"/>
        <w:outlineLvl w:val="2"/>
        <w:rPr>
          <w:rFonts w:ascii="Times New Roman" w:eastAsia="Times New Roman" w:hAnsi="Times New Roman" w:cs="Times New Roman"/>
          <w:b/>
          <w:bCs/>
          <w:kern w:val="0"/>
          <w:sz w:val="27"/>
          <w:szCs w:val="27"/>
          <w:lang w:val="en-US" w:eastAsia="en-CA"/>
          <w14:ligatures w14:val="none"/>
        </w:rPr>
      </w:pPr>
      <w:r w:rsidRPr="00FF799B">
        <w:rPr>
          <w:rFonts w:ascii="Times New Roman" w:eastAsia="Times New Roman" w:hAnsi="Times New Roman" w:cs="Times New Roman"/>
          <w:b/>
          <w:bCs/>
          <w:kern w:val="0"/>
          <w:sz w:val="27"/>
          <w:szCs w:val="27"/>
          <w:lang w:val="en-US" w:eastAsia="en-CA"/>
          <w14:ligatures w14:val="none"/>
        </w:rPr>
        <w:lastRenderedPageBreak/>
        <w:t>1.2 Thesis Objectives</w:t>
      </w:r>
    </w:p>
    <w:p w14:paraId="08B02F61" w14:textId="60FE19C9" w:rsidR="0048438B" w:rsidRPr="00DB6C15" w:rsidRDefault="0048438B" w:rsidP="0048438B">
      <w:pPr>
        <w:pStyle w:val="ListParagraph"/>
        <w:spacing w:before="100" w:beforeAutospacing="1" w:after="100" w:afterAutospacing="1" w:line="360" w:lineRule="auto"/>
        <w:ind w:left="-540" w:right="-810"/>
        <w:jc w:val="both"/>
        <w:outlineLvl w:val="2"/>
        <w:rPr>
          <w:rFonts w:ascii="Times New Roman" w:eastAsia="Times New Roman" w:hAnsi="Times New Roman" w:cs="Times New Roman"/>
          <w:kern w:val="0"/>
          <w:sz w:val="24"/>
          <w:szCs w:val="24"/>
          <w:lang w:eastAsia="en-CA"/>
          <w14:ligatures w14:val="none"/>
        </w:rPr>
      </w:pPr>
      <w:r w:rsidRPr="00F83C8C">
        <w:rPr>
          <w:rFonts w:ascii="Times New Roman" w:eastAsia="Times New Roman" w:hAnsi="Times New Roman" w:cs="Times New Roman"/>
          <w:kern w:val="0"/>
          <w:sz w:val="24"/>
          <w:szCs w:val="24"/>
          <w:lang w:eastAsia="en-CA"/>
          <w14:ligatures w14:val="none"/>
        </w:rPr>
        <w:t xml:space="preserve">The objective of this study is to develop a machine learning model that will predict the prices of real estate by integrating information about the structure and information inferred from visual data. The successful achievement of this objective will be attained through prioritizing certain </w:t>
      </w:r>
      <w:r w:rsidR="00856F1B" w:rsidRPr="00F83C8C">
        <w:rPr>
          <w:rFonts w:ascii="Times New Roman" w:eastAsia="Times New Roman" w:hAnsi="Times New Roman" w:cs="Times New Roman"/>
          <w:kern w:val="0"/>
          <w:sz w:val="24"/>
          <w:szCs w:val="24"/>
          <w:lang w:eastAsia="en-CA"/>
          <w14:ligatures w14:val="none"/>
        </w:rPr>
        <w:t>goals</w:t>
      </w:r>
      <w:r w:rsidR="00856F1B">
        <w:rPr>
          <w:rFonts w:ascii="Times New Roman" w:eastAsia="Times New Roman" w:hAnsi="Times New Roman" w:cs="Times New Roman"/>
          <w:kern w:val="0"/>
          <w:sz w:val="24"/>
          <w:szCs w:val="24"/>
          <w:lang w:eastAsia="en-CA"/>
          <w14:ligatures w14:val="none"/>
        </w:rPr>
        <w:t>:</w:t>
      </w:r>
      <w:r w:rsidR="00856F1B">
        <w:rPr>
          <w:rFonts w:ascii="Times New Roman" w:eastAsia="Times New Roman" w:hAnsi="Times New Roman" w:cs="Times New Roman" w:hint="cs"/>
          <w:kern w:val="0"/>
          <w:sz w:val="24"/>
          <w:szCs w:val="24"/>
          <w:rtl/>
          <w:lang w:eastAsia="en-CA"/>
          <w14:ligatures w14:val="none"/>
        </w:rPr>
        <w:t xml:space="preserve"> </w:t>
      </w:r>
      <w:r w:rsidR="00856F1B">
        <w:rPr>
          <w:rFonts w:ascii="Times New Roman" w:eastAsia="Times New Roman" w:hAnsi="Times New Roman" w:cs="Times New Roman"/>
          <w:kern w:val="0"/>
          <w:sz w:val="24"/>
          <w:szCs w:val="24"/>
          <w:rtl/>
          <w:lang w:eastAsia="en-CA"/>
          <w14:ligatures w14:val="none"/>
        </w:rPr>
        <w:t>-</w:t>
      </w:r>
    </w:p>
    <w:p w14:paraId="6A1651A9" w14:textId="77777777" w:rsidR="0048438B" w:rsidRDefault="0048438B" w:rsidP="0048438B">
      <w:pPr>
        <w:pStyle w:val="ListParagraph"/>
        <w:numPr>
          <w:ilvl w:val="0"/>
          <w:numId w:val="6"/>
        </w:numPr>
        <w:spacing w:before="100" w:beforeAutospacing="1" w:after="100" w:afterAutospacing="1" w:line="360" w:lineRule="auto"/>
        <w:ind w:left="-450" w:right="-630" w:hanging="270"/>
        <w:jc w:val="both"/>
        <w:outlineLvl w:val="2"/>
        <w:rPr>
          <w:rFonts w:ascii="Times New Roman" w:eastAsia="Times New Roman" w:hAnsi="Times New Roman" w:cs="Times New Roman"/>
          <w:kern w:val="0"/>
          <w:sz w:val="24"/>
          <w:szCs w:val="24"/>
          <w:lang w:val="en-US" w:eastAsia="en-CA"/>
          <w14:ligatures w14:val="none"/>
        </w:rPr>
      </w:pPr>
      <w:r w:rsidRPr="00DB6C15">
        <w:rPr>
          <w:rFonts w:ascii="Times New Roman" w:eastAsia="Times New Roman" w:hAnsi="Times New Roman" w:cs="Times New Roman"/>
          <w:kern w:val="0"/>
          <w:sz w:val="24"/>
          <w:szCs w:val="24"/>
          <w:lang w:eastAsia="en-CA"/>
          <w14:ligatures w14:val="none"/>
        </w:rPr>
        <w:t xml:space="preserve"> Improving a structured valuation model; by constructing a predictive model using the structured numerical property details</w:t>
      </w:r>
      <w:r>
        <w:rPr>
          <w:rFonts w:ascii="Times New Roman" w:eastAsia="Times New Roman" w:hAnsi="Times New Roman" w:cs="Times New Roman"/>
          <w:kern w:val="0"/>
          <w:sz w:val="24"/>
          <w:szCs w:val="24"/>
          <w:lang w:val="en-US" w:eastAsia="en-CA"/>
          <w14:ligatures w14:val="none"/>
        </w:rPr>
        <w:t>.</w:t>
      </w:r>
    </w:p>
    <w:p w14:paraId="7547ADC9" w14:textId="77777777" w:rsidR="0048438B" w:rsidRDefault="0048438B" w:rsidP="0048438B">
      <w:pPr>
        <w:pStyle w:val="ListParagraph"/>
        <w:numPr>
          <w:ilvl w:val="0"/>
          <w:numId w:val="6"/>
        </w:numPr>
        <w:spacing w:before="100" w:beforeAutospacing="1" w:after="100" w:afterAutospacing="1" w:line="360" w:lineRule="auto"/>
        <w:ind w:left="-450" w:right="-630" w:hanging="270"/>
        <w:jc w:val="both"/>
        <w:outlineLvl w:val="2"/>
        <w:rPr>
          <w:rFonts w:ascii="Times New Roman" w:eastAsia="Times New Roman" w:hAnsi="Times New Roman" w:cs="Times New Roman"/>
          <w:kern w:val="0"/>
          <w:sz w:val="24"/>
          <w:szCs w:val="24"/>
          <w:lang w:eastAsia="en-CA"/>
          <w14:ligatures w14:val="none"/>
        </w:rPr>
      </w:pPr>
      <w:r>
        <w:rPr>
          <w:rFonts w:ascii="Times New Roman" w:eastAsia="Times New Roman" w:hAnsi="Times New Roman" w:cs="Times New Roman"/>
          <w:kern w:val="0"/>
          <w:sz w:val="24"/>
          <w:szCs w:val="24"/>
          <w:lang w:val="en-US" w:eastAsia="en-CA"/>
          <w14:ligatures w14:val="none"/>
        </w:rPr>
        <w:t>Designing</w:t>
      </w:r>
      <w:r w:rsidRPr="00C01D30">
        <w:rPr>
          <w:rFonts w:ascii="Times New Roman" w:eastAsia="Times New Roman" w:hAnsi="Times New Roman" w:cs="Times New Roman"/>
          <w:kern w:val="0"/>
          <w:sz w:val="24"/>
          <w:szCs w:val="24"/>
          <w:lang w:eastAsia="en-CA"/>
          <w14:ligatures w14:val="none"/>
        </w:rPr>
        <w:t xml:space="preserve"> a model that uses deep learning to look at pictures and find out what the property's condition looks like.</w:t>
      </w:r>
    </w:p>
    <w:p w14:paraId="59E2FFB7" w14:textId="77777777" w:rsidR="0048438B" w:rsidRDefault="0048438B" w:rsidP="0048438B">
      <w:pPr>
        <w:pStyle w:val="ListParagraph"/>
        <w:numPr>
          <w:ilvl w:val="0"/>
          <w:numId w:val="6"/>
        </w:numPr>
        <w:spacing w:before="100" w:beforeAutospacing="1" w:after="100" w:afterAutospacing="1" w:line="360" w:lineRule="auto"/>
        <w:ind w:left="-450" w:right="-630" w:hanging="270"/>
        <w:jc w:val="both"/>
        <w:outlineLvl w:val="2"/>
        <w:rPr>
          <w:rFonts w:ascii="Times New Roman" w:eastAsia="Times New Roman" w:hAnsi="Times New Roman" w:cs="Times New Roman"/>
          <w:kern w:val="0"/>
          <w:sz w:val="24"/>
          <w:szCs w:val="24"/>
          <w:lang w:eastAsia="en-CA"/>
          <w14:ligatures w14:val="none"/>
        </w:rPr>
      </w:pPr>
      <w:r w:rsidRPr="00932EC9">
        <w:rPr>
          <w:rFonts w:ascii="Times New Roman" w:eastAsia="Times New Roman" w:hAnsi="Times New Roman" w:cs="Times New Roman"/>
          <w:kern w:val="0"/>
          <w:sz w:val="24"/>
          <w:szCs w:val="24"/>
          <w:lang w:eastAsia="en-CA"/>
          <w14:ligatures w14:val="none"/>
        </w:rPr>
        <w:t>Develop a dual strategy involving numbers and pictures, and evaluate the impact of this integration on your model's effectiveness</w:t>
      </w:r>
    </w:p>
    <w:p w14:paraId="7478E785" w14:textId="77777777" w:rsidR="0048438B" w:rsidRPr="00886B9A" w:rsidRDefault="0048438B" w:rsidP="0048438B">
      <w:pPr>
        <w:pStyle w:val="ListParagraph"/>
        <w:numPr>
          <w:ilvl w:val="0"/>
          <w:numId w:val="6"/>
        </w:numPr>
        <w:spacing w:before="100" w:beforeAutospacing="1" w:after="100" w:afterAutospacing="1" w:line="360" w:lineRule="auto"/>
        <w:ind w:left="-450" w:right="-630" w:hanging="270"/>
        <w:jc w:val="both"/>
        <w:outlineLvl w:val="2"/>
        <w:rPr>
          <w:rFonts w:ascii="Times New Roman" w:eastAsia="Times New Roman" w:hAnsi="Times New Roman" w:cs="Times New Roman"/>
          <w:kern w:val="0"/>
          <w:sz w:val="24"/>
          <w:szCs w:val="24"/>
          <w:lang w:eastAsia="en-CA"/>
          <w14:ligatures w14:val="none"/>
        </w:rPr>
      </w:pPr>
      <w:r w:rsidRPr="00886B9A">
        <w:rPr>
          <w:rFonts w:ascii="Times New Roman" w:eastAsia="Times New Roman" w:hAnsi="Times New Roman" w:cs="Times New Roman"/>
          <w:kern w:val="0"/>
          <w:sz w:val="24"/>
          <w:szCs w:val="24"/>
          <w:lang w:eastAsia="en-CA"/>
          <w14:ligatures w14:val="none"/>
        </w:rPr>
        <w:t xml:space="preserve">Explaining the process through which the model derives predictions, incorporating both numerical data as well as visual data that influence the value of properties in the real estate market. </w:t>
      </w:r>
    </w:p>
    <w:p w14:paraId="5D56C390" w14:textId="087422DB" w:rsidR="0048438B" w:rsidRDefault="00BB0E68" w:rsidP="0048438B">
      <w:pPr>
        <w:pStyle w:val="ListParagraph"/>
        <w:numPr>
          <w:ilvl w:val="0"/>
          <w:numId w:val="6"/>
        </w:numPr>
        <w:spacing w:before="100" w:beforeAutospacing="1" w:after="100" w:afterAutospacing="1" w:line="360" w:lineRule="auto"/>
        <w:ind w:left="-450" w:right="-630" w:hanging="270"/>
        <w:jc w:val="both"/>
        <w:outlineLvl w:val="2"/>
        <w:rPr>
          <w:rFonts w:ascii="Times New Roman" w:eastAsia="Times New Roman" w:hAnsi="Times New Roman" w:cs="Times New Roman"/>
          <w:kern w:val="0"/>
          <w:sz w:val="24"/>
          <w:szCs w:val="24"/>
          <w:lang w:eastAsia="en-CA"/>
          <w14:ligatures w14:val="none"/>
        </w:rPr>
      </w:pPr>
      <w:r w:rsidRPr="00BB0E68">
        <w:rPr>
          <w:rFonts w:ascii="Times New Roman" w:eastAsia="Times New Roman" w:hAnsi="Times New Roman" w:cs="Times New Roman"/>
          <w:kern w:val="0"/>
          <w:sz w:val="24"/>
          <w:szCs w:val="24"/>
          <w:lang w:eastAsia="en-CA"/>
          <w14:ligatures w14:val="none"/>
        </w:rPr>
        <w:t>Assess the model's effectiveness on linear or graphed data</w:t>
      </w:r>
      <w:r w:rsidR="0048438B">
        <w:rPr>
          <w:rFonts w:ascii="Times New Roman" w:eastAsia="Times New Roman" w:hAnsi="Times New Roman" w:cs="Times New Roman"/>
          <w:kern w:val="0"/>
          <w:sz w:val="24"/>
          <w:szCs w:val="24"/>
          <w:lang w:eastAsia="en-CA"/>
          <w14:ligatures w14:val="none"/>
        </w:rPr>
        <w:t>.</w:t>
      </w:r>
    </w:p>
    <w:p w14:paraId="64995B07" w14:textId="6EDBCE76" w:rsidR="0048438B" w:rsidRDefault="0048438B" w:rsidP="0048438B">
      <w:pPr>
        <w:pStyle w:val="ListParagraph"/>
        <w:numPr>
          <w:ilvl w:val="0"/>
          <w:numId w:val="6"/>
        </w:numPr>
        <w:spacing w:before="100" w:beforeAutospacing="1" w:after="100" w:afterAutospacing="1" w:line="360" w:lineRule="auto"/>
        <w:ind w:left="-450" w:right="-630" w:hanging="270"/>
        <w:jc w:val="both"/>
        <w:outlineLvl w:val="2"/>
        <w:rPr>
          <w:rFonts w:ascii="Times New Roman" w:eastAsia="Times New Roman" w:hAnsi="Times New Roman" w:cs="Times New Roman"/>
          <w:kern w:val="0"/>
          <w:sz w:val="24"/>
          <w:szCs w:val="24"/>
          <w:lang w:eastAsia="en-CA"/>
          <w14:ligatures w14:val="none"/>
        </w:rPr>
      </w:pPr>
      <w:r w:rsidRPr="00886B9A">
        <w:rPr>
          <w:rFonts w:ascii="Times New Roman" w:eastAsia="Times New Roman" w:hAnsi="Times New Roman" w:cs="Times New Roman"/>
          <w:kern w:val="0"/>
          <w:sz w:val="24"/>
          <w:szCs w:val="24"/>
          <w:lang w:eastAsia="en-CA"/>
          <w14:ligatures w14:val="none"/>
        </w:rPr>
        <w:t>Employing the application of AI technology to help humans, investors, and business leaders within real estate companies in making sound decisions regarding property investments</w:t>
      </w:r>
      <w:r w:rsidR="00B301B6">
        <w:rPr>
          <w:rFonts w:ascii="Times New Roman" w:eastAsia="Times New Roman" w:hAnsi="Times New Roman" w:cs="Times New Roman"/>
          <w:kern w:val="0"/>
          <w:sz w:val="24"/>
          <w:szCs w:val="24"/>
          <w:lang w:eastAsia="en-CA"/>
          <w14:ligatures w14:val="none"/>
        </w:rPr>
        <w:t>.</w:t>
      </w:r>
    </w:p>
    <w:p w14:paraId="028A06F3" w14:textId="2C5F57B8" w:rsidR="00B301B6" w:rsidRPr="00886B9A" w:rsidRDefault="00B301B6" w:rsidP="0048438B">
      <w:pPr>
        <w:pStyle w:val="ListParagraph"/>
        <w:numPr>
          <w:ilvl w:val="0"/>
          <w:numId w:val="6"/>
        </w:numPr>
        <w:spacing w:before="100" w:beforeAutospacing="1" w:after="100" w:afterAutospacing="1" w:line="360" w:lineRule="auto"/>
        <w:ind w:left="-450" w:right="-630" w:hanging="270"/>
        <w:jc w:val="both"/>
        <w:outlineLvl w:val="2"/>
        <w:rPr>
          <w:rFonts w:ascii="Times New Roman" w:eastAsia="Times New Roman" w:hAnsi="Times New Roman" w:cs="Times New Roman"/>
          <w:kern w:val="0"/>
          <w:sz w:val="24"/>
          <w:szCs w:val="24"/>
          <w:lang w:eastAsia="en-CA"/>
          <w14:ligatures w14:val="none"/>
        </w:rPr>
      </w:pPr>
      <w:r w:rsidRPr="00B301B6">
        <w:rPr>
          <w:rFonts w:ascii="Times New Roman" w:eastAsia="Times New Roman" w:hAnsi="Times New Roman" w:cs="Times New Roman"/>
          <w:kern w:val="0"/>
          <w:sz w:val="24"/>
          <w:szCs w:val="24"/>
          <w:lang w:eastAsia="en-CA"/>
          <w14:ligatures w14:val="none"/>
        </w:rPr>
        <w:t>"In carrying out this project, I will generate real-life situations using the amazing data and noise, and after that, show how badly the performance of the model fails, and also show that it cannot be proven to be unacceptable.""</w:t>
      </w:r>
    </w:p>
    <w:p w14:paraId="1D5DC78B" w14:textId="77777777" w:rsidR="004C6541" w:rsidRDefault="004C6541"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rtl/>
          <w:lang w:eastAsia="en-CA"/>
          <w14:ligatures w14:val="none"/>
        </w:rPr>
      </w:pPr>
    </w:p>
    <w:p w14:paraId="09AF8AC8" w14:textId="77777777" w:rsidR="0048438B" w:rsidRDefault="0048438B"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rtl/>
          <w:lang w:eastAsia="en-CA"/>
          <w14:ligatures w14:val="none"/>
        </w:rPr>
      </w:pPr>
    </w:p>
    <w:p w14:paraId="7942BAD9" w14:textId="77777777" w:rsidR="0048438B" w:rsidRDefault="0048438B"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rtl/>
          <w:lang w:eastAsia="en-CA"/>
          <w14:ligatures w14:val="none"/>
        </w:rPr>
      </w:pPr>
    </w:p>
    <w:p w14:paraId="79455A72" w14:textId="77777777" w:rsidR="0048438B" w:rsidRDefault="0048438B"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rtl/>
          <w:lang w:eastAsia="en-CA"/>
          <w14:ligatures w14:val="none"/>
        </w:rPr>
      </w:pPr>
    </w:p>
    <w:p w14:paraId="7DE7A0A0" w14:textId="77777777" w:rsidR="0048438B" w:rsidRDefault="0048438B"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rtl/>
          <w:lang w:eastAsia="en-CA"/>
          <w14:ligatures w14:val="none"/>
        </w:rPr>
      </w:pPr>
    </w:p>
    <w:p w14:paraId="317B506F" w14:textId="77777777" w:rsidR="0048438B" w:rsidRDefault="0048438B"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rtl/>
          <w:lang w:eastAsia="en-CA"/>
          <w14:ligatures w14:val="none"/>
        </w:rPr>
      </w:pPr>
    </w:p>
    <w:p w14:paraId="691B988A" w14:textId="77777777" w:rsidR="0048438B" w:rsidRDefault="0048438B"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rtl/>
          <w:lang w:eastAsia="en-CA"/>
          <w14:ligatures w14:val="none"/>
        </w:rPr>
      </w:pPr>
    </w:p>
    <w:p w14:paraId="4220B907" w14:textId="77777777" w:rsidR="0048438B" w:rsidRDefault="0048438B"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rtl/>
          <w:lang w:eastAsia="en-CA"/>
          <w14:ligatures w14:val="none"/>
        </w:rPr>
      </w:pPr>
    </w:p>
    <w:p w14:paraId="43EE2A9D" w14:textId="77777777" w:rsidR="00F00145" w:rsidRPr="00355FC7" w:rsidRDefault="00F00145" w:rsidP="00704FE3">
      <w:pPr>
        <w:spacing w:before="100" w:beforeAutospacing="1" w:after="100" w:afterAutospacing="1" w:line="360" w:lineRule="auto"/>
        <w:ind w:left="-630" w:right="-810"/>
        <w:jc w:val="both"/>
        <w:outlineLvl w:val="2"/>
        <w:rPr>
          <w:rFonts w:ascii="Times New Roman" w:eastAsia="Times New Roman" w:hAnsi="Times New Roman" w:cs="Times New Roman"/>
          <w:b/>
          <w:bCs/>
          <w:kern w:val="0"/>
          <w:sz w:val="27"/>
          <w:szCs w:val="27"/>
          <w:lang w:val="en-US" w:eastAsia="en-CA"/>
          <w14:ligatures w14:val="none"/>
        </w:rPr>
      </w:pPr>
      <w:r w:rsidRPr="00355FC7">
        <w:rPr>
          <w:rFonts w:ascii="Times New Roman" w:eastAsia="Times New Roman" w:hAnsi="Times New Roman" w:cs="Times New Roman" w:hint="cs"/>
          <w:b/>
          <w:bCs/>
          <w:kern w:val="0"/>
          <w:sz w:val="27"/>
          <w:szCs w:val="27"/>
          <w:rtl/>
          <w:lang w:val="en-US" w:eastAsia="en-CA"/>
          <w14:ligatures w14:val="none"/>
        </w:rPr>
        <w:lastRenderedPageBreak/>
        <w:t>1.3</w:t>
      </w:r>
      <w:r w:rsidRPr="00355FC7">
        <w:rPr>
          <w:rFonts w:ascii="Times New Roman" w:eastAsia="Times New Roman" w:hAnsi="Times New Roman" w:cs="Times New Roman"/>
          <w:b/>
          <w:bCs/>
          <w:kern w:val="0"/>
          <w:sz w:val="27"/>
          <w:szCs w:val="27"/>
          <w:lang w:val="en-US" w:eastAsia="en-CA"/>
          <w14:ligatures w14:val="none"/>
        </w:rPr>
        <w:t>Thesis Contribution.</w:t>
      </w:r>
    </w:p>
    <w:p w14:paraId="5F839316" w14:textId="7967919D" w:rsidR="00F00145" w:rsidRPr="00606312" w:rsidRDefault="008D1B51" w:rsidP="00704FE3">
      <w:pPr>
        <w:pStyle w:val="ListParagraph"/>
        <w:spacing w:before="100" w:beforeAutospacing="1" w:after="100" w:afterAutospacing="1" w:line="360" w:lineRule="auto"/>
        <w:ind w:left="-630" w:right="-810"/>
        <w:jc w:val="both"/>
        <w:outlineLvl w:val="2"/>
        <w:rPr>
          <w:rFonts w:ascii="Times New Roman" w:eastAsia="Times New Roman" w:hAnsi="Times New Roman" w:cs="Times New Roman"/>
          <w:b/>
          <w:bCs/>
          <w:kern w:val="0"/>
          <w:sz w:val="24"/>
          <w:szCs w:val="24"/>
          <w:lang w:val="en-US" w:eastAsia="en-CA"/>
          <w14:ligatures w14:val="none"/>
        </w:rPr>
      </w:pPr>
      <w:r w:rsidRPr="008D1B51">
        <w:rPr>
          <w:rFonts w:asciiTheme="majorBidi" w:eastAsia="Times New Roman" w:hAnsiTheme="majorBidi" w:cstheme="majorBidi"/>
          <w:kern w:val="0"/>
          <w:sz w:val="24"/>
          <w:szCs w:val="24"/>
          <w:lang w:eastAsia="en-CA"/>
          <w14:ligatures w14:val="none"/>
        </w:rPr>
        <w:t>With the above in mind, the current research attempts to tackle some of the pertinent challenges that exist within the present-day real estate valuation and appraisal exercise by incorporating artificial intelligence (AI) and concentrating on AI specifically in the exercise of the two aspects i.e., theoretical and practical to ensure the successful incorporation of AI within the realm of real estate valuation, appraisal and. The objectives of our research within the current study may be summarized as the following:</w:t>
      </w:r>
      <w:r w:rsidRPr="00921BD2">
        <w:rPr>
          <w:rFonts w:asciiTheme="majorBidi" w:eastAsia="Times New Roman" w:hAnsiTheme="majorBidi" w:cstheme="majorBidi"/>
          <w:kern w:val="0"/>
          <w:sz w:val="24"/>
          <w:szCs w:val="24"/>
          <w:lang w:eastAsia="en-CA"/>
          <w14:ligatures w14:val="none"/>
        </w:rPr>
        <w:t xml:space="preserve"> -</w:t>
      </w:r>
    </w:p>
    <w:p w14:paraId="55AEA854" w14:textId="77777777" w:rsidR="00F00145" w:rsidRPr="00893933" w:rsidRDefault="00F00145" w:rsidP="00704FE3">
      <w:pPr>
        <w:pStyle w:val="ListParagraph"/>
        <w:numPr>
          <w:ilvl w:val="0"/>
          <w:numId w:val="3"/>
        </w:numPr>
        <w:spacing w:before="100" w:beforeAutospacing="1" w:after="100" w:afterAutospacing="1" w:line="360" w:lineRule="auto"/>
        <w:ind w:left="-630" w:right="-810"/>
        <w:jc w:val="both"/>
        <w:outlineLvl w:val="2"/>
        <w:rPr>
          <w:rFonts w:ascii="Times New Roman" w:eastAsia="Times New Roman" w:hAnsi="Times New Roman" w:cs="Times New Roman"/>
          <w:b/>
          <w:bCs/>
          <w:kern w:val="0"/>
          <w:sz w:val="24"/>
          <w:szCs w:val="24"/>
          <w:rtl/>
          <w:lang w:val="en-US" w:eastAsia="en-CA"/>
          <w14:ligatures w14:val="none"/>
        </w:rPr>
      </w:pPr>
      <w:r w:rsidRPr="00740529">
        <w:rPr>
          <w:rFonts w:asciiTheme="minorBidi" w:eastAsia="Times New Roman" w:hAnsiTheme="minorBidi"/>
          <w:b/>
          <w:bCs/>
          <w:kern w:val="0"/>
          <w:sz w:val="24"/>
          <w:szCs w:val="24"/>
          <w:lang w:val="en-US" w:eastAsia="en-CA"/>
          <w14:ligatures w14:val="none"/>
        </w:rPr>
        <w:t>A Unified Hybrid Valuation Approach</w:t>
      </w:r>
      <w:r w:rsidRPr="00740529">
        <w:rPr>
          <w:rFonts w:ascii="Times New Roman" w:eastAsia="Times New Roman" w:hAnsi="Times New Roman" w:cs="Times New Roman" w:hint="cs"/>
          <w:b/>
          <w:bCs/>
          <w:kern w:val="0"/>
          <w:sz w:val="24"/>
          <w:szCs w:val="24"/>
          <w:rtl/>
          <w:lang w:val="en-US" w:eastAsia="en-CA"/>
          <w14:ligatures w14:val="none"/>
        </w:rPr>
        <w:t>.</w:t>
      </w:r>
    </w:p>
    <w:p w14:paraId="287C8997" w14:textId="77777777" w:rsidR="00F00145" w:rsidRDefault="00F00145" w:rsidP="00704FE3">
      <w:pPr>
        <w:pStyle w:val="ListParagraph"/>
        <w:spacing w:before="100" w:beforeAutospacing="1" w:after="100" w:afterAutospacing="1" w:line="360" w:lineRule="auto"/>
        <w:ind w:left="-630" w:right="-810"/>
        <w:jc w:val="both"/>
        <w:outlineLvl w:val="2"/>
        <w:rPr>
          <w:rFonts w:asciiTheme="majorBidi" w:eastAsia="Times New Roman" w:hAnsiTheme="majorBidi" w:cstheme="majorBidi"/>
          <w:kern w:val="0"/>
          <w:sz w:val="24"/>
          <w:szCs w:val="24"/>
          <w:rtl/>
          <w:lang w:eastAsia="en-CA"/>
          <w14:ligatures w14:val="none"/>
        </w:rPr>
      </w:pPr>
      <w:r w:rsidRPr="0044765C">
        <w:rPr>
          <w:rFonts w:asciiTheme="majorBidi" w:eastAsia="Times New Roman" w:hAnsiTheme="majorBidi" w:cstheme="majorBidi"/>
          <w:kern w:val="0"/>
          <w:sz w:val="24"/>
          <w:szCs w:val="24"/>
          <w:lang w:eastAsia="en-CA"/>
          <w14:ligatures w14:val="none"/>
        </w:rPr>
        <w:t>This research proposes a new and more accurate method for prediction using both digital and visual data. Instead of focusing on each separately, this research considers that digital and visual data together form a cohesive framework for achieving and understanding a better valuation</w:t>
      </w:r>
      <w:r>
        <w:rPr>
          <w:rFonts w:asciiTheme="majorBidi" w:eastAsia="Times New Roman" w:hAnsiTheme="majorBidi" w:cstheme="majorBidi" w:hint="cs"/>
          <w:kern w:val="0"/>
          <w:sz w:val="24"/>
          <w:szCs w:val="24"/>
          <w:rtl/>
          <w:lang w:eastAsia="en-CA"/>
          <w14:ligatures w14:val="none"/>
        </w:rPr>
        <w:t>.</w:t>
      </w:r>
    </w:p>
    <w:p w14:paraId="4CB72EFC" w14:textId="77777777" w:rsidR="00F00145" w:rsidRPr="00740529" w:rsidRDefault="00F00145" w:rsidP="00704FE3">
      <w:pPr>
        <w:pStyle w:val="ListParagraph"/>
        <w:spacing w:before="100" w:beforeAutospacing="1" w:after="100" w:afterAutospacing="1" w:line="360" w:lineRule="auto"/>
        <w:ind w:left="-630" w:right="-810"/>
        <w:jc w:val="both"/>
        <w:outlineLvl w:val="2"/>
        <w:rPr>
          <w:rFonts w:ascii="Times New Roman" w:eastAsia="Times New Roman" w:hAnsi="Times New Roman" w:cs="Times New Roman"/>
          <w:kern w:val="0"/>
          <w:sz w:val="24"/>
          <w:szCs w:val="24"/>
          <w:lang w:val="en-US" w:eastAsia="en-CA"/>
          <w14:ligatures w14:val="none"/>
        </w:rPr>
      </w:pPr>
    </w:p>
    <w:p w14:paraId="2A925E2D" w14:textId="77777777" w:rsidR="00F00145" w:rsidRPr="00893933" w:rsidRDefault="00F00145" w:rsidP="00704FE3">
      <w:pPr>
        <w:pStyle w:val="ListParagraph"/>
        <w:numPr>
          <w:ilvl w:val="0"/>
          <w:numId w:val="3"/>
        </w:numPr>
        <w:spacing w:before="100" w:beforeAutospacing="1" w:after="100" w:afterAutospacing="1" w:line="360" w:lineRule="auto"/>
        <w:ind w:left="-630" w:right="-810"/>
        <w:jc w:val="both"/>
        <w:outlineLvl w:val="2"/>
        <w:rPr>
          <w:rFonts w:ascii="Times New Roman" w:eastAsia="Times New Roman" w:hAnsi="Times New Roman" w:cs="Times New Roman"/>
          <w:b/>
          <w:bCs/>
          <w:kern w:val="0"/>
          <w:sz w:val="24"/>
          <w:szCs w:val="24"/>
          <w:rtl/>
          <w:lang w:val="en-US" w:eastAsia="en-CA"/>
          <w14:ligatures w14:val="none"/>
        </w:rPr>
      </w:pPr>
      <w:r w:rsidRPr="00740529">
        <w:rPr>
          <w:rFonts w:asciiTheme="minorBidi" w:eastAsia="Times New Roman" w:hAnsiTheme="minorBidi"/>
          <w:b/>
          <w:bCs/>
          <w:kern w:val="0"/>
          <w:sz w:val="24"/>
          <w:szCs w:val="24"/>
          <w:lang w:eastAsia="en-CA"/>
          <w14:ligatures w14:val="none"/>
        </w:rPr>
        <w:t>Emphasis on Explainability</w:t>
      </w:r>
      <w:r w:rsidRPr="00740529">
        <w:rPr>
          <w:rFonts w:ascii="Times New Roman" w:eastAsia="Times New Roman" w:hAnsi="Times New Roman" w:cs="Times New Roman" w:hint="cs"/>
          <w:b/>
          <w:bCs/>
          <w:kern w:val="0"/>
          <w:sz w:val="24"/>
          <w:szCs w:val="24"/>
          <w:rtl/>
          <w:lang w:val="en-US" w:eastAsia="en-CA"/>
          <w14:ligatures w14:val="none"/>
        </w:rPr>
        <w:t>.</w:t>
      </w:r>
    </w:p>
    <w:p w14:paraId="4C33BC03" w14:textId="77777777" w:rsidR="00F00145" w:rsidRDefault="00F00145" w:rsidP="00704FE3">
      <w:pPr>
        <w:pStyle w:val="ListParagraph"/>
        <w:spacing w:before="100" w:beforeAutospacing="1" w:after="100" w:afterAutospacing="1" w:line="360" w:lineRule="auto"/>
        <w:ind w:left="-630" w:right="-810"/>
        <w:jc w:val="both"/>
        <w:outlineLvl w:val="2"/>
        <w:rPr>
          <w:rFonts w:asciiTheme="majorBidi" w:eastAsia="Times New Roman" w:hAnsiTheme="majorBidi" w:cstheme="majorBidi"/>
          <w:kern w:val="0"/>
          <w:sz w:val="24"/>
          <w:szCs w:val="24"/>
          <w:rtl/>
          <w:lang w:eastAsia="en-CA"/>
          <w14:ligatures w14:val="none"/>
        </w:rPr>
      </w:pPr>
      <w:r w:rsidRPr="0044765C">
        <w:rPr>
          <w:rFonts w:asciiTheme="majorBidi" w:eastAsia="Times New Roman" w:hAnsiTheme="majorBidi" w:cstheme="majorBidi"/>
          <w:kern w:val="0"/>
          <w:sz w:val="24"/>
          <w:szCs w:val="24"/>
          <w:lang w:eastAsia="en-CA"/>
          <w14:ligatures w14:val="none"/>
        </w:rPr>
        <w:t>The new models differ from other systems that are difficult to interpret and understand, as they explain things in two ways: with digital data and visual data (images) This makes it easier for people to see what is happening and helps interested companies and real estate sectors to feel comfortable using it</w:t>
      </w:r>
      <w:r>
        <w:rPr>
          <w:rFonts w:asciiTheme="majorBidi" w:eastAsia="Times New Roman" w:hAnsiTheme="majorBidi" w:cstheme="majorBidi" w:hint="cs"/>
          <w:kern w:val="0"/>
          <w:sz w:val="24"/>
          <w:szCs w:val="24"/>
          <w:rtl/>
          <w:lang w:eastAsia="en-CA"/>
          <w14:ligatures w14:val="none"/>
        </w:rPr>
        <w:t>.</w:t>
      </w:r>
    </w:p>
    <w:p w14:paraId="77C0ACDB" w14:textId="77777777" w:rsidR="00F00145" w:rsidRPr="00740529" w:rsidRDefault="00F00145" w:rsidP="00704FE3">
      <w:pPr>
        <w:pStyle w:val="ListParagraph"/>
        <w:spacing w:before="100" w:beforeAutospacing="1" w:after="100" w:afterAutospacing="1" w:line="360" w:lineRule="auto"/>
        <w:ind w:left="-630" w:right="-810"/>
        <w:jc w:val="both"/>
        <w:outlineLvl w:val="2"/>
        <w:rPr>
          <w:rFonts w:ascii="Times New Roman" w:eastAsia="Times New Roman" w:hAnsi="Times New Roman" w:cs="Times New Roman"/>
          <w:b/>
          <w:bCs/>
          <w:kern w:val="0"/>
          <w:sz w:val="24"/>
          <w:szCs w:val="24"/>
          <w:lang w:val="en-US" w:eastAsia="en-CA"/>
          <w14:ligatures w14:val="none"/>
        </w:rPr>
      </w:pPr>
    </w:p>
    <w:p w14:paraId="35B451BC" w14:textId="77777777" w:rsidR="00F00145" w:rsidRPr="00893933" w:rsidRDefault="00F00145" w:rsidP="00704FE3">
      <w:pPr>
        <w:pStyle w:val="ListParagraph"/>
        <w:numPr>
          <w:ilvl w:val="0"/>
          <w:numId w:val="3"/>
        </w:numPr>
        <w:spacing w:before="100" w:beforeAutospacing="1" w:after="100" w:afterAutospacing="1" w:line="360" w:lineRule="auto"/>
        <w:ind w:left="-630" w:right="-810"/>
        <w:jc w:val="both"/>
        <w:outlineLvl w:val="2"/>
        <w:rPr>
          <w:rFonts w:ascii="Times New Roman" w:eastAsia="Times New Roman" w:hAnsi="Times New Roman" w:cs="Times New Roman"/>
          <w:b/>
          <w:bCs/>
          <w:kern w:val="0"/>
          <w:sz w:val="24"/>
          <w:szCs w:val="24"/>
          <w:rtl/>
          <w:lang w:val="en-US" w:eastAsia="en-CA"/>
          <w14:ligatures w14:val="none"/>
        </w:rPr>
      </w:pPr>
      <w:r w:rsidRPr="00740529">
        <w:rPr>
          <w:rFonts w:asciiTheme="minorBidi" w:eastAsia="Times New Roman" w:hAnsiTheme="minorBidi"/>
          <w:b/>
          <w:bCs/>
          <w:kern w:val="0"/>
          <w:sz w:val="24"/>
          <w:szCs w:val="24"/>
          <w:lang w:eastAsia="en-CA"/>
          <w14:ligatures w14:val="none"/>
        </w:rPr>
        <w:t>Empirical Evidence on Multimodal Integration</w:t>
      </w:r>
      <w:r w:rsidRPr="00740529">
        <w:rPr>
          <w:rFonts w:ascii="Times New Roman" w:eastAsia="Times New Roman" w:hAnsi="Times New Roman" w:cs="Times New Roman" w:hint="cs"/>
          <w:b/>
          <w:bCs/>
          <w:kern w:val="0"/>
          <w:sz w:val="24"/>
          <w:szCs w:val="24"/>
          <w:rtl/>
          <w:lang w:val="en-US" w:eastAsia="en-CA"/>
          <w14:ligatures w14:val="none"/>
        </w:rPr>
        <w:t>.</w:t>
      </w:r>
    </w:p>
    <w:p w14:paraId="61B05CA8" w14:textId="77777777" w:rsidR="00F00145" w:rsidRDefault="00F00145" w:rsidP="00704FE3">
      <w:pPr>
        <w:pStyle w:val="ListParagraph"/>
        <w:spacing w:before="100" w:beforeAutospacing="1" w:after="100" w:afterAutospacing="1" w:line="360" w:lineRule="auto"/>
        <w:ind w:left="-630" w:right="-810"/>
        <w:jc w:val="both"/>
        <w:outlineLvl w:val="2"/>
        <w:rPr>
          <w:rFonts w:asciiTheme="majorBidi" w:eastAsia="Times New Roman" w:hAnsiTheme="majorBidi" w:cstheme="majorBidi"/>
          <w:kern w:val="0"/>
          <w:sz w:val="24"/>
          <w:szCs w:val="24"/>
          <w:rtl/>
          <w:lang w:eastAsia="en-CA"/>
          <w14:ligatures w14:val="none"/>
        </w:rPr>
      </w:pPr>
      <w:r w:rsidRPr="00D15537">
        <w:rPr>
          <w:rFonts w:asciiTheme="majorBidi" w:eastAsia="Times New Roman" w:hAnsiTheme="majorBidi" w:cstheme="majorBidi"/>
          <w:kern w:val="0"/>
          <w:sz w:val="24"/>
          <w:szCs w:val="24"/>
          <w:lang w:eastAsia="en-CA"/>
          <w14:ligatures w14:val="none"/>
        </w:rPr>
        <w:t>This research and study examine the use of different methods for pricing property value. We will investigate and test three methods: the first relies solely on numerical data and all its details; the second relies solely on visual data (images); and the third, the most important method in this research, combines both numerical and visual data. Through this combination, the study will demonstrate how using both numerical and visual data together can contribute to understanding property value and pricing.</w:t>
      </w:r>
    </w:p>
    <w:p w14:paraId="45DF7E2F" w14:textId="77777777" w:rsidR="00F00145" w:rsidRPr="00740529" w:rsidRDefault="00F00145" w:rsidP="00704FE3">
      <w:pPr>
        <w:pStyle w:val="ListParagraph"/>
        <w:spacing w:before="100" w:beforeAutospacing="1" w:after="100" w:afterAutospacing="1" w:line="360" w:lineRule="auto"/>
        <w:ind w:left="-630" w:right="-810"/>
        <w:jc w:val="both"/>
        <w:outlineLvl w:val="2"/>
        <w:rPr>
          <w:rFonts w:ascii="Times New Roman" w:eastAsia="Times New Roman" w:hAnsi="Times New Roman" w:cs="Times New Roman"/>
          <w:b/>
          <w:bCs/>
          <w:kern w:val="0"/>
          <w:sz w:val="24"/>
          <w:szCs w:val="24"/>
          <w:lang w:val="en-US" w:eastAsia="en-CA"/>
          <w14:ligatures w14:val="none"/>
        </w:rPr>
      </w:pPr>
    </w:p>
    <w:p w14:paraId="1571CCAE" w14:textId="77777777" w:rsidR="00425EF0" w:rsidRDefault="00F00145" w:rsidP="00425EF0">
      <w:pPr>
        <w:pStyle w:val="ListParagraph"/>
        <w:numPr>
          <w:ilvl w:val="0"/>
          <w:numId w:val="3"/>
        </w:numPr>
        <w:spacing w:before="100" w:beforeAutospacing="1" w:after="100" w:afterAutospacing="1" w:line="360" w:lineRule="auto"/>
        <w:ind w:left="-630" w:right="-810"/>
        <w:jc w:val="both"/>
        <w:outlineLvl w:val="2"/>
        <w:rPr>
          <w:rFonts w:ascii="Times New Roman" w:eastAsia="Times New Roman" w:hAnsi="Times New Roman" w:cs="Times New Roman"/>
          <w:b/>
          <w:bCs/>
          <w:kern w:val="0"/>
          <w:sz w:val="24"/>
          <w:szCs w:val="24"/>
          <w:lang w:eastAsia="en-CA"/>
          <w14:ligatures w14:val="none"/>
        </w:rPr>
      </w:pPr>
      <w:r w:rsidRPr="00740529">
        <w:rPr>
          <w:rFonts w:asciiTheme="minorBidi" w:eastAsia="Times New Roman" w:hAnsiTheme="minorBidi"/>
          <w:b/>
          <w:bCs/>
          <w:kern w:val="0"/>
          <w:sz w:val="24"/>
          <w:szCs w:val="24"/>
          <w:lang w:eastAsia="en-CA"/>
          <w14:ligatures w14:val="none"/>
        </w:rPr>
        <w:t>Robustness Analysis</w:t>
      </w:r>
      <w:r w:rsidRPr="00740529">
        <w:rPr>
          <w:rFonts w:ascii="Times New Roman" w:eastAsia="Times New Roman" w:hAnsi="Times New Roman" w:cs="Times New Roman" w:hint="cs"/>
          <w:b/>
          <w:bCs/>
          <w:kern w:val="0"/>
          <w:sz w:val="24"/>
          <w:szCs w:val="24"/>
          <w:rtl/>
          <w:lang w:eastAsia="en-CA"/>
          <w14:ligatures w14:val="none"/>
        </w:rPr>
        <w:t>.</w:t>
      </w:r>
    </w:p>
    <w:p w14:paraId="44FDD674" w14:textId="6118F4BC" w:rsidR="00F00145" w:rsidRPr="00425EF0" w:rsidRDefault="00F00145" w:rsidP="00425EF0">
      <w:pPr>
        <w:pStyle w:val="ListParagraph"/>
        <w:spacing w:before="100" w:beforeAutospacing="1" w:after="100" w:afterAutospacing="1" w:line="360" w:lineRule="auto"/>
        <w:ind w:left="-630" w:right="-810"/>
        <w:jc w:val="both"/>
        <w:outlineLvl w:val="2"/>
        <w:rPr>
          <w:rFonts w:ascii="Times New Roman" w:eastAsia="Times New Roman" w:hAnsi="Times New Roman" w:cs="Times New Roman"/>
          <w:b/>
          <w:bCs/>
          <w:kern w:val="0"/>
          <w:sz w:val="24"/>
          <w:szCs w:val="24"/>
          <w:rtl/>
          <w:lang w:eastAsia="en-CA"/>
          <w14:ligatures w14:val="none"/>
        </w:rPr>
      </w:pPr>
      <w:r w:rsidRPr="00425EF0">
        <w:rPr>
          <w:rFonts w:asciiTheme="majorBidi" w:eastAsia="Times New Roman" w:hAnsiTheme="majorBidi" w:cstheme="majorBidi"/>
          <w:kern w:val="0"/>
          <w:sz w:val="24"/>
          <w:szCs w:val="24"/>
          <w:lang w:eastAsia="en-CA"/>
          <w14:ligatures w14:val="none"/>
        </w:rPr>
        <w:t>The model is priced and evaluated in the presence of many conditions that reflect real-world market environments, including the availability of incomplete and heterogeneous data.</w:t>
      </w:r>
    </w:p>
    <w:p w14:paraId="4725ADF4" w14:textId="0B8F3E3D" w:rsidR="00425EF0" w:rsidRPr="00425EF0" w:rsidRDefault="00F00145" w:rsidP="006112A7">
      <w:pPr>
        <w:pStyle w:val="ListParagraph"/>
        <w:numPr>
          <w:ilvl w:val="0"/>
          <w:numId w:val="3"/>
        </w:numPr>
        <w:spacing w:before="100" w:beforeAutospacing="1" w:after="100" w:afterAutospacing="1" w:line="360" w:lineRule="auto"/>
        <w:ind w:right="-810" w:hanging="180"/>
        <w:jc w:val="both"/>
        <w:outlineLvl w:val="2"/>
        <w:rPr>
          <w:rFonts w:asciiTheme="minorBidi" w:eastAsia="Times New Roman" w:hAnsiTheme="minorBidi"/>
          <w:b/>
          <w:bCs/>
          <w:kern w:val="0"/>
          <w:sz w:val="24"/>
          <w:szCs w:val="24"/>
          <w:rtl/>
          <w:lang w:eastAsia="en-CA"/>
          <w14:ligatures w14:val="none"/>
        </w:rPr>
      </w:pPr>
      <w:r w:rsidRPr="00425EF0">
        <w:rPr>
          <w:rFonts w:asciiTheme="minorBidi" w:eastAsia="Times New Roman" w:hAnsiTheme="minorBidi"/>
          <w:b/>
          <w:bCs/>
          <w:kern w:val="0"/>
          <w:sz w:val="24"/>
          <w:szCs w:val="24"/>
          <w:lang w:eastAsia="en-CA"/>
          <w14:ligatures w14:val="none"/>
        </w:rPr>
        <w:t>Practical Orientation</w:t>
      </w:r>
      <w:r w:rsidRPr="00425EF0">
        <w:rPr>
          <w:rFonts w:asciiTheme="minorBidi" w:eastAsia="Times New Roman" w:hAnsiTheme="minorBidi" w:hint="cs"/>
          <w:b/>
          <w:bCs/>
          <w:kern w:val="0"/>
          <w:sz w:val="24"/>
          <w:szCs w:val="24"/>
          <w:rtl/>
          <w:lang w:eastAsia="en-CA"/>
          <w14:ligatures w14:val="none"/>
        </w:rPr>
        <w:t>.</w:t>
      </w:r>
    </w:p>
    <w:p w14:paraId="2F37D87A" w14:textId="52C0BD29" w:rsidR="00F00145" w:rsidRPr="00425EF0" w:rsidRDefault="00F00145" w:rsidP="00425EF0">
      <w:pPr>
        <w:pStyle w:val="ListParagraph"/>
        <w:spacing w:before="100" w:beforeAutospacing="1" w:after="100" w:afterAutospacing="1" w:line="360" w:lineRule="auto"/>
        <w:ind w:left="-630" w:right="-810"/>
        <w:jc w:val="both"/>
        <w:outlineLvl w:val="2"/>
        <w:rPr>
          <w:rFonts w:asciiTheme="minorBidi" w:eastAsia="Times New Roman" w:hAnsiTheme="minorBidi"/>
          <w:b/>
          <w:bCs/>
          <w:kern w:val="0"/>
          <w:sz w:val="24"/>
          <w:szCs w:val="24"/>
          <w:rtl/>
          <w:lang w:eastAsia="en-CA"/>
          <w14:ligatures w14:val="none"/>
        </w:rPr>
      </w:pPr>
      <w:r w:rsidRPr="00425EF0">
        <w:rPr>
          <w:rFonts w:asciiTheme="majorBidi" w:eastAsia="Times New Roman" w:hAnsiTheme="majorBidi" w:cstheme="majorBidi"/>
          <w:kern w:val="0"/>
          <w:sz w:val="24"/>
          <w:szCs w:val="24"/>
          <w:lang w:eastAsia="en-CA"/>
          <w14:ligatures w14:val="none"/>
        </w:rPr>
        <w:t>Practical orientation: The study's contribution to theoretical development. The framework was developed and designed taking into account the extent of the implementation process and contributes to and aims to achieve a real balance between prediction accuracy and interpretability, making it suitable for real-world financial, real estate and investment applications.</w:t>
      </w:r>
    </w:p>
    <w:p w14:paraId="0712C75A" w14:textId="77777777" w:rsidR="00F00145" w:rsidRDefault="00F00145" w:rsidP="00F00145">
      <w:pPr>
        <w:spacing w:before="100" w:beforeAutospacing="1" w:after="100" w:afterAutospacing="1" w:line="360" w:lineRule="auto"/>
        <w:ind w:left="-720" w:right="-720"/>
        <w:jc w:val="both"/>
        <w:outlineLvl w:val="2"/>
        <w:rPr>
          <w:rFonts w:asciiTheme="minorBidi" w:eastAsia="Times New Roman" w:hAnsiTheme="minorBidi"/>
          <w:b/>
          <w:bCs/>
          <w:kern w:val="0"/>
          <w:sz w:val="27"/>
          <w:szCs w:val="27"/>
          <w:rtl/>
          <w:lang w:val="en-US" w:eastAsia="en-CA"/>
          <w14:ligatures w14:val="none"/>
        </w:rPr>
      </w:pPr>
      <w:r w:rsidRPr="00DC0FB9">
        <w:rPr>
          <w:rFonts w:asciiTheme="minorBidi" w:eastAsia="Times New Roman" w:hAnsiTheme="minorBidi"/>
          <w:b/>
          <w:bCs/>
          <w:kern w:val="0"/>
          <w:sz w:val="27"/>
          <w:szCs w:val="27"/>
          <w:lang w:val="en-US" w:eastAsia="en-CA"/>
          <w14:ligatures w14:val="none"/>
        </w:rPr>
        <w:lastRenderedPageBreak/>
        <w:t>1.4 Thesis Organization</w:t>
      </w:r>
    </w:p>
    <w:p w14:paraId="76766A16" w14:textId="77777777" w:rsidR="00F00145" w:rsidRPr="00F24D81" w:rsidRDefault="00F00145" w:rsidP="00F00145">
      <w:pPr>
        <w:spacing w:before="100" w:beforeAutospacing="1" w:after="100" w:afterAutospacing="1" w:line="360" w:lineRule="auto"/>
        <w:ind w:left="-720" w:right="-720"/>
        <w:jc w:val="both"/>
        <w:outlineLvl w:val="2"/>
        <w:rPr>
          <w:rFonts w:asciiTheme="minorBidi" w:eastAsia="Times New Roman" w:hAnsiTheme="minorBidi"/>
          <w:b/>
          <w:bCs/>
          <w:kern w:val="0"/>
          <w:sz w:val="24"/>
          <w:szCs w:val="24"/>
          <w:lang w:val="en-US" w:eastAsia="en-CA"/>
          <w14:ligatures w14:val="none"/>
        </w:rPr>
      </w:pPr>
      <w:r w:rsidRPr="00F24D81">
        <w:rPr>
          <w:rFonts w:asciiTheme="minorBidi" w:eastAsia="Times New Roman" w:hAnsiTheme="minorBidi"/>
          <w:b/>
          <w:bCs/>
          <w:kern w:val="0"/>
          <w:sz w:val="24"/>
          <w:szCs w:val="24"/>
          <w:lang w:val="en-US" w:eastAsia="en-CA"/>
          <w14:ligatures w14:val="none"/>
        </w:rPr>
        <w:t>Chapter 1: Introduction</w:t>
      </w:r>
    </w:p>
    <w:p w14:paraId="37D0B625" w14:textId="77777777" w:rsidR="00F00145" w:rsidRPr="00F24D81" w:rsidRDefault="00F00145" w:rsidP="00F00145">
      <w:pPr>
        <w:spacing w:before="100" w:beforeAutospacing="1" w:after="100" w:afterAutospacing="1" w:line="360" w:lineRule="auto"/>
        <w:ind w:left="-720" w:right="-720"/>
        <w:jc w:val="both"/>
        <w:outlineLvl w:val="2"/>
        <w:rPr>
          <w:rFonts w:asciiTheme="minorBidi" w:eastAsia="Times New Roman" w:hAnsiTheme="minorBidi"/>
          <w:kern w:val="0"/>
          <w:sz w:val="24"/>
          <w:szCs w:val="24"/>
          <w:lang w:val="en-US" w:eastAsia="en-CA"/>
          <w14:ligatures w14:val="none"/>
        </w:rPr>
      </w:pPr>
      <w:r w:rsidRPr="00F24D81">
        <w:rPr>
          <w:rFonts w:asciiTheme="minorBidi" w:eastAsia="Times New Roman" w:hAnsiTheme="minorBidi"/>
          <w:kern w:val="0"/>
          <w:sz w:val="24"/>
          <w:szCs w:val="24"/>
          <w:lang w:val="en-US" w:eastAsia="en-CA"/>
          <w14:ligatures w14:val="none"/>
        </w:rPr>
        <w:t>This chapter defines the research problem, objectives, and contribution of the research.</w:t>
      </w:r>
    </w:p>
    <w:p w14:paraId="5CE86F7F" w14:textId="77777777" w:rsidR="00F00145" w:rsidRPr="00F24D81" w:rsidRDefault="00F00145" w:rsidP="00F00145">
      <w:pPr>
        <w:spacing w:before="100" w:beforeAutospacing="1" w:after="100" w:afterAutospacing="1" w:line="360" w:lineRule="auto"/>
        <w:ind w:left="-720" w:right="-720"/>
        <w:jc w:val="both"/>
        <w:outlineLvl w:val="2"/>
        <w:rPr>
          <w:rFonts w:asciiTheme="minorBidi" w:eastAsia="Times New Roman" w:hAnsiTheme="minorBidi"/>
          <w:b/>
          <w:bCs/>
          <w:kern w:val="0"/>
          <w:sz w:val="24"/>
          <w:szCs w:val="24"/>
          <w:lang w:val="en-US" w:eastAsia="en-CA"/>
          <w14:ligatures w14:val="none"/>
        </w:rPr>
      </w:pPr>
      <w:r w:rsidRPr="00F24D81">
        <w:rPr>
          <w:rFonts w:asciiTheme="minorBidi" w:eastAsia="Times New Roman" w:hAnsiTheme="minorBidi"/>
          <w:b/>
          <w:bCs/>
          <w:kern w:val="0"/>
          <w:sz w:val="24"/>
          <w:szCs w:val="24"/>
          <w:lang w:val="en-US" w:eastAsia="en-CA"/>
          <w14:ligatures w14:val="none"/>
        </w:rPr>
        <w:t>Chapter 2: Previous Research and Background</w:t>
      </w:r>
    </w:p>
    <w:p w14:paraId="5C0A54F8" w14:textId="77777777" w:rsidR="00F00145" w:rsidRPr="00F24D81" w:rsidRDefault="00F00145" w:rsidP="00F00145">
      <w:pPr>
        <w:spacing w:before="100" w:beforeAutospacing="1" w:after="100" w:afterAutospacing="1" w:line="360" w:lineRule="auto"/>
        <w:ind w:left="-720" w:right="-720"/>
        <w:jc w:val="both"/>
        <w:outlineLvl w:val="2"/>
        <w:rPr>
          <w:rFonts w:asciiTheme="minorBidi" w:eastAsia="Times New Roman" w:hAnsiTheme="minorBidi"/>
          <w:kern w:val="0"/>
          <w:sz w:val="24"/>
          <w:szCs w:val="24"/>
          <w:lang w:val="en-US" w:eastAsia="en-CA"/>
          <w14:ligatures w14:val="none"/>
        </w:rPr>
      </w:pPr>
      <w:r w:rsidRPr="00F24D81">
        <w:rPr>
          <w:rFonts w:asciiTheme="minorBidi" w:eastAsia="Times New Roman" w:hAnsiTheme="minorBidi"/>
          <w:kern w:val="0"/>
          <w:sz w:val="24"/>
          <w:szCs w:val="24"/>
          <w:lang w:val="en-US" w:eastAsia="en-CA"/>
          <w14:ligatures w14:val="none"/>
        </w:rPr>
        <w:t>This chapter presents traditional property valuation and appraisal methods, as well as previous research and studies related to machine learning-based and image-based valuation models.</w:t>
      </w:r>
    </w:p>
    <w:p w14:paraId="136A9546" w14:textId="77777777" w:rsidR="00F00145" w:rsidRPr="00F24D81" w:rsidRDefault="00F00145" w:rsidP="00F00145">
      <w:pPr>
        <w:spacing w:before="100" w:beforeAutospacing="1" w:after="100" w:afterAutospacing="1" w:line="360" w:lineRule="auto"/>
        <w:ind w:left="-720" w:right="-720"/>
        <w:jc w:val="both"/>
        <w:outlineLvl w:val="2"/>
        <w:rPr>
          <w:rFonts w:asciiTheme="minorBidi" w:eastAsia="Times New Roman" w:hAnsiTheme="minorBidi"/>
          <w:b/>
          <w:bCs/>
          <w:kern w:val="0"/>
          <w:sz w:val="24"/>
          <w:szCs w:val="24"/>
          <w:lang w:val="en-US" w:eastAsia="en-CA"/>
          <w14:ligatures w14:val="none"/>
        </w:rPr>
      </w:pPr>
      <w:r w:rsidRPr="00F24D81">
        <w:rPr>
          <w:rFonts w:asciiTheme="minorBidi" w:eastAsia="Times New Roman" w:hAnsiTheme="minorBidi"/>
          <w:b/>
          <w:bCs/>
          <w:kern w:val="0"/>
          <w:sz w:val="24"/>
          <w:szCs w:val="24"/>
          <w:lang w:val="en-US" w:eastAsia="en-CA"/>
          <w14:ligatures w14:val="none"/>
        </w:rPr>
        <w:t>Chapter 3: Proposed Methodology</w:t>
      </w:r>
    </w:p>
    <w:p w14:paraId="7AED5679" w14:textId="77777777" w:rsidR="00F00145" w:rsidRPr="00F24D81" w:rsidRDefault="00F00145" w:rsidP="00F00145">
      <w:pPr>
        <w:spacing w:before="100" w:beforeAutospacing="1" w:after="100" w:afterAutospacing="1" w:line="360" w:lineRule="auto"/>
        <w:ind w:left="-720" w:right="-720"/>
        <w:jc w:val="both"/>
        <w:outlineLvl w:val="2"/>
        <w:rPr>
          <w:rFonts w:asciiTheme="minorBidi" w:eastAsia="Times New Roman" w:hAnsiTheme="minorBidi"/>
          <w:kern w:val="0"/>
          <w:sz w:val="24"/>
          <w:szCs w:val="24"/>
          <w:lang w:val="en-US" w:eastAsia="en-CA"/>
          <w14:ligatures w14:val="none"/>
        </w:rPr>
      </w:pPr>
      <w:r w:rsidRPr="00F24D81">
        <w:rPr>
          <w:rFonts w:asciiTheme="minorBidi" w:eastAsia="Times New Roman" w:hAnsiTheme="minorBidi"/>
          <w:kern w:val="0"/>
          <w:sz w:val="24"/>
          <w:szCs w:val="24"/>
          <w:lang w:val="en-US" w:eastAsia="en-CA"/>
          <w14:ligatures w14:val="none"/>
        </w:rPr>
        <w:t>This chapter presents the proposed hybrid model and explains the data, methodology, and model structure.</w:t>
      </w:r>
    </w:p>
    <w:p w14:paraId="7E1B5B10" w14:textId="77777777" w:rsidR="00F00145" w:rsidRPr="00F24D81" w:rsidRDefault="00F00145" w:rsidP="00F00145">
      <w:pPr>
        <w:spacing w:before="100" w:beforeAutospacing="1" w:after="100" w:afterAutospacing="1" w:line="360" w:lineRule="auto"/>
        <w:ind w:left="-720" w:right="-720"/>
        <w:jc w:val="both"/>
        <w:outlineLvl w:val="2"/>
        <w:rPr>
          <w:rFonts w:asciiTheme="minorBidi" w:eastAsia="Times New Roman" w:hAnsiTheme="minorBidi"/>
          <w:b/>
          <w:bCs/>
          <w:kern w:val="0"/>
          <w:sz w:val="24"/>
          <w:szCs w:val="24"/>
          <w:lang w:val="en-US" w:eastAsia="en-CA"/>
          <w14:ligatures w14:val="none"/>
        </w:rPr>
      </w:pPr>
      <w:r w:rsidRPr="00F24D81">
        <w:rPr>
          <w:rFonts w:asciiTheme="minorBidi" w:eastAsia="Times New Roman" w:hAnsiTheme="minorBidi"/>
          <w:b/>
          <w:bCs/>
          <w:kern w:val="0"/>
          <w:sz w:val="24"/>
          <w:szCs w:val="24"/>
          <w:lang w:val="en-US" w:eastAsia="en-CA"/>
          <w14:ligatures w14:val="none"/>
        </w:rPr>
        <w:t>Chapter 4: Experimental Results and Their Interpretation</w:t>
      </w:r>
    </w:p>
    <w:p w14:paraId="7A815F6F" w14:textId="77777777" w:rsidR="00F00145" w:rsidRPr="00F24D81" w:rsidRDefault="00F00145" w:rsidP="00F00145">
      <w:pPr>
        <w:spacing w:before="100" w:beforeAutospacing="1" w:after="100" w:afterAutospacing="1" w:line="360" w:lineRule="auto"/>
        <w:ind w:left="-720" w:right="-720"/>
        <w:jc w:val="both"/>
        <w:outlineLvl w:val="2"/>
        <w:rPr>
          <w:rFonts w:asciiTheme="minorBidi" w:eastAsia="Times New Roman" w:hAnsiTheme="minorBidi"/>
          <w:kern w:val="0"/>
          <w:sz w:val="24"/>
          <w:szCs w:val="24"/>
          <w:lang w:val="en-US" w:eastAsia="en-CA"/>
          <w14:ligatures w14:val="none"/>
        </w:rPr>
      </w:pPr>
      <w:r w:rsidRPr="00F24D81">
        <w:rPr>
          <w:rFonts w:asciiTheme="minorBidi" w:eastAsia="Times New Roman" w:hAnsiTheme="minorBidi"/>
          <w:kern w:val="0"/>
          <w:sz w:val="24"/>
          <w:szCs w:val="24"/>
          <w:lang w:val="en-US" w:eastAsia="en-CA"/>
          <w14:ligatures w14:val="none"/>
        </w:rPr>
        <w:t>This chapter presents the experimental results, compares the different models, and discusses the expected outcomes.</w:t>
      </w:r>
    </w:p>
    <w:p w14:paraId="50371172" w14:textId="77777777" w:rsidR="00F00145" w:rsidRPr="00F24D81" w:rsidRDefault="00F00145" w:rsidP="00F00145">
      <w:pPr>
        <w:spacing w:before="100" w:beforeAutospacing="1" w:after="100" w:afterAutospacing="1" w:line="360" w:lineRule="auto"/>
        <w:ind w:left="-720" w:right="-720"/>
        <w:jc w:val="both"/>
        <w:outlineLvl w:val="2"/>
        <w:rPr>
          <w:rFonts w:asciiTheme="minorBidi" w:eastAsia="Times New Roman" w:hAnsiTheme="minorBidi"/>
          <w:b/>
          <w:bCs/>
          <w:kern w:val="0"/>
          <w:sz w:val="24"/>
          <w:szCs w:val="24"/>
          <w:lang w:val="en-US" w:eastAsia="en-CA"/>
          <w14:ligatures w14:val="none"/>
        </w:rPr>
      </w:pPr>
      <w:r w:rsidRPr="00F24D81">
        <w:rPr>
          <w:rFonts w:asciiTheme="minorBidi" w:eastAsia="Times New Roman" w:hAnsiTheme="minorBidi"/>
          <w:b/>
          <w:bCs/>
          <w:kern w:val="0"/>
          <w:sz w:val="24"/>
          <w:szCs w:val="24"/>
          <w:lang w:val="en-US" w:eastAsia="en-CA"/>
          <w14:ligatures w14:val="none"/>
        </w:rPr>
        <w:t>Chapter 5: Conclusion and Future Research</w:t>
      </w:r>
    </w:p>
    <w:p w14:paraId="71D142B4" w14:textId="4EA0CB7B" w:rsidR="00F00145" w:rsidRDefault="00F00145" w:rsidP="002B4C7C">
      <w:pPr>
        <w:spacing w:before="100" w:beforeAutospacing="1" w:after="100" w:afterAutospacing="1" w:line="360" w:lineRule="auto"/>
        <w:ind w:left="-720" w:right="-720"/>
        <w:jc w:val="both"/>
        <w:outlineLvl w:val="2"/>
        <w:rPr>
          <w:rFonts w:ascii="Times New Roman" w:eastAsia="Times New Roman" w:hAnsi="Times New Roman" w:cs="Times New Roman"/>
          <w:kern w:val="0"/>
          <w:sz w:val="24"/>
          <w:szCs w:val="24"/>
          <w:lang w:val="en-US" w:eastAsia="en-CA"/>
          <w14:ligatures w14:val="none"/>
        </w:rPr>
      </w:pPr>
      <w:r w:rsidRPr="00F24D81">
        <w:rPr>
          <w:rFonts w:asciiTheme="minorBidi" w:eastAsia="Times New Roman" w:hAnsiTheme="minorBidi"/>
          <w:kern w:val="0"/>
          <w:sz w:val="24"/>
          <w:szCs w:val="24"/>
          <w:lang w:val="en-US" w:eastAsia="en-CA"/>
          <w14:ligatures w14:val="none"/>
        </w:rPr>
        <w:t>This chapter presents the main findings of the study and suggests directions for future research.</w:t>
      </w:r>
    </w:p>
    <w:sectPr w:rsidR="00F00145" w:rsidSect="008825E7">
      <w:footerReference w:type="default" r:id="rId9"/>
      <w:pgSz w:w="12240" w:h="15840"/>
      <w:pgMar w:top="900" w:right="1440" w:bottom="45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42A8A7" w14:textId="77777777" w:rsidR="003B75B5" w:rsidRDefault="003B75B5" w:rsidP="00310F29">
      <w:pPr>
        <w:spacing w:after="0" w:line="240" w:lineRule="auto"/>
      </w:pPr>
      <w:r>
        <w:separator/>
      </w:r>
    </w:p>
  </w:endnote>
  <w:endnote w:type="continuationSeparator" w:id="0">
    <w:p w14:paraId="666A6F7C" w14:textId="77777777" w:rsidR="003B75B5" w:rsidRDefault="003B75B5" w:rsidP="00310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26657" w14:textId="519A438C" w:rsidR="008825E7" w:rsidRDefault="008825E7" w:rsidP="008825E7">
    <w:pPr>
      <w:pStyle w:val="Footer"/>
    </w:pPr>
  </w:p>
  <w:p w14:paraId="508C273D" w14:textId="706ACD95" w:rsidR="008825E7" w:rsidRDefault="0088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FBE44" w14:textId="77777777" w:rsidR="003B75B5" w:rsidRDefault="003B75B5" w:rsidP="00310F29">
      <w:pPr>
        <w:spacing w:after="0" w:line="240" w:lineRule="auto"/>
      </w:pPr>
      <w:r>
        <w:separator/>
      </w:r>
    </w:p>
  </w:footnote>
  <w:footnote w:type="continuationSeparator" w:id="0">
    <w:p w14:paraId="20F9E96D" w14:textId="77777777" w:rsidR="003B75B5" w:rsidRDefault="003B75B5" w:rsidP="00310F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E0EE6"/>
    <w:multiLevelType w:val="hybridMultilevel"/>
    <w:tmpl w:val="4CFCC80E"/>
    <w:lvl w:ilvl="0" w:tplc="04090005">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80" w:hanging="360"/>
      </w:pPr>
      <w:rPr>
        <w:rFonts w:ascii="Courier New" w:hAnsi="Courier New" w:cs="Courier New" w:hint="default"/>
      </w:rPr>
    </w:lvl>
    <w:lvl w:ilvl="2" w:tplc="04090005" w:tentative="1">
      <w:start w:val="1"/>
      <w:numFmt w:val="bullet"/>
      <w:lvlText w:val=""/>
      <w:lvlJc w:val="left"/>
      <w:pPr>
        <w:ind w:left="900" w:hanging="360"/>
      </w:pPr>
      <w:rPr>
        <w:rFonts w:ascii="Wingdings" w:hAnsi="Wingdings" w:hint="default"/>
      </w:rPr>
    </w:lvl>
    <w:lvl w:ilvl="3" w:tplc="04090001" w:tentative="1">
      <w:start w:val="1"/>
      <w:numFmt w:val="bullet"/>
      <w:lvlText w:val=""/>
      <w:lvlJc w:val="left"/>
      <w:pPr>
        <w:ind w:left="1620" w:hanging="360"/>
      </w:pPr>
      <w:rPr>
        <w:rFonts w:ascii="Symbol" w:hAnsi="Symbol" w:hint="default"/>
      </w:rPr>
    </w:lvl>
    <w:lvl w:ilvl="4" w:tplc="04090003" w:tentative="1">
      <w:start w:val="1"/>
      <w:numFmt w:val="bullet"/>
      <w:lvlText w:val="o"/>
      <w:lvlJc w:val="left"/>
      <w:pPr>
        <w:ind w:left="2340" w:hanging="360"/>
      </w:pPr>
      <w:rPr>
        <w:rFonts w:ascii="Courier New" w:hAnsi="Courier New" w:cs="Courier New" w:hint="default"/>
      </w:rPr>
    </w:lvl>
    <w:lvl w:ilvl="5" w:tplc="04090005" w:tentative="1">
      <w:start w:val="1"/>
      <w:numFmt w:val="bullet"/>
      <w:lvlText w:val=""/>
      <w:lvlJc w:val="left"/>
      <w:pPr>
        <w:ind w:left="3060" w:hanging="360"/>
      </w:pPr>
      <w:rPr>
        <w:rFonts w:ascii="Wingdings" w:hAnsi="Wingdings" w:hint="default"/>
      </w:rPr>
    </w:lvl>
    <w:lvl w:ilvl="6" w:tplc="04090001" w:tentative="1">
      <w:start w:val="1"/>
      <w:numFmt w:val="bullet"/>
      <w:lvlText w:val=""/>
      <w:lvlJc w:val="left"/>
      <w:pPr>
        <w:ind w:left="3780" w:hanging="360"/>
      </w:pPr>
      <w:rPr>
        <w:rFonts w:ascii="Symbol" w:hAnsi="Symbol" w:hint="default"/>
      </w:rPr>
    </w:lvl>
    <w:lvl w:ilvl="7" w:tplc="04090003" w:tentative="1">
      <w:start w:val="1"/>
      <w:numFmt w:val="bullet"/>
      <w:lvlText w:val="o"/>
      <w:lvlJc w:val="left"/>
      <w:pPr>
        <w:ind w:left="4500" w:hanging="360"/>
      </w:pPr>
      <w:rPr>
        <w:rFonts w:ascii="Courier New" w:hAnsi="Courier New" w:cs="Courier New" w:hint="default"/>
      </w:rPr>
    </w:lvl>
    <w:lvl w:ilvl="8" w:tplc="04090005" w:tentative="1">
      <w:start w:val="1"/>
      <w:numFmt w:val="bullet"/>
      <w:lvlText w:val=""/>
      <w:lvlJc w:val="left"/>
      <w:pPr>
        <w:ind w:left="5220" w:hanging="360"/>
      </w:pPr>
      <w:rPr>
        <w:rFonts w:ascii="Wingdings" w:hAnsi="Wingdings" w:hint="default"/>
      </w:rPr>
    </w:lvl>
  </w:abstractNum>
  <w:abstractNum w:abstractNumId="1" w15:restartNumberingAfterBreak="0">
    <w:nsid w:val="19B613CA"/>
    <w:multiLevelType w:val="hybridMultilevel"/>
    <w:tmpl w:val="ED1601AC"/>
    <w:lvl w:ilvl="0" w:tplc="0590B966">
      <w:start w:val="1"/>
      <w:numFmt w:val="decimal"/>
      <w:lvlText w:val="%1."/>
      <w:lvlJc w:val="left"/>
      <w:pPr>
        <w:ind w:left="-810" w:hanging="360"/>
      </w:pPr>
      <w:rPr>
        <w:rFonts w:hint="default"/>
      </w:rPr>
    </w:lvl>
    <w:lvl w:ilvl="1" w:tplc="04090019" w:tentative="1">
      <w:start w:val="1"/>
      <w:numFmt w:val="lowerLetter"/>
      <w:lvlText w:val="%2."/>
      <w:lvlJc w:val="left"/>
      <w:pPr>
        <w:ind w:left="-90" w:hanging="360"/>
      </w:pPr>
    </w:lvl>
    <w:lvl w:ilvl="2" w:tplc="0409001B" w:tentative="1">
      <w:start w:val="1"/>
      <w:numFmt w:val="lowerRoman"/>
      <w:lvlText w:val="%3."/>
      <w:lvlJc w:val="right"/>
      <w:pPr>
        <w:ind w:left="630" w:hanging="180"/>
      </w:pPr>
    </w:lvl>
    <w:lvl w:ilvl="3" w:tplc="0409000F" w:tentative="1">
      <w:start w:val="1"/>
      <w:numFmt w:val="decimal"/>
      <w:lvlText w:val="%4."/>
      <w:lvlJc w:val="left"/>
      <w:pPr>
        <w:ind w:left="1350" w:hanging="360"/>
      </w:pPr>
    </w:lvl>
    <w:lvl w:ilvl="4" w:tplc="04090019" w:tentative="1">
      <w:start w:val="1"/>
      <w:numFmt w:val="lowerLetter"/>
      <w:lvlText w:val="%5."/>
      <w:lvlJc w:val="left"/>
      <w:pPr>
        <w:ind w:left="2070" w:hanging="360"/>
      </w:pPr>
    </w:lvl>
    <w:lvl w:ilvl="5" w:tplc="0409001B" w:tentative="1">
      <w:start w:val="1"/>
      <w:numFmt w:val="lowerRoman"/>
      <w:lvlText w:val="%6."/>
      <w:lvlJc w:val="right"/>
      <w:pPr>
        <w:ind w:left="2790" w:hanging="180"/>
      </w:pPr>
    </w:lvl>
    <w:lvl w:ilvl="6" w:tplc="0409000F" w:tentative="1">
      <w:start w:val="1"/>
      <w:numFmt w:val="decimal"/>
      <w:lvlText w:val="%7."/>
      <w:lvlJc w:val="left"/>
      <w:pPr>
        <w:ind w:left="3510" w:hanging="360"/>
      </w:pPr>
    </w:lvl>
    <w:lvl w:ilvl="7" w:tplc="04090019" w:tentative="1">
      <w:start w:val="1"/>
      <w:numFmt w:val="lowerLetter"/>
      <w:lvlText w:val="%8."/>
      <w:lvlJc w:val="left"/>
      <w:pPr>
        <w:ind w:left="4230" w:hanging="360"/>
      </w:pPr>
    </w:lvl>
    <w:lvl w:ilvl="8" w:tplc="0409001B" w:tentative="1">
      <w:start w:val="1"/>
      <w:numFmt w:val="lowerRoman"/>
      <w:lvlText w:val="%9."/>
      <w:lvlJc w:val="right"/>
      <w:pPr>
        <w:ind w:left="4950" w:hanging="180"/>
      </w:pPr>
    </w:lvl>
  </w:abstractNum>
  <w:abstractNum w:abstractNumId="2" w15:restartNumberingAfterBreak="0">
    <w:nsid w:val="6023595A"/>
    <w:multiLevelType w:val="hybridMultilevel"/>
    <w:tmpl w:val="3158729C"/>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270" w:hanging="360"/>
      </w:pPr>
      <w:rPr>
        <w:rFonts w:ascii="Courier New" w:hAnsi="Courier New" w:cs="Courier New" w:hint="default"/>
      </w:rPr>
    </w:lvl>
    <w:lvl w:ilvl="2" w:tplc="04090005" w:tentative="1">
      <w:start w:val="1"/>
      <w:numFmt w:val="bullet"/>
      <w:lvlText w:val=""/>
      <w:lvlJc w:val="left"/>
      <w:pPr>
        <w:ind w:left="990" w:hanging="360"/>
      </w:pPr>
      <w:rPr>
        <w:rFonts w:ascii="Wingdings" w:hAnsi="Wingdings" w:hint="default"/>
      </w:rPr>
    </w:lvl>
    <w:lvl w:ilvl="3" w:tplc="04090001" w:tentative="1">
      <w:start w:val="1"/>
      <w:numFmt w:val="bullet"/>
      <w:lvlText w:val=""/>
      <w:lvlJc w:val="left"/>
      <w:pPr>
        <w:ind w:left="1710" w:hanging="360"/>
      </w:pPr>
      <w:rPr>
        <w:rFonts w:ascii="Symbol" w:hAnsi="Symbol" w:hint="default"/>
      </w:rPr>
    </w:lvl>
    <w:lvl w:ilvl="4" w:tplc="04090003" w:tentative="1">
      <w:start w:val="1"/>
      <w:numFmt w:val="bullet"/>
      <w:lvlText w:val="o"/>
      <w:lvlJc w:val="left"/>
      <w:pPr>
        <w:ind w:left="2430" w:hanging="360"/>
      </w:pPr>
      <w:rPr>
        <w:rFonts w:ascii="Courier New" w:hAnsi="Courier New" w:cs="Courier New" w:hint="default"/>
      </w:rPr>
    </w:lvl>
    <w:lvl w:ilvl="5" w:tplc="04090005" w:tentative="1">
      <w:start w:val="1"/>
      <w:numFmt w:val="bullet"/>
      <w:lvlText w:val=""/>
      <w:lvlJc w:val="left"/>
      <w:pPr>
        <w:ind w:left="3150" w:hanging="360"/>
      </w:pPr>
      <w:rPr>
        <w:rFonts w:ascii="Wingdings" w:hAnsi="Wingdings" w:hint="default"/>
      </w:rPr>
    </w:lvl>
    <w:lvl w:ilvl="6" w:tplc="04090001" w:tentative="1">
      <w:start w:val="1"/>
      <w:numFmt w:val="bullet"/>
      <w:lvlText w:val=""/>
      <w:lvlJc w:val="left"/>
      <w:pPr>
        <w:ind w:left="3870" w:hanging="360"/>
      </w:pPr>
      <w:rPr>
        <w:rFonts w:ascii="Symbol" w:hAnsi="Symbol" w:hint="default"/>
      </w:rPr>
    </w:lvl>
    <w:lvl w:ilvl="7" w:tplc="04090003" w:tentative="1">
      <w:start w:val="1"/>
      <w:numFmt w:val="bullet"/>
      <w:lvlText w:val="o"/>
      <w:lvlJc w:val="left"/>
      <w:pPr>
        <w:ind w:left="4590" w:hanging="360"/>
      </w:pPr>
      <w:rPr>
        <w:rFonts w:ascii="Courier New" w:hAnsi="Courier New" w:cs="Courier New" w:hint="default"/>
      </w:rPr>
    </w:lvl>
    <w:lvl w:ilvl="8" w:tplc="04090005" w:tentative="1">
      <w:start w:val="1"/>
      <w:numFmt w:val="bullet"/>
      <w:lvlText w:val=""/>
      <w:lvlJc w:val="left"/>
      <w:pPr>
        <w:ind w:left="5310" w:hanging="360"/>
      </w:pPr>
      <w:rPr>
        <w:rFonts w:ascii="Wingdings" w:hAnsi="Wingdings" w:hint="default"/>
      </w:rPr>
    </w:lvl>
  </w:abstractNum>
  <w:abstractNum w:abstractNumId="3" w15:restartNumberingAfterBreak="0">
    <w:nsid w:val="7CDB3C58"/>
    <w:multiLevelType w:val="multilevel"/>
    <w:tmpl w:val="549659F8"/>
    <w:lvl w:ilvl="0">
      <w:start w:val="1"/>
      <w:numFmt w:val="decimal"/>
      <w:lvlText w:val="%1"/>
      <w:lvlJc w:val="left"/>
      <w:pPr>
        <w:ind w:left="450" w:hanging="450"/>
      </w:pPr>
      <w:rPr>
        <w:rFonts w:hint="default"/>
      </w:rPr>
    </w:lvl>
    <w:lvl w:ilvl="1">
      <w:start w:val="1"/>
      <w:numFmt w:val="decimal"/>
      <w:lvlText w:val="%1.%2"/>
      <w:lvlJc w:val="left"/>
      <w:pPr>
        <w:ind w:left="-270" w:hanging="72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510" w:hanging="1440"/>
      </w:pPr>
      <w:rPr>
        <w:rFonts w:hint="default"/>
      </w:rPr>
    </w:lvl>
    <w:lvl w:ilvl="6">
      <w:start w:val="1"/>
      <w:numFmt w:val="decimal"/>
      <w:lvlText w:val="%1.%2.%3.%4.%5.%6.%7"/>
      <w:lvlJc w:val="left"/>
      <w:pPr>
        <w:ind w:left="-4140" w:hanging="1800"/>
      </w:pPr>
      <w:rPr>
        <w:rFonts w:hint="default"/>
      </w:rPr>
    </w:lvl>
    <w:lvl w:ilvl="7">
      <w:start w:val="1"/>
      <w:numFmt w:val="decimal"/>
      <w:lvlText w:val="%1.%2.%3.%4.%5.%6.%7.%8"/>
      <w:lvlJc w:val="left"/>
      <w:pPr>
        <w:ind w:left="-5130" w:hanging="1800"/>
      </w:pPr>
      <w:rPr>
        <w:rFonts w:hint="default"/>
      </w:rPr>
    </w:lvl>
    <w:lvl w:ilvl="8">
      <w:start w:val="1"/>
      <w:numFmt w:val="decimal"/>
      <w:lvlText w:val="%1.%2.%3.%4.%5.%6.%7.%8.%9"/>
      <w:lvlJc w:val="left"/>
      <w:pPr>
        <w:ind w:left="-5760" w:hanging="2160"/>
      </w:pPr>
      <w:rPr>
        <w:rFonts w:hint="default"/>
      </w:rPr>
    </w:lvl>
  </w:abstractNum>
  <w:abstractNum w:abstractNumId="4" w15:restartNumberingAfterBreak="0">
    <w:nsid w:val="7D4635BC"/>
    <w:multiLevelType w:val="hybridMultilevel"/>
    <w:tmpl w:val="514648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E55662C"/>
    <w:multiLevelType w:val="hybridMultilevel"/>
    <w:tmpl w:val="6E5E7AF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977568765">
    <w:abstractNumId w:val="3"/>
  </w:num>
  <w:num w:numId="2" w16cid:durableId="658702904">
    <w:abstractNumId w:val="2"/>
  </w:num>
  <w:num w:numId="3" w16cid:durableId="1283340371">
    <w:abstractNumId w:val="1"/>
  </w:num>
  <w:num w:numId="4" w16cid:durableId="236289956">
    <w:abstractNumId w:val="4"/>
  </w:num>
  <w:num w:numId="5" w16cid:durableId="833228093">
    <w:abstractNumId w:val="0"/>
  </w:num>
  <w:num w:numId="6" w16cid:durableId="1921019945">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808"/>
    <w:rsid w:val="0000191C"/>
    <w:rsid w:val="000019DD"/>
    <w:rsid w:val="0001230B"/>
    <w:rsid w:val="00024152"/>
    <w:rsid w:val="00033999"/>
    <w:rsid w:val="0003603D"/>
    <w:rsid w:val="0004162C"/>
    <w:rsid w:val="00057289"/>
    <w:rsid w:val="00064AA3"/>
    <w:rsid w:val="0006737C"/>
    <w:rsid w:val="00082086"/>
    <w:rsid w:val="00083874"/>
    <w:rsid w:val="00087D45"/>
    <w:rsid w:val="00092C19"/>
    <w:rsid w:val="000B3C5E"/>
    <w:rsid w:val="000B3F2C"/>
    <w:rsid w:val="000C1F7E"/>
    <w:rsid w:val="000C3CDD"/>
    <w:rsid w:val="000C44B5"/>
    <w:rsid w:val="000C5884"/>
    <w:rsid w:val="000D2856"/>
    <w:rsid w:val="000D4177"/>
    <w:rsid w:val="000D566B"/>
    <w:rsid w:val="000E533F"/>
    <w:rsid w:val="000E5D56"/>
    <w:rsid w:val="000E7C1C"/>
    <w:rsid w:val="000F13CF"/>
    <w:rsid w:val="00101596"/>
    <w:rsid w:val="00102250"/>
    <w:rsid w:val="00102904"/>
    <w:rsid w:val="00104232"/>
    <w:rsid w:val="00110425"/>
    <w:rsid w:val="001124AC"/>
    <w:rsid w:val="00115024"/>
    <w:rsid w:val="0012437E"/>
    <w:rsid w:val="00134309"/>
    <w:rsid w:val="0013665E"/>
    <w:rsid w:val="001438B6"/>
    <w:rsid w:val="0014654F"/>
    <w:rsid w:val="00151153"/>
    <w:rsid w:val="00151427"/>
    <w:rsid w:val="00153DFA"/>
    <w:rsid w:val="00155DCE"/>
    <w:rsid w:val="00157572"/>
    <w:rsid w:val="001633AF"/>
    <w:rsid w:val="00185A7F"/>
    <w:rsid w:val="001923E2"/>
    <w:rsid w:val="001969ED"/>
    <w:rsid w:val="001A322E"/>
    <w:rsid w:val="001A5942"/>
    <w:rsid w:val="001B07B2"/>
    <w:rsid w:val="001B159C"/>
    <w:rsid w:val="001B3084"/>
    <w:rsid w:val="001B407E"/>
    <w:rsid w:val="001B6270"/>
    <w:rsid w:val="001B74C0"/>
    <w:rsid w:val="001C2572"/>
    <w:rsid w:val="001C312F"/>
    <w:rsid w:val="001C619A"/>
    <w:rsid w:val="001D23EA"/>
    <w:rsid w:val="001D59B9"/>
    <w:rsid w:val="001E2801"/>
    <w:rsid w:val="001E61D2"/>
    <w:rsid w:val="001E69C8"/>
    <w:rsid w:val="001F15DA"/>
    <w:rsid w:val="001F6042"/>
    <w:rsid w:val="00200220"/>
    <w:rsid w:val="00203F66"/>
    <w:rsid w:val="00212755"/>
    <w:rsid w:val="00230212"/>
    <w:rsid w:val="00235573"/>
    <w:rsid w:val="00242CE6"/>
    <w:rsid w:val="002521FB"/>
    <w:rsid w:val="0026010A"/>
    <w:rsid w:val="00271F30"/>
    <w:rsid w:val="002806A4"/>
    <w:rsid w:val="0029469D"/>
    <w:rsid w:val="00295096"/>
    <w:rsid w:val="002A0C40"/>
    <w:rsid w:val="002A2580"/>
    <w:rsid w:val="002A4D61"/>
    <w:rsid w:val="002A7A86"/>
    <w:rsid w:val="002B1E03"/>
    <w:rsid w:val="002B4602"/>
    <w:rsid w:val="002B4C7C"/>
    <w:rsid w:val="002C326A"/>
    <w:rsid w:val="002D07C4"/>
    <w:rsid w:val="002D3D00"/>
    <w:rsid w:val="002D518F"/>
    <w:rsid w:val="002E3E6F"/>
    <w:rsid w:val="002F2501"/>
    <w:rsid w:val="002F329F"/>
    <w:rsid w:val="003072F6"/>
    <w:rsid w:val="00310F29"/>
    <w:rsid w:val="00320B6E"/>
    <w:rsid w:val="0033275D"/>
    <w:rsid w:val="0033596D"/>
    <w:rsid w:val="00345B31"/>
    <w:rsid w:val="00354A46"/>
    <w:rsid w:val="00355FC7"/>
    <w:rsid w:val="00364F5C"/>
    <w:rsid w:val="003703D2"/>
    <w:rsid w:val="00371DE5"/>
    <w:rsid w:val="0037483F"/>
    <w:rsid w:val="003778E5"/>
    <w:rsid w:val="00383EE9"/>
    <w:rsid w:val="003843BE"/>
    <w:rsid w:val="003A173B"/>
    <w:rsid w:val="003A7CA3"/>
    <w:rsid w:val="003B250C"/>
    <w:rsid w:val="003B4849"/>
    <w:rsid w:val="003B5BD9"/>
    <w:rsid w:val="003B75B5"/>
    <w:rsid w:val="003C0AD6"/>
    <w:rsid w:val="003C462F"/>
    <w:rsid w:val="003C4B3D"/>
    <w:rsid w:val="003D32E4"/>
    <w:rsid w:val="003D630F"/>
    <w:rsid w:val="003E5B88"/>
    <w:rsid w:val="003F5EEF"/>
    <w:rsid w:val="003F755A"/>
    <w:rsid w:val="004100B9"/>
    <w:rsid w:val="00410A0D"/>
    <w:rsid w:val="00410ED7"/>
    <w:rsid w:val="00421CB7"/>
    <w:rsid w:val="00425EF0"/>
    <w:rsid w:val="004310C1"/>
    <w:rsid w:val="004346CC"/>
    <w:rsid w:val="00444E8F"/>
    <w:rsid w:val="00451A70"/>
    <w:rsid w:val="00451D8C"/>
    <w:rsid w:val="00455C40"/>
    <w:rsid w:val="00463DCB"/>
    <w:rsid w:val="00464DC1"/>
    <w:rsid w:val="0048438B"/>
    <w:rsid w:val="0048510C"/>
    <w:rsid w:val="00490367"/>
    <w:rsid w:val="004907F0"/>
    <w:rsid w:val="00491EBF"/>
    <w:rsid w:val="00496B03"/>
    <w:rsid w:val="004A1A49"/>
    <w:rsid w:val="004A22C4"/>
    <w:rsid w:val="004B169A"/>
    <w:rsid w:val="004B2F78"/>
    <w:rsid w:val="004B59ED"/>
    <w:rsid w:val="004B6329"/>
    <w:rsid w:val="004C6541"/>
    <w:rsid w:val="004F0E99"/>
    <w:rsid w:val="00501B2D"/>
    <w:rsid w:val="005057BE"/>
    <w:rsid w:val="00512B12"/>
    <w:rsid w:val="005167A8"/>
    <w:rsid w:val="00526445"/>
    <w:rsid w:val="00531698"/>
    <w:rsid w:val="0054039C"/>
    <w:rsid w:val="00541530"/>
    <w:rsid w:val="00541DEA"/>
    <w:rsid w:val="005535AF"/>
    <w:rsid w:val="00555EBB"/>
    <w:rsid w:val="0056550F"/>
    <w:rsid w:val="00566D1C"/>
    <w:rsid w:val="00567816"/>
    <w:rsid w:val="00575857"/>
    <w:rsid w:val="005815D1"/>
    <w:rsid w:val="00587419"/>
    <w:rsid w:val="00594572"/>
    <w:rsid w:val="0059783B"/>
    <w:rsid w:val="005B0864"/>
    <w:rsid w:val="005B0E32"/>
    <w:rsid w:val="005B3638"/>
    <w:rsid w:val="005B5528"/>
    <w:rsid w:val="005C52A6"/>
    <w:rsid w:val="005C6E2A"/>
    <w:rsid w:val="005D3F30"/>
    <w:rsid w:val="005E1B75"/>
    <w:rsid w:val="005E399A"/>
    <w:rsid w:val="005E72F2"/>
    <w:rsid w:val="005F0FA0"/>
    <w:rsid w:val="005F2D4E"/>
    <w:rsid w:val="00600955"/>
    <w:rsid w:val="006051F6"/>
    <w:rsid w:val="00607A15"/>
    <w:rsid w:val="006112A7"/>
    <w:rsid w:val="00615E50"/>
    <w:rsid w:val="006175E7"/>
    <w:rsid w:val="00617921"/>
    <w:rsid w:val="006208ED"/>
    <w:rsid w:val="00625983"/>
    <w:rsid w:val="00632981"/>
    <w:rsid w:val="00634F5C"/>
    <w:rsid w:val="006527EA"/>
    <w:rsid w:val="00653717"/>
    <w:rsid w:val="00660F8D"/>
    <w:rsid w:val="00667EEB"/>
    <w:rsid w:val="0067682D"/>
    <w:rsid w:val="006851E4"/>
    <w:rsid w:val="00685BDD"/>
    <w:rsid w:val="0068648F"/>
    <w:rsid w:val="00694A6B"/>
    <w:rsid w:val="00694FD1"/>
    <w:rsid w:val="006A1B15"/>
    <w:rsid w:val="006B470B"/>
    <w:rsid w:val="006B7F47"/>
    <w:rsid w:val="006C2034"/>
    <w:rsid w:val="006C39A2"/>
    <w:rsid w:val="006C472C"/>
    <w:rsid w:val="006D01D3"/>
    <w:rsid w:val="006D12A7"/>
    <w:rsid w:val="006E1B64"/>
    <w:rsid w:val="006E3C10"/>
    <w:rsid w:val="006F33DE"/>
    <w:rsid w:val="006F3D2E"/>
    <w:rsid w:val="006F7011"/>
    <w:rsid w:val="00704F82"/>
    <w:rsid w:val="00704FE3"/>
    <w:rsid w:val="00705E9E"/>
    <w:rsid w:val="00705EFB"/>
    <w:rsid w:val="00711894"/>
    <w:rsid w:val="00716489"/>
    <w:rsid w:val="007168E4"/>
    <w:rsid w:val="007201C5"/>
    <w:rsid w:val="00722BE4"/>
    <w:rsid w:val="00724B3F"/>
    <w:rsid w:val="00740371"/>
    <w:rsid w:val="00740529"/>
    <w:rsid w:val="00740EE1"/>
    <w:rsid w:val="00741B5E"/>
    <w:rsid w:val="00745EE3"/>
    <w:rsid w:val="00745F0A"/>
    <w:rsid w:val="00753651"/>
    <w:rsid w:val="00753F6F"/>
    <w:rsid w:val="007555C3"/>
    <w:rsid w:val="007659AF"/>
    <w:rsid w:val="00765F39"/>
    <w:rsid w:val="00775E99"/>
    <w:rsid w:val="00790E75"/>
    <w:rsid w:val="00791754"/>
    <w:rsid w:val="00794A64"/>
    <w:rsid w:val="007A14B0"/>
    <w:rsid w:val="007A3F66"/>
    <w:rsid w:val="007C0730"/>
    <w:rsid w:val="007C1346"/>
    <w:rsid w:val="007D65EF"/>
    <w:rsid w:val="007E0AAA"/>
    <w:rsid w:val="007E2302"/>
    <w:rsid w:val="007E3B4C"/>
    <w:rsid w:val="007E639F"/>
    <w:rsid w:val="007E6C32"/>
    <w:rsid w:val="007F097E"/>
    <w:rsid w:val="00805C93"/>
    <w:rsid w:val="0081459D"/>
    <w:rsid w:val="00817A5C"/>
    <w:rsid w:val="00820813"/>
    <w:rsid w:val="00826758"/>
    <w:rsid w:val="00830F2C"/>
    <w:rsid w:val="00831EF8"/>
    <w:rsid w:val="00841808"/>
    <w:rsid w:val="00845B15"/>
    <w:rsid w:val="00856F1B"/>
    <w:rsid w:val="008721E5"/>
    <w:rsid w:val="008731AA"/>
    <w:rsid w:val="008825E7"/>
    <w:rsid w:val="0088371F"/>
    <w:rsid w:val="00885256"/>
    <w:rsid w:val="008858DB"/>
    <w:rsid w:val="008866AC"/>
    <w:rsid w:val="00894959"/>
    <w:rsid w:val="008973AA"/>
    <w:rsid w:val="008B1415"/>
    <w:rsid w:val="008B38E9"/>
    <w:rsid w:val="008B756D"/>
    <w:rsid w:val="008C0BC7"/>
    <w:rsid w:val="008D1B51"/>
    <w:rsid w:val="008D4783"/>
    <w:rsid w:val="008E1DCE"/>
    <w:rsid w:val="008F4F3A"/>
    <w:rsid w:val="00910AEA"/>
    <w:rsid w:val="00921BD2"/>
    <w:rsid w:val="00922B6B"/>
    <w:rsid w:val="00927D70"/>
    <w:rsid w:val="00932EB8"/>
    <w:rsid w:val="00936B89"/>
    <w:rsid w:val="009505A6"/>
    <w:rsid w:val="00951A15"/>
    <w:rsid w:val="00952BD9"/>
    <w:rsid w:val="009546C7"/>
    <w:rsid w:val="00955271"/>
    <w:rsid w:val="009570AC"/>
    <w:rsid w:val="00960CF8"/>
    <w:rsid w:val="009616B8"/>
    <w:rsid w:val="00971377"/>
    <w:rsid w:val="00971A51"/>
    <w:rsid w:val="00973DCF"/>
    <w:rsid w:val="00982B6C"/>
    <w:rsid w:val="0099228A"/>
    <w:rsid w:val="00996133"/>
    <w:rsid w:val="009A1B20"/>
    <w:rsid w:val="009A1BF0"/>
    <w:rsid w:val="009A373F"/>
    <w:rsid w:val="009A74C7"/>
    <w:rsid w:val="009B35D4"/>
    <w:rsid w:val="009B7E92"/>
    <w:rsid w:val="009C1DF8"/>
    <w:rsid w:val="009C230E"/>
    <w:rsid w:val="009D7507"/>
    <w:rsid w:val="009E3DBA"/>
    <w:rsid w:val="009E55EA"/>
    <w:rsid w:val="009E586A"/>
    <w:rsid w:val="009F0183"/>
    <w:rsid w:val="009F0F4E"/>
    <w:rsid w:val="009F2928"/>
    <w:rsid w:val="009F66C7"/>
    <w:rsid w:val="009F6FE4"/>
    <w:rsid w:val="00A017E2"/>
    <w:rsid w:val="00A0497F"/>
    <w:rsid w:val="00A06FB8"/>
    <w:rsid w:val="00A102CB"/>
    <w:rsid w:val="00A12A32"/>
    <w:rsid w:val="00A214C4"/>
    <w:rsid w:val="00A24678"/>
    <w:rsid w:val="00A24DAF"/>
    <w:rsid w:val="00A2501D"/>
    <w:rsid w:val="00A323E8"/>
    <w:rsid w:val="00A3642A"/>
    <w:rsid w:val="00A36C9A"/>
    <w:rsid w:val="00A3787D"/>
    <w:rsid w:val="00A41711"/>
    <w:rsid w:val="00A509CA"/>
    <w:rsid w:val="00A51FD8"/>
    <w:rsid w:val="00A5354A"/>
    <w:rsid w:val="00A540A1"/>
    <w:rsid w:val="00A550A5"/>
    <w:rsid w:val="00A65A36"/>
    <w:rsid w:val="00A6787D"/>
    <w:rsid w:val="00A71580"/>
    <w:rsid w:val="00A72817"/>
    <w:rsid w:val="00A848DE"/>
    <w:rsid w:val="00AA4FA7"/>
    <w:rsid w:val="00AB3E66"/>
    <w:rsid w:val="00AB637D"/>
    <w:rsid w:val="00AC41BD"/>
    <w:rsid w:val="00AC7D16"/>
    <w:rsid w:val="00AE010D"/>
    <w:rsid w:val="00AE2480"/>
    <w:rsid w:val="00AE6823"/>
    <w:rsid w:val="00AE7576"/>
    <w:rsid w:val="00AF0170"/>
    <w:rsid w:val="00AF4139"/>
    <w:rsid w:val="00AF581A"/>
    <w:rsid w:val="00B02E4B"/>
    <w:rsid w:val="00B04D52"/>
    <w:rsid w:val="00B16E20"/>
    <w:rsid w:val="00B172D7"/>
    <w:rsid w:val="00B2084B"/>
    <w:rsid w:val="00B21C00"/>
    <w:rsid w:val="00B27CC0"/>
    <w:rsid w:val="00B301B6"/>
    <w:rsid w:val="00B30509"/>
    <w:rsid w:val="00B3194C"/>
    <w:rsid w:val="00B34369"/>
    <w:rsid w:val="00B34EAA"/>
    <w:rsid w:val="00B36E6F"/>
    <w:rsid w:val="00B43E15"/>
    <w:rsid w:val="00B5092F"/>
    <w:rsid w:val="00B50F43"/>
    <w:rsid w:val="00B56242"/>
    <w:rsid w:val="00B57F4F"/>
    <w:rsid w:val="00B6352D"/>
    <w:rsid w:val="00B66902"/>
    <w:rsid w:val="00B71066"/>
    <w:rsid w:val="00B7357B"/>
    <w:rsid w:val="00B768A3"/>
    <w:rsid w:val="00B83670"/>
    <w:rsid w:val="00B84650"/>
    <w:rsid w:val="00B878DC"/>
    <w:rsid w:val="00BA3DB8"/>
    <w:rsid w:val="00BA4982"/>
    <w:rsid w:val="00BA54BB"/>
    <w:rsid w:val="00BB0E68"/>
    <w:rsid w:val="00BB2D7B"/>
    <w:rsid w:val="00BD0C25"/>
    <w:rsid w:val="00BD1454"/>
    <w:rsid w:val="00BD5283"/>
    <w:rsid w:val="00BD647F"/>
    <w:rsid w:val="00BE1DE2"/>
    <w:rsid w:val="00C01D30"/>
    <w:rsid w:val="00C05919"/>
    <w:rsid w:val="00C07D53"/>
    <w:rsid w:val="00C07F41"/>
    <w:rsid w:val="00C17227"/>
    <w:rsid w:val="00C2384A"/>
    <w:rsid w:val="00C24183"/>
    <w:rsid w:val="00C24979"/>
    <w:rsid w:val="00C36D78"/>
    <w:rsid w:val="00C40296"/>
    <w:rsid w:val="00C4071F"/>
    <w:rsid w:val="00C40B9C"/>
    <w:rsid w:val="00C74022"/>
    <w:rsid w:val="00C82F8B"/>
    <w:rsid w:val="00C86B1B"/>
    <w:rsid w:val="00C87276"/>
    <w:rsid w:val="00C9274D"/>
    <w:rsid w:val="00C9594D"/>
    <w:rsid w:val="00C977E9"/>
    <w:rsid w:val="00CA2D62"/>
    <w:rsid w:val="00CC17E3"/>
    <w:rsid w:val="00CC7003"/>
    <w:rsid w:val="00CC70D5"/>
    <w:rsid w:val="00CD4CB8"/>
    <w:rsid w:val="00CF320F"/>
    <w:rsid w:val="00CF562D"/>
    <w:rsid w:val="00CF5E66"/>
    <w:rsid w:val="00D04842"/>
    <w:rsid w:val="00D07C1F"/>
    <w:rsid w:val="00D07C70"/>
    <w:rsid w:val="00D165D2"/>
    <w:rsid w:val="00D23014"/>
    <w:rsid w:val="00D2348F"/>
    <w:rsid w:val="00D42608"/>
    <w:rsid w:val="00D47BF7"/>
    <w:rsid w:val="00D5659D"/>
    <w:rsid w:val="00D635D1"/>
    <w:rsid w:val="00D636FE"/>
    <w:rsid w:val="00D658CC"/>
    <w:rsid w:val="00D73763"/>
    <w:rsid w:val="00D879DA"/>
    <w:rsid w:val="00D95E2E"/>
    <w:rsid w:val="00DB0661"/>
    <w:rsid w:val="00DB0699"/>
    <w:rsid w:val="00DB144A"/>
    <w:rsid w:val="00DB25B3"/>
    <w:rsid w:val="00DB6C15"/>
    <w:rsid w:val="00DC0FB9"/>
    <w:rsid w:val="00DD37BA"/>
    <w:rsid w:val="00DE0815"/>
    <w:rsid w:val="00DE091C"/>
    <w:rsid w:val="00DF57DA"/>
    <w:rsid w:val="00DF5F97"/>
    <w:rsid w:val="00E02665"/>
    <w:rsid w:val="00E037CF"/>
    <w:rsid w:val="00E27A2D"/>
    <w:rsid w:val="00E30385"/>
    <w:rsid w:val="00E37E62"/>
    <w:rsid w:val="00E50BBB"/>
    <w:rsid w:val="00E5492C"/>
    <w:rsid w:val="00E6245D"/>
    <w:rsid w:val="00E635DD"/>
    <w:rsid w:val="00E63F0A"/>
    <w:rsid w:val="00E64667"/>
    <w:rsid w:val="00E6675C"/>
    <w:rsid w:val="00E700ED"/>
    <w:rsid w:val="00E8228B"/>
    <w:rsid w:val="00E840D9"/>
    <w:rsid w:val="00E96B60"/>
    <w:rsid w:val="00E97EF4"/>
    <w:rsid w:val="00EA12ED"/>
    <w:rsid w:val="00EA450C"/>
    <w:rsid w:val="00EA5005"/>
    <w:rsid w:val="00EB3169"/>
    <w:rsid w:val="00EB44A4"/>
    <w:rsid w:val="00EC2DB1"/>
    <w:rsid w:val="00ED10AD"/>
    <w:rsid w:val="00ED5A44"/>
    <w:rsid w:val="00EF4A67"/>
    <w:rsid w:val="00F00145"/>
    <w:rsid w:val="00F25FE8"/>
    <w:rsid w:val="00F418E4"/>
    <w:rsid w:val="00F42267"/>
    <w:rsid w:val="00F422E0"/>
    <w:rsid w:val="00F43996"/>
    <w:rsid w:val="00F458A9"/>
    <w:rsid w:val="00F47FDE"/>
    <w:rsid w:val="00F7378D"/>
    <w:rsid w:val="00F73807"/>
    <w:rsid w:val="00F73CDC"/>
    <w:rsid w:val="00F7693B"/>
    <w:rsid w:val="00F8141E"/>
    <w:rsid w:val="00F82AD1"/>
    <w:rsid w:val="00F83092"/>
    <w:rsid w:val="00F83D02"/>
    <w:rsid w:val="00F8478A"/>
    <w:rsid w:val="00F85487"/>
    <w:rsid w:val="00F94D12"/>
    <w:rsid w:val="00FA7C95"/>
    <w:rsid w:val="00FC03AA"/>
    <w:rsid w:val="00FC13E5"/>
    <w:rsid w:val="00FD23CE"/>
    <w:rsid w:val="00FD244F"/>
    <w:rsid w:val="00FD60B1"/>
    <w:rsid w:val="00FD715D"/>
    <w:rsid w:val="00FD7698"/>
    <w:rsid w:val="00FE1E91"/>
    <w:rsid w:val="00FE2DA5"/>
    <w:rsid w:val="00FE731A"/>
    <w:rsid w:val="00FF5D14"/>
    <w:rsid w:val="00FF5E83"/>
    <w:rsid w:val="00FF6FD7"/>
    <w:rsid w:val="00FF799B"/>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2256D"/>
  <w15:chartTrackingRefBased/>
  <w15:docId w15:val="{76D00520-3538-43A0-95A6-C70BDEBE3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1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418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8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8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8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8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8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8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8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18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418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18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8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8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8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8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808"/>
    <w:rPr>
      <w:rFonts w:eastAsiaTheme="majorEastAsia" w:cstheme="majorBidi"/>
      <w:color w:val="272727" w:themeColor="text1" w:themeTint="D8"/>
    </w:rPr>
  </w:style>
  <w:style w:type="paragraph" w:styleId="Title">
    <w:name w:val="Title"/>
    <w:basedOn w:val="Normal"/>
    <w:next w:val="Normal"/>
    <w:link w:val="TitleChar"/>
    <w:uiPriority w:val="10"/>
    <w:qFormat/>
    <w:rsid w:val="008418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8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8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8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808"/>
    <w:pPr>
      <w:spacing w:before="160"/>
      <w:jc w:val="center"/>
    </w:pPr>
    <w:rPr>
      <w:i/>
      <w:iCs/>
      <w:color w:val="404040" w:themeColor="text1" w:themeTint="BF"/>
    </w:rPr>
  </w:style>
  <w:style w:type="character" w:customStyle="1" w:styleId="QuoteChar">
    <w:name w:val="Quote Char"/>
    <w:basedOn w:val="DefaultParagraphFont"/>
    <w:link w:val="Quote"/>
    <w:uiPriority w:val="29"/>
    <w:rsid w:val="00841808"/>
    <w:rPr>
      <w:i/>
      <w:iCs/>
      <w:color w:val="404040" w:themeColor="text1" w:themeTint="BF"/>
    </w:rPr>
  </w:style>
  <w:style w:type="paragraph" w:styleId="ListParagraph">
    <w:name w:val="List Paragraph"/>
    <w:basedOn w:val="Normal"/>
    <w:uiPriority w:val="34"/>
    <w:qFormat/>
    <w:rsid w:val="00841808"/>
    <w:pPr>
      <w:ind w:left="720"/>
      <w:contextualSpacing/>
    </w:pPr>
  </w:style>
  <w:style w:type="character" w:styleId="IntenseEmphasis">
    <w:name w:val="Intense Emphasis"/>
    <w:basedOn w:val="DefaultParagraphFont"/>
    <w:uiPriority w:val="21"/>
    <w:qFormat/>
    <w:rsid w:val="00841808"/>
    <w:rPr>
      <w:i/>
      <w:iCs/>
      <w:color w:val="0F4761" w:themeColor="accent1" w:themeShade="BF"/>
    </w:rPr>
  </w:style>
  <w:style w:type="paragraph" w:styleId="IntenseQuote">
    <w:name w:val="Intense Quote"/>
    <w:basedOn w:val="Normal"/>
    <w:next w:val="Normal"/>
    <w:link w:val="IntenseQuoteChar"/>
    <w:uiPriority w:val="30"/>
    <w:qFormat/>
    <w:rsid w:val="00841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1808"/>
    <w:rPr>
      <w:i/>
      <w:iCs/>
      <w:color w:val="0F4761" w:themeColor="accent1" w:themeShade="BF"/>
    </w:rPr>
  </w:style>
  <w:style w:type="character" w:styleId="IntenseReference">
    <w:name w:val="Intense Reference"/>
    <w:basedOn w:val="DefaultParagraphFont"/>
    <w:uiPriority w:val="32"/>
    <w:qFormat/>
    <w:rsid w:val="00841808"/>
    <w:rPr>
      <w:b/>
      <w:bCs/>
      <w:smallCaps/>
      <w:color w:val="0F4761" w:themeColor="accent1" w:themeShade="BF"/>
      <w:spacing w:val="5"/>
    </w:rPr>
  </w:style>
  <w:style w:type="paragraph" w:styleId="HTMLPreformatted">
    <w:name w:val="HTML Preformatted"/>
    <w:basedOn w:val="Normal"/>
    <w:link w:val="HTMLPreformattedChar"/>
    <w:uiPriority w:val="99"/>
    <w:semiHidden/>
    <w:unhideWhenUsed/>
    <w:rsid w:val="000E7C1C"/>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E7C1C"/>
    <w:rPr>
      <w:rFonts w:ascii="Consolas" w:hAnsi="Consolas"/>
      <w:sz w:val="20"/>
      <w:szCs w:val="20"/>
    </w:rPr>
  </w:style>
  <w:style w:type="character" w:styleId="Hyperlink">
    <w:name w:val="Hyperlink"/>
    <w:basedOn w:val="DefaultParagraphFont"/>
    <w:uiPriority w:val="99"/>
    <w:unhideWhenUsed/>
    <w:rsid w:val="00705EFB"/>
    <w:rPr>
      <w:color w:val="467886" w:themeColor="hyperlink"/>
      <w:u w:val="single"/>
    </w:rPr>
  </w:style>
  <w:style w:type="character" w:styleId="UnresolvedMention">
    <w:name w:val="Unresolved Mention"/>
    <w:basedOn w:val="DefaultParagraphFont"/>
    <w:uiPriority w:val="99"/>
    <w:semiHidden/>
    <w:unhideWhenUsed/>
    <w:rsid w:val="00705EFB"/>
    <w:rPr>
      <w:color w:val="605E5C"/>
      <w:shd w:val="clear" w:color="auto" w:fill="E1DFDD"/>
    </w:rPr>
  </w:style>
  <w:style w:type="character" w:customStyle="1" w:styleId="y2iqfc">
    <w:name w:val="y2iqfc"/>
    <w:basedOn w:val="DefaultParagraphFont"/>
    <w:rsid w:val="00F85487"/>
  </w:style>
  <w:style w:type="table" w:styleId="TableGrid">
    <w:name w:val="Table Grid"/>
    <w:basedOn w:val="TableNormal"/>
    <w:uiPriority w:val="39"/>
    <w:rsid w:val="00A250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2501D"/>
    <w:rPr>
      <w:b/>
      <w:bCs/>
    </w:rPr>
  </w:style>
  <w:style w:type="table" w:styleId="GridTable1Light">
    <w:name w:val="Grid Table 1 Light"/>
    <w:basedOn w:val="TableNormal"/>
    <w:uiPriority w:val="46"/>
    <w:rsid w:val="007D65E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rmalWeb">
    <w:name w:val="Normal (Web)"/>
    <w:basedOn w:val="Normal"/>
    <w:uiPriority w:val="99"/>
    <w:semiHidden/>
    <w:unhideWhenUsed/>
    <w:rsid w:val="0029469D"/>
    <w:rPr>
      <w:rFonts w:ascii="Times New Roman" w:hAnsi="Times New Roman" w:cs="Times New Roman"/>
      <w:sz w:val="24"/>
      <w:szCs w:val="24"/>
    </w:rPr>
  </w:style>
  <w:style w:type="paragraph" w:styleId="Header">
    <w:name w:val="header"/>
    <w:basedOn w:val="Normal"/>
    <w:link w:val="HeaderChar"/>
    <w:uiPriority w:val="99"/>
    <w:unhideWhenUsed/>
    <w:rsid w:val="00310F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0F29"/>
  </w:style>
  <w:style w:type="paragraph" w:styleId="Footer">
    <w:name w:val="footer"/>
    <w:basedOn w:val="Normal"/>
    <w:link w:val="FooterChar"/>
    <w:uiPriority w:val="99"/>
    <w:unhideWhenUsed/>
    <w:rsid w:val="00310F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0F29"/>
  </w:style>
  <w:style w:type="paragraph" w:customStyle="1" w:styleId="msonormal0">
    <w:name w:val="msonormal"/>
    <w:basedOn w:val="Normal"/>
    <w:rsid w:val="00C05919"/>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FollowedHyperlink">
    <w:name w:val="FollowedHyperlink"/>
    <w:basedOn w:val="DefaultParagraphFont"/>
    <w:uiPriority w:val="99"/>
    <w:semiHidden/>
    <w:unhideWhenUsed/>
    <w:rsid w:val="00C05919"/>
    <w:rPr>
      <w:color w:val="954F72"/>
      <w:u w:val="single"/>
    </w:rPr>
  </w:style>
  <w:style w:type="paragraph" w:customStyle="1" w:styleId="xl63">
    <w:name w:val="xl63"/>
    <w:basedOn w:val="Normal"/>
    <w:rsid w:val="00C05919"/>
    <w:pPr>
      <w:pBdr>
        <w:top w:val="single" w:sz="8" w:space="0" w:color="CCCCCC"/>
        <w:left w:val="single" w:sz="8" w:space="0" w:color="CCCCCC"/>
        <w:bottom w:val="single" w:sz="8" w:space="0" w:color="CCCCCC"/>
        <w:right w:val="single" w:sz="8" w:space="0" w:color="CCCCCC"/>
      </w:pBdr>
      <w:spacing w:before="100" w:beforeAutospacing="1" w:after="100" w:afterAutospacing="1" w:line="240" w:lineRule="auto"/>
    </w:pPr>
    <w:rPr>
      <w:rFonts w:ascii="Arial" w:eastAsia="Times New Roman" w:hAnsi="Arial" w:cs="Arial"/>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176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53002941@st.midocean.edu.ki"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1611</Words>
  <Characters>9184</Characters>
  <Application>Microsoft Office Word</Application>
  <DocSecurity>0</DocSecurity>
  <Lines>76</Lines>
  <Paragraphs>21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10774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Dr.Khalid Eskaf</dc:creator>
  <cp:keywords/>
  <dc:description/>
  <cp:lastModifiedBy>alhazaarealestate@gmail.com</cp:lastModifiedBy>
  <cp:revision>2</cp:revision>
  <cp:lastPrinted>2026-03-31T16:37:00Z</cp:lastPrinted>
  <dcterms:created xsi:type="dcterms:W3CDTF">2026-06-07T08:24:00Z</dcterms:created>
  <dcterms:modified xsi:type="dcterms:W3CDTF">2026-06-07T08:24:00Z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54e9b0f2-e5c6-4784-abcc-29b6a9aeea06</vt:lpwstr>
  </property>
</Properties>
</file>