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CBD11" w14:textId="030F0022" w:rsidR="0027449F" w:rsidRPr="008479AA" w:rsidRDefault="00ED047C" w:rsidP="0027449F">
      <w:pPr>
        <w:spacing w:line="360" w:lineRule="auto"/>
        <w:jc w:val="both"/>
        <w:rPr>
          <w:rFonts w:ascii="Simplified Arabic" w:hAnsi="Simplified Arabic" w:cs="Simplified Arabic"/>
          <w:b/>
          <w:bCs/>
          <w:color w:val="000000" w:themeColor="text1"/>
          <w:sz w:val="28"/>
          <w:szCs w:val="28"/>
          <w:rtl/>
        </w:rPr>
      </w:pPr>
      <w:r w:rsidRPr="001902DB">
        <w:rPr>
          <w:rFonts w:ascii="Sakkal Majalla" w:hAnsi="Sakkal Majalla" w:cs="Sakkal Majalla"/>
          <w:b/>
          <w:bCs/>
          <w:noProof/>
          <w:sz w:val="28"/>
          <w:szCs w:val="28"/>
        </w:rPr>
        <w:drawing>
          <wp:anchor distT="0" distB="0" distL="114300" distR="114300" simplePos="0" relativeHeight="251666432" behindDoc="0" locked="0" layoutInCell="1" allowOverlap="1" wp14:anchorId="70921903" wp14:editId="05C310DD">
            <wp:simplePos x="0" y="0"/>
            <wp:positionH relativeFrom="margin">
              <wp:posOffset>-416560</wp:posOffset>
            </wp:positionH>
            <wp:positionV relativeFrom="margin">
              <wp:posOffset>551180</wp:posOffset>
            </wp:positionV>
            <wp:extent cx="1206500" cy="111950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6500" cy="1119505"/>
                    </a:xfrm>
                    <a:prstGeom prst="rect">
                      <a:avLst/>
                    </a:prstGeom>
                  </pic:spPr>
                </pic:pic>
              </a:graphicData>
            </a:graphic>
            <wp14:sizeRelH relativeFrom="margin">
              <wp14:pctWidth>0</wp14:pctWidth>
            </wp14:sizeRelH>
            <wp14:sizeRelV relativeFrom="margin">
              <wp14:pctHeight>0</wp14:pctHeight>
            </wp14:sizeRelV>
          </wp:anchor>
        </w:drawing>
      </w:r>
      <w:r w:rsidR="0027449F" w:rsidRPr="008479AA">
        <w:rPr>
          <w:rFonts w:ascii="Simplified Arabic" w:hAnsi="Simplified Arabic" w:cs="Simplified Arabic"/>
          <w:bCs/>
          <w:color w:val="000000" w:themeColor="text1"/>
          <w:sz w:val="28"/>
          <w:szCs w:val="28"/>
          <w:rtl/>
        </w:rPr>
        <w:t xml:space="preserve">                                                                                                                                        </w:t>
      </w:r>
    </w:p>
    <w:p w14:paraId="6EFB8094" w14:textId="24805279" w:rsidR="00ED047C" w:rsidRPr="001E6AF1" w:rsidRDefault="00ED047C" w:rsidP="00ED047C">
      <w:pPr>
        <w:spacing w:line="276" w:lineRule="auto"/>
        <w:rPr>
          <w:rFonts w:ascii="Sakkal Majalla" w:hAnsi="Sakkal Majalla" w:cs="Sakkal Majalla"/>
          <w:b/>
          <w:bCs/>
          <w:noProof/>
          <w:sz w:val="28"/>
          <w:szCs w:val="28"/>
          <w:rtl/>
        </w:rPr>
      </w:pPr>
      <w:r w:rsidRPr="001E6AF1">
        <w:rPr>
          <w:rFonts w:ascii="Sakkal Majalla" w:hAnsi="Sakkal Majalla" w:cs="Sakkal Majalla"/>
          <w:b/>
          <w:bCs/>
          <w:noProof/>
          <w:sz w:val="28"/>
          <w:szCs w:val="28"/>
          <w:cs/>
        </w:rPr>
        <w:t>‎</w:t>
      </w:r>
      <w:r w:rsidRPr="001E6AF1">
        <w:rPr>
          <w:rFonts w:ascii="Sakkal Majalla" w:hAnsi="Sakkal Majalla" w:cs="Sakkal Majalla"/>
          <w:b/>
          <w:bCs/>
          <w:noProof/>
          <w:sz w:val="28"/>
          <w:szCs w:val="28"/>
          <w:rtl/>
        </w:rPr>
        <w:t xml:space="preserve"> جامعة ميدأوشن</w:t>
      </w:r>
    </w:p>
    <w:p w14:paraId="6252996B" w14:textId="77777777" w:rsidR="00F42C1A" w:rsidRPr="001E6AF1" w:rsidRDefault="00F42C1A" w:rsidP="00F42C1A">
      <w:pPr>
        <w:spacing w:line="276" w:lineRule="auto"/>
        <w:rPr>
          <w:rFonts w:ascii="Sakkal Majalla" w:hAnsi="Sakkal Majalla" w:cs="Sakkal Majalla"/>
          <w:b/>
          <w:bCs/>
          <w:noProof/>
          <w:sz w:val="28"/>
          <w:szCs w:val="28"/>
          <w:rtl/>
        </w:rPr>
      </w:pPr>
      <w:r w:rsidRPr="001E6AF1">
        <w:rPr>
          <w:rFonts w:ascii="Sakkal Majalla" w:hAnsi="Sakkal Majalla" w:cs="Sakkal Majalla"/>
          <w:b/>
          <w:bCs/>
          <w:noProof/>
          <w:sz w:val="28"/>
          <w:szCs w:val="28"/>
          <w:rtl/>
        </w:rPr>
        <w:t xml:space="preserve">كلية </w:t>
      </w:r>
      <w:r>
        <w:rPr>
          <w:rFonts w:ascii="Sakkal Majalla" w:hAnsi="Sakkal Majalla" w:cs="Sakkal Majalla" w:hint="cs"/>
          <w:b/>
          <w:bCs/>
          <w:noProof/>
          <w:sz w:val="28"/>
          <w:szCs w:val="28"/>
          <w:rtl/>
        </w:rPr>
        <w:t>الاعلام والتسويق</w:t>
      </w:r>
    </w:p>
    <w:p w14:paraId="15D48E6B" w14:textId="77777777" w:rsidR="00F42C1A" w:rsidRPr="008479AA" w:rsidRDefault="00F42C1A" w:rsidP="00F42C1A">
      <w:pPr>
        <w:spacing w:line="276" w:lineRule="auto"/>
        <w:rPr>
          <w:rFonts w:ascii="Simplified Arabic" w:hAnsi="Simplified Arabic" w:cs="Simplified Arabic"/>
          <w:color w:val="000000" w:themeColor="text1"/>
          <w:sz w:val="28"/>
          <w:szCs w:val="28"/>
          <w:lang w:bidi="ar-EG"/>
        </w:rPr>
      </w:pPr>
      <w:r w:rsidRPr="001E6AF1">
        <w:rPr>
          <w:rFonts w:ascii="Sakkal Majalla" w:hAnsi="Sakkal Majalla" w:cs="Sakkal Majalla"/>
          <w:b/>
          <w:bCs/>
          <w:noProof/>
          <w:sz w:val="28"/>
          <w:szCs w:val="28"/>
          <w:rtl/>
        </w:rPr>
        <w:t xml:space="preserve">قسم </w:t>
      </w:r>
      <w:r>
        <w:rPr>
          <w:rFonts w:ascii="Sakkal Majalla" w:hAnsi="Sakkal Majalla" w:cs="Sakkal Majalla" w:hint="cs"/>
          <w:b/>
          <w:bCs/>
          <w:noProof/>
          <w:sz w:val="28"/>
          <w:szCs w:val="28"/>
          <w:rtl/>
        </w:rPr>
        <w:t xml:space="preserve">ماجستير التسويق الرقمي </w:t>
      </w:r>
    </w:p>
    <w:p w14:paraId="6EA8D0C0" w14:textId="7184D364" w:rsidR="0027449F" w:rsidRPr="00F42C1A" w:rsidRDefault="0027449F" w:rsidP="0027449F">
      <w:pPr>
        <w:ind w:right="5250"/>
        <w:jc w:val="center"/>
        <w:rPr>
          <w:rFonts w:ascii="Simplified Arabic" w:hAnsi="Simplified Arabic" w:cs="Simplified Arabic"/>
          <w:color w:val="000000" w:themeColor="text1"/>
          <w:sz w:val="28"/>
          <w:szCs w:val="28"/>
          <w:rtl/>
          <w:lang w:bidi="ar-EG"/>
        </w:rPr>
      </w:pPr>
    </w:p>
    <w:p w14:paraId="5D5D3F5C" w14:textId="77777777" w:rsidR="0027449F" w:rsidRPr="008479AA" w:rsidRDefault="0027449F" w:rsidP="0027449F">
      <w:pPr>
        <w:ind w:right="5250"/>
        <w:jc w:val="center"/>
        <w:rPr>
          <w:rFonts w:ascii="Simplified Arabic" w:hAnsi="Simplified Arabic" w:cs="Simplified Arabic"/>
          <w:color w:val="000000" w:themeColor="text1"/>
          <w:sz w:val="28"/>
          <w:szCs w:val="28"/>
          <w:lang w:bidi="ar-EG"/>
        </w:rPr>
      </w:pPr>
    </w:p>
    <w:p w14:paraId="5D549A57" w14:textId="77777777" w:rsidR="0027449F" w:rsidRPr="008479AA" w:rsidRDefault="0027449F" w:rsidP="0027449F">
      <w:pPr>
        <w:rPr>
          <w:rFonts w:ascii="Simplified Arabic" w:hAnsi="Simplified Arabic" w:cs="Simplified Arabic"/>
          <w:color w:val="000000" w:themeColor="text1"/>
          <w:sz w:val="28"/>
          <w:szCs w:val="28"/>
          <w:lang w:bidi="ar-EG"/>
        </w:rPr>
      </w:pPr>
    </w:p>
    <w:p w14:paraId="11B1E75B" w14:textId="77777777" w:rsidR="0027449F" w:rsidRPr="008479AA" w:rsidRDefault="0027449F" w:rsidP="0027449F">
      <w:pPr>
        <w:spacing w:line="276" w:lineRule="auto"/>
        <w:jc w:val="center"/>
        <w:rPr>
          <w:rFonts w:ascii="Simplified Arabic" w:hAnsi="Simplified Arabic" w:cs="Simplified Arabic"/>
          <w:b/>
          <w:bCs/>
          <w:color w:val="000000" w:themeColor="text1"/>
          <w:sz w:val="28"/>
          <w:szCs w:val="28"/>
          <w:rtl/>
          <w:lang w:bidi="ar-EG"/>
        </w:rPr>
      </w:pPr>
    </w:p>
    <w:p w14:paraId="764E19FD" w14:textId="77777777" w:rsidR="00ED047C" w:rsidRPr="007436A1" w:rsidRDefault="00ED047C" w:rsidP="00ED047C">
      <w:pPr>
        <w:spacing w:line="276" w:lineRule="auto"/>
        <w:jc w:val="center"/>
        <w:rPr>
          <w:rFonts w:ascii="Simplified Arabic" w:hAnsi="Simplified Arabic" w:cs="Simplified Arabic"/>
          <w:b/>
          <w:bCs/>
          <w:color w:val="000000" w:themeColor="text1"/>
          <w:sz w:val="28"/>
          <w:szCs w:val="28"/>
          <w:rtl/>
          <w:lang w:bidi="ar-EG"/>
        </w:rPr>
      </w:pPr>
      <w:r w:rsidRPr="007436A1">
        <w:rPr>
          <w:rFonts w:ascii="Simplified Arabic" w:hAnsi="Simplified Arabic" w:cs="Simplified Arabic"/>
          <w:b/>
          <w:bCs/>
          <w:color w:val="000000" w:themeColor="text1"/>
          <w:sz w:val="28"/>
          <w:szCs w:val="28"/>
          <w:rtl/>
          <w:lang w:bidi="ar-EG"/>
        </w:rPr>
        <w:t>"دور التسويق الرقمي في تعزيز الوعي بالمناطق السياحية في السعودية دراسة حالة شركة إيلاف السياحية في مدينة الرياض "</w:t>
      </w:r>
    </w:p>
    <w:p w14:paraId="66CD8008" w14:textId="6B5860BC" w:rsidR="0027449F" w:rsidRPr="008479AA" w:rsidRDefault="00ED047C" w:rsidP="00ED047C">
      <w:pPr>
        <w:spacing w:line="360" w:lineRule="auto"/>
        <w:jc w:val="center"/>
        <w:rPr>
          <w:rFonts w:ascii="Simplified Arabic" w:hAnsi="Simplified Arabic" w:cs="Simplified Arabic"/>
          <w:color w:val="000000" w:themeColor="text1"/>
          <w:sz w:val="28"/>
          <w:szCs w:val="28"/>
          <w:lang w:bidi="ar-EG"/>
        </w:rPr>
      </w:pPr>
      <w:r w:rsidRPr="007436A1">
        <w:rPr>
          <w:rFonts w:ascii="Simplified Arabic" w:hAnsi="Simplified Arabic" w:cs="Simplified Arabic"/>
          <w:b/>
          <w:bCs/>
          <w:color w:val="000000" w:themeColor="text1"/>
          <w:sz w:val="28"/>
          <w:szCs w:val="28"/>
          <w:rtl/>
          <w:lang w:bidi="ar-EG"/>
        </w:rPr>
        <w:t>“</w:t>
      </w:r>
      <w:r w:rsidRPr="007436A1">
        <w:rPr>
          <w:rFonts w:ascii="Simplified Arabic" w:hAnsi="Simplified Arabic" w:cs="Simplified Arabic"/>
          <w:b/>
          <w:bCs/>
          <w:color w:val="000000" w:themeColor="text1"/>
          <w:sz w:val="28"/>
          <w:szCs w:val="28"/>
          <w:lang w:bidi="ar-EG"/>
        </w:rPr>
        <w:t>The role of digital marketing in enhancing awareness of tourist areas in Saudi Arabia. A case study of the Elaf tourism company in the city of Riyadh</w:t>
      </w:r>
    </w:p>
    <w:p w14:paraId="74B59E20" w14:textId="77777777" w:rsidR="0027449F" w:rsidRPr="008479AA" w:rsidRDefault="0027449F" w:rsidP="0027449F">
      <w:pPr>
        <w:spacing w:line="276" w:lineRule="auto"/>
        <w:jc w:val="center"/>
        <w:rPr>
          <w:rFonts w:ascii="Simplified Arabic" w:hAnsi="Simplified Arabic" w:cs="Simplified Arabic"/>
          <w:b/>
          <w:bCs/>
          <w:color w:val="000000" w:themeColor="text1"/>
          <w:sz w:val="28"/>
          <w:szCs w:val="28"/>
          <w:rtl/>
          <w:lang w:bidi="ar-EG"/>
        </w:rPr>
      </w:pPr>
    </w:p>
    <w:p w14:paraId="76802F0D" w14:textId="77777777" w:rsidR="0027449F" w:rsidRPr="008479AA" w:rsidRDefault="0027449F" w:rsidP="0027449F">
      <w:pPr>
        <w:spacing w:line="276" w:lineRule="auto"/>
        <w:jc w:val="both"/>
        <w:rPr>
          <w:rFonts w:ascii="Simplified Arabic" w:hAnsi="Simplified Arabic" w:cs="Simplified Arabic" w:hint="cs"/>
          <w:b/>
          <w:bCs/>
          <w:color w:val="000000" w:themeColor="text1"/>
          <w:sz w:val="28"/>
          <w:szCs w:val="28"/>
          <w:rtl/>
        </w:rPr>
      </w:pPr>
    </w:p>
    <w:p w14:paraId="028019AD" w14:textId="17702E4C" w:rsidR="0027449F" w:rsidRDefault="00F42C1A" w:rsidP="00F42C1A">
      <w:pPr>
        <w:tabs>
          <w:tab w:val="left" w:pos="6944"/>
        </w:tabs>
        <w:spacing w:line="276" w:lineRule="auto"/>
        <w:jc w:val="both"/>
        <w:rPr>
          <w:rFonts w:ascii="Simplified Arabic" w:hAnsi="Simplified Arabic" w:cs="Simplified Arabic"/>
          <w:b/>
          <w:bCs/>
          <w:color w:val="000000" w:themeColor="text1"/>
          <w:sz w:val="28"/>
          <w:szCs w:val="28"/>
          <w:rtl/>
          <w:lang w:bidi="ar-EG"/>
        </w:rPr>
      </w:pPr>
      <w:r w:rsidRPr="001E6AF1">
        <w:rPr>
          <w:rFonts w:ascii="Sakkal Majalla" w:hAnsi="Sakkal Majalla" w:cs="Sakkal Majalla"/>
          <w:b/>
          <w:bCs/>
          <w:noProof/>
          <w:sz w:val="28"/>
          <w:szCs w:val="28"/>
          <w:rtl/>
        </w:rPr>
        <w:t>إ</w:t>
      </w:r>
      <w:r w:rsidR="0027449F" w:rsidRPr="008479AA">
        <w:rPr>
          <w:rFonts w:ascii="Simplified Arabic" w:hAnsi="Simplified Arabic" w:cs="Simplified Arabic"/>
          <w:b/>
          <w:bCs/>
          <w:color w:val="000000" w:themeColor="text1"/>
          <w:sz w:val="28"/>
          <w:szCs w:val="28"/>
          <w:rtl/>
          <w:lang w:bidi="ar-EG"/>
        </w:rPr>
        <w:t>عداد الدراسة:</w:t>
      </w:r>
    </w:p>
    <w:p w14:paraId="757BCECF" w14:textId="77777777" w:rsidR="00F42C1A" w:rsidRDefault="00F42C1A" w:rsidP="00F42C1A">
      <w:pPr>
        <w:tabs>
          <w:tab w:val="left" w:pos="6944"/>
        </w:tabs>
        <w:spacing w:line="276" w:lineRule="auto"/>
        <w:jc w:val="both"/>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بيان الفضلي</w:t>
      </w:r>
    </w:p>
    <w:p w14:paraId="192D7913" w14:textId="5E505792" w:rsidR="00F42C1A" w:rsidRPr="00F42C1A" w:rsidRDefault="00F42C1A" w:rsidP="00F42C1A">
      <w:pPr>
        <w:tabs>
          <w:tab w:val="left" w:pos="6944"/>
        </w:tabs>
        <w:spacing w:line="276" w:lineRule="auto"/>
        <w:jc w:val="both"/>
        <w:rPr>
          <w:rFonts w:ascii="Simplified Arabic" w:hAnsi="Simplified Arabic" w:cs="Simplified Arabic"/>
          <w:b/>
          <w:bCs/>
          <w:color w:val="000000" w:themeColor="text1"/>
          <w:sz w:val="28"/>
          <w:szCs w:val="28"/>
          <w:rtl/>
          <w:lang w:bidi="ar-EG"/>
        </w:rPr>
      </w:pPr>
      <w:r w:rsidRPr="00F42C1A">
        <w:rPr>
          <w:rFonts w:ascii="Simplified Arabic" w:hAnsi="Simplified Arabic" w:cs="Simplified Arabic"/>
          <w:b/>
          <w:bCs/>
          <w:noProof/>
          <w:sz w:val="28"/>
          <w:szCs w:val="28"/>
          <w:rtl/>
        </w:rPr>
        <w:t>إ</w:t>
      </w:r>
      <w:r w:rsidRPr="00F42C1A">
        <w:rPr>
          <w:rFonts w:ascii="Simplified Arabic" w:hAnsi="Simplified Arabic" w:cs="Simplified Arabic"/>
          <w:b/>
          <w:bCs/>
          <w:noProof/>
          <w:sz w:val="28"/>
          <w:szCs w:val="28"/>
          <w:rtl/>
        </w:rPr>
        <w:t>شراف الدكتور/</w:t>
      </w:r>
      <w:r>
        <w:rPr>
          <w:rFonts w:ascii="Simplified Arabic" w:hAnsi="Simplified Arabic" w:cs="Simplified Arabic"/>
          <w:b/>
          <w:bCs/>
          <w:noProof/>
          <w:sz w:val="28"/>
          <w:szCs w:val="28"/>
        </w:rPr>
        <w:t xml:space="preserve"> </w:t>
      </w:r>
      <w:r w:rsidRPr="00F42C1A">
        <w:rPr>
          <w:rFonts w:ascii="Simplified Arabic" w:hAnsi="Simplified Arabic" w:cs="Simplified Arabic"/>
          <w:b/>
          <w:bCs/>
          <w:noProof/>
          <w:sz w:val="28"/>
          <w:szCs w:val="28"/>
          <w:rtl/>
        </w:rPr>
        <w:t>محمد عويس</w:t>
      </w:r>
    </w:p>
    <w:p w14:paraId="2EB3B38F" w14:textId="08DCC991" w:rsidR="0027449F" w:rsidRPr="008479AA" w:rsidRDefault="0027449F" w:rsidP="00F42C1A">
      <w:pPr>
        <w:pStyle w:val="NoSpacing"/>
        <w:bidi/>
        <w:jc w:val="center"/>
        <w:rPr>
          <w:rFonts w:ascii="Simplified Arabic" w:hAnsi="Simplified Arabic" w:cs="Simplified Arabic"/>
          <w:b/>
          <w:bCs/>
          <w:color w:val="000000" w:themeColor="text1"/>
          <w:sz w:val="28"/>
          <w:szCs w:val="28"/>
          <w:rtl/>
        </w:rPr>
        <w:sectPr w:rsidR="0027449F" w:rsidRPr="008479AA" w:rsidSect="003D69C8">
          <w:footerReference w:type="even" r:id="rId9"/>
          <w:footerReference w:type="default" r:id="rId10"/>
          <w:headerReference w:type="first" r:id="rId11"/>
          <w:footnotePr>
            <w:numRestart w:val="eachPage"/>
          </w:footnotePr>
          <w:pgSz w:w="11907" w:h="16840" w:code="9"/>
          <w:pgMar w:top="1440" w:right="1985" w:bottom="1440" w:left="1418" w:header="720" w:footer="720" w:gutter="0"/>
          <w:pgBorders w:display="notFirstPage" w:offsetFrom="page">
            <w:top w:val="single" w:sz="8" w:space="24" w:color="auto"/>
            <w:left w:val="single" w:sz="8" w:space="24" w:color="auto"/>
            <w:bottom w:val="single" w:sz="8" w:space="24" w:color="auto"/>
            <w:right w:val="single" w:sz="8" w:space="24" w:color="auto"/>
          </w:pgBorders>
          <w:pgNumType w:fmt="arabicAbjad" w:start="1"/>
          <w:cols w:space="720"/>
          <w:titlePg/>
          <w:docGrid w:linePitch="360"/>
        </w:sectPr>
      </w:pPr>
      <w:r w:rsidRPr="008479AA">
        <w:rPr>
          <w:rFonts w:ascii="Simplified Arabic" w:hAnsi="Simplified Arabic" w:cs="Simplified Arabic"/>
          <w:b/>
          <w:bCs/>
          <w:color w:val="000000" w:themeColor="text1"/>
          <w:sz w:val="28"/>
          <w:szCs w:val="28"/>
        </w:rPr>
        <w:t>202</w:t>
      </w:r>
      <w:r w:rsidR="00ED047C">
        <w:rPr>
          <w:rFonts w:ascii="Simplified Arabic" w:hAnsi="Simplified Arabic" w:cs="Simplified Arabic"/>
          <w:b/>
          <w:bCs/>
          <w:color w:val="000000" w:themeColor="text1"/>
          <w:sz w:val="28"/>
          <w:szCs w:val="28"/>
        </w:rPr>
        <w:t>4</w:t>
      </w:r>
      <w:r w:rsidR="00F42C1A">
        <w:rPr>
          <w:rFonts w:ascii="Simplified Arabic" w:hAnsi="Simplified Arabic" w:cs="Simplified Arabic" w:hint="cs"/>
          <w:b/>
          <w:bCs/>
          <w:color w:val="000000" w:themeColor="text1"/>
          <w:sz w:val="28"/>
          <w:szCs w:val="28"/>
          <w:rtl/>
        </w:rPr>
        <w:t xml:space="preserve"> م /1446ه</w:t>
      </w:r>
      <w:r w:rsidRPr="008479AA">
        <w:rPr>
          <w:rFonts w:ascii="Simplified Arabic" w:hAnsi="Simplified Arabic" w:cs="Simplified Arabic"/>
          <w:b/>
          <w:bCs/>
          <w:color w:val="000000" w:themeColor="text1"/>
          <w:sz w:val="28"/>
          <w:szCs w:val="28"/>
          <w:rtl/>
        </w:rPr>
        <w:t xml:space="preserve"> </w:t>
      </w:r>
    </w:p>
    <w:p w14:paraId="7B1D7269" w14:textId="5392E372" w:rsidR="00D820FD" w:rsidRDefault="00A5256E" w:rsidP="00D820FD">
      <w:pPr>
        <w:spacing w:line="360" w:lineRule="auto"/>
        <w:rPr>
          <w:rFonts w:ascii="Simplified Arabic" w:hAnsi="Simplified Arabic" w:cs="Simplified Arabic"/>
          <w:bCs/>
          <w:color w:val="000000" w:themeColor="text1"/>
          <w:sz w:val="28"/>
          <w:szCs w:val="28"/>
          <w:rtl/>
          <w:lang w:bidi="ar-EG"/>
        </w:rPr>
      </w:pPr>
      <w:r>
        <w:rPr>
          <w:rFonts w:ascii="Simplified Arabic" w:hAnsi="Simplified Arabic" w:cs="Simplified Arabic" w:hint="cs"/>
          <w:bCs/>
          <w:color w:val="000000" w:themeColor="text1"/>
          <w:sz w:val="28"/>
          <w:szCs w:val="28"/>
          <w:rtl/>
          <w:lang w:bidi="ar-EG"/>
        </w:rPr>
        <w:lastRenderedPageBreak/>
        <w:t xml:space="preserve">مستخلص </w:t>
      </w:r>
      <w:r w:rsidR="00FC1526">
        <w:rPr>
          <w:rFonts w:ascii="Simplified Arabic" w:hAnsi="Simplified Arabic" w:cs="Simplified Arabic" w:hint="cs"/>
          <w:bCs/>
          <w:color w:val="000000" w:themeColor="text1"/>
          <w:sz w:val="28"/>
          <w:szCs w:val="28"/>
          <w:rtl/>
          <w:lang w:bidi="ar-EG"/>
        </w:rPr>
        <w:t>الدراسة:</w:t>
      </w:r>
    </w:p>
    <w:p w14:paraId="684A7E23" w14:textId="7718DABC" w:rsidR="00012FBD" w:rsidRPr="009B78B1" w:rsidRDefault="00012FBD" w:rsidP="009B78B1">
      <w:pPr>
        <w:tabs>
          <w:tab w:val="left" w:pos="2005"/>
        </w:tabs>
        <w:spacing w:line="360" w:lineRule="auto"/>
        <w:jc w:val="lowKashida"/>
        <w:rPr>
          <w:rFonts w:ascii="Simplified Arabic" w:eastAsia="Times New Roman" w:hAnsi="Simplified Arabic" w:cs="Simplified Arabic"/>
          <w:sz w:val="28"/>
          <w:szCs w:val="28"/>
          <w:rtl/>
        </w:rPr>
      </w:pPr>
      <w:r w:rsidRPr="007C7E3A">
        <w:rPr>
          <w:rFonts w:ascii="Simplified Arabic" w:hAnsi="Simplified Arabic" w:cs="Simplified Arabic"/>
          <w:sz w:val="28"/>
          <w:szCs w:val="28"/>
          <w:rtl/>
        </w:rPr>
        <w:t xml:space="preserve">    تمثلت الدراسة محاولة </w:t>
      </w:r>
      <w:r>
        <w:rPr>
          <w:rFonts w:ascii="Simplified Arabic" w:hAnsi="Simplified Arabic" w:cs="Simplified Arabic" w:hint="cs"/>
          <w:sz w:val="28"/>
          <w:szCs w:val="28"/>
          <w:rtl/>
        </w:rPr>
        <w:t xml:space="preserve">معرفة </w:t>
      </w:r>
      <w:r w:rsidRPr="00012FBD">
        <w:rPr>
          <w:rFonts w:ascii="Simplified Arabic" w:hAnsi="Simplified Arabic" w:cs="Simplified Arabic"/>
          <w:sz w:val="28"/>
          <w:szCs w:val="28"/>
          <w:rtl/>
        </w:rPr>
        <w:t xml:space="preserve">مدى مساهمة التسويق </w:t>
      </w:r>
      <w:r w:rsidR="00ED047C">
        <w:rPr>
          <w:rFonts w:ascii="Simplified Arabic" w:hAnsi="Simplified Arabic" w:cs="Simplified Arabic" w:hint="cs"/>
          <w:sz w:val="28"/>
          <w:szCs w:val="28"/>
          <w:rtl/>
          <w:lang w:bidi="ar-EG"/>
        </w:rPr>
        <w:t>الرقمي</w:t>
      </w:r>
      <w:r w:rsidRPr="00012FBD">
        <w:rPr>
          <w:rFonts w:ascii="Simplified Arabic" w:hAnsi="Simplified Arabic" w:cs="Simplified Arabic"/>
          <w:sz w:val="28"/>
          <w:szCs w:val="28"/>
          <w:rtl/>
        </w:rPr>
        <w:t xml:space="preserve"> في تفعيل القطاع السياحي </w:t>
      </w:r>
      <w:r>
        <w:rPr>
          <w:rFonts w:ascii="Simplified Arabic" w:hAnsi="Simplified Arabic" w:cs="Simplified Arabic" w:hint="cs"/>
          <w:sz w:val="28"/>
          <w:szCs w:val="28"/>
          <w:rtl/>
        </w:rPr>
        <w:t xml:space="preserve">حيث </w:t>
      </w:r>
      <w:r w:rsidRPr="007C7E3A">
        <w:rPr>
          <w:rFonts w:ascii="Simplified Arabic" w:hAnsi="Simplified Arabic" w:cs="Simplified Arabic"/>
          <w:sz w:val="28"/>
          <w:szCs w:val="28"/>
          <w:rtl/>
        </w:rPr>
        <w:t xml:space="preserve">هدفت هذه الدراسة إلى </w:t>
      </w:r>
      <w:r>
        <w:rPr>
          <w:rFonts w:ascii="Simplified Arabic" w:hAnsi="Simplified Arabic" w:cs="Simplified Arabic" w:hint="cs"/>
          <w:sz w:val="28"/>
          <w:szCs w:val="28"/>
          <w:rtl/>
        </w:rPr>
        <w:t xml:space="preserve">دراسة </w:t>
      </w:r>
      <w:r w:rsidRPr="00012FBD">
        <w:rPr>
          <w:rFonts w:ascii="Simplified Arabic" w:hAnsi="Simplified Arabic" w:cs="Simplified Arabic"/>
          <w:sz w:val="28"/>
          <w:szCs w:val="28"/>
          <w:rtl/>
        </w:rPr>
        <w:t xml:space="preserve">دور التسويق الرقمي في مجال السياحة: دراسة حالة شركات السياحة في محافظة </w:t>
      </w:r>
      <w:r w:rsidR="00ED047C">
        <w:rPr>
          <w:rFonts w:ascii="Simplified Arabic" w:hAnsi="Simplified Arabic" w:cs="Simplified Arabic"/>
          <w:sz w:val="28"/>
          <w:szCs w:val="28"/>
          <w:rtl/>
        </w:rPr>
        <w:t xml:space="preserve">الرياض </w:t>
      </w:r>
      <w:r w:rsidRPr="007C7E3A">
        <w:rPr>
          <w:rFonts w:ascii="Simplified Arabic" w:hAnsi="Simplified Arabic" w:cs="Simplified Arabic"/>
          <w:sz w:val="28"/>
          <w:szCs w:val="28"/>
          <w:rtl/>
        </w:rPr>
        <w:t xml:space="preserve"> ، تم استخدام الاستبانة لقياس المتغيرات على طريقة (مقياس ليكرت </w:t>
      </w:r>
      <w:r>
        <w:rPr>
          <w:rFonts w:ascii="Simplified Arabic" w:hAnsi="Simplified Arabic" w:cs="Simplified Arabic" w:hint="cs"/>
          <w:sz w:val="28"/>
          <w:szCs w:val="28"/>
          <w:rtl/>
        </w:rPr>
        <w:t>)</w:t>
      </w:r>
      <w:r w:rsidRPr="007C7E3A">
        <w:rPr>
          <w:rFonts w:ascii="Simplified Arabic" w:hAnsi="Simplified Arabic" w:cs="Simplified Arabic"/>
          <w:sz w:val="28"/>
          <w:szCs w:val="28"/>
          <w:rtl/>
        </w:rPr>
        <w:t xml:space="preserve">، تكون مجتمع البحث من جميع الموظفين الكائنين </w:t>
      </w:r>
      <w:r>
        <w:rPr>
          <w:rFonts w:ascii="Simplified Arabic" w:hAnsi="Simplified Arabic" w:cs="Simplified Arabic" w:hint="cs"/>
          <w:sz w:val="28"/>
          <w:szCs w:val="28"/>
          <w:rtl/>
        </w:rPr>
        <w:t xml:space="preserve">في </w:t>
      </w:r>
      <w:r w:rsidRPr="00012FBD">
        <w:rPr>
          <w:rFonts w:ascii="Simplified Arabic" w:hAnsi="Simplified Arabic" w:cs="Simplified Arabic"/>
          <w:sz w:val="28"/>
          <w:szCs w:val="28"/>
          <w:rtl/>
        </w:rPr>
        <w:t xml:space="preserve">شركات السياحة في محافظة </w:t>
      </w:r>
      <w:r w:rsidR="00ED047C">
        <w:rPr>
          <w:rFonts w:ascii="Simplified Arabic" w:hAnsi="Simplified Arabic" w:cs="Simplified Arabic"/>
          <w:sz w:val="28"/>
          <w:szCs w:val="28"/>
          <w:rtl/>
        </w:rPr>
        <w:t xml:space="preserve">الرياض </w:t>
      </w:r>
      <w:r w:rsidRPr="00012FBD">
        <w:rPr>
          <w:rFonts w:ascii="Simplified Arabic" w:hAnsi="Simplified Arabic" w:cs="Simplified Arabic"/>
          <w:sz w:val="28"/>
          <w:szCs w:val="28"/>
          <w:rtl/>
        </w:rPr>
        <w:t xml:space="preserve"> </w:t>
      </w:r>
      <w:r w:rsidRPr="007C7E3A">
        <w:rPr>
          <w:rFonts w:ascii="Simplified Arabic" w:hAnsi="Simplified Arabic" w:cs="Simplified Arabic"/>
          <w:sz w:val="28"/>
          <w:szCs w:val="28"/>
          <w:rtl/>
        </w:rPr>
        <w:t xml:space="preserve">وتم تطبيق الدراسة على كامل المنشأة وفروعها والبالغ عددهم </w:t>
      </w:r>
      <w:r>
        <w:rPr>
          <w:rFonts w:ascii="Simplified Arabic" w:hAnsi="Simplified Arabic" w:cs="Simplified Arabic" w:hint="cs"/>
          <w:sz w:val="28"/>
          <w:szCs w:val="28"/>
          <w:rtl/>
        </w:rPr>
        <w:t>67</w:t>
      </w:r>
      <w:r w:rsidRPr="007C7E3A">
        <w:rPr>
          <w:rFonts w:ascii="Simplified Arabic" w:hAnsi="Simplified Arabic" w:cs="Simplified Arabic"/>
          <w:sz w:val="28"/>
          <w:szCs w:val="28"/>
          <w:rtl/>
        </w:rPr>
        <w:t xml:space="preserve"> موظف في شهر مارس ابريل</w:t>
      </w:r>
      <w:r>
        <w:rPr>
          <w:rFonts w:ascii="Simplified Arabic" w:hAnsi="Simplified Arabic" w:cs="Simplified Arabic" w:hint="cs"/>
          <w:sz w:val="28"/>
          <w:szCs w:val="28"/>
          <w:rtl/>
        </w:rPr>
        <w:t xml:space="preserve"> و</w:t>
      </w:r>
      <w:r w:rsidRPr="007C7E3A">
        <w:rPr>
          <w:rFonts w:ascii="Simplified Arabic" w:hAnsi="Simplified Arabic" w:cs="Simplified Arabic"/>
          <w:sz w:val="28"/>
          <w:szCs w:val="28"/>
          <w:rtl/>
        </w:rPr>
        <w:t xml:space="preserve"> ماي</w:t>
      </w:r>
      <w:r>
        <w:rPr>
          <w:rFonts w:ascii="Simplified Arabic" w:hAnsi="Simplified Arabic" w:cs="Simplified Arabic" w:hint="cs"/>
          <w:sz w:val="28"/>
          <w:szCs w:val="28"/>
          <w:rtl/>
        </w:rPr>
        <w:t>و</w:t>
      </w:r>
      <w:r w:rsidRPr="007C7E3A">
        <w:rPr>
          <w:rFonts w:ascii="Simplified Arabic" w:hAnsi="Simplified Arabic" w:cs="Simplified Arabic"/>
          <w:sz w:val="28"/>
          <w:szCs w:val="28"/>
          <w:rtl/>
        </w:rPr>
        <w:t xml:space="preserve"> خلال هذا العام </w:t>
      </w:r>
      <w:r w:rsidR="00575FA1">
        <w:rPr>
          <w:rFonts w:ascii="Simplified Arabic" w:hAnsi="Simplified Arabic" w:cs="Simplified Arabic" w:hint="cs"/>
          <w:sz w:val="28"/>
          <w:szCs w:val="28"/>
          <w:rtl/>
        </w:rPr>
        <w:t>2024</w:t>
      </w:r>
      <w:r w:rsidRPr="007C7E3A">
        <w:rPr>
          <w:rFonts w:ascii="Simplified Arabic" w:hAnsi="Simplified Arabic" w:cs="Simplified Arabic"/>
          <w:sz w:val="28"/>
          <w:szCs w:val="28"/>
          <w:rtl/>
        </w:rPr>
        <w:t xml:space="preserve"> وتوصلت الدراسة إلى </w:t>
      </w:r>
      <w:r w:rsidRPr="00AF6E31">
        <w:rPr>
          <w:rFonts w:ascii="Simplified Arabic" w:eastAsia="Times New Roman" w:hAnsi="Simplified Arabic" w:cs="Simplified Arabic"/>
          <w:sz w:val="28"/>
          <w:szCs w:val="28"/>
          <w:rtl/>
        </w:rPr>
        <w:t>تطبيق معايير الجودة</w:t>
      </w:r>
      <w:r w:rsidRPr="00320EF0">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 </w:t>
      </w:r>
      <w:r w:rsidRPr="00AF6E31">
        <w:rPr>
          <w:rFonts w:ascii="Simplified Arabic" w:eastAsia="Times New Roman" w:hAnsi="Simplified Arabic" w:cs="Simplified Arabic"/>
          <w:sz w:val="28"/>
          <w:szCs w:val="28"/>
          <w:rtl/>
        </w:rPr>
        <w:t>جودة الخدمات لمتلقي الخدمة</w:t>
      </w:r>
      <w:r w:rsidRPr="00320EF0">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 ، </w:t>
      </w:r>
      <w:r w:rsidRPr="00012FBD">
        <w:rPr>
          <w:rFonts w:ascii="Simplified Arabic" w:eastAsia="Times New Roman" w:hAnsi="Simplified Arabic" w:cs="Simplified Arabic"/>
          <w:sz w:val="28"/>
          <w:szCs w:val="28"/>
          <w:rtl/>
        </w:rPr>
        <w:t>التغيرات التكنولوجية وتأثيرها</w:t>
      </w:r>
      <w:r>
        <w:rPr>
          <w:rFonts w:ascii="Simplified Arabic" w:eastAsia="Times New Roman" w:hAnsi="Simplified Arabic" w:cs="Simplified Arabic" w:hint="cs"/>
          <w:sz w:val="28"/>
          <w:szCs w:val="28"/>
          <w:rtl/>
        </w:rPr>
        <w:t xml:space="preserve"> ، </w:t>
      </w:r>
      <w:r w:rsidRPr="00012FBD">
        <w:rPr>
          <w:rFonts w:ascii="Simplified Arabic" w:eastAsia="Times New Roman" w:hAnsi="Simplified Arabic" w:cs="Simplified Arabic"/>
          <w:sz w:val="28"/>
          <w:szCs w:val="28"/>
          <w:rtl/>
        </w:rPr>
        <w:t>العلاقة مع المستهلك والتسويق</w:t>
      </w:r>
      <w:r>
        <w:rPr>
          <w:rFonts w:ascii="Simplified Arabic" w:eastAsia="Times New Roman" w:hAnsi="Simplified Arabic" w:cs="Simplified Arabic" w:hint="cs"/>
          <w:sz w:val="28"/>
          <w:szCs w:val="28"/>
          <w:rtl/>
        </w:rPr>
        <w:t xml:space="preserve"> ، </w:t>
      </w:r>
      <w:r w:rsidRPr="00012FBD">
        <w:rPr>
          <w:rFonts w:ascii="Simplified Arabic" w:eastAsia="Times New Roman" w:hAnsi="Simplified Arabic" w:cs="Simplified Arabic"/>
          <w:sz w:val="28"/>
          <w:szCs w:val="28"/>
          <w:rtl/>
        </w:rPr>
        <w:t>الوضع الحالي لممارسات التسويق الرقمي</w:t>
      </w:r>
      <w:r>
        <w:rPr>
          <w:rFonts w:ascii="Simplified Arabic" w:eastAsia="Times New Roman" w:hAnsi="Simplified Arabic" w:cs="Simplified Arabic" w:hint="cs"/>
          <w:sz w:val="28"/>
          <w:szCs w:val="28"/>
          <w:rtl/>
        </w:rPr>
        <w:t xml:space="preserve"> ، </w:t>
      </w:r>
      <w:r w:rsidRPr="00012FBD">
        <w:rPr>
          <w:rFonts w:ascii="Simplified Arabic" w:eastAsia="Times New Roman" w:hAnsi="Simplified Arabic" w:cs="Simplified Arabic"/>
          <w:sz w:val="28"/>
          <w:szCs w:val="28"/>
          <w:rtl/>
        </w:rPr>
        <w:t>أنواع قنوات التسويق الرقمي والأساليب المستخدمة</w:t>
      </w:r>
      <w:r>
        <w:rPr>
          <w:rFonts w:ascii="Simplified Arabic" w:eastAsia="Times New Roman" w:hAnsi="Simplified Arabic" w:cs="Simplified Arabic" w:hint="cs"/>
          <w:sz w:val="28"/>
          <w:szCs w:val="28"/>
          <w:rtl/>
        </w:rPr>
        <w:t xml:space="preserve"> ، </w:t>
      </w:r>
      <w:r w:rsidRPr="00012FBD">
        <w:rPr>
          <w:rFonts w:ascii="Simplified Arabic" w:eastAsia="Times New Roman" w:hAnsi="Simplified Arabic" w:cs="Simplified Arabic"/>
          <w:sz w:val="28"/>
          <w:szCs w:val="28"/>
          <w:rtl/>
        </w:rPr>
        <w:t>أفضل الممارسات لاستراتيجيات التسويق الرقمي الناجحة</w:t>
      </w:r>
      <w:r>
        <w:rPr>
          <w:rFonts w:ascii="Simplified Arabic" w:eastAsia="Times New Roman" w:hAnsi="Simplified Arabic" w:cs="Simplified Arabic" w:hint="cs"/>
          <w:sz w:val="28"/>
          <w:szCs w:val="28"/>
          <w:rtl/>
        </w:rPr>
        <w:t xml:space="preserve"> ، </w:t>
      </w:r>
      <w:r w:rsidRPr="00012FBD">
        <w:rPr>
          <w:rFonts w:ascii="Simplified Arabic" w:eastAsia="Times New Roman" w:hAnsi="Simplified Arabic" w:cs="Simplified Arabic"/>
          <w:sz w:val="28"/>
          <w:szCs w:val="28"/>
          <w:rtl/>
        </w:rPr>
        <w:t>توصيات ونصائح عملية لتحسين استراتيجيات التسويق الرقمي</w:t>
      </w:r>
      <w:r w:rsidR="009B78B1">
        <w:rPr>
          <w:rFonts w:ascii="Simplified Arabic" w:eastAsia="Times New Roman" w:hAnsi="Simplified Arabic" w:cs="Simplified Arabic" w:hint="cs"/>
          <w:sz w:val="28"/>
          <w:szCs w:val="28"/>
          <w:rtl/>
        </w:rPr>
        <w:t xml:space="preserve"> </w:t>
      </w:r>
      <w:r w:rsidRPr="00320EF0">
        <w:rPr>
          <w:rFonts w:ascii="Simplified Arabic" w:eastAsia="Times New Roman" w:hAnsi="Simplified Arabic" w:cs="Simplified Arabic"/>
          <w:sz w:val="28"/>
          <w:szCs w:val="28"/>
          <w:rtl/>
        </w:rPr>
        <w:t xml:space="preserve">له أثر إيجابي دال إحصائيا على </w:t>
      </w:r>
      <w:r w:rsidRPr="00012FBD">
        <w:rPr>
          <w:rFonts w:ascii="Simplified Arabic" w:eastAsia="Times New Roman" w:hAnsi="Simplified Arabic" w:cs="Simplified Arabic"/>
          <w:sz w:val="28"/>
          <w:szCs w:val="28"/>
          <w:rtl/>
        </w:rPr>
        <w:t xml:space="preserve">زيادة التسويق الرقمي للرحلات السياحية في </w:t>
      </w:r>
      <w:r w:rsidR="00ED047C">
        <w:rPr>
          <w:rFonts w:ascii="Simplified Arabic" w:eastAsia="Times New Roman" w:hAnsi="Simplified Arabic" w:cs="Simplified Arabic"/>
          <w:sz w:val="28"/>
          <w:szCs w:val="28"/>
          <w:rtl/>
        </w:rPr>
        <w:t xml:space="preserve">الرياض </w:t>
      </w:r>
      <w:r>
        <w:rPr>
          <w:rFonts w:ascii="Simplified Arabic" w:eastAsia="Times New Roman" w:hAnsi="Simplified Arabic" w:cs="Simplified Arabic" w:hint="cs"/>
          <w:sz w:val="28"/>
          <w:szCs w:val="28"/>
          <w:rtl/>
        </w:rPr>
        <w:t xml:space="preserve"> </w:t>
      </w:r>
      <w:r w:rsidRPr="007C7E3A">
        <w:rPr>
          <w:rFonts w:ascii="Simplified Arabic" w:hAnsi="Simplified Arabic" w:cs="Simplified Arabic"/>
          <w:sz w:val="28"/>
          <w:szCs w:val="28"/>
          <w:rtl/>
        </w:rPr>
        <w:t xml:space="preserve">وأوصت الدراسة </w:t>
      </w:r>
      <w:r w:rsidR="009B78B1" w:rsidRPr="008479AA">
        <w:rPr>
          <w:rFonts w:ascii="Simplified Arabic" w:hAnsi="Simplified Arabic" w:cs="Simplified Arabic"/>
          <w:color w:val="000000" w:themeColor="text1"/>
          <w:sz w:val="28"/>
          <w:szCs w:val="28"/>
          <w:rtl/>
        </w:rPr>
        <w:t xml:space="preserve">بضرورة فتح أفاق جديدة للسياحة الترويحية من خلال الاعتماد على الأساليب الحديثة في التسويق </w:t>
      </w:r>
      <w:r w:rsidR="00EF21C8">
        <w:rPr>
          <w:rFonts w:ascii="Simplified Arabic" w:hAnsi="Simplified Arabic" w:cs="Simplified Arabic" w:hint="cs"/>
          <w:color w:val="000000" w:themeColor="text1"/>
          <w:sz w:val="28"/>
          <w:szCs w:val="28"/>
          <w:rtl/>
        </w:rPr>
        <w:t>الرقمي</w:t>
      </w:r>
      <w:r w:rsidR="009B78B1" w:rsidRPr="008479AA">
        <w:rPr>
          <w:rFonts w:ascii="Simplified Arabic" w:hAnsi="Simplified Arabic" w:cs="Simplified Arabic"/>
          <w:color w:val="000000" w:themeColor="text1"/>
          <w:sz w:val="28"/>
          <w:szCs w:val="28"/>
          <w:rtl/>
        </w:rPr>
        <w:t xml:space="preserve"> والاطلاع على المستحدثات في المجال، وضرورة الاهتمام بكفاءة مقدمي خدمات السياحة الترويحية عن طريق التدريب المستمر أثناء الخدمة. </w:t>
      </w:r>
    </w:p>
    <w:p w14:paraId="5FCCF89A" w14:textId="75A03188" w:rsidR="00012FBD" w:rsidRPr="007C7E3A" w:rsidRDefault="00012FBD" w:rsidP="00012FBD">
      <w:pPr>
        <w:tabs>
          <w:tab w:val="left" w:pos="2005"/>
        </w:tabs>
        <w:spacing w:line="360" w:lineRule="auto"/>
        <w:jc w:val="lowKashida"/>
        <w:rPr>
          <w:rFonts w:ascii="Simplified Arabic" w:hAnsi="Simplified Arabic" w:cs="Simplified Arabic"/>
          <w:sz w:val="28"/>
          <w:szCs w:val="28"/>
        </w:rPr>
      </w:pPr>
      <w:r w:rsidRPr="007C7E3A">
        <w:rPr>
          <w:rFonts w:ascii="Simplified Arabic" w:hAnsi="Simplified Arabic" w:cs="Simplified Arabic"/>
          <w:b/>
          <w:bCs/>
          <w:sz w:val="28"/>
          <w:szCs w:val="28"/>
          <w:rtl/>
        </w:rPr>
        <w:t xml:space="preserve">الكلمات </w:t>
      </w:r>
      <w:r w:rsidR="00FC1526" w:rsidRPr="007C7E3A">
        <w:rPr>
          <w:rFonts w:ascii="Simplified Arabic" w:hAnsi="Simplified Arabic" w:cs="Simplified Arabic" w:hint="cs"/>
          <w:b/>
          <w:bCs/>
          <w:sz w:val="28"/>
          <w:szCs w:val="28"/>
          <w:rtl/>
        </w:rPr>
        <w:t>المفتاحية</w:t>
      </w:r>
      <w:r w:rsidR="00FC1526" w:rsidRPr="007C7E3A">
        <w:rPr>
          <w:rFonts w:ascii="Simplified Arabic" w:hAnsi="Simplified Arabic" w:cs="Simplified Arabic" w:hint="cs"/>
          <w:sz w:val="28"/>
          <w:szCs w:val="28"/>
          <w:rtl/>
        </w:rPr>
        <w:t>:</w:t>
      </w:r>
      <w:r w:rsidRPr="007C7E3A">
        <w:rPr>
          <w:rFonts w:ascii="Simplified Arabic" w:hAnsi="Simplified Arabic" w:cs="Simplified Arabic"/>
          <w:sz w:val="28"/>
          <w:szCs w:val="28"/>
          <w:rtl/>
        </w:rPr>
        <w:t xml:space="preserve"> </w:t>
      </w:r>
      <w:r w:rsidR="009B78B1">
        <w:rPr>
          <w:rFonts w:ascii="Simplified Arabic" w:hAnsi="Simplified Arabic" w:cs="Simplified Arabic" w:hint="cs"/>
          <w:sz w:val="28"/>
          <w:szCs w:val="28"/>
          <w:rtl/>
        </w:rPr>
        <w:t xml:space="preserve">التسويق </w:t>
      </w:r>
      <w:r w:rsidR="00FC1526">
        <w:rPr>
          <w:rFonts w:ascii="Simplified Arabic" w:hAnsi="Simplified Arabic" w:cs="Simplified Arabic" w:hint="cs"/>
          <w:sz w:val="28"/>
          <w:szCs w:val="28"/>
          <w:rtl/>
        </w:rPr>
        <w:t>الإلكتروني</w:t>
      </w:r>
      <w:r w:rsidR="00FC1526" w:rsidRPr="00B77658">
        <w:rPr>
          <w:rFonts w:ascii="Simplified Arabic" w:hAnsi="Simplified Arabic" w:cs="Simplified Arabic" w:hint="cs"/>
          <w:sz w:val="28"/>
          <w:szCs w:val="28"/>
          <w:rtl/>
        </w:rPr>
        <w:t>،</w:t>
      </w:r>
      <w:r w:rsidRPr="007C7E3A">
        <w:rPr>
          <w:rFonts w:ascii="Simplified Arabic" w:hAnsi="Simplified Arabic" w:cs="Simplified Arabic"/>
          <w:sz w:val="28"/>
          <w:szCs w:val="28"/>
          <w:rtl/>
        </w:rPr>
        <w:t xml:space="preserve"> </w:t>
      </w:r>
      <w:r w:rsidR="00FC1526">
        <w:rPr>
          <w:rFonts w:ascii="Simplified Arabic" w:eastAsia="Times New Roman" w:hAnsi="Simplified Arabic" w:cs="Simplified Arabic" w:hint="cs"/>
          <w:sz w:val="28"/>
          <w:szCs w:val="28"/>
          <w:rtl/>
        </w:rPr>
        <w:t>السياحة،</w:t>
      </w:r>
      <w:r w:rsidR="009B78B1">
        <w:rPr>
          <w:rFonts w:ascii="Simplified Arabic" w:hAnsi="Simplified Arabic" w:cs="Simplified Arabic" w:hint="cs"/>
          <w:sz w:val="28"/>
          <w:szCs w:val="28"/>
          <w:rtl/>
        </w:rPr>
        <w:t xml:space="preserve"> </w:t>
      </w:r>
      <w:r w:rsidR="00ED047C" w:rsidRPr="00ED047C">
        <w:rPr>
          <w:rFonts w:ascii="Simplified Arabic" w:hAnsi="Simplified Arabic" w:cs="Simplified Arabic"/>
          <w:sz w:val="28"/>
          <w:szCs w:val="28"/>
          <w:rtl/>
        </w:rPr>
        <w:t>تعزيز الوعي</w:t>
      </w:r>
    </w:p>
    <w:p w14:paraId="4B436ADD" w14:textId="77777777" w:rsidR="00A5256E" w:rsidRPr="00012FBD" w:rsidRDefault="00A5256E" w:rsidP="00D820FD">
      <w:pPr>
        <w:spacing w:line="360" w:lineRule="auto"/>
        <w:rPr>
          <w:rFonts w:ascii="Simplified Arabic" w:hAnsi="Simplified Arabic" w:cs="Simplified Arabic"/>
          <w:bCs/>
          <w:color w:val="000000" w:themeColor="text1"/>
          <w:sz w:val="28"/>
          <w:szCs w:val="28"/>
          <w:rtl/>
          <w:lang w:bidi="ar-EG"/>
        </w:rPr>
      </w:pPr>
    </w:p>
    <w:p w14:paraId="63634180" w14:textId="77777777" w:rsidR="00A5256E" w:rsidRDefault="00A5256E" w:rsidP="00D820FD">
      <w:pPr>
        <w:spacing w:line="360" w:lineRule="auto"/>
        <w:rPr>
          <w:rFonts w:ascii="Simplified Arabic" w:hAnsi="Simplified Arabic" w:cs="Simplified Arabic"/>
          <w:bCs/>
          <w:color w:val="000000" w:themeColor="text1"/>
          <w:sz w:val="28"/>
          <w:szCs w:val="28"/>
          <w:rtl/>
          <w:lang w:bidi="ar-EG"/>
        </w:rPr>
      </w:pPr>
    </w:p>
    <w:p w14:paraId="07841903" w14:textId="77777777" w:rsidR="00A5256E" w:rsidRDefault="00A5256E" w:rsidP="00D820FD">
      <w:pPr>
        <w:spacing w:line="360" w:lineRule="auto"/>
        <w:rPr>
          <w:rFonts w:ascii="Simplified Arabic" w:hAnsi="Simplified Arabic" w:cs="Simplified Arabic"/>
          <w:bCs/>
          <w:color w:val="000000" w:themeColor="text1"/>
          <w:sz w:val="28"/>
          <w:szCs w:val="28"/>
          <w:rtl/>
          <w:lang w:bidi="ar-EG"/>
        </w:rPr>
      </w:pPr>
    </w:p>
    <w:p w14:paraId="76A2FC61" w14:textId="77777777" w:rsidR="00A5256E" w:rsidRDefault="00A5256E" w:rsidP="00D820FD">
      <w:pPr>
        <w:spacing w:line="360" w:lineRule="auto"/>
        <w:rPr>
          <w:rFonts w:ascii="Simplified Arabic" w:hAnsi="Simplified Arabic" w:cs="Simplified Arabic"/>
          <w:bCs/>
          <w:color w:val="000000" w:themeColor="text1"/>
          <w:sz w:val="28"/>
          <w:szCs w:val="28"/>
          <w:rtl/>
          <w:lang w:bidi="ar-EG"/>
        </w:rPr>
      </w:pPr>
    </w:p>
    <w:p w14:paraId="079DEBA1" w14:textId="77777777" w:rsidR="00A5256E" w:rsidRDefault="00A5256E" w:rsidP="00D820FD">
      <w:pPr>
        <w:spacing w:line="360" w:lineRule="auto"/>
        <w:rPr>
          <w:rFonts w:ascii="Simplified Arabic" w:hAnsi="Simplified Arabic" w:cs="Simplified Arabic"/>
          <w:bCs/>
          <w:color w:val="000000" w:themeColor="text1"/>
          <w:sz w:val="28"/>
          <w:szCs w:val="28"/>
          <w:rtl/>
          <w:lang w:bidi="ar-EG"/>
        </w:rPr>
      </w:pPr>
    </w:p>
    <w:p w14:paraId="598D2231" w14:textId="77777777" w:rsidR="0093498A" w:rsidRPr="00F62CB5" w:rsidRDefault="0093498A" w:rsidP="0093498A">
      <w:pPr>
        <w:bidi w:val="0"/>
        <w:spacing w:line="276" w:lineRule="auto"/>
        <w:jc w:val="center"/>
        <w:rPr>
          <w:rFonts w:asciiTheme="majorBidi" w:hAnsiTheme="majorBidi" w:cstheme="majorBidi"/>
          <w:b/>
          <w:bCs/>
          <w:color w:val="000000"/>
          <w:sz w:val="40"/>
          <w:szCs w:val="40"/>
          <w:rtl/>
          <w:lang w:bidi="ar-EG"/>
        </w:rPr>
      </w:pPr>
    </w:p>
    <w:p w14:paraId="16658C51" w14:textId="212A9FCE" w:rsidR="0093498A" w:rsidRPr="00F62CB5" w:rsidRDefault="00FC1526" w:rsidP="0093498A">
      <w:pPr>
        <w:spacing w:line="276" w:lineRule="auto"/>
        <w:jc w:val="both"/>
        <w:rPr>
          <w:rFonts w:asciiTheme="majorBidi" w:hAnsiTheme="majorBidi" w:cstheme="majorBidi"/>
          <w:b/>
          <w:bCs/>
          <w:color w:val="000000"/>
          <w:sz w:val="28"/>
          <w:szCs w:val="28"/>
          <w:rtl/>
          <w:lang w:bidi="ar-EG"/>
        </w:rPr>
      </w:pPr>
      <w:r w:rsidRPr="00F62CB5">
        <w:rPr>
          <w:rFonts w:asciiTheme="majorBidi" w:hAnsiTheme="majorBidi" w:cstheme="majorBidi" w:hint="cs"/>
          <w:b/>
          <w:bCs/>
          <w:color w:val="000000"/>
          <w:sz w:val="28"/>
          <w:szCs w:val="28"/>
          <w:rtl/>
          <w:lang w:bidi="ar-EG"/>
        </w:rPr>
        <w:t>اولا:</w:t>
      </w:r>
      <w:r w:rsidR="0093498A" w:rsidRPr="00F62CB5">
        <w:rPr>
          <w:rFonts w:asciiTheme="majorBidi" w:hAnsiTheme="majorBidi" w:cstheme="majorBidi"/>
          <w:b/>
          <w:bCs/>
          <w:color w:val="000000"/>
          <w:sz w:val="28"/>
          <w:szCs w:val="28"/>
          <w:rtl/>
          <w:lang w:bidi="ar-EG"/>
        </w:rPr>
        <w:t xml:space="preserve"> الموضوعات </w:t>
      </w:r>
    </w:p>
    <w:tbl>
      <w:tblPr>
        <w:bidiVisual/>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8"/>
        <w:gridCol w:w="1813"/>
      </w:tblGrid>
      <w:tr w:rsidR="0093498A" w:rsidRPr="004D55BC" w14:paraId="011BE7A2" w14:textId="77777777" w:rsidTr="008D3536">
        <w:trPr>
          <w:trHeight w:val="304"/>
          <w:jc w:val="center"/>
        </w:trPr>
        <w:tc>
          <w:tcPr>
            <w:tcW w:w="7748" w:type="dxa"/>
            <w:shd w:val="clear" w:color="auto" w:fill="D9D9D9"/>
            <w:vAlign w:val="center"/>
          </w:tcPr>
          <w:p w14:paraId="50C4C316" w14:textId="77777777" w:rsidR="0093498A" w:rsidRPr="004D55BC" w:rsidRDefault="0093498A" w:rsidP="008D3536">
            <w:pPr>
              <w:spacing w:line="276" w:lineRule="auto"/>
              <w:jc w:val="center"/>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الموضوع</w:t>
            </w:r>
          </w:p>
        </w:tc>
        <w:tc>
          <w:tcPr>
            <w:tcW w:w="1813" w:type="dxa"/>
            <w:shd w:val="clear" w:color="auto" w:fill="D9D9D9"/>
            <w:vAlign w:val="center"/>
          </w:tcPr>
          <w:p w14:paraId="277CFDA8" w14:textId="77777777" w:rsidR="0093498A" w:rsidRPr="004D55BC" w:rsidRDefault="0093498A" w:rsidP="008D3536">
            <w:pPr>
              <w:spacing w:line="276" w:lineRule="auto"/>
              <w:jc w:val="center"/>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رقم الصفحة</w:t>
            </w:r>
          </w:p>
        </w:tc>
      </w:tr>
      <w:tr w:rsidR="0093498A" w:rsidRPr="004D55BC" w14:paraId="6D21B826" w14:textId="77777777" w:rsidTr="008D3536">
        <w:trPr>
          <w:trHeight w:val="304"/>
          <w:jc w:val="center"/>
        </w:trPr>
        <w:tc>
          <w:tcPr>
            <w:tcW w:w="7748" w:type="dxa"/>
            <w:shd w:val="clear" w:color="auto" w:fill="auto"/>
            <w:vAlign w:val="center"/>
          </w:tcPr>
          <w:p w14:paraId="2691DDE9" w14:textId="77777777" w:rsidR="0093498A" w:rsidRPr="00EC0460" w:rsidRDefault="0093498A" w:rsidP="008D3536">
            <w:pPr>
              <w:spacing w:line="276" w:lineRule="auto"/>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قائمة الموضوعات.</w:t>
            </w:r>
          </w:p>
        </w:tc>
        <w:tc>
          <w:tcPr>
            <w:tcW w:w="1813" w:type="dxa"/>
            <w:shd w:val="clear" w:color="auto" w:fill="auto"/>
            <w:vAlign w:val="center"/>
          </w:tcPr>
          <w:p w14:paraId="44FB05FE"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ج</w:t>
            </w:r>
          </w:p>
        </w:tc>
      </w:tr>
      <w:tr w:rsidR="0093498A" w:rsidRPr="004D55BC" w14:paraId="6D81F636" w14:textId="77777777" w:rsidTr="008D3536">
        <w:trPr>
          <w:trHeight w:val="304"/>
          <w:jc w:val="center"/>
        </w:trPr>
        <w:tc>
          <w:tcPr>
            <w:tcW w:w="7748" w:type="dxa"/>
            <w:shd w:val="clear" w:color="auto" w:fill="auto"/>
            <w:vAlign w:val="center"/>
          </w:tcPr>
          <w:p w14:paraId="41A28E47" w14:textId="57552F81" w:rsidR="0093498A" w:rsidRPr="00EC0460" w:rsidRDefault="0093498A" w:rsidP="008D3536">
            <w:pPr>
              <w:spacing w:line="276" w:lineRule="auto"/>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 xml:space="preserve">قائمة </w:t>
            </w:r>
            <w:r w:rsidR="00FC1526" w:rsidRPr="00EC0460">
              <w:rPr>
                <w:rFonts w:asciiTheme="majorBidi" w:hAnsiTheme="majorBidi" w:cstheme="majorBidi" w:hint="cs"/>
                <w:b/>
                <w:bCs/>
                <w:color w:val="000000"/>
                <w:sz w:val="24"/>
                <w:szCs w:val="24"/>
                <w:rtl/>
                <w:lang w:bidi="ar-EG"/>
              </w:rPr>
              <w:t>الجداول.</w:t>
            </w:r>
          </w:p>
        </w:tc>
        <w:tc>
          <w:tcPr>
            <w:tcW w:w="1813" w:type="dxa"/>
            <w:shd w:val="clear" w:color="auto" w:fill="auto"/>
            <w:vAlign w:val="center"/>
          </w:tcPr>
          <w:p w14:paraId="14391908"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د</w:t>
            </w:r>
          </w:p>
        </w:tc>
      </w:tr>
      <w:tr w:rsidR="0093498A" w:rsidRPr="004D55BC" w14:paraId="6C52F664" w14:textId="77777777" w:rsidTr="008D3536">
        <w:trPr>
          <w:trHeight w:val="304"/>
          <w:jc w:val="center"/>
        </w:trPr>
        <w:tc>
          <w:tcPr>
            <w:tcW w:w="7748" w:type="dxa"/>
            <w:shd w:val="clear" w:color="auto" w:fill="auto"/>
            <w:vAlign w:val="center"/>
          </w:tcPr>
          <w:p w14:paraId="2DCF5933" w14:textId="4307EAA6" w:rsidR="0093498A" w:rsidRPr="00EC0460" w:rsidRDefault="0093498A" w:rsidP="008D3536">
            <w:pPr>
              <w:spacing w:line="276" w:lineRule="auto"/>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 xml:space="preserve">قائمة الأشكال </w:t>
            </w:r>
            <w:r w:rsidR="00FC1526" w:rsidRPr="00EC0460">
              <w:rPr>
                <w:rFonts w:asciiTheme="majorBidi" w:hAnsiTheme="majorBidi" w:cstheme="majorBidi" w:hint="cs"/>
                <w:b/>
                <w:bCs/>
                <w:color w:val="000000"/>
                <w:sz w:val="24"/>
                <w:szCs w:val="24"/>
                <w:rtl/>
                <w:lang w:bidi="ar-EG"/>
              </w:rPr>
              <w:t>البيانية.</w:t>
            </w:r>
          </w:p>
        </w:tc>
        <w:tc>
          <w:tcPr>
            <w:tcW w:w="1813" w:type="dxa"/>
            <w:shd w:val="clear" w:color="auto" w:fill="auto"/>
            <w:vAlign w:val="center"/>
          </w:tcPr>
          <w:p w14:paraId="069DBC71" w14:textId="77777777" w:rsidR="0093498A" w:rsidRPr="004D55BC" w:rsidRDefault="0093498A" w:rsidP="008D3536">
            <w:pPr>
              <w:spacing w:line="276" w:lineRule="auto"/>
              <w:rPr>
                <w:rFonts w:asciiTheme="majorBidi" w:hAnsiTheme="majorBidi" w:cstheme="majorBidi"/>
                <w:color w:val="000000"/>
                <w:sz w:val="24"/>
                <w:szCs w:val="24"/>
                <w:rtl/>
                <w:lang w:bidi="ar-EG"/>
              </w:rPr>
            </w:pPr>
            <w:r w:rsidRPr="004D55BC">
              <w:rPr>
                <w:rFonts w:asciiTheme="majorBidi" w:hAnsiTheme="majorBidi" w:cstheme="majorBidi"/>
                <w:color w:val="000000"/>
                <w:sz w:val="24"/>
                <w:szCs w:val="24"/>
                <w:rtl/>
                <w:lang w:bidi="ar-EG"/>
              </w:rPr>
              <w:t>ه</w:t>
            </w:r>
          </w:p>
        </w:tc>
      </w:tr>
      <w:tr w:rsidR="0093498A" w:rsidRPr="004D55BC" w14:paraId="05BA2167" w14:textId="77777777" w:rsidTr="008D3536">
        <w:trPr>
          <w:trHeight w:val="304"/>
          <w:jc w:val="center"/>
        </w:trPr>
        <w:tc>
          <w:tcPr>
            <w:tcW w:w="7748" w:type="dxa"/>
            <w:shd w:val="clear" w:color="auto" w:fill="FFFFFF"/>
            <w:vAlign w:val="center"/>
          </w:tcPr>
          <w:p w14:paraId="45C35523" w14:textId="77777777" w:rsidR="0093498A" w:rsidRPr="00EC0460" w:rsidRDefault="0093498A" w:rsidP="008D3536">
            <w:pPr>
              <w:spacing w:line="276" w:lineRule="auto"/>
              <w:rPr>
                <w:rFonts w:asciiTheme="majorBidi" w:hAnsiTheme="majorBidi" w:cstheme="majorBidi"/>
                <w:b/>
                <w:bCs/>
                <w:color w:val="000000"/>
                <w:sz w:val="24"/>
                <w:szCs w:val="24"/>
                <w:rtl/>
              </w:rPr>
            </w:pPr>
            <w:r w:rsidRPr="00EC0460">
              <w:rPr>
                <w:rFonts w:asciiTheme="majorBidi" w:hAnsiTheme="majorBidi" w:cstheme="majorBidi"/>
                <w:b/>
                <w:bCs/>
                <w:color w:val="000000"/>
                <w:sz w:val="24"/>
                <w:szCs w:val="24"/>
                <w:rtl/>
                <w:lang w:bidi="ar-EG"/>
              </w:rPr>
              <w:t>قائمة الملاحق.</w:t>
            </w:r>
          </w:p>
        </w:tc>
        <w:tc>
          <w:tcPr>
            <w:tcW w:w="1813" w:type="dxa"/>
            <w:shd w:val="clear" w:color="auto" w:fill="FFFFFF"/>
            <w:vAlign w:val="center"/>
          </w:tcPr>
          <w:p w14:paraId="71A5EE76"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و</w:t>
            </w:r>
          </w:p>
        </w:tc>
      </w:tr>
      <w:tr w:rsidR="0093498A" w:rsidRPr="004D55BC" w14:paraId="008D7ECD" w14:textId="77777777" w:rsidTr="008D3536">
        <w:trPr>
          <w:trHeight w:val="304"/>
          <w:jc w:val="center"/>
        </w:trPr>
        <w:tc>
          <w:tcPr>
            <w:tcW w:w="7748" w:type="dxa"/>
            <w:shd w:val="clear" w:color="auto" w:fill="E7E6E6"/>
            <w:vAlign w:val="center"/>
          </w:tcPr>
          <w:p w14:paraId="50A01BB2" w14:textId="19D17AA9" w:rsidR="0093498A" w:rsidRPr="004D55BC" w:rsidRDefault="0093498A" w:rsidP="008D3536">
            <w:pPr>
              <w:spacing w:line="276" w:lineRule="auto"/>
              <w:jc w:val="center"/>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 xml:space="preserve">الفصل </w:t>
            </w:r>
            <w:r w:rsidR="00FC1526" w:rsidRPr="004D55BC">
              <w:rPr>
                <w:rFonts w:asciiTheme="majorBidi" w:hAnsiTheme="majorBidi" w:cstheme="majorBidi" w:hint="cs"/>
                <w:b/>
                <w:bCs/>
                <w:color w:val="000000"/>
                <w:sz w:val="24"/>
                <w:szCs w:val="24"/>
                <w:rtl/>
                <w:lang w:bidi="ar-EG"/>
              </w:rPr>
              <w:t>الأول:</w:t>
            </w:r>
            <w:r w:rsidRPr="004D55BC">
              <w:rPr>
                <w:rFonts w:asciiTheme="majorBidi" w:hAnsiTheme="majorBidi" w:cstheme="majorBidi"/>
                <w:b/>
                <w:bCs/>
                <w:color w:val="000000"/>
                <w:sz w:val="24"/>
                <w:szCs w:val="24"/>
                <w:rtl/>
                <w:lang w:bidi="ar-EG"/>
              </w:rPr>
              <w:t xml:space="preserve"> مدخل الدراسة</w:t>
            </w:r>
            <w:r>
              <w:rPr>
                <w:rFonts w:asciiTheme="majorBidi" w:hAnsiTheme="majorBidi" w:cstheme="majorBidi" w:hint="cs"/>
                <w:b/>
                <w:bCs/>
                <w:color w:val="000000"/>
                <w:sz w:val="24"/>
                <w:szCs w:val="24"/>
                <w:rtl/>
                <w:lang w:bidi="ar-EG"/>
              </w:rPr>
              <w:t xml:space="preserve"> </w:t>
            </w:r>
            <w:r w:rsidR="00FC1526">
              <w:rPr>
                <w:rFonts w:asciiTheme="majorBidi" w:hAnsiTheme="majorBidi" w:cstheme="majorBidi" w:hint="cs"/>
                <w:b/>
                <w:bCs/>
                <w:color w:val="000000"/>
                <w:sz w:val="24"/>
                <w:szCs w:val="24"/>
                <w:rtl/>
                <w:lang w:bidi="ar-EG"/>
              </w:rPr>
              <w:t>(الإطار</w:t>
            </w:r>
            <w:r>
              <w:rPr>
                <w:rFonts w:asciiTheme="majorBidi" w:hAnsiTheme="majorBidi" w:cstheme="majorBidi" w:hint="cs"/>
                <w:b/>
                <w:bCs/>
                <w:color w:val="000000"/>
                <w:sz w:val="24"/>
                <w:szCs w:val="24"/>
                <w:rtl/>
                <w:lang w:bidi="ar-EG"/>
              </w:rPr>
              <w:t xml:space="preserve"> العام للبحث)</w:t>
            </w:r>
          </w:p>
        </w:tc>
        <w:tc>
          <w:tcPr>
            <w:tcW w:w="1813" w:type="dxa"/>
            <w:shd w:val="clear" w:color="auto" w:fill="E7E6E6"/>
            <w:vAlign w:val="center"/>
          </w:tcPr>
          <w:p w14:paraId="29536D1B"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1-10</w:t>
            </w:r>
          </w:p>
        </w:tc>
      </w:tr>
      <w:tr w:rsidR="0093498A" w:rsidRPr="004D55BC" w14:paraId="154D10B7" w14:textId="77777777" w:rsidTr="008D3536">
        <w:trPr>
          <w:trHeight w:val="304"/>
          <w:jc w:val="center"/>
        </w:trPr>
        <w:tc>
          <w:tcPr>
            <w:tcW w:w="7748" w:type="dxa"/>
            <w:shd w:val="clear" w:color="auto" w:fill="FFFFFF"/>
            <w:vAlign w:val="center"/>
          </w:tcPr>
          <w:p w14:paraId="4F4637B8" w14:textId="77777777" w:rsidR="0093498A" w:rsidRPr="004D55BC" w:rsidRDefault="0093498A" w:rsidP="008D3536">
            <w:pPr>
              <w:spacing w:line="276" w:lineRule="auto"/>
              <w:rPr>
                <w:rFonts w:asciiTheme="majorBidi" w:hAnsiTheme="majorBidi" w:cstheme="majorBidi"/>
                <w:b/>
                <w:bCs/>
                <w:color w:val="000000"/>
                <w:sz w:val="24"/>
                <w:szCs w:val="24"/>
                <w:rtl/>
              </w:rPr>
            </w:pPr>
            <w:r w:rsidRPr="004D55BC">
              <w:rPr>
                <w:rFonts w:asciiTheme="majorBidi" w:hAnsiTheme="majorBidi" w:cstheme="majorBidi"/>
                <w:b/>
                <w:bCs/>
                <w:color w:val="000000"/>
                <w:sz w:val="24"/>
                <w:szCs w:val="24"/>
                <w:rtl/>
                <w:lang w:bidi="ar-EG"/>
              </w:rPr>
              <w:t>مقدمة الدراسة.</w:t>
            </w:r>
          </w:p>
        </w:tc>
        <w:tc>
          <w:tcPr>
            <w:tcW w:w="1813" w:type="dxa"/>
            <w:shd w:val="clear" w:color="auto" w:fill="FFFFFF"/>
            <w:vAlign w:val="center"/>
          </w:tcPr>
          <w:p w14:paraId="53D45EFE"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2</w:t>
            </w:r>
          </w:p>
        </w:tc>
      </w:tr>
      <w:tr w:rsidR="0093498A" w:rsidRPr="004D55BC" w14:paraId="338EB5CA" w14:textId="77777777" w:rsidTr="008D3536">
        <w:trPr>
          <w:trHeight w:val="304"/>
          <w:jc w:val="center"/>
        </w:trPr>
        <w:tc>
          <w:tcPr>
            <w:tcW w:w="7748" w:type="dxa"/>
            <w:shd w:val="clear" w:color="auto" w:fill="FFFFFF"/>
            <w:vAlign w:val="center"/>
          </w:tcPr>
          <w:p w14:paraId="4886F92C"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مشكلة الدراسة.</w:t>
            </w:r>
          </w:p>
        </w:tc>
        <w:tc>
          <w:tcPr>
            <w:tcW w:w="1813" w:type="dxa"/>
            <w:shd w:val="clear" w:color="auto" w:fill="FFFFFF"/>
            <w:vAlign w:val="center"/>
          </w:tcPr>
          <w:p w14:paraId="7D11EBC4"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4</w:t>
            </w:r>
          </w:p>
        </w:tc>
      </w:tr>
      <w:tr w:rsidR="0093498A" w:rsidRPr="004D55BC" w14:paraId="31282C51" w14:textId="77777777" w:rsidTr="008D3536">
        <w:trPr>
          <w:trHeight w:val="304"/>
          <w:jc w:val="center"/>
        </w:trPr>
        <w:tc>
          <w:tcPr>
            <w:tcW w:w="7748" w:type="dxa"/>
            <w:shd w:val="clear" w:color="auto" w:fill="FFFFFF"/>
            <w:vAlign w:val="center"/>
          </w:tcPr>
          <w:p w14:paraId="04E0DC54"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أهمية</w:t>
            </w:r>
            <w:r w:rsidRPr="004D55BC">
              <w:rPr>
                <w:rFonts w:asciiTheme="majorBidi" w:hAnsiTheme="majorBidi" w:cstheme="majorBidi"/>
                <w:b/>
                <w:bCs/>
                <w:color w:val="000000"/>
                <w:sz w:val="24"/>
                <w:szCs w:val="24"/>
                <w:rtl/>
                <w:lang w:bidi="ar-EG"/>
              </w:rPr>
              <w:t xml:space="preserve"> الدراسة</w:t>
            </w:r>
          </w:p>
        </w:tc>
        <w:tc>
          <w:tcPr>
            <w:tcW w:w="1813" w:type="dxa"/>
            <w:shd w:val="clear" w:color="auto" w:fill="FFFFFF"/>
            <w:vAlign w:val="center"/>
          </w:tcPr>
          <w:p w14:paraId="4171431B"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6</w:t>
            </w:r>
          </w:p>
        </w:tc>
      </w:tr>
      <w:tr w:rsidR="0093498A" w:rsidRPr="004D55BC" w14:paraId="312DCEB7" w14:textId="77777777" w:rsidTr="008D3536">
        <w:trPr>
          <w:trHeight w:val="304"/>
          <w:jc w:val="center"/>
        </w:trPr>
        <w:tc>
          <w:tcPr>
            <w:tcW w:w="7748" w:type="dxa"/>
            <w:shd w:val="clear" w:color="auto" w:fill="FFFFFF"/>
            <w:vAlign w:val="center"/>
          </w:tcPr>
          <w:p w14:paraId="6D38DA2B"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أهداف الدراسة</w:t>
            </w:r>
          </w:p>
        </w:tc>
        <w:tc>
          <w:tcPr>
            <w:tcW w:w="1813" w:type="dxa"/>
            <w:shd w:val="clear" w:color="auto" w:fill="FFFFFF"/>
            <w:vAlign w:val="center"/>
          </w:tcPr>
          <w:p w14:paraId="39168D0C"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6</w:t>
            </w:r>
          </w:p>
        </w:tc>
      </w:tr>
      <w:tr w:rsidR="0093498A" w:rsidRPr="004D55BC" w14:paraId="27E682FD" w14:textId="77777777" w:rsidTr="008D3536">
        <w:trPr>
          <w:trHeight w:val="304"/>
          <w:jc w:val="center"/>
        </w:trPr>
        <w:tc>
          <w:tcPr>
            <w:tcW w:w="7748" w:type="dxa"/>
            <w:shd w:val="clear" w:color="auto" w:fill="FFFFFF"/>
            <w:vAlign w:val="center"/>
          </w:tcPr>
          <w:p w14:paraId="456015A7"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sidRPr="00674A3C">
              <w:rPr>
                <w:rFonts w:asciiTheme="majorBidi" w:hAnsiTheme="majorBidi" w:cs="Times New Roman"/>
                <w:b/>
                <w:bCs/>
                <w:color w:val="000000"/>
                <w:sz w:val="24"/>
                <w:szCs w:val="24"/>
                <w:rtl/>
                <w:lang w:bidi="ar-EG"/>
              </w:rPr>
              <w:t xml:space="preserve">تساؤلات </w:t>
            </w:r>
            <w:r w:rsidRPr="004D55BC">
              <w:rPr>
                <w:rFonts w:asciiTheme="majorBidi" w:hAnsiTheme="majorBidi" w:cstheme="majorBidi"/>
                <w:b/>
                <w:bCs/>
                <w:color w:val="000000"/>
                <w:sz w:val="24"/>
                <w:szCs w:val="24"/>
                <w:rtl/>
                <w:lang w:bidi="ar-EG"/>
              </w:rPr>
              <w:t>الدراسة.</w:t>
            </w:r>
          </w:p>
        </w:tc>
        <w:tc>
          <w:tcPr>
            <w:tcW w:w="1813" w:type="dxa"/>
            <w:shd w:val="clear" w:color="auto" w:fill="FFFFFF"/>
            <w:vAlign w:val="center"/>
          </w:tcPr>
          <w:p w14:paraId="122B72F9"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7</w:t>
            </w:r>
          </w:p>
        </w:tc>
      </w:tr>
      <w:tr w:rsidR="0093498A" w:rsidRPr="004D55BC" w14:paraId="12512240" w14:textId="77777777" w:rsidTr="008D3536">
        <w:trPr>
          <w:trHeight w:val="304"/>
          <w:jc w:val="center"/>
        </w:trPr>
        <w:tc>
          <w:tcPr>
            <w:tcW w:w="7748" w:type="dxa"/>
            <w:shd w:val="clear" w:color="auto" w:fill="FFFFFF"/>
            <w:vAlign w:val="center"/>
          </w:tcPr>
          <w:p w14:paraId="513BF728"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الفرضية النظرية للدراسة</w:t>
            </w:r>
          </w:p>
        </w:tc>
        <w:tc>
          <w:tcPr>
            <w:tcW w:w="1813" w:type="dxa"/>
            <w:shd w:val="clear" w:color="auto" w:fill="FFFFFF"/>
            <w:vAlign w:val="center"/>
          </w:tcPr>
          <w:p w14:paraId="04858BCE"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8</w:t>
            </w:r>
          </w:p>
        </w:tc>
      </w:tr>
      <w:tr w:rsidR="0093498A" w:rsidRPr="004D55BC" w14:paraId="7597DFFC" w14:textId="77777777" w:rsidTr="008D3536">
        <w:trPr>
          <w:trHeight w:val="304"/>
          <w:jc w:val="center"/>
        </w:trPr>
        <w:tc>
          <w:tcPr>
            <w:tcW w:w="7748" w:type="dxa"/>
            <w:shd w:val="clear" w:color="auto" w:fill="FFFFFF"/>
            <w:vAlign w:val="center"/>
          </w:tcPr>
          <w:p w14:paraId="4D9B9E82"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 xml:space="preserve">منهجية الدراسة </w:t>
            </w:r>
          </w:p>
        </w:tc>
        <w:tc>
          <w:tcPr>
            <w:tcW w:w="1813" w:type="dxa"/>
            <w:shd w:val="clear" w:color="auto" w:fill="FFFFFF"/>
            <w:vAlign w:val="center"/>
          </w:tcPr>
          <w:p w14:paraId="661CAFF9" w14:textId="77777777" w:rsidR="0093498A"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8</w:t>
            </w:r>
          </w:p>
        </w:tc>
      </w:tr>
      <w:tr w:rsidR="0093498A" w:rsidRPr="004D55BC" w14:paraId="3AB33BD6" w14:textId="77777777" w:rsidTr="008D3536">
        <w:trPr>
          <w:trHeight w:val="304"/>
          <w:jc w:val="center"/>
        </w:trPr>
        <w:tc>
          <w:tcPr>
            <w:tcW w:w="7748" w:type="dxa"/>
            <w:shd w:val="clear" w:color="auto" w:fill="FFFFFF"/>
            <w:vAlign w:val="center"/>
          </w:tcPr>
          <w:p w14:paraId="5E78C267"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حدود الدراسة</w:t>
            </w:r>
          </w:p>
        </w:tc>
        <w:tc>
          <w:tcPr>
            <w:tcW w:w="1813" w:type="dxa"/>
            <w:shd w:val="clear" w:color="auto" w:fill="FFFFFF"/>
            <w:vAlign w:val="center"/>
          </w:tcPr>
          <w:p w14:paraId="59C6CCFF" w14:textId="77777777" w:rsidR="0093498A"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9</w:t>
            </w:r>
          </w:p>
        </w:tc>
      </w:tr>
      <w:tr w:rsidR="0093498A" w:rsidRPr="004D55BC" w14:paraId="7B16A38C" w14:textId="77777777" w:rsidTr="008D3536">
        <w:trPr>
          <w:trHeight w:val="304"/>
          <w:jc w:val="center"/>
        </w:trPr>
        <w:tc>
          <w:tcPr>
            <w:tcW w:w="7748" w:type="dxa"/>
            <w:shd w:val="clear" w:color="auto" w:fill="FFFFFF"/>
            <w:vAlign w:val="center"/>
          </w:tcPr>
          <w:p w14:paraId="090B5B7C"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مصطلحات الدراسة.</w:t>
            </w:r>
          </w:p>
        </w:tc>
        <w:tc>
          <w:tcPr>
            <w:tcW w:w="1813" w:type="dxa"/>
            <w:shd w:val="clear" w:color="auto" w:fill="FFFFFF"/>
            <w:vAlign w:val="center"/>
          </w:tcPr>
          <w:p w14:paraId="13C15640" w14:textId="77777777" w:rsidR="0093498A" w:rsidRPr="004D55BC"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9</w:t>
            </w:r>
          </w:p>
        </w:tc>
      </w:tr>
      <w:tr w:rsidR="0093498A" w:rsidRPr="004D55BC" w14:paraId="5E755FD2" w14:textId="77777777" w:rsidTr="008D3536">
        <w:trPr>
          <w:trHeight w:val="304"/>
          <w:jc w:val="center"/>
        </w:trPr>
        <w:tc>
          <w:tcPr>
            <w:tcW w:w="7748" w:type="dxa"/>
            <w:shd w:val="clear" w:color="auto" w:fill="FFFFFF"/>
            <w:vAlign w:val="center"/>
          </w:tcPr>
          <w:p w14:paraId="2E8D2AF2"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هيكل الدراسة</w:t>
            </w:r>
          </w:p>
        </w:tc>
        <w:tc>
          <w:tcPr>
            <w:tcW w:w="1813" w:type="dxa"/>
            <w:shd w:val="clear" w:color="auto" w:fill="FFFFFF"/>
            <w:vAlign w:val="center"/>
          </w:tcPr>
          <w:p w14:paraId="78B54DC4" w14:textId="77777777" w:rsidR="0093498A" w:rsidRDefault="0093498A" w:rsidP="008D3536">
            <w:pPr>
              <w:spacing w:line="276" w:lineRule="auto"/>
              <w:rPr>
                <w:rFonts w:asciiTheme="majorBidi" w:hAnsiTheme="majorBidi" w:cstheme="majorBidi"/>
                <w:color w:val="000000"/>
                <w:sz w:val="24"/>
                <w:szCs w:val="24"/>
                <w:rtl/>
                <w:lang w:bidi="ar-EG"/>
              </w:rPr>
            </w:pPr>
            <w:r>
              <w:rPr>
                <w:rFonts w:asciiTheme="majorBidi" w:hAnsiTheme="majorBidi" w:cstheme="majorBidi" w:hint="cs"/>
                <w:color w:val="000000"/>
                <w:sz w:val="24"/>
                <w:szCs w:val="24"/>
                <w:rtl/>
                <w:lang w:bidi="ar-EG"/>
              </w:rPr>
              <w:t>10</w:t>
            </w:r>
          </w:p>
        </w:tc>
      </w:tr>
      <w:tr w:rsidR="0093498A" w:rsidRPr="004D55BC" w14:paraId="3C510D7D" w14:textId="77777777" w:rsidTr="008D3536">
        <w:trPr>
          <w:trHeight w:val="357"/>
          <w:jc w:val="center"/>
        </w:trPr>
        <w:tc>
          <w:tcPr>
            <w:tcW w:w="7748" w:type="dxa"/>
            <w:shd w:val="clear" w:color="auto" w:fill="E7E6E6"/>
            <w:vAlign w:val="center"/>
          </w:tcPr>
          <w:p w14:paraId="57E9F2CC" w14:textId="0E9B5E21" w:rsidR="0093498A" w:rsidRPr="004D55BC" w:rsidRDefault="0093498A" w:rsidP="008D3536">
            <w:pPr>
              <w:spacing w:line="276" w:lineRule="auto"/>
              <w:jc w:val="center"/>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 xml:space="preserve">الفصل </w:t>
            </w:r>
            <w:r w:rsidR="00FC1526" w:rsidRPr="004D55BC">
              <w:rPr>
                <w:rFonts w:asciiTheme="majorBidi" w:hAnsiTheme="majorBidi" w:cstheme="majorBidi" w:hint="cs"/>
                <w:b/>
                <w:bCs/>
                <w:color w:val="000000"/>
                <w:sz w:val="24"/>
                <w:szCs w:val="24"/>
                <w:rtl/>
                <w:lang w:bidi="ar-EG"/>
              </w:rPr>
              <w:t>الثاني: الإطار</w:t>
            </w:r>
            <w:r w:rsidRPr="004D55BC">
              <w:rPr>
                <w:rFonts w:asciiTheme="majorBidi" w:hAnsiTheme="majorBidi" w:cstheme="majorBidi" w:hint="cs"/>
                <w:b/>
                <w:bCs/>
                <w:color w:val="000000"/>
                <w:sz w:val="24"/>
                <w:szCs w:val="24"/>
                <w:rtl/>
                <w:lang w:bidi="ar-EG"/>
              </w:rPr>
              <w:t xml:space="preserve"> النظري والدراسات السابقة</w:t>
            </w:r>
          </w:p>
        </w:tc>
        <w:tc>
          <w:tcPr>
            <w:tcW w:w="1813" w:type="dxa"/>
            <w:shd w:val="clear" w:color="auto" w:fill="E7E6E6"/>
            <w:vAlign w:val="center"/>
          </w:tcPr>
          <w:p w14:paraId="45147172"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11-22</w:t>
            </w:r>
          </w:p>
        </w:tc>
      </w:tr>
      <w:tr w:rsidR="0093498A" w:rsidRPr="004D55BC" w14:paraId="34F7FF82" w14:textId="77777777" w:rsidTr="008D3536">
        <w:trPr>
          <w:trHeight w:val="307"/>
          <w:jc w:val="center"/>
        </w:trPr>
        <w:tc>
          <w:tcPr>
            <w:tcW w:w="7748" w:type="dxa"/>
            <w:shd w:val="clear" w:color="auto" w:fill="FFFFFF"/>
            <w:vAlign w:val="center"/>
          </w:tcPr>
          <w:p w14:paraId="0C7F3D8B" w14:textId="39AB82FB" w:rsidR="0093498A" w:rsidRPr="005E2199" w:rsidRDefault="00FC1526" w:rsidP="008D3536">
            <w:pPr>
              <w:pStyle w:val="NoSpacing"/>
              <w:numPr>
                <w:ilvl w:val="0"/>
                <w:numId w:val="60"/>
              </w:numPr>
              <w:bidi/>
              <w:spacing w:line="276" w:lineRule="auto"/>
              <w:rPr>
                <w:rFonts w:asciiTheme="majorBidi" w:hAnsiTheme="majorBidi" w:cs="Times New Roman"/>
                <w:b/>
                <w:bCs/>
                <w:color w:val="000000"/>
                <w:sz w:val="24"/>
                <w:szCs w:val="24"/>
                <w:rtl/>
                <w:lang w:bidi="ar-EG"/>
              </w:rPr>
            </w:pPr>
            <w:r>
              <w:rPr>
                <w:rFonts w:asciiTheme="majorBidi" w:hAnsiTheme="majorBidi" w:cs="Times New Roman" w:hint="cs"/>
                <w:b/>
                <w:bCs/>
                <w:color w:val="000000"/>
                <w:sz w:val="24"/>
                <w:szCs w:val="24"/>
                <w:rtl/>
                <w:lang w:bidi="ar-EG"/>
              </w:rPr>
              <w:t>أولا: التسويق</w:t>
            </w:r>
            <w:r w:rsidR="0093498A" w:rsidRPr="004400D7">
              <w:rPr>
                <w:rFonts w:asciiTheme="majorBidi" w:hAnsiTheme="majorBidi" w:cs="Times New Roman"/>
                <w:b/>
                <w:bCs/>
                <w:color w:val="000000"/>
                <w:sz w:val="24"/>
                <w:szCs w:val="24"/>
                <w:rtl/>
                <w:lang w:bidi="ar-EG"/>
              </w:rPr>
              <w:t xml:space="preserve"> الإلكتروني</w:t>
            </w:r>
          </w:p>
        </w:tc>
        <w:tc>
          <w:tcPr>
            <w:tcW w:w="1813" w:type="dxa"/>
            <w:shd w:val="clear" w:color="auto" w:fill="FFFFFF"/>
            <w:vAlign w:val="center"/>
          </w:tcPr>
          <w:p w14:paraId="0868BBC4"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12</w:t>
            </w:r>
          </w:p>
        </w:tc>
      </w:tr>
      <w:tr w:rsidR="0093498A" w:rsidRPr="004D55BC" w14:paraId="4B1A1E1E" w14:textId="77777777" w:rsidTr="008D3536">
        <w:trPr>
          <w:trHeight w:val="307"/>
          <w:jc w:val="center"/>
        </w:trPr>
        <w:tc>
          <w:tcPr>
            <w:tcW w:w="7748" w:type="dxa"/>
            <w:shd w:val="clear" w:color="auto" w:fill="FFFFFF"/>
            <w:vAlign w:val="center"/>
          </w:tcPr>
          <w:p w14:paraId="2911E5A3" w14:textId="77777777" w:rsidR="0093498A" w:rsidRPr="004400D7" w:rsidRDefault="0093498A" w:rsidP="008D3536">
            <w:pPr>
              <w:pStyle w:val="NoSpacing"/>
              <w:numPr>
                <w:ilvl w:val="0"/>
                <w:numId w:val="60"/>
              </w:numPr>
              <w:bidi/>
              <w:spacing w:line="276" w:lineRule="auto"/>
              <w:rPr>
                <w:rFonts w:asciiTheme="majorBidi" w:hAnsiTheme="majorBidi" w:cs="Times New Roman"/>
                <w:b/>
                <w:bCs/>
                <w:color w:val="000000"/>
                <w:sz w:val="24"/>
                <w:szCs w:val="24"/>
                <w:rtl/>
                <w:lang w:bidi="ar-EG"/>
              </w:rPr>
            </w:pPr>
            <w:r w:rsidRPr="00674A3C">
              <w:rPr>
                <w:rFonts w:asciiTheme="majorBidi" w:hAnsiTheme="majorBidi" w:cs="Times New Roman"/>
                <w:b/>
                <w:bCs/>
                <w:color w:val="000000"/>
                <w:sz w:val="24"/>
                <w:szCs w:val="24"/>
                <w:rtl/>
                <w:lang w:bidi="ar-EG"/>
              </w:rPr>
              <w:t>تعريف التسويق</w:t>
            </w:r>
          </w:p>
        </w:tc>
        <w:tc>
          <w:tcPr>
            <w:tcW w:w="1813" w:type="dxa"/>
            <w:shd w:val="clear" w:color="auto" w:fill="FFFFFF"/>
            <w:vAlign w:val="center"/>
          </w:tcPr>
          <w:p w14:paraId="2EA355AA"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12</w:t>
            </w:r>
          </w:p>
        </w:tc>
      </w:tr>
      <w:tr w:rsidR="0093498A" w:rsidRPr="004D55BC" w14:paraId="6F74CDC2" w14:textId="77777777" w:rsidTr="008D3536">
        <w:trPr>
          <w:trHeight w:val="304"/>
          <w:jc w:val="center"/>
        </w:trPr>
        <w:tc>
          <w:tcPr>
            <w:tcW w:w="7748" w:type="dxa"/>
            <w:shd w:val="clear" w:color="auto" w:fill="FFFFFF"/>
            <w:vAlign w:val="center"/>
          </w:tcPr>
          <w:p w14:paraId="44024A0D" w14:textId="77777777" w:rsidR="0093498A" w:rsidRPr="004D55BC" w:rsidRDefault="0093498A" w:rsidP="008D3536">
            <w:pPr>
              <w:pStyle w:val="NoSpacing"/>
              <w:numPr>
                <w:ilvl w:val="0"/>
                <w:numId w:val="60"/>
              </w:numPr>
              <w:bidi/>
              <w:spacing w:line="276" w:lineRule="auto"/>
              <w:rPr>
                <w:rFonts w:asciiTheme="majorBidi" w:hAnsiTheme="majorBidi" w:cstheme="majorBidi"/>
                <w:b/>
                <w:bCs/>
                <w:color w:val="000000"/>
                <w:sz w:val="24"/>
                <w:szCs w:val="24"/>
                <w:rtl/>
                <w:lang w:bidi="ar-EG"/>
              </w:rPr>
            </w:pPr>
            <w:r w:rsidRPr="004400D7">
              <w:rPr>
                <w:rFonts w:asciiTheme="majorBidi" w:hAnsiTheme="majorBidi" w:cs="Times New Roman"/>
                <w:b/>
                <w:bCs/>
                <w:color w:val="000000"/>
                <w:sz w:val="24"/>
                <w:szCs w:val="24"/>
                <w:rtl/>
                <w:lang w:bidi="ar-EG"/>
              </w:rPr>
              <w:t>عناصر التسويق الرقمي</w:t>
            </w:r>
          </w:p>
        </w:tc>
        <w:tc>
          <w:tcPr>
            <w:tcW w:w="1813" w:type="dxa"/>
            <w:shd w:val="clear" w:color="auto" w:fill="FFFFFF"/>
            <w:vAlign w:val="center"/>
          </w:tcPr>
          <w:p w14:paraId="26DFB6CE"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12</w:t>
            </w:r>
          </w:p>
        </w:tc>
      </w:tr>
      <w:tr w:rsidR="0093498A" w:rsidRPr="004D55BC" w14:paraId="4F4D2CCB" w14:textId="77777777" w:rsidTr="008D3536">
        <w:trPr>
          <w:trHeight w:val="304"/>
          <w:jc w:val="center"/>
        </w:trPr>
        <w:tc>
          <w:tcPr>
            <w:tcW w:w="7748" w:type="dxa"/>
            <w:shd w:val="clear" w:color="auto" w:fill="FFFFFF"/>
            <w:vAlign w:val="center"/>
          </w:tcPr>
          <w:p w14:paraId="6F066BE8" w14:textId="77777777" w:rsidR="0093498A" w:rsidRPr="004D55BC" w:rsidRDefault="0093498A" w:rsidP="008D3536">
            <w:pPr>
              <w:pStyle w:val="NoSpacing"/>
              <w:numPr>
                <w:ilvl w:val="0"/>
                <w:numId w:val="60"/>
              </w:numPr>
              <w:bidi/>
              <w:spacing w:line="276" w:lineRule="auto"/>
              <w:rPr>
                <w:rFonts w:asciiTheme="majorBidi" w:hAnsiTheme="majorBidi" w:cstheme="majorBidi"/>
                <w:b/>
                <w:bCs/>
                <w:color w:val="000000"/>
                <w:sz w:val="24"/>
                <w:szCs w:val="24"/>
                <w:rtl/>
                <w:lang w:bidi="ar-EG"/>
              </w:rPr>
            </w:pPr>
            <w:r w:rsidRPr="004400D7">
              <w:rPr>
                <w:rFonts w:asciiTheme="majorBidi" w:hAnsiTheme="majorBidi" w:cs="Times New Roman"/>
                <w:b/>
                <w:bCs/>
                <w:color w:val="000000"/>
                <w:sz w:val="24"/>
                <w:szCs w:val="24"/>
                <w:rtl/>
                <w:lang w:bidi="ar-EG"/>
              </w:rPr>
              <w:t>أدوات التسويق الرقمي</w:t>
            </w:r>
          </w:p>
        </w:tc>
        <w:tc>
          <w:tcPr>
            <w:tcW w:w="1813" w:type="dxa"/>
            <w:shd w:val="clear" w:color="auto" w:fill="FFFFFF"/>
            <w:vAlign w:val="center"/>
          </w:tcPr>
          <w:p w14:paraId="64669ACA"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13</w:t>
            </w:r>
          </w:p>
        </w:tc>
      </w:tr>
      <w:tr w:rsidR="0093498A" w:rsidRPr="004D55BC" w14:paraId="33D16455" w14:textId="77777777" w:rsidTr="008D3536">
        <w:trPr>
          <w:trHeight w:val="566"/>
          <w:jc w:val="center"/>
        </w:trPr>
        <w:tc>
          <w:tcPr>
            <w:tcW w:w="7748" w:type="dxa"/>
            <w:shd w:val="clear" w:color="auto" w:fill="FFFFFF"/>
            <w:vAlign w:val="center"/>
          </w:tcPr>
          <w:p w14:paraId="5EBC59C9" w14:textId="4A199D74" w:rsidR="0093498A" w:rsidRPr="004D55BC" w:rsidRDefault="00FC1526" w:rsidP="008D3536">
            <w:pPr>
              <w:pStyle w:val="NoSpacing"/>
              <w:numPr>
                <w:ilvl w:val="0"/>
                <w:numId w:val="60"/>
              </w:numPr>
              <w:bidi/>
              <w:spacing w:line="276" w:lineRule="auto"/>
              <w:rPr>
                <w:rFonts w:asciiTheme="majorBidi" w:hAnsiTheme="majorBidi" w:cstheme="majorBidi"/>
                <w:b/>
                <w:bCs/>
                <w:color w:val="000000"/>
                <w:sz w:val="24"/>
                <w:szCs w:val="24"/>
                <w:rtl/>
                <w:lang w:bidi="ar-EG"/>
              </w:rPr>
            </w:pPr>
            <w:r w:rsidRPr="00674A3C">
              <w:rPr>
                <w:rFonts w:asciiTheme="majorBidi" w:hAnsiTheme="majorBidi" w:cs="Times New Roman" w:hint="cs"/>
                <w:b/>
                <w:bCs/>
                <w:color w:val="000000"/>
                <w:sz w:val="24"/>
                <w:szCs w:val="24"/>
                <w:rtl/>
                <w:lang w:bidi="ar-EG"/>
              </w:rPr>
              <w:t>ثانيا: أهمية</w:t>
            </w:r>
            <w:r w:rsidR="0093498A" w:rsidRPr="004400D7">
              <w:rPr>
                <w:rFonts w:asciiTheme="majorBidi" w:hAnsiTheme="majorBidi" w:cs="Times New Roman"/>
                <w:b/>
                <w:bCs/>
                <w:color w:val="000000"/>
                <w:sz w:val="24"/>
                <w:szCs w:val="24"/>
                <w:rtl/>
                <w:lang w:bidi="ar-EG"/>
              </w:rPr>
              <w:t xml:space="preserve"> القطاع السياحي</w:t>
            </w:r>
          </w:p>
        </w:tc>
        <w:tc>
          <w:tcPr>
            <w:tcW w:w="1813" w:type="dxa"/>
            <w:shd w:val="clear" w:color="auto" w:fill="FFFFFF"/>
            <w:vAlign w:val="center"/>
          </w:tcPr>
          <w:p w14:paraId="7ACD5F63"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14</w:t>
            </w:r>
          </w:p>
        </w:tc>
      </w:tr>
      <w:tr w:rsidR="0093498A" w:rsidRPr="004D55BC" w14:paraId="54C93FA7" w14:textId="77777777" w:rsidTr="008D3536">
        <w:trPr>
          <w:trHeight w:val="566"/>
          <w:jc w:val="center"/>
        </w:trPr>
        <w:tc>
          <w:tcPr>
            <w:tcW w:w="7748" w:type="dxa"/>
            <w:shd w:val="clear" w:color="auto" w:fill="FFFFFF"/>
            <w:vAlign w:val="center"/>
          </w:tcPr>
          <w:p w14:paraId="0302E507" w14:textId="77777777" w:rsidR="0093498A" w:rsidRPr="00674A3C" w:rsidRDefault="0093498A" w:rsidP="008D3536">
            <w:pPr>
              <w:pStyle w:val="NoSpacing"/>
              <w:numPr>
                <w:ilvl w:val="0"/>
                <w:numId w:val="60"/>
              </w:numPr>
              <w:bidi/>
              <w:spacing w:line="276" w:lineRule="auto"/>
              <w:rPr>
                <w:rFonts w:asciiTheme="majorBidi" w:hAnsiTheme="majorBidi" w:cs="Times New Roman"/>
                <w:b/>
                <w:bCs/>
                <w:color w:val="000000"/>
                <w:sz w:val="24"/>
                <w:szCs w:val="24"/>
                <w:rtl/>
                <w:lang w:bidi="ar-EG"/>
              </w:rPr>
            </w:pPr>
            <w:r w:rsidRPr="00674A3C">
              <w:rPr>
                <w:rFonts w:asciiTheme="majorBidi" w:hAnsiTheme="majorBidi" w:cs="Times New Roman"/>
                <w:b/>
                <w:bCs/>
                <w:color w:val="000000"/>
                <w:sz w:val="24"/>
                <w:szCs w:val="24"/>
                <w:rtl/>
                <w:lang w:bidi="ar-EG"/>
              </w:rPr>
              <w:t>خصائص السياحة ومقوماتها</w:t>
            </w:r>
          </w:p>
        </w:tc>
        <w:tc>
          <w:tcPr>
            <w:tcW w:w="1813" w:type="dxa"/>
            <w:shd w:val="clear" w:color="auto" w:fill="FFFFFF"/>
            <w:vAlign w:val="center"/>
          </w:tcPr>
          <w:p w14:paraId="2118F059"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14</w:t>
            </w:r>
          </w:p>
        </w:tc>
      </w:tr>
      <w:tr w:rsidR="0093498A" w:rsidRPr="004D55BC" w14:paraId="4C9380E4" w14:textId="77777777" w:rsidTr="008D3536">
        <w:trPr>
          <w:trHeight w:val="231"/>
          <w:jc w:val="center"/>
        </w:trPr>
        <w:tc>
          <w:tcPr>
            <w:tcW w:w="7748" w:type="dxa"/>
            <w:shd w:val="clear" w:color="auto" w:fill="auto"/>
            <w:vAlign w:val="center"/>
          </w:tcPr>
          <w:p w14:paraId="479BD8C9" w14:textId="2DFD6B73" w:rsidR="0093498A" w:rsidRPr="00F62CB5" w:rsidRDefault="00FC1526" w:rsidP="008D3536">
            <w:pPr>
              <w:pStyle w:val="ListParagraph"/>
              <w:numPr>
                <w:ilvl w:val="0"/>
                <w:numId w:val="60"/>
              </w:numPr>
              <w:tabs>
                <w:tab w:val="left" w:pos="4225"/>
              </w:tabs>
              <w:spacing w:line="276" w:lineRule="auto"/>
              <w:rPr>
                <w:rFonts w:asciiTheme="majorBidi" w:hAnsiTheme="majorBidi" w:cstheme="majorBidi"/>
                <w:color w:val="000000"/>
                <w:sz w:val="24"/>
                <w:szCs w:val="24"/>
                <w:rtl/>
                <w:lang w:bidi="ar-EG"/>
              </w:rPr>
            </w:pPr>
            <w:r w:rsidRPr="00674A3C">
              <w:rPr>
                <w:rFonts w:asciiTheme="majorBidi" w:hAnsiTheme="majorBidi" w:cs="Times New Roman" w:hint="cs"/>
                <w:bCs/>
                <w:color w:val="000000"/>
                <w:sz w:val="24"/>
                <w:szCs w:val="24"/>
                <w:rtl/>
                <w:lang w:bidi="ar-EG"/>
              </w:rPr>
              <w:t>ثالثا:</w:t>
            </w:r>
            <w:r w:rsidR="0093498A">
              <w:rPr>
                <w:rFonts w:asciiTheme="majorBidi" w:hAnsiTheme="majorBidi" w:cs="Times New Roman" w:hint="cs"/>
                <w:bCs/>
                <w:color w:val="000000"/>
                <w:sz w:val="24"/>
                <w:szCs w:val="24"/>
                <w:rtl/>
                <w:lang w:bidi="ar-EG"/>
              </w:rPr>
              <w:t xml:space="preserve"> </w:t>
            </w:r>
            <w:r w:rsidR="0093498A" w:rsidRPr="004400D7">
              <w:rPr>
                <w:rFonts w:asciiTheme="majorBidi" w:hAnsiTheme="majorBidi" w:cs="Times New Roman"/>
                <w:bCs/>
                <w:color w:val="000000"/>
                <w:sz w:val="24"/>
                <w:szCs w:val="24"/>
                <w:rtl/>
                <w:lang w:bidi="ar-EG"/>
              </w:rPr>
              <w:t>أهمية استخدام التسويق الرقمي للسياحة</w:t>
            </w:r>
          </w:p>
        </w:tc>
        <w:tc>
          <w:tcPr>
            <w:tcW w:w="1813" w:type="dxa"/>
            <w:shd w:val="clear" w:color="auto" w:fill="auto"/>
            <w:vAlign w:val="center"/>
          </w:tcPr>
          <w:p w14:paraId="40D87F2C" w14:textId="77777777" w:rsidR="0093498A" w:rsidRPr="004D55BC" w:rsidRDefault="0093498A" w:rsidP="008D3536">
            <w:pPr>
              <w:spacing w:line="276" w:lineRule="auto"/>
              <w:rPr>
                <w:rFonts w:asciiTheme="majorBidi" w:hAnsiTheme="majorBidi" w:cstheme="majorBidi"/>
                <w:b/>
                <w:bCs/>
                <w:color w:val="000000"/>
                <w:sz w:val="24"/>
                <w:szCs w:val="24"/>
                <w:rtl/>
              </w:rPr>
            </w:pPr>
            <w:r>
              <w:rPr>
                <w:rFonts w:asciiTheme="majorBidi" w:hAnsiTheme="majorBidi" w:cstheme="majorBidi" w:hint="cs"/>
                <w:b/>
                <w:bCs/>
                <w:color w:val="000000"/>
                <w:sz w:val="24"/>
                <w:szCs w:val="24"/>
                <w:rtl/>
              </w:rPr>
              <w:t>15</w:t>
            </w:r>
          </w:p>
        </w:tc>
      </w:tr>
      <w:tr w:rsidR="0093498A" w:rsidRPr="004D55BC" w14:paraId="41F1A5C9" w14:textId="77777777" w:rsidTr="008D3536">
        <w:trPr>
          <w:trHeight w:val="231"/>
          <w:jc w:val="center"/>
        </w:trPr>
        <w:tc>
          <w:tcPr>
            <w:tcW w:w="7748" w:type="dxa"/>
            <w:shd w:val="clear" w:color="auto" w:fill="auto"/>
            <w:vAlign w:val="center"/>
          </w:tcPr>
          <w:p w14:paraId="51C496B9" w14:textId="77777777" w:rsidR="0093498A" w:rsidRPr="00674A3C" w:rsidRDefault="0093498A" w:rsidP="008D3536">
            <w:pPr>
              <w:pStyle w:val="ListParagraph"/>
              <w:numPr>
                <w:ilvl w:val="0"/>
                <w:numId w:val="60"/>
              </w:numPr>
              <w:tabs>
                <w:tab w:val="left" w:pos="4225"/>
              </w:tabs>
              <w:spacing w:line="276" w:lineRule="auto"/>
              <w:rPr>
                <w:rFonts w:asciiTheme="majorBidi" w:hAnsiTheme="majorBidi" w:cs="Times New Roman"/>
                <w:bCs/>
                <w:color w:val="000000"/>
                <w:sz w:val="24"/>
                <w:szCs w:val="24"/>
                <w:rtl/>
                <w:lang w:bidi="ar-EG"/>
              </w:rPr>
            </w:pPr>
            <w:r w:rsidRPr="00DC619C">
              <w:rPr>
                <w:rFonts w:asciiTheme="majorBidi" w:hAnsiTheme="majorBidi" w:cs="Times New Roman"/>
                <w:bCs/>
                <w:color w:val="000000"/>
                <w:sz w:val="24"/>
                <w:szCs w:val="24"/>
                <w:rtl/>
                <w:lang w:bidi="ar-EG"/>
              </w:rPr>
              <w:t>تحسين تجربة السياحة من خلال التسويق الرقمي</w:t>
            </w:r>
          </w:p>
        </w:tc>
        <w:tc>
          <w:tcPr>
            <w:tcW w:w="1813" w:type="dxa"/>
            <w:shd w:val="clear" w:color="auto" w:fill="auto"/>
            <w:vAlign w:val="center"/>
          </w:tcPr>
          <w:p w14:paraId="7DD7269F" w14:textId="77777777" w:rsidR="0093498A" w:rsidRDefault="0093498A" w:rsidP="008D3536">
            <w:pPr>
              <w:spacing w:line="276" w:lineRule="auto"/>
              <w:rPr>
                <w:rFonts w:asciiTheme="majorBidi" w:hAnsiTheme="majorBidi" w:cstheme="majorBidi"/>
                <w:b/>
                <w:bCs/>
                <w:color w:val="000000"/>
                <w:sz w:val="24"/>
                <w:szCs w:val="24"/>
                <w:rtl/>
              </w:rPr>
            </w:pPr>
            <w:r>
              <w:rPr>
                <w:rFonts w:asciiTheme="majorBidi" w:hAnsiTheme="majorBidi" w:cstheme="majorBidi" w:hint="cs"/>
                <w:b/>
                <w:bCs/>
                <w:color w:val="000000"/>
                <w:sz w:val="24"/>
                <w:szCs w:val="24"/>
                <w:rtl/>
              </w:rPr>
              <w:t>16</w:t>
            </w:r>
          </w:p>
        </w:tc>
      </w:tr>
      <w:tr w:rsidR="0093498A" w:rsidRPr="004D55BC" w14:paraId="7DC42BB1" w14:textId="77777777" w:rsidTr="008D3536">
        <w:trPr>
          <w:trHeight w:val="674"/>
          <w:jc w:val="center"/>
        </w:trPr>
        <w:tc>
          <w:tcPr>
            <w:tcW w:w="7748" w:type="dxa"/>
            <w:shd w:val="clear" w:color="auto" w:fill="auto"/>
            <w:vAlign w:val="center"/>
          </w:tcPr>
          <w:p w14:paraId="6E71EBF4" w14:textId="77777777" w:rsidR="0093498A" w:rsidRPr="00DC619C" w:rsidRDefault="0093498A" w:rsidP="008D3536">
            <w:pPr>
              <w:pStyle w:val="ListParagraph"/>
              <w:numPr>
                <w:ilvl w:val="0"/>
                <w:numId w:val="60"/>
              </w:numPr>
              <w:tabs>
                <w:tab w:val="left" w:pos="4225"/>
              </w:tabs>
              <w:spacing w:line="276" w:lineRule="auto"/>
              <w:rPr>
                <w:rFonts w:asciiTheme="majorBidi" w:hAnsiTheme="majorBidi" w:cs="Times New Roman"/>
                <w:bCs/>
                <w:color w:val="000000"/>
                <w:sz w:val="24"/>
                <w:szCs w:val="24"/>
                <w:rtl/>
                <w:lang w:bidi="ar-EG"/>
              </w:rPr>
            </w:pPr>
            <w:r w:rsidRPr="00DC619C">
              <w:rPr>
                <w:rFonts w:asciiTheme="majorBidi" w:hAnsiTheme="majorBidi" w:cs="Times New Roman"/>
                <w:bCs/>
                <w:color w:val="000000"/>
                <w:sz w:val="24"/>
                <w:szCs w:val="24"/>
                <w:rtl/>
                <w:lang w:bidi="ar-EG"/>
              </w:rPr>
              <w:t>رابعا التحديات التي تواجه استخدام التسويق الرقمي في تطوير السياحة في المملكة العربية السعودية</w:t>
            </w:r>
          </w:p>
        </w:tc>
        <w:tc>
          <w:tcPr>
            <w:tcW w:w="1813" w:type="dxa"/>
            <w:shd w:val="clear" w:color="auto" w:fill="auto"/>
            <w:vAlign w:val="center"/>
          </w:tcPr>
          <w:p w14:paraId="2375EAFA"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17</w:t>
            </w:r>
          </w:p>
        </w:tc>
      </w:tr>
      <w:tr w:rsidR="0093498A" w:rsidRPr="004D55BC" w14:paraId="05E4B735" w14:textId="77777777" w:rsidTr="008D3536">
        <w:trPr>
          <w:trHeight w:val="231"/>
          <w:jc w:val="center"/>
        </w:trPr>
        <w:tc>
          <w:tcPr>
            <w:tcW w:w="7748" w:type="dxa"/>
            <w:shd w:val="clear" w:color="auto" w:fill="auto"/>
            <w:vAlign w:val="center"/>
          </w:tcPr>
          <w:p w14:paraId="69CD3250" w14:textId="77777777" w:rsidR="0093498A" w:rsidRPr="00F62CB5" w:rsidRDefault="0093498A" w:rsidP="008D3536">
            <w:pPr>
              <w:pStyle w:val="ListParagraph"/>
              <w:numPr>
                <w:ilvl w:val="0"/>
                <w:numId w:val="61"/>
              </w:numPr>
              <w:tabs>
                <w:tab w:val="left" w:pos="4225"/>
              </w:tabs>
              <w:spacing w:line="276" w:lineRule="auto"/>
              <w:rPr>
                <w:rFonts w:asciiTheme="majorBidi" w:hAnsiTheme="majorBidi" w:cstheme="majorBidi"/>
                <w:b/>
                <w:bCs/>
                <w:color w:val="000000"/>
                <w:sz w:val="24"/>
                <w:szCs w:val="24"/>
                <w:rtl/>
                <w:lang w:bidi="ar-EG"/>
              </w:rPr>
            </w:pPr>
            <w:r w:rsidRPr="004400D7">
              <w:rPr>
                <w:rFonts w:asciiTheme="majorBidi" w:hAnsiTheme="majorBidi" w:cs="Times New Roman"/>
                <w:b/>
                <w:bCs/>
                <w:color w:val="000000"/>
                <w:sz w:val="24"/>
                <w:szCs w:val="24"/>
                <w:rtl/>
                <w:lang w:bidi="ar-EG"/>
              </w:rPr>
              <w:lastRenderedPageBreak/>
              <w:t>ثانياً: الدراسات السابقة</w:t>
            </w:r>
          </w:p>
        </w:tc>
        <w:tc>
          <w:tcPr>
            <w:tcW w:w="1813" w:type="dxa"/>
            <w:shd w:val="clear" w:color="auto" w:fill="auto"/>
            <w:vAlign w:val="center"/>
          </w:tcPr>
          <w:p w14:paraId="00102193"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17</w:t>
            </w:r>
          </w:p>
        </w:tc>
      </w:tr>
      <w:tr w:rsidR="0093498A" w:rsidRPr="004D55BC" w14:paraId="221CA995" w14:textId="77777777" w:rsidTr="008D3536">
        <w:trPr>
          <w:trHeight w:val="231"/>
          <w:jc w:val="center"/>
        </w:trPr>
        <w:tc>
          <w:tcPr>
            <w:tcW w:w="7748" w:type="dxa"/>
            <w:shd w:val="clear" w:color="auto" w:fill="E7E6E6"/>
            <w:vAlign w:val="center"/>
          </w:tcPr>
          <w:p w14:paraId="32552594" w14:textId="7DA612AA" w:rsidR="0093498A" w:rsidRPr="004D55BC" w:rsidRDefault="0093498A" w:rsidP="008D3536">
            <w:pPr>
              <w:tabs>
                <w:tab w:val="left" w:pos="4225"/>
              </w:tabs>
              <w:spacing w:line="276" w:lineRule="auto"/>
              <w:jc w:val="center"/>
              <w:rPr>
                <w:rFonts w:asciiTheme="majorBidi" w:hAnsiTheme="majorBidi" w:cstheme="majorBidi"/>
                <w:b/>
                <w:bCs/>
                <w:color w:val="000000"/>
                <w:sz w:val="24"/>
                <w:szCs w:val="24"/>
                <w:rtl/>
              </w:rPr>
            </w:pPr>
            <w:r w:rsidRPr="004D55BC">
              <w:rPr>
                <w:rFonts w:asciiTheme="majorBidi" w:hAnsiTheme="majorBidi" w:cstheme="majorBidi"/>
                <w:b/>
                <w:bCs/>
                <w:color w:val="000000"/>
                <w:sz w:val="24"/>
                <w:szCs w:val="24"/>
                <w:rtl/>
                <w:lang w:bidi="ar-EG"/>
              </w:rPr>
              <w:t xml:space="preserve">الفصل </w:t>
            </w:r>
            <w:r w:rsidR="00FC1526" w:rsidRPr="004D55BC">
              <w:rPr>
                <w:rFonts w:asciiTheme="majorBidi" w:hAnsiTheme="majorBidi" w:cstheme="majorBidi" w:hint="cs"/>
                <w:b/>
                <w:bCs/>
                <w:color w:val="000000"/>
                <w:sz w:val="24"/>
                <w:szCs w:val="24"/>
                <w:rtl/>
                <w:lang w:bidi="ar-EG"/>
              </w:rPr>
              <w:t>الثالث:</w:t>
            </w:r>
            <w:r w:rsidRPr="004D55BC">
              <w:rPr>
                <w:rFonts w:asciiTheme="majorBidi" w:hAnsiTheme="majorBidi" w:cstheme="majorBidi"/>
                <w:b/>
                <w:bCs/>
                <w:color w:val="000000"/>
                <w:sz w:val="24"/>
                <w:szCs w:val="24"/>
                <w:rtl/>
                <w:lang w:bidi="ar-EG"/>
              </w:rPr>
              <w:t xml:space="preserve"> منهج الدراسة</w:t>
            </w:r>
          </w:p>
        </w:tc>
        <w:tc>
          <w:tcPr>
            <w:tcW w:w="1813" w:type="dxa"/>
            <w:shd w:val="clear" w:color="auto" w:fill="E7E6E6"/>
            <w:vAlign w:val="center"/>
          </w:tcPr>
          <w:p w14:paraId="078F5E2D"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23-40</w:t>
            </w:r>
          </w:p>
        </w:tc>
      </w:tr>
      <w:tr w:rsidR="0093498A" w:rsidRPr="004D55BC" w14:paraId="6BE84AC6" w14:textId="77777777" w:rsidTr="008D3536">
        <w:trPr>
          <w:trHeight w:val="231"/>
          <w:jc w:val="center"/>
        </w:trPr>
        <w:tc>
          <w:tcPr>
            <w:tcW w:w="7748" w:type="dxa"/>
            <w:shd w:val="clear" w:color="auto" w:fill="auto"/>
            <w:vAlign w:val="center"/>
          </w:tcPr>
          <w:p w14:paraId="40A28CAD"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منهج الدراسة</w:t>
            </w:r>
          </w:p>
        </w:tc>
        <w:tc>
          <w:tcPr>
            <w:tcW w:w="1813" w:type="dxa"/>
            <w:shd w:val="clear" w:color="auto" w:fill="auto"/>
            <w:vAlign w:val="center"/>
          </w:tcPr>
          <w:p w14:paraId="36FB90A1"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24</w:t>
            </w:r>
          </w:p>
        </w:tc>
      </w:tr>
      <w:tr w:rsidR="0093498A" w:rsidRPr="004D55BC" w14:paraId="32CE3075" w14:textId="77777777" w:rsidTr="008D3536">
        <w:trPr>
          <w:trHeight w:val="231"/>
          <w:jc w:val="center"/>
        </w:trPr>
        <w:tc>
          <w:tcPr>
            <w:tcW w:w="7748" w:type="dxa"/>
            <w:shd w:val="clear" w:color="auto" w:fill="auto"/>
            <w:vAlign w:val="center"/>
          </w:tcPr>
          <w:p w14:paraId="49898969"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مجتمع الدراسة</w:t>
            </w:r>
          </w:p>
        </w:tc>
        <w:tc>
          <w:tcPr>
            <w:tcW w:w="1813" w:type="dxa"/>
            <w:shd w:val="clear" w:color="auto" w:fill="auto"/>
            <w:vAlign w:val="center"/>
          </w:tcPr>
          <w:p w14:paraId="3C69682C"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24</w:t>
            </w:r>
          </w:p>
        </w:tc>
      </w:tr>
      <w:tr w:rsidR="0093498A" w:rsidRPr="004D55BC" w14:paraId="62070B60" w14:textId="77777777" w:rsidTr="008D3536">
        <w:trPr>
          <w:trHeight w:val="217"/>
          <w:jc w:val="center"/>
        </w:trPr>
        <w:tc>
          <w:tcPr>
            <w:tcW w:w="7748" w:type="dxa"/>
            <w:shd w:val="clear" w:color="auto" w:fill="auto"/>
            <w:vAlign w:val="center"/>
          </w:tcPr>
          <w:p w14:paraId="2B25D57E"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rPr>
            </w:pPr>
            <w:r>
              <w:rPr>
                <w:rFonts w:asciiTheme="majorBidi" w:hAnsiTheme="majorBidi" w:cstheme="majorBidi" w:hint="cs"/>
                <w:b/>
                <w:bCs/>
                <w:color w:val="000000"/>
                <w:sz w:val="24"/>
                <w:szCs w:val="24"/>
                <w:rtl/>
                <w:lang w:bidi="ar-EG"/>
              </w:rPr>
              <w:t>عينة الدراسة</w:t>
            </w:r>
          </w:p>
        </w:tc>
        <w:tc>
          <w:tcPr>
            <w:tcW w:w="1813" w:type="dxa"/>
            <w:shd w:val="clear" w:color="auto" w:fill="auto"/>
            <w:vAlign w:val="center"/>
          </w:tcPr>
          <w:p w14:paraId="657C0635"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24</w:t>
            </w:r>
          </w:p>
        </w:tc>
      </w:tr>
      <w:tr w:rsidR="0093498A" w:rsidRPr="004D55BC" w14:paraId="466F4A8B" w14:textId="77777777" w:rsidTr="008D3536">
        <w:trPr>
          <w:trHeight w:val="217"/>
          <w:jc w:val="center"/>
        </w:trPr>
        <w:tc>
          <w:tcPr>
            <w:tcW w:w="7748" w:type="dxa"/>
            <w:shd w:val="clear" w:color="auto" w:fill="auto"/>
            <w:vAlign w:val="center"/>
          </w:tcPr>
          <w:p w14:paraId="434C3FD6"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lang w:bidi="ar-EG"/>
              </w:rPr>
            </w:pPr>
            <w:r w:rsidRPr="00EC0460">
              <w:rPr>
                <w:rFonts w:asciiTheme="majorBidi" w:hAnsiTheme="majorBidi" w:cstheme="majorBidi" w:hint="cs"/>
                <w:b/>
                <w:bCs/>
                <w:color w:val="000000"/>
                <w:sz w:val="24"/>
                <w:szCs w:val="24"/>
                <w:rtl/>
                <w:lang w:bidi="ar-EG"/>
              </w:rPr>
              <w:t>حدود الدراسة</w:t>
            </w:r>
          </w:p>
        </w:tc>
        <w:tc>
          <w:tcPr>
            <w:tcW w:w="1813" w:type="dxa"/>
            <w:shd w:val="clear" w:color="auto" w:fill="auto"/>
            <w:vAlign w:val="center"/>
          </w:tcPr>
          <w:p w14:paraId="5F39C60A"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24</w:t>
            </w:r>
          </w:p>
        </w:tc>
      </w:tr>
      <w:tr w:rsidR="0093498A" w:rsidRPr="004D55BC" w14:paraId="42240147" w14:textId="77777777" w:rsidTr="008D3536">
        <w:trPr>
          <w:trHeight w:val="217"/>
          <w:jc w:val="center"/>
        </w:trPr>
        <w:tc>
          <w:tcPr>
            <w:tcW w:w="7748" w:type="dxa"/>
            <w:shd w:val="clear" w:color="auto" w:fill="auto"/>
            <w:vAlign w:val="center"/>
          </w:tcPr>
          <w:p w14:paraId="368B9954"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rPr>
            </w:pPr>
            <w:r>
              <w:rPr>
                <w:rFonts w:asciiTheme="majorBidi" w:hAnsiTheme="majorBidi" w:cstheme="majorBidi" w:hint="cs"/>
                <w:b/>
                <w:bCs/>
                <w:color w:val="000000"/>
                <w:sz w:val="24"/>
                <w:szCs w:val="24"/>
                <w:rtl/>
                <w:lang w:bidi="ar-EG"/>
              </w:rPr>
              <w:t>أسلوب الدراسة</w:t>
            </w:r>
          </w:p>
        </w:tc>
        <w:tc>
          <w:tcPr>
            <w:tcW w:w="1813" w:type="dxa"/>
            <w:shd w:val="clear" w:color="auto" w:fill="auto"/>
            <w:vAlign w:val="center"/>
          </w:tcPr>
          <w:p w14:paraId="2485F566"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25</w:t>
            </w:r>
          </w:p>
        </w:tc>
      </w:tr>
      <w:tr w:rsidR="0093498A" w:rsidRPr="004D55BC" w14:paraId="3AF31978" w14:textId="77777777" w:rsidTr="008D3536">
        <w:trPr>
          <w:trHeight w:val="217"/>
          <w:jc w:val="center"/>
        </w:trPr>
        <w:tc>
          <w:tcPr>
            <w:tcW w:w="7748" w:type="dxa"/>
            <w:shd w:val="clear" w:color="auto" w:fill="auto"/>
            <w:vAlign w:val="center"/>
          </w:tcPr>
          <w:p w14:paraId="7A51D59C"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الإحصاءات الوصفية</w:t>
            </w:r>
          </w:p>
        </w:tc>
        <w:tc>
          <w:tcPr>
            <w:tcW w:w="1813" w:type="dxa"/>
            <w:shd w:val="clear" w:color="auto" w:fill="auto"/>
            <w:vAlign w:val="center"/>
          </w:tcPr>
          <w:p w14:paraId="307CB331"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26</w:t>
            </w:r>
          </w:p>
        </w:tc>
      </w:tr>
      <w:tr w:rsidR="0093498A" w:rsidRPr="004D55BC" w14:paraId="04572275" w14:textId="77777777" w:rsidTr="008D3536">
        <w:trPr>
          <w:trHeight w:val="217"/>
          <w:jc w:val="center"/>
        </w:trPr>
        <w:tc>
          <w:tcPr>
            <w:tcW w:w="7748" w:type="dxa"/>
            <w:shd w:val="clear" w:color="auto" w:fill="auto"/>
            <w:vAlign w:val="center"/>
          </w:tcPr>
          <w:p w14:paraId="1B24F30D" w14:textId="6815FCDF" w:rsidR="0093498A" w:rsidRDefault="0093498A" w:rsidP="008D3536">
            <w:pPr>
              <w:tabs>
                <w:tab w:val="left" w:pos="4225"/>
              </w:tabs>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 xml:space="preserve">الخصائص السيكومترية لمحاور </w:t>
            </w:r>
            <w:r w:rsidR="00FC1526">
              <w:rPr>
                <w:rFonts w:asciiTheme="majorBidi" w:hAnsiTheme="majorBidi" w:cstheme="majorBidi" w:hint="cs"/>
                <w:b/>
                <w:bCs/>
                <w:color w:val="000000"/>
                <w:sz w:val="24"/>
                <w:szCs w:val="24"/>
                <w:rtl/>
                <w:lang w:bidi="ar-EG"/>
              </w:rPr>
              <w:t>استبانة</w:t>
            </w:r>
            <w:r>
              <w:rPr>
                <w:rFonts w:asciiTheme="majorBidi" w:hAnsiTheme="majorBidi" w:cstheme="majorBidi" w:hint="cs"/>
                <w:b/>
                <w:bCs/>
                <w:color w:val="000000"/>
                <w:sz w:val="24"/>
                <w:szCs w:val="24"/>
                <w:rtl/>
                <w:lang w:bidi="ar-EG"/>
              </w:rPr>
              <w:t xml:space="preserve"> الدراسة</w:t>
            </w:r>
          </w:p>
        </w:tc>
        <w:tc>
          <w:tcPr>
            <w:tcW w:w="1813" w:type="dxa"/>
            <w:shd w:val="clear" w:color="auto" w:fill="auto"/>
            <w:vAlign w:val="center"/>
          </w:tcPr>
          <w:p w14:paraId="738D071F"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31</w:t>
            </w:r>
          </w:p>
        </w:tc>
      </w:tr>
      <w:tr w:rsidR="0093498A" w:rsidRPr="004D55BC" w14:paraId="27149002" w14:textId="77777777" w:rsidTr="008D3536">
        <w:trPr>
          <w:trHeight w:val="217"/>
          <w:jc w:val="center"/>
        </w:trPr>
        <w:tc>
          <w:tcPr>
            <w:tcW w:w="7748" w:type="dxa"/>
            <w:shd w:val="clear" w:color="auto" w:fill="auto"/>
            <w:vAlign w:val="center"/>
          </w:tcPr>
          <w:p w14:paraId="1DD18F17" w14:textId="77777777" w:rsidR="0093498A" w:rsidRDefault="0093498A" w:rsidP="008D3536">
            <w:pPr>
              <w:tabs>
                <w:tab w:val="left" w:pos="4225"/>
              </w:tabs>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 xml:space="preserve">البرامج الإحصائية المستخدمة </w:t>
            </w:r>
          </w:p>
        </w:tc>
        <w:tc>
          <w:tcPr>
            <w:tcW w:w="1813" w:type="dxa"/>
            <w:shd w:val="clear" w:color="auto" w:fill="auto"/>
            <w:vAlign w:val="center"/>
          </w:tcPr>
          <w:p w14:paraId="0B6B1BC2"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rPr>
              <w:t>40</w:t>
            </w:r>
          </w:p>
        </w:tc>
      </w:tr>
      <w:tr w:rsidR="0093498A" w:rsidRPr="004D55BC" w14:paraId="096216FD" w14:textId="77777777" w:rsidTr="008D3536">
        <w:trPr>
          <w:trHeight w:val="231"/>
          <w:jc w:val="center"/>
        </w:trPr>
        <w:tc>
          <w:tcPr>
            <w:tcW w:w="7748" w:type="dxa"/>
            <w:shd w:val="clear" w:color="auto" w:fill="E7E6E6"/>
            <w:vAlign w:val="center"/>
          </w:tcPr>
          <w:p w14:paraId="5AE56ED9" w14:textId="77777777" w:rsidR="0093498A" w:rsidRPr="004D55BC" w:rsidRDefault="0093498A" w:rsidP="008D3536">
            <w:pPr>
              <w:tabs>
                <w:tab w:val="left" w:pos="4225"/>
              </w:tabs>
              <w:spacing w:line="276" w:lineRule="auto"/>
              <w:jc w:val="center"/>
              <w:rPr>
                <w:rFonts w:asciiTheme="majorBidi" w:hAnsiTheme="majorBidi" w:cstheme="majorBidi"/>
                <w:b/>
                <w:bCs/>
                <w:color w:val="000000"/>
                <w:sz w:val="24"/>
                <w:szCs w:val="24"/>
                <w:rtl/>
                <w:lang w:bidi="ar-EG"/>
              </w:rPr>
            </w:pPr>
            <w:r w:rsidRPr="004D55BC">
              <w:rPr>
                <w:rFonts w:asciiTheme="majorBidi" w:hAnsiTheme="majorBidi" w:cstheme="majorBidi"/>
                <w:b/>
                <w:bCs/>
                <w:color w:val="000000"/>
                <w:sz w:val="24"/>
                <w:szCs w:val="24"/>
                <w:rtl/>
                <w:lang w:bidi="ar-EG"/>
              </w:rPr>
              <w:t xml:space="preserve">الفصل </w:t>
            </w:r>
            <w:r w:rsidRPr="004D55BC">
              <w:rPr>
                <w:rFonts w:asciiTheme="majorBidi" w:hAnsiTheme="majorBidi" w:cstheme="majorBidi" w:hint="cs"/>
                <w:b/>
                <w:bCs/>
                <w:color w:val="000000"/>
                <w:sz w:val="24"/>
                <w:szCs w:val="24"/>
                <w:rtl/>
                <w:lang w:bidi="ar-EG"/>
              </w:rPr>
              <w:t>الرابع:</w:t>
            </w:r>
            <w:r w:rsidRPr="004D55BC">
              <w:rPr>
                <w:rFonts w:asciiTheme="majorBidi" w:hAnsiTheme="majorBidi" w:cstheme="majorBidi"/>
                <w:b/>
                <w:bCs/>
                <w:color w:val="000000"/>
                <w:sz w:val="24"/>
                <w:szCs w:val="24"/>
                <w:rtl/>
                <w:lang w:bidi="ar-EG"/>
              </w:rPr>
              <w:t xml:space="preserve"> نتائج الدراسة وتفسيرها</w:t>
            </w:r>
          </w:p>
        </w:tc>
        <w:tc>
          <w:tcPr>
            <w:tcW w:w="1813" w:type="dxa"/>
            <w:shd w:val="clear" w:color="auto" w:fill="E7E6E6"/>
            <w:vAlign w:val="center"/>
          </w:tcPr>
          <w:p w14:paraId="2EDA57AB"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41-54</w:t>
            </w:r>
          </w:p>
        </w:tc>
      </w:tr>
      <w:tr w:rsidR="0093498A" w:rsidRPr="004D55BC" w14:paraId="4D4649E1" w14:textId="77777777" w:rsidTr="008D3536">
        <w:trPr>
          <w:trHeight w:val="217"/>
          <w:jc w:val="center"/>
        </w:trPr>
        <w:tc>
          <w:tcPr>
            <w:tcW w:w="7748" w:type="dxa"/>
            <w:shd w:val="clear" w:color="auto" w:fill="auto"/>
            <w:vAlign w:val="center"/>
          </w:tcPr>
          <w:p w14:paraId="13188F8D"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اختبار فروض الدراسة ومناقشتها</w:t>
            </w:r>
          </w:p>
        </w:tc>
        <w:tc>
          <w:tcPr>
            <w:tcW w:w="1813" w:type="dxa"/>
            <w:shd w:val="clear" w:color="auto" w:fill="auto"/>
            <w:vAlign w:val="center"/>
          </w:tcPr>
          <w:p w14:paraId="3047CB12"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41</w:t>
            </w:r>
          </w:p>
        </w:tc>
      </w:tr>
      <w:tr w:rsidR="0093498A" w:rsidRPr="004D55BC" w14:paraId="2E6D3871" w14:textId="77777777" w:rsidTr="008D3536">
        <w:trPr>
          <w:trHeight w:val="231"/>
          <w:jc w:val="center"/>
        </w:trPr>
        <w:tc>
          <w:tcPr>
            <w:tcW w:w="7748" w:type="dxa"/>
            <w:shd w:val="clear" w:color="auto" w:fill="auto"/>
            <w:vAlign w:val="center"/>
          </w:tcPr>
          <w:p w14:paraId="1C8D1C80" w14:textId="77777777" w:rsidR="0093498A" w:rsidRDefault="0093498A" w:rsidP="008D3536">
            <w:pPr>
              <w:tabs>
                <w:tab w:val="left" w:pos="4225"/>
              </w:tabs>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التوصيات والبحوث المقترحة</w:t>
            </w:r>
          </w:p>
        </w:tc>
        <w:tc>
          <w:tcPr>
            <w:tcW w:w="1813" w:type="dxa"/>
            <w:shd w:val="clear" w:color="auto" w:fill="auto"/>
            <w:vAlign w:val="center"/>
          </w:tcPr>
          <w:p w14:paraId="6C8B1338"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53</w:t>
            </w:r>
          </w:p>
        </w:tc>
      </w:tr>
      <w:tr w:rsidR="0093498A" w:rsidRPr="004D55BC" w14:paraId="2CB531A1" w14:textId="77777777" w:rsidTr="008D3536">
        <w:trPr>
          <w:trHeight w:val="231"/>
          <w:jc w:val="center"/>
        </w:trPr>
        <w:tc>
          <w:tcPr>
            <w:tcW w:w="7748" w:type="dxa"/>
            <w:shd w:val="clear" w:color="auto" w:fill="E7E6E6"/>
            <w:vAlign w:val="center"/>
          </w:tcPr>
          <w:p w14:paraId="2F1B0C83" w14:textId="77777777" w:rsidR="0093498A" w:rsidRPr="00EC0460" w:rsidRDefault="0093498A" w:rsidP="008D3536">
            <w:pPr>
              <w:tabs>
                <w:tab w:val="left" w:pos="4225"/>
              </w:tabs>
              <w:spacing w:line="276" w:lineRule="auto"/>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مراجع البحث</w:t>
            </w:r>
          </w:p>
        </w:tc>
        <w:tc>
          <w:tcPr>
            <w:tcW w:w="1813" w:type="dxa"/>
            <w:shd w:val="clear" w:color="auto" w:fill="E7E6E6"/>
            <w:vAlign w:val="center"/>
          </w:tcPr>
          <w:p w14:paraId="3BBBBFAD"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54-57</w:t>
            </w:r>
          </w:p>
        </w:tc>
      </w:tr>
    </w:tbl>
    <w:p w14:paraId="3E3DC8E7" w14:textId="77777777" w:rsidR="0093498A" w:rsidRDefault="0093498A" w:rsidP="0093498A">
      <w:pPr>
        <w:spacing w:line="276" w:lineRule="auto"/>
        <w:jc w:val="both"/>
        <w:rPr>
          <w:rFonts w:asciiTheme="majorBidi" w:hAnsiTheme="majorBidi" w:cstheme="majorBidi"/>
          <w:b/>
          <w:bCs/>
          <w:color w:val="000000"/>
          <w:sz w:val="24"/>
          <w:szCs w:val="24"/>
          <w:rtl/>
          <w:lang w:bidi="ar-EG"/>
        </w:rPr>
      </w:pPr>
    </w:p>
    <w:p w14:paraId="63511078" w14:textId="77777777" w:rsidR="0093498A" w:rsidRPr="00EC0460" w:rsidRDefault="0093498A" w:rsidP="0093498A">
      <w:pPr>
        <w:spacing w:line="276" w:lineRule="auto"/>
        <w:jc w:val="both"/>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 xml:space="preserve">ثانيًا – قائمة الجداول </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553"/>
        <w:gridCol w:w="1468"/>
      </w:tblGrid>
      <w:tr w:rsidR="0093498A" w:rsidRPr="004D55BC" w14:paraId="1A6AAACF" w14:textId="77777777" w:rsidTr="008D3536">
        <w:trPr>
          <w:trHeight w:val="301"/>
        </w:trPr>
        <w:tc>
          <w:tcPr>
            <w:tcW w:w="1619" w:type="dxa"/>
            <w:shd w:val="clear" w:color="auto" w:fill="D9D9D9"/>
            <w:vAlign w:val="center"/>
          </w:tcPr>
          <w:p w14:paraId="37F1C188" w14:textId="77777777" w:rsidR="0093498A" w:rsidRPr="004D55BC" w:rsidRDefault="0093498A" w:rsidP="008D3536">
            <w:pPr>
              <w:spacing w:line="276" w:lineRule="auto"/>
              <w:rPr>
                <w:rFonts w:asciiTheme="majorBidi" w:hAnsiTheme="majorBidi" w:cstheme="majorBidi"/>
                <w:b/>
                <w:bCs/>
                <w:color w:val="000000"/>
                <w:sz w:val="24"/>
                <w:szCs w:val="24"/>
                <w:lang w:bidi="ar-EG"/>
              </w:rPr>
            </w:pPr>
            <w:r w:rsidRPr="004D55BC">
              <w:rPr>
                <w:rFonts w:asciiTheme="majorBidi" w:hAnsiTheme="majorBidi" w:cstheme="majorBidi"/>
                <w:b/>
                <w:bCs/>
                <w:color w:val="000000"/>
                <w:sz w:val="24"/>
                <w:szCs w:val="24"/>
                <w:rtl/>
                <w:lang w:bidi="ar-EG"/>
              </w:rPr>
              <w:t>رقم الصفحة</w:t>
            </w:r>
          </w:p>
        </w:tc>
        <w:tc>
          <w:tcPr>
            <w:tcW w:w="6553" w:type="dxa"/>
            <w:shd w:val="clear" w:color="auto" w:fill="D9D9D9"/>
            <w:vAlign w:val="center"/>
          </w:tcPr>
          <w:p w14:paraId="509A5480" w14:textId="77777777" w:rsidR="0093498A" w:rsidRPr="004D55BC" w:rsidRDefault="0093498A" w:rsidP="008D3536">
            <w:pPr>
              <w:spacing w:line="276" w:lineRule="auto"/>
              <w:rPr>
                <w:rFonts w:asciiTheme="majorBidi" w:hAnsiTheme="majorBidi" w:cstheme="majorBidi"/>
                <w:b/>
                <w:bCs/>
                <w:color w:val="000000"/>
                <w:sz w:val="24"/>
                <w:szCs w:val="24"/>
                <w:lang w:bidi="ar-EG"/>
              </w:rPr>
            </w:pPr>
            <w:r w:rsidRPr="004D55BC">
              <w:rPr>
                <w:rFonts w:asciiTheme="majorBidi" w:hAnsiTheme="majorBidi" w:cstheme="majorBidi"/>
                <w:b/>
                <w:bCs/>
                <w:color w:val="000000"/>
                <w:sz w:val="24"/>
                <w:szCs w:val="24"/>
                <w:rtl/>
                <w:lang w:bidi="ar-EG"/>
              </w:rPr>
              <w:t>عنوان الجدول</w:t>
            </w:r>
          </w:p>
        </w:tc>
        <w:tc>
          <w:tcPr>
            <w:tcW w:w="1468" w:type="dxa"/>
            <w:shd w:val="clear" w:color="auto" w:fill="D9D9D9"/>
            <w:vAlign w:val="center"/>
          </w:tcPr>
          <w:p w14:paraId="4BA88106" w14:textId="77777777" w:rsidR="0093498A" w:rsidRPr="004D55BC" w:rsidRDefault="0093498A" w:rsidP="008D3536">
            <w:pPr>
              <w:spacing w:line="276" w:lineRule="auto"/>
              <w:rPr>
                <w:rFonts w:asciiTheme="majorBidi" w:hAnsiTheme="majorBidi" w:cstheme="majorBidi"/>
                <w:b/>
                <w:bCs/>
                <w:color w:val="000000"/>
                <w:sz w:val="24"/>
                <w:szCs w:val="24"/>
                <w:lang w:bidi="ar-EG"/>
              </w:rPr>
            </w:pPr>
            <w:r w:rsidRPr="004D55BC">
              <w:rPr>
                <w:rFonts w:asciiTheme="majorBidi" w:hAnsiTheme="majorBidi" w:cstheme="majorBidi"/>
                <w:b/>
                <w:bCs/>
                <w:color w:val="000000"/>
                <w:sz w:val="24"/>
                <w:szCs w:val="24"/>
                <w:rtl/>
                <w:lang w:bidi="ar-EG"/>
              </w:rPr>
              <w:t>رقم الجدول</w:t>
            </w:r>
          </w:p>
        </w:tc>
      </w:tr>
      <w:tr w:rsidR="0093498A" w:rsidRPr="004D55BC" w14:paraId="75464EAC" w14:textId="77777777" w:rsidTr="008D3536">
        <w:trPr>
          <w:trHeight w:val="366"/>
        </w:trPr>
        <w:tc>
          <w:tcPr>
            <w:tcW w:w="1619" w:type="dxa"/>
            <w:shd w:val="clear" w:color="auto" w:fill="auto"/>
            <w:vAlign w:val="center"/>
          </w:tcPr>
          <w:p w14:paraId="092782B2" w14:textId="77777777" w:rsidR="0093498A" w:rsidRPr="004D55BC"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26</w:t>
            </w:r>
          </w:p>
        </w:tc>
        <w:tc>
          <w:tcPr>
            <w:tcW w:w="6553" w:type="dxa"/>
            <w:shd w:val="clear" w:color="auto" w:fill="auto"/>
            <w:vAlign w:val="center"/>
          </w:tcPr>
          <w:p w14:paraId="4BCDA2AE"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(1) يوضح توزيع الدراسة طبقا لمتغير النوع</w:t>
            </w:r>
          </w:p>
        </w:tc>
        <w:tc>
          <w:tcPr>
            <w:tcW w:w="1468" w:type="dxa"/>
            <w:shd w:val="clear" w:color="auto" w:fill="auto"/>
            <w:vAlign w:val="center"/>
          </w:tcPr>
          <w:p w14:paraId="2AE6DA02" w14:textId="77777777" w:rsidR="0093498A" w:rsidRPr="004D55BC" w:rsidRDefault="0093498A" w:rsidP="008D3536">
            <w:pPr>
              <w:spacing w:line="276" w:lineRule="auto"/>
              <w:rPr>
                <w:rFonts w:asciiTheme="majorBidi" w:hAnsiTheme="majorBidi" w:cstheme="majorBidi"/>
                <w:color w:val="000000"/>
                <w:sz w:val="24"/>
                <w:szCs w:val="24"/>
                <w:rtl/>
                <w:lang w:bidi="ar-EG"/>
              </w:rPr>
            </w:pPr>
            <w:r w:rsidRPr="004D55BC">
              <w:rPr>
                <w:rFonts w:asciiTheme="majorBidi" w:hAnsiTheme="majorBidi" w:cstheme="majorBidi"/>
                <w:color w:val="000000"/>
                <w:sz w:val="24"/>
                <w:szCs w:val="24"/>
                <w:rtl/>
                <w:lang w:bidi="ar-EG"/>
              </w:rPr>
              <w:t>1</w:t>
            </w:r>
          </w:p>
        </w:tc>
      </w:tr>
      <w:tr w:rsidR="0093498A" w:rsidRPr="00EC0460" w14:paraId="10A2BB27" w14:textId="77777777" w:rsidTr="008D3536">
        <w:trPr>
          <w:trHeight w:val="351"/>
        </w:trPr>
        <w:tc>
          <w:tcPr>
            <w:tcW w:w="1619" w:type="dxa"/>
            <w:shd w:val="clear" w:color="auto" w:fill="auto"/>
            <w:vAlign w:val="center"/>
          </w:tcPr>
          <w:p w14:paraId="2545156C"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26</w:t>
            </w:r>
          </w:p>
        </w:tc>
        <w:tc>
          <w:tcPr>
            <w:tcW w:w="6553" w:type="dxa"/>
            <w:shd w:val="clear" w:color="auto" w:fill="auto"/>
            <w:vAlign w:val="center"/>
          </w:tcPr>
          <w:p w14:paraId="66538A4D" w14:textId="77777777" w:rsidR="0093498A" w:rsidRPr="003B06AD" w:rsidRDefault="0093498A" w:rsidP="008D3536">
            <w:pPr>
              <w:pStyle w:val="NoSpacing"/>
              <w:bidi/>
              <w:spacing w:line="276" w:lineRule="auto"/>
              <w:rPr>
                <w:rFonts w:asciiTheme="majorBidi" w:eastAsiaTheme="minorHAnsi" w:hAnsiTheme="majorBidi" w:cstheme="majorBidi"/>
                <w:b/>
                <w:bCs/>
                <w:color w:val="000000"/>
                <w:kern w:val="2"/>
                <w:sz w:val="24"/>
                <w:szCs w:val="24"/>
                <w:rtl/>
                <w:lang w:eastAsia="en-US" w:bidi="ar-EG"/>
                <w14:ligatures w14:val="standardContextual"/>
              </w:rPr>
            </w:pPr>
            <w:r w:rsidRPr="003B06AD">
              <w:rPr>
                <w:rFonts w:asciiTheme="majorBidi" w:eastAsiaTheme="minorHAnsi" w:hAnsiTheme="majorBidi" w:cstheme="majorBidi"/>
                <w:b/>
                <w:bCs/>
                <w:color w:val="000000"/>
                <w:kern w:val="2"/>
                <w:sz w:val="24"/>
                <w:szCs w:val="24"/>
                <w:rtl/>
                <w:lang w:eastAsia="en-US" w:bidi="ar-EG"/>
                <w14:ligatures w14:val="standardContextual"/>
              </w:rPr>
              <w:t>جدول (2) يوضح توزيع الدراسة طبقا لمتغير العمر</w:t>
            </w:r>
          </w:p>
        </w:tc>
        <w:tc>
          <w:tcPr>
            <w:tcW w:w="1468" w:type="dxa"/>
            <w:shd w:val="clear" w:color="auto" w:fill="auto"/>
            <w:vAlign w:val="center"/>
          </w:tcPr>
          <w:p w14:paraId="2DEDA369" w14:textId="77777777" w:rsidR="0093498A" w:rsidRPr="00EC0460" w:rsidRDefault="0093498A" w:rsidP="008D3536">
            <w:pPr>
              <w:spacing w:line="276" w:lineRule="auto"/>
              <w:rPr>
                <w:rFonts w:asciiTheme="majorBidi" w:hAnsiTheme="majorBidi" w:cstheme="majorBidi"/>
                <w:color w:val="000000"/>
                <w:rtl/>
                <w:lang w:bidi="ar-EG"/>
              </w:rPr>
            </w:pPr>
            <w:r w:rsidRPr="00EC0460">
              <w:rPr>
                <w:rFonts w:asciiTheme="majorBidi" w:hAnsiTheme="majorBidi" w:cstheme="majorBidi"/>
                <w:color w:val="000000"/>
                <w:rtl/>
                <w:lang w:bidi="ar-EG"/>
              </w:rPr>
              <w:t>2</w:t>
            </w:r>
          </w:p>
        </w:tc>
      </w:tr>
      <w:tr w:rsidR="0093498A" w:rsidRPr="00EC0460" w14:paraId="52D8564F" w14:textId="77777777" w:rsidTr="008D3536">
        <w:trPr>
          <w:trHeight w:val="351"/>
        </w:trPr>
        <w:tc>
          <w:tcPr>
            <w:tcW w:w="1619" w:type="dxa"/>
            <w:shd w:val="clear" w:color="auto" w:fill="auto"/>
            <w:vAlign w:val="center"/>
          </w:tcPr>
          <w:p w14:paraId="4DF28FFF"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27</w:t>
            </w:r>
          </w:p>
        </w:tc>
        <w:tc>
          <w:tcPr>
            <w:tcW w:w="6553" w:type="dxa"/>
            <w:shd w:val="clear" w:color="auto" w:fill="auto"/>
            <w:vAlign w:val="center"/>
          </w:tcPr>
          <w:p w14:paraId="6D8B18C1" w14:textId="77777777" w:rsidR="0093498A" w:rsidRPr="003B06AD" w:rsidRDefault="0093498A" w:rsidP="008D3536">
            <w:pPr>
              <w:pStyle w:val="NoSpacing"/>
              <w:bidi/>
              <w:spacing w:line="276" w:lineRule="auto"/>
              <w:rPr>
                <w:rFonts w:asciiTheme="majorBidi" w:eastAsiaTheme="minorHAnsi" w:hAnsiTheme="majorBidi" w:cstheme="majorBidi"/>
                <w:b/>
                <w:bCs/>
                <w:color w:val="000000"/>
                <w:kern w:val="2"/>
                <w:sz w:val="24"/>
                <w:szCs w:val="24"/>
                <w:rtl/>
                <w:lang w:eastAsia="en-US" w:bidi="ar-EG"/>
                <w14:ligatures w14:val="standardContextual"/>
              </w:rPr>
            </w:pPr>
            <w:r w:rsidRPr="003B06AD">
              <w:rPr>
                <w:rFonts w:asciiTheme="majorBidi" w:eastAsiaTheme="minorHAnsi" w:hAnsiTheme="majorBidi" w:cstheme="majorBidi"/>
                <w:b/>
                <w:bCs/>
                <w:color w:val="000000"/>
                <w:kern w:val="2"/>
                <w:sz w:val="24"/>
                <w:szCs w:val="24"/>
                <w:rtl/>
                <w:lang w:eastAsia="en-US" w:bidi="ar-EG"/>
                <w14:ligatures w14:val="standardContextual"/>
              </w:rPr>
              <w:t>جدول (3) يوضح توزيع الدراسة طبقا لمتغير الدرجة العلمية</w:t>
            </w:r>
          </w:p>
          <w:p w14:paraId="0C418C44" w14:textId="77777777" w:rsidR="0093498A" w:rsidRPr="003B06AD" w:rsidRDefault="0093498A" w:rsidP="008D3536">
            <w:pPr>
              <w:pStyle w:val="NoSpacing"/>
              <w:bidi/>
              <w:spacing w:line="276" w:lineRule="auto"/>
              <w:ind w:left="2421" w:hanging="1701"/>
              <w:rPr>
                <w:rFonts w:asciiTheme="majorBidi" w:eastAsiaTheme="minorHAnsi" w:hAnsiTheme="majorBidi" w:cstheme="majorBidi"/>
                <w:b/>
                <w:bCs/>
                <w:color w:val="000000"/>
                <w:kern w:val="2"/>
                <w:sz w:val="24"/>
                <w:szCs w:val="24"/>
                <w:rtl/>
                <w:lang w:eastAsia="en-US" w:bidi="ar-EG"/>
                <w14:ligatures w14:val="standardContextual"/>
              </w:rPr>
            </w:pPr>
          </w:p>
        </w:tc>
        <w:tc>
          <w:tcPr>
            <w:tcW w:w="1468" w:type="dxa"/>
            <w:shd w:val="clear" w:color="auto" w:fill="auto"/>
            <w:vAlign w:val="center"/>
          </w:tcPr>
          <w:p w14:paraId="49AED2C3"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3</w:t>
            </w:r>
          </w:p>
        </w:tc>
      </w:tr>
      <w:tr w:rsidR="0093498A" w:rsidRPr="00EC0460" w14:paraId="16095332" w14:textId="77777777" w:rsidTr="008D3536">
        <w:trPr>
          <w:trHeight w:val="351"/>
        </w:trPr>
        <w:tc>
          <w:tcPr>
            <w:tcW w:w="1619" w:type="dxa"/>
            <w:shd w:val="clear" w:color="auto" w:fill="auto"/>
            <w:vAlign w:val="center"/>
          </w:tcPr>
          <w:p w14:paraId="5073FBE0"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29</w:t>
            </w:r>
          </w:p>
        </w:tc>
        <w:tc>
          <w:tcPr>
            <w:tcW w:w="6553" w:type="dxa"/>
            <w:shd w:val="clear" w:color="auto" w:fill="auto"/>
            <w:vAlign w:val="center"/>
          </w:tcPr>
          <w:p w14:paraId="0C929ECA" w14:textId="77777777" w:rsidR="0093498A" w:rsidRPr="003B06AD" w:rsidRDefault="0093498A" w:rsidP="008D3536">
            <w:pPr>
              <w:pStyle w:val="NoSpacing"/>
              <w:bidi/>
              <w:spacing w:line="276" w:lineRule="auto"/>
              <w:rPr>
                <w:rFonts w:asciiTheme="majorBidi" w:eastAsiaTheme="minorHAnsi" w:hAnsiTheme="majorBidi" w:cstheme="majorBidi"/>
                <w:b/>
                <w:bCs/>
                <w:color w:val="000000"/>
                <w:kern w:val="2"/>
                <w:sz w:val="24"/>
                <w:szCs w:val="24"/>
                <w:rtl/>
                <w:cs/>
                <w:lang w:eastAsia="en-US" w:bidi="ar-EG"/>
                <w14:ligatures w14:val="standardContextual"/>
              </w:rPr>
            </w:pPr>
            <w:r w:rsidRPr="003B06AD">
              <w:rPr>
                <w:rFonts w:asciiTheme="majorBidi" w:eastAsiaTheme="minorHAnsi" w:hAnsiTheme="majorBidi" w:cstheme="majorBidi"/>
                <w:b/>
                <w:bCs/>
                <w:color w:val="000000"/>
                <w:kern w:val="2"/>
                <w:sz w:val="24"/>
                <w:szCs w:val="24"/>
                <w:rtl/>
                <w:lang w:eastAsia="en-US" w:bidi="ar-EG"/>
                <w14:ligatures w14:val="standardContextual"/>
              </w:rPr>
              <w:t>جدول (4) يوضح توزيع الدراسة طبقا لمتغير عدد سنوات الخبرة</w:t>
            </w:r>
          </w:p>
          <w:p w14:paraId="6FE259C3" w14:textId="77777777" w:rsidR="0093498A" w:rsidRPr="003B06AD" w:rsidRDefault="0093498A" w:rsidP="008D3536">
            <w:pPr>
              <w:pStyle w:val="NoSpacing"/>
              <w:bidi/>
              <w:spacing w:line="276" w:lineRule="auto"/>
              <w:ind w:left="2421" w:hanging="1701"/>
              <w:rPr>
                <w:rFonts w:asciiTheme="majorBidi" w:eastAsiaTheme="minorHAnsi" w:hAnsiTheme="majorBidi" w:cstheme="majorBidi"/>
                <w:b/>
                <w:bCs/>
                <w:color w:val="000000"/>
                <w:kern w:val="2"/>
                <w:sz w:val="24"/>
                <w:szCs w:val="24"/>
                <w:rtl/>
                <w:lang w:eastAsia="en-US" w:bidi="ar-EG"/>
                <w14:ligatures w14:val="standardContextual"/>
              </w:rPr>
            </w:pPr>
          </w:p>
        </w:tc>
        <w:tc>
          <w:tcPr>
            <w:tcW w:w="1468" w:type="dxa"/>
            <w:shd w:val="clear" w:color="auto" w:fill="auto"/>
            <w:vAlign w:val="center"/>
          </w:tcPr>
          <w:p w14:paraId="599A7863"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4</w:t>
            </w:r>
          </w:p>
        </w:tc>
      </w:tr>
      <w:tr w:rsidR="0093498A" w:rsidRPr="00EC0460" w14:paraId="7A0E8FD5" w14:textId="77777777" w:rsidTr="008D3536">
        <w:trPr>
          <w:trHeight w:val="351"/>
        </w:trPr>
        <w:tc>
          <w:tcPr>
            <w:tcW w:w="1619" w:type="dxa"/>
            <w:shd w:val="clear" w:color="auto" w:fill="auto"/>
            <w:vAlign w:val="center"/>
          </w:tcPr>
          <w:p w14:paraId="7EC967D9"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31</w:t>
            </w:r>
          </w:p>
        </w:tc>
        <w:tc>
          <w:tcPr>
            <w:tcW w:w="6553" w:type="dxa"/>
            <w:shd w:val="clear" w:color="auto" w:fill="auto"/>
            <w:vAlign w:val="center"/>
          </w:tcPr>
          <w:p w14:paraId="0FA1E300" w14:textId="77777777" w:rsidR="0093498A" w:rsidRPr="003B06AD" w:rsidRDefault="0093498A" w:rsidP="008D3536">
            <w:pPr>
              <w:spacing w:line="276" w:lineRule="auto"/>
              <w:contextualSpacing/>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5</w:t>
            </w:r>
            <w:r w:rsidRPr="003B06AD">
              <w:rPr>
                <w:rFonts w:asciiTheme="majorBidi" w:hAnsiTheme="majorBidi" w:cstheme="majorBidi"/>
                <w:b/>
                <w:bCs/>
                <w:color w:val="000000"/>
                <w:sz w:val="24"/>
                <w:szCs w:val="24"/>
                <w:rtl/>
                <w:lang w:bidi="ar-EG"/>
              </w:rPr>
              <w:t xml:space="preserve">) يوضح صدق الاتساق الداخلي باستخدام معامل ارتباط بيرسون لمحور </w:t>
            </w:r>
            <w:r w:rsidRPr="004400D7">
              <w:rPr>
                <w:rFonts w:asciiTheme="majorBidi" w:hAnsiTheme="majorBidi" w:cs="Times New Roman"/>
                <w:b/>
                <w:bCs/>
                <w:color w:val="000000"/>
                <w:sz w:val="24"/>
                <w:szCs w:val="24"/>
                <w:rtl/>
                <w:lang w:bidi="ar-EG"/>
              </w:rPr>
              <w:t>التغيرات التكنولوجية وتأثيرها</w:t>
            </w:r>
          </w:p>
        </w:tc>
        <w:tc>
          <w:tcPr>
            <w:tcW w:w="1468" w:type="dxa"/>
            <w:shd w:val="clear" w:color="auto" w:fill="auto"/>
            <w:vAlign w:val="center"/>
          </w:tcPr>
          <w:p w14:paraId="508E3185"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5</w:t>
            </w:r>
          </w:p>
        </w:tc>
      </w:tr>
      <w:tr w:rsidR="0093498A" w:rsidRPr="00EC0460" w14:paraId="34E9DB0C" w14:textId="77777777" w:rsidTr="008D3536">
        <w:trPr>
          <w:trHeight w:val="351"/>
        </w:trPr>
        <w:tc>
          <w:tcPr>
            <w:tcW w:w="1619" w:type="dxa"/>
            <w:shd w:val="clear" w:color="auto" w:fill="auto"/>
            <w:vAlign w:val="center"/>
          </w:tcPr>
          <w:p w14:paraId="1BB0DA63"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32</w:t>
            </w:r>
          </w:p>
        </w:tc>
        <w:tc>
          <w:tcPr>
            <w:tcW w:w="6553" w:type="dxa"/>
            <w:shd w:val="clear" w:color="auto" w:fill="auto"/>
            <w:vAlign w:val="center"/>
          </w:tcPr>
          <w:p w14:paraId="6AB6D31E"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6</w:t>
            </w:r>
            <w:r w:rsidRPr="003B06AD">
              <w:rPr>
                <w:rFonts w:asciiTheme="majorBidi" w:hAnsiTheme="majorBidi" w:cstheme="majorBidi"/>
                <w:b/>
                <w:bCs/>
                <w:color w:val="000000"/>
                <w:sz w:val="24"/>
                <w:szCs w:val="24"/>
                <w:rtl/>
                <w:lang w:bidi="ar-EG"/>
              </w:rPr>
              <w:t xml:space="preserve">) يوضح صدق الاتساق الداخلي باستخدام معامل ارتباط بيرسون لمحور </w:t>
            </w:r>
            <w:r w:rsidRPr="004400D7">
              <w:rPr>
                <w:rFonts w:asciiTheme="majorBidi" w:hAnsiTheme="majorBidi" w:cs="Times New Roman"/>
                <w:b/>
                <w:bCs/>
                <w:color w:val="000000"/>
                <w:sz w:val="24"/>
                <w:szCs w:val="24"/>
                <w:rtl/>
                <w:lang w:bidi="ar-EG"/>
              </w:rPr>
              <w:t>العلاقة مع المستهلك والتسويق</w:t>
            </w:r>
          </w:p>
        </w:tc>
        <w:tc>
          <w:tcPr>
            <w:tcW w:w="1468" w:type="dxa"/>
            <w:shd w:val="clear" w:color="auto" w:fill="auto"/>
            <w:vAlign w:val="center"/>
          </w:tcPr>
          <w:p w14:paraId="02CE06DC"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6</w:t>
            </w:r>
          </w:p>
        </w:tc>
      </w:tr>
      <w:tr w:rsidR="0093498A" w:rsidRPr="00EC0460" w14:paraId="29BA5386" w14:textId="77777777" w:rsidTr="008D3536">
        <w:trPr>
          <w:trHeight w:val="351"/>
        </w:trPr>
        <w:tc>
          <w:tcPr>
            <w:tcW w:w="1619" w:type="dxa"/>
            <w:shd w:val="clear" w:color="auto" w:fill="auto"/>
            <w:vAlign w:val="center"/>
          </w:tcPr>
          <w:p w14:paraId="0A852CE3"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33</w:t>
            </w:r>
          </w:p>
        </w:tc>
        <w:tc>
          <w:tcPr>
            <w:tcW w:w="6553" w:type="dxa"/>
            <w:shd w:val="clear" w:color="auto" w:fill="auto"/>
            <w:vAlign w:val="center"/>
          </w:tcPr>
          <w:p w14:paraId="3217BC8F"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7</w:t>
            </w:r>
            <w:r w:rsidRPr="003B06AD">
              <w:rPr>
                <w:rFonts w:asciiTheme="majorBidi" w:hAnsiTheme="majorBidi" w:cstheme="majorBidi"/>
                <w:b/>
                <w:bCs/>
                <w:color w:val="000000"/>
                <w:sz w:val="24"/>
                <w:szCs w:val="24"/>
                <w:rtl/>
                <w:lang w:bidi="ar-EG"/>
              </w:rPr>
              <w:t xml:space="preserve">) يوضح صدق الاتساق الداخلي باستخدام معامل ارتباط بيرسون لمحور </w:t>
            </w:r>
            <w:r w:rsidRPr="004400D7">
              <w:rPr>
                <w:rFonts w:asciiTheme="majorBidi" w:hAnsiTheme="majorBidi" w:cs="Times New Roman"/>
                <w:b/>
                <w:bCs/>
                <w:color w:val="000000"/>
                <w:sz w:val="24"/>
                <w:szCs w:val="24"/>
                <w:rtl/>
                <w:lang w:bidi="ar-EG"/>
              </w:rPr>
              <w:t>العلاقة مع الوضع الحالي لممارسات التسويق الرقمي</w:t>
            </w:r>
          </w:p>
        </w:tc>
        <w:tc>
          <w:tcPr>
            <w:tcW w:w="1468" w:type="dxa"/>
            <w:shd w:val="clear" w:color="auto" w:fill="auto"/>
            <w:vAlign w:val="center"/>
          </w:tcPr>
          <w:p w14:paraId="53A98759"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7</w:t>
            </w:r>
          </w:p>
        </w:tc>
      </w:tr>
      <w:tr w:rsidR="0093498A" w:rsidRPr="00EC0460" w14:paraId="24E47C49" w14:textId="77777777" w:rsidTr="008D3536">
        <w:trPr>
          <w:trHeight w:val="351"/>
        </w:trPr>
        <w:tc>
          <w:tcPr>
            <w:tcW w:w="1619" w:type="dxa"/>
            <w:shd w:val="clear" w:color="auto" w:fill="auto"/>
            <w:vAlign w:val="center"/>
          </w:tcPr>
          <w:p w14:paraId="6C230E9F"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35</w:t>
            </w:r>
          </w:p>
        </w:tc>
        <w:tc>
          <w:tcPr>
            <w:tcW w:w="6553" w:type="dxa"/>
            <w:shd w:val="clear" w:color="auto" w:fill="auto"/>
            <w:vAlign w:val="center"/>
          </w:tcPr>
          <w:p w14:paraId="17F4ECE4" w14:textId="45285CE4"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8</w:t>
            </w:r>
            <w:r w:rsidRPr="003B06AD">
              <w:rPr>
                <w:rFonts w:asciiTheme="majorBidi" w:hAnsiTheme="majorBidi" w:cstheme="majorBidi"/>
                <w:b/>
                <w:bCs/>
                <w:color w:val="000000"/>
                <w:sz w:val="24"/>
                <w:szCs w:val="24"/>
                <w:rtl/>
                <w:lang w:bidi="ar-EG"/>
              </w:rPr>
              <w:t xml:space="preserve">) يوضح صدق الاتساق الداخلي باستخدام معامل ارتباط بيرسون لمحور </w:t>
            </w:r>
            <w:r w:rsidRPr="004400D7">
              <w:rPr>
                <w:rFonts w:asciiTheme="majorBidi" w:hAnsiTheme="majorBidi" w:cs="Times New Roman"/>
                <w:b/>
                <w:bCs/>
                <w:color w:val="000000"/>
                <w:sz w:val="24"/>
                <w:szCs w:val="24"/>
                <w:rtl/>
                <w:lang w:bidi="ar-EG"/>
              </w:rPr>
              <w:t xml:space="preserve">أثر التسويق الرقمي على زيادة الرحلات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2A309583"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8</w:t>
            </w:r>
          </w:p>
        </w:tc>
      </w:tr>
      <w:tr w:rsidR="0093498A" w:rsidRPr="00EC0460" w14:paraId="331F5D34" w14:textId="77777777" w:rsidTr="008D3536">
        <w:trPr>
          <w:trHeight w:val="552"/>
        </w:trPr>
        <w:tc>
          <w:tcPr>
            <w:tcW w:w="1619" w:type="dxa"/>
            <w:shd w:val="clear" w:color="auto" w:fill="auto"/>
            <w:vAlign w:val="center"/>
          </w:tcPr>
          <w:p w14:paraId="6C80D11C"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37</w:t>
            </w:r>
          </w:p>
        </w:tc>
        <w:tc>
          <w:tcPr>
            <w:tcW w:w="6553" w:type="dxa"/>
            <w:shd w:val="clear" w:color="auto" w:fill="auto"/>
            <w:vAlign w:val="center"/>
          </w:tcPr>
          <w:p w14:paraId="24E32226"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9</w:t>
            </w:r>
            <w:r w:rsidRPr="003B06AD">
              <w:rPr>
                <w:rFonts w:asciiTheme="majorBidi" w:hAnsiTheme="majorBidi" w:cstheme="majorBidi"/>
                <w:b/>
                <w:bCs/>
                <w:color w:val="000000"/>
                <w:sz w:val="24"/>
                <w:szCs w:val="24"/>
                <w:rtl/>
                <w:lang w:bidi="ar-EG"/>
              </w:rPr>
              <w:t xml:space="preserve">) يوضح صدق الاتساق الداخلي باستخدام معامل ارتباط بيرسون لمحور </w:t>
            </w:r>
            <w:r w:rsidRPr="004400D7">
              <w:rPr>
                <w:rFonts w:asciiTheme="majorBidi" w:hAnsiTheme="majorBidi" w:cs="Times New Roman"/>
                <w:b/>
                <w:bCs/>
                <w:color w:val="000000"/>
                <w:sz w:val="24"/>
                <w:szCs w:val="24"/>
                <w:rtl/>
                <w:lang w:bidi="ar-EG"/>
              </w:rPr>
              <w:t>أنواع قنوات التسويق الرقمي والأساليب المستخدمة</w:t>
            </w:r>
          </w:p>
        </w:tc>
        <w:tc>
          <w:tcPr>
            <w:tcW w:w="1468" w:type="dxa"/>
            <w:shd w:val="clear" w:color="auto" w:fill="auto"/>
            <w:vAlign w:val="center"/>
          </w:tcPr>
          <w:p w14:paraId="38A1D2C3"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9</w:t>
            </w:r>
          </w:p>
        </w:tc>
      </w:tr>
      <w:tr w:rsidR="0093498A" w:rsidRPr="00EC0460" w14:paraId="665EDE55" w14:textId="77777777" w:rsidTr="008D3536">
        <w:trPr>
          <w:trHeight w:val="552"/>
        </w:trPr>
        <w:tc>
          <w:tcPr>
            <w:tcW w:w="1619" w:type="dxa"/>
            <w:shd w:val="clear" w:color="auto" w:fill="auto"/>
            <w:vAlign w:val="center"/>
          </w:tcPr>
          <w:p w14:paraId="55476FFA"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lastRenderedPageBreak/>
              <w:t>38</w:t>
            </w:r>
          </w:p>
        </w:tc>
        <w:tc>
          <w:tcPr>
            <w:tcW w:w="6553" w:type="dxa"/>
            <w:shd w:val="clear" w:color="auto" w:fill="auto"/>
            <w:vAlign w:val="center"/>
          </w:tcPr>
          <w:p w14:paraId="309FACBA"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sidRPr="004400D7">
              <w:rPr>
                <w:rFonts w:asciiTheme="majorBidi" w:hAnsiTheme="majorBidi" w:cs="Times New Roman"/>
                <w:b/>
                <w:bCs/>
                <w:color w:val="000000"/>
                <w:sz w:val="24"/>
                <w:szCs w:val="24"/>
                <w:rtl/>
                <w:lang w:bidi="ar-EG"/>
              </w:rPr>
              <w:t>جدول (</w:t>
            </w:r>
            <w:r>
              <w:rPr>
                <w:rFonts w:asciiTheme="majorBidi" w:hAnsiTheme="majorBidi" w:cs="Times New Roman" w:hint="cs"/>
                <w:b/>
                <w:bCs/>
                <w:color w:val="000000"/>
                <w:sz w:val="24"/>
                <w:szCs w:val="24"/>
                <w:rtl/>
                <w:lang w:bidi="ar-EG"/>
              </w:rPr>
              <w:t>10</w:t>
            </w:r>
            <w:r w:rsidRPr="004400D7">
              <w:rPr>
                <w:rFonts w:asciiTheme="majorBidi" w:hAnsiTheme="majorBidi" w:cs="Times New Roman"/>
                <w:b/>
                <w:bCs/>
                <w:color w:val="000000"/>
                <w:sz w:val="24"/>
                <w:szCs w:val="24"/>
                <w:rtl/>
                <w:lang w:bidi="ar-EG"/>
              </w:rPr>
              <w:t>) يوضح صدق الاتساق الداخلي باستخدام معامل ارتباط بيرسون لمحور أفضل الممارسات لاستراتيجيات التسويق الرقمي الناجحة</w:t>
            </w:r>
          </w:p>
        </w:tc>
        <w:tc>
          <w:tcPr>
            <w:tcW w:w="1468" w:type="dxa"/>
            <w:shd w:val="clear" w:color="auto" w:fill="auto"/>
            <w:vAlign w:val="center"/>
          </w:tcPr>
          <w:p w14:paraId="78B22C6A" w14:textId="77777777" w:rsidR="0093498A" w:rsidRDefault="0093498A" w:rsidP="008D3536">
            <w:pPr>
              <w:spacing w:line="276" w:lineRule="auto"/>
              <w:rPr>
                <w:rFonts w:asciiTheme="majorBidi" w:hAnsiTheme="majorBidi" w:cstheme="majorBidi"/>
                <w:color w:val="000000"/>
                <w:rtl/>
                <w:lang w:bidi="ar-EG"/>
              </w:rPr>
            </w:pPr>
          </w:p>
        </w:tc>
      </w:tr>
      <w:tr w:rsidR="0093498A" w:rsidRPr="00EC0460" w14:paraId="0697C6D9" w14:textId="77777777" w:rsidTr="008D3536">
        <w:trPr>
          <w:trHeight w:val="552"/>
        </w:trPr>
        <w:tc>
          <w:tcPr>
            <w:tcW w:w="1619" w:type="dxa"/>
            <w:shd w:val="clear" w:color="auto" w:fill="auto"/>
            <w:vAlign w:val="center"/>
          </w:tcPr>
          <w:p w14:paraId="60845E95" w14:textId="77777777" w:rsidR="0093498A"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38</w:t>
            </w:r>
          </w:p>
        </w:tc>
        <w:tc>
          <w:tcPr>
            <w:tcW w:w="6553" w:type="dxa"/>
            <w:shd w:val="clear" w:color="auto" w:fill="auto"/>
            <w:vAlign w:val="center"/>
          </w:tcPr>
          <w:p w14:paraId="512D760F" w14:textId="77777777" w:rsidR="0093498A" w:rsidRPr="004400D7" w:rsidRDefault="0093498A" w:rsidP="008D3536">
            <w:pPr>
              <w:spacing w:line="276" w:lineRule="auto"/>
              <w:rPr>
                <w:rFonts w:asciiTheme="majorBidi" w:hAnsiTheme="majorBidi" w:cs="Times New Roman"/>
                <w:b/>
                <w:bCs/>
                <w:color w:val="000000"/>
                <w:sz w:val="24"/>
                <w:szCs w:val="24"/>
                <w:rtl/>
                <w:lang w:bidi="ar-EG"/>
              </w:rPr>
            </w:pPr>
            <w:r w:rsidRPr="004400D7">
              <w:rPr>
                <w:rFonts w:asciiTheme="majorBidi" w:hAnsiTheme="majorBidi" w:cs="Times New Roman"/>
                <w:b/>
                <w:bCs/>
                <w:color w:val="000000"/>
                <w:sz w:val="24"/>
                <w:szCs w:val="24"/>
                <w:rtl/>
                <w:lang w:bidi="ar-EG"/>
              </w:rPr>
              <w:t>جدول (</w:t>
            </w:r>
            <w:r>
              <w:rPr>
                <w:rFonts w:asciiTheme="majorBidi" w:hAnsiTheme="majorBidi" w:cs="Times New Roman" w:hint="cs"/>
                <w:b/>
                <w:bCs/>
                <w:color w:val="000000"/>
                <w:sz w:val="24"/>
                <w:szCs w:val="24"/>
                <w:rtl/>
                <w:lang w:bidi="ar-EG"/>
              </w:rPr>
              <w:t>11</w:t>
            </w:r>
            <w:r w:rsidRPr="004400D7">
              <w:rPr>
                <w:rFonts w:asciiTheme="majorBidi" w:hAnsiTheme="majorBidi" w:cs="Times New Roman"/>
                <w:b/>
                <w:bCs/>
                <w:color w:val="000000"/>
                <w:sz w:val="24"/>
                <w:szCs w:val="24"/>
                <w:rtl/>
                <w:lang w:bidi="ar-EG"/>
              </w:rPr>
              <w:t>) يوضح صدق الاتساق الداخلي باستخدام معامل ارتباط بيرسون لمحور توصيات ونصائح عملية لتحسين استراتيجيات التسويق الرقمي</w:t>
            </w:r>
          </w:p>
        </w:tc>
        <w:tc>
          <w:tcPr>
            <w:tcW w:w="1468" w:type="dxa"/>
            <w:shd w:val="clear" w:color="auto" w:fill="auto"/>
            <w:vAlign w:val="center"/>
          </w:tcPr>
          <w:p w14:paraId="581707EC" w14:textId="77777777" w:rsidR="0093498A" w:rsidRDefault="0093498A" w:rsidP="008D3536">
            <w:pPr>
              <w:spacing w:line="276" w:lineRule="auto"/>
              <w:rPr>
                <w:rFonts w:asciiTheme="majorBidi" w:hAnsiTheme="majorBidi" w:cstheme="majorBidi"/>
                <w:color w:val="000000"/>
                <w:rtl/>
                <w:lang w:bidi="ar-EG"/>
              </w:rPr>
            </w:pPr>
          </w:p>
        </w:tc>
      </w:tr>
      <w:tr w:rsidR="0093498A" w:rsidRPr="00EC0460" w14:paraId="6F3341BD" w14:textId="77777777" w:rsidTr="008D3536">
        <w:trPr>
          <w:trHeight w:val="351"/>
        </w:trPr>
        <w:tc>
          <w:tcPr>
            <w:tcW w:w="1619" w:type="dxa"/>
            <w:shd w:val="clear" w:color="auto" w:fill="auto"/>
            <w:vAlign w:val="center"/>
          </w:tcPr>
          <w:p w14:paraId="07B42BB5"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39</w:t>
            </w:r>
          </w:p>
        </w:tc>
        <w:tc>
          <w:tcPr>
            <w:tcW w:w="6553" w:type="dxa"/>
            <w:shd w:val="clear" w:color="auto" w:fill="auto"/>
            <w:vAlign w:val="center"/>
          </w:tcPr>
          <w:p w14:paraId="25FD6D10"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12</w:t>
            </w:r>
            <w:r w:rsidRPr="003B06AD">
              <w:rPr>
                <w:rFonts w:asciiTheme="majorBidi" w:hAnsiTheme="majorBidi" w:cstheme="majorBidi"/>
                <w:b/>
                <w:bCs/>
                <w:color w:val="000000"/>
                <w:sz w:val="24"/>
                <w:szCs w:val="24"/>
                <w:rtl/>
                <w:lang w:bidi="ar-EG"/>
              </w:rPr>
              <w:t>) يوضح معامل الفا كرونباخ لثبات الإستبانة ككل ومحاورها</w:t>
            </w:r>
          </w:p>
        </w:tc>
        <w:tc>
          <w:tcPr>
            <w:tcW w:w="1468" w:type="dxa"/>
            <w:shd w:val="clear" w:color="auto" w:fill="auto"/>
            <w:vAlign w:val="center"/>
          </w:tcPr>
          <w:p w14:paraId="064DBC08"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10</w:t>
            </w:r>
          </w:p>
        </w:tc>
      </w:tr>
      <w:tr w:rsidR="0093498A" w:rsidRPr="00EC0460" w14:paraId="6CB8BF3D" w14:textId="77777777" w:rsidTr="008D3536">
        <w:trPr>
          <w:trHeight w:val="351"/>
        </w:trPr>
        <w:tc>
          <w:tcPr>
            <w:tcW w:w="1619" w:type="dxa"/>
            <w:shd w:val="clear" w:color="auto" w:fill="auto"/>
            <w:vAlign w:val="center"/>
          </w:tcPr>
          <w:p w14:paraId="1C6DF0C4"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41</w:t>
            </w:r>
          </w:p>
        </w:tc>
        <w:tc>
          <w:tcPr>
            <w:tcW w:w="6553" w:type="dxa"/>
            <w:shd w:val="clear" w:color="auto" w:fill="auto"/>
            <w:vAlign w:val="center"/>
          </w:tcPr>
          <w:p w14:paraId="40BA417B" w14:textId="31BFC9AF"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13</w:t>
            </w:r>
            <w:r w:rsidRPr="003B06AD">
              <w:rPr>
                <w:rFonts w:asciiTheme="majorBidi" w:hAnsiTheme="majorBidi" w:cstheme="majorBidi"/>
                <w:b/>
                <w:bCs/>
                <w:color w:val="000000"/>
                <w:sz w:val="24"/>
                <w:szCs w:val="24"/>
                <w:rtl/>
                <w:lang w:bidi="ar-EG"/>
              </w:rPr>
              <w:t xml:space="preserve">) يوضح تأثير </w:t>
            </w:r>
            <w:r w:rsidRPr="004400D7">
              <w:rPr>
                <w:rFonts w:asciiTheme="majorBidi" w:hAnsiTheme="majorBidi" w:cs="Times New Roman"/>
                <w:b/>
                <w:bCs/>
                <w:color w:val="000000"/>
                <w:sz w:val="24"/>
                <w:szCs w:val="24"/>
                <w:rtl/>
                <w:lang w:bidi="ar-EG"/>
              </w:rPr>
              <w:t xml:space="preserve">التغيرات التكنولوجية وتأثيرها </w:t>
            </w:r>
            <w:r w:rsidRPr="003B06AD">
              <w:rPr>
                <w:rFonts w:asciiTheme="majorBidi" w:hAnsiTheme="majorBidi" w:cstheme="majorBidi"/>
                <w:b/>
                <w:bCs/>
                <w:color w:val="000000"/>
                <w:sz w:val="24"/>
                <w:szCs w:val="24"/>
                <w:rtl/>
                <w:lang w:bidi="ar-EG"/>
              </w:rPr>
              <w:t xml:space="preserve">على </w:t>
            </w:r>
            <w:r w:rsidRPr="004400D7">
              <w:rPr>
                <w:rFonts w:asciiTheme="majorBidi" w:hAnsiTheme="majorBidi" w:cs="Times New Roman"/>
                <w:b/>
                <w:bCs/>
                <w:color w:val="000000"/>
                <w:sz w:val="24"/>
                <w:szCs w:val="24"/>
                <w:rtl/>
                <w:lang w:bidi="ar-EG"/>
              </w:rPr>
              <w:t xml:space="preserve">زيادة التسويق الرقمي للرحلات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446EE0F4"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11</w:t>
            </w:r>
          </w:p>
        </w:tc>
      </w:tr>
      <w:tr w:rsidR="0093498A" w:rsidRPr="00EC0460" w14:paraId="6F4AE8EA" w14:textId="77777777" w:rsidTr="008D3536">
        <w:trPr>
          <w:trHeight w:val="647"/>
        </w:trPr>
        <w:tc>
          <w:tcPr>
            <w:tcW w:w="1619" w:type="dxa"/>
            <w:shd w:val="clear" w:color="auto" w:fill="auto"/>
            <w:vAlign w:val="center"/>
          </w:tcPr>
          <w:p w14:paraId="068D75C2"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43</w:t>
            </w:r>
          </w:p>
        </w:tc>
        <w:tc>
          <w:tcPr>
            <w:tcW w:w="6553" w:type="dxa"/>
            <w:shd w:val="clear" w:color="auto" w:fill="auto"/>
            <w:vAlign w:val="center"/>
          </w:tcPr>
          <w:p w14:paraId="7BEB4AD8" w14:textId="6076EA92"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14</w:t>
            </w:r>
            <w:r w:rsidRPr="003B06AD">
              <w:rPr>
                <w:rFonts w:asciiTheme="majorBidi" w:hAnsiTheme="majorBidi" w:cstheme="majorBidi"/>
                <w:b/>
                <w:bCs/>
                <w:color w:val="000000"/>
                <w:sz w:val="24"/>
                <w:szCs w:val="24"/>
                <w:rtl/>
                <w:lang w:bidi="ar-EG"/>
              </w:rPr>
              <w:t xml:space="preserve">) يوضح تأثير </w:t>
            </w:r>
            <w:r w:rsidRPr="004400D7">
              <w:rPr>
                <w:rFonts w:asciiTheme="majorBidi" w:hAnsiTheme="majorBidi" w:cs="Times New Roman"/>
                <w:b/>
                <w:bCs/>
                <w:color w:val="000000"/>
                <w:sz w:val="24"/>
                <w:szCs w:val="24"/>
                <w:rtl/>
                <w:lang w:bidi="ar-EG"/>
              </w:rPr>
              <w:t xml:space="preserve">العلاقة مع المستهلك والتسويق </w:t>
            </w:r>
            <w:r w:rsidRPr="003B06AD">
              <w:rPr>
                <w:rFonts w:asciiTheme="majorBidi" w:hAnsiTheme="majorBidi" w:cstheme="majorBidi"/>
                <w:b/>
                <w:bCs/>
                <w:color w:val="000000"/>
                <w:sz w:val="24"/>
                <w:szCs w:val="24"/>
                <w:rtl/>
                <w:lang w:bidi="ar-EG"/>
              </w:rPr>
              <w:t xml:space="preserve">على </w:t>
            </w:r>
            <w:r w:rsidRPr="004400D7">
              <w:rPr>
                <w:rFonts w:asciiTheme="majorBidi" w:hAnsiTheme="majorBidi" w:cs="Times New Roman"/>
                <w:b/>
                <w:bCs/>
                <w:color w:val="000000"/>
                <w:sz w:val="24"/>
                <w:szCs w:val="24"/>
                <w:rtl/>
                <w:lang w:bidi="ar-EG"/>
              </w:rPr>
              <w:t xml:space="preserve">زيادة التسويق الرقمي للرحلات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0CA34997"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12</w:t>
            </w:r>
          </w:p>
        </w:tc>
      </w:tr>
      <w:tr w:rsidR="0093498A" w:rsidRPr="00EC0460" w14:paraId="263CC0A0" w14:textId="77777777" w:rsidTr="008D3536">
        <w:trPr>
          <w:trHeight w:val="351"/>
        </w:trPr>
        <w:tc>
          <w:tcPr>
            <w:tcW w:w="1619" w:type="dxa"/>
            <w:shd w:val="clear" w:color="auto" w:fill="auto"/>
            <w:vAlign w:val="center"/>
          </w:tcPr>
          <w:p w14:paraId="27D648A7"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45</w:t>
            </w:r>
          </w:p>
        </w:tc>
        <w:tc>
          <w:tcPr>
            <w:tcW w:w="6553" w:type="dxa"/>
            <w:shd w:val="clear" w:color="auto" w:fill="auto"/>
            <w:vAlign w:val="center"/>
          </w:tcPr>
          <w:p w14:paraId="62ADFB05" w14:textId="3DDDE605"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15</w:t>
            </w:r>
            <w:r w:rsidRPr="003B06AD">
              <w:rPr>
                <w:rFonts w:asciiTheme="majorBidi" w:hAnsiTheme="majorBidi" w:cstheme="majorBidi"/>
                <w:b/>
                <w:bCs/>
                <w:color w:val="000000"/>
                <w:sz w:val="24"/>
                <w:szCs w:val="24"/>
                <w:rtl/>
                <w:lang w:bidi="ar-EG"/>
              </w:rPr>
              <w:t xml:space="preserve">) يوضح تأثير </w:t>
            </w:r>
            <w:r w:rsidRPr="004400D7">
              <w:rPr>
                <w:rFonts w:asciiTheme="majorBidi" w:hAnsiTheme="majorBidi" w:cs="Times New Roman"/>
                <w:b/>
                <w:bCs/>
                <w:color w:val="000000"/>
                <w:sz w:val="24"/>
                <w:szCs w:val="24"/>
                <w:rtl/>
                <w:lang w:bidi="ar-EG"/>
              </w:rPr>
              <w:t xml:space="preserve">الوضع الحالي لممارسات التسويق الرقمي </w:t>
            </w:r>
            <w:r w:rsidRPr="003B06AD">
              <w:rPr>
                <w:rFonts w:asciiTheme="majorBidi" w:hAnsiTheme="majorBidi" w:cstheme="majorBidi"/>
                <w:b/>
                <w:bCs/>
                <w:color w:val="000000"/>
                <w:sz w:val="24"/>
                <w:szCs w:val="24"/>
                <w:rtl/>
                <w:lang w:bidi="ar-EG"/>
              </w:rPr>
              <w:t xml:space="preserve">على </w:t>
            </w:r>
            <w:r w:rsidRPr="004400D7">
              <w:rPr>
                <w:rFonts w:asciiTheme="majorBidi" w:hAnsiTheme="majorBidi" w:cs="Times New Roman"/>
                <w:b/>
                <w:bCs/>
                <w:color w:val="000000"/>
                <w:sz w:val="24"/>
                <w:szCs w:val="24"/>
                <w:rtl/>
                <w:lang w:bidi="ar-EG"/>
              </w:rPr>
              <w:t xml:space="preserve">زيادة التسويق الرقمي للرحلات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4783CC2D"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13</w:t>
            </w:r>
          </w:p>
        </w:tc>
      </w:tr>
      <w:tr w:rsidR="0093498A" w:rsidRPr="00EC0460" w14:paraId="2EAE6124" w14:textId="77777777" w:rsidTr="008D3536">
        <w:trPr>
          <w:trHeight w:val="351"/>
        </w:trPr>
        <w:tc>
          <w:tcPr>
            <w:tcW w:w="1619" w:type="dxa"/>
            <w:shd w:val="clear" w:color="auto" w:fill="auto"/>
            <w:vAlign w:val="center"/>
          </w:tcPr>
          <w:p w14:paraId="03B691A5" w14:textId="77777777" w:rsidR="0093498A" w:rsidRPr="003B06AD" w:rsidRDefault="0093498A" w:rsidP="008D3536">
            <w:pPr>
              <w:spacing w:line="276" w:lineRule="auto"/>
              <w:rPr>
                <w:rFonts w:asciiTheme="majorBidi" w:hAnsiTheme="majorBidi" w:cstheme="majorBidi"/>
                <w:b/>
                <w:bCs/>
                <w:color w:val="000000"/>
                <w:sz w:val="24"/>
                <w:szCs w:val="24"/>
                <w:rtl/>
                <w:lang w:bidi="ar-EG"/>
              </w:rPr>
            </w:pPr>
            <w:r>
              <w:rPr>
                <w:rFonts w:asciiTheme="majorBidi" w:hAnsiTheme="majorBidi" w:cstheme="majorBidi" w:hint="cs"/>
                <w:b/>
                <w:bCs/>
                <w:color w:val="000000"/>
                <w:sz w:val="24"/>
                <w:szCs w:val="24"/>
                <w:rtl/>
                <w:lang w:bidi="ar-EG"/>
              </w:rPr>
              <w:t>47</w:t>
            </w:r>
          </w:p>
        </w:tc>
        <w:tc>
          <w:tcPr>
            <w:tcW w:w="6553" w:type="dxa"/>
            <w:shd w:val="clear" w:color="auto" w:fill="auto"/>
            <w:vAlign w:val="center"/>
          </w:tcPr>
          <w:p w14:paraId="0DFE206A" w14:textId="7501FC1F"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16</w:t>
            </w:r>
            <w:r w:rsidRPr="003B06AD">
              <w:rPr>
                <w:rFonts w:asciiTheme="majorBidi" w:hAnsiTheme="majorBidi" w:cstheme="majorBidi"/>
                <w:b/>
                <w:bCs/>
                <w:color w:val="000000"/>
                <w:sz w:val="24"/>
                <w:szCs w:val="24"/>
                <w:rtl/>
                <w:lang w:bidi="ar-EG"/>
              </w:rPr>
              <w:t xml:space="preserve">) يوضح </w:t>
            </w:r>
            <w:r w:rsidRPr="004400D7">
              <w:rPr>
                <w:rFonts w:asciiTheme="majorBidi" w:hAnsiTheme="majorBidi" w:cs="Times New Roman"/>
                <w:b/>
                <w:bCs/>
                <w:color w:val="000000"/>
                <w:sz w:val="24"/>
                <w:szCs w:val="24"/>
                <w:rtl/>
                <w:lang w:bidi="ar-EG"/>
              </w:rPr>
              <w:t xml:space="preserve">أنواع قنوات التسويق الرقمي والأساليب المستخدمة </w:t>
            </w:r>
            <w:r w:rsidRPr="003B06AD">
              <w:rPr>
                <w:rFonts w:asciiTheme="majorBidi" w:hAnsiTheme="majorBidi" w:cstheme="majorBidi"/>
                <w:b/>
                <w:bCs/>
                <w:color w:val="000000"/>
                <w:sz w:val="24"/>
                <w:szCs w:val="24"/>
                <w:rtl/>
                <w:lang w:bidi="ar-EG"/>
              </w:rPr>
              <w:t xml:space="preserve">على </w:t>
            </w:r>
            <w:r w:rsidRPr="004400D7">
              <w:rPr>
                <w:rFonts w:asciiTheme="majorBidi" w:hAnsiTheme="majorBidi" w:cs="Times New Roman"/>
                <w:b/>
                <w:bCs/>
                <w:color w:val="000000"/>
                <w:sz w:val="24"/>
                <w:szCs w:val="24"/>
                <w:rtl/>
                <w:lang w:bidi="ar-EG"/>
              </w:rPr>
              <w:t xml:space="preserve">زيادة التسويق الرقمي للرحلات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692E4232"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14</w:t>
            </w:r>
          </w:p>
        </w:tc>
      </w:tr>
      <w:tr w:rsidR="0093498A" w:rsidRPr="00EC0460" w14:paraId="733078EB" w14:textId="77777777" w:rsidTr="008D3536">
        <w:trPr>
          <w:trHeight w:val="351"/>
        </w:trPr>
        <w:tc>
          <w:tcPr>
            <w:tcW w:w="1619" w:type="dxa"/>
            <w:shd w:val="clear" w:color="auto" w:fill="auto"/>
            <w:vAlign w:val="center"/>
          </w:tcPr>
          <w:p w14:paraId="72D167E9" w14:textId="77777777" w:rsidR="0093498A" w:rsidRDefault="0093498A" w:rsidP="008D3536">
            <w:pPr>
              <w:spacing w:line="276" w:lineRule="auto"/>
              <w:rPr>
                <w:rFonts w:asciiTheme="majorBidi" w:hAnsiTheme="majorBidi" w:cstheme="majorBidi"/>
                <w:b/>
                <w:bCs/>
                <w:color w:val="000000"/>
                <w:rtl/>
                <w:lang w:bidi="ar-EG"/>
              </w:rPr>
            </w:pPr>
            <w:r>
              <w:rPr>
                <w:rFonts w:asciiTheme="majorBidi" w:hAnsiTheme="majorBidi" w:cstheme="majorBidi" w:hint="cs"/>
                <w:b/>
                <w:bCs/>
                <w:color w:val="000000"/>
                <w:rtl/>
                <w:lang w:bidi="ar-EG"/>
              </w:rPr>
              <w:t>48</w:t>
            </w:r>
          </w:p>
        </w:tc>
        <w:tc>
          <w:tcPr>
            <w:tcW w:w="6553" w:type="dxa"/>
            <w:shd w:val="clear" w:color="auto" w:fill="auto"/>
            <w:vAlign w:val="center"/>
          </w:tcPr>
          <w:p w14:paraId="668C3A92" w14:textId="66F42752"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17</w:t>
            </w:r>
            <w:r w:rsidRPr="003B06AD">
              <w:rPr>
                <w:rFonts w:asciiTheme="majorBidi" w:hAnsiTheme="majorBidi" w:cstheme="majorBidi"/>
                <w:b/>
                <w:bCs/>
                <w:color w:val="000000"/>
                <w:sz w:val="24"/>
                <w:szCs w:val="24"/>
                <w:rtl/>
                <w:lang w:bidi="ar-EG"/>
              </w:rPr>
              <w:t xml:space="preserve">) يوضح تأثير </w:t>
            </w:r>
            <w:r w:rsidRPr="00116DAC">
              <w:rPr>
                <w:rFonts w:asciiTheme="majorBidi" w:hAnsiTheme="majorBidi" w:cs="Times New Roman"/>
                <w:b/>
                <w:bCs/>
                <w:color w:val="000000"/>
                <w:sz w:val="24"/>
                <w:szCs w:val="24"/>
                <w:rtl/>
                <w:lang w:bidi="ar-EG"/>
              </w:rPr>
              <w:t xml:space="preserve">أفضل الممارسات لاستراتيجيات التسويق الرقمي الناجحة </w:t>
            </w:r>
            <w:r w:rsidRPr="003B06AD">
              <w:rPr>
                <w:rFonts w:asciiTheme="majorBidi" w:hAnsiTheme="majorBidi" w:cstheme="majorBidi"/>
                <w:b/>
                <w:bCs/>
                <w:color w:val="000000"/>
                <w:sz w:val="24"/>
                <w:szCs w:val="24"/>
                <w:rtl/>
                <w:lang w:bidi="ar-EG"/>
              </w:rPr>
              <w:t xml:space="preserve">على </w:t>
            </w:r>
            <w:r w:rsidRPr="004400D7">
              <w:rPr>
                <w:rFonts w:asciiTheme="majorBidi" w:hAnsiTheme="majorBidi" w:cs="Times New Roman"/>
                <w:b/>
                <w:bCs/>
                <w:color w:val="000000"/>
                <w:sz w:val="24"/>
                <w:szCs w:val="24"/>
                <w:rtl/>
                <w:lang w:bidi="ar-EG"/>
              </w:rPr>
              <w:t xml:space="preserve">زيادة التسويق الرقمي للرحلات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2CAFE6A8"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15</w:t>
            </w:r>
          </w:p>
        </w:tc>
      </w:tr>
      <w:tr w:rsidR="0093498A" w:rsidRPr="00EC0460" w14:paraId="70302F02" w14:textId="77777777" w:rsidTr="008D3536">
        <w:trPr>
          <w:trHeight w:val="351"/>
        </w:trPr>
        <w:tc>
          <w:tcPr>
            <w:tcW w:w="1619" w:type="dxa"/>
            <w:shd w:val="clear" w:color="auto" w:fill="auto"/>
            <w:vAlign w:val="center"/>
          </w:tcPr>
          <w:p w14:paraId="259BD0ED" w14:textId="77777777" w:rsidR="0093498A" w:rsidRDefault="0093498A" w:rsidP="008D3536">
            <w:pPr>
              <w:spacing w:line="276" w:lineRule="auto"/>
              <w:rPr>
                <w:rFonts w:asciiTheme="majorBidi" w:hAnsiTheme="majorBidi" w:cstheme="majorBidi"/>
                <w:b/>
                <w:bCs/>
                <w:color w:val="000000"/>
                <w:rtl/>
                <w:lang w:bidi="ar-EG"/>
              </w:rPr>
            </w:pPr>
            <w:r>
              <w:rPr>
                <w:rFonts w:asciiTheme="majorBidi" w:hAnsiTheme="majorBidi" w:cstheme="majorBidi" w:hint="cs"/>
                <w:b/>
                <w:bCs/>
                <w:color w:val="000000"/>
                <w:rtl/>
                <w:lang w:bidi="ar-EG"/>
              </w:rPr>
              <w:t>50</w:t>
            </w:r>
          </w:p>
        </w:tc>
        <w:tc>
          <w:tcPr>
            <w:tcW w:w="6553" w:type="dxa"/>
            <w:shd w:val="clear" w:color="auto" w:fill="auto"/>
            <w:vAlign w:val="center"/>
          </w:tcPr>
          <w:p w14:paraId="65AAC9D2" w14:textId="6004507E" w:rsidR="0093498A" w:rsidRPr="003B06AD" w:rsidRDefault="0093498A" w:rsidP="008D3536">
            <w:pPr>
              <w:spacing w:line="276" w:lineRule="auto"/>
              <w:rPr>
                <w:rFonts w:asciiTheme="majorBidi" w:hAnsiTheme="majorBidi" w:cstheme="majorBidi"/>
                <w:b/>
                <w:bCs/>
                <w:color w:val="000000"/>
                <w:sz w:val="24"/>
                <w:szCs w:val="24"/>
                <w:rtl/>
                <w:lang w:bidi="ar-EG"/>
              </w:rPr>
            </w:pPr>
            <w:r w:rsidRPr="003B06AD">
              <w:rPr>
                <w:rFonts w:asciiTheme="majorBidi" w:hAnsiTheme="majorBidi" w:cstheme="majorBidi"/>
                <w:b/>
                <w:bCs/>
                <w:color w:val="000000"/>
                <w:sz w:val="24"/>
                <w:szCs w:val="24"/>
                <w:rtl/>
                <w:lang w:bidi="ar-EG"/>
              </w:rPr>
              <w:t>جدول (</w:t>
            </w:r>
            <w:r>
              <w:rPr>
                <w:rFonts w:asciiTheme="majorBidi" w:hAnsiTheme="majorBidi" w:cstheme="majorBidi" w:hint="cs"/>
                <w:b/>
                <w:bCs/>
                <w:color w:val="000000"/>
                <w:sz w:val="24"/>
                <w:szCs w:val="24"/>
                <w:rtl/>
                <w:lang w:bidi="ar-EG"/>
              </w:rPr>
              <w:t>18</w:t>
            </w:r>
            <w:r w:rsidRPr="003B06AD">
              <w:rPr>
                <w:rFonts w:asciiTheme="majorBidi" w:hAnsiTheme="majorBidi" w:cstheme="majorBidi"/>
                <w:b/>
                <w:bCs/>
                <w:color w:val="000000"/>
                <w:sz w:val="24"/>
                <w:szCs w:val="24"/>
                <w:rtl/>
                <w:lang w:bidi="ar-EG"/>
              </w:rPr>
              <w:t xml:space="preserve">) يوضح تأثير </w:t>
            </w:r>
            <w:r w:rsidRPr="00116DAC">
              <w:rPr>
                <w:rFonts w:asciiTheme="majorBidi" w:hAnsiTheme="majorBidi" w:cs="Times New Roman"/>
                <w:b/>
                <w:bCs/>
                <w:color w:val="000000"/>
                <w:sz w:val="24"/>
                <w:szCs w:val="24"/>
                <w:rtl/>
                <w:lang w:bidi="ar-EG"/>
              </w:rPr>
              <w:t xml:space="preserve">توصيات ونصائح عملية لتحسين استراتيجيات التسويق الرقمي </w:t>
            </w:r>
            <w:r w:rsidRPr="003B06AD">
              <w:rPr>
                <w:rFonts w:asciiTheme="majorBidi" w:hAnsiTheme="majorBidi" w:cstheme="majorBidi"/>
                <w:b/>
                <w:bCs/>
                <w:color w:val="000000"/>
                <w:sz w:val="24"/>
                <w:szCs w:val="24"/>
                <w:rtl/>
                <w:lang w:bidi="ar-EG"/>
              </w:rPr>
              <w:t xml:space="preserve">على </w:t>
            </w:r>
            <w:r w:rsidRPr="004400D7">
              <w:rPr>
                <w:rFonts w:asciiTheme="majorBidi" w:hAnsiTheme="majorBidi" w:cs="Times New Roman"/>
                <w:b/>
                <w:bCs/>
                <w:color w:val="000000"/>
                <w:sz w:val="24"/>
                <w:szCs w:val="24"/>
                <w:rtl/>
                <w:lang w:bidi="ar-EG"/>
              </w:rPr>
              <w:t xml:space="preserve">زيادة التسويق الرقمي للرحلات السياحية في </w:t>
            </w:r>
            <w:r>
              <w:rPr>
                <w:rFonts w:asciiTheme="majorBidi" w:hAnsiTheme="majorBidi" w:cs="Times New Roman"/>
                <w:b/>
                <w:bCs/>
                <w:color w:val="000000"/>
                <w:sz w:val="24"/>
                <w:szCs w:val="24"/>
                <w:rtl/>
                <w:lang w:bidi="ar-EG"/>
              </w:rPr>
              <w:t xml:space="preserve">الرياض </w:t>
            </w:r>
          </w:p>
        </w:tc>
        <w:tc>
          <w:tcPr>
            <w:tcW w:w="1468" w:type="dxa"/>
            <w:shd w:val="clear" w:color="auto" w:fill="auto"/>
            <w:vAlign w:val="center"/>
          </w:tcPr>
          <w:p w14:paraId="640D6031"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color w:val="000000"/>
                <w:rtl/>
                <w:lang w:bidi="ar-EG"/>
              </w:rPr>
              <w:t>16</w:t>
            </w:r>
          </w:p>
        </w:tc>
      </w:tr>
    </w:tbl>
    <w:tbl>
      <w:tblPr>
        <w:tblpPr w:leftFromText="180" w:rightFromText="180" w:vertAnchor="text" w:horzAnchor="margin" w:tblpY="150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5"/>
        <w:gridCol w:w="6366"/>
        <w:gridCol w:w="1803"/>
      </w:tblGrid>
      <w:tr w:rsidR="0093498A" w:rsidRPr="00EC0460" w14:paraId="78024E03" w14:textId="77777777" w:rsidTr="008D3536">
        <w:tc>
          <w:tcPr>
            <w:tcW w:w="1465" w:type="dxa"/>
            <w:shd w:val="clear" w:color="auto" w:fill="D9D9D9"/>
            <w:vAlign w:val="center"/>
          </w:tcPr>
          <w:p w14:paraId="03885F8F" w14:textId="77777777" w:rsidR="0093498A" w:rsidRPr="00EC0460" w:rsidRDefault="0093498A" w:rsidP="008D3536">
            <w:pPr>
              <w:spacing w:line="276" w:lineRule="auto"/>
              <w:jc w:val="center"/>
              <w:rPr>
                <w:rFonts w:asciiTheme="majorBidi" w:hAnsiTheme="majorBidi" w:cstheme="majorBidi"/>
                <w:b/>
                <w:bCs/>
                <w:color w:val="000000"/>
                <w:lang w:bidi="ar-EG"/>
              </w:rPr>
            </w:pPr>
            <w:r w:rsidRPr="00EC0460">
              <w:rPr>
                <w:rFonts w:asciiTheme="majorBidi" w:hAnsiTheme="majorBidi" w:cstheme="majorBidi"/>
                <w:b/>
                <w:bCs/>
                <w:color w:val="000000"/>
                <w:rtl/>
                <w:lang w:bidi="ar-EG"/>
              </w:rPr>
              <w:t>رقم الصفحة</w:t>
            </w:r>
          </w:p>
        </w:tc>
        <w:tc>
          <w:tcPr>
            <w:tcW w:w="6366" w:type="dxa"/>
            <w:shd w:val="clear" w:color="auto" w:fill="D9D9D9"/>
            <w:vAlign w:val="center"/>
          </w:tcPr>
          <w:p w14:paraId="21C69FEE" w14:textId="77777777" w:rsidR="0093498A" w:rsidRPr="00EC0460" w:rsidRDefault="0093498A" w:rsidP="008D3536">
            <w:pPr>
              <w:spacing w:line="276" w:lineRule="auto"/>
              <w:jc w:val="center"/>
              <w:rPr>
                <w:rFonts w:asciiTheme="majorBidi" w:hAnsiTheme="majorBidi" w:cstheme="majorBidi"/>
                <w:b/>
                <w:bCs/>
                <w:color w:val="000000"/>
                <w:lang w:bidi="ar-EG"/>
              </w:rPr>
            </w:pPr>
            <w:r w:rsidRPr="00EC0460">
              <w:rPr>
                <w:rFonts w:asciiTheme="majorBidi" w:hAnsiTheme="majorBidi" w:cstheme="majorBidi"/>
                <w:b/>
                <w:bCs/>
                <w:color w:val="000000"/>
                <w:rtl/>
                <w:lang w:bidi="ar-EG"/>
              </w:rPr>
              <w:t>عنوان الجدول</w:t>
            </w:r>
          </w:p>
        </w:tc>
        <w:tc>
          <w:tcPr>
            <w:tcW w:w="1803" w:type="dxa"/>
            <w:shd w:val="clear" w:color="auto" w:fill="D9D9D9"/>
            <w:vAlign w:val="center"/>
          </w:tcPr>
          <w:p w14:paraId="5BF24307" w14:textId="77777777" w:rsidR="0093498A" w:rsidRPr="00EC0460" w:rsidRDefault="0093498A" w:rsidP="008D3536">
            <w:pPr>
              <w:spacing w:line="276" w:lineRule="auto"/>
              <w:jc w:val="center"/>
              <w:rPr>
                <w:rFonts w:asciiTheme="majorBidi" w:hAnsiTheme="majorBidi" w:cstheme="majorBidi"/>
                <w:b/>
                <w:bCs/>
                <w:color w:val="000000"/>
                <w:lang w:bidi="ar-EG"/>
              </w:rPr>
            </w:pPr>
            <w:r w:rsidRPr="00EC0460">
              <w:rPr>
                <w:rFonts w:asciiTheme="majorBidi" w:hAnsiTheme="majorBidi" w:cstheme="majorBidi"/>
                <w:b/>
                <w:bCs/>
                <w:color w:val="000000"/>
                <w:rtl/>
                <w:lang w:bidi="ar-EG"/>
              </w:rPr>
              <w:t>رقم الجدول</w:t>
            </w:r>
          </w:p>
        </w:tc>
      </w:tr>
      <w:tr w:rsidR="0093498A" w:rsidRPr="00EC0460" w14:paraId="4D959D9F" w14:textId="77777777" w:rsidTr="008D3536">
        <w:tc>
          <w:tcPr>
            <w:tcW w:w="1465" w:type="dxa"/>
            <w:shd w:val="clear" w:color="auto" w:fill="auto"/>
            <w:vAlign w:val="center"/>
          </w:tcPr>
          <w:p w14:paraId="0B77CD91" w14:textId="77777777" w:rsidR="0093498A" w:rsidRPr="00EC0460" w:rsidRDefault="0093498A" w:rsidP="008D3536">
            <w:pPr>
              <w:spacing w:line="276" w:lineRule="auto"/>
              <w:jc w:val="center"/>
              <w:rPr>
                <w:rFonts w:asciiTheme="majorBidi" w:hAnsiTheme="majorBidi" w:cstheme="majorBidi"/>
                <w:b/>
                <w:bCs/>
                <w:color w:val="000000"/>
                <w:rtl/>
                <w:lang w:bidi="ar-EG"/>
              </w:rPr>
            </w:pPr>
            <w:r>
              <w:rPr>
                <w:rFonts w:asciiTheme="majorBidi" w:hAnsiTheme="majorBidi" w:cstheme="majorBidi" w:hint="cs"/>
                <w:b/>
                <w:bCs/>
                <w:color w:val="000000"/>
                <w:sz w:val="24"/>
                <w:szCs w:val="24"/>
                <w:rtl/>
                <w:lang w:bidi="ar-EG"/>
              </w:rPr>
              <w:t>26</w:t>
            </w:r>
          </w:p>
        </w:tc>
        <w:tc>
          <w:tcPr>
            <w:tcW w:w="6366" w:type="dxa"/>
            <w:shd w:val="clear" w:color="auto" w:fill="auto"/>
            <w:vAlign w:val="center"/>
          </w:tcPr>
          <w:p w14:paraId="0E15EC8D"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b/>
                <w:bCs/>
                <w:color w:val="000000"/>
                <w:sz w:val="24"/>
                <w:szCs w:val="24"/>
                <w:rtl/>
                <w:lang w:bidi="ar-EG"/>
              </w:rPr>
              <w:t>شكل</w:t>
            </w:r>
            <w:r w:rsidRPr="003B06AD">
              <w:rPr>
                <w:rFonts w:asciiTheme="majorBidi" w:hAnsiTheme="majorBidi" w:cstheme="majorBidi"/>
                <w:b/>
                <w:bCs/>
                <w:color w:val="000000"/>
                <w:sz w:val="24"/>
                <w:szCs w:val="24"/>
                <w:rtl/>
                <w:lang w:bidi="ar-EG"/>
              </w:rPr>
              <w:t xml:space="preserve"> (1) يوضح توزيع الدراسة طبقا لمتغير النوع</w:t>
            </w:r>
          </w:p>
        </w:tc>
        <w:tc>
          <w:tcPr>
            <w:tcW w:w="1803" w:type="dxa"/>
            <w:shd w:val="clear" w:color="auto" w:fill="auto"/>
            <w:vAlign w:val="center"/>
          </w:tcPr>
          <w:p w14:paraId="7A208B86" w14:textId="77777777" w:rsidR="0093498A" w:rsidRPr="00EC0460" w:rsidRDefault="0093498A" w:rsidP="008D3536">
            <w:pPr>
              <w:spacing w:line="276" w:lineRule="auto"/>
              <w:jc w:val="center"/>
              <w:rPr>
                <w:rFonts w:asciiTheme="majorBidi" w:hAnsiTheme="majorBidi" w:cstheme="majorBidi"/>
                <w:color w:val="000000"/>
                <w:rtl/>
                <w:lang w:bidi="ar-EG"/>
              </w:rPr>
            </w:pPr>
            <w:r w:rsidRPr="00EC0460">
              <w:rPr>
                <w:rFonts w:asciiTheme="majorBidi" w:hAnsiTheme="majorBidi" w:cstheme="majorBidi"/>
                <w:color w:val="000000"/>
                <w:rtl/>
                <w:lang w:bidi="ar-EG"/>
              </w:rPr>
              <w:t>1</w:t>
            </w:r>
          </w:p>
        </w:tc>
      </w:tr>
      <w:tr w:rsidR="0093498A" w:rsidRPr="00EC0460" w14:paraId="242BA674" w14:textId="77777777" w:rsidTr="008D3536">
        <w:trPr>
          <w:trHeight w:val="135"/>
        </w:trPr>
        <w:tc>
          <w:tcPr>
            <w:tcW w:w="1465" w:type="dxa"/>
            <w:shd w:val="clear" w:color="auto" w:fill="auto"/>
            <w:vAlign w:val="center"/>
          </w:tcPr>
          <w:p w14:paraId="7FCCC608" w14:textId="77777777" w:rsidR="0093498A" w:rsidRPr="00EC0460" w:rsidRDefault="0093498A" w:rsidP="008D3536">
            <w:pPr>
              <w:spacing w:line="276" w:lineRule="auto"/>
              <w:jc w:val="center"/>
              <w:rPr>
                <w:rFonts w:asciiTheme="majorBidi" w:hAnsiTheme="majorBidi" w:cstheme="majorBidi"/>
                <w:b/>
                <w:bCs/>
                <w:color w:val="000000"/>
                <w:rtl/>
                <w:lang w:bidi="ar-EG"/>
              </w:rPr>
            </w:pPr>
            <w:r>
              <w:rPr>
                <w:rFonts w:asciiTheme="majorBidi" w:hAnsiTheme="majorBidi" w:cstheme="majorBidi" w:hint="cs"/>
                <w:b/>
                <w:bCs/>
                <w:color w:val="000000"/>
                <w:sz w:val="24"/>
                <w:szCs w:val="24"/>
                <w:rtl/>
                <w:lang w:bidi="ar-EG"/>
              </w:rPr>
              <w:t>26</w:t>
            </w:r>
          </w:p>
        </w:tc>
        <w:tc>
          <w:tcPr>
            <w:tcW w:w="6366" w:type="dxa"/>
            <w:shd w:val="clear" w:color="auto" w:fill="auto"/>
            <w:vAlign w:val="center"/>
          </w:tcPr>
          <w:p w14:paraId="6DD628F9" w14:textId="77777777" w:rsidR="0093498A" w:rsidRPr="00EC0460" w:rsidRDefault="0093498A" w:rsidP="008D3536">
            <w:pPr>
              <w:spacing w:line="276" w:lineRule="auto"/>
              <w:rPr>
                <w:rFonts w:asciiTheme="majorBidi" w:hAnsiTheme="majorBidi" w:cstheme="majorBidi"/>
                <w:color w:val="000000"/>
                <w:rtl/>
                <w:lang w:bidi="ar-EG"/>
              </w:rPr>
            </w:pPr>
            <w:r>
              <w:rPr>
                <w:rFonts w:asciiTheme="majorBidi" w:hAnsiTheme="majorBidi" w:cstheme="majorBidi" w:hint="cs"/>
                <w:b/>
                <w:bCs/>
                <w:color w:val="000000"/>
                <w:sz w:val="24"/>
                <w:szCs w:val="24"/>
                <w:rtl/>
                <w:lang w:bidi="ar-EG"/>
              </w:rPr>
              <w:t>شكل</w:t>
            </w:r>
            <w:r w:rsidRPr="003B06AD">
              <w:rPr>
                <w:rFonts w:asciiTheme="majorBidi" w:hAnsiTheme="majorBidi" w:cstheme="majorBidi"/>
                <w:b/>
                <w:bCs/>
                <w:color w:val="000000"/>
                <w:sz w:val="24"/>
                <w:szCs w:val="24"/>
                <w:rtl/>
                <w:lang w:bidi="ar-EG"/>
              </w:rPr>
              <w:t xml:space="preserve"> (2) يوضح توزيع الدراسة طبقا لمتغير العمر</w:t>
            </w:r>
          </w:p>
        </w:tc>
        <w:tc>
          <w:tcPr>
            <w:tcW w:w="1803" w:type="dxa"/>
            <w:shd w:val="clear" w:color="auto" w:fill="auto"/>
            <w:vAlign w:val="center"/>
          </w:tcPr>
          <w:p w14:paraId="4BEED344" w14:textId="77777777" w:rsidR="0093498A" w:rsidRPr="00EC0460" w:rsidRDefault="0093498A" w:rsidP="008D3536">
            <w:pPr>
              <w:spacing w:line="276" w:lineRule="auto"/>
              <w:jc w:val="center"/>
              <w:rPr>
                <w:rFonts w:asciiTheme="majorBidi" w:hAnsiTheme="majorBidi" w:cstheme="majorBidi"/>
                <w:color w:val="000000"/>
                <w:rtl/>
                <w:lang w:bidi="ar-EG"/>
              </w:rPr>
            </w:pPr>
            <w:r w:rsidRPr="00EC0460">
              <w:rPr>
                <w:rFonts w:asciiTheme="majorBidi" w:hAnsiTheme="majorBidi" w:cstheme="majorBidi"/>
                <w:color w:val="000000"/>
                <w:rtl/>
                <w:lang w:bidi="ar-EG"/>
              </w:rPr>
              <w:t>2</w:t>
            </w:r>
          </w:p>
        </w:tc>
      </w:tr>
      <w:tr w:rsidR="0093498A" w:rsidRPr="00EC0460" w14:paraId="6652AB91" w14:textId="77777777" w:rsidTr="008D3536">
        <w:trPr>
          <w:trHeight w:val="135"/>
        </w:trPr>
        <w:tc>
          <w:tcPr>
            <w:tcW w:w="1465" w:type="dxa"/>
            <w:shd w:val="clear" w:color="auto" w:fill="auto"/>
            <w:vAlign w:val="center"/>
          </w:tcPr>
          <w:p w14:paraId="399D864F" w14:textId="77777777" w:rsidR="0093498A" w:rsidRPr="00EC0460" w:rsidRDefault="0093498A" w:rsidP="008D3536">
            <w:pPr>
              <w:spacing w:line="276" w:lineRule="auto"/>
              <w:jc w:val="center"/>
              <w:rPr>
                <w:rFonts w:asciiTheme="majorBidi" w:hAnsiTheme="majorBidi" w:cstheme="majorBidi"/>
                <w:b/>
                <w:bCs/>
                <w:color w:val="000000"/>
                <w:rtl/>
                <w:lang w:bidi="ar-EG"/>
              </w:rPr>
            </w:pPr>
            <w:r>
              <w:rPr>
                <w:rFonts w:asciiTheme="majorBidi" w:hAnsiTheme="majorBidi" w:cstheme="majorBidi" w:hint="cs"/>
                <w:b/>
                <w:bCs/>
                <w:color w:val="000000"/>
                <w:sz w:val="24"/>
                <w:szCs w:val="24"/>
                <w:rtl/>
                <w:lang w:bidi="ar-EG"/>
              </w:rPr>
              <w:t>27</w:t>
            </w:r>
          </w:p>
        </w:tc>
        <w:tc>
          <w:tcPr>
            <w:tcW w:w="6366" w:type="dxa"/>
            <w:shd w:val="clear" w:color="auto" w:fill="auto"/>
            <w:vAlign w:val="center"/>
          </w:tcPr>
          <w:p w14:paraId="6B365A31" w14:textId="77777777" w:rsidR="0093498A" w:rsidRPr="003B06AD" w:rsidRDefault="0093498A" w:rsidP="008D3536">
            <w:pPr>
              <w:pStyle w:val="NoSpacing"/>
              <w:bidi/>
              <w:spacing w:line="276" w:lineRule="auto"/>
              <w:rPr>
                <w:rFonts w:asciiTheme="majorBidi" w:eastAsiaTheme="minorHAnsi" w:hAnsiTheme="majorBidi" w:cstheme="majorBidi"/>
                <w:b/>
                <w:bCs/>
                <w:color w:val="000000"/>
                <w:kern w:val="2"/>
                <w:sz w:val="24"/>
                <w:szCs w:val="24"/>
                <w:rtl/>
                <w:lang w:eastAsia="en-US" w:bidi="ar-EG"/>
                <w14:ligatures w14:val="standardContextual"/>
              </w:rPr>
            </w:pPr>
            <w:r>
              <w:rPr>
                <w:rFonts w:asciiTheme="majorBidi" w:hAnsiTheme="majorBidi" w:cstheme="majorBidi" w:hint="cs"/>
                <w:b/>
                <w:bCs/>
                <w:color w:val="000000"/>
                <w:sz w:val="24"/>
                <w:szCs w:val="24"/>
                <w:rtl/>
                <w:lang w:bidi="ar-EG"/>
              </w:rPr>
              <w:t>شكل</w:t>
            </w:r>
            <w:r w:rsidRPr="003B06AD">
              <w:rPr>
                <w:rFonts w:asciiTheme="majorBidi" w:hAnsiTheme="majorBidi" w:cstheme="majorBidi"/>
                <w:b/>
                <w:bCs/>
                <w:color w:val="000000"/>
                <w:sz w:val="24"/>
                <w:szCs w:val="24"/>
                <w:rtl/>
                <w:lang w:bidi="ar-EG"/>
              </w:rPr>
              <w:t xml:space="preserve"> </w:t>
            </w:r>
            <w:r w:rsidRPr="003B06AD">
              <w:rPr>
                <w:rFonts w:asciiTheme="majorBidi" w:eastAsiaTheme="minorHAnsi" w:hAnsiTheme="majorBidi" w:cstheme="majorBidi"/>
                <w:b/>
                <w:bCs/>
                <w:color w:val="000000"/>
                <w:kern w:val="2"/>
                <w:sz w:val="24"/>
                <w:szCs w:val="24"/>
                <w:rtl/>
                <w:lang w:eastAsia="en-US" w:bidi="ar-EG"/>
                <w14:ligatures w14:val="standardContextual"/>
              </w:rPr>
              <w:t>(3) يوضح توزيع الدراسة طبقا لمتغير الدرجة العلمية</w:t>
            </w:r>
          </w:p>
        </w:tc>
        <w:tc>
          <w:tcPr>
            <w:tcW w:w="1803" w:type="dxa"/>
            <w:shd w:val="clear" w:color="auto" w:fill="auto"/>
            <w:vAlign w:val="center"/>
          </w:tcPr>
          <w:p w14:paraId="1F2EED4F" w14:textId="77777777" w:rsidR="0093498A" w:rsidRPr="00EC0460" w:rsidRDefault="0093498A" w:rsidP="008D3536">
            <w:pPr>
              <w:spacing w:line="276" w:lineRule="auto"/>
              <w:jc w:val="center"/>
              <w:rPr>
                <w:rFonts w:asciiTheme="majorBidi" w:hAnsiTheme="majorBidi" w:cstheme="majorBidi"/>
                <w:color w:val="000000"/>
                <w:rtl/>
                <w:lang w:bidi="ar-EG"/>
              </w:rPr>
            </w:pPr>
            <w:r>
              <w:rPr>
                <w:rFonts w:asciiTheme="majorBidi" w:hAnsiTheme="majorBidi" w:cstheme="majorBidi" w:hint="cs"/>
                <w:color w:val="000000"/>
                <w:rtl/>
                <w:lang w:bidi="ar-EG"/>
              </w:rPr>
              <w:t>3</w:t>
            </w:r>
          </w:p>
        </w:tc>
      </w:tr>
      <w:tr w:rsidR="0093498A" w:rsidRPr="00EC0460" w14:paraId="03F0DAC5" w14:textId="77777777" w:rsidTr="008D3536">
        <w:trPr>
          <w:trHeight w:val="135"/>
        </w:trPr>
        <w:tc>
          <w:tcPr>
            <w:tcW w:w="1465" w:type="dxa"/>
            <w:shd w:val="clear" w:color="auto" w:fill="auto"/>
            <w:vAlign w:val="center"/>
          </w:tcPr>
          <w:p w14:paraId="0C8CB88A" w14:textId="77777777" w:rsidR="0093498A" w:rsidRPr="00EC0460" w:rsidRDefault="0093498A" w:rsidP="008D3536">
            <w:pPr>
              <w:spacing w:line="276" w:lineRule="auto"/>
              <w:jc w:val="center"/>
              <w:rPr>
                <w:rFonts w:asciiTheme="majorBidi" w:hAnsiTheme="majorBidi" w:cstheme="majorBidi"/>
                <w:b/>
                <w:bCs/>
                <w:color w:val="000000"/>
                <w:rtl/>
                <w:lang w:bidi="ar-EG"/>
              </w:rPr>
            </w:pPr>
            <w:r>
              <w:rPr>
                <w:rFonts w:asciiTheme="majorBidi" w:hAnsiTheme="majorBidi" w:cstheme="majorBidi" w:hint="cs"/>
                <w:b/>
                <w:bCs/>
                <w:color w:val="000000"/>
                <w:sz w:val="24"/>
                <w:szCs w:val="24"/>
                <w:rtl/>
                <w:lang w:bidi="ar-EG"/>
              </w:rPr>
              <w:t>29</w:t>
            </w:r>
          </w:p>
        </w:tc>
        <w:tc>
          <w:tcPr>
            <w:tcW w:w="6366" w:type="dxa"/>
            <w:shd w:val="clear" w:color="auto" w:fill="auto"/>
            <w:vAlign w:val="center"/>
          </w:tcPr>
          <w:p w14:paraId="0D9037F7" w14:textId="77777777" w:rsidR="0093498A" w:rsidRPr="003B06AD" w:rsidRDefault="0093498A" w:rsidP="008D3536">
            <w:pPr>
              <w:pStyle w:val="NoSpacing"/>
              <w:bidi/>
              <w:spacing w:line="276" w:lineRule="auto"/>
              <w:rPr>
                <w:rFonts w:asciiTheme="majorBidi" w:eastAsiaTheme="minorHAnsi" w:hAnsiTheme="majorBidi" w:cstheme="majorBidi"/>
                <w:b/>
                <w:bCs/>
                <w:color w:val="000000"/>
                <w:kern w:val="2"/>
                <w:sz w:val="24"/>
                <w:szCs w:val="24"/>
                <w:rtl/>
                <w:lang w:eastAsia="en-US" w:bidi="ar-EG"/>
                <w14:ligatures w14:val="standardContextual"/>
              </w:rPr>
            </w:pPr>
            <w:r>
              <w:rPr>
                <w:rFonts w:asciiTheme="majorBidi" w:hAnsiTheme="majorBidi" w:cstheme="majorBidi" w:hint="cs"/>
                <w:b/>
                <w:bCs/>
                <w:color w:val="000000"/>
                <w:sz w:val="24"/>
                <w:szCs w:val="24"/>
                <w:rtl/>
                <w:lang w:bidi="ar-EG"/>
              </w:rPr>
              <w:t>شكل</w:t>
            </w:r>
            <w:r w:rsidRPr="003B06AD">
              <w:rPr>
                <w:rFonts w:asciiTheme="majorBidi" w:hAnsiTheme="majorBidi" w:cstheme="majorBidi"/>
                <w:b/>
                <w:bCs/>
                <w:color w:val="000000"/>
                <w:sz w:val="24"/>
                <w:szCs w:val="24"/>
                <w:rtl/>
                <w:lang w:bidi="ar-EG"/>
              </w:rPr>
              <w:t xml:space="preserve"> </w:t>
            </w:r>
            <w:r w:rsidRPr="003B06AD">
              <w:rPr>
                <w:rFonts w:asciiTheme="majorBidi" w:eastAsiaTheme="minorHAnsi" w:hAnsiTheme="majorBidi" w:cstheme="majorBidi"/>
                <w:b/>
                <w:bCs/>
                <w:color w:val="000000"/>
                <w:kern w:val="2"/>
                <w:sz w:val="24"/>
                <w:szCs w:val="24"/>
                <w:rtl/>
                <w:lang w:eastAsia="en-US" w:bidi="ar-EG"/>
                <w14:ligatures w14:val="standardContextual"/>
              </w:rPr>
              <w:t>(4) يوضح توزيع الدراسة طبقا لمتغير عدد سنوات الخبرة</w:t>
            </w:r>
          </w:p>
        </w:tc>
        <w:tc>
          <w:tcPr>
            <w:tcW w:w="1803" w:type="dxa"/>
            <w:shd w:val="clear" w:color="auto" w:fill="auto"/>
            <w:vAlign w:val="center"/>
          </w:tcPr>
          <w:p w14:paraId="70BFAA30" w14:textId="77777777" w:rsidR="0093498A" w:rsidRPr="00EC0460" w:rsidRDefault="0093498A" w:rsidP="008D3536">
            <w:pPr>
              <w:spacing w:line="276" w:lineRule="auto"/>
              <w:jc w:val="center"/>
              <w:rPr>
                <w:rFonts w:asciiTheme="majorBidi" w:hAnsiTheme="majorBidi" w:cstheme="majorBidi"/>
                <w:color w:val="000000"/>
                <w:rtl/>
                <w:lang w:bidi="ar-EG"/>
              </w:rPr>
            </w:pPr>
            <w:r>
              <w:rPr>
                <w:rFonts w:asciiTheme="majorBidi" w:hAnsiTheme="majorBidi" w:cstheme="majorBidi" w:hint="cs"/>
                <w:color w:val="000000"/>
                <w:rtl/>
                <w:lang w:bidi="ar-EG"/>
              </w:rPr>
              <w:t>4</w:t>
            </w:r>
          </w:p>
        </w:tc>
      </w:tr>
    </w:tbl>
    <w:p w14:paraId="4A055743" w14:textId="5EE3E548" w:rsidR="0093498A" w:rsidRPr="00EC0460" w:rsidRDefault="0093498A" w:rsidP="0093498A">
      <w:pPr>
        <w:spacing w:line="276" w:lineRule="auto"/>
        <w:jc w:val="both"/>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 xml:space="preserve">ثالثًا – قائمة الأشكال </w:t>
      </w:r>
      <w:r w:rsidR="00FC1526" w:rsidRPr="00EC0460">
        <w:rPr>
          <w:rFonts w:asciiTheme="majorBidi" w:hAnsiTheme="majorBidi" w:cstheme="majorBidi" w:hint="cs"/>
          <w:b/>
          <w:bCs/>
          <w:color w:val="000000"/>
          <w:sz w:val="24"/>
          <w:szCs w:val="24"/>
          <w:rtl/>
          <w:lang w:bidi="ar-EG"/>
        </w:rPr>
        <w:t>البيانية:</w:t>
      </w:r>
    </w:p>
    <w:p w14:paraId="49F178CF" w14:textId="77777777" w:rsidR="0093498A" w:rsidRDefault="0093498A" w:rsidP="0093498A">
      <w:pPr>
        <w:spacing w:line="276" w:lineRule="auto"/>
        <w:jc w:val="both"/>
        <w:rPr>
          <w:rFonts w:asciiTheme="majorBidi" w:hAnsiTheme="majorBidi" w:cstheme="majorBidi"/>
          <w:b/>
          <w:bCs/>
          <w:color w:val="000000"/>
          <w:sz w:val="24"/>
          <w:szCs w:val="24"/>
          <w:rtl/>
          <w:lang w:bidi="ar-EG"/>
        </w:rPr>
      </w:pPr>
    </w:p>
    <w:p w14:paraId="4FB48460" w14:textId="77777777" w:rsidR="0093498A" w:rsidRDefault="0093498A" w:rsidP="0093498A">
      <w:pPr>
        <w:spacing w:line="276" w:lineRule="auto"/>
        <w:jc w:val="both"/>
        <w:rPr>
          <w:rFonts w:asciiTheme="majorBidi" w:hAnsiTheme="majorBidi" w:cstheme="majorBidi"/>
          <w:b/>
          <w:bCs/>
          <w:color w:val="000000"/>
          <w:sz w:val="24"/>
          <w:szCs w:val="24"/>
          <w:rtl/>
          <w:lang w:bidi="ar-EG"/>
        </w:rPr>
      </w:pPr>
    </w:p>
    <w:p w14:paraId="5B473549" w14:textId="77777777" w:rsidR="0093498A" w:rsidRDefault="0093498A" w:rsidP="0093498A">
      <w:pPr>
        <w:spacing w:line="276" w:lineRule="auto"/>
        <w:jc w:val="both"/>
        <w:rPr>
          <w:rFonts w:asciiTheme="majorBidi" w:hAnsiTheme="majorBidi" w:cstheme="majorBidi"/>
          <w:b/>
          <w:bCs/>
          <w:color w:val="000000"/>
          <w:sz w:val="24"/>
          <w:szCs w:val="24"/>
          <w:rtl/>
          <w:lang w:bidi="ar-EG"/>
        </w:rPr>
      </w:pPr>
    </w:p>
    <w:p w14:paraId="79CA63B6" w14:textId="77777777" w:rsidR="0093498A" w:rsidRDefault="0093498A" w:rsidP="0093498A">
      <w:pPr>
        <w:spacing w:line="276" w:lineRule="auto"/>
        <w:jc w:val="both"/>
        <w:rPr>
          <w:rFonts w:asciiTheme="majorBidi" w:hAnsiTheme="majorBidi" w:cstheme="majorBidi"/>
          <w:b/>
          <w:bCs/>
          <w:color w:val="000000"/>
          <w:sz w:val="24"/>
          <w:szCs w:val="24"/>
          <w:rtl/>
          <w:lang w:bidi="ar-EG"/>
        </w:rPr>
      </w:pPr>
    </w:p>
    <w:p w14:paraId="6460439D" w14:textId="77777777" w:rsidR="0093498A" w:rsidRPr="00EC0460" w:rsidRDefault="0093498A" w:rsidP="0093498A">
      <w:pPr>
        <w:spacing w:line="276" w:lineRule="auto"/>
        <w:jc w:val="both"/>
        <w:rPr>
          <w:rFonts w:asciiTheme="majorBidi" w:hAnsiTheme="majorBidi" w:cstheme="majorBidi"/>
          <w:b/>
          <w:bCs/>
          <w:color w:val="000000"/>
          <w:sz w:val="24"/>
          <w:szCs w:val="24"/>
          <w:rtl/>
          <w:lang w:bidi="ar-EG"/>
        </w:rPr>
      </w:pPr>
      <w:r w:rsidRPr="00EC0460">
        <w:rPr>
          <w:rFonts w:asciiTheme="majorBidi" w:hAnsiTheme="majorBidi" w:cstheme="majorBidi"/>
          <w:b/>
          <w:bCs/>
          <w:color w:val="000000"/>
          <w:sz w:val="24"/>
          <w:szCs w:val="24"/>
          <w:rtl/>
          <w:lang w:bidi="ar-EG"/>
        </w:rPr>
        <w:t xml:space="preserve">ثالثًا-قائمة الملاحق </w:t>
      </w:r>
    </w:p>
    <w:tbl>
      <w:tblPr>
        <w:tblpPr w:leftFromText="180" w:rightFromText="180" w:vertAnchor="text" w:horzAnchor="margin" w:tblpY="17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6"/>
        <w:gridCol w:w="6489"/>
        <w:gridCol w:w="1649"/>
      </w:tblGrid>
      <w:tr w:rsidR="0093498A" w:rsidRPr="004A62CB" w14:paraId="7EE557D7" w14:textId="77777777" w:rsidTr="008D3536">
        <w:trPr>
          <w:trHeight w:val="557"/>
        </w:trPr>
        <w:tc>
          <w:tcPr>
            <w:tcW w:w="1496" w:type="dxa"/>
            <w:shd w:val="clear" w:color="auto" w:fill="D9D9D9"/>
            <w:vAlign w:val="center"/>
          </w:tcPr>
          <w:p w14:paraId="5C0EB9AC" w14:textId="77777777" w:rsidR="0093498A" w:rsidRPr="004A62CB" w:rsidRDefault="0093498A" w:rsidP="008D3536">
            <w:pPr>
              <w:spacing w:line="276" w:lineRule="auto"/>
              <w:jc w:val="center"/>
              <w:rPr>
                <w:rFonts w:asciiTheme="majorBidi" w:hAnsiTheme="majorBidi" w:cstheme="majorBidi"/>
                <w:b/>
                <w:bCs/>
                <w:color w:val="000000"/>
                <w:sz w:val="28"/>
                <w:szCs w:val="28"/>
                <w:lang w:bidi="ar-EG"/>
              </w:rPr>
            </w:pPr>
            <w:r w:rsidRPr="004A62CB">
              <w:rPr>
                <w:rFonts w:asciiTheme="majorBidi" w:hAnsiTheme="majorBidi" w:cstheme="majorBidi"/>
                <w:b/>
                <w:bCs/>
                <w:color w:val="000000"/>
                <w:sz w:val="28"/>
                <w:szCs w:val="28"/>
                <w:rtl/>
                <w:lang w:bidi="ar-EG"/>
              </w:rPr>
              <w:t>رقم الصفحة</w:t>
            </w:r>
          </w:p>
        </w:tc>
        <w:tc>
          <w:tcPr>
            <w:tcW w:w="6489" w:type="dxa"/>
            <w:shd w:val="clear" w:color="auto" w:fill="D9D9D9"/>
            <w:vAlign w:val="center"/>
          </w:tcPr>
          <w:p w14:paraId="3BF5DAF2" w14:textId="77777777" w:rsidR="0093498A" w:rsidRPr="004A62CB" w:rsidRDefault="0093498A" w:rsidP="008D3536">
            <w:pPr>
              <w:spacing w:line="276" w:lineRule="auto"/>
              <w:jc w:val="center"/>
              <w:rPr>
                <w:rFonts w:asciiTheme="majorBidi" w:hAnsiTheme="majorBidi" w:cstheme="majorBidi"/>
                <w:b/>
                <w:bCs/>
                <w:color w:val="000000"/>
                <w:sz w:val="28"/>
                <w:szCs w:val="28"/>
                <w:lang w:bidi="ar-EG"/>
              </w:rPr>
            </w:pPr>
            <w:r w:rsidRPr="004A62CB">
              <w:rPr>
                <w:rFonts w:asciiTheme="majorBidi" w:hAnsiTheme="majorBidi" w:cstheme="majorBidi"/>
                <w:b/>
                <w:bCs/>
                <w:color w:val="000000"/>
                <w:sz w:val="28"/>
                <w:szCs w:val="28"/>
                <w:rtl/>
                <w:lang w:bidi="ar-EG"/>
              </w:rPr>
              <w:t>اسم الملحق</w:t>
            </w:r>
          </w:p>
        </w:tc>
        <w:tc>
          <w:tcPr>
            <w:tcW w:w="1649" w:type="dxa"/>
            <w:shd w:val="clear" w:color="auto" w:fill="D9D9D9"/>
            <w:vAlign w:val="center"/>
          </w:tcPr>
          <w:p w14:paraId="61DD391F" w14:textId="77777777" w:rsidR="0093498A" w:rsidRPr="004A62CB" w:rsidRDefault="0093498A" w:rsidP="008D3536">
            <w:pPr>
              <w:spacing w:line="276" w:lineRule="auto"/>
              <w:jc w:val="center"/>
              <w:rPr>
                <w:rFonts w:asciiTheme="majorBidi" w:hAnsiTheme="majorBidi" w:cstheme="majorBidi"/>
                <w:b/>
                <w:bCs/>
                <w:color w:val="000000"/>
                <w:sz w:val="28"/>
                <w:szCs w:val="28"/>
                <w:lang w:bidi="ar-EG"/>
              </w:rPr>
            </w:pPr>
            <w:r w:rsidRPr="004A62CB">
              <w:rPr>
                <w:rFonts w:asciiTheme="majorBidi" w:hAnsiTheme="majorBidi" w:cstheme="majorBidi"/>
                <w:b/>
                <w:bCs/>
                <w:color w:val="000000"/>
                <w:sz w:val="28"/>
                <w:szCs w:val="28"/>
                <w:rtl/>
                <w:lang w:bidi="ar-EG"/>
              </w:rPr>
              <w:t>رقم الملحق</w:t>
            </w:r>
          </w:p>
        </w:tc>
      </w:tr>
      <w:tr w:rsidR="0093498A" w:rsidRPr="004A62CB" w14:paraId="39A202D4" w14:textId="77777777" w:rsidTr="008D3536">
        <w:trPr>
          <w:trHeight w:val="393"/>
        </w:trPr>
        <w:tc>
          <w:tcPr>
            <w:tcW w:w="1496" w:type="dxa"/>
            <w:shd w:val="clear" w:color="auto" w:fill="auto"/>
            <w:vAlign w:val="center"/>
          </w:tcPr>
          <w:p w14:paraId="3F67BD6E" w14:textId="59B19C8B" w:rsidR="0093498A" w:rsidRPr="004A62CB" w:rsidRDefault="0093498A" w:rsidP="008D3536">
            <w:pPr>
              <w:spacing w:line="276" w:lineRule="auto"/>
              <w:jc w:val="center"/>
              <w:rPr>
                <w:rFonts w:asciiTheme="majorBidi" w:hAnsiTheme="majorBidi" w:cstheme="majorBidi"/>
                <w:b/>
                <w:bCs/>
                <w:color w:val="000000"/>
                <w:sz w:val="28"/>
                <w:szCs w:val="28"/>
                <w:rtl/>
                <w:lang w:bidi="ar-EG"/>
              </w:rPr>
            </w:pPr>
            <w:r>
              <w:rPr>
                <w:rFonts w:asciiTheme="majorBidi" w:hAnsiTheme="majorBidi" w:cstheme="majorBidi" w:hint="cs"/>
                <w:b/>
                <w:bCs/>
                <w:color w:val="000000"/>
                <w:sz w:val="28"/>
                <w:szCs w:val="28"/>
                <w:rtl/>
                <w:lang w:bidi="ar-EG"/>
              </w:rPr>
              <w:t>75-86</w:t>
            </w:r>
          </w:p>
        </w:tc>
        <w:tc>
          <w:tcPr>
            <w:tcW w:w="6489" w:type="dxa"/>
            <w:shd w:val="clear" w:color="auto" w:fill="auto"/>
            <w:vAlign w:val="center"/>
          </w:tcPr>
          <w:p w14:paraId="09DAF536" w14:textId="55038318" w:rsidR="0093498A" w:rsidRPr="004A62CB" w:rsidRDefault="00FC1526" w:rsidP="008D3536">
            <w:pPr>
              <w:pStyle w:val="NoSpacing"/>
              <w:bidi/>
              <w:spacing w:line="276" w:lineRule="auto"/>
              <w:jc w:val="center"/>
              <w:rPr>
                <w:rFonts w:asciiTheme="majorBidi" w:hAnsiTheme="majorBidi" w:cstheme="majorBidi"/>
                <w:b/>
                <w:bCs/>
                <w:color w:val="000000"/>
                <w:sz w:val="28"/>
                <w:szCs w:val="28"/>
                <w:rtl/>
              </w:rPr>
            </w:pPr>
            <w:r w:rsidRPr="004A62CB">
              <w:rPr>
                <w:rFonts w:asciiTheme="majorBidi" w:hAnsiTheme="majorBidi" w:cstheme="majorBidi" w:hint="cs"/>
                <w:bCs/>
                <w:color w:val="000000"/>
                <w:sz w:val="28"/>
                <w:szCs w:val="28"/>
                <w:rtl/>
                <w:lang w:bidi="ar-EG"/>
              </w:rPr>
              <w:t>استبانة</w:t>
            </w:r>
            <w:r w:rsidR="0093498A" w:rsidRPr="004A62CB">
              <w:rPr>
                <w:rFonts w:asciiTheme="majorBidi" w:hAnsiTheme="majorBidi" w:cstheme="majorBidi"/>
                <w:bCs/>
                <w:color w:val="000000"/>
                <w:sz w:val="28"/>
                <w:szCs w:val="28"/>
                <w:rtl/>
                <w:lang w:bidi="ar-EG"/>
              </w:rPr>
              <w:t xml:space="preserve"> </w:t>
            </w:r>
            <w:r w:rsidR="0093498A" w:rsidRPr="004A62CB">
              <w:rPr>
                <w:rFonts w:asciiTheme="majorBidi" w:hAnsiTheme="majorBidi" w:cstheme="majorBidi" w:hint="cs"/>
                <w:bCs/>
                <w:color w:val="000000"/>
                <w:sz w:val="28"/>
                <w:szCs w:val="28"/>
                <w:rtl/>
                <w:lang w:bidi="ar-EG"/>
              </w:rPr>
              <w:t>الدراسة</w:t>
            </w:r>
          </w:p>
        </w:tc>
        <w:tc>
          <w:tcPr>
            <w:tcW w:w="1649" w:type="dxa"/>
            <w:shd w:val="clear" w:color="auto" w:fill="auto"/>
            <w:vAlign w:val="center"/>
          </w:tcPr>
          <w:p w14:paraId="2FFDE0B3" w14:textId="77777777" w:rsidR="0093498A" w:rsidRPr="004A62CB" w:rsidRDefault="0093498A" w:rsidP="008D3536">
            <w:pPr>
              <w:spacing w:line="276" w:lineRule="auto"/>
              <w:jc w:val="center"/>
              <w:rPr>
                <w:rFonts w:asciiTheme="majorBidi" w:hAnsiTheme="majorBidi" w:cstheme="majorBidi"/>
                <w:color w:val="000000"/>
                <w:sz w:val="28"/>
                <w:szCs w:val="28"/>
                <w:rtl/>
                <w:lang w:bidi="ar-EG"/>
              </w:rPr>
            </w:pPr>
            <w:r w:rsidRPr="004A62CB">
              <w:rPr>
                <w:rFonts w:asciiTheme="majorBidi" w:hAnsiTheme="majorBidi" w:cstheme="majorBidi"/>
                <w:color w:val="000000"/>
                <w:sz w:val="28"/>
                <w:szCs w:val="28"/>
                <w:rtl/>
                <w:lang w:bidi="ar-EG"/>
              </w:rPr>
              <w:t>1</w:t>
            </w:r>
          </w:p>
        </w:tc>
      </w:tr>
    </w:tbl>
    <w:p w14:paraId="175343A7" w14:textId="77777777" w:rsidR="0093498A" w:rsidRDefault="0093498A" w:rsidP="0093498A">
      <w:pPr>
        <w:pStyle w:val="NoSpacing"/>
        <w:bidi/>
        <w:spacing w:line="276" w:lineRule="auto"/>
        <w:jc w:val="center"/>
        <w:rPr>
          <w:rFonts w:asciiTheme="majorBidi" w:hAnsiTheme="majorBidi" w:cstheme="majorBidi"/>
          <w:bCs/>
          <w:color w:val="000000"/>
          <w:sz w:val="28"/>
          <w:szCs w:val="28"/>
          <w:rtl/>
          <w:lang w:bidi="ar-JO"/>
        </w:rPr>
      </w:pPr>
    </w:p>
    <w:p w14:paraId="70571FD4" w14:textId="77777777" w:rsidR="0093498A" w:rsidRDefault="0093498A" w:rsidP="0093498A">
      <w:pPr>
        <w:spacing w:line="276" w:lineRule="auto"/>
        <w:rPr>
          <w:rFonts w:ascii="Simplified Arabic" w:hAnsi="Simplified Arabic" w:cs="Simplified Arabic"/>
          <w:bCs/>
          <w:color w:val="000000" w:themeColor="text1"/>
          <w:sz w:val="28"/>
          <w:szCs w:val="28"/>
          <w:rtl/>
          <w:lang w:bidi="ar-EG"/>
        </w:rPr>
      </w:pPr>
    </w:p>
    <w:p w14:paraId="4A0E2C3B" w14:textId="77777777" w:rsidR="003A66FD" w:rsidRDefault="003A66FD" w:rsidP="00D820FD">
      <w:pPr>
        <w:spacing w:line="360" w:lineRule="auto"/>
        <w:rPr>
          <w:rFonts w:ascii="Simplified Arabic" w:hAnsi="Simplified Arabic" w:cs="Simplified Arabic"/>
          <w:bCs/>
          <w:color w:val="000000" w:themeColor="text1"/>
          <w:sz w:val="28"/>
          <w:szCs w:val="28"/>
          <w:rtl/>
          <w:lang w:bidi="ar-EG"/>
        </w:rPr>
        <w:sectPr w:rsidR="003A66FD" w:rsidSect="003A66FD">
          <w:pgSz w:w="11906" w:h="16838"/>
          <w:pgMar w:top="1134" w:right="1134" w:bottom="1134"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20"/>
          <w:bidi/>
          <w:rtlGutter/>
          <w:docGrid w:linePitch="360"/>
        </w:sectPr>
      </w:pPr>
    </w:p>
    <w:p w14:paraId="4186C519" w14:textId="40617C25" w:rsidR="00A5256E" w:rsidRDefault="003A66FD" w:rsidP="003A66FD">
      <w:pPr>
        <w:tabs>
          <w:tab w:val="left" w:pos="4268"/>
        </w:tabs>
        <w:spacing w:line="360" w:lineRule="auto"/>
        <w:rPr>
          <w:rFonts w:ascii="Simplified Arabic" w:hAnsi="Simplified Arabic" w:cs="Simplified Arabic"/>
          <w:bCs/>
          <w:color w:val="000000" w:themeColor="text1"/>
          <w:sz w:val="28"/>
          <w:szCs w:val="28"/>
          <w:rtl/>
          <w:lang w:bidi="ar-EG"/>
        </w:rPr>
      </w:pPr>
      <w:r>
        <w:rPr>
          <w:rFonts w:ascii="Simplified Arabic" w:hAnsi="Simplified Arabic" w:cs="Simplified Arabic"/>
          <w:bCs/>
          <w:color w:val="000000" w:themeColor="text1"/>
          <w:sz w:val="28"/>
          <w:szCs w:val="28"/>
          <w:rtl/>
          <w:lang w:bidi="ar-EG"/>
        </w:rPr>
        <w:lastRenderedPageBreak/>
        <w:tab/>
      </w:r>
    </w:p>
    <w:p w14:paraId="3D7E31DB" w14:textId="77777777" w:rsidR="00A5256E" w:rsidRDefault="00A5256E" w:rsidP="00D820FD">
      <w:pPr>
        <w:spacing w:line="360" w:lineRule="auto"/>
        <w:rPr>
          <w:rFonts w:ascii="Simplified Arabic" w:hAnsi="Simplified Arabic" w:cs="Simplified Arabic"/>
          <w:bCs/>
          <w:color w:val="000000" w:themeColor="text1"/>
          <w:sz w:val="28"/>
          <w:szCs w:val="28"/>
          <w:rtl/>
          <w:lang w:bidi="ar-EG"/>
        </w:rPr>
      </w:pPr>
    </w:p>
    <w:p w14:paraId="424B5EC1" w14:textId="77777777" w:rsidR="00A5256E" w:rsidRPr="008479AA" w:rsidRDefault="00A5256E" w:rsidP="00D820FD">
      <w:pPr>
        <w:spacing w:line="360" w:lineRule="auto"/>
        <w:rPr>
          <w:rFonts w:ascii="Simplified Arabic" w:hAnsi="Simplified Arabic" w:cs="Simplified Arabic"/>
          <w:bCs/>
          <w:color w:val="000000" w:themeColor="text1"/>
          <w:sz w:val="28"/>
          <w:szCs w:val="28"/>
          <w:rtl/>
          <w:lang w:bidi="ar-EG"/>
        </w:rPr>
      </w:pPr>
    </w:p>
    <w:p w14:paraId="33BB17D0" w14:textId="77777777" w:rsidR="00D820FD" w:rsidRPr="003A66FD" w:rsidRDefault="00D820FD" w:rsidP="00D820FD">
      <w:pPr>
        <w:spacing w:line="360" w:lineRule="auto"/>
        <w:jc w:val="center"/>
        <w:rPr>
          <w:rFonts w:ascii="Simplified Arabic" w:hAnsi="Simplified Arabic" w:cs="Simplified Arabic"/>
          <w:bCs/>
          <w:color w:val="000000" w:themeColor="text1"/>
          <w:sz w:val="32"/>
          <w:szCs w:val="32"/>
          <w:rtl/>
          <w:lang w:bidi="ar-EG"/>
        </w:rPr>
      </w:pPr>
      <w:r w:rsidRPr="003A66FD">
        <w:rPr>
          <w:rFonts w:ascii="Simplified Arabic" w:hAnsi="Simplified Arabic" w:cs="Simplified Arabic"/>
          <w:bCs/>
          <w:color w:val="000000" w:themeColor="text1"/>
          <w:sz w:val="32"/>
          <w:szCs w:val="32"/>
          <w:rtl/>
          <w:lang w:bidi="ar-EG"/>
        </w:rPr>
        <w:t>ا</w:t>
      </w:r>
      <w:r w:rsidRPr="003A66FD">
        <w:rPr>
          <w:rFonts w:ascii="Simplified Arabic" w:hAnsi="Simplified Arabic" w:cs="Simplified Arabic"/>
          <w:bCs/>
          <w:color w:val="000000" w:themeColor="text1"/>
          <w:sz w:val="32"/>
          <w:szCs w:val="32"/>
          <w:rtl/>
          <w:lang w:bidi="ar-JO"/>
        </w:rPr>
        <w:t>لفصل الأول</w:t>
      </w:r>
    </w:p>
    <w:p w14:paraId="2B8D4F2B" w14:textId="77777777" w:rsidR="00D820FD" w:rsidRPr="003A66FD" w:rsidRDefault="00D820FD" w:rsidP="00D820FD">
      <w:pPr>
        <w:pStyle w:val="NoSpacing"/>
        <w:bidi/>
        <w:spacing w:line="360" w:lineRule="auto"/>
        <w:jc w:val="center"/>
        <w:rPr>
          <w:rFonts w:ascii="Simplified Arabic" w:hAnsi="Simplified Arabic" w:cs="Simplified Arabic"/>
          <w:bCs/>
          <w:color w:val="000000" w:themeColor="text1"/>
          <w:sz w:val="32"/>
          <w:szCs w:val="32"/>
          <w:rtl/>
          <w:lang w:bidi="ar-JO"/>
        </w:rPr>
      </w:pPr>
      <w:r w:rsidRPr="003A66FD">
        <w:rPr>
          <w:rFonts w:ascii="Simplified Arabic" w:hAnsi="Simplified Arabic" w:cs="Simplified Arabic"/>
          <w:bCs/>
          <w:color w:val="000000" w:themeColor="text1"/>
          <w:sz w:val="32"/>
          <w:szCs w:val="32"/>
          <w:rtl/>
          <w:lang w:bidi="ar-JO"/>
        </w:rPr>
        <w:t>الإطار العام للبحث</w:t>
      </w:r>
    </w:p>
    <w:p w14:paraId="6722FED5" w14:textId="77777777" w:rsidR="00D820FD" w:rsidRPr="008479AA" w:rsidRDefault="00D820FD" w:rsidP="00D820FD">
      <w:pPr>
        <w:pStyle w:val="NoSpacing"/>
        <w:bidi/>
        <w:spacing w:line="360" w:lineRule="auto"/>
        <w:rPr>
          <w:rFonts w:ascii="Simplified Arabic" w:hAnsi="Simplified Arabic" w:cs="Simplified Arabic"/>
          <w:b/>
          <w:color w:val="000000" w:themeColor="text1"/>
          <w:sz w:val="28"/>
          <w:szCs w:val="28"/>
          <w:rtl/>
          <w:lang w:bidi="ar-JO"/>
        </w:rPr>
      </w:pPr>
    </w:p>
    <w:p w14:paraId="449725E4"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 xml:space="preserve">المقدمة </w:t>
      </w:r>
    </w:p>
    <w:p w14:paraId="759586F9"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مشكلة البحث</w:t>
      </w:r>
    </w:p>
    <w:p w14:paraId="0467F4EC"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اسئلة الدراسة</w:t>
      </w:r>
    </w:p>
    <w:p w14:paraId="232BBBF5"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أهمية الدراسة</w:t>
      </w:r>
    </w:p>
    <w:p w14:paraId="5FD65EA6"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أهداف الدراسة</w:t>
      </w:r>
    </w:p>
    <w:p w14:paraId="3DF9EC6F"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الفرضيات النظرية للدراسة</w:t>
      </w:r>
    </w:p>
    <w:p w14:paraId="37F027E8"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 xml:space="preserve">الدراسات السابقة </w:t>
      </w:r>
    </w:p>
    <w:p w14:paraId="1337B0FF"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منهجية الدراسة</w:t>
      </w:r>
    </w:p>
    <w:p w14:paraId="5A8DE593"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حدود الدراسة</w:t>
      </w:r>
    </w:p>
    <w:p w14:paraId="10AD286C"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مصطلحات الدراسة</w:t>
      </w:r>
    </w:p>
    <w:p w14:paraId="5DF47FEA"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هيكل الدراسة</w:t>
      </w:r>
    </w:p>
    <w:p w14:paraId="6258ED14" w14:textId="77777777" w:rsidR="0027449F" w:rsidRPr="008479AA" w:rsidRDefault="0027449F" w:rsidP="002312A6">
      <w:pPr>
        <w:spacing w:line="360" w:lineRule="auto"/>
        <w:jc w:val="both"/>
        <w:rPr>
          <w:rFonts w:ascii="Simplified Arabic" w:hAnsi="Simplified Arabic" w:cs="Simplified Arabic"/>
          <w:b/>
          <w:bCs/>
          <w:color w:val="000000" w:themeColor="text1"/>
          <w:sz w:val="28"/>
          <w:szCs w:val="28"/>
          <w:rtl/>
        </w:rPr>
      </w:pPr>
    </w:p>
    <w:p w14:paraId="7EF003A7" w14:textId="77777777" w:rsidR="0027449F" w:rsidRPr="008479AA" w:rsidRDefault="0027449F" w:rsidP="002312A6">
      <w:pPr>
        <w:spacing w:line="360" w:lineRule="auto"/>
        <w:jc w:val="both"/>
        <w:rPr>
          <w:rFonts w:ascii="Simplified Arabic" w:hAnsi="Simplified Arabic" w:cs="Simplified Arabic"/>
          <w:b/>
          <w:bCs/>
          <w:color w:val="000000" w:themeColor="text1"/>
          <w:sz w:val="28"/>
          <w:szCs w:val="28"/>
          <w:rtl/>
        </w:rPr>
      </w:pPr>
    </w:p>
    <w:p w14:paraId="0AB41465" w14:textId="77777777" w:rsidR="004F7CEB" w:rsidRPr="008479AA" w:rsidRDefault="004F7CEB" w:rsidP="002312A6">
      <w:pPr>
        <w:spacing w:line="360" w:lineRule="auto"/>
        <w:jc w:val="both"/>
        <w:rPr>
          <w:rFonts w:ascii="Simplified Arabic" w:hAnsi="Simplified Arabic" w:cs="Simplified Arabic"/>
          <w:b/>
          <w:bCs/>
          <w:color w:val="000000" w:themeColor="text1"/>
          <w:sz w:val="28"/>
          <w:szCs w:val="28"/>
          <w:rtl/>
        </w:rPr>
      </w:pPr>
    </w:p>
    <w:p w14:paraId="2A200276" w14:textId="146D849C" w:rsidR="00755655" w:rsidRPr="008479AA" w:rsidRDefault="00FC1526"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hint="cs"/>
          <w:b/>
          <w:bCs/>
          <w:color w:val="000000" w:themeColor="text1"/>
          <w:sz w:val="28"/>
          <w:szCs w:val="28"/>
          <w:rtl/>
        </w:rPr>
        <w:t>المقدمة:</w:t>
      </w:r>
    </w:p>
    <w:p w14:paraId="20D2887C" w14:textId="5C6E5127" w:rsidR="004F7CEB" w:rsidRPr="008479AA" w:rsidRDefault="004F7CEB" w:rsidP="00755655">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تعد السياحة قطاعًا حيويًا للعديد من الاقتصادات في جميع أنحاء </w:t>
      </w:r>
      <w:r w:rsidR="00FC1526" w:rsidRPr="008479AA">
        <w:rPr>
          <w:rFonts w:ascii="Simplified Arabic" w:hAnsi="Simplified Arabic" w:cs="Simplified Arabic" w:hint="cs"/>
          <w:color w:val="000000" w:themeColor="text1"/>
          <w:sz w:val="28"/>
          <w:szCs w:val="28"/>
          <w:rtl/>
        </w:rPr>
        <w:t>العالم،</w:t>
      </w:r>
      <w:r w:rsidRPr="008479AA">
        <w:rPr>
          <w:rFonts w:ascii="Simplified Arabic" w:hAnsi="Simplified Arabic" w:cs="Simplified Arabic"/>
          <w:color w:val="000000" w:themeColor="text1"/>
          <w:sz w:val="28"/>
          <w:szCs w:val="28"/>
          <w:rtl/>
        </w:rPr>
        <w:t xml:space="preserve"> ومع ظهور التسويق </w:t>
      </w:r>
      <w:r w:rsidR="00FC1526" w:rsidRPr="008479AA">
        <w:rPr>
          <w:rFonts w:ascii="Simplified Arabic" w:hAnsi="Simplified Arabic" w:cs="Simplified Arabic" w:hint="cs"/>
          <w:color w:val="000000" w:themeColor="text1"/>
          <w:sz w:val="28"/>
          <w:szCs w:val="28"/>
          <w:rtl/>
        </w:rPr>
        <w:t>الرقمي،</w:t>
      </w:r>
      <w:r w:rsidRPr="008479AA">
        <w:rPr>
          <w:rFonts w:ascii="Simplified Arabic" w:hAnsi="Simplified Arabic" w:cs="Simplified Arabic"/>
          <w:color w:val="000000" w:themeColor="text1"/>
          <w:sz w:val="28"/>
          <w:szCs w:val="28"/>
          <w:rtl/>
        </w:rPr>
        <w:t xml:space="preserve"> أصبح من السهل على الناس اكتشاف وتجربة أماكن جديدة. في هذا </w:t>
      </w:r>
      <w:r w:rsidR="00FC1526" w:rsidRPr="008479AA">
        <w:rPr>
          <w:rFonts w:ascii="Simplified Arabic" w:hAnsi="Simplified Arabic" w:cs="Simplified Arabic" w:hint="cs"/>
          <w:color w:val="000000" w:themeColor="text1"/>
          <w:sz w:val="28"/>
          <w:szCs w:val="28"/>
          <w:rtl/>
        </w:rPr>
        <w:t>البحث،</w:t>
      </w:r>
      <w:r w:rsidRPr="008479AA">
        <w:rPr>
          <w:rFonts w:ascii="Simplified Arabic" w:hAnsi="Simplified Arabic" w:cs="Simplified Arabic"/>
          <w:color w:val="000000" w:themeColor="text1"/>
          <w:sz w:val="28"/>
          <w:szCs w:val="28"/>
          <w:rtl/>
        </w:rPr>
        <w:t xml:space="preserve"> سوف نستكشف دور التسويق الرقمي في </w:t>
      </w:r>
      <w:r w:rsidR="00FC1526" w:rsidRPr="008479AA">
        <w:rPr>
          <w:rFonts w:ascii="Simplified Arabic" w:hAnsi="Simplified Arabic" w:cs="Simplified Arabic" w:hint="cs"/>
          <w:color w:val="000000" w:themeColor="text1"/>
          <w:sz w:val="28"/>
          <w:szCs w:val="28"/>
          <w:rtl/>
        </w:rPr>
        <w:t>السياحة،</w:t>
      </w:r>
      <w:r w:rsidRPr="008479AA">
        <w:rPr>
          <w:rFonts w:ascii="Simplified Arabic" w:hAnsi="Simplified Arabic" w:cs="Simplified Arabic"/>
          <w:color w:val="000000" w:themeColor="text1"/>
          <w:sz w:val="28"/>
          <w:szCs w:val="28"/>
          <w:rtl/>
        </w:rPr>
        <w:t xml:space="preserve"> وتأثيره على </w:t>
      </w:r>
      <w:r w:rsidR="00FC1526" w:rsidRPr="008479AA">
        <w:rPr>
          <w:rFonts w:ascii="Simplified Arabic" w:hAnsi="Simplified Arabic" w:cs="Simplified Arabic" w:hint="cs"/>
          <w:color w:val="000000" w:themeColor="text1"/>
          <w:sz w:val="28"/>
          <w:szCs w:val="28"/>
          <w:rtl/>
        </w:rPr>
        <w:t>الصناعة،</w:t>
      </w:r>
      <w:r w:rsidRPr="008479AA">
        <w:rPr>
          <w:rFonts w:ascii="Simplified Arabic" w:hAnsi="Simplified Arabic" w:cs="Simplified Arabic"/>
          <w:color w:val="000000" w:themeColor="text1"/>
          <w:sz w:val="28"/>
          <w:szCs w:val="28"/>
          <w:rtl/>
        </w:rPr>
        <w:t xml:space="preserve"> وكيف غيّر الطريقة التي يتخذ بها السياح قراراتهم.</w:t>
      </w:r>
    </w:p>
    <w:p w14:paraId="4AB9BE9D" w14:textId="4ECD7187" w:rsidR="004F7CEB" w:rsidRPr="008479AA" w:rsidRDefault="004F7CEB" w:rsidP="00755655">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لقد أحدث التسويق الرقمي تحولا في صناعة السياحة من نواح كثيرة. كانت طرق التسويق </w:t>
      </w:r>
      <w:r w:rsidR="00FC1526" w:rsidRPr="008479AA">
        <w:rPr>
          <w:rFonts w:ascii="Simplified Arabic" w:hAnsi="Simplified Arabic" w:cs="Simplified Arabic" w:hint="cs"/>
          <w:color w:val="000000" w:themeColor="text1"/>
          <w:sz w:val="28"/>
          <w:szCs w:val="28"/>
          <w:rtl/>
        </w:rPr>
        <w:t>التقليدية،</w:t>
      </w:r>
      <w:r w:rsidRPr="008479AA">
        <w:rPr>
          <w:rFonts w:ascii="Simplified Arabic" w:hAnsi="Simplified Arabic" w:cs="Simplified Arabic"/>
          <w:color w:val="000000" w:themeColor="text1"/>
          <w:sz w:val="28"/>
          <w:szCs w:val="28"/>
          <w:rtl/>
        </w:rPr>
        <w:t xml:space="preserve"> مثل الإعلانات المطبوعة واللوحات الإعلانية </w:t>
      </w:r>
      <w:r w:rsidR="00FC1526" w:rsidRPr="008479AA">
        <w:rPr>
          <w:rFonts w:ascii="Simplified Arabic" w:hAnsi="Simplified Arabic" w:cs="Simplified Arabic" w:hint="cs"/>
          <w:color w:val="000000" w:themeColor="text1"/>
          <w:sz w:val="28"/>
          <w:szCs w:val="28"/>
          <w:rtl/>
        </w:rPr>
        <w:t>والكتيبات،</w:t>
      </w:r>
      <w:r w:rsidRPr="008479AA">
        <w:rPr>
          <w:rFonts w:ascii="Simplified Arabic" w:hAnsi="Simplified Arabic" w:cs="Simplified Arabic"/>
          <w:color w:val="000000" w:themeColor="text1"/>
          <w:sz w:val="28"/>
          <w:szCs w:val="28"/>
          <w:rtl/>
        </w:rPr>
        <w:t xml:space="preserve"> هي خيارات الانتقال للتسويق السياحي في الماضي. ومع </w:t>
      </w:r>
      <w:r w:rsidR="00FC1526" w:rsidRPr="008479AA">
        <w:rPr>
          <w:rFonts w:ascii="Simplified Arabic" w:hAnsi="Simplified Arabic" w:cs="Simplified Arabic" w:hint="cs"/>
          <w:color w:val="000000" w:themeColor="text1"/>
          <w:sz w:val="28"/>
          <w:szCs w:val="28"/>
          <w:rtl/>
        </w:rPr>
        <w:t>ذلك،</w:t>
      </w:r>
      <w:r w:rsidRPr="008479AA">
        <w:rPr>
          <w:rFonts w:ascii="Simplified Arabic" w:hAnsi="Simplified Arabic" w:cs="Simplified Arabic"/>
          <w:color w:val="000000" w:themeColor="text1"/>
          <w:sz w:val="28"/>
          <w:szCs w:val="28"/>
          <w:rtl/>
        </w:rPr>
        <w:t xml:space="preserve"> فقد وفر التسويق الرقمي فرصًا جديدة للصناعة للوصول إلى العملاء المحتملين بطريقة أكثر فعالية من حيث التكلفة والكفاءة.</w:t>
      </w:r>
      <w:r w:rsidR="00FB33FC" w:rsidRPr="00FB33FC">
        <w:rPr>
          <w:rFonts w:ascii="Simplified Arabic" w:hAnsi="Simplified Arabic" w:cs="Simplified Arabic"/>
          <w:b/>
          <w:bCs/>
          <w:color w:val="000000" w:themeColor="text1"/>
          <w:sz w:val="28"/>
          <w:szCs w:val="28"/>
          <w:rtl/>
          <w:lang w:bidi="ar-EG"/>
        </w:rPr>
        <w:t xml:space="preserve"> </w:t>
      </w:r>
      <w:r w:rsidR="00FB33FC" w:rsidRPr="00CF4EA4">
        <w:rPr>
          <w:rFonts w:ascii="Simplified Arabic" w:hAnsi="Simplified Arabic" w:cs="Simplified Arabic"/>
          <w:b/>
          <w:bCs/>
          <w:color w:val="000000" w:themeColor="text1"/>
          <w:sz w:val="28"/>
          <w:szCs w:val="28"/>
          <w:rtl/>
          <w:lang w:bidi="ar-EG"/>
        </w:rPr>
        <w:t>أومدور (2012)</w:t>
      </w:r>
    </w:p>
    <w:p w14:paraId="6AF8659B" w14:textId="162A84A4" w:rsidR="004F7CEB" w:rsidRPr="008479AA" w:rsidRDefault="004F7CEB" w:rsidP="00755655">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تتمثل إحدى المزايا الأساسية للتسويق الرقمي للسياحة في القدرة على الوصول إلى جمهور أوسع. باستخدام منصات وسائل التواصل الاجتماعي مثل </w:t>
      </w:r>
      <w:r w:rsidRPr="008479AA">
        <w:rPr>
          <w:rFonts w:ascii="Simplified Arabic" w:hAnsi="Simplified Arabic" w:cs="Simplified Arabic"/>
          <w:color w:val="000000" w:themeColor="text1"/>
          <w:sz w:val="28"/>
          <w:szCs w:val="28"/>
        </w:rPr>
        <w:t>Facebook</w:t>
      </w:r>
      <w:r w:rsidRPr="008479AA">
        <w:rPr>
          <w:rFonts w:ascii="Simplified Arabic" w:hAnsi="Simplified Arabic" w:cs="Simplified Arabic"/>
          <w:color w:val="000000" w:themeColor="text1"/>
          <w:sz w:val="28"/>
          <w:szCs w:val="28"/>
          <w:rtl/>
        </w:rPr>
        <w:t xml:space="preserve"> </w:t>
      </w:r>
      <w:r w:rsidR="00FC1526" w:rsidRPr="008479AA">
        <w:rPr>
          <w:rFonts w:ascii="Simplified Arabic" w:hAnsi="Simplified Arabic" w:cs="Simplified Arabic" w:hint="cs"/>
          <w:color w:val="000000" w:themeColor="text1"/>
          <w:sz w:val="28"/>
          <w:szCs w:val="28"/>
          <w:rtl/>
        </w:rPr>
        <w:t>و</w:t>
      </w:r>
      <w:r w:rsidR="00FC1526" w:rsidRPr="008479AA">
        <w:rPr>
          <w:rFonts w:ascii="Simplified Arabic" w:hAnsi="Simplified Arabic" w:cs="Simplified Arabic" w:hint="cs"/>
          <w:color w:val="000000" w:themeColor="text1"/>
          <w:sz w:val="28"/>
          <w:szCs w:val="28"/>
        </w:rPr>
        <w:t>Instagram</w:t>
      </w:r>
      <w:r w:rsidRPr="008479AA">
        <w:rPr>
          <w:rFonts w:ascii="Simplified Arabic" w:hAnsi="Simplified Arabic" w:cs="Simplified Arabic"/>
          <w:color w:val="000000" w:themeColor="text1"/>
          <w:sz w:val="28"/>
          <w:szCs w:val="28"/>
          <w:rtl/>
        </w:rPr>
        <w:t xml:space="preserve"> </w:t>
      </w:r>
      <w:r w:rsidR="00FC1526" w:rsidRPr="008479AA">
        <w:rPr>
          <w:rFonts w:ascii="Simplified Arabic" w:hAnsi="Simplified Arabic" w:cs="Simplified Arabic" w:hint="cs"/>
          <w:color w:val="000000" w:themeColor="text1"/>
          <w:sz w:val="28"/>
          <w:szCs w:val="28"/>
          <w:rtl/>
        </w:rPr>
        <w:t>و</w:t>
      </w:r>
      <w:r w:rsidR="00FC1526" w:rsidRPr="008479AA">
        <w:rPr>
          <w:rFonts w:ascii="Simplified Arabic" w:hAnsi="Simplified Arabic" w:cs="Simplified Arabic" w:hint="cs"/>
          <w:color w:val="000000" w:themeColor="text1"/>
          <w:sz w:val="28"/>
          <w:szCs w:val="28"/>
        </w:rPr>
        <w:t>Twitter</w:t>
      </w:r>
      <w:r w:rsidR="00FC1526" w:rsidRPr="008479AA">
        <w:rPr>
          <w:rFonts w:ascii="Simplified Arabic" w:hAnsi="Simplified Arabic" w:cs="Simplified Arabic" w:hint="cs"/>
          <w:color w:val="000000" w:themeColor="text1"/>
          <w:sz w:val="28"/>
          <w:szCs w:val="28"/>
          <w:rtl/>
        </w:rPr>
        <w:t>،</w:t>
      </w:r>
      <w:r w:rsidRPr="008479AA">
        <w:rPr>
          <w:rFonts w:ascii="Simplified Arabic" w:hAnsi="Simplified Arabic" w:cs="Simplified Arabic"/>
          <w:color w:val="000000" w:themeColor="text1"/>
          <w:sz w:val="28"/>
          <w:szCs w:val="28"/>
          <w:rtl/>
        </w:rPr>
        <w:t xml:space="preserve"> يمكن للشركات السياحية استهداف مجموعات سكانية محددة وعرض عروضها. إن استخدام الوسوم والإعلانات المدفوعة والتسويق المؤثر قد مكّن الشركات من زيادة تواجدها عبر الإنترنت وجذب المزيد من العملاء وتحقيق عوائد أعلى.</w:t>
      </w:r>
    </w:p>
    <w:p w14:paraId="565EEE22" w14:textId="4215C60C" w:rsidR="004F7CEB" w:rsidRPr="008479AA" w:rsidRDefault="004F7CEB" w:rsidP="004F7CEB">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فائدة أخرى مهمة للتسويق الرقمي في السياحة هي القدرة على تتبع سلوك العملاء وتفضيلاتهم. من خلال تحليل البيانات التي تم جمعها من وسائل التواصل الاجتماعي ومحركات البحث ومنصات الإنترنت </w:t>
      </w:r>
      <w:r w:rsidR="00FC1526" w:rsidRPr="008479AA">
        <w:rPr>
          <w:rFonts w:ascii="Simplified Arabic" w:hAnsi="Simplified Arabic" w:cs="Simplified Arabic" w:hint="cs"/>
          <w:color w:val="000000" w:themeColor="text1"/>
          <w:sz w:val="28"/>
          <w:szCs w:val="28"/>
          <w:rtl/>
        </w:rPr>
        <w:t>الأخرى،</w:t>
      </w:r>
      <w:r w:rsidRPr="008479AA">
        <w:rPr>
          <w:rFonts w:ascii="Simplified Arabic" w:hAnsi="Simplified Arabic" w:cs="Simplified Arabic"/>
          <w:color w:val="000000" w:themeColor="text1"/>
          <w:sz w:val="28"/>
          <w:szCs w:val="28"/>
          <w:rtl/>
        </w:rPr>
        <w:t xml:space="preserve"> يمكن للشركات اكتساب رؤى قيمة حول ما يبحث عنه عملاؤهم وما يعجبهم وما لا يعجبهم وما الذي يحفزهم على اتخاذ قرارات السفر. هذه المعلومات ضرورية لتطوير استراتيجيات تسويقية </w:t>
      </w:r>
      <w:r w:rsidR="00FC1526" w:rsidRPr="008479AA">
        <w:rPr>
          <w:rFonts w:ascii="Simplified Arabic" w:hAnsi="Simplified Arabic" w:cs="Simplified Arabic" w:hint="cs"/>
          <w:color w:val="000000" w:themeColor="text1"/>
          <w:sz w:val="28"/>
          <w:szCs w:val="28"/>
          <w:rtl/>
        </w:rPr>
        <w:t>فعالة،</w:t>
      </w:r>
      <w:r w:rsidRPr="008479AA">
        <w:rPr>
          <w:rFonts w:ascii="Simplified Arabic" w:hAnsi="Simplified Arabic" w:cs="Simplified Arabic"/>
          <w:color w:val="000000" w:themeColor="text1"/>
          <w:sz w:val="28"/>
          <w:szCs w:val="28"/>
          <w:rtl/>
        </w:rPr>
        <w:t xml:space="preserve"> وتحسين تجربة </w:t>
      </w:r>
      <w:r w:rsidR="00FC1526" w:rsidRPr="008479AA">
        <w:rPr>
          <w:rFonts w:ascii="Simplified Arabic" w:hAnsi="Simplified Arabic" w:cs="Simplified Arabic" w:hint="cs"/>
          <w:color w:val="000000" w:themeColor="text1"/>
          <w:sz w:val="28"/>
          <w:szCs w:val="28"/>
          <w:rtl/>
        </w:rPr>
        <w:t>العملاء،</w:t>
      </w:r>
      <w:r w:rsidRPr="008479AA">
        <w:rPr>
          <w:rFonts w:ascii="Simplified Arabic" w:hAnsi="Simplified Arabic" w:cs="Simplified Arabic"/>
          <w:color w:val="000000" w:themeColor="text1"/>
          <w:sz w:val="28"/>
          <w:szCs w:val="28"/>
          <w:rtl/>
        </w:rPr>
        <w:t xml:space="preserve"> وتعزيز عروض المنتجات.</w:t>
      </w:r>
      <w:r w:rsidR="00FB33FC" w:rsidRPr="00FB33FC">
        <w:rPr>
          <w:rFonts w:ascii="Simplified Arabic" w:hAnsi="Simplified Arabic" w:cs="Simplified Arabic"/>
          <w:b/>
          <w:bCs/>
          <w:color w:val="000000" w:themeColor="text1"/>
          <w:sz w:val="28"/>
          <w:szCs w:val="28"/>
          <w:rtl/>
          <w:lang w:bidi="ar-EG"/>
        </w:rPr>
        <w:t xml:space="preserve"> </w:t>
      </w:r>
      <w:r w:rsidR="00FB33FC" w:rsidRPr="007F4557">
        <w:rPr>
          <w:rFonts w:ascii="Simplified Arabic" w:hAnsi="Simplified Arabic" w:cs="Simplified Arabic"/>
          <w:b/>
          <w:bCs/>
          <w:color w:val="000000" w:themeColor="text1"/>
          <w:sz w:val="28"/>
          <w:szCs w:val="28"/>
          <w:rtl/>
          <w:lang w:bidi="ar-EG"/>
        </w:rPr>
        <w:t>الفندي</w:t>
      </w:r>
      <w:r w:rsidR="00FB33FC" w:rsidRPr="007F4557">
        <w:rPr>
          <w:rFonts w:ascii="Simplified Arabic" w:hAnsi="Simplified Arabic" w:cs="Simplified Arabic" w:hint="cs"/>
          <w:b/>
          <w:bCs/>
          <w:color w:val="000000" w:themeColor="text1"/>
          <w:sz w:val="28"/>
          <w:szCs w:val="28"/>
          <w:rtl/>
          <w:lang w:bidi="ar-EG"/>
        </w:rPr>
        <w:t xml:space="preserve"> </w:t>
      </w:r>
      <w:r w:rsidR="00FB33FC" w:rsidRPr="007F4557">
        <w:rPr>
          <w:rFonts w:ascii="Simplified Arabic" w:hAnsi="Simplified Arabic" w:cs="Simplified Arabic"/>
          <w:b/>
          <w:bCs/>
          <w:color w:val="000000" w:themeColor="text1"/>
          <w:sz w:val="28"/>
          <w:szCs w:val="28"/>
          <w:rtl/>
          <w:lang w:bidi="ar-EG"/>
        </w:rPr>
        <w:t>(2016)</w:t>
      </w:r>
    </w:p>
    <w:p w14:paraId="12E26DE3" w14:textId="77777777" w:rsidR="004F7CEB" w:rsidRPr="008479AA" w:rsidRDefault="004F7CEB" w:rsidP="004F7CEB">
      <w:pPr>
        <w:spacing w:line="360" w:lineRule="auto"/>
        <w:jc w:val="both"/>
        <w:rPr>
          <w:rFonts w:ascii="Simplified Arabic" w:hAnsi="Simplified Arabic" w:cs="Simplified Arabic"/>
          <w:color w:val="000000" w:themeColor="text1"/>
          <w:sz w:val="28"/>
          <w:szCs w:val="28"/>
          <w:rtl/>
        </w:rPr>
      </w:pPr>
    </w:p>
    <w:p w14:paraId="3EFAF80A" w14:textId="4220AC1F" w:rsidR="004F7CEB" w:rsidRPr="008479AA" w:rsidRDefault="004F7CEB" w:rsidP="00755655">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lastRenderedPageBreak/>
        <w:t>أحد الأمثلة على التسويق الرقمي في السياحة هو استخدام تقنية الواقع الافتراضي. يسمح الواقع الافتراضي (</w:t>
      </w:r>
      <w:r w:rsidRPr="008479AA">
        <w:rPr>
          <w:rFonts w:ascii="Simplified Arabic" w:hAnsi="Simplified Arabic" w:cs="Simplified Arabic"/>
          <w:color w:val="000000" w:themeColor="text1"/>
          <w:sz w:val="28"/>
          <w:szCs w:val="28"/>
        </w:rPr>
        <w:t>VR</w:t>
      </w:r>
      <w:r w:rsidRPr="008479AA">
        <w:rPr>
          <w:rFonts w:ascii="Simplified Arabic" w:hAnsi="Simplified Arabic" w:cs="Simplified Arabic"/>
          <w:color w:val="000000" w:themeColor="text1"/>
          <w:sz w:val="28"/>
          <w:szCs w:val="28"/>
          <w:rtl/>
        </w:rPr>
        <w:t xml:space="preserve">) للمستخدمين بتجربة وجهة قبل زيارتها فعليًا. باستخدام </w:t>
      </w:r>
      <w:r w:rsidR="00FC1526" w:rsidRPr="008479AA">
        <w:rPr>
          <w:rFonts w:ascii="Simplified Arabic" w:hAnsi="Simplified Arabic" w:cs="Simplified Arabic"/>
          <w:color w:val="000000" w:themeColor="text1"/>
          <w:sz w:val="28"/>
          <w:szCs w:val="28"/>
        </w:rPr>
        <w:t>VR</w:t>
      </w:r>
      <w:r w:rsidR="00FC1526" w:rsidRPr="008479AA">
        <w:rPr>
          <w:rFonts w:ascii="Simplified Arabic" w:hAnsi="Simplified Arabic" w:cs="Simplified Arabic" w:hint="cs"/>
          <w:color w:val="000000" w:themeColor="text1"/>
          <w:sz w:val="28"/>
          <w:szCs w:val="28"/>
          <w:rtl/>
        </w:rPr>
        <w:t>،</w:t>
      </w:r>
      <w:r w:rsidRPr="008479AA">
        <w:rPr>
          <w:rFonts w:ascii="Simplified Arabic" w:hAnsi="Simplified Arabic" w:cs="Simplified Arabic"/>
          <w:color w:val="000000" w:themeColor="text1"/>
          <w:sz w:val="28"/>
          <w:szCs w:val="28"/>
          <w:rtl/>
        </w:rPr>
        <w:t xml:space="preserve"> يمكن للعملاء المحتملين استكشاف وجهة ومناطق الجذب </w:t>
      </w:r>
      <w:r w:rsidR="00FC1526" w:rsidRPr="008479AA">
        <w:rPr>
          <w:rFonts w:ascii="Simplified Arabic" w:hAnsi="Simplified Arabic" w:cs="Simplified Arabic" w:hint="cs"/>
          <w:color w:val="000000" w:themeColor="text1"/>
          <w:sz w:val="28"/>
          <w:szCs w:val="28"/>
          <w:rtl/>
        </w:rPr>
        <w:t>فيها،</w:t>
      </w:r>
      <w:r w:rsidRPr="008479AA">
        <w:rPr>
          <w:rFonts w:ascii="Simplified Arabic" w:hAnsi="Simplified Arabic" w:cs="Simplified Arabic"/>
          <w:color w:val="000000" w:themeColor="text1"/>
          <w:sz w:val="28"/>
          <w:szCs w:val="28"/>
          <w:rtl/>
        </w:rPr>
        <w:t xml:space="preserve"> والتعرف على الثقافة </w:t>
      </w:r>
      <w:r w:rsidR="00FC1526" w:rsidRPr="008479AA">
        <w:rPr>
          <w:rFonts w:ascii="Simplified Arabic" w:hAnsi="Simplified Arabic" w:cs="Simplified Arabic" w:hint="cs"/>
          <w:color w:val="000000" w:themeColor="text1"/>
          <w:sz w:val="28"/>
          <w:szCs w:val="28"/>
          <w:rtl/>
        </w:rPr>
        <w:t>المحلية،</w:t>
      </w:r>
      <w:r w:rsidRPr="008479AA">
        <w:rPr>
          <w:rFonts w:ascii="Simplified Arabic" w:hAnsi="Simplified Arabic" w:cs="Simplified Arabic"/>
          <w:color w:val="000000" w:themeColor="text1"/>
          <w:sz w:val="28"/>
          <w:szCs w:val="28"/>
          <w:rtl/>
        </w:rPr>
        <w:t xml:space="preserve"> وحتى التفاعل مع السكان </w:t>
      </w:r>
      <w:r w:rsidR="00FC1526" w:rsidRPr="008479AA">
        <w:rPr>
          <w:rFonts w:ascii="Simplified Arabic" w:hAnsi="Simplified Arabic" w:cs="Simplified Arabic" w:hint="cs"/>
          <w:color w:val="000000" w:themeColor="text1"/>
          <w:sz w:val="28"/>
          <w:szCs w:val="28"/>
          <w:rtl/>
        </w:rPr>
        <w:t>المحليين،</w:t>
      </w:r>
      <w:r w:rsidRPr="008479AA">
        <w:rPr>
          <w:rFonts w:ascii="Simplified Arabic" w:hAnsi="Simplified Arabic" w:cs="Simplified Arabic"/>
          <w:color w:val="000000" w:themeColor="text1"/>
          <w:sz w:val="28"/>
          <w:szCs w:val="28"/>
          <w:rtl/>
        </w:rPr>
        <w:t xml:space="preserve"> كل ذلك دون مغادرة منازلهم. وقد أثبتت هذه التقنية فعاليتها في جذب المزيد من السائحين إلى وجهة </w:t>
      </w:r>
      <w:r w:rsidR="00FC1526" w:rsidRPr="008479AA">
        <w:rPr>
          <w:rFonts w:ascii="Simplified Arabic" w:hAnsi="Simplified Arabic" w:cs="Simplified Arabic" w:hint="cs"/>
          <w:color w:val="000000" w:themeColor="text1"/>
          <w:sz w:val="28"/>
          <w:szCs w:val="28"/>
          <w:rtl/>
        </w:rPr>
        <w:t>ما،</w:t>
      </w:r>
      <w:r w:rsidRPr="008479AA">
        <w:rPr>
          <w:rFonts w:ascii="Simplified Arabic" w:hAnsi="Simplified Arabic" w:cs="Simplified Arabic"/>
          <w:color w:val="000000" w:themeColor="text1"/>
          <w:sz w:val="28"/>
          <w:szCs w:val="28"/>
          <w:rtl/>
        </w:rPr>
        <w:t xml:space="preserve"> حيث تساعد في إثارة الحماس والترقب للرحلة.</w:t>
      </w:r>
    </w:p>
    <w:p w14:paraId="6033A672" w14:textId="10BDA791" w:rsidR="00FE3DEA" w:rsidRPr="008479AA" w:rsidRDefault="004F7CEB" w:rsidP="00AC4ADE">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لقد غيّر التسويق الرقمي أيضًا الطريقة التي يتخذ بها السائحون قرارات السفر. في </w:t>
      </w:r>
      <w:r w:rsidR="00FC1526" w:rsidRPr="008479AA">
        <w:rPr>
          <w:rFonts w:ascii="Simplified Arabic" w:hAnsi="Simplified Arabic" w:cs="Simplified Arabic" w:hint="cs"/>
          <w:color w:val="000000" w:themeColor="text1"/>
          <w:sz w:val="28"/>
          <w:szCs w:val="28"/>
          <w:rtl/>
        </w:rPr>
        <w:t>الماضي،</w:t>
      </w:r>
      <w:r w:rsidRPr="008479AA">
        <w:rPr>
          <w:rFonts w:ascii="Simplified Arabic" w:hAnsi="Simplified Arabic" w:cs="Simplified Arabic"/>
          <w:color w:val="000000" w:themeColor="text1"/>
          <w:sz w:val="28"/>
          <w:szCs w:val="28"/>
          <w:rtl/>
        </w:rPr>
        <w:t xml:space="preserve"> اعتمد المسافرون اعتمادًا كبيرًا على وكالات السفر والكتيبات الإرشادية والتوصيات الشخصية للتخطيط لرحلاتهم. ومع </w:t>
      </w:r>
      <w:r w:rsidR="00FC1526" w:rsidRPr="008479AA">
        <w:rPr>
          <w:rFonts w:ascii="Simplified Arabic" w:hAnsi="Simplified Arabic" w:cs="Simplified Arabic" w:hint="cs"/>
          <w:color w:val="000000" w:themeColor="text1"/>
          <w:sz w:val="28"/>
          <w:szCs w:val="28"/>
          <w:rtl/>
        </w:rPr>
        <w:t>ذلك،</w:t>
      </w:r>
      <w:r w:rsidRPr="008479AA">
        <w:rPr>
          <w:rFonts w:ascii="Simplified Arabic" w:hAnsi="Simplified Arabic" w:cs="Simplified Arabic"/>
          <w:color w:val="000000" w:themeColor="text1"/>
          <w:sz w:val="28"/>
          <w:szCs w:val="28"/>
          <w:rtl/>
        </w:rPr>
        <w:t xml:space="preserve"> مع ظهور التسويق </w:t>
      </w:r>
      <w:r w:rsidR="00FC1526" w:rsidRPr="008479AA">
        <w:rPr>
          <w:rFonts w:ascii="Simplified Arabic" w:hAnsi="Simplified Arabic" w:cs="Simplified Arabic" w:hint="cs"/>
          <w:color w:val="000000" w:themeColor="text1"/>
          <w:sz w:val="28"/>
          <w:szCs w:val="28"/>
          <w:rtl/>
        </w:rPr>
        <w:t>الرقمي،</w:t>
      </w:r>
      <w:r w:rsidRPr="008479AA">
        <w:rPr>
          <w:rFonts w:ascii="Simplified Arabic" w:hAnsi="Simplified Arabic" w:cs="Simplified Arabic"/>
          <w:color w:val="000000" w:themeColor="text1"/>
          <w:sz w:val="28"/>
          <w:szCs w:val="28"/>
          <w:rtl/>
        </w:rPr>
        <w:t xml:space="preserve"> أصبح بإمكان السياح الآن الوصول إلى ثروة من المعلومات في متناول أيديهم. يمكنهم البحث عن الوجهات ومقارنة الأسعار وقراءة المراجعات وحجز أماكن الإقامة والأنشطة عبر </w:t>
      </w:r>
      <w:r w:rsidR="00FC1526" w:rsidRPr="008479AA">
        <w:rPr>
          <w:rFonts w:ascii="Simplified Arabic" w:hAnsi="Simplified Arabic" w:cs="Simplified Arabic" w:hint="cs"/>
          <w:color w:val="000000" w:themeColor="text1"/>
          <w:sz w:val="28"/>
          <w:szCs w:val="28"/>
          <w:rtl/>
        </w:rPr>
        <w:t>الإنترنت،</w:t>
      </w:r>
      <w:r w:rsidRPr="008479AA">
        <w:rPr>
          <w:rFonts w:ascii="Simplified Arabic" w:hAnsi="Simplified Arabic" w:cs="Simplified Arabic"/>
          <w:color w:val="000000" w:themeColor="text1"/>
          <w:sz w:val="28"/>
          <w:szCs w:val="28"/>
          <w:rtl/>
        </w:rPr>
        <w:t xml:space="preserve"> كل ذلك من منازلهم المريحة.</w:t>
      </w:r>
      <w:r w:rsidR="00AC4ADE">
        <w:rPr>
          <w:rFonts w:ascii="Simplified Arabic" w:hAnsi="Simplified Arabic" w:cs="Simplified Arabic" w:hint="cs"/>
          <w:color w:val="000000" w:themeColor="text1"/>
          <w:sz w:val="28"/>
          <w:szCs w:val="28"/>
          <w:rtl/>
        </w:rPr>
        <w:t xml:space="preserve"> </w:t>
      </w:r>
      <w:r w:rsidRPr="008479AA">
        <w:rPr>
          <w:rFonts w:ascii="Simplified Arabic" w:hAnsi="Simplified Arabic" w:cs="Simplified Arabic"/>
          <w:color w:val="000000" w:themeColor="text1"/>
          <w:sz w:val="28"/>
          <w:szCs w:val="28"/>
          <w:rtl/>
        </w:rPr>
        <w:t xml:space="preserve">علاوة على </w:t>
      </w:r>
      <w:r w:rsidR="00FC1526" w:rsidRPr="008479AA">
        <w:rPr>
          <w:rFonts w:ascii="Simplified Arabic" w:hAnsi="Simplified Arabic" w:cs="Simplified Arabic" w:hint="cs"/>
          <w:color w:val="000000" w:themeColor="text1"/>
          <w:sz w:val="28"/>
          <w:szCs w:val="28"/>
          <w:rtl/>
        </w:rPr>
        <w:t>ذلك،</w:t>
      </w:r>
      <w:r w:rsidRPr="008479AA">
        <w:rPr>
          <w:rFonts w:ascii="Simplified Arabic" w:hAnsi="Simplified Arabic" w:cs="Simplified Arabic"/>
          <w:color w:val="000000" w:themeColor="text1"/>
          <w:sz w:val="28"/>
          <w:szCs w:val="28"/>
          <w:rtl/>
        </w:rPr>
        <w:t xml:space="preserve"> سهّل التسويق الرقمي على السائحين تخصيص تجارب سفرهم. باستخدام تحليلات </w:t>
      </w:r>
      <w:r w:rsidR="00FC1526" w:rsidRPr="008479AA">
        <w:rPr>
          <w:rFonts w:ascii="Simplified Arabic" w:hAnsi="Simplified Arabic" w:cs="Simplified Arabic" w:hint="cs"/>
          <w:color w:val="000000" w:themeColor="text1"/>
          <w:sz w:val="28"/>
          <w:szCs w:val="28"/>
          <w:rtl/>
        </w:rPr>
        <w:t>البيانات،</w:t>
      </w:r>
      <w:r w:rsidRPr="008479AA">
        <w:rPr>
          <w:rFonts w:ascii="Simplified Arabic" w:hAnsi="Simplified Arabic" w:cs="Simplified Arabic"/>
          <w:color w:val="000000" w:themeColor="text1"/>
          <w:sz w:val="28"/>
          <w:szCs w:val="28"/>
          <w:rtl/>
        </w:rPr>
        <w:t xml:space="preserve"> يمكن للشركات إنشاء حملات تسويقية مستهدفة تناسب شرائح معينة من العملاء. يتيح ذلك للسائحين العثور على حزم وأنشطة السفر التي تتوافق مع </w:t>
      </w:r>
      <w:r w:rsidR="00FC1526" w:rsidRPr="008479AA">
        <w:rPr>
          <w:rFonts w:ascii="Simplified Arabic" w:hAnsi="Simplified Arabic" w:cs="Simplified Arabic" w:hint="cs"/>
          <w:color w:val="000000" w:themeColor="text1"/>
          <w:sz w:val="28"/>
          <w:szCs w:val="28"/>
          <w:rtl/>
        </w:rPr>
        <w:t>تفضيلاتهم،</w:t>
      </w:r>
      <w:r w:rsidRPr="008479AA">
        <w:rPr>
          <w:rFonts w:ascii="Simplified Arabic" w:hAnsi="Simplified Arabic" w:cs="Simplified Arabic"/>
          <w:color w:val="000000" w:themeColor="text1"/>
          <w:sz w:val="28"/>
          <w:szCs w:val="28"/>
          <w:rtl/>
        </w:rPr>
        <w:t xml:space="preserve"> مما يجعل التجربة أكثر متعة ولا تنسى.</w:t>
      </w:r>
      <w:r w:rsidR="00FB33FC" w:rsidRPr="00FB33FC">
        <w:rPr>
          <w:rFonts w:ascii="Simplified Arabic" w:hAnsi="Simplified Arabic" w:cs="Simplified Arabic"/>
          <w:b/>
          <w:bCs/>
          <w:color w:val="000000" w:themeColor="text1"/>
          <w:sz w:val="28"/>
          <w:szCs w:val="28"/>
          <w:rtl/>
          <w:lang w:bidi="ar-EG"/>
        </w:rPr>
        <w:t xml:space="preserve"> </w:t>
      </w:r>
      <w:r w:rsidR="00FB33FC" w:rsidRPr="00900F3D">
        <w:rPr>
          <w:rFonts w:ascii="Simplified Arabic" w:hAnsi="Simplified Arabic" w:cs="Simplified Arabic"/>
          <w:b/>
          <w:bCs/>
          <w:color w:val="000000" w:themeColor="text1"/>
          <w:sz w:val="28"/>
          <w:szCs w:val="28"/>
          <w:rtl/>
          <w:lang w:bidi="ar-EG"/>
        </w:rPr>
        <w:t>بوضياف</w:t>
      </w:r>
      <w:r w:rsidR="00FB33FC" w:rsidRPr="00900F3D">
        <w:rPr>
          <w:rFonts w:ascii="Simplified Arabic" w:hAnsi="Simplified Arabic" w:cs="Simplified Arabic" w:hint="cs"/>
          <w:b/>
          <w:bCs/>
          <w:color w:val="000000" w:themeColor="text1"/>
          <w:sz w:val="28"/>
          <w:szCs w:val="28"/>
          <w:rtl/>
          <w:lang w:bidi="ar-EG"/>
        </w:rPr>
        <w:t xml:space="preserve"> </w:t>
      </w:r>
      <w:r w:rsidR="00FB33FC" w:rsidRPr="00900F3D">
        <w:rPr>
          <w:rFonts w:ascii="Simplified Arabic" w:hAnsi="Simplified Arabic" w:cs="Simplified Arabic"/>
          <w:b/>
          <w:bCs/>
          <w:color w:val="000000" w:themeColor="text1"/>
          <w:sz w:val="28"/>
          <w:szCs w:val="28"/>
          <w:rtl/>
          <w:lang w:bidi="ar-EG"/>
        </w:rPr>
        <w:t>(2022)</w:t>
      </w:r>
    </w:p>
    <w:p w14:paraId="1ACD0C96" w14:textId="62008EE2" w:rsidR="00FE3DEA" w:rsidRPr="008479AA" w:rsidRDefault="0037369D" w:rsidP="00FE3DEA">
      <w:pPr>
        <w:spacing w:line="360" w:lineRule="auto"/>
        <w:jc w:val="both"/>
        <w:rPr>
          <w:rFonts w:ascii="Simplified Arabic" w:hAnsi="Simplified Arabic" w:cs="Simplified Arabic"/>
          <w:color w:val="000000" w:themeColor="text1"/>
          <w:sz w:val="28"/>
          <w:szCs w:val="28"/>
        </w:rPr>
      </w:pPr>
      <w:hyperlink r:id="rId12" w:tooltip="قوة التسويق الإلكترونى وأثره في نمو السياحة والاقتصاد الدولي" w:history="1">
        <w:r w:rsidR="00FE3DEA" w:rsidRPr="008479AA">
          <w:rPr>
            <w:rFonts w:ascii="Simplified Arabic" w:hAnsi="Simplified Arabic" w:cs="Simplified Arabic"/>
            <w:color w:val="000000" w:themeColor="text1"/>
            <w:sz w:val="28"/>
            <w:szCs w:val="28"/>
            <w:rtl/>
          </w:rPr>
          <w:t>التسويق والترويج السياحي</w:t>
        </w:r>
      </w:hyperlink>
      <w:r w:rsidR="00FE3DEA" w:rsidRPr="008479AA">
        <w:rPr>
          <w:rFonts w:ascii="Simplified Arabic" w:hAnsi="Simplified Arabic" w:cs="Simplified Arabic"/>
          <w:color w:val="000000" w:themeColor="text1"/>
          <w:sz w:val="28"/>
          <w:szCs w:val="28"/>
        </w:rPr>
        <w:t> </w:t>
      </w:r>
      <w:r w:rsidR="00FE3DEA" w:rsidRPr="008479AA">
        <w:rPr>
          <w:rFonts w:ascii="Simplified Arabic" w:hAnsi="Simplified Arabic" w:cs="Simplified Arabic"/>
          <w:color w:val="000000" w:themeColor="text1"/>
          <w:sz w:val="28"/>
          <w:szCs w:val="28"/>
          <w:rtl/>
        </w:rPr>
        <w:t xml:space="preserve">عملية مستمرة ومنتظمة لتسويق المنتج السياحي بمناطقه الجاذبه وسلعه وخدماته المتميزة بالجوده، بهدف بناء الصورة الإيجابية للبلد كمقصد سياحي في الأسواق السياحية الداخلية والخارجية، بما يعزز مناخ الثقة لدى الزوار ويزيد من الطلب السياحي على بلد المقصد </w:t>
      </w:r>
      <w:r w:rsidR="00FB33FC" w:rsidRPr="008479AA">
        <w:rPr>
          <w:rFonts w:ascii="Simplified Arabic" w:hAnsi="Simplified Arabic" w:cs="Simplified Arabic" w:hint="cs"/>
          <w:color w:val="000000" w:themeColor="text1"/>
          <w:sz w:val="28"/>
          <w:szCs w:val="28"/>
          <w:rtl/>
        </w:rPr>
        <w:t>السياحي لذا</w:t>
      </w:r>
      <w:r w:rsidR="00FE3DEA" w:rsidRPr="008479AA">
        <w:rPr>
          <w:rFonts w:ascii="Simplified Arabic" w:hAnsi="Simplified Arabic" w:cs="Simplified Arabic"/>
          <w:color w:val="000000" w:themeColor="text1"/>
          <w:sz w:val="28"/>
          <w:szCs w:val="28"/>
          <w:rtl/>
        </w:rPr>
        <w:t xml:space="preserve"> نؤكد أن أسلوب </w:t>
      </w:r>
      <w:hyperlink r:id="rId13" w:tooltip="أهمية تطبيق التسويق والتجارة الإلكترونية فى مجالي السياحة والفنادق" w:history="1">
        <w:r w:rsidR="00FE3DEA" w:rsidRPr="008479AA">
          <w:rPr>
            <w:rFonts w:ascii="Simplified Arabic" w:hAnsi="Simplified Arabic" w:cs="Simplified Arabic"/>
            <w:color w:val="000000" w:themeColor="text1"/>
            <w:sz w:val="28"/>
            <w:szCs w:val="28"/>
            <w:rtl/>
          </w:rPr>
          <w:t>التسويق السياحي الكترونيا</w:t>
        </w:r>
      </w:hyperlink>
      <w:r w:rsidR="00FE3DEA" w:rsidRPr="008479AA">
        <w:rPr>
          <w:rFonts w:ascii="Simplified Arabic" w:hAnsi="Simplified Arabic" w:cs="Simplified Arabic"/>
          <w:color w:val="000000" w:themeColor="text1"/>
          <w:sz w:val="28"/>
          <w:szCs w:val="28"/>
        </w:rPr>
        <w:t> </w:t>
      </w:r>
      <w:r w:rsidR="00FE3DEA" w:rsidRPr="008479AA">
        <w:rPr>
          <w:rFonts w:ascii="Simplified Arabic" w:hAnsi="Simplified Arabic" w:cs="Simplified Arabic"/>
          <w:color w:val="000000" w:themeColor="text1"/>
          <w:sz w:val="28"/>
          <w:szCs w:val="28"/>
          <w:rtl/>
        </w:rPr>
        <w:t>لابد أن يعتمد على الأخذ بأسلوب التسويق الحديث القائم على هيكلة تسويقية منظمة</w:t>
      </w:r>
      <w:r w:rsidR="00FE3DEA" w:rsidRPr="008479AA">
        <w:rPr>
          <w:rFonts w:ascii="Simplified Arabic" w:hAnsi="Simplified Arabic" w:cs="Simplified Arabic"/>
          <w:color w:val="000000" w:themeColor="text1"/>
          <w:sz w:val="28"/>
          <w:szCs w:val="28"/>
        </w:rPr>
        <w:t xml:space="preserve"> .</w:t>
      </w:r>
      <w:r w:rsidR="00FB33FC" w:rsidRPr="00FB33FC">
        <w:rPr>
          <w:rFonts w:ascii="Simplified Arabic" w:hAnsi="Simplified Arabic" w:cs="Simplified Arabic"/>
          <w:b/>
          <w:bCs/>
          <w:color w:val="000000" w:themeColor="text1"/>
          <w:sz w:val="28"/>
          <w:szCs w:val="28"/>
          <w:rtl/>
          <w:lang w:bidi="ar-EG"/>
        </w:rPr>
        <w:t xml:space="preserve"> </w:t>
      </w:r>
      <w:r w:rsidR="00FB33FC" w:rsidRPr="00F97269">
        <w:rPr>
          <w:rFonts w:ascii="Simplified Arabic" w:hAnsi="Simplified Arabic" w:cs="Simplified Arabic"/>
          <w:b/>
          <w:bCs/>
          <w:color w:val="000000" w:themeColor="text1"/>
          <w:sz w:val="28"/>
          <w:szCs w:val="28"/>
          <w:rtl/>
          <w:lang w:bidi="ar-EG"/>
        </w:rPr>
        <w:t>بلال</w:t>
      </w:r>
      <w:r w:rsidR="00FB33FC" w:rsidRPr="00F97269">
        <w:rPr>
          <w:rFonts w:ascii="Simplified Arabic" w:hAnsi="Simplified Arabic" w:cs="Simplified Arabic" w:hint="cs"/>
          <w:b/>
          <w:bCs/>
          <w:color w:val="000000" w:themeColor="text1"/>
          <w:sz w:val="28"/>
          <w:szCs w:val="28"/>
          <w:rtl/>
          <w:lang w:bidi="ar-EG"/>
        </w:rPr>
        <w:t xml:space="preserve"> </w:t>
      </w:r>
      <w:r w:rsidR="00FB33FC" w:rsidRPr="00F97269">
        <w:rPr>
          <w:rFonts w:ascii="Simplified Arabic" w:hAnsi="Simplified Arabic" w:cs="Simplified Arabic"/>
          <w:b/>
          <w:bCs/>
          <w:color w:val="000000" w:themeColor="text1"/>
          <w:sz w:val="28"/>
          <w:szCs w:val="28"/>
          <w:rtl/>
          <w:lang w:bidi="ar-EG"/>
        </w:rPr>
        <w:t>(2021)</w:t>
      </w:r>
    </w:p>
    <w:p w14:paraId="6F252226" w14:textId="5715A814" w:rsidR="00FE3DEA" w:rsidRPr="008479AA" w:rsidRDefault="00FE3DEA" w:rsidP="00AC4ADE">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يعتبر التسويق السياحي عاملا أساسيا لتحقيق التنمية السياحية نظرا لما يقوم به من دور هام في الترويج السياحي والخدمات </w:t>
      </w:r>
      <w:r w:rsidR="00FC1526" w:rsidRPr="008479AA">
        <w:rPr>
          <w:rFonts w:ascii="Simplified Arabic" w:hAnsi="Simplified Arabic" w:cs="Simplified Arabic" w:hint="cs"/>
          <w:color w:val="000000" w:themeColor="text1"/>
          <w:sz w:val="28"/>
          <w:szCs w:val="28"/>
          <w:rtl/>
        </w:rPr>
        <w:t>السياحية،</w:t>
      </w:r>
      <w:r w:rsidRPr="008479AA">
        <w:rPr>
          <w:rFonts w:ascii="Simplified Arabic" w:hAnsi="Simplified Arabic" w:cs="Simplified Arabic"/>
          <w:color w:val="000000" w:themeColor="text1"/>
          <w:sz w:val="28"/>
          <w:szCs w:val="28"/>
          <w:rtl/>
        </w:rPr>
        <w:t xml:space="preserve"> التسويق السياحي </w:t>
      </w:r>
      <w:r w:rsidR="00FB33FC" w:rsidRPr="008479AA">
        <w:rPr>
          <w:rFonts w:ascii="Simplified Arabic" w:hAnsi="Simplified Arabic" w:cs="Simplified Arabic" w:hint="cs"/>
          <w:color w:val="000000" w:themeColor="text1"/>
          <w:sz w:val="28"/>
          <w:szCs w:val="28"/>
          <w:rtl/>
        </w:rPr>
        <w:t>الإلكتروني</w:t>
      </w:r>
      <w:r w:rsidRPr="008479AA">
        <w:rPr>
          <w:rFonts w:ascii="Simplified Arabic" w:hAnsi="Simplified Arabic" w:cs="Simplified Arabic"/>
          <w:color w:val="000000" w:themeColor="text1"/>
          <w:sz w:val="28"/>
          <w:szCs w:val="28"/>
          <w:rtl/>
        </w:rPr>
        <w:t xml:space="preserve"> هو تسويق خدمة او عرض او برنامج سياحي عبر </w:t>
      </w:r>
      <w:r w:rsidRPr="008479AA">
        <w:rPr>
          <w:rFonts w:ascii="Simplified Arabic" w:hAnsi="Simplified Arabic" w:cs="Simplified Arabic"/>
          <w:color w:val="000000" w:themeColor="text1"/>
          <w:sz w:val="28"/>
          <w:szCs w:val="28"/>
          <w:rtl/>
        </w:rPr>
        <w:lastRenderedPageBreak/>
        <w:t xml:space="preserve">الانترنت ويعتبر التسويق السياحي الالكترونى الاكثر تحقيقا فى الاهداف والاقل فى التكلفة من الوسائل التقليدية الاخرى مثل المقروءة والمرئية </w:t>
      </w:r>
      <w:r w:rsidR="00FC1526" w:rsidRPr="008479AA">
        <w:rPr>
          <w:rFonts w:ascii="Simplified Arabic" w:hAnsi="Simplified Arabic" w:cs="Simplified Arabic" w:hint="cs"/>
          <w:color w:val="000000" w:themeColor="text1"/>
          <w:sz w:val="28"/>
          <w:szCs w:val="28"/>
          <w:rtl/>
        </w:rPr>
        <w:t>والسمعية.</w:t>
      </w:r>
      <w:r w:rsidR="00FB33FC" w:rsidRPr="00FB33FC">
        <w:rPr>
          <w:rFonts w:ascii="Simplified Arabic" w:hAnsi="Simplified Arabic" w:cs="Simplified Arabic"/>
          <w:b/>
          <w:bCs/>
          <w:color w:val="000000" w:themeColor="text1"/>
          <w:sz w:val="28"/>
          <w:szCs w:val="28"/>
          <w:rtl/>
          <w:lang w:bidi="ar-EG"/>
        </w:rPr>
        <w:t xml:space="preserve"> </w:t>
      </w:r>
      <w:r w:rsidR="00FB33FC" w:rsidRPr="004B737A">
        <w:rPr>
          <w:rFonts w:ascii="Simplified Arabic" w:hAnsi="Simplified Arabic" w:cs="Simplified Arabic"/>
          <w:b/>
          <w:bCs/>
          <w:color w:val="000000" w:themeColor="text1"/>
          <w:sz w:val="28"/>
          <w:szCs w:val="28"/>
          <w:rtl/>
          <w:lang w:bidi="ar-EG"/>
        </w:rPr>
        <w:t>القرشي (2021)</w:t>
      </w:r>
    </w:p>
    <w:p w14:paraId="203AE538" w14:textId="3DFAD915" w:rsidR="00755655" w:rsidRDefault="007620DF" w:rsidP="004F7CEB">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مشكلة </w:t>
      </w:r>
      <w:r w:rsidR="0050304E" w:rsidRPr="008479AA">
        <w:rPr>
          <w:rFonts w:ascii="Simplified Arabic" w:hAnsi="Simplified Arabic" w:cs="Simplified Arabic"/>
          <w:b/>
          <w:bCs/>
          <w:color w:val="000000" w:themeColor="text1"/>
          <w:sz w:val="28"/>
          <w:szCs w:val="28"/>
          <w:rtl/>
          <w:lang w:bidi="ar-EG"/>
        </w:rPr>
        <w:t>الدراسة</w:t>
      </w:r>
      <w:r w:rsidRPr="008479AA">
        <w:rPr>
          <w:rFonts w:ascii="Simplified Arabic" w:hAnsi="Simplified Arabic" w:cs="Simplified Arabic"/>
          <w:b/>
          <w:bCs/>
          <w:color w:val="000000" w:themeColor="text1"/>
          <w:sz w:val="28"/>
          <w:szCs w:val="28"/>
          <w:rtl/>
        </w:rPr>
        <w:t>:</w:t>
      </w:r>
    </w:p>
    <w:p w14:paraId="6BFCAB4B" w14:textId="697AB63E" w:rsidR="00300F6B" w:rsidRPr="00300F6B" w:rsidRDefault="00300F6B" w:rsidP="00300F6B">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أصبح التسويق الرقمي مكونًا مهمًا بشكل متزايد في صناعة السياحة، حيث يتجه المزيد والمزيد من الناس إلى الإنترنت ووسائل التواصل الاجتماعي لتخطيط رحلاتهم وحجزها. في محافظة </w:t>
      </w:r>
      <w:r>
        <w:rPr>
          <w:rFonts w:ascii="Simplified Arabic" w:hAnsi="Simplified Arabic" w:cs="Simplified Arabic" w:hint="cs"/>
          <w:color w:val="000000" w:themeColor="text1"/>
          <w:sz w:val="28"/>
          <w:szCs w:val="28"/>
          <w:rtl/>
        </w:rPr>
        <w:t>الرياض،</w:t>
      </w:r>
      <w:r w:rsidRPr="008479AA">
        <w:rPr>
          <w:rFonts w:ascii="Simplified Arabic" w:hAnsi="Simplified Arabic" w:cs="Simplified Arabic"/>
          <w:color w:val="000000" w:themeColor="text1"/>
          <w:sz w:val="28"/>
          <w:szCs w:val="28"/>
          <w:rtl/>
        </w:rPr>
        <w:t xml:space="preserve"> تواجه شركات السياحة تحديات وفرصًا جديدة في سعيها للاستفادة من التسويق الرقمي لجذب الزوار وتعزيز تجاربهم. في هذا السياق، تهدف أطروحة الماجستير هذه إلى التحقيق في تأثير استراتيجيات التسويق الرقمي على الرحلات السياحية في محافظة </w:t>
      </w:r>
      <w:r>
        <w:rPr>
          <w:rFonts w:ascii="Simplified Arabic" w:hAnsi="Simplified Arabic" w:cs="Simplified Arabic" w:hint="cs"/>
          <w:color w:val="000000" w:themeColor="text1"/>
          <w:sz w:val="28"/>
          <w:szCs w:val="28"/>
          <w:rtl/>
        </w:rPr>
        <w:t>الرياض.</w:t>
      </w:r>
      <w:r w:rsidRPr="008479AA">
        <w:rPr>
          <w:rFonts w:ascii="Simplified Arabic" w:hAnsi="Simplified Arabic" w:cs="Simplified Arabic"/>
          <w:color w:val="000000" w:themeColor="text1"/>
          <w:sz w:val="28"/>
          <w:szCs w:val="28"/>
          <w:rtl/>
        </w:rPr>
        <w:t xml:space="preserve"> </w:t>
      </w:r>
    </w:p>
    <w:p w14:paraId="482F257D" w14:textId="45D66375" w:rsidR="007620DF" w:rsidRPr="008479AA" w:rsidRDefault="007620DF" w:rsidP="004F7CEB">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جاء موضوع بحثنا من خلال طرح الإشكالية </w:t>
      </w:r>
      <w:r w:rsidR="00871696" w:rsidRPr="008479AA">
        <w:rPr>
          <w:rFonts w:ascii="Simplified Arabic" w:hAnsi="Simplified Arabic" w:cs="Simplified Arabic" w:hint="cs"/>
          <w:b/>
          <w:bCs/>
          <w:color w:val="000000" w:themeColor="text1"/>
          <w:sz w:val="28"/>
          <w:szCs w:val="28"/>
          <w:rtl/>
        </w:rPr>
        <w:t>التالية:</w:t>
      </w:r>
    </w:p>
    <w:p w14:paraId="2B1C7072" w14:textId="5C5ED12B" w:rsidR="007620DF" w:rsidRDefault="007620DF" w:rsidP="007620DF">
      <w:pPr>
        <w:spacing w:line="360" w:lineRule="auto"/>
        <w:jc w:val="center"/>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 ما مدى مساهمة التسويق </w:t>
      </w:r>
      <w:r w:rsidR="00871696" w:rsidRPr="008479AA">
        <w:rPr>
          <w:rFonts w:ascii="Simplified Arabic" w:hAnsi="Simplified Arabic" w:cs="Simplified Arabic" w:hint="cs"/>
          <w:b/>
          <w:bCs/>
          <w:color w:val="000000" w:themeColor="text1"/>
          <w:sz w:val="28"/>
          <w:szCs w:val="28"/>
          <w:rtl/>
        </w:rPr>
        <w:t>الإلكتروني</w:t>
      </w:r>
      <w:r w:rsidRPr="008479AA">
        <w:rPr>
          <w:rFonts w:ascii="Simplified Arabic" w:hAnsi="Simplified Arabic" w:cs="Simplified Arabic"/>
          <w:b/>
          <w:bCs/>
          <w:color w:val="000000" w:themeColor="text1"/>
          <w:sz w:val="28"/>
          <w:szCs w:val="28"/>
          <w:rtl/>
        </w:rPr>
        <w:t xml:space="preserve"> في تفعيل القطاع السياحي "</w:t>
      </w:r>
    </w:p>
    <w:p w14:paraId="0D8F9D73" w14:textId="15EAA2C3" w:rsidR="002C0CF6" w:rsidRPr="002C0CF6" w:rsidRDefault="002C0CF6" w:rsidP="002C0CF6">
      <w:pPr>
        <w:jc w:val="lowKashida"/>
        <w:rPr>
          <w:rFonts w:ascii="Simplified Arabic" w:hAnsi="Simplified Arabic" w:cs="Simplified Arabic"/>
          <w:color w:val="000000" w:themeColor="text1"/>
          <w:sz w:val="28"/>
          <w:szCs w:val="28"/>
          <w:rtl/>
        </w:rPr>
      </w:pPr>
      <w:r w:rsidRPr="002C0CF6">
        <w:rPr>
          <w:rFonts w:ascii="Simplified Arabic" w:hAnsi="Simplified Arabic" w:cs="Simplified Arabic"/>
          <w:color w:val="000000" w:themeColor="text1"/>
          <w:sz w:val="28"/>
          <w:szCs w:val="28"/>
          <w:rtl/>
        </w:rPr>
        <w:t>في ظل التطور التكنولوجي المتسارع والعولمة المتزايدة، أصبح التسويق الإلكتروني واحدًا من أهم الأدوات التي يمكن استخدامها لتعزيز القطاعات الاقتصادية المختلفة، ومنها القطاع السياحي. في هذا السياق، تبرز أهمية دراسة مدى مساهمة التسويق الإلكتروني في تفعيل وتنشيط القطاع السياحي، وذلك من خلال تقييم الفوائد والمزايا التي يمكن أن يجلبها التسويق الإلكتروني إلى هذا القطاع، بالإضافة إلى التحديات التي قد تواجهه.</w:t>
      </w:r>
    </w:p>
    <w:p w14:paraId="0556D246" w14:textId="5F459978" w:rsidR="007620DF" w:rsidRPr="008479AA" w:rsidRDefault="007620DF" w:rsidP="00436C91">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وسنحاول الإجابة على الإشكالية العامة من خلال طرح التساؤلات الفرعية التالية</w:t>
      </w:r>
      <w:r w:rsidRPr="008479AA">
        <w:rPr>
          <w:rFonts w:ascii="Simplified Arabic" w:hAnsi="Simplified Arabic" w:cs="Simplified Arabic"/>
          <w:color w:val="000000" w:themeColor="text1"/>
          <w:sz w:val="28"/>
          <w:szCs w:val="28"/>
        </w:rPr>
        <w:t>:</w:t>
      </w:r>
    </w:p>
    <w:p w14:paraId="190A7695" w14:textId="0416B9CD" w:rsidR="007620DF" w:rsidRPr="008479AA" w:rsidRDefault="007620DF" w:rsidP="007620DF">
      <w:pPr>
        <w:pStyle w:val="ListParagraph"/>
        <w:numPr>
          <w:ilvl w:val="0"/>
          <w:numId w:val="54"/>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هو التسويق الإلكتروني وما هي أهم التحديات التي تواجهه؟ </w:t>
      </w:r>
    </w:p>
    <w:p w14:paraId="64192251" w14:textId="7425C80C" w:rsidR="007620DF" w:rsidRPr="008479AA" w:rsidRDefault="007620DF" w:rsidP="007620DF">
      <w:pPr>
        <w:pStyle w:val="ListParagraph"/>
        <w:numPr>
          <w:ilvl w:val="0"/>
          <w:numId w:val="53"/>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مفهوم السياحة وما الغرض منها؟ </w:t>
      </w:r>
    </w:p>
    <w:p w14:paraId="597E4425" w14:textId="205D7F5A" w:rsidR="007620DF" w:rsidRPr="008479AA" w:rsidRDefault="007620DF" w:rsidP="007620DF">
      <w:pPr>
        <w:pStyle w:val="ListParagraph"/>
        <w:numPr>
          <w:ilvl w:val="0"/>
          <w:numId w:val="53"/>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 هل التسويق الإلكتروني يساهم في عملية تنشيط القطاع السياحي عامة وفى المؤسسة السياحية محل الدراسة خاصة؟</w:t>
      </w:r>
      <w:r w:rsidR="00FB33FC" w:rsidRPr="00FB33FC">
        <w:rPr>
          <w:rFonts w:ascii="Simplified Arabic" w:hAnsi="Simplified Arabic" w:cs="Simplified Arabic"/>
          <w:b/>
          <w:bCs/>
          <w:color w:val="000000" w:themeColor="text1"/>
          <w:sz w:val="28"/>
          <w:szCs w:val="28"/>
          <w:rtl/>
          <w:lang w:bidi="ar-EG"/>
        </w:rPr>
        <w:t xml:space="preserve"> </w:t>
      </w:r>
      <w:r w:rsidR="00FB33FC" w:rsidRPr="00FC199A">
        <w:rPr>
          <w:rFonts w:ascii="Simplified Arabic" w:hAnsi="Simplified Arabic" w:cs="Simplified Arabic"/>
          <w:b/>
          <w:bCs/>
          <w:color w:val="000000" w:themeColor="text1"/>
          <w:sz w:val="28"/>
          <w:szCs w:val="28"/>
          <w:rtl/>
          <w:lang w:bidi="ar-EG"/>
        </w:rPr>
        <w:t xml:space="preserve">المعمرية، </w:t>
      </w:r>
      <w:r w:rsidR="00FC1526" w:rsidRPr="00FC199A">
        <w:rPr>
          <w:rFonts w:ascii="Simplified Arabic" w:hAnsi="Simplified Arabic" w:cs="Simplified Arabic" w:hint="cs"/>
          <w:b/>
          <w:bCs/>
          <w:color w:val="000000" w:themeColor="text1"/>
          <w:sz w:val="28"/>
          <w:szCs w:val="28"/>
          <w:rtl/>
          <w:lang w:bidi="ar-EG"/>
        </w:rPr>
        <w:t>وآخرون</w:t>
      </w:r>
      <w:r w:rsidR="00FB33FC" w:rsidRPr="00FC199A">
        <w:rPr>
          <w:rFonts w:ascii="Simplified Arabic" w:hAnsi="Simplified Arabic" w:cs="Simplified Arabic"/>
          <w:b/>
          <w:bCs/>
          <w:color w:val="000000" w:themeColor="text1"/>
          <w:sz w:val="28"/>
          <w:szCs w:val="28"/>
          <w:rtl/>
          <w:lang w:bidi="ar-EG"/>
        </w:rPr>
        <w:t>. (2021)</w:t>
      </w:r>
    </w:p>
    <w:p w14:paraId="23346A5A" w14:textId="0B3E14A0" w:rsidR="009E4D3C" w:rsidRPr="008479AA" w:rsidRDefault="009E4D3C"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أهمية </w:t>
      </w:r>
      <w:r w:rsidR="00B276D8" w:rsidRPr="008479AA">
        <w:rPr>
          <w:rFonts w:ascii="Simplified Arabic" w:hAnsi="Simplified Arabic" w:cs="Simplified Arabic"/>
          <w:b/>
          <w:bCs/>
          <w:color w:val="000000" w:themeColor="text1"/>
          <w:sz w:val="28"/>
          <w:szCs w:val="28"/>
          <w:rtl/>
          <w:lang w:bidi="ar-EG"/>
        </w:rPr>
        <w:t>الدراسة</w:t>
      </w:r>
      <w:r w:rsidR="00B276D8" w:rsidRPr="008479AA">
        <w:rPr>
          <w:rFonts w:ascii="Simplified Arabic" w:hAnsi="Simplified Arabic" w:cs="Simplified Arabic"/>
          <w:b/>
          <w:bCs/>
          <w:color w:val="000000" w:themeColor="text1"/>
          <w:sz w:val="28"/>
          <w:szCs w:val="28"/>
          <w:rtl/>
        </w:rPr>
        <w:t>:</w:t>
      </w:r>
    </w:p>
    <w:p w14:paraId="3FEACB35" w14:textId="65342548" w:rsidR="007B2E0C" w:rsidRPr="008479AA" w:rsidRDefault="007B2E0C" w:rsidP="007B2E0C">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lastRenderedPageBreak/>
        <w:t>هدفنا الرئيس لإجراء هذه الدراسة هو هدف استكشافي معرفي لرصد أثر التكنولوجيات الحديثة</w:t>
      </w:r>
      <w:r w:rsidR="009265D6" w:rsidRPr="008479AA">
        <w:rPr>
          <w:rFonts w:ascii="Simplified Arabic" w:hAnsi="Simplified Arabic" w:cs="Simplified Arabic"/>
          <w:color w:val="000000" w:themeColor="text1"/>
          <w:sz w:val="28"/>
          <w:szCs w:val="28"/>
          <w:rtl/>
          <w:lang w:bidi="ar-EG"/>
        </w:rPr>
        <w:t xml:space="preserve"> (التسويق </w:t>
      </w:r>
      <w:r w:rsidR="00FC1526" w:rsidRPr="008479AA">
        <w:rPr>
          <w:rFonts w:ascii="Simplified Arabic" w:hAnsi="Simplified Arabic" w:cs="Simplified Arabic" w:hint="cs"/>
          <w:color w:val="000000" w:themeColor="text1"/>
          <w:sz w:val="28"/>
          <w:szCs w:val="28"/>
          <w:rtl/>
          <w:lang w:bidi="ar-EG"/>
        </w:rPr>
        <w:t>الإلكتروني)</w:t>
      </w:r>
      <w:r w:rsidRPr="008479AA">
        <w:rPr>
          <w:rFonts w:ascii="Simplified Arabic" w:hAnsi="Simplified Arabic" w:cs="Simplified Arabic"/>
          <w:color w:val="000000" w:themeColor="text1"/>
          <w:sz w:val="28"/>
          <w:szCs w:val="28"/>
          <w:rtl/>
          <w:lang w:bidi="ar-EG"/>
        </w:rPr>
        <w:t xml:space="preserve"> في قطاع السياحة ومدي دورها فيما يعرف بالسياحة الالكترونية ومعرفة مدى فهم الجمهور </w:t>
      </w:r>
      <w:r w:rsidR="002C1F92" w:rsidRPr="008479AA">
        <w:rPr>
          <w:rFonts w:ascii="Simplified Arabic" w:hAnsi="Simplified Arabic" w:cs="Simplified Arabic"/>
          <w:color w:val="000000" w:themeColor="text1"/>
          <w:sz w:val="28"/>
          <w:szCs w:val="28"/>
          <w:rtl/>
          <w:lang w:bidi="ar-EG"/>
        </w:rPr>
        <w:t>السعودي</w:t>
      </w:r>
      <w:r w:rsidRPr="008479AA">
        <w:rPr>
          <w:rFonts w:ascii="Simplified Arabic" w:hAnsi="Simplified Arabic" w:cs="Simplified Arabic"/>
          <w:color w:val="000000" w:themeColor="text1"/>
          <w:sz w:val="28"/>
          <w:szCs w:val="28"/>
          <w:rtl/>
          <w:lang w:bidi="ar-EG"/>
        </w:rPr>
        <w:t xml:space="preserve"> وتصورهم ومساهمتهم للتنمية السياحية المستدامة من خلال الرسائل الإعلامية </w:t>
      </w:r>
      <w:r w:rsidR="00FC1526" w:rsidRPr="008479AA">
        <w:rPr>
          <w:rFonts w:ascii="Simplified Arabic" w:hAnsi="Simplified Arabic" w:cs="Simplified Arabic" w:hint="cs"/>
          <w:color w:val="000000" w:themeColor="text1"/>
          <w:sz w:val="28"/>
          <w:szCs w:val="28"/>
          <w:rtl/>
          <w:lang w:bidi="ar-EG"/>
        </w:rPr>
        <w:t>المختلفة،</w:t>
      </w:r>
      <w:r w:rsidRPr="008479AA">
        <w:rPr>
          <w:rFonts w:ascii="Simplified Arabic" w:hAnsi="Simplified Arabic" w:cs="Simplified Arabic"/>
          <w:color w:val="000000" w:themeColor="text1"/>
          <w:sz w:val="28"/>
          <w:szCs w:val="28"/>
          <w:rtl/>
          <w:lang w:bidi="ar-EG"/>
        </w:rPr>
        <w:t xml:space="preserve"> ومعرفة </w:t>
      </w:r>
      <w:r w:rsidR="00FC1526" w:rsidRPr="008479AA">
        <w:rPr>
          <w:rFonts w:ascii="Simplified Arabic" w:hAnsi="Simplified Arabic" w:cs="Simplified Arabic" w:hint="cs"/>
          <w:color w:val="000000" w:themeColor="text1"/>
          <w:sz w:val="28"/>
          <w:szCs w:val="28"/>
          <w:rtl/>
          <w:lang w:bidi="ar-EG"/>
        </w:rPr>
        <w:t>أكبر</w:t>
      </w:r>
      <w:r w:rsidRPr="008479AA">
        <w:rPr>
          <w:rFonts w:ascii="Simplified Arabic" w:hAnsi="Simplified Arabic" w:cs="Simplified Arabic"/>
          <w:color w:val="000000" w:themeColor="text1"/>
          <w:sz w:val="28"/>
          <w:szCs w:val="28"/>
          <w:rtl/>
          <w:lang w:bidi="ar-EG"/>
        </w:rPr>
        <w:t xml:space="preserve"> وسيلة اتصالية ساهمت في إنماء هذا الوعي </w:t>
      </w:r>
      <w:r w:rsidR="00FC1526" w:rsidRPr="008479AA">
        <w:rPr>
          <w:rFonts w:ascii="Simplified Arabic" w:hAnsi="Simplified Arabic" w:cs="Simplified Arabic" w:hint="cs"/>
          <w:color w:val="000000" w:themeColor="text1"/>
          <w:sz w:val="28"/>
          <w:szCs w:val="28"/>
          <w:rtl/>
          <w:lang w:bidi="ar-EG"/>
        </w:rPr>
        <w:t>السياحي.</w:t>
      </w:r>
      <w:r w:rsidRPr="008479AA">
        <w:rPr>
          <w:rFonts w:ascii="Simplified Arabic" w:hAnsi="Simplified Arabic" w:cs="Simplified Arabic"/>
          <w:color w:val="000000" w:themeColor="text1"/>
          <w:sz w:val="28"/>
          <w:szCs w:val="28"/>
          <w:rtl/>
          <w:lang w:bidi="ar-EG"/>
        </w:rPr>
        <w:t xml:space="preserve"> وكذا الكشف عن المقومات السياحية التي تتوفر عليها الدول الثلاث، ولتهيئة المجتمع لتقبل السياحة وفقا لمفهومها الحديث. وتشجيع المحافظة على التقاليد ومظاهر الحياة الاجتماعية في المناطق السياحية.</w:t>
      </w:r>
    </w:p>
    <w:p w14:paraId="2CE0D58A" w14:textId="04B6A372" w:rsidR="00DD04EF" w:rsidRPr="008479AA" w:rsidRDefault="00DD04EF"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تكمن الأهمية العملية والعلمية لهذا البحث في قدرته على مساعدة الشركات السياحية في محافظة </w:t>
      </w:r>
      <w:r w:rsidR="00FC1526">
        <w:rPr>
          <w:rFonts w:ascii="Simplified Arabic" w:hAnsi="Simplified Arabic" w:cs="Simplified Arabic" w:hint="cs"/>
          <w:color w:val="000000" w:themeColor="text1"/>
          <w:sz w:val="28"/>
          <w:szCs w:val="28"/>
          <w:rtl/>
        </w:rPr>
        <w:t xml:space="preserve">الرياض </w:t>
      </w:r>
      <w:r w:rsidR="00FC1526" w:rsidRPr="008479AA">
        <w:rPr>
          <w:rFonts w:ascii="Simplified Arabic" w:hAnsi="Simplified Arabic" w:cs="Simplified Arabic" w:hint="cs"/>
          <w:color w:val="000000" w:themeColor="text1"/>
          <w:sz w:val="28"/>
          <w:szCs w:val="28"/>
          <w:rtl/>
        </w:rPr>
        <w:t>على</w:t>
      </w:r>
      <w:r w:rsidRPr="008479AA">
        <w:rPr>
          <w:rFonts w:ascii="Simplified Arabic" w:hAnsi="Simplified Arabic" w:cs="Simplified Arabic"/>
          <w:color w:val="000000" w:themeColor="text1"/>
          <w:sz w:val="28"/>
          <w:szCs w:val="28"/>
          <w:rtl/>
        </w:rPr>
        <w:t xml:space="preserve"> تطوير استراتيجيات تسويق رقمية فعالة يمكنها تحسين أداء أعمالها وتعزيز رضا عملائها. من خلال دراسة الوضع الحالي لممارسات التسويق الرقمي بين شركات السياحة في محافظة </w:t>
      </w:r>
      <w:r w:rsidR="00FC1526">
        <w:rPr>
          <w:rFonts w:ascii="Simplified Arabic" w:hAnsi="Simplified Arabic" w:cs="Simplified Arabic" w:hint="cs"/>
          <w:color w:val="000000" w:themeColor="text1"/>
          <w:sz w:val="28"/>
          <w:szCs w:val="28"/>
          <w:rtl/>
        </w:rPr>
        <w:t xml:space="preserve">الرياض </w:t>
      </w:r>
      <w:r w:rsidR="00FC1526" w:rsidRPr="008479AA">
        <w:rPr>
          <w:rFonts w:ascii="Simplified Arabic" w:hAnsi="Simplified Arabic" w:cs="Simplified Arabic" w:hint="cs"/>
          <w:color w:val="000000" w:themeColor="text1"/>
          <w:sz w:val="28"/>
          <w:szCs w:val="28"/>
          <w:rtl/>
        </w:rPr>
        <w:t>وتحديد</w:t>
      </w:r>
      <w:r w:rsidRPr="008479AA">
        <w:rPr>
          <w:rFonts w:ascii="Simplified Arabic" w:hAnsi="Simplified Arabic" w:cs="Simplified Arabic"/>
          <w:color w:val="000000" w:themeColor="text1"/>
          <w:sz w:val="28"/>
          <w:szCs w:val="28"/>
          <w:rtl/>
        </w:rPr>
        <w:t xml:space="preserve"> أفضل الممارسات ودراسات الحالة الناجحة، ستساهم هذه الدراسة في وضع توصيات وإرشادات عملية لشركات السياحة التي تسعى إلى تحسين استراتيجيات التسويق الرقمي لديها. في الوقت نفسه، سيساهم البحث أيضًا في الفهم الأكاديمي لدور التسويق الرقمي في صناعة السياحة، مما يوفر نظرة ثاقبة للتحديات والفرص التي تواجهها شركات السياحة في العصر الرقمي. </w:t>
      </w:r>
    </w:p>
    <w:p w14:paraId="486CD69D" w14:textId="64AD8FF4" w:rsidR="009E4D3C" w:rsidRPr="008479AA" w:rsidRDefault="00DD04EF"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كما أن </w:t>
      </w:r>
      <w:r w:rsidR="009E4D3C" w:rsidRPr="008479AA">
        <w:rPr>
          <w:rFonts w:ascii="Simplified Arabic" w:hAnsi="Simplified Arabic" w:cs="Simplified Arabic"/>
          <w:color w:val="000000" w:themeColor="text1"/>
          <w:sz w:val="28"/>
          <w:szCs w:val="28"/>
          <w:rtl/>
        </w:rPr>
        <w:t xml:space="preserve">لهذه الدراسة أهمية </w:t>
      </w:r>
      <w:r w:rsidRPr="008479AA">
        <w:rPr>
          <w:rFonts w:ascii="Simplified Arabic" w:hAnsi="Simplified Arabic" w:cs="Simplified Arabic"/>
          <w:color w:val="000000" w:themeColor="text1"/>
          <w:sz w:val="28"/>
          <w:szCs w:val="28"/>
          <w:rtl/>
        </w:rPr>
        <w:t>ال</w:t>
      </w:r>
      <w:r w:rsidR="009E4D3C" w:rsidRPr="008479AA">
        <w:rPr>
          <w:rFonts w:ascii="Simplified Arabic" w:hAnsi="Simplified Arabic" w:cs="Simplified Arabic"/>
          <w:color w:val="000000" w:themeColor="text1"/>
          <w:sz w:val="28"/>
          <w:szCs w:val="28"/>
          <w:rtl/>
        </w:rPr>
        <w:t>عل</w:t>
      </w:r>
      <w:r w:rsidRPr="008479AA">
        <w:rPr>
          <w:rFonts w:ascii="Simplified Arabic" w:hAnsi="Simplified Arabic" w:cs="Simplified Arabic"/>
          <w:color w:val="000000" w:themeColor="text1"/>
          <w:sz w:val="28"/>
          <w:szCs w:val="28"/>
          <w:rtl/>
        </w:rPr>
        <w:t>م</w:t>
      </w:r>
      <w:r w:rsidR="009E4D3C" w:rsidRPr="008479AA">
        <w:rPr>
          <w:rFonts w:ascii="Simplified Arabic" w:hAnsi="Simplified Arabic" w:cs="Simplified Arabic"/>
          <w:color w:val="000000" w:themeColor="text1"/>
          <w:sz w:val="28"/>
          <w:szCs w:val="28"/>
          <w:rtl/>
        </w:rPr>
        <w:t xml:space="preserve">ية من حيث </w:t>
      </w:r>
      <w:r w:rsidR="00FC1526" w:rsidRPr="008479AA">
        <w:rPr>
          <w:rFonts w:ascii="Simplified Arabic" w:hAnsi="Simplified Arabic" w:cs="Simplified Arabic" w:hint="cs"/>
          <w:color w:val="000000" w:themeColor="text1"/>
          <w:sz w:val="28"/>
          <w:szCs w:val="28"/>
          <w:rtl/>
        </w:rPr>
        <w:t>إن</w:t>
      </w:r>
      <w:r w:rsidR="009E4D3C" w:rsidRPr="008479AA">
        <w:rPr>
          <w:rFonts w:ascii="Simplified Arabic" w:hAnsi="Simplified Arabic" w:cs="Simplified Arabic"/>
          <w:color w:val="000000" w:themeColor="text1"/>
          <w:sz w:val="28"/>
          <w:szCs w:val="28"/>
          <w:rtl/>
        </w:rPr>
        <w:t xml:space="preserve"> دراسة التسويق الرقمي في مجال السياحة، </w:t>
      </w:r>
      <w:r w:rsidRPr="008479AA">
        <w:rPr>
          <w:rFonts w:ascii="Simplified Arabic" w:hAnsi="Simplified Arabic" w:cs="Simplified Arabic"/>
          <w:color w:val="000000" w:themeColor="text1"/>
          <w:sz w:val="28"/>
          <w:szCs w:val="28"/>
          <w:rtl/>
        </w:rPr>
        <w:t xml:space="preserve">يساعد في فهم دقيق للمفاهيم الحديثة للتسويق الرقمي خاصة أن الدراسات الأكاديمية في هذا المجال لا تزال بعيدة عن التطبيقات العملية، وفهم الاستراتيجيات التسويقية المستخدمة في الفضاء الالكتروني، كما أن هذه الدراسة تساعد في توفير بيانات دقيقة وموثوقة حول فعالية استراتيجيات التسويق الرقمي </w:t>
      </w:r>
      <w:r w:rsidR="009E4D3C" w:rsidRPr="008479AA">
        <w:rPr>
          <w:rFonts w:ascii="Simplified Arabic" w:hAnsi="Simplified Arabic" w:cs="Simplified Arabic"/>
          <w:color w:val="000000" w:themeColor="text1"/>
          <w:sz w:val="28"/>
          <w:szCs w:val="28"/>
          <w:rtl/>
        </w:rPr>
        <w:t>في جذب السياح إلى المملكة العربية السعودية وتحسين تجربة السياح خلال رحلاتهم.</w:t>
      </w:r>
      <w:r w:rsidRPr="008479AA">
        <w:rPr>
          <w:rFonts w:ascii="Simplified Arabic" w:hAnsi="Simplified Arabic" w:cs="Simplified Arabic"/>
          <w:color w:val="000000" w:themeColor="text1"/>
          <w:sz w:val="28"/>
          <w:szCs w:val="28"/>
          <w:rtl/>
        </w:rPr>
        <w:t xml:space="preserve"> ومن الناحية العملية </w:t>
      </w:r>
      <w:r w:rsidR="009E4D3C" w:rsidRPr="008479AA">
        <w:rPr>
          <w:rFonts w:ascii="Simplified Arabic" w:hAnsi="Simplified Arabic" w:cs="Simplified Arabic"/>
          <w:color w:val="000000" w:themeColor="text1"/>
          <w:sz w:val="28"/>
          <w:szCs w:val="28"/>
          <w:rtl/>
        </w:rPr>
        <w:t xml:space="preserve">توفر </w:t>
      </w:r>
      <w:r w:rsidRPr="008479AA">
        <w:rPr>
          <w:rFonts w:ascii="Simplified Arabic" w:hAnsi="Simplified Arabic" w:cs="Simplified Arabic"/>
          <w:color w:val="000000" w:themeColor="text1"/>
          <w:sz w:val="28"/>
          <w:szCs w:val="28"/>
          <w:rtl/>
        </w:rPr>
        <w:t xml:space="preserve">الدراسة </w:t>
      </w:r>
      <w:r w:rsidR="009E4D3C" w:rsidRPr="008479AA">
        <w:rPr>
          <w:rFonts w:ascii="Simplified Arabic" w:hAnsi="Simplified Arabic" w:cs="Simplified Arabic"/>
          <w:color w:val="000000" w:themeColor="text1"/>
          <w:sz w:val="28"/>
          <w:szCs w:val="28"/>
          <w:rtl/>
        </w:rPr>
        <w:t xml:space="preserve">المعرفة والمهارات اللازمة للمتخصصين في مجال التسويق الرقمي في الصناعة السياحية في المملكة العربية السعودية، </w:t>
      </w:r>
      <w:r w:rsidRPr="008479AA">
        <w:rPr>
          <w:rFonts w:ascii="Simplified Arabic" w:hAnsi="Simplified Arabic" w:cs="Simplified Arabic"/>
          <w:color w:val="000000" w:themeColor="text1"/>
          <w:sz w:val="28"/>
          <w:szCs w:val="28"/>
          <w:rtl/>
        </w:rPr>
        <w:t xml:space="preserve">على </w:t>
      </w:r>
      <w:r w:rsidR="009E4D3C" w:rsidRPr="008479AA">
        <w:rPr>
          <w:rFonts w:ascii="Simplified Arabic" w:hAnsi="Simplified Arabic" w:cs="Simplified Arabic"/>
          <w:color w:val="000000" w:themeColor="text1"/>
          <w:sz w:val="28"/>
          <w:szCs w:val="28"/>
          <w:rtl/>
        </w:rPr>
        <w:t xml:space="preserve">تطوير الأدوات والتقنيات </w:t>
      </w:r>
      <w:r w:rsidR="009E4D3C" w:rsidRPr="008479AA">
        <w:rPr>
          <w:rFonts w:ascii="Simplified Arabic" w:hAnsi="Simplified Arabic" w:cs="Simplified Arabic"/>
          <w:color w:val="000000" w:themeColor="text1"/>
          <w:sz w:val="28"/>
          <w:szCs w:val="28"/>
          <w:rtl/>
        </w:rPr>
        <w:lastRenderedPageBreak/>
        <w:t>اللازمة لتحسين الأداء العام للصناعة السياحية</w:t>
      </w:r>
      <w:r w:rsidRPr="008479AA">
        <w:rPr>
          <w:rFonts w:ascii="Simplified Arabic" w:hAnsi="Simplified Arabic" w:cs="Simplified Arabic"/>
          <w:color w:val="000000" w:themeColor="text1"/>
          <w:sz w:val="28"/>
          <w:szCs w:val="28"/>
          <w:rtl/>
        </w:rPr>
        <w:t>، خاصة وأن هناك توجه حكومي لجعل المملكة العربية السعودية مقصدًا سياحيًا متنوع الجمهور وليست للسياحة الدينية فقط.</w:t>
      </w:r>
      <w:r w:rsidR="00FB33FC" w:rsidRPr="00FB33FC">
        <w:rPr>
          <w:rFonts w:ascii="Simplified Arabic" w:hAnsi="Simplified Arabic" w:cs="Simplified Arabic"/>
          <w:b/>
          <w:bCs/>
          <w:color w:val="000000" w:themeColor="text1"/>
          <w:sz w:val="28"/>
          <w:szCs w:val="28"/>
          <w:rtl/>
          <w:lang w:bidi="ar-EG"/>
        </w:rPr>
        <w:t xml:space="preserve"> </w:t>
      </w:r>
      <w:r w:rsidR="00FB33FC" w:rsidRPr="00E12139">
        <w:rPr>
          <w:rFonts w:ascii="Simplified Arabic" w:hAnsi="Simplified Arabic" w:cs="Simplified Arabic"/>
          <w:b/>
          <w:bCs/>
          <w:color w:val="000000" w:themeColor="text1"/>
          <w:sz w:val="28"/>
          <w:szCs w:val="28"/>
          <w:rtl/>
          <w:lang w:bidi="ar-EG"/>
        </w:rPr>
        <w:t xml:space="preserve">عودة، </w:t>
      </w:r>
      <w:r w:rsidR="00FC1526" w:rsidRPr="00E12139">
        <w:rPr>
          <w:rFonts w:ascii="Simplified Arabic" w:hAnsi="Simplified Arabic" w:cs="Simplified Arabic" w:hint="cs"/>
          <w:b/>
          <w:bCs/>
          <w:color w:val="000000" w:themeColor="text1"/>
          <w:sz w:val="28"/>
          <w:szCs w:val="28"/>
          <w:rtl/>
          <w:lang w:bidi="ar-EG"/>
        </w:rPr>
        <w:t>وآخرون</w:t>
      </w:r>
      <w:r w:rsidR="00FB33FC" w:rsidRPr="00E12139">
        <w:rPr>
          <w:rFonts w:ascii="Simplified Arabic" w:hAnsi="Simplified Arabic" w:cs="Simplified Arabic"/>
          <w:b/>
          <w:bCs/>
          <w:color w:val="000000" w:themeColor="text1"/>
          <w:sz w:val="28"/>
          <w:szCs w:val="28"/>
          <w:rtl/>
          <w:lang w:bidi="ar-EG"/>
        </w:rPr>
        <w:t>. (2020)</w:t>
      </w:r>
    </w:p>
    <w:p w14:paraId="127229D1" w14:textId="0EDC7E91" w:rsidR="00DD04EF" w:rsidRPr="008479AA" w:rsidRDefault="00DD04EF"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أهداف </w:t>
      </w:r>
      <w:r w:rsidR="00B276D8" w:rsidRPr="008479AA">
        <w:rPr>
          <w:rFonts w:ascii="Simplified Arabic" w:hAnsi="Simplified Arabic" w:cs="Simplified Arabic"/>
          <w:b/>
          <w:bCs/>
          <w:color w:val="000000" w:themeColor="text1"/>
          <w:sz w:val="28"/>
          <w:szCs w:val="28"/>
          <w:rtl/>
        </w:rPr>
        <w:t>الدراسة:</w:t>
      </w:r>
    </w:p>
    <w:p w14:paraId="40BAF62A" w14:textId="35DFD8BB" w:rsidR="00DD04EF" w:rsidRPr="008479AA" w:rsidRDefault="00DD04EF" w:rsidP="002312A6">
      <w:pPr>
        <w:pStyle w:val="ListParagraph"/>
        <w:numPr>
          <w:ilvl w:val="0"/>
          <w:numId w:val="1"/>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التعرف على الوضع الحالي لممارسات التسويق الرقمي بين الشركات السياحية في محافظة </w:t>
      </w:r>
      <w:r w:rsidR="00FC1526">
        <w:rPr>
          <w:rFonts w:ascii="Simplified Arabic" w:hAnsi="Simplified Arabic" w:cs="Simplified Arabic" w:hint="cs"/>
          <w:color w:val="000000" w:themeColor="text1"/>
          <w:sz w:val="28"/>
          <w:szCs w:val="28"/>
          <w:rtl/>
        </w:rPr>
        <w:t>الرياض،</w:t>
      </w:r>
      <w:r w:rsidRPr="008479AA">
        <w:rPr>
          <w:rFonts w:ascii="Simplified Arabic" w:hAnsi="Simplified Arabic" w:cs="Simplified Arabic"/>
          <w:color w:val="000000" w:themeColor="text1"/>
          <w:sz w:val="28"/>
          <w:szCs w:val="28"/>
          <w:rtl/>
        </w:rPr>
        <w:t xml:space="preserve"> بما في ذلك أنواع قنوات التسويق الرقمي والتقنيات المستخدمة، ومستوى الاستثمار في التسويق الرقمي، والفعالية المتصورة للتسويق الرقمي في جذب العملاء والاحتفاظ بهم.</w:t>
      </w:r>
    </w:p>
    <w:p w14:paraId="5F828EC9" w14:textId="3F0BB2FC" w:rsidR="00DD04EF" w:rsidRPr="008479AA" w:rsidRDefault="00DD04EF" w:rsidP="002312A6">
      <w:pPr>
        <w:pStyle w:val="ListParagraph"/>
        <w:numPr>
          <w:ilvl w:val="0"/>
          <w:numId w:val="1"/>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التحقيق في تأثير استراتيجيات التسويق الرقمي على الرحلات السياحية في محافظة </w:t>
      </w:r>
      <w:r w:rsidR="00FC1526">
        <w:rPr>
          <w:rFonts w:ascii="Simplified Arabic" w:hAnsi="Simplified Arabic" w:cs="Simplified Arabic" w:hint="cs"/>
          <w:color w:val="000000" w:themeColor="text1"/>
          <w:sz w:val="28"/>
          <w:szCs w:val="28"/>
          <w:rtl/>
        </w:rPr>
        <w:t>الرياض،</w:t>
      </w:r>
      <w:r w:rsidRPr="008479AA">
        <w:rPr>
          <w:rFonts w:ascii="Simplified Arabic" w:hAnsi="Simplified Arabic" w:cs="Simplified Arabic"/>
          <w:color w:val="000000" w:themeColor="text1"/>
          <w:sz w:val="28"/>
          <w:szCs w:val="28"/>
          <w:rtl/>
        </w:rPr>
        <w:t xml:space="preserve"> من خلال تحليل العلاقة بين ممارسات التسويق الرقمي ومؤشرات الأداء الرئيسية مثل أعداد الزوار ورضا العملاء والإيرادات.</w:t>
      </w:r>
    </w:p>
    <w:p w14:paraId="2EAC9395" w14:textId="752B0211" w:rsidR="00DD04EF" w:rsidRPr="008479AA" w:rsidRDefault="00DD04EF" w:rsidP="002312A6">
      <w:pPr>
        <w:pStyle w:val="ListParagraph"/>
        <w:numPr>
          <w:ilvl w:val="0"/>
          <w:numId w:val="1"/>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لتحديد أفضل الممارسات ودراسات الحالة الناجحة لاستراتيجيات التسويق الرقمي في صناعة السياحة، سواء في محافظة </w:t>
      </w:r>
      <w:r w:rsidR="00FC1526">
        <w:rPr>
          <w:rFonts w:ascii="Simplified Arabic" w:hAnsi="Simplified Arabic" w:cs="Simplified Arabic" w:hint="cs"/>
          <w:color w:val="000000" w:themeColor="text1"/>
          <w:sz w:val="28"/>
          <w:szCs w:val="28"/>
          <w:rtl/>
        </w:rPr>
        <w:t xml:space="preserve">الرياض </w:t>
      </w:r>
      <w:r w:rsidR="00FC1526" w:rsidRPr="008479AA">
        <w:rPr>
          <w:rFonts w:ascii="Simplified Arabic" w:hAnsi="Simplified Arabic" w:cs="Simplified Arabic" w:hint="cs"/>
          <w:color w:val="000000" w:themeColor="text1"/>
          <w:sz w:val="28"/>
          <w:szCs w:val="28"/>
          <w:rtl/>
        </w:rPr>
        <w:t>أو</w:t>
      </w:r>
      <w:r w:rsidRPr="008479AA">
        <w:rPr>
          <w:rFonts w:ascii="Simplified Arabic" w:hAnsi="Simplified Arabic" w:cs="Simplified Arabic"/>
          <w:color w:val="000000" w:themeColor="text1"/>
          <w:sz w:val="28"/>
          <w:szCs w:val="28"/>
          <w:rtl/>
        </w:rPr>
        <w:t xml:space="preserve"> في السياقات الأخرى ذات الصلة، ووضع توصيات وإرشادات عملية لشركات السياحة التي تسعى إلى تحسين استراتيجيات التسويق الرقمي الخاصة بها.</w:t>
      </w:r>
    </w:p>
    <w:p w14:paraId="2DA67773" w14:textId="7CFE3B04" w:rsidR="00DD04EF" w:rsidRPr="008479AA" w:rsidRDefault="00DD04EF" w:rsidP="002312A6">
      <w:pPr>
        <w:pStyle w:val="ListParagraph"/>
        <w:numPr>
          <w:ilvl w:val="0"/>
          <w:numId w:val="1"/>
        </w:numPr>
        <w:spacing w:line="360" w:lineRule="auto"/>
        <w:jc w:val="both"/>
        <w:rPr>
          <w:rFonts w:ascii="Simplified Arabic" w:hAnsi="Simplified Arabic" w:cs="Simplified Arabic"/>
          <w:color w:val="000000" w:themeColor="text1"/>
          <w:sz w:val="28"/>
          <w:szCs w:val="28"/>
        </w:rPr>
      </w:pPr>
      <w:r w:rsidRPr="008479AA">
        <w:rPr>
          <w:rFonts w:ascii="Simplified Arabic" w:hAnsi="Simplified Arabic" w:cs="Simplified Arabic"/>
          <w:color w:val="000000" w:themeColor="text1"/>
          <w:sz w:val="28"/>
          <w:szCs w:val="28"/>
          <w:rtl/>
        </w:rPr>
        <w:t xml:space="preserve">المساهمة في الفهم الأكاديمي لدور التسويق الرقمي في صناعة السياحة، من خلال تقديم نظرة ثاقبة للتحديات والفرص التي تواجهها شركات السياحة في العصر الرقمي، ومن خلال استكشاف آثار التسويق الرقمي على سياسة واستراتيجية السياحة في محافظة </w:t>
      </w:r>
      <w:r w:rsidR="00FC1526">
        <w:rPr>
          <w:rFonts w:ascii="Simplified Arabic" w:hAnsi="Simplified Arabic" w:cs="Simplified Arabic" w:hint="cs"/>
          <w:color w:val="000000" w:themeColor="text1"/>
          <w:sz w:val="28"/>
          <w:szCs w:val="28"/>
          <w:rtl/>
        </w:rPr>
        <w:t>الرياض.</w:t>
      </w:r>
    </w:p>
    <w:p w14:paraId="06606A96" w14:textId="4B7CA36F" w:rsidR="00B92826" w:rsidRPr="008479AA" w:rsidRDefault="00094F71" w:rsidP="00094F71">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 xml:space="preserve">تساؤلات </w:t>
      </w:r>
      <w:r w:rsidR="00FC1526" w:rsidRPr="008479AA">
        <w:rPr>
          <w:rFonts w:ascii="Simplified Arabic" w:hAnsi="Simplified Arabic" w:cs="Simplified Arabic" w:hint="cs"/>
          <w:b/>
          <w:bCs/>
          <w:color w:val="000000" w:themeColor="text1"/>
          <w:sz w:val="28"/>
          <w:szCs w:val="28"/>
          <w:rtl/>
          <w:lang w:bidi="ar-EG"/>
        </w:rPr>
        <w:t>الدراسة:</w:t>
      </w:r>
    </w:p>
    <w:p w14:paraId="76D300CC" w14:textId="7BBDA1DD" w:rsidR="00B92826" w:rsidRPr="008479AA" w:rsidRDefault="00094F71" w:rsidP="00B9282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 ما مدى تأثير المتغيرات التكنولوجية الجديدة (خاصة منها الانترنت) على القطاع السياحي؟ </w:t>
      </w:r>
    </w:p>
    <w:p w14:paraId="00BD416C" w14:textId="3BEB3DDA" w:rsidR="00B92826" w:rsidRPr="008479AA" w:rsidRDefault="00094F71" w:rsidP="00B9282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نوعية العلاقة التي ستنشأ مع مستهلك المنتوج السياحي في إطار التسويق الإلكتروني وغيرهما من وسائل الإشهار والترويج </w:t>
      </w:r>
      <w:r w:rsidR="00FC1526" w:rsidRPr="008479AA">
        <w:rPr>
          <w:rFonts w:ascii="Simplified Arabic" w:hAnsi="Simplified Arabic" w:cs="Simplified Arabic" w:hint="cs"/>
          <w:color w:val="000000" w:themeColor="text1"/>
          <w:sz w:val="28"/>
          <w:szCs w:val="28"/>
          <w:rtl/>
        </w:rPr>
        <w:t>الجديدة؟</w:t>
      </w:r>
      <w:r w:rsidRPr="008479AA">
        <w:rPr>
          <w:rFonts w:ascii="Simplified Arabic" w:hAnsi="Simplified Arabic" w:cs="Simplified Arabic"/>
          <w:color w:val="000000" w:themeColor="text1"/>
          <w:sz w:val="28"/>
          <w:szCs w:val="28"/>
          <w:rtl/>
        </w:rPr>
        <w:t xml:space="preserve"> </w:t>
      </w:r>
    </w:p>
    <w:p w14:paraId="0A34A164" w14:textId="1AFDB19C" w:rsidR="00B92826" w:rsidRPr="008479AA" w:rsidRDefault="00094F71" w:rsidP="00B9282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lastRenderedPageBreak/>
        <w:t>ما مدى تأثير هذا الوعاء المعلوماتي الجديد على القطاع السياحي بما هو إدارة سياحية مكلفة رسميا بترويج المنتوج السياحي وبما هو أيضا قطاع خاص (من فنادق ووكلاء أسفار ونقل وغيرها؟).</w:t>
      </w:r>
    </w:p>
    <w:p w14:paraId="6E43A2AB" w14:textId="3899A8D5" w:rsidR="00DD04EF" w:rsidRPr="008479AA" w:rsidRDefault="00DD04EF" w:rsidP="002312A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هو الوضع الحالي لممارسات التسويق الرقمي بين الشركات السياحية في محافظة </w:t>
      </w:r>
      <w:r w:rsidR="002D58D3">
        <w:rPr>
          <w:rFonts w:ascii="Simplified Arabic" w:hAnsi="Simplified Arabic" w:cs="Simplified Arabic" w:hint="cs"/>
          <w:color w:val="000000" w:themeColor="text1"/>
          <w:sz w:val="28"/>
          <w:szCs w:val="28"/>
          <w:rtl/>
        </w:rPr>
        <w:t>الرياض؟</w:t>
      </w:r>
    </w:p>
    <w:p w14:paraId="33C4748E" w14:textId="5A2F6469" w:rsidR="000C29FB" w:rsidRPr="008479AA" w:rsidRDefault="000C29FB" w:rsidP="002312A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هي تأثير استراتيجيات التسويق الرقمي على الرحلات السياحية في </w:t>
      </w:r>
      <w:r w:rsidR="002D58D3">
        <w:rPr>
          <w:rFonts w:ascii="Simplified Arabic" w:hAnsi="Simplified Arabic" w:cs="Simplified Arabic" w:hint="cs"/>
          <w:color w:val="000000" w:themeColor="text1"/>
          <w:sz w:val="28"/>
          <w:szCs w:val="28"/>
          <w:rtl/>
        </w:rPr>
        <w:t>الرياض؟</w:t>
      </w:r>
    </w:p>
    <w:p w14:paraId="12B83DEF" w14:textId="42FC0943" w:rsidR="00DD04EF" w:rsidRPr="008479AA" w:rsidRDefault="00DD04EF" w:rsidP="002312A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هي أنواع قنوات التسويق الرقمي والتقنيات المستخدمة في تسويق السياحة في </w:t>
      </w:r>
      <w:r w:rsidR="002D58D3">
        <w:rPr>
          <w:rFonts w:ascii="Simplified Arabic" w:hAnsi="Simplified Arabic" w:cs="Simplified Arabic" w:hint="cs"/>
          <w:color w:val="000000" w:themeColor="text1"/>
          <w:sz w:val="28"/>
          <w:szCs w:val="28"/>
          <w:rtl/>
        </w:rPr>
        <w:t>الرياض؟</w:t>
      </w:r>
    </w:p>
    <w:p w14:paraId="412CC534" w14:textId="77777777" w:rsidR="00DD04EF" w:rsidRPr="008479AA" w:rsidRDefault="000C29FB" w:rsidP="002312A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ما هي </w:t>
      </w:r>
      <w:r w:rsidR="00DD04EF" w:rsidRPr="008479AA">
        <w:rPr>
          <w:rFonts w:ascii="Simplified Arabic" w:hAnsi="Simplified Arabic" w:cs="Simplified Arabic"/>
          <w:color w:val="000000" w:themeColor="text1"/>
          <w:sz w:val="28"/>
          <w:szCs w:val="28"/>
          <w:rtl/>
        </w:rPr>
        <w:t>أفضل الممارسات الناجحة للاستراتيجيات التسويق الرقمي في صناعة السياحة؟</w:t>
      </w:r>
    </w:p>
    <w:p w14:paraId="6D962B63" w14:textId="77777777" w:rsidR="00DD04EF" w:rsidRPr="008479AA" w:rsidRDefault="00DD04EF" w:rsidP="002312A6">
      <w:pPr>
        <w:pStyle w:val="ListParagraph"/>
        <w:numPr>
          <w:ilvl w:val="0"/>
          <w:numId w:val="2"/>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ما هي التوصيات والإرشادات العملية لشركات السياحة لتحسين استراتيجيات التسويق الرقمي الخاصة بها؟</w:t>
      </w:r>
    </w:p>
    <w:p w14:paraId="350B6A74" w14:textId="77777777" w:rsidR="00DD04EF" w:rsidRPr="008479AA" w:rsidRDefault="00DD04EF"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دراسة الحالة</w:t>
      </w:r>
    </w:p>
    <w:p w14:paraId="11FFB6CA" w14:textId="4C3CAB4C" w:rsidR="000C29FB" w:rsidRPr="008479AA" w:rsidRDefault="000C29FB"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تقتصر هذه الدراسة على البحث والتحليل في شركات السياحة العاملة في محافظة </w:t>
      </w:r>
      <w:r w:rsidR="002D58D3">
        <w:rPr>
          <w:rFonts w:ascii="Simplified Arabic" w:hAnsi="Simplified Arabic" w:cs="Simplified Arabic" w:hint="cs"/>
          <w:color w:val="000000" w:themeColor="text1"/>
          <w:sz w:val="28"/>
          <w:szCs w:val="28"/>
          <w:rtl/>
        </w:rPr>
        <w:t>الرياض،</w:t>
      </w:r>
      <w:r w:rsidRPr="008479AA">
        <w:rPr>
          <w:rFonts w:ascii="Simplified Arabic" w:hAnsi="Simplified Arabic" w:cs="Simplified Arabic"/>
          <w:color w:val="000000" w:themeColor="text1"/>
          <w:sz w:val="28"/>
          <w:szCs w:val="28"/>
          <w:rtl/>
        </w:rPr>
        <w:t xml:space="preserve"> كما يقتصر المدى الزمني لهذه الدراسة على بيانات هذه الشركات </w:t>
      </w:r>
      <w:r w:rsidR="00901E33">
        <w:rPr>
          <w:rFonts w:ascii="Simplified Arabic" w:hAnsi="Simplified Arabic" w:cs="Simplified Arabic" w:hint="cs"/>
          <w:color w:val="000000" w:themeColor="text1"/>
          <w:sz w:val="28"/>
          <w:szCs w:val="28"/>
          <w:rtl/>
        </w:rPr>
        <w:t xml:space="preserve">لعام </w:t>
      </w:r>
      <w:r w:rsidR="00901E33" w:rsidRPr="008479AA">
        <w:rPr>
          <w:rFonts w:ascii="Simplified Arabic" w:hAnsi="Simplified Arabic" w:cs="Simplified Arabic" w:hint="cs"/>
          <w:color w:val="000000" w:themeColor="text1"/>
          <w:sz w:val="28"/>
          <w:szCs w:val="28"/>
          <w:rtl/>
        </w:rPr>
        <w:t>2024</w:t>
      </w:r>
      <w:r w:rsidRPr="008479AA">
        <w:rPr>
          <w:rFonts w:ascii="Simplified Arabic" w:hAnsi="Simplified Arabic" w:cs="Simplified Arabic"/>
          <w:color w:val="000000" w:themeColor="text1"/>
          <w:sz w:val="28"/>
          <w:szCs w:val="28"/>
          <w:rtl/>
        </w:rPr>
        <w:t>.</w:t>
      </w:r>
    </w:p>
    <w:p w14:paraId="1A142446" w14:textId="77777777" w:rsidR="00E07768" w:rsidRPr="008479AA" w:rsidRDefault="00E07768"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النظرية التطبيقية</w:t>
      </w:r>
    </w:p>
    <w:p w14:paraId="11860042" w14:textId="0C1D6903" w:rsidR="00E655C9" w:rsidRPr="008479AA" w:rsidRDefault="00E07768" w:rsidP="00436C91">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rPr>
        <w:t>التسويق الداخلي (</w:t>
      </w:r>
      <w:r w:rsidRPr="008479AA">
        <w:rPr>
          <w:rFonts w:ascii="Simplified Arabic" w:hAnsi="Simplified Arabic" w:cs="Simplified Arabic"/>
          <w:color w:val="000000" w:themeColor="text1"/>
          <w:sz w:val="28"/>
          <w:szCs w:val="28"/>
        </w:rPr>
        <w:t>Inbound</w:t>
      </w:r>
      <w:r w:rsidRPr="008479AA">
        <w:rPr>
          <w:rFonts w:ascii="Simplified Arabic" w:hAnsi="Simplified Arabic" w:cs="Simplified Arabic"/>
          <w:color w:val="000000" w:themeColor="text1"/>
          <w:sz w:val="28"/>
          <w:szCs w:val="28"/>
          <w:rtl/>
        </w:rPr>
        <w:t>) باعتباره نهج إنشاء محتوى مصمم خصيصًا لجذب العملاء وإشراكهم من خلال توفير معلومات قيمة، بدلاً من دفع منتج أو خدمة. تهدف هذه النظرية إلى بناء علاقات مع العملاء وخلق ولاء طويل الأمد.</w:t>
      </w:r>
    </w:p>
    <w:p w14:paraId="0935CCAD" w14:textId="37832ABC" w:rsidR="002D58D3" w:rsidRPr="005E2199" w:rsidRDefault="002D58D3" w:rsidP="002D58D3">
      <w:pPr>
        <w:spacing w:line="276" w:lineRule="auto"/>
        <w:jc w:val="both"/>
        <w:rPr>
          <w:rFonts w:ascii="Simplified Arabic" w:hAnsi="Simplified Arabic" w:cs="Simplified Arabic"/>
          <w:b/>
          <w:bCs/>
          <w:color w:val="000000" w:themeColor="text1"/>
          <w:sz w:val="28"/>
          <w:szCs w:val="28"/>
          <w:rtl/>
        </w:rPr>
      </w:pPr>
      <w:r w:rsidRPr="005E2199">
        <w:rPr>
          <w:rFonts w:ascii="Simplified Arabic" w:hAnsi="Simplified Arabic" w:cs="Simplified Arabic" w:hint="cs"/>
          <w:b/>
          <w:bCs/>
          <w:color w:val="000000" w:themeColor="text1"/>
          <w:sz w:val="28"/>
          <w:szCs w:val="28"/>
          <w:rtl/>
        </w:rPr>
        <w:t xml:space="preserve">فرضيات </w:t>
      </w:r>
      <w:r w:rsidR="00901E33" w:rsidRPr="005E2199">
        <w:rPr>
          <w:rFonts w:ascii="Simplified Arabic" w:hAnsi="Simplified Arabic" w:cs="Simplified Arabic" w:hint="cs"/>
          <w:b/>
          <w:bCs/>
          <w:color w:val="000000" w:themeColor="text1"/>
          <w:sz w:val="28"/>
          <w:szCs w:val="28"/>
          <w:rtl/>
        </w:rPr>
        <w:t>الدراسة:</w:t>
      </w:r>
    </w:p>
    <w:p w14:paraId="6FF9D01A" w14:textId="77777777" w:rsidR="002D58D3" w:rsidRPr="005E2199" w:rsidRDefault="002D58D3" w:rsidP="002D58D3">
      <w:pPr>
        <w:pStyle w:val="ListParagraph"/>
        <w:numPr>
          <w:ilvl w:val="0"/>
          <w:numId w:val="65"/>
        </w:numPr>
        <w:spacing w:line="276" w:lineRule="auto"/>
        <w:jc w:val="both"/>
        <w:rPr>
          <w:rFonts w:ascii="Simplified Arabic" w:hAnsi="Simplified Arabic" w:cs="Simplified Arabic"/>
          <w:color w:val="000000" w:themeColor="text1"/>
          <w:sz w:val="28"/>
          <w:szCs w:val="28"/>
          <w:lang w:bidi="ar-EG"/>
        </w:rPr>
      </w:pPr>
      <w:r w:rsidRPr="005E2199">
        <w:rPr>
          <w:rFonts w:ascii="Simplified Arabic" w:hAnsi="Simplified Arabic" w:cs="Simplified Arabic" w:hint="cs"/>
          <w:color w:val="000000" w:themeColor="text1"/>
          <w:sz w:val="28"/>
          <w:szCs w:val="28"/>
          <w:rtl/>
        </w:rPr>
        <w:t>لا يوجد</w:t>
      </w:r>
      <w:r w:rsidRPr="005E2199">
        <w:rPr>
          <w:rFonts w:ascii="Simplified Arabic" w:hAnsi="Simplified Arabic" w:cs="Simplified Arabic"/>
          <w:color w:val="000000" w:themeColor="text1"/>
          <w:sz w:val="28"/>
          <w:szCs w:val="28"/>
          <w:rtl/>
          <w:lang w:bidi="ar-EG"/>
        </w:rPr>
        <w:t xml:space="preserve"> تأثير</w:t>
      </w:r>
      <w:r w:rsidRPr="005E2199">
        <w:rPr>
          <w:rFonts w:ascii="Simplified Arabic" w:hAnsi="Simplified Arabic" w:cs="Simplified Arabic" w:hint="cs"/>
          <w:color w:val="000000" w:themeColor="text1"/>
          <w:sz w:val="28"/>
          <w:szCs w:val="28"/>
          <w:rtl/>
          <w:lang w:bidi="ar-EG"/>
        </w:rPr>
        <w:t xml:space="preserve"> ذو دلالة إحصائية لمتغير</w:t>
      </w:r>
      <w:r w:rsidRPr="005E2199">
        <w:rPr>
          <w:rFonts w:ascii="Simplified Arabic" w:hAnsi="Simplified Arabic" w:cs="Simplified Arabic"/>
          <w:color w:val="000000" w:themeColor="text1"/>
          <w:sz w:val="28"/>
          <w:szCs w:val="28"/>
          <w:rtl/>
          <w:lang w:bidi="ar-EG"/>
        </w:rPr>
        <w:t xml:space="preserve"> العلاقة مع المستهلك والتسويق على زيادة التسويق الرقمي للرحلات السياحية في تبوك</w:t>
      </w:r>
    </w:p>
    <w:p w14:paraId="5DB16BAE" w14:textId="77777777" w:rsidR="002D58D3" w:rsidRPr="005E2199" w:rsidRDefault="002D58D3" w:rsidP="002D58D3">
      <w:pPr>
        <w:pStyle w:val="ListParagraph"/>
        <w:numPr>
          <w:ilvl w:val="0"/>
          <w:numId w:val="65"/>
        </w:numPr>
        <w:spacing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لا يوجد</w:t>
      </w:r>
      <w:r w:rsidRPr="005E2199">
        <w:rPr>
          <w:rFonts w:ascii="Simplified Arabic" w:hAnsi="Simplified Arabic" w:cs="Simplified Arabic"/>
          <w:color w:val="000000" w:themeColor="text1"/>
          <w:sz w:val="28"/>
          <w:szCs w:val="28"/>
          <w:rtl/>
        </w:rPr>
        <w:t xml:space="preserve"> تأثير</w:t>
      </w:r>
      <w:r>
        <w:rPr>
          <w:rFonts w:ascii="Simplified Arabic" w:hAnsi="Simplified Arabic" w:cs="Simplified Arabic" w:hint="cs"/>
          <w:color w:val="000000" w:themeColor="text1"/>
          <w:sz w:val="28"/>
          <w:szCs w:val="28"/>
          <w:rtl/>
        </w:rPr>
        <w:t xml:space="preserve"> ذو دلالة إحصائية لمتغير</w:t>
      </w:r>
      <w:r w:rsidRPr="005E2199">
        <w:rPr>
          <w:rFonts w:ascii="Simplified Arabic" w:hAnsi="Simplified Arabic" w:cs="Simplified Arabic"/>
          <w:color w:val="000000" w:themeColor="text1"/>
          <w:sz w:val="28"/>
          <w:szCs w:val="28"/>
          <w:rtl/>
        </w:rPr>
        <w:t xml:space="preserve"> الوضع الحالي لممارسات التسويق الرقمي على زيادة التسويق الرقمي للرحلات السياحية في تبوك</w:t>
      </w:r>
    </w:p>
    <w:p w14:paraId="7A7CE453" w14:textId="77777777" w:rsidR="002D58D3" w:rsidRPr="005E2199" w:rsidRDefault="002D58D3" w:rsidP="002D58D3">
      <w:pPr>
        <w:pStyle w:val="ListParagraph"/>
        <w:numPr>
          <w:ilvl w:val="0"/>
          <w:numId w:val="65"/>
        </w:numPr>
        <w:spacing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lastRenderedPageBreak/>
        <w:t>لا يوجد</w:t>
      </w:r>
      <w:r w:rsidRPr="005E2199">
        <w:rPr>
          <w:rFonts w:ascii="Simplified Arabic" w:hAnsi="Simplified Arabic" w:cs="Simplified Arabic"/>
          <w:color w:val="000000" w:themeColor="text1"/>
          <w:sz w:val="28"/>
          <w:szCs w:val="28"/>
          <w:rtl/>
        </w:rPr>
        <w:t xml:space="preserve"> تأثير</w:t>
      </w:r>
      <w:r>
        <w:rPr>
          <w:rFonts w:ascii="Simplified Arabic" w:hAnsi="Simplified Arabic" w:cs="Simplified Arabic" w:hint="cs"/>
          <w:color w:val="000000" w:themeColor="text1"/>
          <w:sz w:val="28"/>
          <w:szCs w:val="28"/>
          <w:rtl/>
        </w:rPr>
        <w:t xml:space="preserve"> ذو دلالة إحصائية لمتغير</w:t>
      </w:r>
      <w:r w:rsidRPr="005E2199">
        <w:rPr>
          <w:rFonts w:ascii="Simplified Arabic" w:hAnsi="Simplified Arabic" w:cs="Simplified Arabic"/>
          <w:color w:val="000000" w:themeColor="text1"/>
          <w:sz w:val="28"/>
          <w:szCs w:val="28"/>
          <w:rtl/>
        </w:rPr>
        <w:t xml:space="preserve"> أنواع قنوات التسويق الرقمي والأساليب المستخدمة على زيادة التسويق الرقمي للرحلات السياحية في تبوك</w:t>
      </w:r>
    </w:p>
    <w:p w14:paraId="2450367F" w14:textId="77777777" w:rsidR="002D58D3" w:rsidRPr="005E2199" w:rsidRDefault="002D58D3" w:rsidP="002D58D3">
      <w:pPr>
        <w:pStyle w:val="ListParagraph"/>
        <w:numPr>
          <w:ilvl w:val="0"/>
          <w:numId w:val="65"/>
        </w:numPr>
        <w:spacing w:line="276"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لا يوجد</w:t>
      </w:r>
      <w:r w:rsidRPr="005E2199">
        <w:rPr>
          <w:rFonts w:ascii="Simplified Arabic" w:hAnsi="Simplified Arabic" w:cs="Simplified Arabic"/>
          <w:color w:val="000000" w:themeColor="text1"/>
          <w:sz w:val="28"/>
          <w:szCs w:val="28"/>
          <w:rtl/>
        </w:rPr>
        <w:t xml:space="preserve"> تأثير</w:t>
      </w:r>
      <w:r>
        <w:rPr>
          <w:rFonts w:ascii="Simplified Arabic" w:hAnsi="Simplified Arabic" w:cs="Simplified Arabic" w:hint="cs"/>
          <w:color w:val="000000" w:themeColor="text1"/>
          <w:sz w:val="28"/>
          <w:szCs w:val="28"/>
          <w:rtl/>
        </w:rPr>
        <w:t xml:space="preserve"> ذو دلالة إحصائية لمتغير</w:t>
      </w:r>
      <w:r w:rsidRPr="005E2199">
        <w:rPr>
          <w:rFonts w:ascii="Simplified Arabic" w:hAnsi="Simplified Arabic" w:cs="Simplified Arabic"/>
          <w:color w:val="000000" w:themeColor="text1"/>
          <w:sz w:val="28"/>
          <w:szCs w:val="28"/>
          <w:rtl/>
        </w:rPr>
        <w:t xml:space="preserve"> أفضل الممارسات لاستراتيجيات التسويق الرقمي الناجحة على زيادة التسويق الرقمي للرحلات السياحية في تبوك</w:t>
      </w:r>
    </w:p>
    <w:p w14:paraId="344760CE" w14:textId="77777777" w:rsidR="002D58D3" w:rsidRPr="005E2199" w:rsidRDefault="002D58D3" w:rsidP="002D58D3">
      <w:pPr>
        <w:pStyle w:val="ListParagraph"/>
        <w:numPr>
          <w:ilvl w:val="0"/>
          <w:numId w:val="65"/>
        </w:numPr>
        <w:spacing w:line="276"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لا يوجد</w:t>
      </w:r>
      <w:r w:rsidRPr="005E2199">
        <w:rPr>
          <w:rFonts w:ascii="Simplified Arabic" w:hAnsi="Simplified Arabic" w:cs="Simplified Arabic"/>
          <w:color w:val="000000" w:themeColor="text1"/>
          <w:sz w:val="28"/>
          <w:szCs w:val="28"/>
          <w:rtl/>
        </w:rPr>
        <w:t xml:space="preserve"> تأثير</w:t>
      </w:r>
      <w:r>
        <w:rPr>
          <w:rFonts w:ascii="Simplified Arabic" w:hAnsi="Simplified Arabic" w:cs="Simplified Arabic" w:hint="cs"/>
          <w:color w:val="000000" w:themeColor="text1"/>
          <w:sz w:val="28"/>
          <w:szCs w:val="28"/>
          <w:rtl/>
        </w:rPr>
        <w:t xml:space="preserve"> ذو دلالة إحصائية لمتغير</w:t>
      </w:r>
      <w:r w:rsidRPr="005E2199">
        <w:rPr>
          <w:rFonts w:ascii="Simplified Arabic" w:hAnsi="Simplified Arabic" w:cs="Simplified Arabic"/>
          <w:color w:val="000000" w:themeColor="text1"/>
          <w:sz w:val="28"/>
          <w:szCs w:val="28"/>
          <w:rtl/>
        </w:rPr>
        <w:t xml:space="preserve"> توصيات ونصائح عملية لتحسين استراتيجيات التسويق الرقمي على زيادة التسويق الرقمي للرحلات السياحية في تبوك</w:t>
      </w:r>
    </w:p>
    <w:p w14:paraId="3159A14B" w14:textId="77777777" w:rsidR="002D58D3" w:rsidRDefault="002D58D3" w:rsidP="002D58D3">
      <w:pPr>
        <w:spacing w:line="276" w:lineRule="auto"/>
        <w:jc w:val="both"/>
        <w:rPr>
          <w:rFonts w:ascii="Simplified Arabic" w:hAnsi="Simplified Arabic" w:cs="Simplified Arabic"/>
          <w:b/>
          <w:bCs/>
          <w:color w:val="000000" w:themeColor="text1"/>
          <w:sz w:val="28"/>
          <w:szCs w:val="28"/>
          <w:rtl/>
        </w:rPr>
      </w:pPr>
    </w:p>
    <w:p w14:paraId="568D87A5" w14:textId="77777777" w:rsidR="002D58D3" w:rsidRDefault="002D58D3" w:rsidP="002D58D3">
      <w:pPr>
        <w:pStyle w:val="NoSpacing"/>
        <w:bidi/>
        <w:spacing w:line="276" w:lineRule="auto"/>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منهجية الدراسة</w:t>
      </w:r>
    </w:p>
    <w:p w14:paraId="0E99B723" w14:textId="77777777" w:rsidR="002D58D3" w:rsidRDefault="002D58D3" w:rsidP="002D58D3">
      <w:pPr>
        <w:pStyle w:val="NoSpacing"/>
        <w:bidi/>
        <w:spacing w:line="276" w:lineRule="auto"/>
        <w:rPr>
          <w:rFonts w:ascii="Simplified Arabic" w:hAnsi="Simplified Arabic" w:cs="Simplified Arabic"/>
          <w:bCs/>
          <w:color w:val="000000" w:themeColor="text1"/>
          <w:sz w:val="28"/>
          <w:szCs w:val="28"/>
          <w:rtl/>
          <w:lang w:bidi="ar-JO"/>
        </w:rPr>
      </w:pPr>
    </w:p>
    <w:p w14:paraId="3A13664C" w14:textId="53197299" w:rsidR="002D58D3" w:rsidRPr="008479AA" w:rsidRDefault="002D58D3" w:rsidP="002D58D3">
      <w:pPr>
        <w:spacing w:before="120" w:line="360" w:lineRule="auto"/>
        <w:contextualSpacing/>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     تم الاعتماد في الدراسة الحالية على المنهج الوصفي الارتباطي وذلك لاختبار صحة الفروض والتحقق منها حيث دراسة دور التسويق الرقمي في مجال السياحة: دراسة حالة </w:t>
      </w:r>
      <w:r w:rsidR="00FB33FC" w:rsidRPr="00FB33FC">
        <w:rPr>
          <w:rFonts w:ascii="Simplified Arabic" w:hAnsi="Simplified Arabic" w:cs="Simplified Arabic"/>
          <w:color w:val="000000" w:themeColor="text1"/>
          <w:sz w:val="28"/>
          <w:szCs w:val="28"/>
          <w:rtl/>
          <w:lang w:bidi="ar-EG"/>
        </w:rPr>
        <w:t xml:space="preserve">شركة إيلاف السياحية في مدينة الرياض  </w:t>
      </w:r>
    </w:p>
    <w:p w14:paraId="15484E60" w14:textId="77777777" w:rsidR="002D58D3" w:rsidRDefault="002D58D3" w:rsidP="002D58D3">
      <w:pPr>
        <w:spacing w:line="360" w:lineRule="auto"/>
        <w:ind w:left="-2"/>
        <w:contextualSpacing/>
        <w:jc w:val="lowKashida"/>
        <w:rPr>
          <w:rFonts w:ascii="Simplified Arabic" w:hAnsi="Simplified Arabic" w:cs="Simplified Arabic"/>
          <w:color w:val="000000" w:themeColor="text1"/>
          <w:sz w:val="28"/>
          <w:szCs w:val="28"/>
          <w:rtl/>
        </w:rPr>
      </w:pPr>
      <w:r w:rsidRPr="00CE51C3">
        <w:rPr>
          <w:rFonts w:ascii="Simplified Arabic" w:hAnsi="Simplified Arabic" w:cs="Simplified Arabic"/>
          <w:color w:val="000000" w:themeColor="text1"/>
          <w:sz w:val="28"/>
          <w:szCs w:val="28"/>
          <w:rtl/>
        </w:rPr>
        <w:t>مجتمع الدراسة الميدانية</w:t>
      </w:r>
    </w:p>
    <w:p w14:paraId="5E13E663" w14:textId="3C7A3A82" w:rsidR="00901E33" w:rsidRPr="00CE51C3" w:rsidRDefault="00901E33" w:rsidP="002D58D3">
      <w:pPr>
        <w:spacing w:line="360" w:lineRule="auto"/>
        <w:ind w:left="-2"/>
        <w:contextualSpacing/>
        <w:jc w:val="lowKashida"/>
        <w:rPr>
          <w:rFonts w:ascii="Simplified Arabic" w:hAnsi="Simplified Arabic" w:cs="Simplified Arabic"/>
          <w:noProof/>
          <w:color w:val="000000" w:themeColor="text1"/>
          <w:sz w:val="28"/>
          <w:szCs w:val="28"/>
          <w:rtl/>
          <w:lang w:eastAsia="ar-SA"/>
        </w:rPr>
      </w:pPr>
      <w:r w:rsidRPr="007436A1">
        <w:rPr>
          <w:rFonts w:ascii="Simplified Arabic" w:hAnsi="Simplified Arabic" w:cs="Simplified Arabic"/>
          <w:b/>
          <w:bCs/>
          <w:color w:val="000000" w:themeColor="text1"/>
          <w:sz w:val="28"/>
          <w:szCs w:val="28"/>
          <w:rtl/>
          <w:lang w:bidi="ar-EG"/>
        </w:rPr>
        <w:t>دور التسويق الرقمي في تعزيز الوعي بالمناطق السياحية في السعودية دراسة حالة شركة إيلاف السياحية في مدينة الرياض</w:t>
      </w:r>
    </w:p>
    <w:p w14:paraId="11F36769" w14:textId="3ED3EBD2" w:rsidR="002D58D3" w:rsidRPr="008479AA" w:rsidRDefault="002D58D3" w:rsidP="002D58D3">
      <w:pPr>
        <w:spacing w:line="360" w:lineRule="auto"/>
        <w:ind w:firstLine="567"/>
        <w:jc w:val="lowKashida"/>
        <w:rPr>
          <w:rFonts w:ascii="Simplified Arabic" w:eastAsia="Calibri" w:hAnsi="Simplified Arabic" w:cs="Simplified Arabic"/>
          <w:color w:val="000000" w:themeColor="text1"/>
          <w:sz w:val="28"/>
          <w:szCs w:val="28"/>
          <w:rtl/>
          <w:lang w:bidi="ar-EG"/>
        </w:rPr>
      </w:pPr>
      <w:r w:rsidRPr="008479AA">
        <w:rPr>
          <w:rFonts w:ascii="Simplified Arabic" w:eastAsia="Calibri" w:hAnsi="Simplified Arabic" w:cs="Simplified Arabic"/>
          <w:color w:val="000000" w:themeColor="text1"/>
          <w:sz w:val="28"/>
          <w:szCs w:val="28"/>
          <w:rtl/>
          <w:lang w:bidi="ar-EG"/>
        </w:rPr>
        <w:t xml:space="preserve">العاملين </w:t>
      </w:r>
      <w:r w:rsidR="00901E33">
        <w:rPr>
          <w:rFonts w:ascii="Simplified Arabic" w:eastAsia="Calibri" w:hAnsi="Simplified Arabic" w:cs="Simplified Arabic" w:hint="cs"/>
          <w:color w:val="000000" w:themeColor="text1"/>
          <w:sz w:val="28"/>
          <w:szCs w:val="28"/>
          <w:rtl/>
          <w:lang w:bidi="ar-EG"/>
        </w:rPr>
        <w:t>ب</w:t>
      </w:r>
      <w:r w:rsidR="00901E33" w:rsidRPr="00901E33">
        <w:rPr>
          <w:rFonts w:ascii="Simplified Arabic" w:eastAsia="Calibri" w:hAnsi="Simplified Arabic" w:cs="Simplified Arabic"/>
          <w:color w:val="000000" w:themeColor="text1"/>
          <w:sz w:val="28"/>
          <w:szCs w:val="28"/>
          <w:rtl/>
          <w:lang w:bidi="ar-EG"/>
        </w:rPr>
        <w:t xml:space="preserve">شركة إيلاف السياحية </w:t>
      </w:r>
      <w:r w:rsidRPr="008479AA">
        <w:rPr>
          <w:rFonts w:ascii="Simplified Arabic" w:eastAsia="Calibri" w:hAnsi="Simplified Arabic" w:cs="Simplified Arabic"/>
          <w:color w:val="000000" w:themeColor="text1"/>
          <w:sz w:val="28"/>
          <w:szCs w:val="28"/>
          <w:rtl/>
          <w:lang w:bidi="ar-EG"/>
        </w:rPr>
        <w:t xml:space="preserve">في </w:t>
      </w:r>
      <w:r>
        <w:rPr>
          <w:rFonts w:ascii="Simplified Arabic" w:eastAsia="Calibri" w:hAnsi="Simplified Arabic" w:cs="Simplified Arabic"/>
          <w:color w:val="000000" w:themeColor="text1"/>
          <w:sz w:val="28"/>
          <w:szCs w:val="28"/>
          <w:rtl/>
          <w:lang w:bidi="ar-EG"/>
        </w:rPr>
        <w:t>مدينة</w:t>
      </w:r>
      <w:r w:rsidRPr="008479AA">
        <w:rPr>
          <w:rFonts w:ascii="Simplified Arabic" w:eastAsia="Calibri" w:hAnsi="Simplified Arabic" w:cs="Simplified Arabic"/>
          <w:color w:val="000000" w:themeColor="text1"/>
          <w:sz w:val="28"/>
          <w:szCs w:val="28"/>
          <w:rtl/>
          <w:lang w:bidi="ar-EG"/>
        </w:rPr>
        <w:t xml:space="preserve"> </w:t>
      </w:r>
      <w:r w:rsidR="00FB33FC">
        <w:rPr>
          <w:rFonts w:ascii="Simplified Arabic" w:eastAsia="Calibri" w:hAnsi="Simplified Arabic" w:cs="Simplified Arabic" w:hint="cs"/>
          <w:color w:val="000000" w:themeColor="text1"/>
          <w:sz w:val="28"/>
          <w:szCs w:val="28"/>
          <w:rtl/>
          <w:lang w:bidi="ar-EG"/>
        </w:rPr>
        <w:t xml:space="preserve">الرياض </w:t>
      </w:r>
      <w:r w:rsidR="00FB33FC" w:rsidRPr="008479AA">
        <w:rPr>
          <w:rFonts w:ascii="Simplified Arabic" w:eastAsia="Calibri" w:hAnsi="Simplified Arabic" w:cs="Simplified Arabic" w:hint="cs"/>
          <w:color w:val="000000" w:themeColor="text1"/>
          <w:sz w:val="28"/>
          <w:szCs w:val="28"/>
          <w:rtl/>
          <w:lang w:bidi="ar-EG"/>
        </w:rPr>
        <w:t>في</w:t>
      </w:r>
      <w:r>
        <w:rPr>
          <w:rFonts w:ascii="Simplified Arabic" w:eastAsia="Calibri" w:hAnsi="Simplified Arabic" w:cs="Simplified Arabic" w:hint="cs"/>
          <w:color w:val="000000" w:themeColor="text1"/>
          <w:sz w:val="28"/>
          <w:szCs w:val="28"/>
          <w:rtl/>
          <w:lang w:bidi="ar-EG"/>
        </w:rPr>
        <w:t xml:space="preserve"> عام 202</w:t>
      </w:r>
      <w:r w:rsidR="00E94C7F">
        <w:rPr>
          <w:rFonts w:ascii="Simplified Arabic" w:eastAsia="Calibri" w:hAnsi="Simplified Arabic" w:cs="Simplified Arabic" w:hint="cs"/>
          <w:color w:val="000000" w:themeColor="text1"/>
          <w:sz w:val="28"/>
          <w:szCs w:val="28"/>
          <w:rtl/>
          <w:lang w:bidi="ar-EG"/>
        </w:rPr>
        <w:t>4</w:t>
      </w:r>
      <w:r w:rsidRPr="008479AA">
        <w:rPr>
          <w:rFonts w:ascii="Simplified Arabic" w:eastAsia="Calibri" w:hAnsi="Simplified Arabic" w:cs="Simplified Arabic"/>
          <w:color w:val="000000" w:themeColor="text1"/>
          <w:sz w:val="28"/>
          <w:szCs w:val="28"/>
          <w:rtl/>
          <w:lang w:bidi="ar-EG"/>
        </w:rPr>
        <w:t xml:space="preserve"> م</w:t>
      </w:r>
      <w:r w:rsidR="006A66D1">
        <w:rPr>
          <w:rFonts w:ascii="Simplified Arabic" w:eastAsia="Calibri" w:hAnsi="Simplified Arabic" w:cs="Simplified Arabic" w:hint="cs"/>
          <w:color w:val="000000" w:themeColor="text1"/>
          <w:sz w:val="28"/>
          <w:szCs w:val="28"/>
          <w:rtl/>
          <w:lang w:bidi="ar-EG"/>
        </w:rPr>
        <w:t>.</w:t>
      </w:r>
    </w:p>
    <w:p w14:paraId="41D2D2E7" w14:textId="77777777" w:rsidR="002D58D3" w:rsidRPr="00AF6E31" w:rsidRDefault="002D58D3" w:rsidP="002D58D3">
      <w:pPr>
        <w:spacing w:before="120" w:after="120" w:line="240" w:lineRule="auto"/>
        <w:jc w:val="both"/>
        <w:rPr>
          <w:rFonts w:ascii="Simplified Arabic" w:hAnsi="Simplified Arabic" w:cs="Simplified Arabic"/>
          <w:sz w:val="28"/>
          <w:szCs w:val="28"/>
          <w:rtl/>
          <w:lang w:bidi="ar-EG"/>
        </w:rPr>
      </w:pPr>
      <w:r w:rsidRPr="00AF6E31">
        <w:rPr>
          <w:rFonts w:ascii="Simplified Arabic" w:hAnsi="Simplified Arabic" w:cs="Simplified Arabic"/>
          <w:sz w:val="28"/>
          <w:szCs w:val="28"/>
          <w:rtl/>
          <w:lang w:bidi="ar-EG"/>
        </w:rPr>
        <w:t>عينة الدراسة</w:t>
      </w:r>
      <w:r w:rsidRPr="00AF6E31">
        <w:rPr>
          <w:rFonts w:ascii="Simplified Arabic" w:hAnsi="Simplified Arabic" w:cs="Simplified Arabic"/>
          <w:sz w:val="28"/>
          <w:szCs w:val="28"/>
          <w:lang w:bidi="ar-EG"/>
        </w:rPr>
        <w:t xml:space="preserve"> </w:t>
      </w:r>
    </w:p>
    <w:p w14:paraId="4FF1C4C1" w14:textId="45DEF86E" w:rsidR="002D58D3" w:rsidRPr="00AF6E31" w:rsidRDefault="002D58D3" w:rsidP="002D58D3">
      <w:pPr>
        <w:spacing w:before="120" w:after="120" w:line="360" w:lineRule="auto"/>
        <w:ind w:firstLine="720"/>
        <w:jc w:val="both"/>
        <w:rPr>
          <w:rFonts w:ascii="Simplified Arabic" w:hAnsi="Simplified Arabic" w:cs="Simplified Arabic"/>
          <w:sz w:val="28"/>
          <w:szCs w:val="28"/>
          <w:rtl/>
          <w:lang w:bidi="ar-EG"/>
        </w:rPr>
      </w:pPr>
      <w:r w:rsidRPr="00AF6E31">
        <w:rPr>
          <w:rFonts w:ascii="Simplified Arabic" w:hAnsi="Simplified Arabic" w:cs="Simplified Arabic"/>
          <w:sz w:val="28"/>
          <w:szCs w:val="28"/>
          <w:rtl/>
        </w:rPr>
        <w:t xml:space="preserve">تكونت عينة الدراسة من </w:t>
      </w:r>
      <w:r>
        <w:rPr>
          <w:rFonts w:ascii="Simplified Arabic" w:hAnsi="Simplified Arabic" w:cs="Simplified Arabic" w:hint="cs"/>
          <w:sz w:val="28"/>
          <w:szCs w:val="28"/>
          <w:rtl/>
        </w:rPr>
        <w:t>67</w:t>
      </w:r>
      <w:r w:rsidRPr="00AF6E31">
        <w:rPr>
          <w:rFonts w:ascii="Simplified Arabic" w:hAnsi="Simplified Arabic" w:cs="Simplified Arabic"/>
          <w:sz w:val="28"/>
          <w:szCs w:val="28"/>
          <w:rtl/>
        </w:rPr>
        <w:t xml:space="preserve"> عينة</w:t>
      </w:r>
      <w:r>
        <w:rPr>
          <w:rFonts w:ascii="Simplified Arabic" w:hAnsi="Simplified Arabic" w:cs="Simplified Arabic" w:hint="cs"/>
          <w:sz w:val="28"/>
          <w:szCs w:val="28"/>
          <w:rtl/>
        </w:rPr>
        <w:t xml:space="preserve"> من </w:t>
      </w:r>
      <w:r w:rsidR="00901E33">
        <w:rPr>
          <w:rFonts w:ascii="Simplified Arabic" w:hAnsi="Simplified Arabic" w:cs="Simplified Arabic" w:hint="cs"/>
          <w:sz w:val="28"/>
          <w:szCs w:val="28"/>
          <w:rtl/>
        </w:rPr>
        <w:t xml:space="preserve">موظفي </w:t>
      </w:r>
      <w:r w:rsidR="00901E33">
        <w:rPr>
          <w:rFonts w:ascii="Simplified Arabic" w:eastAsia="Calibri" w:hAnsi="Simplified Arabic" w:cs="Simplified Arabic" w:hint="cs"/>
          <w:color w:val="000000" w:themeColor="text1"/>
          <w:sz w:val="28"/>
          <w:szCs w:val="28"/>
          <w:rtl/>
          <w:lang w:bidi="ar-EG"/>
        </w:rPr>
        <w:t>ب</w:t>
      </w:r>
      <w:r w:rsidR="00901E33" w:rsidRPr="00901E33">
        <w:rPr>
          <w:rFonts w:ascii="Simplified Arabic" w:eastAsia="Calibri" w:hAnsi="Simplified Arabic" w:cs="Simplified Arabic"/>
          <w:color w:val="000000" w:themeColor="text1"/>
          <w:sz w:val="28"/>
          <w:szCs w:val="28"/>
          <w:rtl/>
          <w:lang w:bidi="ar-EG"/>
        </w:rPr>
        <w:t xml:space="preserve">شركة إيلاف السياحية </w:t>
      </w:r>
      <w:r w:rsidR="00901E33" w:rsidRPr="008479AA">
        <w:rPr>
          <w:rFonts w:ascii="Simplified Arabic" w:eastAsia="Calibri" w:hAnsi="Simplified Arabic" w:cs="Simplified Arabic"/>
          <w:color w:val="000000" w:themeColor="text1"/>
          <w:sz w:val="28"/>
          <w:szCs w:val="28"/>
          <w:rtl/>
          <w:lang w:bidi="ar-EG"/>
        </w:rPr>
        <w:t xml:space="preserve">في </w:t>
      </w:r>
      <w:r w:rsidR="00901E33">
        <w:rPr>
          <w:rFonts w:ascii="Simplified Arabic" w:eastAsia="Calibri" w:hAnsi="Simplified Arabic" w:cs="Simplified Arabic"/>
          <w:color w:val="000000" w:themeColor="text1"/>
          <w:sz w:val="28"/>
          <w:szCs w:val="28"/>
          <w:rtl/>
          <w:lang w:bidi="ar-EG"/>
        </w:rPr>
        <w:t>مدينة</w:t>
      </w:r>
      <w:r w:rsidR="00901E33" w:rsidRPr="008479AA">
        <w:rPr>
          <w:rFonts w:ascii="Simplified Arabic" w:eastAsia="Calibri" w:hAnsi="Simplified Arabic" w:cs="Simplified Arabic"/>
          <w:color w:val="000000" w:themeColor="text1"/>
          <w:sz w:val="28"/>
          <w:szCs w:val="28"/>
          <w:rtl/>
          <w:lang w:bidi="ar-EG"/>
        </w:rPr>
        <w:t xml:space="preserve"> </w:t>
      </w:r>
      <w:r w:rsidR="00FB33FC">
        <w:rPr>
          <w:rFonts w:ascii="Simplified Arabic" w:eastAsia="Calibri" w:hAnsi="Simplified Arabic" w:cs="Simplified Arabic" w:hint="cs"/>
          <w:color w:val="000000" w:themeColor="text1"/>
          <w:sz w:val="28"/>
          <w:szCs w:val="28"/>
          <w:rtl/>
          <w:lang w:bidi="ar-EG"/>
        </w:rPr>
        <w:t xml:space="preserve">الرياض </w:t>
      </w:r>
      <w:r w:rsidR="00FB33FC" w:rsidRPr="008479AA">
        <w:rPr>
          <w:rFonts w:ascii="Simplified Arabic" w:eastAsia="Calibri" w:hAnsi="Simplified Arabic" w:cs="Simplified Arabic" w:hint="cs"/>
          <w:color w:val="000000" w:themeColor="text1"/>
          <w:sz w:val="28"/>
          <w:szCs w:val="28"/>
          <w:rtl/>
          <w:lang w:bidi="ar-EG"/>
        </w:rPr>
        <w:t>لدراسة</w:t>
      </w:r>
      <w:r w:rsidRPr="00AF6E31">
        <w:rPr>
          <w:rFonts w:ascii="Simplified Arabic" w:hAnsi="Simplified Arabic" w:cs="Simplified Arabic"/>
          <w:sz w:val="28"/>
          <w:szCs w:val="28"/>
          <w:rtl/>
        </w:rPr>
        <w:t xml:space="preserve"> </w:t>
      </w:r>
      <w:r w:rsidRPr="00AF6E31">
        <w:rPr>
          <w:rFonts w:ascii="Simplified Arabic" w:hAnsi="Simplified Arabic" w:cs="Simplified Arabic"/>
          <w:sz w:val="28"/>
          <w:szCs w:val="28"/>
          <w:rtl/>
          <w:lang w:bidi="ar-EG"/>
        </w:rPr>
        <w:t xml:space="preserve">أثر </w:t>
      </w:r>
      <w:r>
        <w:rPr>
          <w:rFonts w:ascii="Simplified Arabic" w:hAnsi="Simplified Arabic" w:cs="Simplified Arabic" w:hint="cs"/>
          <w:sz w:val="28"/>
          <w:szCs w:val="28"/>
          <w:rtl/>
          <w:lang w:bidi="ar-EG"/>
        </w:rPr>
        <w:t xml:space="preserve">التسويق </w:t>
      </w:r>
      <w:r w:rsidR="00E94C7F">
        <w:rPr>
          <w:rFonts w:ascii="Simplified Arabic" w:hAnsi="Simplified Arabic" w:cs="Simplified Arabic" w:hint="cs"/>
          <w:sz w:val="28"/>
          <w:szCs w:val="28"/>
          <w:rtl/>
          <w:lang w:bidi="ar-EG"/>
        </w:rPr>
        <w:t>الإلكتروني</w:t>
      </w:r>
      <w:r>
        <w:rPr>
          <w:rFonts w:ascii="Simplified Arabic" w:hAnsi="Simplified Arabic" w:cs="Simplified Arabic" w:hint="cs"/>
          <w:sz w:val="28"/>
          <w:szCs w:val="28"/>
          <w:rtl/>
          <w:lang w:bidi="ar-EG"/>
        </w:rPr>
        <w:t xml:space="preserve"> على القطاع السياحي في </w:t>
      </w:r>
      <w:r w:rsidR="00901E33">
        <w:rPr>
          <w:rFonts w:ascii="Simplified Arabic" w:hAnsi="Simplified Arabic" w:cs="Simplified Arabic" w:hint="cs"/>
          <w:sz w:val="28"/>
          <w:szCs w:val="28"/>
          <w:rtl/>
          <w:lang w:bidi="ar-EG"/>
        </w:rPr>
        <w:t>الرياض</w:t>
      </w:r>
      <w:r>
        <w:rPr>
          <w:rFonts w:ascii="Simplified Arabic" w:hAnsi="Simplified Arabic" w:cs="Simplified Arabic" w:hint="cs"/>
          <w:sz w:val="28"/>
          <w:szCs w:val="28"/>
          <w:rtl/>
          <w:lang w:bidi="ar-EG"/>
        </w:rPr>
        <w:t>.</w:t>
      </w:r>
    </w:p>
    <w:p w14:paraId="0915FBFB" w14:textId="77777777" w:rsidR="002D58D3" w:rsidRPr="00CE51C3" w:rsidRDefault="002D58D3" w:rsidP="002D58D3">
      <w:pPr>
        <w:spacing w:before="120" w:after="120" w:line="240" w:lineRule="auto"/>
        <w:jc w:val="both"/>
        <w:rPr>
          <w:rFonts w:ascii="Simplified Arabic" w:hAnsi="Simplified Arabic" w:cs="Simplified Arabic"/>
          <w:b/>
          <w:bCs/>
          <w:sz w:val="28"/>
          <w:szCs w:val="28"/>
          <w:rtl/>
          <w:lang w:bidi="ar-EG"/>
        </w:rPr>
      </w:pPr>
      <w:r w:rsidRPr="00CE51C3">
        <w:rPr>
          <w:rFonts w:ascii="Simplified Arabic" w:hAnsi="Simplified Arabic" w:cs="Simplified Arabic"/>
          <w:b/>
          <w:bCs/>
          <w:sz w:val="28"/>
          <w:szCs w:val="28"/>
          <w:rtl/>
          <w:lang w:bidi="ar-EG"/>
        </w:rPr>
        <w:t>حدود الدراسة</w:t>
      </w:r>
      <w:r w:rsidRPr="00CE51C3">
        <w:rPr>
          <w:rFonts w:ascii="Simplified Arabic" w:hAnsi="Simplified Arabic" w:cs="Simplified Arabic"/>
          <w:b/>
          <w:bCs/>
          <w:sz w:val="28"/>
          <w:szCs w:val="28"/>
          <w:lang w:bidi="ar-EG"/>
        </w:rPr>
        <w:t>:</w:t>
      </w:r>
    </w:p>
    <w:p w14:paraId="2B7073D2" w14:textId="4B8A3697" w:rsidR="002D58D3" w:rsidRPr="00AF6E31" w:rsidRDefault="002D58D3" w:rsidP="002D58D3">
      <w:pPr>
        <w:spacing w:before="120" w:after="120" w:line="240" w:lineRule="auto"/>
        <w:jc w:val="both"/>
        <w:rPr>
          <w:rFonts w:ascii="Simplified Arabic" w:hAnsi="Simplified Arabic" w:cs="Simplified Arabic"/>
          <w:sz w:val="28"/>
          <w:szCs w:val="28"/>
          <w:rtl/>
        </w:rPr>
      </w:pPr>
      <w:r w:rsidRPr="00AF6E31">
        <w:rPr>
          <w:rFonts w:ascii="Simplified Arabic" w:hAnsi="Simplified Arabic" w:cs="Simplified Arabic"/>
          <w:sz w:val="28"/>
          <w:szCs w:val="28"/>
          <w:rtl/>
        </w:rPr>
        <w:t xml:space="preserve">سوف </w:t>
      </w:r>
      <w:r w:rsidR="00F42C1A">
        <w:rPr>
          <w:rFonts w:ascii="Simplified Arabic" w:hAnsi="Simplified Arabic" w:cs="Simplified Arabic" w:hint="cs"/>
          <w:sz w:val="28"/>
          <w:szCs w:val="28"/>
          <w:rtl/>
        </w:rPr>
        <w:t>ت</w:t>
      </w:r>
      <w:r w:rsidRPr="00AF6E31">
        <w:rPr>
          <w:rFonts w:ascii="Simplified Arabic" w:hAnsi="Simplified Arabic" w:cs="Simplified Arabic"/>
          <w:sz w:val="28"/>
          <w:szCs w:val="28"/>
          <w:rtl/>
        </w:rPr>
        <w:t>تناول الباحث</w:t>
      </w:r>
      <w:r w:rsidR="00F42C1A">
        <w:rPr>
          <w:rFonts w:ascii="Simplified Arabic" w:hAnsi="Simplified Arabic" w:cs="Simplified Arabic" w:hint="cs"/>
          <w:sz w:val="28"/>
          <w:szCs w:val="28"/>
          <w:rtl/>
        </w:rPr>
        <w:t>ة</w:t>
      </w:r>
      <w:r w:rsidRPr="00AF6E31">
        <w:rPr>
          <w:rFonts w:ascii="Simplified Arabic" w:hAnsi="Simplified Arabic" w:cs="Simplified Arabic"/>
          <w:sz w:val="28"/>
          <w:szCs w:val="28"/>
          <w:rtl/>
        </w:rPr>
        <w:t xml:space="preserve"> موضوع الدراسة مع الالتزام بالحدود التالية</w:t>
      </w:r>
      <w:r w:rsidRPr="00AF6E31">
        <w:rPr>
          <w:rFonts w:ascii="Simplified Arabic" w:hAnsi="Simplified Arabic" w:cs="Simplified Arabic"/>
          <w:sz w:val="28"/>
          <w:szCs w:val="28"/>
        </w:rPr>
        <w:t xml:space="preserve">: - </w:t>
      </w:r>
    </w:p>
    <w:p w14:paraId="14181C81" w14:textId="12784D07" w:rsidR="002D58D3" w:rsidRPr="00AF6E31" w:rsidRDefault="002D58D3" w:rsidP="002D58D3">
      <w:pPr>
        <w:pStyle w:val="ListParagraph"/>
        <w:numPr>
          <w:ilvl w:val="0"/>
          <w:numId w:val="66"/>
        </w:numPr>
        <w:spacing w:before="120" w:after="120" w:line="240" w:lineRule="auto"/>
        <w:jc w:val="both"/>
        <w:rPr>
          <w:rFonts w:ascii="Simplified Arabic" w:hAnsi="Simplified Arabic" w:cs="Simplified Arabic"/>
          <w:sz w:val="28"/>
          <w:szCs w:val="28"/>
          <w:rtl/>
        </w:rPr>
      </w:pPr>
      <w:r w:rsidRPr="00AF6E31">
        <w:rPr>
          <w:rFonts w:ascii="Simplified Arabic" w:hAnsi="Simplified Arabic" w:cs="Simplified Arabic"/>
          <w:sz w:val="28"/>
          <w:szCs w:val="28"/>
          <w:rtl/>
        </w:rPr>
        <w:t xml:space="preserve">الحدود المكانية: يقتصر البحث على </w:t>
      </w:r>
      <w:r>
        <w:rPr>
          <w:rFonts w:ascii="Simplified Arabic" w:hAnsi="Simplified Arabic" w:cs="Simplified Arabic" w:hint="cs"/>
          <w:sz w:val="28"/>
          <w:szCs w:val="28"/>
          <w:rtl/>
        </w:rPr>
        <w:t>الشركات السياحية</w:t>
      </w:r>
      <w:r w:rsidRPr="00AF6E31">
        <w:rPr>
          <w:rFonts w:ascii="Simplified Arabic" w:hAnsi="Simplified Arabic" w:cs="Simplified Arabic"/>
          <w:sz w:val="28"/>
          <w:szCs w:val="28"/>
          <w:rtl/>
        </w:rPr>
        <w:t xml:space="preserve"> في المملكة العربية السعودية في </w:t>
      </w:r>
      <w:r>
        <w:rPr>
          <w:rFonts w:ascii="Simplified Arabic" w:hAnsi="Simplified Arabic" w:cs="Simplified Arabic" w:hint="cs"/>
          <w:sz w:val="28"/>
          <w:szCs w:val="28"/>
          <w:rtl/>
        </w:rPr>
        <w:t>الرياض</w:t>
      </w:r>
      <w:r w:rsidRPr="00AF6E31">
        <w:rPr>
          <w:rFonts w:ascii="Simplified Arabic" w:hAnsi="Simplified Arabic" w:cs="Simplified Arabic"/>
          <w:sz w:val="28"/>
          <w:szCs w:val="28"/>
          <w:rtl/>
        </w:rPr>
        <w:t xml:space="preserve"> </w:t>
      </w:r>
    </w:p>
    <w:p w14:paraId="7C0A32D6" w14:textId="448119EA" w:rsidR="002D58D3" w:rsidRPr="00AF6E31" w:rsidRDefault="002D58D3" w:rsidP="002D58D3">
      <w:pPr>
        <w:pStyle w:val="ListParagraph"/>
        <w:numPr>
          <w:ilvl w:val="0"/>
          <w:numId w:val="66"/>
        </w:numPr>
        <w:spacing w:before="120" w:after="120" w:line="240" w:lineRule="auto"/>
        <w:jc w:val="both"/>
        <w:rPr>
          <w:rFonts w:ascii="Simplified Arabic" w:hAnsi="Simplified Arabic" w:cs="Simplified Arabic"/>
          <w:sz w:val="28"/>
          <w:szCs w:val="28"/>
          <w:rtl/>
        </w:rPr>
      </w:pPr>
      <w:r w:rsidRPr="00AF6E31">
        <w:rPr>
          <w:rFonts w:ascii="Simplified Arabic" w:hAnsi="Simplified Arabic" w:cs="Simplified Arabic"/>
          <w:sz w:val="28"/>
          <w:szCs w:val="28"/>
          <w:rtl/>
        </w:rPr>
        <w:t xml:space="preserve">الحدود الزمنية: الدراسة خلال هذا العام </w:t>
      </w:r>
      <w:r>
        <w:rPr>
          <w:rFonts w:ascii="Simplified Arabic" w:hAnsi="Simplified Arabic" w:cs="Simplified Arabic" w:hint="cs"/>
          <w:sz w:val="28"/>
          <w:szCs w:val="28"/>
          <w:rtl/>
        </w:rPr>
        <w:t>2014</w:t>
      </w:r>
      <w:r w:rsidRPr="00AF6E31">
        <w:rPr>
          <w:rFonts w:ascii="Simplified Arabic" w:hAnsi="Simplified Arabic" w:cs="Simplified Arabic"/>
          <w:sz w:val="28"/>
          <w:szCs w:val="28"/>
          <w:rtl/>
        </w:rPr>
        <w:t xml:space="preserve">. </w:t>
      </w:r>
    </w:p>
    <w:p w14:paraId="2E4D41DE" w14:textId="4F441289" w:rsidR="002D58D3" w:rsidRPr="00AF6E31" w:rsidRDefault="002D58D3" w:rsidP="002D58D3">
      <w:pPr>
        <w:pStyle w:val="ListParagraph"/>
        <w:numPr>
          <w:ilvl w:val="0"/>
          <w:numId w:val="66"/>
        </w:numPr>
        <w:spacing w:before="120" w:after="120" w:line="240" w:lineRule="auto"/>
        <w:jc w:val="both"/>
        <w:rPr>
          <w:rFonts w:ascii="Simplified Arabic" w:hAnsi="Simplified Arabic" w:cs="Simplified Arabic"/>
          <w:sz w:val="28"/>
          <w:szCs w:val="28"/>
          <w:rtl/>
        </w:rPr>
      </w:pPr>
      <w:r w:rsidRPr="00AF6E31">
        <w:rPr>
          <w:rFonts w:ascii="Simplified Arabic" w:hAnsi="Simplified Arabic" w:cs="Simplified Arabic"/>
          <w:sz w:val="28"/>
          <w:szCs w:val="28"/>
          <w:rtl/>
        </w:rPr>
        <w:t xml:space="preserve">الحدود الموضوعية: ستتطرق الدراسة الى </w:t>
      </w:r>
      <w:r w:rsidRPr="00AF6E31">
        <w:rPr>
          <w:rFonts w:ascii="Simplified Arabic" w:hAnsi="Simplified Arabic" w:cs="Simplified Arabic"/>
          <w:sz w:val="28"/>
          <w:szCs w:val="28"/>
          <w:rtl/>
          <w:lang w:bidi="ar-EG"/>
        </w:rPr>
        <w:t xml:space="preserve">تأثير </w:t>
      </w:r>
      <w:r>
        <w:rPr>
          <w:rFonts w:ascii="Simplified Arabic" w:hAnsi="Simplified Arabic" w:cs="Simplified Arabic" w:hint="cs"/>
          <w:sz w:val="28"/>
          <w:szCs w:val="28"/>
          <w:rtl/>
          <w:lang w:bidi="ar-EG"/>
        </w:rPr>
        <w:t xml:space="preserve">التسويق </w:t>
      </w:r>
      <w:r w:rsidR="00E94C7F">
        <w:rPr>
          <w:rFonts w:ascii="Simplified Arabic" w:hAnsi="Simplified Arabic" w:cs="Simplified Arabic" w:hint="cs"/>
          <w:sz w:val="28"/>
          <w:szCs w:val="28"/>
          <w:rtl/>
          <w:lang w:bidi="ar-EG"/>
        </w:rPr>
        <w:t>الإلكتروني</w:t>
      </w:r>
      <w:r w:rsidRPr="00AF6E31">
        <w:rPr>
          <w:rFonts w:ascii="Simplified Arabic" w:hAnsi="Simplified Arabic" w:cs="Simplified Arabic"/>
          <w:sz w:val="28"/>
          <w:szCs w:val="28"/>
          <w:rtl/>
          <w:lang w:bidi="ar-EG"/>
        </w:rPr>
        <w:t xml:space="preserve"> على </w:t>
      </w:r>
      <w:r>
        <w:rPr>
          <w:rFonts w:ascii="Simplified Arabic" w:hAnsi="Simplified Arabic" w:cs="Simplified Arabic" w:hint="cs"/>
          <w:sz w:val="28"/>
          <w:szCs w:val="28"/>
          <w:rtl/>
          <w:lang w:bidi="ar-EG"/>
        </w:rPr>
        <w:t>النشاط السياحي</w:t>
      </w:r>
      <w:r w:rsidRPr="00AF6E31">
        <w:rPr>
          <w:rFonts w:ascii="Simplified Arabic" w:hAnsi="Simplified Arabic" w:cs="Simplified Arabic"/>
          <w:sz w:val="28"/>
          <w:szCs w:val="28"/>
          <w:rtl/>
        </w:rPr>
        <w:t>.</w:t>
      </w:r>
    </w:p>
    <w:p w14:paraId="64E49A84" w14:textId="5AC5B450" w:rsidR="002D58D3" w:rsidRPr="002B1752" w:rsidRDefault="002D58D3" w:rsidP="002D58D3">
      <w:pPr>
        <w:pStyle w:val="ListParagraph"/>
        <w:numPr>
          <w:ilvl w:val="0"/>
          <w:numId w:val="66"/>
        </w:numPr>
        <w:spacing w:before="120" w:after="120" w:line="240" w:lineRule="auto"/>
        <w:jc w:val="both"/>
        <w:rPr>
          <w:rFonts w:ascii="Simplified Arabic" w:hAnsi="Simplified Arabic" w:cs="Simplified Arabic"/>
          <w:sz w:val="28"/>
          <w:szCs w:val="28"/>
          <w:rtl/>
        </w:rPr>
      </w:pPr>
      <w:r w:rsidRPr="00AF6E31">
        <w:rPr>
          <w:rFonts w:ascii="Simplified Arabic" w:hAnsi="Simplified Arabic" w:cs="Simplified Arabic"/>
          <w:sz w:val="28"/>
          <w:szCs w:val="28"/>
          <w:rtl/>
        </w:rPr>
        <w:lastRenderedPageBreak/>
        <w:t>الحدود البشرية: جميع الموظفين فى</w:t>
      </w:r>
      <w:r w:rsidRPr="00AF6E31">
        <w:rPr>
          <w:rFonts w:ascii="Simplified Arabic" w:eastAsia="Times New Roman" w:hAnsi="Simplified Arabic" w:cs="Simplified Arabic"/>
          <w:sz w:val="28"/>
          <w:szCs w:val="28"/>
          <w:rtl/>
          <w:lang w:bidi="ar-EG"/>
        </w:rPr>
        <w:t xml:space="preserve"> </w:t>
      </w:r>
      <w:r w:rsidR="00901E33" w:rsidRPr="00901E33">
        <w:rPr>
          <w:rFonts w:ascii="Simplified Arabic" w:eastAsia="Times New Roman" w:hAnsi="Simplified Arabic" w:cs="Simplified Arabic"/>
          <w:sz w:val="28"/>
          <w:szCs w:val="28"/>
          <w:rtl/>
          <w:lang w:bidi="ar-EG"/>
        </w:rPr>
        <w:t xml:space="preserve">شركة إيلاف السياحية في مدينة الرياض  </w:t>
      </w:r>
    </w:p>
    <w:p w14:paraId="3108B4FD" w14:textId="76B844F3" w:rsidR="002D58D3" w:rsidRPr="008479AA" w:rsidRDefault="002D58D3" w:rsidP="002D58D3">
      <w:pPr>
        <w:spacing w:line="276"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مصطلحات </w:t>
      </w:r>
      <w:r w:rsidR="00FC1526" w:rsidRPr="008479AA">
        <w:rPr>
          <w:rFonts w:ascii="Simplified Arabic" w:hAnsi="Simplified Arabic" w:cs="Simplified Arabic" w:hint="cs"/>
          <w:b/>
          <w:bCs/>
          <w:color w:val="000000" w:themeColor="text1"/>
          <w:sz w:val="28"/>
          <w:szCs w:val="28"/>
          <w:rtl/>
        </w:rPr>
        <w:t>الدراسة:</w:t>
      </w:r>
      <w:r w:rsidRPr="008479AA">
        <w:rPr>
          <w:rFonts w:ascii="Simplified Arabic" w:hAnsi="Simplified Arabic" w:cs="Simplified Arabic"/>
          <w:b/>
          <w:bCs/>
          <w:color w:val="000000" w:themeColor="text1"/>
          <w:sz w:val="28"/>
          <w:szCs w:val="28"/>
          <w:rtl/>
        </w:rPr>
        <w:t xml:space="preserve"> </w:t>
      </w:r>
    </w:p>
    <w:p w14:paraId="36140B21" w14:textId="4AC4F3A4" w:rsidR="002D58D3" w:rsidRPr="008479AA" w:rsidRDefault="00FC1526" w:rsidP="002D58D3">
      <w:pPr>
        <w:spacing w:line="276"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hint="cs"/>
          <w:b/>
          <w:bCs/>
          <w:color w:val="000000" w:themeColor="text1"/>
          <w:sz w:val="28"/>
          <w:szCs w:val="28"/>
          <w:rtl/>
        </w:rPr>
        <w:t>التسويق:</w:t>
      </w:r>
    </w:p>
    <w:p w14:paraId="39FBB3D3" w14:textId="77777777" w:rsidR="002D58D3" w:rsidRPr="008479AA" w:rsidRDefault="002D58D3" w:rsidP="002D58D3">
      <w:pPr>
        <w:spacing w:line="276"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يشير مفهوم التسويق </w:t>
      </w:r>
      <w:r w:rsidRPr="008479AA">
        <w:rPr>
          <w:rFonts w:ascii="Simplified Arabic" w:hAnsi="Simplified Arabic" w:cs="Simplified Arabic"/>
          <w:color w:val="000000" w:themeColor="text1"/>
          <w:sz w:val="28"/>
          <w:szCs w:val="28"/>
        </w:rPr>
        <w:t>Marketing</w:t>
      </w:r>
      <w:r w:rsidRPr="008479AA">
        <w:rPr>
          <w:rFonts w:ascii="Simplified Arabic" w:hAnsi="Simplified Arabic" w:cs="Simplified Arabic"/>
          <w:color w:val="000000" w:themeColor="text1"/>
          <w:sz w:val="28"/>
          <w:szCs w:val="28"/>
          <w:rtl/>
        </w:rPr>
        <w:t xml:space="preserve"> إلى الأنشطة التي تقوم بها الشركات لترويج شراء أو بيع خدمة أو منتج ما، ويشمل التسويق الإعلان عن المنتجات وبيعها وتسليمها للعملاء أو إلى الشركات الأخرى،</w:t>
      </w:r>
    </w:p>
    <w:p w14:paraId="082E8065" w14:textId="6E046904" w:rsidR="002D58D3" w:rsidRPr="008479AA" w:rsidRDefault="002D58D3" w:rsidP="002D58D3">
      <w:pPr>
        <w:spacing w:line="276"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التسويق </w:t>
      </w:r>
      <w:r w:rsidR="00FC1526" w:rsidRPr="008479AA">
        <w:rPr>
          <w:rFonts w:ascii="Simplified Arabic" w:hAnsi="Simplified Arabic" w:cs="Simplified Arabic" w:hint="cs"/>
          <w:b/>
          <w:bCs/>
          <w:color w:val="000000" w:themeColor="text1"/>
          <w:sz w:val="28"/>
          <w:szCs w:val="28"/>
          <w:rtl/>
        </w:rPr>
        <w:t>الإلكتروني:</w:t>
      </w:r>
    </w:p>
    <w:p w14:paraId="7B0054E4" w14:textId="77777777" w:rsidR="002D58D3" w:rsidRPr="008479AA" w:rsidRDefault="002D58D3" w:rsidP="002D58D3">
      <w:pPr>
        <w:spacing w:line="276"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التسويق الإلكتروني هو تسويق المنتجات أو الخدمات باستخدام التكنولوجيا الرقمية، كالإنترنت والهواتف المحمولة ومواقع التواصل الاجتماعي ومحركات البحث والبريد الإلكتروني وغيرها حيث انه علم وفن استخدام التكنولوجيا الحديثة والمنصات الإلكترونية لتسويق المنتجات والخدمات وبناء العلاقات الدائمة مع العملاء. ويشمل التسويق الرقمي مجموعة من الأدوات والتقنيات مثل البريد الإلكتروني والإعلانات عبر الإنترنت والتسويق عبر محركات البحث ووسائل التواصل الاجتماعي وغيرها.</w:t>
      </w:r>
    </w:p>
    <w:p w14:paraId="56C5A37E" w14:textId="6BFF04CD" w:rsidR="002D58D3" w:rsidRPr="008479AA" w:rsidRDefault="00FC1526" w:rsidP="002D58D3">
      <w:pPr>
        <w:spacing w:line="276" w:lineRule="auto"/>
        <w:rPr>
          <w:rFonts w:ascii="Simplified Arabic" w:hAnsi="Simplified Arabic" w:cs="Simplified Arabic"/>
          <w:color w:val="000000" w:themeColor="text1"/>
          <w:sz w:val="28"/>
          <w:szCs w:val="28"/>
          <w:rtl/>
        </w:rPr>
      </w:pPr>
      <w:r w:rsidRPr="008479AA">
        <w:rPr>
          <w:rFonts w:ascii="Simplified Arabic" w:hAnsi="Simplified Arabic" w:cs="Simplified Arabic" w:hint="cs"/>
          <w:b/>
          <w:bCs/>
          <w:color w:val="000000" w:themeColor="text1"/>
          <w:sz w:val="28"/>
          <w:szCs w:val="28"/>
          <w:rtl/>
        </w:rPr>
        <w:t>السياحة:</w:t>
      </w:r>
      <w:r w:rsidR="002D58D3" w:rsidRPr="008479AA">
        <w:rPr>
          <w:rFonts w:ascii="Simplified Arabic" w:hAnsi="Simplified Arabic" w:cs="Simplified Arabic"/>
          <w:color w:val="000000" w:themeColor="text1"/>
          <w:sz w:val="28"/>
          <w:szCs w:val="28"/>
          <w:rtl/>
        </w:rPr>
        <w:t xml:space="preserve"> </w:t>
      </w:r>
    </w:p>
    <w:p w14:paraId="771DEB91" w14:textId="4E25E1B8" w:rsidR="002D58D3" w:rsidRPr="008479AA" w:rsidRDefault="00FC1526" w:rsidP="002D58D3">
      <w:pPr>
        <w:spacing w:line="276" w:lineRule="auto"/>
        <w:rPr>
          <w:rFonts w:ascii="Simplified Arabic" w:hAnsi="Simplified Arabic" w:cs="Simplified Arabic"/>
          <w:color w:val="000000" w:themeColor="text1"/>
          <w:sz w:val="28"/>
          <w:szCs w:val="28"/>
          <w:rtl/>
        </w:rPr>
      </w:pPr>
      <w:r w:rsidRPr="008479AA">
        <w:rPr>
          <w:rFonts w:ascii="Simplified Arabic" w:hAnsi="Simplified Arabic" w:cs="Simplified Arabic" w:hint="cs"/>
          <w:color w:val="000000" w:themeColor="text1"/>
          <w:sz w:val="28"/>
          <w:szCs w:val="28"/>
          <w:rtl/>
        </w:rPr>
        <w:t xml:space="preserve">هي </w:t>
      </w:r>
      <w:r w:rsidRPr="008479AA">
        <w:rPr>
          <w:rFonts w:ascii="Simplified Arabic" w:hAnsi="Simplified Arabic" w:cs="Simplified Arabic"/>
          <w:color w:val="000000" w:themeColor="text1"/>
          <w:sz w:val="28"/>
          <w:szCs w:val="28"/>
          <w:rtl/>
        </w:rPr>
        <w:t>مجموعةً</w:t>
      </w:r>
      <w:r w:rsidR="002D58D3" w:rsidRPr="008479AA">
        <w:rPr>
          <w:rFonts w:ascii="Simplified Arabic" w:hAnsi="Simplified Arabic" w:cs="Simplified Arabic"/>
          <w:color w:val="000000" w:themeColor="text1"/>
          <w:sz w:val="28"/>
          <w:szCs w:val="28"/>
          <w:rtl/>
        </w:rPr>
        <w:t xml:space="preserve"> من الأعمال والوظائف التي تخدم السيّاح وتُساهم في توفير أماكن إقامة، ووسائل النقل، والمواقع الترفيهيّة لجميع السياح، كما تُعتبر السياحة وسيلةً من وسائل التسويق التي تُعرِّف بخصائص مجموعةٍ من الوجهات المُخصصة للسفر</w:t>
      </w:r>
      <w:r w:rsidR="002D58D3" w:rsidRPr="008479AA">
        <w:rPr>
          <w:rFonts w:ascii="Simplified Arabic" w:hAnsi="Simplified Arabic" w:cs="Simplified Arabic"/>
          <w:color w:val="000000" w:themeColor="text1"/>
          <w:sz w:val="28"/>
          <w:szCs w:val="28"/>
        </w:rPr>
        <w:br/>
      </w:r>
      <w:r w:rsidR="002D58D3" w:rsidRPr="008479AA">
        <w:rPr>
          <w:rFonts w:ascii="Simplified Arabic" w:hAnsi="Simplified Arabic" w:cs="Simplified Arabic"/>
          <w:b/>
          <w:bCs/>
          <w:color w:val="000000" w:themeColor="text1"/>
          <w:sz w:val="28"/>
          <w:szCs w:val="28"/>
          <w:rtl/>
        </w:rPr>
        <w:t xml:space="preserve">شركات </w:t>
      </w:r>
      <w:r w:rsidRPr="008479AA">
        <w:rPr>
          <w:rFonts w:ascii="Simplified Arabic" w:hAnsi="Simplified Arabic" w:cs="Simplified Arabic" w:hint="cs"/>
          <w:b/>
          <w:bCs/>
          <w:color w:val="000000" w:themeColor="text1"/>
          <w:sz w:val="28"/>
          <w:szCs w:val="28"/>
          <w:rtl/>
        </w:rPr>
        <w:t>السياحة:</w:t>
      </w:r>
      <w:r w:rsidR="002D58D3" w:rsidRPr="008479AA">
        <w:rPr>
          <w:rFonts w:ascii="Simplified Arabic" w:hAnsi="Simplified Arabic" w:cs="Simplified Arabic"/>
          <w:color w:val="000000" w:themeColor="text1"/>
          <w:sz w:val="28"/>
          <w:szCs w:val="28"/>
          <w:rtl/>
        </w:rPr>
        <w:t xml:space="preserve"> </w:t>
      </w:r>
    </w:p>
    <w:p w14:paraId="51E30EDD" w14:textId="1A5CAA1D" w:rsidR="002D58D3" w:rsidRDefault="002D58D3" w:rsidP="002D58D3">
      <w:pPr>
        <w:spacing w:line="276" w:lineRule="auto"/>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color w:val="000000" w:themeColor="text1"/>
          <w:sz w:val="28"/>
          <w:szCs w:val="28"/>
          <w:rtl/>
        </w:rPr>
        <w:t xml:space="preserve"> هي الشركات التي تجيد تنظيم رحلات سياحية داخل الدولة أو خارجها مقابل أجر أو نسبة من </w:t>
      </w:r>
      <w:r w:rsidR="00FC1526" w:rsidRPr="008479AA">
        <w:rPr>
          <w:rFonts w:ascii="Simplified Arabic" w:hAnsi="Simplified Arabic" w:cs="Simplified Arabic" w:hint="cs"/>
          <w:color w:val="000000" w:themeColor="text1"/>
          <w:sz w:val="28"/>
          <w:szCs w:val="28"/>
          <w:rtl/>
        </w:rPr>
        <w:t>الفنادق،</w:t>
      </w:r>
      <w:r w:rsidRPr="008479AA">
        <w:rPr>
          <w:rFonts w:ascii="Simplified Arabic" w:hAnsi="Simplified Arabic" w:cs="Simplified Arabic"/>
          <w:color w:val="000000" w:themeColor="text1"/>
          <w:sz w:val="28"/>
          <w:szCs w:val="28"/>
          <w:rtl/>
        </w:rPr>
        <w:t xml:space="preserve"> وشركات </w:t>
      </w:r>
      <w:r w:rsidR="00FC1526" w:rsidRPr="008479AA">
        <w:rPr>
          <w:rFonts w:ascii="Simplified Arabic" w:hAnsi="Simplified Arabic" w:cs="Simplified Arabic" w:hint="cs"/>
          <w:color w:val="000000" w:themeColor="text1"/>
          <w:sz w:val="28"/>
          <w:szCs w:val="28"/>
          <w:rtl/>
        </w:rPr>
        <w:t>الطيران،</w:t>
      </w:r>
      <w:r w:rsidRPr="008479AA">
        <w:rPr>
          <w:rFonts w:ascii="Simplified Arabic" w:hAnsi="Simplified Arabic" w:cs="Simplified Arabic"/>
          <w:color w:val="000000" w:themeColor="text1"/>
          <w:sz w:val="28"/>
          <w:szCs w:val="28"/>
          <w:rtl/>
        </w:rPr>
        <w:t xml:space="preserve"> وقد تكون الرحلة شاملة الإقامة حسب تنظيم شركة </w:t>
      </w:r>
      <w:r w:rsidR="00FC1526" w:rsidRPr="008479AA">
        <w:rPr>
          <w:rFonts w:ascii="Simplified Arabic" w:hAnsi="Simplified Arabic" w:cs="Simplified Arabic" w:hint="cs"/>
          <w:color w:val="000000" w:themeColor="text1"/>
          <w:sz w:val="28"/>
          <w:szCs w:val="28"/>
          <w:rtl/>
        </w:rPr>
        <w:t>السياحة.</w:t>
      </w:r>
      <w:r w:rsidRPr="008479AA">
        <w:rPr>
          <w:rFonts w:ascii="Simplified Arabic" w:hAnsi="Simplified Arabic" w:cs="Simplified Arabic"/>
          <w:color w:val="000000" w:themeColor="text1"/>
          <w:sz w:val="28"/>
          <w:szCs w:val="28"/>
          <w:rtl/>
        </w:rPr>
        <w:t xml:space="preserve"> ثانيا: يجب التنسيق مع شركات النقل البري أو </w:t>
      </w:r>
      <w:r w:rsidR="00FC1526" w:rsidRPr="008479AA">
        <w:rPr>
          <w:rFonts w:ascii="Simplified Arabic" w:hAnsi="Simplified Arabic" w:cs="Simplified Arabic" w:hint="cs"/>
          <w:color w:val="000000" w:themeColor="text1"/>
          <w:sz w:val="28"/>
          <w:szCs w:val="28"/>
          <w:rtl/>
        </w:rPr>
        <w:t>البحري،</w:t>
      </w:r>
      <w:r w:rsidRPr="008479AA">
        <w:rPr>
          <w:rFonts w:ascii="Simplified Arabic" w:hAnsi="Simplified Arabic" w:cs="Simplified Arabic"/>
          <w:color w:val="000000" w:themeColor="text1"/>
          <w:sz w:val="28"/>
          <w:szCs w:val="28"/>
          <w:rtl/>
        </w:rPr>
        <w:t xml:space="preserve"> والقيام ببرامج سياحية.</w:t>
      </w:r>
      <w:r w:rsidRPr="00570338">
        <w:rPr>
          <w:rFonts w:ascii="Simplified Arabic" w:hAnsi="Simplified Arabic" w:cs="Simplified Arabic"/>
          <w:color w:val="000000" w:themeColor="text1"/>
          <w:sz w:val="28"/>
          <w:szCs w:val="28"/>
          <w:rtl/>
          <w:lang w:bidi="ar-EG"/>
        </w:rPr>
        <w:t xml:space="preserve"> </w:t>
      </w:r>
      <w:r w:rsidRPr="00570338">
        <w:rPr>
          <w:rFonts w:ascii="Simplified Arabic" w:hAnsi="Simplified Arabic" w:cs="Simplified Arabic"/>
          <w:b/>
          <w:bCs/>
          <w:color w:val="000000" w:themeColor="text1"/>
          <w:sz w:val="28"/>
          <w:szCs w:val="28"/>
          <w:rtl/>
          <w:lang w:bidi="ar-EG"/>
        </w:rPr>
        <w:t>الحطاب</w:t>
      </w:r>
      <w:r w:rsidRPr="00570338">
        <w:rPr>
          <w:rFonts w:ascii="Simplified Arabic" w:hAnsi="Simplified Arabic" w:cs="Simplified Arabic" w:hint="cs"/>
          <w:b/>
          <w:bCs/>
          <w:color w:val="000000" w:themeColor="text1"/>
          <w:sz w:val="28"/>
          <w:szCs w:val="28"/>
          <w:rtl/>
          <w:lang w:bidi="ar-EG"/>
        </w:rPr>
        <w:t xml:space="preserve"> </w:t>
      </w:r>
      <w:r w:rsidRPr="00570338">
        <w:rPr>
          <w:rFonts w:ascii="Simplified Arabic" w:hAnsi="Simplified Arabic" w:cs="Simplified Arabic"/>
          <w:b/>
          <w:bCs/>
          <w:color w:val="000000" w:themeColor="text1"/>
          <w:sz w:val="28"/>
          <w:szCs w:val="28"/>
          <w:rtl/>
          <w:lang w:bidi="ar-EG"/>
        </w:rPr>
        <w:t>(2020).</w:t>
      </w:r>
    </w:p>
    <w:p w14:paraId="588DB716" w14:textId="77777777" w:rsidR="00D820FD" w:rsidRPr="008479AA" w:rsidRDefault="00D820FD" w:rsidP="00D820FD">
      <w:pPr>
        <w:pStyle w:val="NoSpacing"/>
        <w:bidi/>
        <w:spacing w:line="360" w:lineRule="auto"/>
        <w:rPr>
          <w:rFonts w:ascii="Simplified Arabic" w:hAnsi="Simplified Arabic" w:cs="Simplified Arabic"/>
          <w:bCs/>
          <w:color w:val="000000" w:themeColor="text1"/>
          <w:sz w:val="28"/>
          <w:szCs w:val="28"/>
          <w:lang w:bidi="ar-EG"/>
        </w:rPr>
      </w:pPr>
      <w:r w:rsidRPr="008479AA">
        <w:rPr>
          <w:rFonts w:ascii="Simplified Arabic" w:hAnsi="Simplified Arabic" w:cs="Simplified Arabic"/>
          <w:bCs/>
          <w:color w:val="000000" w:themeColor="text1"/>
          <w:sz w:val="28"/>
          <w:szCs w:val="28"/>
          <w:rtl/>
          <w:lang w:bidi="ar-EG"/>
        </w:rPr>
        <w:t>هيكل الدراسة:</w:t>
      </w:r>
    </w:p>
    <w:p w14:paraId="4FB5BA88" w14:textId="77777777" w:rsidR="00D820FD" w:rsidRPr="008479AA" w:rsidRDefault="00D820FD" w:rsidP="00D820FD">
      <w:pPr>
        <w:pStyle w:val="NoSpacing"/>
        <w:bidi/>
        <w:spacing w:line="360" w:lineRule="auto"/>
        <w:jc w:val="both"/>
        <w:rPr>
          <w:rFonts w:ascii="Simplified Arabic" w:hAnsi="Simplified Arabic" w:cs="Simplified Arabic"/>
          <w:b/>
          <w:bCs/>
          <w:color w:val="000000" w:themeColor="text1"/>
          <w:sz w:val="28"/>
          <w:szCs w:val="28"/>
          <w:lang w:bidi="ar-EG"/>
        </w:rPr>
      </w:pPr>
      <w:r w:rsidRPr="008479AA">
        <w:rPr>
          <w:rFonts w:ascii="Simplified Arabic" w:hAnsi="Simplified Arabic" w:cs="Simplified Arabic"/>
          <w:b/>
          <w:bCs/>
          <w:color w:val="000000" w:themeColor="text1"/>
          <w:sz w:val="28"/>
          <w:szCs w:val="28"/>
          <w:rtl/>
          <w:lang w:bidi="ar-EG"/>
        </w:rPr>
        <w:t>تم تقسيم البحث إلى أربعة فصول ومحتواها ما يلي:</w:t>
      </w:r>
    </w:p>
    <w:p w14:paraId="09C1D0B2" w14:textId="77777777" w:rsidR="00D820FD" w:rsidRPr="008479AA" w:rsidRDefault="00D820FD" w:rsidP="00D820FD">
      <w:pPr>
        <w:pStyle w:val="NoSpacing"/>
        <w:bidi/>
        <w:spacing w:line="360" w:lineRule="auto"/>
        <w:jc w:val="both"/>
        <w:rPr>
          <w:rFonts w:ascii="Simplified Arabic" w:hAnsi="Simplified Arabic" w:cs="Simplified Arabic"/>
          <w:b/>
          <w:bCs/>
          <w:color w:val="000000" w:themeColor="text1"/>
          <w:sz w:val="28"/>
          <w:szCs w:val="28"/>
          <w:rtl/>
          <w:lang w:bidi="ar-EG"/>
        </w:rPr>
      </w:pPr>
    </w:p>
    <w:p w14:paraId="6B6FF59B" w14:textId="77777777" w:rsidR="00D820FD" w:rsidRPr="008479AA" w:rsidRDefault="00D820FD" w:rsidP="00D820FD">
      <w:pPr>
        <w:pStyle w:val="NoSpacing"/>
        <w:bidi/>
        <w:spacing w:line="360" w:lineRule="auto"/>
        <w:ind w:left="2421" w:hanging="1701"/>
        <w:jc w:val="both"/>
        <w:rPr>
          <w:rFonts w:ascii="Simplified Arabic" w:hAnsi="Simplified Arabic" w:cs="Simplified Arabic"/>
          <w:bCs/>
          <w:color w:val="000000" w:themeColor="text1"/>
          <w:sz w:val="28"/>
          <w:szCs w:val="28"/>
          <w:rtl/>
          <w:lang w:bidi="ar-EG"/>
        </w:rPr>
      </w:pPr>
      <w:r w:rsidRPr="008479AA">
        <w:rPr>
          <w:rFonts w:ascii="Simplified Arabic" w:hAnsi="Simplified Arabic" w:cs="Simplified Arabic"/>
          <w:bCs/>
          <w:color w:val="000000" w:themeColor="text1"/>
          <w:sz w:val="28"/>
          <w:szCs w:val="28"/>
          <w:rtl/>
          <w:lang w:bidi="ar-JO"/>
        </w:rPr>
        <w:t xml:space="preserve">الفصل الأول: </w:t>
      </w:r>
      <w:r w:rsidRPr="008479AA">
        <w:rPr>
          <w:rFonts w:ascii="Simplified Arabic" w:hAnsi="Simplified Arabic" w:cs="Simplified Arabic"/>
          <w:b/>
          <w:color w:val="000000" w:themeColor="text1"/>
          <w:sz w:val="28"/>
          <w:szCs w:val="28"/>
          <w:rtl/>
          <w:lang w:bidi="ar-JO"/>
        </w:rPr>
        <w:t>الإطار العام للبحث</w:t>
      </w:r>
      <w:r w:rsidRPr="008479AA">
        <w:rPr>
          <w:rFonts w:ascii="Simplified Arabic" w:hAnsi="Simplified Arabic" w:cs="Simplified Arabic"/>
          <w:b/>
          <w:bCs/>
          <w:color w:val="000000" w:themeColor="text1"/>
          <w:sz w:val="28"/>
          <w:szCs w:val="28"/>
          <w:rtl/>
          <w:lang w:bidi="ar-EG"/>
        </w:rPr>
        <w:t>.</w:t>
      </w:r>
    </w:p>
    <w:p w14:paraId="412E3D4F" w14:textId="77777777" w:rsidR="00D820FD" w:rsidRPr="008479AA" w:rsidRDefault="00D820FD" w:rsidP="00D820FD">
      <w:pPr>
        <w:pStyle w:val="NoSpacing"/>
        <w:bidi/>
        <w:spacing w:line="360" w:lineRule="auto"/>
        <w:ind w:left="2421" w:hanging="1701"/>
        <w:jc w:val="both"/>
        <w:rPr>
          <w:rFonts w:ascii="Simplified Arabic" w:hAnsi="Simplified Arabic" w:cs="Simplified Arabic"/>
          <w:b/>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lastRenderedPageBreak/>
        <w:t xml:space="preserve">الفصل الثاني: </w:t>
      </w:r>
      <w:r w:rsidRPr="008479AA">
        <w:rPr>
          <w:rFonts w:ascii="Simplified Arabic" w:hAnsi="Simplified Arabic" w:cs="Simplified Arabic"/>
          <w:b/>
          <w:color w:val="000000" w:themeColor="text1"/>
          <w:sz w:val="28"/>
          <w:szCs w:val="28"/>
          <w:rtl/>
          <w:lang w:bidi="ar-JO"/>
        </w:rPr>
        <w:t>الدراسات السابقة وفرضيات الدراسة.</w:t>
      </w:r>
    </w:p>
    <w:p w14:paraId="25F2DF3C" w14:textId="77777777" w:rsidR="00D820FD" w:rsidRPr="008479AA" w:rsidRDefault="00D820FD" w:rsidP="00D820FD">
      <w:pPr>
        <w:pStyle w:val="NoSpacing"/>
        <w:bidi/>
        <w:spacing w:line="360" w:lineRule="auto"/>
        <w:ind w:left="2421" w:hanging="1701"/>
        <w:jc w:val="both"/>
        <w:rPr>
          <w:rFonts w:ascii="Simplified Arabic" w:hAnsi="Simplified Arabic" w:cs="Simplified Arabic"/>
          <w:b/>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 xml:space="preserve">الفصل الثالث: </w:t>
      </w:r>
      <w:r w:rsidRPr="008479AA">
        <w:rPr>
          <w:rFonts w:ascii="Simplified Arabic" w:hAnsi="Simplified Arabic" w:cs="Simplified Arabic"/>
          <w:b/>
          <w:color w:val="000000" w:themeColor="text1"/>
          <w:sz w:val="28"/>
          <w:szCs w:val="28"/>
          <w:rtl/>
          <w:lang w:bidi="ar-JO"/>
        </w:rPr>
        <w:t>منهجية وإجراءات الدراسة.</w:t>
      </w:r>
    </w:p>
    <w:p w14:paraId="716ACAF9" w14:textId="77777777" w:rsidR="00D820FD" w:rsidRPr="008479AA" w:rsidRDefault="00D820FD" w:rsidP="00D820FD">
      <w:pPr>
        <w:pStyle w:val="NoSpacing"/>
        <w:bidi/>
        <w:spacing w:line="360" w:lineRule="auto"/>
        <w:ind w:left="2421" w:hanging="1701"/>
        <w:jc w:val="both"/>
        <w:rPr>
          <w:rFonts w:ascii="Simplified Arabic" w:hAnsi="Simplified Arabic" w:cs="Simplified Arabic"/>
          <w:b/>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 xml:space="preserve">الفصل الرابع: </w:t>
      </w:r>
      <w:r w:rsidRPr="008479AA">
        <w:rPr>
          <w:rFonts w:ascii="Simplified Arabic" w:hAnsi="Simplified Arabic" w:cs="Simplified Arabic"/>
          <w:b/>
          <w:color w:val="000000" w:themeColor="text1"/>
          <w:sz w:val="28"/>
          <w:szCs w:val="28"/>
          <w:rtl/>
          <w:lang w:bidi="ar-JO"/>
        </w:rPr>
        <w:t>النتائج والتوصيات.</w:t>
      </w:r>
    </w:p>
    <w:p w14:paraId="28F9ABEB" w14:textId="77777777" w:rsidR="00D820FD" w:rsidRPr="008479AA" w:rsidRDefault="00D820FD" w:rsidP="00D820FD">
      <w:pPr>
        <w:pStyle w:val="NoSpacing"/>
        <w:bidi/>
        <w:spacing w:line="360" w:lineRule="auto"/>
        <w:ind w:left="2421" w:hanging="1701"/>
        <w:jc w:val="both"/>
        <w:rPr>
          <w:rFonts w:ascii="Simplified Arabic" w:hAnsi="Simplified Arabic" w:cs="Simplified Arabic"/>
          <w:bCs/>
          <w:color w:val="000000" w:themeColor="text1"/>
          <w:sz w:val="28"/>
          <w:szCs w:val="28"/>
          <w:rtl/>
          <w:lang w:bidi="ar-JO"/>
        </w:rPr>
      </w:pPr>
      <w:r w:rsidRPr="008479AA">
        <w:rPr>
          <w:rFonts w:ascii="Simplified Arabic" w:hAnsi="Simplified Arabic" w:cs="Simplified Arabic"/>
          <w:bCs/>
          <w:color w:val="000000" w:themeColor="text1"/>
          <w:sz w:val="28"/>
          <w:szCs w:val="28"/>
          <w:rtl/>
          <w:lang w:bidi="ar-JO"/>
        </w:rPr>
        <w:t>قائمة المراجع.</w:t>
      </w:r>
    </w:p>
    <w:p w14:paraId="12BF863E" w14:textId="77777777" w:rsidR="00D820FD" w:rsidRPr="008479AA" w:rsidRDefault="00D820FD" w:rsidP="00D820FD">
      <w:pPr>
        <w:bidi w:val="0"/>
        <w:spacing w:line="360" w:lineRule="auto"/>
        <w:jc w:val="both"/>
        <w:rPr>
          <w:rFonts w:ascii="Simplified Arabic" w:hAnsi="Simplified Arabic" w:cs="Simplified Arabic"/>
          <w:color w:val="000000" w:themeColor="text1"/>
          <w:sz w:val="28"/>
          <w:szCs w:val="28"/>
          <w:rtl/>
          <w:lang w:bidi="ar-JO"/>
        </w:rPr>
      </w:pPr>
    </w:p>
    <w:p w14:paraId="1CDE5617" w14:textId="77777777" w:rsidR="0095111E" w:rsidRPr="008479AA" w:rsidRDefault="0095111E" w:rsidP="0095111E">
      <w:pPr>
        <w:pStyle w:val="NoSpacing"/>
        <w:bidi/>
        <w:spacing w:line="360" w:lineRule="auto"/>
        <w:jc w:val="both"/>
        <w:rPr>
          <w:rFonts w:ascii="Simplified Arabic" w:hAnsi="Simplified Arabic" w:cs="Simplified Arabic"/>
          <w:bCs/>
          <w:color w:val="000000" w:themeColor="text1"/>
          <w:sz w:val="28"/>
          <w:szCs w:val="28"/>
          <w:rtl/>
          <w:lang w:bidi="ar-JO"/>
        </w:rPr>
      </w:pPr>
    </w:p>
    <w:p w14:paraId="5F12F262" w14:textId="77777777" w:rsidR="007374E9" w:rsidRPr="008479AA" w:rsidRDefault="007374E9" w:rsidP="007374E9">
      <w:pPr>
        <w:pStyle w:val="NoSpacing"/>
        <w:bidi/>
        <w:spacing w:line="360" w:lineRule="auto"/>
        <w:jc w:val="both"/>
        <w:rPr>
          <w:rFonts w:ascii="Simplified Arabic" w:hAnsi="Simplified Arabic" w:cs="Simplified Arabic"/>
          <w:bCs/>
          <w:color w:val="000000" w:themeColor="text1"/>
          <w:sz w:val="28"/>
          <w:szCs w:val="28"/>
          <w:rtl/>
          <w:lang w:bidi="ar-JO"/>
        </w:rPr>
      </w:pPr>
    </w:p>
    <w:p w14:paraId="54DC9AD3" w14:textId="77777777" w:rsidR="00D820FD" w:rsidRPr="008479AA" w:rsidRDefault="00D820FD" w:rsidP="00D820FD">
      <w:pPr>
        <w:spacing w:line="360" w:lineRule="auto"/>
        <w:jc w:val="center"/>
        <w:rPr>
          <w:rFonts w:ascii="Simplified Arabic" w:hAnsi="Simplified Arabic" w:cs="Simplified Arabic"/>
          <w:b/>
          <w:bCs/>
          <w:color w:val="000000" w:themeColor="text1"/>
          <w:sz w:val="28"/>
          <w:szCs w:val="28"/>
          <w:rtl/>
          <w:lang w:bidi="ar-EG"/>
        </w:rPr>
      </w:pPr>
      <w:bookmarkStart w:id="0" w:name="_Hlk123307154"/>
      <w:r w:rsidRPr="008479AA">
        <w:rPr>
          <w:rFonts w:ascii="Simplified Arabic" w:hAnsi="Simplified Arabic" w:cs="Simplified Arabic"/>
          <w:b/>
          <w:bCs/>
          <w:color w:val="000000" w:themeColor="text1"/>
          <w:sz w:val="28"/>
          <w:szCs w:val="28"/>
          <w:rtl/>
          <w:lang w:bidi="ar-EG"/>
        </w:rPr>
        <w:t>الفصل الثاني</w:t>
      </w:r>
    </w:p>
    <w:p w14:paraId="2E2C7F19" w14:textId="77777777" w:rsidR="00D820FD" w:rsidRPr="008479AA" w:rsidRDefault="00D820FD" w:rsidP="00D820FD">
      <w:pPr>
        <w:spacing w:line="360" w:lineRule="auto"/>
        <w:jc w:val="center"/>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الدراسات السابقة</w:t>
      </w:r>
    </w:p>
    <w:p w14:paraId="7C14B1E1" w14:textId="77777777" w:rsidR="00D820FD" w:rsidRPr="008479AA" w:rsidRDefault="00D820FD" w:rsidP="00D820FD">
      <w:pPr>
        <w:spacing w:line="360" w:lineRule="auto"/>
        <w:jc w:val="center"/>
        <w:rPr>
          <w:rFonts w:ascii="Simplified Arabic" w:hAnsi="Simplified Arabic" w:cs="Simplified Arabic"/>
          <w:b/>
          <w:bCs/>
          <w:color w:val="000000" w:themeColor="text1"/>
          <w:sz w:val="28"/>
          <w:szCs w:val="28"/>
          <w:rtl/>
          <w:lang w:bidi="ar-EG"/>
        </w:rPr>
      </w:pPr>
    </w:p>
    <w:p w14:paraId="1DCA0838" w14:textId="77777777" w:rsidR="007374E9" w:rsidRPr="008479AA" w:rsidRDefault="00D820FD" w:rsidP="00D820FD">
      <w:pPr>
        <w:spacing w:line="360" w:lineRule="auto"/>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 xml:space="preserve">اولاً: </w:t>
      </w:r>
      <w:r w:rsidR="007374E9" w:rsidRPr="008479AA">
        <w:rPr>
          <w:rFonts w:ascii="Simplified Arabic" w:hAnsi="Simplified Arabic" w:cs="Simplified Arabic"/>
          <w:b/>
          <w:bCs/>
          <w:color w:val="000000" w:themeColor="text1"/>
          <w:sz w:val="28"/>
          <w:szCs w:val="28"/>
          <w:rtl/>
          <w:lang w:bidi="ar-EG"/>
        </w:rPr>
        <w:t xml:space="preserve">الإطار النظرى </w:t>
      </w:r>
    </w:p>
    <w:p w14:paraId="2911E7D3" w14:textId="6BB421EC" w:rsidR="00D820FD" w:rsidRPr="008479AA" w:rsidRDefault="00D820FD" w:rsidP="007374E9">
      <w:pPr>
        <w:spacing w:line="360" w:lineRule="auto"/>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ثانياً:</w:t>
      </w:r>
      <w:r w:rsidR="007374E9" w:rsidRPr="008479AA">
        <w:rPr>
          <w:rFonts w:ascii="Simplified Arabic" w:hAnsi="Simplified Arabic" w:cs="Simplified Arabic"/>
          <w:b/>
          <w:bCs/>
          <w:color w:val="000000" w:themeColor="text1"/>
          <w:sz w:val="28"/>
          <w:szCs w:val="28"/>
          <w:rtl/>
          <w:lang w:bidi="ar-EG"/>
        </w:rPr>
        <w:t xml:space="preserve"> الدراسات السابقة </w:t>
      </w:r>
      <w:r w:rsidR="00FC1526" w:rsidRPr="008479AA">
        <w:rPr>
          <w:rFonts w:ascii="Simplified Arabic" w:hAnsi="Simplified Arabic" w:cs="Simplified Arabic" w:hint="cs"/>
          <w:b/>
          <w:bCs/>
          <w:color w:val="000000" w:themeColor="text1"/>
          <w:sz w:val="28"/>
          <w:szCs w:val="28"/>
          <w:rtl/>
          <w:lang w:bidi="ar-EG"/>
        </w:rPr>
        <w:t>وفروض</w:t>
      </w:r>
      <w:r w:rsidRPr="008479AA">
        <w:rPr>
          <w:rFonts w:ascii="Simplified Arabic" w:hAnsi="Simplified Arabic" w:cs="Simplified Arabic"/>
          <w:b/>
          <w:bCs/>
          <w:color w:val="000000" w:themeColor="text1"/>
          <w:sz w:val="28"/>
          <w:szCs w:val="28"/>
          <w:rtl/>
          <w:lang w:bidi="ar-EG"/>
        </w:rPr>
        <w:t xml:space="preserve"> البحث.</w:t>
      </w:r>
    </w:p>
    <w:bookmarkEnd w:id="0"/>
    <w:p w14:paraId="2EF74C0A" w14:textId="77777777" w:rsidR="00D820FD" w:rsidRPr="008479AA" w:rsidRDefault="00D820FD" w:rsidP="00D820FD">
      <w:pPr>
        <w:spacing w:line="360" w:lineRule="auto"/>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br w:type="page"/>
      </w:r>
    </w:p>
    <w:p w14:paraId="6F677422" w14:textId="77777777" w:rsidR="00D820FD" w:rsidRPr="008479AA" w:rsidRDefault="00D820FD" w:rsidP="00D820FD">
      <w:pPr>
        <w:bidi w:val="0"/>
        <w:spacing w:line="360" w:lineRule="auto"/>
        <w:jc w:val="both"/>
        <w:rPr>
          <w:rFonts w:ascii="Simplified Arabic" w:hAnsi="Simplified Arabic" w:cs="Simplified Arabic"/>
          <w:color w:val="000000" w:themeColor="text1"/>
          <w:sz w:val="28"/>
          <w:szCs w:val="28"/>
          <w:rtl/>
          <w:lang w:bidi="ar-JO"/>
        </w:rPr>
      </w:pPr>
    </w:p>
    <w:p w14:paraId="001DA232" w14:textId="77777777" w:rsidR="0059786F" w:rsidRPr="008479AA" w:rsidRDefault="0059786F"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الفصل الثاني: الإطار النظري والدراسات السابقة</w:t>
      </w:r>
    </w:p>
    <w:p w14:paraId="1C4675B9" w14:textId="56274766" w:rsidR="00130F76" w:rsidRPr="008479AA" w:rsidRDefault="007374E9" w:rsidP="00130F76">
      <w:pPr>
        <w:pStyle w:val="ListParagraph"/>
        <w:numPr>
          <w:ilvl w:val="0"/>
          <w:numId w:val="55"/>
        </w:num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الإطار النظري</w:t>
      </w:r>
    </w:p>
    <w:p w14:paraId="7DEFA8F4" w14:textId="23E663E0" w:rsidR="00130F76" w:rsidRDefault="00092823" w:rsidP="00130F76">
      <w:pPr>
        <w:spacing w:line="360" w:lineRule="auto"/>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      </w:t>
      </w:r>
      <w:r w:rsidR="00130F76" w:rsidRPr="008479AA">
        <w:rPr>
          <w:rFonts w:ascii="Simplified Arabic" w:hAnsi="Simplified Arabic" w:cs="Simplified Arabic"/>
          <w:color w:val="000000" w:themeColor="text1"/>
          <w:sz w:val="28"/>
          <w:szCs w:val="28"/>
          <w:rtl/>
          <w:lang w:bidi="ar-EG"/>
        </w:rPr>
        <w:t xml:space="preserve">أصبحت السياحة في بعض البلدان النامية مصدرا رئيسيا من مصادر الدخل يمكن تدعيمها بإنشاء شبكات انترنت تدار </w:t>
      </w:r>
      <w:r w:rsidR="00FC1526" w:rsidRPr="008479AA">
        <w:rPr>
          <w:rFonts w:ascii="Simplified Arabic" w:hAnsi="Simplified Arabic" w:cs="Simplified Arabic" w:hint="cs"/>
          <w:color w:val="000000" w:themeColor="text1"/>
          <w:sz w:val="28"/>
          <w:szCs w:val="28"/>
          <w:rtl/>
          <w:lang w:bidi="ar-EG"/>
        </w:rPr>
        <w:t>محليا،</w:t>
      </w:r>
      <w:r w:rsidR="00130F76" w:rsidRPr="008479AA">
        <w:rPr>
          <w:rFonts w:ascii="Simplified Arabic" w:hAnsi="Simplified Arabic" w:cs="Simplified Arabic"/>
          <w:color w:val="000000" w:themeColor="text1"/>
          <w:sz w:val="28"/>
          <w:szCs w:val="28"/>
          <w:rtl/>
          <w:lang w:bidi="ar-EG"/>
        </w:rPr>
        <w:t xml:space="preserve"> وتمكن الزبائن المحتملين من البحث </w:t>
      </w:r>
      <w:r w:rsidR="00FC1526" w:rsidRPr="008479AA">
        <w:rPr>
          <w:rFonts w:ascii="Simplified Arabic" w:hAnsi="Simplified Arabic" w:cs="Simplified Arabic" w:hint="cs"/>
          <w:color w:val="000000" w:themeColor="text1"/>
          <w:sz w:val="28"/>
          <w:szCs w:val="28"/>
          <w:rtl/>
          <w:lang w:bidi="ar-EG"/>
        </w:rPr>
        <w:t>والحجز</w:t>
      </w:r>
      <w:r w:rsidR="00130F76" w:rsidRPr="008479AA">
        <w:rPr>
          <w:rFonts w:ascii="Simplified Arabic" w:hAnsi="Simplified Arabic" w:cs="Simplified Arabic"/>
          <w:color w:val="000000" w:themeColor="text1"/>
          <w:sz w:val="28"/>
          <w:szCs w:val="28"/>
          <w:rtl/>
          <w:lang w:bidi="ar-EG"/>
        </w:rPr>
        <w:t xml:space="preserve"> </w:t>
      </w:r>
      <w:r w:rsidR="00FC1526" w:rsidRPr="008479AA">
        <w:rPr>
          <w:rFonts w:ascii="Simplified Arabic" w:hAnsi="Simplified Arabic" w:cs="Simplified Arabic" w:hint="cs"/>
          <w:color w:val="000000" w:themeColor="text1"/>
          <w:sz w:val="28"/>
          <w:szCs w:val="28"/>
          <w:rtl/>
          <w:lang w:bidi="ar-EG"/>
        </w:rPr>
        <w:t>والدفع</w:t>
      </w:r>
      <w:r w:rsidR="00130F76" w:rsidRPr="008479AA">
        <w:rPr>
          <w:rFonts w:ascii="Simplified Arabic" w:hAnsi="Simplified Arabic" w:cs="Simplified Arabic"/>
          <w:color w:val="000000" w:themeColor="text1"/>
          <w:sz w:val="28"/>
          <w:szCs w:val="28"/>
          <w:rtl/>
          <w:lang w:bidi="ar-EG"/>
        </w:rPr>
        <w:t xml:space="preserve"> الرحلات وفنادق بالطرق الالكترونية. ولم تعد السياحة الالكترونية خيارا </w:t>
      </w:r>
      <w:r w:rsidR="00FC1526" w:rsidRPr="008479AA">
        <w:rPr>
          <w:rFonts w:ascii="Simplified Arabic" w:hAnsi="Simplified Arabic" w:cs="Simplified Arabic" w:hint="cs"/>
          <w:color w:val="000000" w:themeColor="text1"/>
          <w:sz w:val="28"/>
          <w:szCs w:val="28"/>
          <w:rtl/>
          <w:lang w:bidi="ar-EG"/>
        </w:rPr>
        <w:t>فحسب،</w:t>
      </w:r>
      <w:r w:rsidR="00130F76" w:rsidRPr="008479AA">
        <w:rPr>
          <w:rFonts w:ascii="Simplified Arabic" w:hAnsi="Simplified Arabic" w:cs="Simplified Arabic"/>
          <w:color w:val="000000" w:themeColor="text1"/>
          <w:sz w:val="28"/>
          <w:szCs w:val="28"/>
          <w:rtl/>
          <w:lang w:bidi="ar-EG"/>
        </w:rPr>
        <w:t xml:space="preserve"> بل أصبحت ضرورة حتمية تفرضها طبيعة الخدمات السياحية </w:t>
      </w:r>
      <w:r w:rsidR="00FC1526" w:rsidRPr="008479AA">
        <w:rPr>
          <w:rFonts w:ascii="Simplified Arabic" w:hAnsi="Simplified Arabic" w:cs="Simplified Arabic" w:hint="cs"/>
          <w:color w:val="000000" w:themeColor="text1"/>
          <w:sz w:val="28"/>
          <w:szCs w:val="28"/>
          <w:rtl/>
          <w:lang w:bidi="ar-EG"/>
        </w:rPr>
        <w:t>وتكلفتها،</w:t>
      </w:r>
      <w:r w:rsidR="00130F76" w:rsidRPr="008479AA">
        <w:rPr>
          <w:rFonts w:ascii="Simplified Arabic" w:hAnsi="Simplified Arabic" w:cs="Simplified Arabic"/>
          <w:color w:val="000000" w:themeColor="text1"/>
          <w:sz w:val="28"/>
          <w:szCs w:val="28"/>
          <w:rtl/>
          <w:lang w:bidi="ar-EG"/>
        </w:rPr>
        <w:t xml:space="preserve"> وأيضا التطور في تقنية المعلومات </w:t>
      </w:r>
      <w:r w:rsidR="00FC1526" w:rsidRPr="008479AA">
        <w:rPr>
          <w:rFonts w:ascii="Simplified Arabic" w:hAnsi="Simplified Arabic" w:cs="Simplified Arabic" w:hint="cs"/>
          <w:color w:val="000000" w:themeColor="text1"/>
          <w:sz w:val="28"/>
          <w:szCs w:val="28"/>
          <w:rtl/>
          <w:lang w:bidi="ar-EG"/>
        </w:rPr>
        <w:t>والاتصالات</w:t>
      </w:r>
      <w:r w:rsidR="00130F76" w:rsidRPr="008479AA">
        <w:rPr>
          <w:rFonts w:ascii="Simplified Arabic" w:hAnsi="Simplified Arabic" w:cs="Simplified Arabic"/>
          <w:color w:val="000000" w:themeColor="text1"/>
          <w:sz w:val="28"/>
          <w:szCs w:val="28"/>
          <w:rtl/>
          <w:lang w:bidi="ar-EG"/>
        </w:rPr>
        <w:t xml:space="preserve"> </w:t>
      </w:r>
      <w:r w:rsidR="00FC1526" w:rsidRPr="008479AA">
        <w:rPr>
          <w:rFonts w:ascii="Simplified Arabic" w:hAnsi="Simplified Arabic" w:cs="Simplified Arabic" w:hint="cs"/>
          <w:color w:val="000000" w:themeColor="text1"/>
          <w:sz w:val="28"/>
          <w:szCs w:val="28"/>
          <w:rtl/>
          <w:lang w:bidi="ar-EG"/>
        </w:rPr>
        <w:t>والتنافس</w:t>
      </w:r>
      <w:r w:rsidR="00130F76" w:rsidRPr="008479AA">
        <w:rPr>
          <w:rFonts w:ascii="Simplified Arabic" w:hAnsi="Simplified Arabic" w:cs="Simplified Arabic"/>
          <w:color w:val="000000" w:themeColor="text1"/>
          <w:sz w:val="28"/>
          <w:szCs w:val="28"/>
          <w:rtl/>
          <w:lang w:bidi="ar-EG"/>
        </w:rPr>
        <w:t xml:space="preserve"> بين الوجهات </w:t>
      </w:r>
      <w:r w:rsidR="00FC1526" w:rsidRPr="008479AA">
        <w:rPr>
          <w:rFonts w:ascii="Simplified Arabic" w:hAnsi="Simplified Arabic" w:cs="Simplified Arabic" w:hint="cs"/>
          <w:color w:val="000000" w:themeColor="text1"/>
          <w:sz w:val="28"/>
          <w:szCs w:val="28"/>
          <w:rtl/>
          <w:lang w:bidi="ar-EG"/>
        </w:rPr>
        <w:t>السياحية.</w:t>
      </w:r>
      <w:r w:rsidR="00130F76" w:rsidRPr="008479AA">
        <w:rPr>
          <w:rFonts w:ascii="Simplified Arabic" w:hAnsi="Simplified Arabic" w:cs="Simplified Arabic"/>
          <w:color w:val="000000" w:themeColor="text1"/>
          <w:sz w:val="28"/>
          <w:szCs w:val="28"/>
          <w:rtl/>
          <w:lang w:bidi="ar-EG"/>
        </w:rPr>
        <w:t xml:space="preserve"> </w:t>
      </w:r>
    </w:p>
    <w:p w14:paraId="51A6A7F3" w14:textId="60C1EDEC" w:rsidR="00FC5103" w:rsidRPr="008479AA" w:rsidRDefault="00092823" w:rsidP="00FC5103">
      <w:pPr>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FC5103" w:rsidRPr="008479AA">
        <w:rPr>
          <w:rFonts w:ascii="Simplified Arabic" w:hAnsi="Simplified Arabic" w:cs="Simplified Arabic"/>
          <w:color w:val="000000" w:themeColor="text1"/>
          <w:sz w:val="28"/>
          <w:szCs w:val="28"/>
          <w:rtl/>
        </w:rPr>
        <w:t xml:space="preserve">تأتي فكرة هذه الدراسة من الربط بين توجه القيادة السياسية لتنويع مصادر الدخل القومي، والتي منها السياحة، حسب خطة رؤية المملكة 2030، خاصة أن المملكة تعتبر وجهة سياحية في الماضي والحاضر، ولا تزال تسعى الحكومة إلى تعزيز الوضع التنافسي للمملكة باعتبارها وجهة سياحية. ومن الجانب الأخر، فالتحول الرقمي وطغيان التكنولوجيا في كل جزء من حياتنا، عزز أهمية التسويق الرقمي، باعتباره أحد أهم تقنيات التسويق الحديثة، ومن أجل رفع معدلات السياحة للمملكة، يجب على الشركات السياحية تعزيز دور التسويق في تسويقها للمعالم والفعاليات للعملاء المستهدفين من داخل وخارج المملكة، وهنا تأتي فكرة هذه الدراسة، من خلال قياس أثر اعتماد الشركات السياحية لاستراتيجيات التسويق الرقمي، وتأثير ذلك على معدلات الزيارات السياحية للمملكة خلال </w:t>
      </w:r>
      <w:r w:rsidR="00575FA1">
        <w:rPr>
          <w:rFonts w:ascii="Simplified Arabic" w:hAnsi="Simplified Arabic" w:cs="Simplified Arabic" w:hint="cs"/>
          <w:color w:val="000000" w:themeColor="text1"/>
          <w:sz w:val="28"/>
          <w:szCs w:val="28"/>
          <w:rtl/>
          <w:lang w:bidi="ar-EG"/>
        </w:rPr>
        <w:t>عام</w:t>
      </w:r>
      <w:r w:rsidR="00FC5103" w:rsidRPr="008479AA">
        <w:rPr>
          <w:rFonts w:ascii="Simplified Arabic" w:hAnsi="Simplified Arabic" w:cs="Simplified Arabic"/>
          <w:color w:val="000000" w:themeColor="text1"/>
          <w:sz w:val="28"/>
          <w:szCs w:val="28"/>
          <w:rtl/>
        </w:rPr>
        <w:t xml:space="preserve"> </w:t>
      </w:r>
      <w:r w:rsidR="00575FA1">
        <w:rPr>
          <w:rFonts w:ascii="Simplified Arabic" w:hAnsi="Simplified Arabic" w:cs="Simplified Arabic"/>
          <w:color w:val="000000" w:themeColor="text1"/>
          <w:sz w:val="28"/>
          <w:szCs w:val="28"/>
        </w:rPr>
        <w:t>2024</w:t>
      </w:r>
      <w:r w:rsidR="00FC5103" w:rsidRPr="008479AA">
        <w:rPr>
          <w:rFonts w:ascii="Simplified Arabic" w:hAnsi="Simplified Arabic" w:cs="Simplified Arabic"/>
          <w:color w:val="000000" w:themeColor="text1"/>
          <w:sz w:val="28"/>
          <w:szCs w:val="28"/>
          <w:rtl/>
        </w:rPr>
        <w:t xml:space="preserve">. </w:t>
      </w:r>
    </w:p>
    <w:p w14:paraId="0185FA0F" w14:textId="66FDDFC7" w:rsidR="00FC5103" w:rsidRPr="008479AA" w:rsidRDefault="00092823" w:rsidP="00FC5103">
      <w:pPr>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FC5103" w:rsidRPr="008479AA">
        <w:rPr>
          <w:rFonts w:ascii="Simplified Arabic" w:hAnsi="Simplified Arabic" w:cs="Simplified Arabic"/>
          <w:color w:val="000000" w:themeColor="text1"/>
          <w:sz w:val="28"/>
          <w:szCs w:val="28"/>
          <w:rtl/>
        </w:rPr>
        <w:t>يشير التسويق الرقمي إلى استخدام الوسائل الإلكترونية والتقنيات الحديثة للترويج والإعلان عن المنتجات والخدمات. ويمكن استخدامه في جميع مجالات الأعمال، بما في ذلك السياحة. حيث تعتبر السياحة المنتج الذي يسهل تسويقه باستخدام الأساليب الرقمية، حيث يمكن للشركات السياحية استخدام وسائل التواصل الاجتماعي، مثل فيسبوك وتويتر وانستغرام، للتواصل مع الزوار وتقديم العروض والخدمات التي تتناسب مع احتياجاتهم ورغباتهم.</w:t>
      </w:r>
    </w:p>
    <w:p w14:paraId="0BD6D0B1" w14:textId="77777777" w:rsidR="00FC5103" w:rsidRPr="008479AA" w:rsidRDefault="00FC5103" w:rsidP="00FC5103">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lastRenderedPageBreak/>
        <w:t>إذ يمكن استخدام تقنيات التسويق الرقمي لتحليل سلوك العملاء وتحديد احتياجاتهم ورغباتهم، ومن ثم تقديم الخدمات والمنتجات التي تتناسب معها. وبذلك يمكن زيادة فرص البيع وتحسين تجربة العملاء. كما يمكن أن تشمل استراتيجيات التسويق الرقمي في مجال السياحة أيضًا إنشاء محتوى رقمي جذاب ومثير للاهتمام، مثل الفيديوهات والصور والمقالات المتعلقة بالوجهات السياحية في المملكة العربية السعودية. كما يمكن تحسين تجربة المستخدم على المواقع الإلكترونية للشركات السياحية، وجعلها أكثر سهولة ووضوحًا في الاستخدام.</w:t>
      </w:r>
    </w:p>
    <w:p w14:paraId="49836AD7" w14:textId="00F2BED6" w:rsidR="00FC5103" w:rsidRPr="008479AA" w:rsidRDefault="00092823" w:rsidP="00FC5103">
      <w:pPr>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FC5103" w:rsidRPr="008479AA">
        <w:rPr>
          <w:rFonts w:ascii="Simplified Arabic" w:hAnsi="Simplified Arabic" w:cs="Simplified Arabic"/>
          <w:color w:val="000000" w:themeColor="text1"/>
          <w:sz w:val="28"/>
          <w:szCs w:val="28"/>
          <w:rtl/>
        </w:rPr>
        <w:t>بشكل عام، يمكن افتراض أن التسويق الرقمي يلعب دورًا هامًا في تحسين الرحلات السياحية في المملكة العربية السعودية. حيث يمكن استخدامه لتحسين التواصل مع العملاء، زيادة الوعي بالعلامة التجارية، تحليل سلوك العملاء، وتحسين تجربة المستخدم على المواقع الإلكترونية. وبذلك يمكن زيادة عدد السياح الذين يزورون المملكة وتحسين الأداء الاقتصادي للصناعة السياحية في المملكة. وهو ما تسعى هذه الدراسة إلى التحقق منه.</w:t>
      </w:r>
    </w:p>
    <w:p w14:paraId="7765E148" w14:textId="6B68369E" w:rsidR="00317C96" w:rsidRPr="008479AA" w:rsidRDefault="00E03E76" w:rsidP="007374E9">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hint="cs"/>
          <w:b/>
          <w:bCs/>
          <w:color w:val="000000" w:themeColor="text1"/>
          <w:sz w:val="28"/>
          <w:szCs w:val="28"/>
          <w:rtl/>
        </w:rPr>
        <w:t>اولاً: التسويق</w:t>
      </w:r>
      <w:r w:rsidR="00317C96" w:rsidRPr="008479AA">
        <w:rPr>
          <w:rFonts w:ascii="Simplified Arabic" w:hAnsi="Simplified Arabic" w:cs="Simplified Arabic"/>
          <w:b/>
          <w:bCs/>
          <w:color w:val="000000" w:themeColor="text1"/>
          <w:sz w:val="28"/>
          <w:szCs w:val="28"/>
          <w:rtl/>
        </w:rPr>
        <w:t xml:space="preserve"> </w:t>
      </w:r>
      <w:r w:rsidR="00FC1526" w:rsidRPr="008479AA">
        <w:rPr>
          <w:rFonts w:ascii="Simplified Arabic" w:hAnsi="Simplified Arabic" w:cs="Simplified Arabic" w:hint="cs"/>
          <w:b/>
          <w:bCs/>
          <w:color w:val="000000" w:themeColor="text1"/>
          <w:sz w:val="28"/>
          <w:szCs w:val="28"/>
          <w:rtl/>
        </w:rPr>
        <w:t>الإلكتروني:</w:t>
      </w:r>
    </w:p>
    <w:p w14:paraId="3CFAC5D4" w14:textId="2BBFC7EF" w:rsidR="007374E9" w:rsidRPr="008479AA" w:rsidRDefault="007374E9" w:rsidP="007374E9">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تعريف التسويق</w:t>
      </w:r>
    </w:p>
    <w:p w14:paraId="7B841E2B"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التسويق الرقمي هو علم وفن استخدام التكنولوجيا الحديثة والمنصات الإلكترونية لتسويق المنتجات والخدمات وبناء العلاقات الدائمة مع العملاء. ويشمل التسويق الرقمي مجموعة من الأدوات والتقنيات مثل البريد الإلكتروني والإعلانات عبر الإنترنت والتسويق عبر محركات البحث ووسائل التواصل الاجتماعي وغيرها.</w:t>
      </w:r>
    </w:p>
    <w:p w14:paraId="168654C1"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يهدف التسويق الرقمي إلى جذب المزيد من العملاء وزيادة المبيعات والأرباح، وذلك من خلال استخدام أدوات التسويق الرقمي المختلفة وتحليل البيانات والتفاعل مع العملاء بشكل فعال. كما يتيح التسويق الرقمي للشركات إمكانية الوصول إلى جمهور واسع في أي مكان في العالم وفي أي وقت، وبالتالي يمكن للشركات التواصل مع العملاء بشكل أكثر فاعلية وفعالية.</w:t>
      </w:r>
    </w:p>
    <w:p w14:paraId="3A6E30C7"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lastRenderedPageBreak/>
        <w:t>ويعد التسويق الرقمي أيضاً أداة مهمة لتحسين تجربة العملاء، حيث يمكن للشركات توفير محتوى متميز وشيق للعملاء والتفاعل معهم بشكل مستمر، وبالتالي تحسين مستوى الرضا والولاء لدى العملاء.</w:t>
      </w:r>
    </w:p>
    <w:p w14:paraId="305212C4" w14:textId="77777777" w:rsidR="007374E9"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بشكل عام، يمكن القول إن التسويق الرقمي هو عملية استخدام التكنولوجيا والمنصات الرقمية لتحسين العلاقة بين الشركات والعملاء وتحقيق الأهداف التسويقية بشكل أكثر فعالية وفاعلية. ويعتبر التسويق الرقمي جزءاً أساسياً من استراتيجيات التسويق الحديثة والمتقدمة، ويتطلب مهارات وخبرات متخصصة لتنفيذه بشكل ناجح.</w:t>
      </w:r>
    </w:p>
    <w:p w14:paraId="74AE86AD" w14:textId="77777777" w:rsidR="00606E13" w:rsidRPr="008479AA" w:rsidRDefault="00606E13" w:rsidP="007374E9">
      <w:pPr>
        <w:spacing w:line="360" w:lineRule="auto"/>
        <w:jc w:val="both"/>
        <w:rPr>
          <w:rFonts w:ascii="Simplified Arabic" w:hAnsi="Simplified Arabic" w:cs="Simplified Arabic"/>
          <w:color w:val="000000" w:themeColor="text1"/>
          <w:sz w:val="28"/>
          <w:szCs w:val="28"/>
          <w:rtl/>
        </w:rPr>
      </w:pPr>
    </w:p>
    <w:p w14:paraId="57A6C630" w14:textId="77777777" w:rsidR="007374E9" w:rsidRPr="008479AA" w:rsidRDefault="007374E9" w:rsidP="007374E9">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عناصر التسويق الرقمي</w:t>
      </w:r>
    </w:p>
    <w:p w14:paraId="340E093D"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عناصر التسويق الرقمي هي المدخلات الأساسية التي تساعد على تنفيذ استراتيجية التسويق الرقمي بشكل فعال ومنها:</w:t>
      </w:r>
    </w:p>
    <w:p w14:paraId="19852EEC" w14:textId="69B45F81" w:rsidR="007374E9" w:rsidRPr="008479AA" w:rsidRDefault="007374E9" w:rsidP="007374E9">
      <w:pPr>
        <w:pStyle w:val="ListParagraph"/>
        <w:numPr>
          <w:ilvl w:val="0"/>
          <w:numId w:val="4"/>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المحتوى: يتمثل المحتوى في جميع العناصر التي تحتوي عليها الحملة الرقمية مثل النصوص والصور والفيديوهات </w:t>
      </w:r>
      <w:r w:rsidR="00FC1526" w:rsidRPr="008479AA">
        <w:rPr>
          <w:rFonts w:ascii="Simplified Arabic" w:hAnsi="Simplified Arabic" w:cs="Simplified Arabic" w:hint="cs"/>
          <w:color w:val="000000" w:themeColor="text1"/>
          <w:sz w:val="28"/>
          <w:szCs w:val="28"/>
          <w:rtl/>
        </w:rPr>
        <w:t>والصوتيات</w:t>
      </w:r>
      <w:r w:rsidR="00FC1526" w:rsidRPr="008479AA">
        <w:rPr>
          <w:rFonts w:ascii="Simplified Arabic" w:hAnsi="Simplified Arabic" w:cs="Simplified Arabic" w:hint="eastAsia"/>
          <w:color w:val="000000" w:themeColor="text1"/>
          <w:sz w:val="28"/>
          <w:szCs w:val="28"/>
          <w:rtl/>
        </w:rPr>
        <w:t>،</w:t>
      </w:r>
      <w:r w:rsidRPr="008479AA">
        <w:rPr>
          <w:rFonts w:ascii="Simplified Arabic" w:hAnsi="Simplified Arabic" w:cs="Simplified Arabic"/>
          <w:color w:val="000000" w:themeColor="text1"/>
          <w:sz w:val="28"/>
          <w:szCs w:val="28"/>
          <w:rtl/>
        </w:rPr>
        <w:t xml:space="preserve"> </w:t>
      </w:r>
      <w:r w:rsidR="00FC1526" w:rsidRPr="008479AA">
        <w:rPr>
          <w:rFonts w:ascii="Simplified Arabic" w:hAnsi="Simplified Arabic" w:cs="Simplified Arabic" w:hint="cs"/>
          <w:color w:val="000000" w:themeColor="text1"/>
          <w:sz w:val="28"/>
          <w:szCs w:val="28"/>
          <w:rtl/>
        </w:rPr>
        <w:t>والرسوم البيانية، والرسائل الإلكترونية، وغيرها</w:t>
      </w:r>
      <w:r w:rsidRPr="008479AA">
        <w:rPr>
          <w:rFonts w:ascii="Simplified Arabic" w:hAnsi="Simplified Arabic" w:cs="Simplified Arabic"/>
          <w:color w:val="000000" w:themeColor="text1"/>
          <w:sz w:val="28"/>
          <w:szCs w:val="28"/>
          <w:rtl/>
        </w:rPr>
        <w:t>. يجب أن يكون المحتوى جذاباً وملهماً للعملاء ويتناسب مع رؤية الشركة وهدف الحملة الرقمية.</w:t>
      </w:r>
    </w:p>
    <w:p w14:paraId="2565CB55" w14:textId="77777777" w:rsidR="007374E9" w:rsidRPr="008479AA" w:rsidRDefault="007374E9" w:rsidP="007374E9">
      <w:pPr>
        <w:pStyle w:val="ListParagraph"/>
        <w:numPr>
          <w:ilvl w:val="0"/>
          <w:numId w:val="4"/>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الموقع الإلكتروني: يعتبر الموقع الإلكتروني واجهة الشركة الرئيسية على الإنترنت ومنصة البيع والتسويق الرئيسية. يجب أن يكون الموقع سهل الاستخدام وجذاباً للعملاء ويحتوي على محتوى جيد ومعلومات وافية عن المنتجات والخدمات.</w:t>
      </w:r>
    </w:p>
    <w:p w14:paraId="4D364D2D" w14:textId="77777777" w:rsidR="007374E9" w:rsidRPr="008479AA" w:rsidRDefault="007374E9" w:rsidP="007374E9">
      <w:pPr>
        <w:pStyle w:val="ListParagraph"/>
        <w:numPr>
          <w:ilvl w:val="0"/>
          <w:numId w:val="4"/>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التسويق عبر محركات البحث: يتمثل التسويق عبر محركات البحث في تحسين محركات البحث لموقع الشركة وإنشاء حملات إعلانية مدفوعة لزيادة ظهور الموقع في نتائج البحث.</w:t>
      </w:r>
    </w:p>
    <w:p w14:paraId="373B9442" w14:textId="66DC363C" w:rsidR="007374E9" w:rsidRPr="008479AA" w:rsidRDefault="007374E9" w:rsidP="007374E9">
      <w:pPr>
        <w:pStyle w:val="ListParagraph"/>
        <w:numPr>
          <w:ilvl w:val="0"/>
          <w:numId w:val="4"/>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التسويق عبر وسائل التواصل الاجتماعي: يتمثل التسويق عبر وسائل التواصل الاجتماعي في استخدام منصات التواصل الاجتماعي للتواصل مع </w:t>
      </w:r>
      <w:r w:rsidR="00FC1526" w:rsidRPr="008479AA">
        <w:rPr>
          <w:rFonts w:ascii="Simplified Arabic" w:hAnsi="Simplified Arabic" w:cs="Simplified Arabic" w:hint="cs"/>
          <w:color w:val="000000" w:themeColor="text1"/>
          <w:sz w:val="28"/>
          <w:szCs w:val="28"/>
          <w:rtl/>
        </w:rPr>
        <w:t>العملاء</w:t>
      </w:r>
      <w:r w:rsidR="00FC1526" w:rsidRPr="008479AA">
        <w:rPr>
          <w:rFonts w:ascii="Simplified Arabic" w:hAnsi="Simplified Arabic" w:cs="Simplified Arabic" w:hint="eastAsia"/>
          <w:color w:val="000000" w:themeColor="text1"/>
          <w:sz w:val="28"/>
          <w:szCs w:val="28"/>
          <w:rtl/>
        </w:rPr>
        <w:t>،</w:t>
      </w:r>
      <w:r w:rsidRPr="008479AA">
        <w:rPr>
          <w:rFonts w:ascii="Simplified Arabic" w:hAnsi="Simplified Arabic" w:cs="Simplified Arabic"/>
          <w:color w:val="000000" w:themeColor="text1"/>
          <w:sz w:val="28"/>
          <w:szCs w:val="28"/>
          <w:rtl/>
        </w:rPr>
        <w:t xml:space="preserve"> </w:t>
      </w:r>
      <w:r w:rsidR="00FC1526" w:rsidRPr="008479AA">
        <w:rPr>
          <w:rFonts w:ascii="Simplified Arabic" w:hAnsi="Simplified Arabic" w:cs="Simplified Arabic" w:hint="cs"/>
          <w:color w:val="000000" w:themeColor="text1"/>
          <w:sz w:val="28"/>
          <w:szCs w:val="28"/>
          <w:rtl/>
        </w:rPr>
        <w:t>ونشر المحتوى، وزيادة التفاعل، والمتابعة</w:t>
      </w:r>
      <w:r w:rsidRPr="008479AA">
        <w:rPr>
          <w:rFonts w:ascii="Simplified Arabic" w:hAnsi="Simplified Arabic" w:cs="Simplified Arabic"/>
          <w:color w:val="000000" w:themeColor="text1"/>
          <w:sz w:val="28"/>
          <w:szCs w:val="28"/>
          <w:rtl/>
        </w:rPr>
        <w:t>.</w:t>
      </w:r>
    </w:p>
    <w:p w14:paraId="03B38AD0" w14:textId="77777777" w:rsidR="007374E9" w:rsidRPr="008479AA" w:rsidRDefault="007374E9" w:rsidP="007374E9">
      <w:pPr>
        <w:pStyle w:val="ListParagraph"/>
        <w:numPr>
          <w:ilvl w:val="0"/>
          <w:numId w:val="4"/>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lastRenderedPageBreak/>
        <w:t>البريد الإلكتروني: يستخدم البريد الإلكتروني لإرسال الرسائل الإعلانية والتسويقية والمعلومات المهمة للعملاء.</w:t>
      </w:r>
    </w:p>
    <w:p w14:paraId="7D22A503" w14:textId="77777777" w:rsidR="007374E9" w:rsidRPr="008479AA" w:rsidRDefault="007374E9" w:rsidP="007374E9">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أدوات التسويق الرقمي</w:t>
      </w:r>
    </w:p>
    <w:p w14:paraId="3521559B"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هناك العديد من الأدوات التي يمكن استخدامها في التسويق الرقمي، ومن بينها:</w:t>
      </w:r>
    </w:p>
    <w:p w14:paraId="5ADDFC57" w14:textId="77777777" w:rsidR="007374E9" w:rsidRPr="008479AA" w:rsidRDefault="007374E9" w:rsidP="007374E9">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محركات البحث: مثل جوجل وبينج وياهو، ويمكن استخدامها لتحسين محركات البحث للموقع وزيادة الظهور في نتائج البحث.</w:t>
      </w:r>
    </w:p>
    <w:p w14:paraId="11267810" w14:textId="24AE2F3C" w:rsidR="007374E9" w:rsidRPr="008479AA" w:rsidRDefault="007374E9" w:rsidP="007374E9">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التسويق عبر وسائل التواصل الاجتماعي: مثل فيسبوك وتويتر وإنستجرام ولينكد إن، ويمكن استخدامها للتواصل مع </w:t>
      </w:r>
      <w:r w:rsidR="00FC1526" w:rsidRPr="008479AA">
        <w:rPr>
          <w:rFonts w:ascii="Simplified Arabic" w:hAnsi="Simplified Arabic" w:cs="Simplified Arabic" w:hint="cs"/>
          <w:color w:val="000000" w:themeColor="text1"/>
          <w:sz w:val="28"/>
          <w:szCs w:val="28"/>
          <w:rtl/>
        </w:rPr>
        <w:t>العملاء</w:t>
      </w:r>
      <w:r w:rsidR="00FC1526" w:rsidRPr="008479AA">
        <w:rPr>
          <w:rFonts w:ascii="Simplified Arabic" w:hAnsi="Simplified Arabic" w:cs="Simplified Arabic" w:hint="eastAsia"/>
          <w:color w:val="000000" w:themeColor="text1"/>
          <w:sz w:val="28"/>
          <w:szCs w:val="28"/>
          <w:rtl/>
        </w:rPr>
        <w:t>،</w:t>
      </w:r>
      <w:r w:rsidRPr="008479AA">
        <w:rPr>
          <w:rFonts w:ascii="Simplified Arabic" w:hAnsi="Simplified Arabic" w:cs="Simplified Arabic"/>
          <w:color w:val="000000" w:themeColor="text1"/>
          <w:sz w:val="28"/>
          <w:szCs w:val="28"/>
          <w:rtl/>
        </w:rPr>
        <w:t xml:space="preserve"> </w:t>
      </w:r>
      <w:r w:rsidR="00FC1526" w:rsidRPr="008479AA">
        <w:rPr>
          <w:rFonts w:ascii="Simplified Arabic" w:hAnsi="Simplified Arabic" w:cs="Simplified Arabic" w:hint="cs"/>
          <w:color w:val="000000" w:themeColor="text1"/>
          <w:sz w:val="28"/>
          <w:szCs w:val="28"/>
          <w:rtl/>
        </w:rPr>
        <w:t>ونشر المحتوى، وزيادة التفاعل، والمتابعة</w:t>
      </w:r>
      <w:r w:rsidRPr="008479AA">
        <w:rPr>
          <w:rFonts w:ascii="Simplified Arabic" w:hAnsi="Simplified Arabic" w:cs="Simplified Arabic"/>
          <w:color w:val="000000" w:themeColor="text1"/>
          <w:sz w:val="28"/>
          <w:szCs w:val="28"/>
          <w:rtl/>
        </w:rPr>
        <w:t>.</w:t>
      </w:r>
    </w:p>
    <w:p w14:paraId="0BD8CB38" w14:textId="77777777" w:rsidR="007374E9" w:rsidRPr="008479AA" w:rsidRDefault="007374E9" w:rsidP="007374E9">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الإعلانات المدفوعة: مثل إعلانات جوجل وإعلانات الفيسبوك وإعلانات لينكد إن، ويمكن استخدامها لزيادة الوعي بالعلامة التجارية وزيادة المبيعات.</w:t>
      </w:r>
    </w:p>
    <w:p w14:paraId="16F8C8D0" w14:textId="77777777" w:rsidR="007374E9" w:rsidRPr="008479AA" w:rsidRDefault="007374E9" w:rsidP="007374E9">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البريد الإلكتروني: ويمكن استخدامه لإرسال الرسائل الإعلانية والتسويقية والمعلومات المهمة للعملاء.</w:t>
      </w:r>
    </w:p>
    <w:p w14:paraId="613C8025" w14:textId="77777777" w:rsidR="007374E9" w:rsidRPr="008479AA" w:rsidRDefault="007374E9" w:rsidP="007374E9">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التسويق بالمحتوى: ويشمل إنشاء المحتوى المفيد والجذاب للعملاء وتوزيعه على الإنترنت، ويمكن استخدامه لزيادة الوعي بالعلامة التجارية وتحسين تجربة العميل.</w:t>
      </w:r>
    </w:p>
    <w:p w14:paraId="690CE833" w14:textId="77777777" w:rsidR="007374E9" w:rsidRPr="008479AA" w:rsidRDefault="007374E9" w:rsidP="007374E9">
      <w:pPr>
        <w:pStyle w:val="ListParagraph"/>
        <w:numPr>
          <w:ilvl w:val="0"/>
          <w:numId w:val="6"/>
        </w:num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التسويق بالفيديو: ويشمل إنشاء مقاطع فيديو جذابة ومفيدة للعملاء وتوزيعها على الإنترنت، ويمكن استخدامه لزيادة الوعي بالعلامة التجارية وتحسين تجربة العميل.</w:t>
      </w:r>
    </w:p>
    <w:p w14:paraId="1BACDC25"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هذه هي بعض الأدوات التي يمكن استخدامها في التسويق الرقمي، وتختلف الأدوات التي تستخدمها الشركات حسب الصناعة والهدف والجمهور المستهدف. ويجب اختيار الأدوات المناسبة وتنفيذها بشكل متكامل ومتناسق لتحقيق أفضل النتائج.</w:t>
      </w:r>
    </w:p>
    <w:p w14:paraId="417A7D2D" w14:textId="68E1A6BD" w:rsidR="007374E9" w:rsidRPr="008479AA" w:rsidRDefault="007374E9" w:rsidP="007374E9">
      <w:pPr>
        <w:spacing w:line="360" w:lineRule="auto"/>
        <w:jc w:val="both"/>
        <w:rPr>
          <w:rFonts w:ascii="Simplified Arabic" w:hAnsi="Simplified Arabic" w:cs="Simplified Arabic"/>
          <w:b/>
          <w:bCs/>
          <w:color w:val="000000" w:themeColor="text1"/>
          <w:sz w:val="28"/>
          <w:szCs w:val="28"/>
        </w:rPr>
      </w:pPr>
      <w:r w:rsidRPr="008479AA">
        <w:rPr>
          <w:rFonts w:ascii="Simplified Arabic" w:hAnsi="Simplified Arabic" w:cs="Simplified Arabic"/>
          <w:b/>
          <w:bCs/>
          <w:color w:val="000000" w:themeColor="text1"/>
          <w:sz w:val="28"/>
          <w:szCs w:val="28"/>
        </w:rPr>
        <w:t> </w:t>
      </w:r>
      <w:r w:rsidR="00FC1526" w:rsidRPr="008479AA">
        <w:rPr>
          <w:rFonts w:ascii="Simplified Arabic" w:hAnsi="Simplified Arabic" w:cs="Simplified Arabic" w:hint="cs"/>
          <w:b/>
          <w:bCs/>
          <w:color w:val="000000" w:themeColor="text1"/>
          <w:sz w:val="28"/>
          <w:szCs w:val="28"/>
          <w:rtl/>
        </w:rPr>
        <w:t>ثانيا:</w:t>
      </w:r>
      <w:r w:rsidR="00317C96" w:rsidRPr="008479AA">
        <w:rPr>
          <w:rFonts w:ascii="Simplified Arabic" w:hAnsi="Simplified Arabic" w:cs="Simplified Arabic"/>
          <w:b/>
          <w:bCs/>
          <w:color w:val="000000" w:themeColor="text1"/>
          <w:sz w:val="28"/>
          <w:szCs w:val="28"/>
          <w:rtl/>
        </w:rPr>
        <w:t xml:space="preserve"> </w:t>
      </w:r>
      <w:r w:rsidRPr="008479AA">
        <w:rPr>
          <w:rFonts w:ascii="Simplified Arabic" w:hAnsi="Simplified Arabic" w:cs="Simplified Arabic"/>
          <w:b/>
          <w:bCs/>
          <w:color w:val="000000" w:themeColor="text1"/>
          <w:sz w:val="28"/>
          <w:szCs w:val="28"/>
          <w:rtl/>
        </w:rPr>
        <w:t>أهمية القطاع السياحي</w:t>
      </w:r>
      <w:r w:rsidRPr="008479AA">
        <w:rPr>
          <w:rFonts w:ascii="Simplified Arabic" w:hAnsi="Simplified Arabic" w:cs="Simplified Arabic"/>
          <w:b/>
          <w:bCs/>
          <w:color w:val="000000" w:themeColor="text1"/>
          <w:sz w:val="28"/>
          <w:szCs w:val="28"/>
        </w:rPr>
        <w:t>:</w:t>
      </w:r>
    </w:p>
    <w:p w14:paraId="132107C9"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lastRenderedPageBreak/>
        <w:t>الأهمية الاقتصادية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إن الهدف الأساسي من إقامة صناعة السياحية وتشييد بناءها على قواعد ونظم وأساليب إدارية هو الوصول إلى تعظيم الناتج الاقتصادي والاجتماعي لهذه الصناعة بالنسبة للدولة والمجتمع وبالنسبة للمواطن مع حماية الموارد الطبيعية والموارد السياحية وتقاليد المجتمع وعاداته وفنونه من التأثر بفعل العوامل السلبية التي قد تنمو بعيداً عن التخطيط والتنمية الرشيدة</w:t>
      </w:r>
      <w:r w:rsidRPr="008479AA">
        <w:rPr>
          <w:rFonts w:ascii="Simplified Arabic" w:hAnsi="Simplified Arabic" w:cs="Simplified Arabic"/>
          <w:color w:val="000000" w:themeColor="text1"/>
          <w:sz w:val="28"/>
          <w:szCs w:val="28"/>
          <w:lang w:bidi="ar-EG"/>
        </w:rPr>
        <w:t>.</w:t>
      </w:r>
    </w:p>
    <w:p w14:paraId="753454BA"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فالسياحة نشاط ضروري لحياة الناس تمتد آثارها المباشرة وغير المباشرة إلى الميادين الاجتماعية والثقافية والاقتصادية فضلاً عن العلاقات الدولية ويوضح ذلك الأهمية المتزايدة للأنشطة السياحية بالنسبة لحركة التجارة الدولية إلا أن العائد الاقتصادي برغم أهميته لا يمكن أن يكون هو المعيار الوحيد لقرارات الدولة لتشجيع نشاطاتها</w:t>
      </w:r>
      <w:r w:rsidRPr="008479AA">
        <w:rPr>
          <w:rFonts w:ascii="Simplified Arabic" w:hAnsi="Simplified Arabic" w:cs="Simplified Arabic"/>
          <w:color w:val="000000" w:themeColor="text1"/>
          <w:sz w:val="28"/>
          <w:szCs w:val="28"/>
          <w:lang w:bidi="ar-EG"/>
        </w:rPr>
        <w:t>.</w:t>
      </w:r>
    </w:p>
    <w:p w14:paraId="0B0D7F4E"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الأهمية الثقافية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تمثل السياحة وسيلة حضارية اجتماعية لنقل وتبادل الثقافات والحضارات بين الشعوب العالم المختلفة فعن طريقها يتحقق التبادل الثقافي بين الدول السياحية وبعضها البعض حيث تنتقل اللغات والمعتقدات الفكرية والآداب والفنون المختلفة ومختلف ألوان الثقافة عن طريق الحركة السياحية الوافدة إليها فتؤثر فيها ثقافياً وتتأثر هي أيضاً بما في الدولة من حضارة وثقافة وبذلك يتحقق التأثير الثقافي للسياحة الذي يمثل محوراً هاماً من محاور التنمية في المجتمع</w:t>
      </w:r>
      <w:r w:rsidRPr="008479AA">
        <w:rPr>
          <w:rFonts w:ascii="Simplified Arabic" w:hAnsi="Simplified Arabic" w:cs="Simplified Arabic"/>
          <w:color w:val="000000" w:themeColor="text1"/>
          <w:sz w:val="28"/>
          <w:szCs w:val="28"/>
          <w:lang w:bidi="ar-EG"/>
        </w:rPr>
        <w:t>.</w:t>
      </w:r>
    </w:p>
    <w:p w14:paraId="1FD997F9"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b/>
          <w:bCs/>
          <w:color w:val="000000" w:themeColor="text1"/>
          <w:sz w:val="28"/>
          <w:szCs w:val="28"/>
          <w:rtl/>
        </w:rPr>
        <w:t>الأهمية السياسية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تتضح الأهمية السياسية للسياحة كرد فعل مباشر من تعامل الدول مع بعضها البعض والزيادات السياحية المتبادلة بينهم ولقد لعبت الحركة السياحية دوراً هاماً في العلاقات الدولية بحيث أصبحت تمثل أحد الاتجاهات الحديثة لتقليل حدة الصراعات والخلافات الدولية التي تنشأ بين الدول المتنازعة أو المتحاربة لذلك فإن السياحة أصبحت رمزاً من رموز السلام والتآخي بين الدول</w:t>
      </w:r>
      <w:r w:rsidRPr="008479AA">
        <w:rPr>
          <w:rFonts w:ascii="Simplified Arabic" w:hAnsi="Simplified Arabic" w:cs="Simplified Arabic"/>
          <w:color w:val="000000" w:themeColor="text1"/>
          <w:sz w:val="28"/>
          <w:szCs w:val="28"/>
          <w:lang w:bidi="ar-EG"/>
        </w:rPr>
        <w:t>.</w:t>
      </w:r>
    </w:p>
    <w:p w14:paraId="79A7ED9E"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خصائص السياحة ومقوماتها</w:t>
      </w:r>
      <w:r w:rsidRPr="008479AA">
        <w:rPr>
          <w:rFonts w:ascii="Simplified Arabic" w:hAnsi="Simplified Arabic" w:cs="Simplified Arabic"/>
          <w:b/>
          <w:bCs/>
          <w:color w:val="000000" w:themeColor="text1"/>
          <w:sz w:val="28"/>
          <w:szCs w:val="28"/>
          <w:lang w:bidi="ar-EG"/>
        </w:rPr>
        <w:t>:</w:t>
      </w:r>
    </w:p>
    <w:p w14:paraId="3A53AF26"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b/>
          <w:bCs/>
          <w:color w:val="000000" w:themeColor="text1"/>
          <w:sz w:val="28"/>
          <w:szCs w:val="28"/>
          <w:rtl/>
        </w:rPr>
        <w:t>خصائص السياحة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تعتبر السياحة صناعة متميزة لاعتبارات متعددة أهمها</w:t>
      </w:r>
      <w:r w:rsidRPr="008479AA">
        <w:rPr>
          <w:rFonts w:ascii="Simplified Arabic" w:hAnsi="Simplified Arabic" w:cs="Simplified Arabic"/>
          <w:color w:val="000000" w:themeColor="text1"/>
          <w:sz w:val="28"/>
          <w:szCs w:val="28"/>
          <w:rtl/>
          <w:lang w:bidi="ar-EG"/>
        </w:rPr>
        <w:t>:</w:t>
      </w:r>
    </w:p>
    <w:p w14:paraId="37731C3F"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lastRenderedPageBreak/>
        <w:t>تعتبر السياحة صادرات غير متطورة فهي لا تتمثل في ناتج مادي يمكن نقله من مكان إلى آخر، وهي تعتبر واحدة من الصناعات القليلة التي يقوم فيها المستهلك بالحصول على المنتج نفسه من مكان إنتاجه، وعليه فإن الدولة المصدرة للمنتج السياحي "الدولة المضيفة" لا تتحمل نفقات النقل خارج حدودها، كما هو الحال بالنسبة للمنتجات الأخرى التي تتطلب بالإضافة إلى تكاليف إنتاجها وتكاليف نقلها</w:t>
      </w:r>
      <w:r w:rsidRPr="008479AA">
        <w:rPr>
          <w:rFonts w:ascii="Simplified Arabic" w:hAnsi="Simplified Arabic" w:cs="Simplified Arabic"/>
          <w:color w:val="000000" w:themeColor="text1"/>
          <w:sz w:val="28"/>
          <w:szCs w:val="28"/>
          <w:lang w:bidi="ar-EG"/>
        </w:rPr>
        <w:t>.</w:t>
      </w:r>
    </w:p>
    <w:p w14:paraId="560F75C0"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أن المنتج السياحي المتمثل في عوامل الجذب السياحي "الموارد السياحية الطبيعية التاريخية الأثرية" لإتباع إلا من خلال السياحية، فهذه الموارد لا تدر عائداً بطبيعتها إلا إذا بيعت في شكل منتج سياحي، وهذا المنتج لا يباع في معظم الأحوال من غير وجود سلع وخدمات مساعدة التي تتمثل في التسهيلات السياحية التي يجب أن تتواجد جنباً إلى جنب مع الموارد السياحية وتتمثل هذه التسهيلات في أربع مجموعات</w:t>
      </w:r>
      <w:r w:rsidRPr="008479AA">
        <w:rPr>
          <w:rFonts w:ascii="Simplified Arabic" w:hAnsi="Simplified Arabic" w:cs="Simplified Arabic"/>
          <w:color w:val="000000" w:themeColor="text1"/>
          <w:sz w:val="28"/>
          <w:szCs w:val="28"/>
          <w:lang w:bidi="ar-EG"/>
        </w:rPr>
        <w:t>:</w:t>
      </w:r>
    </w:p>
    <w:p w14:paraId="2A2530ED" w14:textId="77777777" w:rsidR="007374E9" w:rsidRPr="008479AA" w:rsidRDefault="007374E9" w:rsidP="007374E9">
      <w:pPr>
        <w:numPr>
          <w:ilvl w:val="0"/>
          <w:numId w:val="29"/>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توفر الهياكل الأساسية القاعدية: كشيكات النقل، الخدمات المرفقة "المياه والكهرباء" وسائل الاتصال، توفر الأمن والاستقرار</w:t>
      </w:r>
      <w:r w:rsidRPr="008479AA">
        <w:rPr>
          <w:rFonts w:ascii="Simplified Arabic" w:hAnsi="Simplified Arabic" w:cs="Simplified Arabic"/>
          <w:color w:val="000000" w:themeColor="text1"/>
          <w:sz w:val="28"/>
          <w:szCs w:val="28"/>
          <w:lang w:bidi="ar-EG"/>
        </w:rPr>
        <w:t>.</w:t>
      </w:r>
    </w:p>
    <w:p w14:paraId="6FD2B655" w14:textId="77777777" w:rsidR="007374E9" w:rsidRPr="008479AA" w:rsidRDefault="007374E9" w:rsidP="007374E9">
      <w:pPr>
        <w:numPr>
          <w:ilvl w:val="0"/>
          <w:numId w:val="29"/>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توفر منشآت الإقامة: الهياكل الفندقية وغيرها من وسائل الإقامة التكميلية "المخيمات، القرى السياحية</w:t>
      </w:r>
      <w:r w:rsidRPr="008479AA">
        <w:rPr>
          <w:rFonts w:ascii="Simplified Arabic" w:hAnsi="Simplified Arabic" w:cs="Simplified Arabic"/>
          <w:color w:val="000000" w:themeColor="text1"/>
          <w:sz w:val="28"/>
          <w:szCs w:val="28"/>
          <w:lang w:bidi="ar-EG"/>
        </w:rPr>
        <w:t>".</w:t>
      </w:r>
    </w:p>
    <w:p w14:paraId="01A9CA9A" w14:textId="77777777" w:rsidR="007374E9" w:rsidRPr="008479AA" w:rsidRDefault="007374E9" w:rsidP="007374E9">
      <w:pPr>
        <w:numPr>
          <w:ilvl w:val="0"/>
          <w:numId w:val="29"/>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توفر النقل: البري، البحري، الجوي</w:t>
      </w:r>
      <w:r w:rsidRPr="008479AA">
        <w:rPr>
          <w:rFonts w:ascii="Simplified Arabic" w:hAnsi="Simplified Arabic" w:cs="Simplified Arabic"/>
          <w:color w:val="000000" w:themeColor="text1"/>
          <w:sz w:val="28"/>
          <w:szCs w:val="28"/>
          <w:lang w:bidi="ar-EG"/>
        </w:rPr>
        <w:t>.</w:t>
      </w:r>
    </w:p>
    <w:p w14:paraId="69CE22D3" w14:textId="77777777" w:rsidR="007374E9" w:rsidRPr="008479AA" w:rsidRDefault="007374E9" w:rsidP="007374E9">
      <w:pPr>
        <w:numPr>
          <w:ilvl w:val="0"/>
          <w:numId w:val="29"/>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توفر المنشآت السياحية الترويجية: كدور اللهو والتسلية، محلات بيع الهدايا التذكارية والسلع السياحية</w:t>
      </w:r>
      <w:r w:rsidRPr="008479AA">
        <w:rPr>
          <w:rFonts w:ascii="Simplified Arabic" w:hAnsi="Simplified Arabic" w:cs="Simplified Arabic"/>
          <w:color w:val="000000" w:themeColor="text1"/>
          <w:sz w:val="28"/>
          <w:szCs w:val="28"/>
          <w:lang w:bidi="ar-EG"/>
        </w:rPr>
        <w:t>.</w:t>
      </w:r>
    </w:p>
    <w:p w14:paraId="241AF14A" w14:textId="4C7C66C3"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إن المنتج السياحي منتج مركب فهو مزيج مشكل من مجموعة عناصر متعددة تتكامل مع بعضها البعض، وتوفر وتتأثر بالقطاعات الأخرى في المجتمع</w:t>
      </w:r>
      <w:r w:rsidRPr="008479AA">
        <w:rPr>
          <w:rFonts w:ascii="Simplified Arabic" w:hAnsi="Simplified Arabic" w:cs="Simplified Arabic"/>
          <w:color w:val="000000" w:themeColor="text1"/>
          <w:sz w:val="28"/>
          <w:szCs w:val="28"/>
          <w:lang w:bidi="ar-EG"/>
        </w:rPr>
        <w:t>.</w:t>
      </w:r>
      <w:r w:rsidRPr="008479AA">
        <w:rPr>
          <w:rFonts w:ascii="Simplified Arabic" w:hAnsi="Simplified Arabic" w:cs="Simplified Arabic"/>
          <w:color w:val="000000" w:themeColor="text1"/>
          <w:sz w:val="28"/>
          <w:szCs w:val="28"/>
          <w:rtl/>
          <w:lang w:bidi="ar-EG"/>
        </w:rPr>
        <w:t xml:space="preserve"> </w:t>
      </w:r>
      <w:r w:rsidRPr="008479AA">
        <w:rPr>
          <w:rFonts w:ascii="Simplified Arabic" w:hAnsi="Simplified Arabic" w:cs="Simplified Arabic"/>
          <w:color w:val="000000" w:themeColor="text1"/>
          <w:sz w:val="28"/>
          <w:szCs w:val="28"/>
          <w:rtl/>
        </w:rPr>
        <w:t xml:space="preserve">فالسياح يستهلكون مجموعة من السلع والخدمات منها التي لا تبيعها المنشآت السياحية الإقامة، الإطعام، النقل، الهدايا، دور اللهو...، ومنها ما يتعلق بالتي تبيعها المنشآت الأخرى التجارية مثلاً ومنها ما يتعلق بتسهيلات البنية الأساسية والخدمات الأخرى في البلد المضيف وهذه المنتجات تتكامل مع بعضها البعض بحث لو انخفض مستوى السلعة أو الخدمة في </w:t>
      </w:r>
      <w:r w:rsidR="00FC1526" w:rsidRPr="008479AA">
        <w:rPr>
          <w:rFonts w:ascii="Simplified Arabic" w:hAnsi="Simplified Arabic" w:cs="Simplified Arabic" w:hint="cs"/>
          <w:color w:val="000000" w:themeColor="text1"/>
          <w:sz w:val="28"/>
          <w:szCs w:val="28"/>
          <w:rtl/>
        </w:rPr>
        <w:t>الفنادق</w:t>
      </w:r>
      <w:r w:rsidR="00FC1526" w:rsidRPr="008479AA">
        <w:rPr>
          <w:rFonts w:ascii="Simplified Arabic" w:hAnsi="Simplified Arabic" w:cs="Simplified Arabic" w:hint="eastAsia"/>
          <w:color w:val="000000" w:themeColor="text1"/>
          <w:sz w:val="28"/>
          <w:szCs w:val="28"/>
          <w:rtl/>
        </w:rPr>
        <w:t>،</w:t>
      </w:r>
      <w:r w:rsidRPr="008479AA">
        <w:rPr>
          <w:rFonts w:ascii="Simplified Arabic" w:hAnsi="Simplified Arabic" w:cs="Simplified Arabic"/>
          <w:color w:val="000000" w:themeColor="text1"/>
          <w:sz w:val="28"/>
          <w:szCs w:val="28"/>
          <w:rtl/>
        </w:rPr>
        <w:t xml:space="preserve"> أو </w:t>
      </w:r>
      <w:r w:rsidR="00FC1526" w:rsidRPr="008479AA">
        <w:rPr>
          <w:rFonts w:ascii="Simplified Arabic" w:hAnsi="Simplified Arabic" w:cs="Simplified Arabic" w:hint="cs"/>
          <w:color w:val="000000" w:themeColor="text1"/>
          <w:sz w:val="28"/>
          <w:szCs w:val="28"/>
          <w:rtl/>
        </w:rPr>
        <w:t>المطاعم</w:t>
      </w:r>
      <w:r w:rsidR="00FC1526" w:rsidRPr="008479AA">
        <w:rPr>
          <w:rFonts w:ascii="Simplified Arabic" w:hAnsi="Simplified Arabic" w:cs="Simplified Arabic" w:hint="eastAsia"/>
          <w:color w:val="000000" w:themeColor="text1"/>
          <w:sz w:val="28"/>
          <w:szCs w:val="28"/>
          <w:rtl/>
        </w:rPr>
        <w:t>،</w:t>
      </w:r>
      <w:r w:rsidRPr="008479AA">
        <w:rPr>
          <w:rFonts w:ascii="Simplified Arabic" w:hAnsi="Simplified Arabic" w:cs="Simplified Arabic"/>
          <w:color w:val="000000" w:themeColor="text1"/>
          <w:sz w:val="28"/>
          <w:szCs w:val="28"/>
          <w:rtl/>
        </w:rPr>
        <w:t xml:space="preserve"> أو </w:t>
      </w:r>
      <w:r w:rsidR="00FC1526" w:rsidRPr="008479AA">
        <w:rPr>
          <w:rFonts w:ascii="Simplified Arabic" w:hAnsi="Simplified Arabic" w:cs="Simplified Arabic" w:hint="cs"/>
          <w:color w:val="000000" w:themeColor="text1"/>
          <w:sz w:val="28"/>
          <w:szCs w:val="28"/>
          <w:rtl/>
        </w:rPr>
        <w:t>النقل</w:t>
      </w:r>
      <w:r w:rsidR="00FC1526" w:rsidRPr="008479AA">
        <w:rPr>
          <w:rFonts w:ascii="Simplified Arabic" w:hAnsi="Simplified Arabic" w:cs="Simplified Arabic" w:hint="eastAsia"/>
          <w:color w:val="000000" w:themeColor="text1"/>
          <w:sz w:val="28"/>
          <w:szCs w:val="28"/>
          <w:rtl/>
        </w:rPr>
        <w:t>،</w:t>
      </w:r>
      <w:r w:rsidRPr="008479AA">
        <w:rPr>
          <w:rFonts w:ascii="Simplified Arabic" w:hAnsi="Simplified Arabic" w:cs="Simplified Arabic"/>
          <w:color w:val="000000" w:themeColor="text1"/>
          <w:sz w:val="28"/>
          <w:szCs w:val="28"/>
          <w:rtl/>
        </w:rPr>
        <w:t xml:space="preserve"> أو </w:t>
      </w:r>
      <w:r w:rsidRPr="008479AA">
        <w:rPr>
          <w:rFonts w:ascii="Simplified Arabic" w:hAnsi="Simplified Arabic" w:cs="Simplified Arabic"/>
          <w:color w:val="000000" w:themeColor="text1"/>
          <w:sz w:val="28"/>
          <w:szCs w:val="28"/>
          <w:rtl/>
        </w:rPr>
        <w:lastRenderedPageBreak/>
        <w:t>الإجراءات الجمركية، انخفض مستوى التدفق السياحي وتأثرت العناصر وأثرت في القطاعات الأخرى "الدخل، العمالة</w:t>
      </w:r>
      <w:r w:rsidRPr="008479AA">
        <w:rPr>
          <w:rFonts w:ascii="Simplified Arabic" w:hAnsi="Simplified Arabic" w:cs="Simplified Arabic"/>
          <w:color w:val="000000" w:themeColor="text1"/>
          <w:sz w:val="28"/>
          <w:szCs w:val="28"/>
          <w:lang w:bidi="ar-EG"/>
        </w:rPr>
        <w:t>".</w:t>
      </w:r>
    </w:p>
    <w:p w14:paraId="38A773C2"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إن السياحة الدولية منتج تصديري، يتعرض في بعض الأحيان إلى درجة من عدم الاستقرار لأنه يتعلق بتأثيرات من القوة الخارجية، ومرونة عالية بالنسبة لكل من السعر والدخل بالإضافة إلى مشكل الموسمية التي تؤثر على النشاط السياحي كما يلي</w:t>
      </w:r>
      <w:r w:rsidRPr="008479AA">
        <w:rPr>
          <w:rFonts w:ascii="Simplified Arabic" w:hAnsi="Simplified Arabic" w:cs="Simplified Arabic"/>
          <w:color w:val="000000" w:themeColor="text1"/>
          <w:sz w:val="28"/>
          <w:szCs w:val="28"/>
          <w:lang w:bidi="ar-EG"/>
        </w:rPr>
        <w:t>:</w:t>
      </w:r>
    </w:p>
    <w:p w14:paraId="0B10A515"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تعرض الطلب السياحي للتأثيرات الخارجية فقد تتعرض السياحة الدولية لتأثيرات من خارج الدولة، كوجود اضطرابات سياسية أو تغيرات في أسعار الصرف، التغيرات المناخية غير المنتظرة، بالإضافة إلى قرارات الدول القاضية بالرقابة على النقد وتحديد حجم النقد المادي يسمح للسائحين الخروج به</w:t>
      </w:r>
      <w:r w:rsidRPr="008479AA">
        <w:rPr>
          <w:rFonts w:ascii="Simplified Arabic" w:hAnsi="Simplified Arabic" w:cs="Simplified Arabic"/>
          <w:color w:val="000000" w:themeColor="text1"/>
          <w:sz w:val="28"/>
          <w:szCs w:val="28"/>
          <w:lang w:bidi="ar-EG"/>
        </w:rPr>
        <w:t>.</w:t>
      </w:r>
    </w:p>
    <w:p w14:paraId="1CD738E7"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أنواع ومستويات السياحة والعوامل المؤثرة على النشاط السياحي</w:t>
      </w:r>
      <w:r w:rsidRPr="008479AA">
        <w:rPr>
          <w:rFonts w:ascii="Simplified Arabic" w:hAnsi="Simplified Arabic" w:cs="Simplified Arabic"/>
          <w:b/>
          <w:bCs/>
          <w:color w:val="000000" w:themeColor="text1"/>
          <w:sz w:val="28"/>
          <w:szCs w:val="28"/>
          <w:lang w:bidi="ar-EG"/>
        </w:rPr>
        <w:t>:</w:t>
      </w:r>
    </w:p>
    <w:p w14:paraId="07AEAAE5"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b/>
          <w:bCs/>
          <w:color w:val="000000" w:themeColor="text1"/>
          <w:sz w:val="28"/>
          <w:szCs w:val="28"/>
          <w:rtl/>
        </w:rPr>
        <w:t>أنواع السياحة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هناك عدة أنواع مختلفة من السياحة حيث أنه لا يمكن حصرها وذلك لتنوع سبب السياحة ويمكن إعطاء أهم أنواع السياحة فيما يلي</w:t>
      </w:r>
      <w:r w:rsidRPr="008479AA">
        <w:rPr>
          <w:rFonts w:ascii="Simplified Arabic" w:hAnsi="Simplified Arabic" w:cs="Simplified Arabic"/>
          <w:color w:val="000000" w:themeColor="text1"/>
          <w:sz w:val="28"/>
          <w:szCs w:val="28"/>
          <w:lang w:bidi="ar-EG"/>
        </w:rPr>
        <w:t>:</w:t>
      </w:r>
    </w:p>
    <w:p w14:paraId="52DED6C7"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الترفيهية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وتعني تغيير مكان الإقامة لفترة ما لغرض الاستماع والترفيه عن النفس وليس لغرض آخر وقد يتخللها الاستمتاع بممارسة الهوايات المختلفة كصيد السمك والغوص والانزلاق وزيارة المناطق الجبلية والصحراوية، ويعد هذا النوع من أقدم أنواع السياحة</w:t>
      </w:r>
      <w:r w:rsidRPr="008479AA">
        <w:rPr>
          <w:rFonts w:ascii="Simplified Arabic" w:hAnsi="Simplified Arabic" w:cs="Simplified Arabic"/>
          <w:color w:val="000000" w:themeColor="text1"/>
          <w:sz w:val="28"/>
          <w:szCs w:val="28"/>
          <w:lang w:bidi="ar-EG"/>
        </w:rPr>
        <w:t>.</w:t>
      </w:r>
    </w:p>
    <w:p w14:paraId="49E263FD"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الثقافية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وهي التي تهدف إلى إشباع رغبة المعرفة وتوسيع دائرة المعلومات الحضارية والتاريخية لدى السائح وهي أساساً ذات طبيعة ذهنية</w:t>
      </w:r>
      <w:r w:rsidRPr="008479AA">
        <w:rPr>
          <w:rFonts w:ascii="Simplified Arabic" w:hAnsi="Simplified Arabic" w:cs="Simplified Arabic"/>
          <w:color w:val="000000" w:themeColor="text1"/>
          <w:sz w:val="28"/>
          <w:szCs w:val="28"/>
          <w:lang w:bidi="ar-EG"/>
        </w:rPr>
        <w:t>.</w:t>
      </w:r>
    </w:p>
    <w:p w14:paraId="0D22B6A2"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العلاجية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 xml:space="preserve">عرفت السياحة العلاجية منذ القدم، فقد عرف الإنسان أن بعض الأمراض كالروماتيزم مثلاً تشفى بالانتقال إلى أماكن معينة ذات مناخ خاص ثم اكتشفت بعد ذلك الخواص العلاجية للينابيع </w:t>
      </w:r>
      <w:r w:rsidRPr="008479AA">
        <w:rPr>
          <w:rFonts w:ascii="Simplified Arabic" w:hAnsi="Simplified Arabic" w:cs="Simplified Arabic"/>
          <w:color w:val="000000" w:themeColor="text1"/>
          <w:sz w:val="28"/>
          <w:szCs w:val="28"/>
          <w:rtl/>
        </w:rPr>
        <w:lastRenderedPageBreak/>
        <w:t>المعدنية، وقد تفنن الرومان في بناء الحمامات العلاجية وأقاموا بها التماثيل الرائعة، وفي العصر الحديث اهتمت الدول الأوروبية بهذا النوع من السياحة ودخلت ميدانه اليابان والولايات المتحدة</w:t>
      </w:r>
      <w:r w:rsidRPr="008479AA">
        <w:rPr>
          <w:rFonts w:ascii="Simplified Arabic" w:hAnsi="Simplified Arabic" w:cs="Simplified Arabic"/>
          <w:color w:val="000000" w:themeColor="text1"/>
          <w:sz w:val="28"/>
          <w:szCs w:val="28"/>
          <w:lang w:bidi="ar-EG"/>
        </w:rPr>
        <w:t>.</w:t>
      </w:r>
    </w:p>
    <w:p w14:paraId="07C5108A"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الدينية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وهي التي يقصد بها زيارة الأماكن المقدسة لأداء بعض الواجبات الدينية وللتبرك بالتواجد في تلك الأماكن</w:t>
      </w:r>
      <w:r w:rsidRPr="008479AA">
        <w:rPr>
          <w:rFonts w:ascii="Simplified Arabic" w:hAnsi="Simplified Arabic" w:cs="Simplified Arabic"/>
          <w:color w:val="000000" w:themeColor="text1"/>
          <w:sz w:val="28"/>
          <w:szCs w:val="28"/>
          <w:lang w:bidi="ar-EG"/>
        </w:rPr>
        <w:t>.</w:t>
      </w:r>
    </w:p>
    <w:p w14:paraId="2E182DA4"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سياحة المؤتمرات</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نمط من السياحة يستقطب حركة ضخمة من السائحين المهتمين بحضور المؤتمرات والندوات الاجتماعية العلمية أو المهنية أو السياسية وبعض المجالات الأخرى المماثلة ويتطلب هذا النوع من السياحة زيادة الاهتمام بإقامة قاعات المؤتمرات وتقديم كل التسهيلات والخدمات التي تستلزم المؤتمرات الحديثة والتي يحضرها العديد من الأطباء والاقتصاديين ورجال الأعمال</w:t>
      </w:r>
      <w:r w:rsidRPr="008479AA">
        <w:rPr>
          <w:rFonts w:ascii="Simplified Arabic" w:hAnsi="Simplified Arabic" w:cs="Simplified Arabic"/>
          <w:color w:val="000000" w:themeColor="text1"/>
          <w:sz w:val="28"/>
          <w:szCs w:val="28"/>
          <w:lang w:bidi="ar-EG"/>
        </w:rPr>
        <w:t>.</w:t>
      </w:r>
    </w:p>
    <w:p w14:paraId="709BA632"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الرياضية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xml:space="preserve"> (23) </w:t>
      </w:r>
      <w:r w:rsidRPr="008479AA">
        <w:rPr>
          <w:rFonts w:ascii="Simplified Arabic" w:hAnsi="Simplified Arabic" w:cs="Simplified Arabic"/>
          <w:color w:val="000000" w:themeColor="text1"/>
          <w:sz w:val="28"/>
          <w:szCs w:val="28"/>
          <w:rtl/>
        </w:rPr>
        <w:t>نمط من السياحة يحاول إشباع رغبات السائحين في ممارسة رياضتهم المفضلة المختلفة مثل الغطس تحت الماء والصيد والتزحلق على الجليد والاشتراك في المسابقات الرياضية المختلفة</w:t>
      </w:r>
      <w:r w:rsidRPr="008479AA">
        <w:rPr>
          <w:rFonts w:ascii="Simplified Arabic" w:hAnsi="Simplified Arabic" w:cs="Simplified Arabic"/>
          <w:color w:val="000000" w:themeColor="text1"/>
          <w:sz w:val="28"/>
          <w:szCs w:val="28"/>
          <w:lang w:bidi="ar-EG"/>
        </w:rPr>
        <w:t>.</w:t>
      </w:r>
    </w:p>
    <w:p w14:paraId="1E43C028" w14:textId="77777777" w:rsidR="007374E9" w:rsidRPr="008479AA" w:rsidRDefault="007374E9" w:rsidP="007374E9">
      <w:pPr>
        <w:numPr>
          <w:ilvl w:val="0"/>
          <w:numId w:val="34"/>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الاقتصادية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وهي التي تمثل نشاط رجال الأعمال لإتمام بعض الصفقات التجارية والاشتراك في المعارض التجارية غير أن هذا النوع من السياحة زادت أهميته في السنوات الأخيرة</w:t>
      </w:r>
      <w:r w:rsidRPr="008479AA">
        <w:rPr>
          <w:rFonts w:ascii="Simplified Arabic" w:hAnsi="Simplified Arabic" w:cs="Simplified Arabic"/>
          <w:color w:val="000000" w:themeColor="text1"/>
          <w:sz w:val="28"/>
          <w:szCs w:val="28"/>
          <w:lang w:bidi="ar-EG"/>
        </w:rPr>
        <w:t>.</w:t>
      </w:r>
    </w:p>
    <w:p w14:paraId="282F78E7"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ويدخل في نطاقها سياحة العمل المؤقت وهذه تنتشر كثيراً في ظروف الركود والكساد الدوري الذي يصيب بعض الأنشطة أو الأماكن في حين تمر الأنشطة الاقتصادية والأماكن الأخرى بحالات رواج وانتعاش، مما يؤدي إلى انتقال بعض القوى العاملة من الأنشطة والأماكن الجغرافية التي تعاني من الركود والكساد إلى الأنشطة والأماكن الجغرافية التي تنعم بالروح والانتعاش ومن ثم تتجه شركات السياحة إلى تنظيم وإعداد برامج خاصة لهم كما يمارس الشباب في العصر الحاضر لسياحة العمل المؤقت</w:t>
      </w:r>
      <w:r w:rsidRPr="008479AA">
        <w:rPr>
          <w:rFonts w:ascii="Simplified Arabic" w:hAnsi="Simplified Arabic" w:cs="Simplified Arabic"/>
          <w:color w:val="000000" w:themeColor="text1"/>
          <w:sz w:val="28"/>
          <w:szCs w:val="28"/>
          <w:lang w:bidi="ar-EG"/>
        </w:rPr>
        <w:t>.</w:t>
      </w:r>
    </w:p>
    <w:p w14:paraId="403DFC80" w14:textId="77777777" w:rsidR="007374E9" w:rsidRPr="008479AA" w:rsidRDefault="007374E9" w:rsidP="007374E9">
      <w:pPr>
        <w:numPr>
          <w:ilvl w:val="0"/>
          <w:numId w:val="35"/>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بغرض التعليم والتدريب</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 xml:space="preserve">وهي أحد أكثر أنواع السياحة نشاطاً في الوقت الحالي، حيث تقوم به كثير من دول العالم لتنشيط عملية السياحة لديها، حيث يعد توفير الجامعات والكليات والمعاهد العلمية </w:t>
      </w:r>
      <w:r w:rsidRPr="008479AA">
        <w:rPr>
          <w:rFonts w:ascii="Simplified Arabic" w:hAnsi="Simplified Arabic" w:cs="Simplified Arabic"/>
          <w:color w:val="000000" w:themeColor="text1"/>
          <w:sz w:val="28"/>
          <w:szCs w:val="28"/>
          <w:rtl/>
        </w:rPr>
        <w:lastRenderedPageBreak/>
        <w:t>ومراكز التدريب المختلفة مصدر جذب لعدد كبير من السياح بغرض التعليم والتدريب، وتعد برامج التدريب وتعلم اللغة المحلية أحد أهم البرامج الناجحة في هذا الخصوص</w:t>
      </w:r>
      <w:r w:rsidRPr="008479AA">
        <w:rPr>
          <w:rFonts w:ascii="Simplified Arabic" w:hAnsi="Simplified Arabic" w:cs="Simplified Arabic"/>
          <w:color w:val="000000" w:themeColor="text1"/>
          <w:sz w:val="28"/>
          <w:szCs w:val="28"/>
          <w:lang w:bidi="ar-EG"/>
        </w:rPr>
        <w:t>.</w:t>
      </w:r>
    </w:p>
    <w:p w14:paraId="250C9863" w14:textId="77777777" w:rsidR="007374E9" w:rsidRPr="008479AA" w:rsidRDefault="007374E9" w:rsidP="007374E9">
      <w:pPr>
        <w:numPr>
          <w:ilvl w:val="0"/>
          <w:numId w:val="35"/>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سياحة المشتريات</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تعتبر من أحد أهم أنواع البرامج السياحية الشديدة النشاط حيث تعمل كثير من دول العالم على أن تصبح سوقاً رائجاً ورخيصة تعرض فيها جميع المنتجات بأسعار منخفضة بهدف جذب العديد من السياح الذين يهتمون بشراء السلع المختلفة والأجهزة منها</w:t>
      </w:r>
      <w:r w:rsidRPr="008479AA">
        <w:rPr>
          <w:rFonts w:ascii="Simplified Arabic" w:hAnsi="Simplified Arabic" w:cs="Simplified Arabic"/>
          <w:color w:val="000000" w:themeColor="text1"/>
          <w:sz w:val="28"/>
          <w:szCs w:val="28"/>
          <w:lang w:bidi="ar-EG"/>
        </w:rPr>
        <w:t>.</w:t>
      </w:r>
    </w:p>
    <w:p w14:paraId="6F3ED84B"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مستويات السياحة</w:t>
      </w:r>
      <w:r w:rsidRPr="008479AA">
        <w:rPr>
          <w:rFonts w:ascii="Simplified Arabic" w:hAnsi="Simplified Arabic" w:cs="Simplified Arabic"/>
          <w:b/>
          <w:bCs/>
          <w:color w:val="000000" w:themeColor="text1"/>
          <w:sz w:val="28"/>
          <w:szCs w:val="28"/>
          <w:lang w:bidi="ar-EG"/>
        </w:rPr>
        <w:t>:</w:t>
      </w:r>
    </w:p>
    <w:p w14:paraId="58FC9647"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للسياحة عدة مستويات يمكن تلخيصها فيما يلي</w:t>
      </w:r>
      <w:r w:rsidRPr="008479AA">
        <w:rPr>
          <w:rFonts w:ascii="Simplified Arabic" w:hAnsi="Simplified Arabic" w:cs="Simplified Arabic"/>
          <w:color w:val="000000" w:themeColor="text1"/>
          <w:sz w:val="28"/>
          <w:szCs w:val="28"/>
          <w:lang w:bidi="ar-EG"/>
        </w:rPr>
        <w:t>:</w:t>
      </w:r>
    </w:p>
    <w:p w14:paraId="6D1E0452" w14:textId="676D08C7" w:rsidR="007374E9" w:rsidRPr="008479AA" w:rsidRDefault="007374E9" w:rsidP="007374E9">
      <w:pPr>
        <w:numPr>
          <w:ilvl w:val="0"/>
          <w:numId w:val="36"/>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الداخلية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 xml:space="preserve">وتشمل حركة المواطنين باتجاه المناطق السياحية المتواجدة في بلدهم الأم على سبيل المثال حركة السعوديين وزيارتهم للمواقع السياحية في مكة والمدينة </w:t>
      </w:r>
      <w:r w:rsidR="00FC1526" w:rsidRPr="008479AA">
        <w:rPr>
          <w:rFonts w:ascii="Simplified Arabic" w:hAnsi="Simplified Arabic" w:cs="Simplified Arabic" w:hint="cs"/>
          <w:color w:val="000000" w:themeColor="text1"/>
          <w:sz w:val="28"/>
          <w:szCs w:val="28"/>
          <w:rtl/>
        </w:rPr>
        <w:t>و</w:t>
      </w:r>
      <w:r w:rsidR="00FC1526">
        <w:rPr>
          <w:rFonts w:ascii="Simplified Arabic" w:hAnsi="Simplified Arabic" w:cs="Simplified Arabic" w:hint="cs"/>
          <w:color w:val="000000" w:themeColor="text1"/>
          <w:sz w:val="28"/>
          <w:szCs w:val="28"/>
          <w:rtl/>
        </w:rPr>
        <w:t xml:space="preserve">الرياض </w:t>
      </w:r>
      <w:r w:rsidR="00FC1526" w:rsidRPr="008479AA">
        <w:rPr>
          <w:rFonts w:ascii="Simplified Arabic" w:hAnsi="Simplified Arabic" w:cs="Simplified Arabic" w:hint="cs"/>
          <w:color w:val="000000" w:themeColor="text1"/>
          <w:sz w:val="28"/>
          <w:szCs w:val="28"/>
          <w:rtl/>
        </w:rPr>
        <w:t>وجازان</w:t>
      </w:r>
      <w:r w:rsidRPr="008479AA">
        <w:rPr>
          <w:rFonts w:ascii="Simplified Arabic" w:hAnsi="Simplified Arabic" w:cs="Simplified Arabic"/>
          <w:color w:val="000000" w:themeColor="text1"/>
          <w:sz w:val="28"/>
          <w:szCs w:val="28"/>
          <w:rtl/>
        </w:rPr>
        <w:t xml:space="preserve"> وكذلك للسواحل، إن هذا النوع أو المستوى من السياحة يكون هدفها الأساسي التعرف على المواقع السياحية كالآثار أو ما شابه أو أخذ قسط من الراحة خاصة أيام العطل والإجازات</w:t>
      </w:r>
      <w:r w:rsidRPr="008479AA">
        <w:rPr>
          <w:rFonts w:ascii="Simplified Arabic" w:hAnsi="Simplified Arabic" w:cs="Simplified Arabic"/>
          <w:color w:val="000000" w:themeColor="text1"/>
          <w:sz w:val="28"/>
          <w:szCs w:val="28"/>
          <w:lang w:bidi="ar-EG"/>
        </w:rPr>
        <w:t>.</w:t>
      </w:r>
    </w:p>
    <w:p w14:paraId="3398B886" w14:textId="77777777" w:rsidR="007374E9" w:rsidRPr="008479AA" w:rsidRDefault="007374E9" w:rsidP="007374E9">
      <w:pPr>
        <w:numPr>
          <w:ilvl w:val="0"/>
          <w:numId w:val="36"/>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السياحة الدولية أو الإقليمية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والتي تتضمن قدوم السياح من البلدان غير البلد الأم ويلاحظ هذا المستوى مكن السياحة قد بدأ ينشط في الجزائر منذ الفترة الشتوية والربيعية في مناطق الجنوب الكبير وخاصة الأوروبيين، ويتميز هذا المستوى من السياحة بأن السائح يبحث عن أسباب الهدوء والاستجمام وتحقيق أهدافه كالشعور بالأمان وحرية التنقل وحسن المعاملة من قبل السكان المحليين إضافة إلى هذا فإن هذا المستوى من السياحة يعتبر المصدر الأول للحصول على العملة الصعبة خاصة إذا كان التعامل مع السياح القادمين من بلدان ذات الصرف المرتفع</w:t>
      </w:r>
      <w:r w:rsidRPr="008479AA">
        <w:rPr>
          <w:rFonts w:ascii="Simplified Arabic" w:hAnsi="Simplified Arabic" w:cs="Simplified Arabic"/>
          <w:color w:val="000000" w:themeColor="text1"/>
          <w:sz w:val="28"/>
          <w:szCs w:val="28"/>
          <w:lang w:bidi="ar-EG"/>
        </w:rPr>
        <w:t>.</w:t>
      </w:r>
    </w:p>
    <w:p w14:paraId="04EBB48A"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العوامل المؤثرة على النشاط السياحي</w:t>
      </w:r>
      <w:r w:rsidRPr="008479AA">
        <w:rPr>
          <w:rFonts w:ascii="Simplified Arabic" w:hAnsi="Simplified Arabic" w:cs="Simplified Arabic"/>
          <w:b/>
          <w:bCs/>
          <w:color w:val="000000" w:themeColor="text1"/>
          <w:sz w:val="28"/>
          <w:szCs w:val="28"/>
          <w:lang w:bidi="ar-EG"/>
        </w:rPr>
        <w:t>.</w:t>
      </w:r>
    </w:p>
    <w:p w14:paraId="6179CD06"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يمكن تلخيص هذه العوامل فيما يلي</w:t>
      </w:r>
      <w:r w:rsidRPr="008479AA">
        <w:rPr>
          <w:rFonts w:ascii="Simplified Arabic" w:hAnsi="Simplified Arabic" w:cs="Simplified Arabic"/>
          <w:color w:val="000000" w:themeColor="text1"/>
          <w:sz w:val="28"/>
          <w:szCs w:val="28"/>
          <w:lang w:bidi="ar-EG"/>
        </w:rPr>
        <w:t>:</w:t>
      </w:r>
    </w:p>
    <w:p w14:paraId="18BB568B" w14:textId="77777777" w:rsidR="007374E9" w:rsidRPr="008479AA" w:rsidRDefault="007374E9" w:rsidP="007374E9">
      <w:pPr>
        <w:numPr>
          <w:ilvl w:val="0"/>
          <w:numId w:val="37"/>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lastRenderedPageBreak/>
        <w:t>الثقافة السياحية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يرتبط هذا العنصر بوجود موروثات ثقافية تقدر قيمة السياحة وكذا الوعي بأهمية السياحة أو العكس</w:t>
      </w:r>
      <w:r w:rsidRPr="008479AA">
        <w:rPr>
          <w:rFonts w:ascii="Simplified Arabic" w:hAnsi="Simplified Arabic" w:cs="Simplified Arabic"/>
          <w:color w:val="000000" w:themeColor="text1"/>
          <w:sz w:val="28"/>
          <w:szCs w:val="28"/>
          <w:lang w:bidi="ar-EG"/>
        </w:rPr>
        <w:t>.</w:t>
      </w:r>
    </w:p>
    <w:p w14:paraId="65F3D388" w14:textId="7F8015C3" w:rsidR="007374E9" w:rsidRPr="008479AA" w:rsidRDefault="007374E9" w:rsidP="007374E9">
      <w:pPr>
        <w:numPr>
          <w:ilvl w:val="0"/>
          <w:numId w:val="37"/>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تنوع الأماكن السياحية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 xml:space="preserve">حيث </w:t>
      </w:r>
      <w:r w:rsidR="00FC1526" w:rsidRPr="008479AA">
        <w:rPr>
          <w:rFonts w:ascii="Simplified Arabic" w:hAnsi="Simplified Arabic" w:cs="Simplified Arabic" w:hint="cs"/>
          <w:color w:val="000000" w:themeColor="text1"/>
          <w:sz w:val="28"/>
          <w:szCs w:val="28"/>
          <w:rtl/>
        </w:rPr>
        <w:t>إن</w:t>
      </w:r>
      <w:r w:rsidRPr="008479AA">
        <w:rPr>
          <w:rFonts w:ascii="Simplified Arabic" w:hAnsi="Simplified Arabic" w:cs="Simplified Arabic"/>
          <w:color w:val="000000" w:themeColor="text1"/>
          <w:sz w:val="28"/>
          <w:szCs w:val="28"/>
          <w:rtl/>
        </w:rPr>
        <w:t xml:space="preserve"> كمية ونوعية الأماكن السياحية تلعب دوراً كبيراً في تحديد النشط السياحي في منطقة معينة</w:t>
      </w:r>
      <w:r w:rsidRPr="008479AA">
        <w:rPr>
          <w:rFonts w:ascii="Simplified Arabic" w:hAnsi="Simplified Arabic" w:cs="Simplified Arabic"/>
          <w:color w:val="000000" w:themeColor="text1"/>
          <w:sz w:val="28"/>
          <w:szCs w:val="28"/>
          <w:lang w:bidi="ar-EG"/>
        </w:rPr>
        <w:t>.</w:t>
      </w:r>
    </w:p>
    <w:p w14:paraId="5606FBB8"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فهناك عوامل تؤدي إلى الموسمية أهمها العطل المدرسية والعطل في المنشآت الصناعية وغيرها في موسم معين كما أن العوامل المناخية والجغرافية في كل من الدول المصدرة والمستقبلة للسياح تدعو إلى هذه الظاهرة ومن الواضح أن السياحة في الإجازات والتي تمثل قدراً كبيراً من النشاط السياحي، وهي التي تدعم هذه الظاهرة أما بالنسبة للأشكال الأخرى من النشاط السياحي "سياحة الأعمال، سياحة المؤتمرات..." لا تكون لها علاقة بمشكلة الموسمية التي تقضي في النشاط السياحي إلى</w:t>
      </w:r>
      <w:r w:rsidRPr="008479AA">
        <w:rPr>
          <w:rFonts w:ascii="Simplified Arabic" w:hAnsi="Simplified Arabic" w:cs="Simplified Arabic"/>
          <w:color w:val="000000" w:themeColor="text1"/>
          <w:sz w:val="28"/>
          <w:szCs w:val="28"/>
          <w:lang w:bidi="ar-EG"/>
        </w:rPr>
        <w:t>:</w:t>
      </w:r>
    </w:p>
    <w:p w14:paraId="64F3B096"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يؤدي عدم قابلية المنتج السياحي للتخزين أو النقل من مكان إلى آخر إلى ضرورة تحقيق أرباح كبيرة خلال فترة الموسم لمواجهة التراجع خلال الفترات الباقية من السنة</w:t>
      </w:r>
      <w:r w:rsidRPr="008479AA">
        <w:rPr>
          <w:rFonts w:ascii="Simplified Arabic" w:hAnsi="Simplified Arabic" w:cs="Simplified Arabic"/>
          <w:color w:val="000000" w:themeColor="text1"/>
          <w:sz w:val="28"/>
          <w:szCs w:val="28"/>
          <w:lang w:bidi="ar-EG"/>
        </w:rPr>
        <w:t>.</w:t>
      </w:r>
    </w:p>
    <w:p w14:paraId="73CA5629"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ضياع المواد نتيجة تعطل الطاقة الإنتاجية في الفترات غير الموسمية مما يؤدي إلى وجود بطالة موسمية</w:t>
      </w:r>
      <w:r w:rsidRPr="008479AA">
        <w:rPr>
          <w:rFonts w:ascii="Simplified Arabic" w:hAnsi="Simplified Arabic" w:cs="Simplified Arabic"/>
          <w:color w:val="000000" w:themeColor="text1"/>
          <w:sz w:val="28"/>
          <w:szCs w:val="28"/>
          <w:lang w:bidi="ar-EG"/>
        </w:rPr>
        <w:t>.</w:t>
      </w:r>
    </w:p>
    <w:p w14:paraId="345863C6"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إن التوسع في العرض خلال الفترة الموسمية يؤدي إلى زيادة التركيز الموسمي وقد بذلت محاولات عديدة للتخفيف من مشكلة الموسمية في قطاع السياحة نذكر منها على سبيل المثال</w:t>
      </w:r>
      <w:r w:rsidRPr="008479AA">
        <w:rPr>
          <w:rFonts w:ascii="Simplified Arabic" w:hAnsi="Simplified Arabic" w:cs="Simplified Arabic"/>
          <w:color w:val="000000" w:themeColor="text1"/>
          <w:sz w:val="28"/>
          <w:szCs w:val="28"/>
          <w:lang w:bidi="ar-EG"/>
        </w:rPr>
        <w:t>:</w:t>
      </w:r>
    </w:p>
    <w:p w14:paraId="3DF86697"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إطالة موسم العطل (الإجازات) توسيعاً لفترة النشاط الموسمي من خلال تعديل التوزيع الزمني للطلب السياحي، كأن توزع مواعيد العطل بحيث تكون متعاقبة</w:t>
      </w:r>
      <w:r w:rsidRPr="008479AA">
        <w:rPr>
          <w:rFonts w:ascii="Simplified Arabic" w:hAnsi="Simplified Arabic" w:cs="Simplified Arabic"/>
          <w:color w:val="000000" w:themeColor="text1"/>
          <w:sz w:val="28"/>
          <w:szCs w:val="28"/>
          <w:lang w:bidi="ar-EG"/>
        </w:rPr>
        <w:t>.</w:t>
      </w:r>
    </w:p>
    <w:p w14:paraId="7D848984"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تقرير عطل مدفوعة الأجر مرتين أو أكثر خلال السنة، وهو اتجاه قوي في الدول المتقدمة ذات الدخل الفردي المرتفع وخصوصاً تلك الدول التي يسود فيها شتاء قاسي مثل الدول الاسكندنافية، كندا، وشمال الولايات المتحدة الأمريكية</w:t>
      </w:r>
      <w:r w:rsidRPr="008479AA">
        <w:rPr>
          <w:rFonts w:ascii="Simplified Arabic" w:hAnsi="Simplified Arabic" w:cs="Simplified Arabic"/>
          <w:color w:val="000000" w:themeColor="text1"/>
          <w:sz w:val="28"/>
          <w:szCs w:val="28"/>
          <w:lang w:bidi="ar-EG"/>
        </w:rPr>
        <w:t>.</w:t>
      </w:r>
    </w:p>
    <w:p w14:paraId="609C84E9"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lastRenderedPageBreak/>
        <w:t>تخفيض الأسعار في غير فترات الثروة الموسمية لإيجاد نوع جديد من الطلب تحفزه الأسعار التميزية</w:t>
      </w:r>
      <w:r w:rsidRPr="008479AA">
        <w:rPr>
          <w:rFonts w:ascii="Simplified Arabic" w:hAnsi="Simplified Arabic" w:cs="Simplified Arabic"/>
          <w:color w:val="000000" w:themeColor="text1"/>
          <w:sz w:val="28"/>
          <w:szCs w:val="28"/>
          <w:lang w:bidi="ar-EG"/>
        </w:rPr>
        <w:t>.</w:t>
      </w:r>
    </w:p>
    <w:p w14:paraId="6FA3D780"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وسائل الترفيه</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وتتمثل في مجموع الوفرة التي يرغب السائح في الحصول عليها قصد تحقيق أو إشباع رغباته خاصة الترفيهية منها</w:t>
      </w:r>
      <w:r w:rsidRPr="008479AA">
        <w:rPr>
          <w:rFonts w:ascii="Simplified Arabic" w:hAnsi="Simplified Arabic" w:cs="Simplified Arabic"/>
          <w:color w:val="000000" w:themeColor="text1"/>
          <w:sz w:val="28"/>
          <w:szCs w:val="28"/>
          <w:lang w:bidi="ar-EG"/>
        </w:rPr>
        <w:t>.</w:t>
      </w:r>
    </w:p>
    <w:p w14:paraId="7B8F492D"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التسهيلات السياحية الفندقية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وتتمثل في أسعار وجودة الخدمات الفندقية المقدمة للسائح قصد الاستقرار في تلك المنطقة لقضاء فترة السياحة</w:t>
      </w:r>
      <w:r w:rsidRPr="008479AA">
        <w:rPr>
          <w:rFonts w:ascii="Simplified Arabic" w:hAnsi="Simplified Arabic" w:cs="Simplified Arabic"/>
          <w:color w:val="000000" w:themeColor="text1"/>
          <w:sz w:val="28"/>
          <w:szCs w:val="28"/>
          <w:lang w:bidi="ar-EG"/>
        </w:rPr>
        <w:t>.</w:t>
      </w:r>
    </w:p>
    <w:p w14:paraId="42F730F8"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الطعام والشراب</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ويقصد به تنوع ما يقدم من أطعمة وشراب للسواح خلال فترة السياحة وكذا الأسعار المقدمة بها</w:t>
      </w:r>
      <w:r w:rsidRPr="008479AA">
        <w:rPr>
          <w:rFonts w:ascii="Simplified Arabic" w:hAnsi="Simplified Arabic" w:cs="Simplified Arabic"/>
          <w:color w:val="000000" w:themeColor="text1"/>
          <w:sz w:val="28"/>
          <w:szCs w:val="28"/>
          <w:lang w:bidi="ar-EG"/>
        </w:rPr>
        <w:t>.</w:t>
      </w:r>
    </w:p>
    <w:p w14:paraId="201E6A0B"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السلع والخدمات المساندة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وتتمثل في تلك التحف الأثرية أو خدمات الإرشاد السياحي التي تلعب دوراً هاماً في تحقيق الفائدة المرجوة من جراء القيام بالنشاط السياحي</w:t>
      </w:r>
      <w:r w:rsidRPr="008479AA">
        <w:rPr>
          <w:rFonts w:ascii="Simplified Arabic" w:hAnsi="Simplified Arabic" w:cs="Simplified Arabic"/>
          <w:color w:val="000000" w:themeColor="text1"/>
          <w:sz w:val="28"/>
          <w:szCs w:val="28"/>
          <w:lang w:bidi="ar-EG"/>
        </w:rPr>
        <w:t>.</w:t>
      </w:r>
    </w:p>
    <w:p w14:paraId="49D6FA91" w14:textId="43CAE20B"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العنصر البشري المؤهل</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وهو العنصر القادر على تنفيذ البرامج والاستراتيجيات السياحية حيث يعتمد عليه نجاح أو فشل هذه البرامج والاستراتيجيات ويتمثل العنصر في كل الأفراد الذين لهم علاقة بالسائح إبتداءا من وسيلة النقل إلى أفراد الفنادق إلى المرشد السياحي</w:t>
      </w:r>
      <w:r w:rsidR="00FC1526" w:rsidRPr="008479AA">
        <w:rPr>
          <w:rFonts w:ascii="Simplified Arabic" w:hAnsi="Simplified Arabic" w:cs="Simplified Arabic" w:hint="cs"/>
          <w:color w:val="000000" w:themeColor="text1"/>
          <w:sz w:val="28"/>
          <w:szCs w:val="28"/>
          <w:rtl/>
        </w:rPr>
        <w:t>.... إل</w:t>
      </w:r>
      <w:r w:rsidR="00FC1526" w:rsidRPr="008479AA">
        <w:rPr>
          <w:rFonts w:ascii="Simplified Arabic" w:hAnsi="Simplified Arabic" w:cs="Simplified Arabic" w:hint="eastAsia"/>
          <w:color w:val="000000" w:themeColor="text1"/>
          <w:sz w:val="28"/>
          <w:szCs w:val="28"/>
          <w:rtl/>
        </w:rPr>
        <w:t>خ</w:t>
      </w:r>
      <w:r w:rsidRPr="008479AA">
        <w:rPr>
          <w:rFonts w:ascii="Simplified Arabic" w:hAnsi="Simplified Arabic" w:cs="Simplified Arabic"/>
          <w:color w:val="000000" w:themeColor="text1"/>
          <w:sz w:val="28"/>
          <w:szCs w:val="28"/>
          <w:lang w:bidi="ar-EG"/>
        </w:rPr>
        <w:t>.</w:t>
      </w:r>
    </w:p>
    <w:p w14:paraId="57576CF5" w14:textId="77777777" w:rsidR="007374E9" w:rsidRPr="008479AA" w:rsidRDefault="007374E9" w:rsidP="007374E9">
      <w:pPr>
        <w:numPr>
          <w:ilvl w:val="0"/>
          <w:numId w:val="38"/>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مزيج تسويق الخدمات السياحية</w:t>
      </w:r>
      <w:r w:rsidRPr="008479AA">
        <w:rPr>
          <w:rFonts w:ascii="Simplified Arabic" w:hAnsi="Simplified Arabic" w:cs="Simplified Arabic"/>
          <w:b/>
          <w:bCs/>
          <w:color w:val="000000" w:themeColor="text1"/>
          <w:sz w:val="28"/>
          <w:szCs w:val="28"/>
          <w:lang w:bidi="ar-EG"/>
        </w:rPr>
        <w:t>:</w:t>
      </w:r>
      <w:r w:rsidRPr="008479AA">
        <w:rPr>
          <w:rFonts w:ascii="Simplified Arabic" w:hAnsi="Simplified Arabic" w:cs="Simplified Arabic"/>
          <w:color w:val="000000" w:themeColor="text1"/>
          <w:sz w:val="28"/>
          <w:szCs w:val="28"/>
          <w:lang w:bidi="ar-EG"/>
        </w:rPr>
        <w:t> </w:t>
      </w:r>
      <w:r w:rsidRPr="008479AA">
        <w:rPr>
          <w:rFonts w:ascii="Simplified Arabic" w:hAnsi="Simplified Arabic" w:cs="Simplified Arabic"/>
          <w:color w:val="000000" w:themeColor="text1"/>
          <w:sz w:val="28"/>
          <w:szCs w:val="28"/>
          <w:rtl/>
        </w:rPr>
        <w:t>له الدور الأكبر في التأثير على النشاط السياحي باعتباره أول نقطة تلاقي بين السائح وبين المنتوج السياحي سواء عن طريق الترويج (وسائل الأعلام، أو عن طريق السعر الذي يدفعه السائح مقابل النشاط السياحي)</w:t>
      </w:r>
      <w:r w:rsidRPr="008479AA">
        <w:rPr>
          <w:rFonts w:ascii="Simplified Arabic" w:hAnsi="Simplified Arabic" w:cs="Simplified Arabic"/>
          <w:color w:val="000000" w:themeColor="text1"/>
          <w:sz w:val="28"/>
          <w:szCs w:val="28"/>
          <w:lang w:bidi="ar-EG"/>
        </w:rPr>
        <w:t>.</w:t>
      </w:r>
    </w:p>
    <w:p w14:paraId="4FFBDC81"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b/>
          <w:bCs/>
          <w:color w:val="000000" w:themeColor="text1"/>
          <w:sz w:val="28"/>
          <w:szCs w:val="28"/>
          <w:rtl/>
        </w:rPr>
        <w:t>ماهية السياحة الإلكترونية</w:t>
      </w:r>
    </w:p>
    <w:p w14:paraId="0C47111D" w14:textId="77777777" w:rsidR="007374E9" w:rsidRDefault="007374E9" w:rsidP="007374E9">
      <w:pPr>
        <w:numPr>
          <w:ilvl w:val="0"/>
          <w:numId w:val="39"/>
        </w:numPr>
        <w:spacing w:line="360" w:lineRule="auto"/>
        <w:jc w:val="both"/>
        <w:rPr>
          <w:rFonts w:ascii="Simplified Arabic" w:hAnsi="Simplified Arabic" w:cs="Simplified Arabic"/>
          <w:color w:val="000000" w:themeColor="text1"/>
          <w:sz w:val="28"/>
          <w:szCs w:val="28"/>
          <w:lang w:bidi="ar-EG"/>
        </w:rPr>
      </w:pPr>
      <w:r w:rsidRPr="008479AA">
        <w:rPr>
          <w:rFonts w:ascii="Simplified Arabic" w:hAnsi="Simplified Arabic" w:cs="Simplified Arabic"/>
          <w:color w:val="000000" w:themeColor="text1"/>
          <w:sz w:val="28"/>
          <w:szCs w:val="28"/>
          <w:rtl/>
        </w:rPr>
        <w:t xml:space="preserve">وهو أنه "نمط سياحي يتم تنفيذ بعض معاملاته التي تتم بين مؤسسة سياحية وأخرى أو بين مؤسسة سياحية ومستهلك (سائح) من خلال استخدام تكنولوجيا المعلومات والاتصالات...وبحيث تتلاقى فيه عروض الخدمات السياحية من خلال شبكة المعلومات الدولية (الانترنت) مع رغبات جموع السائحين </w:t>
      </w:r>
      <w:r w:rsidRPr="008479AA">
        <w:rPr>
          <w:rFonts w:ascii="Simplified Arabic" w:hAnsi="Simplified Arabic" w:cs="Simplified Arabic"/>
          <w:color w:val="000000" w:themeColor="text1"/>
          <w:sz w:val="28"/>
          <w:szCs w:val="28"/>
          <w:rtl/>
        </w:rPr>
        <w:lastRenderedPageBreak/>
        <w:t>الراغبين في قبول هذه الخدمات السياحية المقدمة عبر شبكة الانترنت (27)، ومنه فالسياحة الالكترونية هي استخدام الأعمال الالكترونية في مجال السفر والسياحة، واستخدام تقنيات الانترنت من أجل تفعيل عمل الموردين السياحيين والوصول إلى تسهيلات أكثر فعالية للمستهلكين السياحيين</w:t>
      </w:r>
      <w:r w:rsidRPr="008479AA">
        <w:rPr>
          <w:rFonts w:ascii="Simplified Arabic" w:hAnsi="Simplified Arabic" w:cs="Simplified Arabic"/>
          <w:color w:val="000000" w:themeColor="text1"/>
          <w:sz w:val="28"/>
          <w:szCs w:val="28"/>
          <w:lang w:bidi="ar-EG"/>
        </w:rPr>
        <w:t>.</w:t>
      </w:r>
    </w:p>
    <w:p w14:paraId="002C0BEA" w14:textId="77777777" w:rsidR="001E37E0" w:rsidRDefault="001E37E0" w:rsidP="001E37E0">
      <w:pPr>
        <w:spacing w:line="360" w:lineRule="auto"/>
        <w:jc w:val="both"/>
        <w:rPr>
          <w:rFonts w:ascii="Simplified Arabic" w:hAnsi="Simplified Arabic" w:cs="Simplified Arabic"/>
          <w:color w:val="000000" w:themeColor="text1"/>
          <w:sz w:val="28"/>
          <w:szCs w:val="28"/>
          <w:rtl/>
          <w:lang w:bidi="ar-EG"/>
        </w:rPr>
      </w:pPr>
    </w:p>
    <w:p w14:paraId="6DD802A2" w14:textId="77777777" w:rsidR="001E37E0" w:rsidRDefault="001E37E0" w:rsidP="001E37E0">
      <w:pPr>
        <w:spacing w:line="360" w:lineRule="auto"/>
        <w:jc w:val="both"/>
        <w:rPr>
          <w:rFonts w:ascii="Simplified Arabic" w:hAnsi="Simplified Arabic" w:cs="Simplified Arabic"/>
          <w:color w:val="000000" w:themeColor="text1"/>
          <w:sz w:val="28"/>
          <w:szCs w:val="28"/>
          <w:rtl/>
          <w:lang w:bidi="ar-EG"/>
        </w:rPr>
      </w:pPr>
    </w:p>
    <w:p w14:paraId="2BAE1DCA" w14:textId="38760CA5" w:rsidR="001E37E0" w:rsidRPr="008479AA" w:rsidRDefault="001E37E0" w:rsidP="001E37E0">
      <w:pPr>
        <w:spacing w:line="360" w:lineRule="auto"/>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مفهوم استراتيجية التسويق الالكتروني في المجال </w:t>
      </w:r>
      <w:r w:rsidR="00FC1526" w:rsidRPr="008479AA">
        <w:rPr>
          <w:rFonts w:ascii="Simplified Arabic" w:hAnsi="Simplified Arabic" w:cs="Simplified Arabic" w:hint="cs"/>
          <w:b/>
          <w:bCs/>
          <w:color w:val="000000" w:themeColor="text1"/>
          <w:sz w:val="28"/>
          <w:szCs w:val="28"/>
          <w:rtl/>
        </w:rPr>
        <w:t>السياحي:</w:t>
      </w:r>
    </w:p>
    <w:p w14:paraId="51B9A12E" w14:textId="77777777" w:rsidR="001E37E0" w:rsidRPr="008479AA" w:rsidRDefault="001E37E0" w:rsidP="001E37E0">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إن مفهوم استراتيجية التسويق الالكتروني هي عبارة عن الخطوات المتخذة على صعيد المنتَج والسوق والهادفة إلى تطوير أو وضع خطة تسويقية طويلة الأمد وذلك لجعل السوق أكثر فاعلية وذلك لأنها مخصصة لانتباه الأفراد والشركات إلى المنتج الخاص بك،</w:t>
      </w:r>
    </w:p>
    <w:p w14:paraId="59693089" w14:textId="77777777" w:rsidR="001E37E0" w:rsidRPr="008479AA" w:rsidRDefault="001E37E0" w:rsidP="001E37E0">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من هذا المفهوم يتبين لنا أن استراتيجية التسويق الالكتروني يجب أن تقرر بالخطوط العامة كيف يجب أن يتم اختيار وتحليل السوق المستهدف من جهة أولى، وتحديد المزيج التسويقي من جهة ثانية،</w:t>
      </w:r>
    </w:p>
    <w:p w14:paraId="3377D4E8" w14:textId="77777777" w:rsidR="001E37E0" w:rsidRPr="008479AA" w:rsidRDefault="001E37E0" w:rsidP="001E37E0">
      <w:pPr>
        <w:spacing w:line="360" w:lineRule="auto"/>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التسويق السياحي الإلكتروني والدعاية والإعلان عبر الإنترنت</w:t>
      </w:r>
    </w:p>
    <w:p w14:paraId="172F99A8" w14:textId="77777777" w:rsidR="001E37E0" w:rsidRPr="008479AA" w:rsidRDefault="001E37E0" w:rsidP="001E37E0">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إن استراتيجية التسويق الالكتروني هي أعم وأشمل وأبعد مدىً زمنياً، إذ أنها تشخص من جهة أولى وضع وهيكلية المؤسسة من أجل تحديد نقاط القوة ونقاط الضعف، ومن جهة ثانية بيئة المؤسسة الخارجية التي تعمل فيها المؤسسة من أجل تحديد الفرص والمخاطر.</w:t>
      </w:r>
    </w:p>
    <w:p w14:paraId="18267F8D" w14:textId="77777777" w:rsidR="001E37E0" w:rsidRPr="008479AA" w:rsidRDefault="001E37E0" w:rsidP="001E37E0">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يعتبر التسويق السياحي عاملا أساسيا لتحقيق التنمية السياحية نظرا لما يقوم به من دور هام في الترويج السياحي والخدمات السياحية بصفة عامة ومن هذا المنطلق فإن التسويق السياحي من خلال الدعاية والإعلان يشكل امرا ضروريا في هذا الاتجاه يعتمد على الرضا النفسي والمتعة من أجل خلق رغبات ودوافع استهلاك المنتج السياحي وتوسيع السوق السياحية وجذب أكبر عدد ممكن من طالبي هذه الخدمات،</w:t>
      </w:r>
    </w:p>
    <w:p w14:paraId="17F7FC92" w14:textId="77777777" w:rsidR="001E37E0" w:rsidRPr="008479AA" w:rsidRDefault="001E37E0" w:rsidP="001E37E0">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lastRenderedPageBreak/>
        <w:t>ويتمركز عمل القطاع السياحي في يومنا هذا حول المستهلك وتجربته، إذ تتم دراسة سلوك واتجاهات الزوار ليتم بعد ذلك توجيه خدمات السفر وتطويرها بناء على أفضليات الزبائن، يقوم وكلاء السياحة والسفر في الأسواق المصدرة للسياحة بتطوير تقنيات تسويقية جديدة ومتقدمة لشرائح وأنماط سياحية مختلفة.</w:t>
      </w:r>
    </w:p>
    <w:p w14:paraId="1FA1374C" w14:textId="7C67EF3A" w:rsidR="001E37E0" w:rsidRPr="008479AA" w:rsidRDefault="001E37E0" w:rsidP="001E37E0">
      <w:pPr>
        <w:spacing w:line="360" w:lineRule="auto"/>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الإستراتجية العلمية للتسويق </w:t>
      </w:r>
      <w:r w:rsidR="00FC1526" w:rsidRPr="008479AA">
        <w:rPr>
          <w:rFonts w:ascii="Simplified Arabic" w:hAnsi="Simplified Arabic" w:cs="Simplified Arabic" w:hint="cs"/>
          <w:color w:val="000000" w:themeColor="text1"/>
          <w:sz w:val="28"/>
          <w:szCs w:val="28"/>
          <w:rtl/>
        </w:rPr>
        <w:t>الإلكتروني:</w:t>
      </w:r>
    </w:p>
    <w:p w14:paraId="3306EC90" w14:textId="77777777" w:rsidR="001E37E0" w:rsidRPr="008479AA" w:rsidRDefault="001E37E0" w:rsidP="001E37E0">
      <w:pPr>
        <w:spacing w:line="360" w:lineRule="auto"/>
        <w:jc w:val="both"/>
        <w:rPr>
          <w:rFonts w:ascii="Simplified Arabic" w:hAnsi="Simplified Arabic" w:cs="Simplified Arabic"/>
          <w:color w:val="000000" w:themeColor="text1"/>
          <w:sz w:val="28"/>
          <w:szCs w:val="28"/>
          <w:lang w:bidi="ar-EG"/>
        </w:rPr>
      </w:pPr>
    </w:p>
    <w:p w14:paraId="4B28D1DE" w14:textId="77777777" w:rsidR="007374E9" w:rsidRPr="008479AA" w:rsidRDefault="007374E9" w:rsidP="007374E9">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العروض السياحية الموجودة في المملكة العربية السعودية</w:t>
      </w:r>
    </w:p>
    <w:p w14:paraId="780800C5" w14:textId="77777777" w:rsidR="007374E9" w:rsidRPr="008479AA" w:rsidRDefault="007374E9" w:rsidP="007374E9">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توجد العديد من العروض السياحية المتنوعة في المملكة العربية السعودية والتي تلبي مختلف اهتمامات السياح وتناسب جميع الأعمار. وفيما يلي بعض العروض السياحية الشهيرة في المملكة العربية السعودية:</w:t>
      </w:r>
    </w:p>
    <w:p w14:paraId="66127E93" w14:textId="77777777" w:rsidR="007374E9" w:rsidRPr="008479AA" w:rsidRDefault="007374E9" w:rsidP="007374E9">
      <w:pPr>
        <w:pStyle w:val="ListParagraph"/>
        <w:numPr>
          <w:ilvl w:val="0"/>
          <w:numId w:val="48"/>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زيارة مدينة مكة المكرمة والمسجد الحرام: تعد مكة المكرمة المقدسة لدى المسلمين وتستقبل الملايين من الحجاج والمعتمرين من جميع أنحاء العالم كل عام. ويمكن للسياح الزيارة للمسجد الحرام والتمتع بروحانية المكان والتعرف على تاريخ وثقافة المدينة.</w:t>
      </w:r>
    </w:p>
    <w:p w14:paraId="6E8EB4BA" w14:textId="7611FBF0" w:rsidR="007374E9" w:rsidRPr="008479AA" w:rsidRDefault="007374E9" w:rsidP="007374E9">
      <w:pPr>
        <w:pStyle w:val="ListParagraph"/>
        <w:numPr>
          <w:ilvl w:val="0"/>
          <w:numId w:val="48"/>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زيارة مدينة الملك </w:t>
      </w:r>
      <w:r w:rsidR="00FC1526" w:rsidRPr="008479AA">
        <w:rPr>
          <w:rFonts w:ascii="Simplified Arabic" w:hAnsi="Simplified Arabic" w:cs="Simplified Arabic" w:hint="cs"/>
          <w:color w:val="000000" w:themeColor="text1"/>
          <w:sz w:val="28"/>
          <w:szCs w:val="28"/>
          <w:rtl/>
          <w:lang w:bidi="ar-EG"/>
        </w:rPr>
        <w:t>عبد العزي</w:t>
      </w:r>
      <w:r w:rsidR="00FC1526" w:rsidRPr="008479AA">
        <w:rPr>
          <w:rFonts w:ascii="Simplified Arabic" w:hAnsi="Simplified Arabic" w:cs="Simplified Arabic" w:hint="eastAsia"/>
          <w:color w:val="000000" w:themeColor="text1"/>
          <w:sz w:val="28"/>
          <w:szCs w:val="28"/>
          <w:rtl/>
          <w:lang w:bidi="ar-EG"/>
        </w:rPr>
        <w:t>ز</w:t>
      </w:r>
      <w:r w:rsidRPr="008479AA">
        <w:rPr>
          <w:rFonts w:ascii="Simplified Arabic" w:hAnsi="Simplified Arabic" w:cs="Simplified Arabic"/>
          <w:color w:val="000000" w:themeColor="text1"/>
          <w:sz w:val="28"/>
          <w:szCs w:val="28"/>
          <w:rtl/>
          <w:lang w:bidi="ar-EG"/>
        </w:rPr>
        <w:t xml:space="preserve"> التاريخية في الرياض: تتميز هذه المدينة بوجود العديد من المعالم الثقافية والتاريخية التي تعكس تاريخ المملكة العربية السعودية. ويمكن للسياح الاستمتاع بالتجول في الأسواق التقليدية والتعرف على الثقافة السعودية.</w:t>
      </w:r>
    </w:p>
    <w:p w14:paraId="73B82FEA" w14:textId="77777777" w:rsidR="007374E9" w:rsidRPr="008479AA" w:rsidRDefault="007374E9" w:rsidP="007374E9">
      <w:pPr>
        <w:pStyle w:val="ListParagraph"/>
        <w:numPr>
          <w:ilvl w:val="0"/>
          <w:numId w:val="48"/>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زيارة جزيرة العرب في البحر الأحمر: تعد جزيرة العرب واحدة من أهم الوجهات السياحية في المملكة العربية السعودية، حيث يمكن للسياح الاستمتاع بالغوص وركوب الأمواج والتمتع بالجمال الطبيعي الخلاب للجزيرة.</w:t>
      </w:r>
    </w:p>
    <w:p w14:paraId="7C131705" w14:textId="77777777" w:rsidR="007374E9" w:rsidRPr="008479AA" w:rsidRDefault="007374E9" w:rsidP="007374E9">
      <w:pPr>
        <w:pStyle w:val="ListParagraph"/>
        <w:numPr>
          <w:ilvl w:val="0"/>
          <w:numId w:val="48"/>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زيارة الحدائق الوطنية والمحميات الطبيعية في المملكة العربية السعودية: تتميز المملكة العربية السعودية بوجود العديد من الحدائق الوطنية والمحميات الطبيعية التي توفر فرصة للاستمتاع بالطبيعة والحياة البرية المحلية.</w:t>
      </w:r>
    </w:p>
    <w:p w14:paraId="03671421" w14:textId="1D2830C9" w:rsidR="007374E9" w:rsidRPr="008479AA" w:rsidRDefault="007374E9" w:rsidP="007374E9">
      <w:pPr>
        <w:pStyle w:val="ListParagraph"/>
        <w:numPr>
          <w:ilvl w:val="0"/>
          <w:numId w:val="48"/>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lastRenderedPageBreak/>
        <w:t xml:space="preserve">زيارة مدينة جدة الساحلية: تعد جدة إحدى أكثر المدن السعودية شهرة على المستوى العالمي، حيث يمكن للسياح الاستمتاع بالتمتع بأجواء </w:t>
      </w:r>
      <w:r w:rsidR="00FC1526" w:rsidRPr="008479AA">
        <w:rPr>
          <w:rFonts w:ascii="Simplified Arabic" w:hAnsi="Simplified Arabic" w:cs="Simplified Arabic" w:hint="cs"/>
          <w:color w:val="000000" w:themeColor="text1"/>
          <w:sz w:val="28"/>
          <w:szCs w:val="28"/>
          <w:rtl/>
          <w:lang w:bidi="ar-EG"/>
        </w:rPr>
        <w:t>البحر</w:t>
      </w:r>
      <w:r w:rsidR="00FC1526" w:rsidRPr="008479AA">
        <w:rPr>
          <w:rFonts w:ascii="Simplified Arabic" w:hAnsi="Simplified Arabic" w:cs="Simplified Arabic" w:hint="eastAsia"/>
          <w:color w:val="000000" w:themeColor="text1"/>
          <w:sz w:val="28"/>
          <w:szCs w:val="28"/>
          <w:rtl/>
          <w:lang w:bidi="ar-EG"/>
        </w:rPr>
        <w:t>،</w:t>
      </w:r>
      <w:r w:rsidRPr="008479AA">
        <w:rPr>
          <w:rFonts w:ascii="Simplified Arabic" w:hAnsi="Simplified Arabic" w:cs="Simplified Arabic"/>
          <w:color w:val="000000" w:themeColor="text1"/>
          <w:sz w:val="28"/>
          <w:szCs w:val="28"/>
          <w:rtl/>
          <w:lang w:bidi="ar-EG"/>
        </w:rPr>
        <w:t xml:space="preserve"> </w:t>
      </w:r>
      <w:r w:rsidR="00FC1526" w:rsidRPr="008479AA">
        <w:rPr>
          <w:rFonts w:ascii="Simplified Arabic" w:hAnsi="Simplified Arabic" w:cs="Simplified Arabic" w:hint="cs"/>
          <w:color w:val="000000" w:themeColor="text1"/>
          <w:sz w:val="28"/>
          <w:szCs w:val="28"/>
          <w:rtl/>
          <w:lang w:bidi="ar-EG"/>
        </w:rPr>
        <w:t>وزيارة المتاحف، والمعارض الفنية، والثقافية</w:t>
      </w:r>
      <w:r w:rsidRPr="008479AA">
        <w:rPr>
          <w:rFonts w:ascii="Simplified Arabic" w:hAnsi="Simplified Arabic" w:cs="Simplified Arabic"/>
          <w:color w:val="000000" w:themeColor="text1"/>
          <w:sz w:val="28"/>
          <w:szCs w:val="28"/>
          <w:rtl/>
          <w:lang w:bidi="ar-EG"/>
        </w:rPr>
        <w:t>.</w:t>
      </w:r>
    </w:p>
    <w:p w14:paraId="247BEC77" w14:textId="77777777" w:rsidR="007374E9" w:rsidRPr="008479AA" w:rsidRDefault="007374E9" w:rsidP="007374E9">
      <w:pPr>
        <w:pStyle w:val="ListParagraph"/>
        <w:numPr>
          <w:ilvl w:val="0"/>
          <w:numId w:val="48"/>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رحلة صحراوية في الربع الخالي: يمكن للسياح الاستمتاع برحلة صحراوية في الربع الخالي والتعرف على الثقافة البدوية المحلية والاستمتاع بالمناظر الطبيعية الرائعة.</w:t>
      </w:r>
    </w:p>
    <w:p w14:paraId="01934DB1" w14:textId="44585FA4" w:rsidR="001435F9" w:rsidRPr="008479AA" w:rsidRDefault="007374E9" w:rsidP="0095111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وهناك العديد من العروض السياحية الأخرى في المملكة العربية السعودية التي يمكن للسياح الاستمتاع بها، فهي تعتبر وجهة سياحية شهيرة بمختلف أنواع السياحة والمغامرات.</w:t>
      </w:r>
    </w:p>
    <w:p w14:paraId="4BA1F783" w14:textId="0AA909AB" w:rsidR="009E15FE" w:rsidRPr="008479AA" w:rsidRDefault="00FC1526" w:rsidP="009E15FE">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hint="cs"/>
          <w:b/>
          <w:bCs/>
          <w:color w:val="000000" w:themeColor="text1"/>
          <w:sz w:val="28"/>
          <w:szCs w:val="28"/>
          <w:rtl/>
          <w:lang w:bidi="ar-EG"/>
        </w:rPr>
        <w:t>ثالثا:</w:t>
      </w:r>
      <w:r w:rsidR="0095111E" w:rsidRPr="008479AA">
        <w:rPr>
          <w:rFonts w:ascii="Simplified Arabic" w:hAnsi="Simplified Arabic" w:cs="Simplified Arabic"/>
          <w:b/>
          <w:bCs/>
          <w:color w:val="000000" w:themeColor="text1"/>
          <w:sz w:val="28"/>
          <w:szCs w:val="28"/>
          <w:rtl/>
          <w:lang w:bidi="ar-EG"/>
        </w:rPr>
        <w:t xml:space="preserve"> </w:t>
      </w:r>
      <w:r w:rsidR="009E15FE" w:rsidRPr="008479AA">
        <w:rPr>
          <w:rFonts w:ascii="Simplified Arabic" w:hAnsi="Simplified Arabic" w:cs="Simplified Arabic"/>
          <w:b/>
          <w:bCs/>
          <w:color w:val="000000" w:themeColor="text1"/>
          <w:sz w:val="28"/>
          <w:szCs w:val="28"/>
          <w:rtl/>
          <w:lang w:bidi="ar-EG"/>
        </w:rPr>
        <w:t>أهمية استخدام التسويق الرقمي للسياحة</w:t>
      </w:r>
    </w:p>
    <w:p w14:paraId="1FA14950"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تعد وسائل التسويق الرقمي أداة حيوية لتطوير قطاع السياحة، وذلك لأنها تساعد في تعزيز الوعي بالوجهات السياحية والخدمات السياحية وتحسين تجربة العملاء، كما تساعد في زيادة المبيعات وتحسين الأرباح. ومن بين الأسباب التي تجعل وسائل التسويق الرقمي أداة مهمة لتطوير السياحة:</w:t>
      </w:r>
    </w:p>
    <w:p w14:paraId="09864B0C" w14:textId="77777777" w:rsidR="009E15FE" w:rsidRPr="008479AA" w:rsidRDefault="009E15FE" w:rsidP="009E15FE">
      <w:pPr>
        <w:pStyle w:val="ListParagraph"/>
        <w:numPr>
          <w:ilvl w:val="0"/>
          <w:numId w:val="10"/>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وصول أوسع: تساعد وسائل التسويق الرقمي في الوصول إلى جمهور أوسع من العملاء المحتملين في جميع أنحاء العالم، وتسهل عملية التسويق والترويج للوجهات السياحية والخدمات السياحية بشكل أسرع وأكثر فعالية.</w:t>
      </w:r>
    </w:p>
    <w:p w14:paraId="7FF9BBAF" w14:textId="77777777" w:rsidR="009E15FE" w:rsidRPr="008479AA" w:rsidRDefault="009E15FE" w:rsidP="009E15FE">
      <w:pPr>
        <w:pStyle w:val="ListParagraph"/>
        <w:numPr>
          <w:ilvl w:val="0"/>
          <w:numId w:val="10"/>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توفير التكاليف: تعتبر وسائل التسويق الرقمي أداة فعالة واقتصادية للترويج للوجهات السياحية والخدمات السياحية، وتتيح توفير التكاليف المرتفعة التي تتطلبها وسائل التسويق التقليدية مثل الإعلانات التلفزيونية والإعلانات الورقية.</w:t>
      </w:r>
    </w:p>
    <w:p w14:paraId="2AA22ED9" w14:textId="77777777" w:rsidR="009E15FE" w:rsidRPr="008479AA" w:rsidRDefault="009E15FE" w:rsidP="009E15FE">
      <w:pPr>
        <w:pStyle w:val="ListParagraph"/>
        <w:numPr>
          <w:ilvl w:val="0"/>
          <w:numId w:val="10"/>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التفاعل الأفضل: تسمح وسائل التسويق الرقمي بالتفاعل المباشر مع العملاء والتعرف على احتياجاتهم ومتطلباتهم، وبالتالي تحسين تجربتهم السياحية وتحسين رضاهم.</w:t>
      </w:r>
    </w:p>
    <w:p w14:paraId="2AEC017E" w14:textId="77777777" w:rsidR="009E15FE" w:rsidRPr="008479AA" w:rsidRDefault="009E15FE" w:rsidP="009E15FE">
      <w:pPr>
        <w:pStyle w:val="ListParagraph"/>
        <w:numPr>
          <w:ilvl w:val="0"/>
          <w:numId w:val="10"/>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تحليل البيانات: تسمح وسائل التسويق الرقمي بجمع وتحليل البيانات والإحصائيات حول تفاعل العملاء مع الخدمات السياحية والوجهات السياحية، وبالتالي تحديد المناطق التي يمكن تحسينها وتطويرها.</w:t>
      </w:r>
    </w:p>
    <w:p w14:paraId="3B01FD44" w14:textId="77777777" w:rsidR="009E15FE" w:rsidRPr="008479AA" w:rsidRDefault="009E15FE" w:rsidP="009E15FE">
      <w:pPr>
        <w:pStyle w:val="ListParagraph"/>
        <w:numPr>
          <w:ilvl w:val="0"/>
          <w:numId w:val="10"/>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lastRenderedPageBreak/>
        <w:t>الإبداع والتفرد: تتيح وسائل التسويق الرقمي المرونة والإبداع في تصميم الحملات التسويقية والترويجية، وتطوير تجارب سياحية فريدة ومميزة للعملاء.</w:t>
      </w:r>
    </w:p>
    <w:p w14:paraId="565DDFE9" w14:textId="77777777" w:rsidR="009E15FE" w:rsidRPr="008479AA" w:rsidRDefault="009E15FE" w:rsidP="009E15FE">
      <w:pPr>
        <w:pStyle w:val="ListParagraph"/>
        <w:numPr>
          <w:ilvl w:val="0"/>
          <w:numId w:val="10"/>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الدعم الحكومي: تشجع الحكومات في العديد من الدول على استخدام وسائل التسويق الرقمي لتحسين قطاع السياحة، وتقديم الدعم والتسهيلات للشركات السياحية لاستخدام هذه الأدوات.</w:t>
      </w:r>
    </w:p>
    <w:p w14:paraId="6A63CF0D"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وبالتالي، يمكن القول بأن وسائل التسويق الرقمي تساعد في تعزيز الصناعات السياحية وتحسين التجربة السياحية وتحسين الأداء المالي للشركات السياحية. لذلك، يجب على الشركات السياحية والحكومات في الدول السياحية الاستفادة من وسائل التسويق الرقمي لتطوير الصناعات السياحية وجذب مزيد من السياح.</w:t>
      </w:r>
    </w:p>
    <w:p w14:paraId="120B04A9" w14:textId="77777777" w:rsidR="009E15FE" w:rsidRPr="008479AA" w:rsidRDefault="009E15FE" w:rsidP="009E15FE">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تحسين تجربة السياحة من خلال التسويق الرقمي</w:t>
      </w:r>
    </w:p>
    <w:p w14:paraId="4BBE8031"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تحسين تجربة السياحة هو أحد أهم الأهداف التي تسعى إليها صناعة السياحة في جميع أنحاء العالم، ويمكن للتسويق الرقمي أن يساهم بشكل كبير في تحقيق هذا الهدف. حيث يمكن للتسويق الرقمي تحسين تجربة السياحة من خلال العديد من الأساليب والأدوات المختلفة، وفي هذا المقال سنتحدث عن بعض الأساليب الفعالة لتحسين تجربة السياحة من خلال التسويق الرقمي.</w:t>
      </w:r>
    </w:p>
    <w:p w14:paraId="6648A580" w14:textId="77777777" w:rsidR="009E15FE" w:rsidRPr="008479AA" w:rsidRDefault="009E15FE" w:rsidP="009E15FE">
      <w:pPr>
        <w:pStyle w:val="ListParagraph"/>
        <w:numPr>
          <w:ilvl w:val="0"/>
          <w:numId w:val="12"/>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تحسين التواصل مع العملاء:</w:t>
      </w:r>
    </w:p>
    <w:p w14:paraId="0C020734"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يمكن استخدام وسائل التواصل الاجتماعي والبريد الإلكتروني والتطبيقات الذكية لتوفير قنوات تواصل فعالة بين العملاء وشركات السياحة. ويمكن استخدام هذه القنوات للإجابة على أسئلة العملاء وتلبية احتياجاتهم وتوفير الدعم اللازم لهم على مدار الساعة.</w:t>
      </w:r>
    </w:p>
    <w:p w14:paraId="44DB185A" w14:textId="77777777" w:rsidR="009E15FE" w:rsidRPr="008479AA" w:rsidRDefault="009E15FE" w:rsidP="009E15FE">
      <w:pPr>
        <w:pStyle w:val="ListParagraph"/>
        <w:numPr>
          <w:ilvl w:val="0"/>
          <w:numId w:val="12"/>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توفير تجربة مخصصة:</w:t>
      </w:r>
    </w:p>
    <w:p w14:paraId="244212F5"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يمكن استخدام التسويق الرقمي لتوفير تجربة مخصصة لكل عميل، حيث يمكن تحليل البيانات المتاحة عن العملاء ومعرفة اهتماماتهم ومتطلباتهم وتقديم خدمات وعروض مخصصة لهم.</w:t>
      </w:r>
    </w:p>
    <w:p w14:paraId="15DE07D0" w14:textId="77777777" w:rsidR="009E15FE" w:rsidRPr="008479AA" w:rsidRDefault="009E15FE" w:rsidP="009E15FE">
      <w:pPr>
        <w:pStyle w:val="ListParagraph"/>
        <w:numPr>
          <w:ilvl w:val="0"/>
          <w:numId w:val="12"/>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lastRenderedPageBreak/>
        <w:t>توفير محتوى جذاب:</w:t>
      </w:r>
    </w:p>
    <w:p w14:paraId="01DE82FE"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يمكن استخدام التسويق الرقمي لتوفير محتوى جذاب ومثير للاهتمام للعملاء، وذلك عن طريق إنشاء محتوى متنوع بما في ذلك الفيديوهات والصور والمقالات وغيرها، وتوفير معلومات شاملة عن الوجهات السياحية والخدمات السياحية.</w:t>
      </w:r>
    </w:p>
    <w:p w14:paraId="5054083D" w14:textId="77777777" w:rsidR="009E15FE" w:rsidRPr="008479AA" w:rsidRDefault="009E15FE" w:rsidP="009E15FE">
      <w:pPr>
        <w:pStyle w:val="ListParagraph"/>
        <w:numPr>
          <w:ilvl w:val="0"/>
          <w:numId w:val="12"/>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توفير تجربة افتراضية:</w:t>
      </w:r>
    </w:p>
    <w:p w14:paraId="42CCEE52"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يمكن استخدام التسويق الرقمي لتوفير تجربة افتراضية للعملاء، وذلك عن طريق إنشاء جولات افتراضية على الإنترنت للوجهات السياحية والفنادق والمنتجعات، مما يساعد العملاء على اختيار أفضل الخيارات لرحلاتهم.</w:t>
      </w:r>
    </w:p>
    <w:p w14:paraId="4ADF8852" w14:textId="77777777" w:rsidR="009E15FE" w:rsidRPr="008479AA" w:rsidRDefault="009E15FE" w:rsidP="009E15FE">
      <w:pPr>
        <w:pStyle w:val="ListParagraph"/>
        <w:numPr>
          <w:ilvl w:val="0"/>
          <w:numId w:val="12"/>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توفير تجربة تفاعلية:</w:t>
      </w:r>
    </w:p>
    <w:p w14:paraId="7C7D8508"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يمكن استخدام التسويق الرقمي لتوفير تجربة تفاعلية للعملاء، وذلك عن طريق توفير تطبيقات وألعاب تفاعلية تساعد العملاء على استكشاف الوجهات السياحية والتفاعل معها بطرق مختلفة.</w:t>
      </w:r>
    </w:p>
    <w:p w14:paraId="76657C8A" w14:textId="77777777" w:rsidR="009E15FE" w:rsidRPr="008479AA" w:rsidRDefault="009E15FE" w:rsidP="009E15FE">
      <w:pPr>
        <w:pStyle w:val="ListParagraph"/>
        <w:numPr>
          <w:ilvl w:val="0"/>
          <w:numId w:val="12"/>
        </w:num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توفير خدمات إضافية:</w:t>
      </w:r>
    </w:p>
    <w:p w14:paraId="2E67A50F"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يمكن استخدام التسويق الرقمي لتوفير خدمات إضافية للعملاء، مثل الحجوزات في المطاعم وحجوزات التذاكر والنقل والأنشطة السياحية، وذلك لتسهيل تجربة العملاء وتوفير راحة أكبر لهم.</w:t>
      </w:r>
    </w:p>
    <w:p w14:paraId="5933EBB7" w14:textId="77777777" w:rsidR="009E15FE" w:rsidRPr="008479AA" w:rsidRDefault="009E15FE" w:rsidP="009E15F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وبالتالي، يمكن القول بأن التسويق الرقمي يمثل أداة فعالة لتحسين تجربة السياحة، ويمكن استخدامه لتحسين التواصل مع العملاء، وتوفير تجربة مخصصة لكل عميل، وتوفير محتوى جذاب وتجربة افتراضية وتجربة تفاعلية وتوفير خدمات إضافية للعملاء. ويجب على شركات السياحة والحكومات في الدول السياحية الاستفادة من هذه الأدوات والأساليب لتحسين تجربة السياحة وزيادة الإقبال على الوجهات السياحية في جميع أنحاء العالم.</w:t>
      </w:r>
    </w:p>
    <w:p w14:paraId="4ED11077" w14:textId="77777777" w:rsidR="00F37473" w:rsidRPr="008479AA" w:rsidRDefault="00F37473" w:rsidP="009E15FE">
      <w:pPr>
        <w:spacing w:line="360" w:lineRule="auto"/>
        <w:jc w:val="both"/>
        <w:rPr>
          <w:rFonts w:ascii="Simplified Arabic" w:hAnsi="Simplified Arabic" w:cs="Simplified Arabic"/>
          <w:color w:val="000000" w:themeColor="text1"/>
          <w:sz w:val="28"/>
          <w:szCs w:val="28"/>
          <w:rtl/>
          <w:lang w:bidi="ar-EG"/>
        </w:rPr>
      </w:pPr>
    </w:p>
    <w:p w14:paraId="2F6B1ACF" w14:textId="08DEC158" w:rsidR="00F37473" w:rsidRPr="008479AA" w:rsidRDefault="00FC1526" w:rsidP="00F37473">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hint="cs"/>
          <w:b/>
          <w:bCs/>
          <w:color w:val="000000" w:themeColor="text1"/>
          <w:sz w:val="28"/>
          <w:szCs w:val="28"/>
          <w:rtl/>
          <w:lang w:bidi="ar-EG"/>
        </w:rPr>
        <w:lastRenderedPageBreak/>
        <w:t>رابعاً:</w:t>
      </w:r>
      <w:r w:rsidR="00F37473" w:rsidRPr="008479AA">
        <w:rPr>
          <w:rFonts w:ascii="Simplified Arabic" w:hAnsi="Simplified Arabic" w:cs="Simplified Arabic"/>
          <w:b/>
          <w:bCs/>
          <w:color w:val="000000" w:themeColor="text1"/>
          <w:sz w:val="28"/>
          <w:szCs w:val="28"/>
          <w:rtl/>
          <w:lang w:bidi="ar-EG"/>
        </w:rPr>
        <w:t xml:space="preserve"> التحديات التي تواجه استخدام التسويق الرقمي في تطوير السياحة في المملكة العربية السعودية</w:t>
      </w:r>
    </w:p>
    <w:p w14:paraId="3AF05323" w14:textId="15897CE1"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مع وجود التحديات التي تواجه استخدام التسويق الرقمي في تطوير السياحة في المملكة العربية السعودية، يتعين على الحكومة والقطاع الخاص تحديد هذه التحديات والعمل على تجاوزها. في هذا المقال، سنتحدث عن التحديات التي تواجه استخدام التسويق الرقمي في تطوير السياحة في المملكة العربية السعودية.</w:t>
      </w:r>
    </w:p>
    <w:p w14:paraId="30B23AAF"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قلة الوعي بالتسويق الرقمي:</w:t>
      </w:r>
    </w:p>
    <w:p w14:paraId="408224AA"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تعتبر قلة الوعي بالتسويق الرقمي من أهم التحديات التي تواجه استخدام التسويق الرقمي في تطوير السياحة في المملكة العربية السعودية، حيث يفتقر الكثير من القطاع السياحي في المملكة إلى الوعي الكافي بأهمية التسويق الرقمي وكيفية استخدامه بشكل فعال لتحسين تجربة السياحة. لذا، يتعين على الحكومة والقطاع الخاص توفير التدريب والتوعية اللازمة للعاملين في القطاع السياحي بأهمية التسويق الرقمي وتعليمهم كيفية استخدامه بشكل فعال لتطوير السياحة في المملكة العربية السعودية.</w:t>
      </w:r>
    </w:p>
    <w:p w14:paraId="7355A4A4"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التحديات التقنية:</w:t>
      </w:r>
    </w:p>
    <w:p w14:paraId="379A168C"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تعتبر التحديات التقنية من التحديات التي تواجه استخدام التسويق الرقمي في تطوير السياحة في المملكة العربية السعودية، حيث يتعين على الحكومة والقطاع الخاص التعامل مع التحديات التقنية المختلفة وتوفير الحلول اللازمة لتجاوزها، كما يتعين عليهم تطوير التكنولوجيا واستخدامها بشكل فعال لتطوير السياحة في المملكة العربية السعودية.</w:t>
      </w:r>
    </w:p>
    <w:p w14:paraId="2D5FD326"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اللغة:</w:t>
      </w:r>
    </w:p>
    <w:p w14:paraId="50342DEC"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تعتبر اللغة من التحديات التي تواجه استخدام التسويق الرقمي في تطوير السياحة في المملكة العربية السعودية، حيث يتم تقديم المعلومات باللغة العربية في العديد من المواقع الإلكترونية والتطبيقات الذكية، مما يجعل السياح </w:t>
      </w:r>
      <w:r w:rsidRPr="008479AA">
        <w:rPr>
          <w:rFonts w:ascii="Simplified Arabic" w:hAnsi="Simplified Arabic" w:cs="Simplified Arabic"/>
          <w:color w:val="000000" w:themeColor="text1"/>
          <w:sz w:val="28"/>
          <w:szCs w:val="28"/>
          <w:rtl/>
          <w:lang w:bidi="ar-EG"/>
        </w:rPr>
        <w:lastRenderedPageBreak/>
        <w:t>الأجانب يواجهون صعوبة في فهم المعلومات. لذا يتعين على الحكومة والقطاع الخاص توفير المعلومات بلغات مختلفة لتسهيل فهمها وتحسين تجربة السياحة.</w:t>
      </w:r>
    </w:p>
    <w:p w14:paraId="7CD29DC2"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التحديات الثقافية:</w:t>
      </w:r>
    </w:p>
    <w:p w14:paraId="36FB1250"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تعتبر التحديات الثقافية من التحديات التي تواجه استخدام التسويق الرقمي في تطوير السياحة في المملكة العربية السعودية، حيث يتطلب استخدام التسويق الرقمي فهمًا عميقًا للثقافة والتقاليد السعودية، ويتعين على الحكومة والقطاع الخاص توفير المعلومات اللازمة حول الثقافة والتقاليد السعودية للسياح الأجانب لتحسين تجربتهم السياحية.</w:t>
      </w:r>
    </w:p>
    <w:p w14:paraId="58FA6432" w14:textId="77777777" w:rsidR="00F37473" w:rsidRPr="008479AA" w:rsidRDefault="00F37473" w:rsidP="00F37473">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التحديات الأمنية:</w:t>
      </w:r>
    </w:p>
    <w:p w14:paraId="72ED3441" w14:textId="4B669542" w:rsidR="009E15FE" w:rsidRPr="008479AA" w:rsidRDefault="00F37473" w:rsidP="0095111E">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تعتبر التحديات الأمنية من التحديات التي تواجه استخدام التسويق الرقمي في تطوير السياحة في المملكة العربية السعودية، حيث يتعين على الحكومة والقطاع الخاص توفير بيئة آمنة ومأمونة للسياح، والحفاظ على سرية المعلومات الشخصية للسياح لتحسين تجربتهم السياحية.</w:t>
      </w:r>
    </w:p>
    <w:p w14:paraId="0BE4135C" w14:textId="3F852847" w:rsidR="0059786F" w:rsidRPr="008479AA" w:rsidRDefault="001423C0"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ثانياً</w:t>
      </w:r>
      <w:r w:rsidR="0014698A" w:rsidRPr="008479AA">
        <w:rPr>
          <w:rFonts w:ascii="Simplified Arabic" w:hAnsi="Simplified Arabic" w:cs="Simplified Arabic"/>
          <w:b/>
          <w:bCs/>
          <w:color w:val="000000" w:themeColor="text1"/>
          <w:sz w:val="28"/>
          <w:szCs w:val="28"/>
          <w:rtl/>
        </w:rPr>
        <w:t>: الدراسات السابقة</w:t>
      </w:r>
    </w:p>
    <w:p w14:paraId="47C776EE" w14:textId="77777777" w:rsidR="0014698A" w:rsidRPr="008479AA" w:rsidRDefault="0014698A"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دراسة (الخطاب، 2020)، بعنوان: " تطوير نظم التسويق الإلكتروني في ضوء الاستفادة من عمليات التحول الرقمي لشركات السياحة والسفر: دراسة ميدانية"</w:t>
      </w:r>
    </w:p>
    <w:p w14:paraId="4A2A6DC1" w14:textId="77777777"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هدف البحث إلى التعرف على متطلبات التحول الرقمي الداعمة لنظم التسويق الإلكتروني، ومن ثم بيان مدى فاعلية نظم التسويق الإلكتروني المطورة لشركات السياحة والسفر. وسلك البحث منهجاً علمياً يستند إلى المنهج الوصفي تم من خلاله إزالة الغموض عن بعض المفاهيم التي تتعلق بالتسويق الإلكتروني وعلاقته بعمليات التحول الرقمي، وكذلك تم استخدام المنهج الاستنباطي عن طريق المسح الميداني لغرض اشتقاق عناصر التطوير المقترحة لنظام التسويق الإلكتروني من خلال تحليل وترتيب الأهميات التي تنتج من إجابات المبحوثين عند تعظيم الاستفادة </w:t>
      </w:r>
      <w:r w:rsidRPr="008479AA">
        <w:rPr>
          <w:rFonts w:ascii="Simplified Arabic" w:hAnsi="Simplified Arabic" w:cs="Simplified Arabic"/>
          <w:color w:val="000000" w:themeColor="text1"/>
          <w:sz w:val="28"/>
          <w:szCs w:val="28"/>
          <w:rtl/>
        </w:rPr>
        <w:lastRenderedPageBreak/>
        <w:t>من عمليات التحول الرقمي، وذلك على عينة من الخبراء والأكاديميين في مجال السياحة والسفر. وخلصت نتائج هذا البحث الى ثبوت دعم متطلبات التحول الرقمي في شركات السياحة والسفر لنظام التسويق الإلكتروني المتطور، ومن ثم يحقق نظام التسويق الإلكتروني فاعلية في شركات السياحة والسفر في ضوء عمليات التحول الرقمي. وانتهت الدراسة بأن أوصت بالأخذ بالمحددات الفعالة لمخرجات نموذج الدراسة والأخذ بمتطلبات التحول الرقمي في تحقيق فاعلية التسويق الالكتروني لشركات السياحة والسفر.</w:t>
      </w:r>
    </w:p>
    <w:p w14:paraId="58C165D8" w14:textId="77777777" w:rsidR="0014698A" w:rsidRPr="008479AA" w:rsidRDefault="0014698A"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دراسة (البنا، 2017)، بعنوان: " تأثير أدوات التسويق الإلكتروني على أنشطة السياحة العلاجية في مصر: دراسة تطبيقية على مدينة الغردقة محافظة البحر الأحمر".</w:t>
      </w:r>
    </w:p>
    <w:p w14:paraId="0E6CFC6B" w14:textId="77777777"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هدفت هذه الدراسة تطويع فلسفة الإنترنت والتسويق الإلكتروني والأدوات الفاعلة لدعم وتعزيز الأداء التسويقي على مستوي شركات قطاع السياحة في مصرو وضرورة التركيز على الموجه الرئيسي للسياحة العلاجية والاستشفائية وجود مناطق العلاج الطبيعي وتوافر المنتجعات الصحية والطبية والمستشفيات ذات الطابع الفندقي وأقسام العلاج الفندقي داخل المستشفيات والمراكز الطبية المتخصصة وتطوير المواقع الإلكترونية للارتقاء بمستوى الخدمات الصحية المقدمة ونقل المعرفة عنها عبر أدوات التسويق الإلكتروني مما يعطي لها قيمة إضافية في دعم الاقتصاد الوطني وقد تم الاعتماد على قائمة استقصاء قوامها ٣٨٤ مفردة في جمع البيانات الأولية اللازمة لاختبار فروض البحث على السائحين من راغبي السياحة العلاجية بمدينة الغردقة من دول أجنبيه وعربية مختلفة وكانت نسبة الاستجابة حوالي ٧٥%. </w:t>
      </w:r>
    </w:p>
    <w:p w14:paraId="061C4C66" w14:textId="37B64EC6"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وقد توصلت النتائج </w:t>
      </w:r>
      <w:r w:rsidR="00FC1526" w:rsidRPr="008479AA">
        <w:rPr>
          <w:rFonts w:ascii="Simplified Arabic" w:hAnsi="Simplified Arabic" w:cs="Simplified Arabic" w:hint="cs"/>
          <w:color w:val="000000" w:themeColor="text1"/>
          <w:sz w:val="28"/>
          <w:szCs w:val="28"/>
          <w:rtl/>
        </w:rPr>
        <w:t>إلى</w:t>
      </w:r>
      <w:r w:rsidRPr="008479AA">
        <w:rPr>
          <w:rFonts w:ascii="Simplified Arabic" w:hAnsi="Simplified Arabic" w:cs="Simplified Arabic"/>
          <w:color w:val="000000" w:themeColor="text1"/>
          <w:sz w:val="28"/>
          <w:szCs w:val="28"/>
          <w:rtl/>
        </w:rPr>
        <w:t xml:space="preserve"> وجود تأثير معنوي لأدوات التسويق الإلكتروني المتمثلة في (البريد الإلكتروني، محركات البحث، الشبكات الاجتماعية) على بيئة المكان، ولا يوجد تأثير معنوي لكلا من (الموقع الإلكتروني، الهواتف المحمولة) على بيئة المكان. ووجود تأثير معنوي لأدوات التسويق الإلكتروني المتمثلة في (الموقع الإلكتروني، البريد الإلكتروني، محركات البحث) على الطب التكميلي والبديل، بينما لا يوجد تأثير معنوي لكلا من (شبكات التواصل الاجتماعي، الهواتف المحمولة). ووجود تأثير معنوي لأدوات التسويق الإلكتروني المتمثلة في (الموقع </w:t>
      </w:r>
      <w:r w:rsidRPr="008479AA">
        <w:rPr>
          <w:rFonts w:ascii="Simplified Arabic" w:hAnsi="Simplified Arabic" w:cs="Simplified Arabic"/>
          <w:color w:val="000000" w:themeColor="text1"/>
          <w:sz w:val="28"/>
          <w:szCs w:val="28"/>
          <w:rtl/>
        </w:rPr>
        <w:lastRenderedPageBreak/>
        <w:t>الإلكتروني، البريد الإلكتروني، محركات البحث، الهواتف المحمولة) على السياحة الاستشفائية، بينما تبين عدم وجود تأثير معنوي لشبكات التواصل الاجتماعي. ووجود تأثير معنوي لأدوات التسويق الإلكتروني المتمثلة في (البريد الإلكتروني، الهواتف المحمولة) على الاستشارات الطبية الإلكترونية، بينما لا يوجد تأثير معنوي لكلا من الموقع الإلكتروني، محركات البحث، شبكات التواصل الاجتماعي. ووجود تأثير معنوي لأدوات التسويق الإلكتروني المتمثلة في (البريد الإلكتروني، محركات البحث) على الاستعانة بالخبراء، بينما عدم وجود تأثير معنوي لكلا من (الموقع الإلكتروني، شبكات التواصل الاجتماعي، الهواتف المحمولة) على الاستعانة بالخبراء.</w:t>
      </w:r>
    </w:p>
    <w:p w14:paraId="06AB8906" w14:textId="4FE333F2" w:rsidR="0014698A" w:rsidRPr="008479AA" w:rsidRDefault="0014698A"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دراسة (الفندي، </w:t>
      </w:r>
      <w:r w:rsidR="00FC1526" w:rsidRPr="008479AA">
        <w:rPr>
          <w:rFonts w:ascii="Simplified Arabic" w:hAnsi="Simplified Arabic" w:cs="Simplified Arabic" w:hint="cs"/>
          <w:b/>
          <w:bCs/>
          <w:color w:val="000000" w:themeColor="text1"/>
          <w:sz w:val="28"/>
          <w:szCs w:val="28"/>
          <w:rtl/>
        </w:rPr>
        <w:t>وجرادات</w:t>
      </w:r>
      <w:r w:rsidRPr="008479AA">
        <w:rPr>
          <w:rFonts w:ascii="Simplified Arabic" w:hAnsi="Simplified Arabic" w:cs="Simplified Arabic"/>
          <w:b/>
          <w:bCs/>
          <w:color w:val="000000" w:themeColor="text1"/>
          <w:sz w:val="28"/>
          <w:szCs w:val="28"/>
          <w:rtl/>
        </w:rPr>
        <w:t>، 2016)، بعنوان: " التسويق الالكتروني في شركات السياحة والسفر الصغيرة ومتوسطة الحجم في الأردن: فوائد ومعوقات التبني".</w:t>
      </w:r>
    </w:p>
    <w:p w14:paraId="7DB465D8" w14:textId="77777777"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هدفت الدراسة للتعرف على فوائد ومعوقات تبني شركات السياحة والسفر الصغيرة ومتوسطة الحجم في الأردن للتسويق الالكتروني. وبينت النتائج أن أغلبية الشركات (90%) تستخدم تطبيقا واحدا على الأقل من تطبيقات التسويق الالكتروني، لكنها اعتبرت شركات متأخرة في التبني حيث وجد أن ما نسبة 12% فقط هي شركات مبكرة في عملية التبني. كما بينت الدراسة أن فؤاد تبني التسويق الالكتروني تشمل زيادة قدرة الشركات للوصول إلى الأسواق العالمية والمساهمة بعلاقة تفاعلية مع الزبائن وان التسويق الالكتروني يزيد من المبيعات ويوفر الوقت والجهد والتكاليف. أما معوقات تبني التسويق الالكتروني فقد شملت صعوبة تطبيقه وعدم تناسبه وطبيعة العمل بالإضافة إلى ارتفاع تكاليف تطبيقه.</w:t>
      </w:r>
    </w:p>
    <w:p w14:paraId="0CB4184B" w14:textId="4B8138F4" w:rsidR="0014698A" w:rsidRPr="008479AA" w:rsidRDefault="0014698A"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 xml:space="preserve">دراسة (عبد العزيز، </w:t>
      </w:r>
      <w:r w:rsidR="00FC1526" w:rsidRPr="008479AA">
        <w:rPr>
          <w:rFonts w:ascii="Simplified Arabic" w:hAnsi="Simplified Arabic" w:cs="Simplified Arabic" w:hint="cs"/>
          <w:b/>
          <w:bCs/>
          <w:color w:val="000000" w:themeColor="text1"/>
          <w:sz w:val="28"/>
          <w:szCs w:val="28"/>
          <w:rtl/>
        </w:rPr>
        <w:t>وعبده</w:t>
      </w:r>
      <w:r w:rsidRPr="008479AA">
        <w:rPr>
          <w:rFonts w:ascii="Simplified Arabic" w:hAnsi="Simplified Arabic" w:cs="Simplified Arabic"/>
          <w:b/>
          <w:bCs/>
          <w:color w:val="000000" w:themeColor="text1"/>
          <w:sz w:val="28"/>
          <w:szCs w:val="28"/>
          <w:rtl/>
        </w:rPr>
        <w:t>، 2016)، بعنوان: " دور التسويق الإلكتروني في جودة خدمات السياحة الترويحية بالأندية الرياضة"</w:t>
      </w:r>
    </w:p>
    <w:p w14:paraId="74149C6E" w14:textId="772CD159"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هدفت الدراسة إلى التعرف على دور التسويق الإلكتروني في جودة خدمات السياحة الترويجية بالأندية الرياضية. واعتمدت الدراسة على المنهج الوصفي. وتكونت مجموعة الدراسة من 65 فردا من أعضاء مجلس إدارة كل من الهيئات والمؤسسات التالية " الأندية الرياضية، والهيئة الإقليمية لتنشيط السياحة بمحافظة الإسكندرية، وشركات </w:t>
      </w:r>
      <w:r w:rsidRPr="008479AA">
        <w:rPr>
          <w:rFonts w:ascii="Simplified Arabic" w:hAnsi="Simplified Arabic" w:cs="Simplified Arabic"/>
          <w:color w:val="000000" w:themeColor="text1"/>
          <w:sz w:val="28"/>
          <w:szCs w:val="28"/>
          <w:rtl/>
        </w:rPr>
        <w:lastRenderedPageBreak/>
        <w:t xml:space="preserve">السياحة والمقيدين بالاتحاد المصري للغرف السياحة". وتمثلت أداة الدراسة في استمارة </w:t>
      </w:r>
      <w:r w:rsidR="00FC1526" w:rsidRPr="008479AA">
        <w:rPr>
          <w:rFonts w:ascii="Simplified Arabic" w:hAnsi="Simplified Arabic" w:cs="Simplified Arabic" w:hint="cs"/>
          <w:color w:val="000000" w:themeColor="text1"/>
          <w:sz w:val="28"/>
          <w:szCs w:val="28"/>
          <w:rtl/>
        </w:rPr>
        <w:t>استبانة</w:t>
      </w:r>
      <w:r w:rsidRPr="008479AA">
        <w:rPr>
          <w:rFonts w:ascii="Simplified Arabic" w:hAnsi="Simplified Arabic" w:cs="Simplified Arabic"/>
          <w:color w:val="000000" w:themeColor="text1"/>
          <w:sz w:val="28"/>
          <w:szCs w:val="28"/>
          <w:rtl/>
        </w:rPr>
        <w:t xml:space="preserve"> لجمع المعلومات والبيانات.</w:t>
      </w:r>
    </w:p>
    <w:p w14:paraId="55C22816" w14:textId="77777777"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وتوصلت نتائج الدراسة إلى أن التسويق الإلكتروني يهدف إلى تحسين صورة النادي الرياضي ذهنيا وإعداد وتنشيط شبكة معلومات متقدمة للاعتماد عليها في اتخاذ القرارات التسويقية اللازمة لتحسين جودة الخدمات الترويحية السياحية، وأن أهمية التسويق الإلكتروني يرجع إلى إشباع رغبات وتوقعات العملاء الكترونيا وتقديم خدمات ترويحية سياحية متنوعة وتمد الأعضاء بكافة المعلومات الحقيقية عن كافة الخدمات وخاصة الترويحية السياحية والتسويق الإلكتروني يسهم في تحقيق الاقتصاد في الوقت والجهد وأيضا التنوع في استخدام أساليب تسويقية جديدة لتحفيز رجال الأعمال وشركات السياحة. وأوصت الدراسة بضرورة أنشاء مواقع إلكترونية خاصة بالسياحة الترويحية في الأندية الرياضية وتداولها على المستوى المحلى والإقليمي والدولي، وضرورة تنظيم المهرجانات الترويحية والمسابقات الرياضية محليا ودوليا مع نشر مدونات الممارسات السياحية بين الأندية الرياضية والهيئات المنظمة. كما أوصت بضرورة فتح أفاق جديدة للسياحة الترويحية من خلال الاعتماد على الأساليب الحديثة في التسويق الإلكتروني والاطلاع على المستحدثات في المجال، وضرورة الاهتمام بكفاءة مقدمي خدمات السياحة الترويحية عن طريق التدريب المستمر أثناء الخدمة. </w:t>
      </w:r>
    </w:p>
    <w:p w14:paraId="1488C536" w14:textId="77777777" w:rsidR="0014698A" w:rsidRPr="008479AA" w:rsidRDefault="0014698A" w:rsidP="002312A6">
      <w:pPr>
        <w:spacing w:line="360" w:lineRule="auto"/>
        <w:jc w:val="both"/>
        <w:rPr>
          <w:rFonts w:ascii="Simplified Arabic" w:hAnsi="Simplified Arabic" w:cs="Simplified Arabic"/>
          <w:b/>
          <w:bCs/>
          <w:color w:val="000000" w:themeColor="text1"/>
          <w:sz w:val="28"/>
          <w:szCs w:val="28"/>
          <w:rtl/>
        </w:rPr>
      </w:pPr>
      <w:r w:rsidRPr="008479AA">
        <w:rPr>
          <w:rFonts w:ascii="Simplified Arabic" w:hAnsi="Simplified Arabic" w:cs="Simplified Arabic"/>
          <w:b/>
          <w:bCs/>
          <w:color w:val="000000" w:themeColor="text1"/>
          <w:sz w:val="28"/>
          <w:szCs w:val="28"/>
          <w:rtl/>
        </w:rPr>
        <w:t>دراسة (بوعوينة، 2016)، بعنوان: " متطلبات تفعيل التسويق السياحي الإلكتروني لتنمية السياحة في الجزائر"</w:t>
      </w:r>
    </w:p>
    <w:p w14:paraId="5E026DB3" w14:textId="77777777" w:rsidR="0014698A" w:rsidRPr="008479AA" w:rsidRDefault="0014698A" w:rsidP="002312A6">
      <w:pPr>
        <w:spacing w:line="360" w:lineRule="auto"/>
        <w:jc w:val="both"/>
        <w:rPr>
          <w:rFonts w:ascii="Simplified Arabic" w:hAnsi="Simplified Arabic" w:cs="Simplified Arabic"/>
          <w:color w:val="000000" w:themeColor="text1"/>
          <w:sz w:val="28"/>
          <w:szCs w:val="28"/>
          <w:rtl/>
        </w:rPr>
      </w:pPr>
      <w:r w:rsidRPr="008479AA">
        <w:rPr>
          <w:rFonts w:ascii="Simplified Arabic" w:hAnsi="Simplified Arabic" w:cs="Simplified Arabic"/>
          <w:color w:val="000000" w:themeColor="text1"/>
          <w:sz w:val="28"/>
          <w:szCs w:val="28"/>
          <w:rtl/>
        </w:rPr>
        <w:t xml:space="preserve">في هذه المقالة سيتم عرض وتحليل مساهمة التسويق السياحي الإلكتروني ومتطلبات السياحة المستدامة بالجزائر، إذ أصبح التسويق السياحي الإلكتروني أحد أهم الاتجاهات التسويقية التي تساهم في تحقيق متطلبات السياحة المستدامة لأنه يساهم بشكل كبير في تلبية احتياجات السياح ورغباتهم، عن طريق استخدام التكنولوجية الحديثة للاتصالات، كما أصبح من ضرورات بحاح المنشآت السياحية الفندقية. وفي هذا السياق، تعتمد بيئة التسويق السياحي الإلكتروني بصورة أساسية على تكنولوجيا الإنترنت، كما تشكل نظم المعلومات السياحية عنصرا مهما </w:t>
      </w:r>
      <w:r w:rsidRPr="008479AA">
        <w:rPr>
          <w:rFonts w:ascii="Simplified Arabic" w:hAnsi="Simplified Arabic" w:cs="Simplified Arabic"/>
          <w:color w:val="000000" w:themeColor="text1"/>
          <w:sz w:val="28"/>
          <w:szCs w:val="28"/>
          <w:rtl/>
        </w:rPr>
        <w:lastRenderedPageBreak/>
        <w:t>في صناعة السياحة في القرن الحالي، ودلك من خلال تسخير شتي الأدوات، والوسائل المتطورة في مجالات أنظمة الحجوزات الإلكترونية، والاتصالات والتوزيع وتقنية المعلومات في الارتقاء بالسياحة المستدامة.</w:t>
      </w:r>
    </w:p>
    <w:p w14:paraId="0617BA51" w14:textId="2F5B91AE" w:rsidR="00BD2B12" w:rsidRPr="008479AA" w:rsidRDefault="00FC1526" w:rsidP="00BD2B12">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hint="cs"/>
          <w:b/>
          <w:bCs/>
          <w:color w:val="000000" w:themeColor="text1"/>
          <w:sz w:val="28"/>
          <w:szCs w:val="28"/>
          <w:rtl/>
          <w:lang w:bidi="ar-EG"/>
        </w:rPr>
        <w:t>دراسة) الالفي</w:t>
      </w:r>
      <w:r w:rsidR="007D582D" w:rsidRPr="008479AA">
        <w:rPr>
          <w:rFonts w:ascii="Simplified Arabic" w:hAnsi="Simplified Arabic" w:cs="Simplified Arabic"/>
          <w:b/>
          <w:bCs/>
          <w:color w:val="000000" w:themeColor="text1"/>
          <w:sz w:val="28"/>
          <w:szCs w:val="28"/>
          <w:rtl/>
          <w:lang w:bidi="ar-EG"/>
        </w:rPr>
        <w:t xml:space="preserve"> </w:t>
      </w:r>
      <w:r w:rsidRPr="008479AA">
        <w:rPr>
          <w:rFonts w:ascii="Simplified Arabic" w:hAnsi="Simplified Arabic" w:cs="Simplified Arabic" w:hint="cs"/>
          <w:b/>
          <w:bCs/>
          <w:color w:val="000000" w:themeColor="text1"/>
          <w:sz w:val="28"/>
          <w:szCs w:val="28"/>
          <w:rtl/>
          <w:lang w:bidi="ar-EG"/>
        </w:rPr>
        <w:t>وآخرون</w:t>
      </w:r>
      <w:r w:rsidR="007D582D" w:rsidRPr="008479AA">
        <w:rPr>
          <w:rFonts w:ascii="Simplified Arabic" w:hAnsi="Simplified Arabic" w:cs="Simplified Arabic"/>
          <w:b/>
          <w:bCs/>
          <w:color w:val="000000" w:themeColor="text1"/>
          <w:sz w:val="28"/>
          <w:szCs w:val="28"/>
          <w:rtl/>
          <w:lang w:bidi="ar-EG"/>
        </w:rPr>
        <w:t>,</w:t>
      </w:r>
      <w:r w:rsidR="00BD2B12" w:rsidRPr="008479AA">
        <w:rPr>
          <w:rFonts w:ascii="Simplified Arabic" w:hAnsi="Simplified Arabic" w:cs="Simplified Arabic"/>
          <w:b/>
          <w:bCs/>
          <w:color w:val="000000" w:themeColor="text1"/>
          <w:sz w:val="28"/>
          <w:szCs w:val="28"/>
          <w:rtl/>
          <w:lang w:bidi="ar-EG"/>
        </w:rPr>
        <w:t xml:space="preserve"> 2022). </w:t>
      </w:r>
      <w:r w:rsidR="00BD2B12" w:rsidRPr="008479AA">
        <w:rPr>
          <w:rFonts w:ascii="Simplified Arabic" w:hAnsi="Simplified Arabic" w:cs="Simplified Arabic"/>
          <w:b/>
          <w:bCs/>
          <w:color w:val="000000" w:themeColor="text1"/>
          <w:sz w:val="28"/>
          <w:szCs w:val="28"/>
          <w:lang w:bidi="ar-EG"/>
        </w:rPr>
        <w:t xml:space="preserve"> </w:t>
      </w:r>
      <w:r w:rsidR="00BD2B12" w:rsidRPr="008479AA">
        <w:rPr>
          <w:rFonts w:ascii="Simplified Arabic" w:hAnsi="Simplified Arabic" w:cs="Simplified Arabic"/>
          <w:b/>
          <w:bCs/>
          <w:color w:val="000000" w:themeColor="text1"/>
          <w:sz w:val="28"/>
          <w:szCs w:val="28"/>
          <w:rtl/>
          <w:lang w:bidi="ar-EG"/>
        </w:rPr>
        <w:t xml:space="preserve">بعنوان "دور التسويق الرقمي في استدامة القطاع السياحي والفندقي تبعا لاختلاف الأجيال" </w:t>
      </w:r>
    </w:p>
    <w:p w14:paraId="202E8F21" w14:textId="34647826" w:rsidR="00BD2B12" w:rsidRPr="008479AA" w:rsidRDefault="00BD2B12" w:rsidP="00BD2B12">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بسبب الرهون </w:t>
      </w:r>
      <w:r w:rsidR="00FC1526" w:rsidRPr="008479AA">
        <w:rPr>
          <w:rFonts w:ascii="Simplified Arabic" w:hAnsi="Simplified Arabic" w:cs="Simplified Arabic" w:hint="cs"/>
          <w:color w:val="000000" w:themeColor="text1"/>
          <w:sz w:val="28"/>
          <w:szCs w:val="28"/>
          <w:rtl/>
          <w:lang w:bidi="ar-EG"/>
        </w:rPr>
        <w:t>العقارية،</w:t>
      </w:r>
      <w:r w:rsidRPr="008479AA">
        <w:rPr>
          <w:rFonts w:ascii="Simplified Arabic" w:hAnsi="Simplified Arabic" w:cs="Simplified Arabic"/>
          <w:color w:val="000000" w:themeColor="text1"/>
          <w:sz w:val="28"/>
          <w:szCs w:val="28"/>
          <w:rtl/>
          <w:lang w:bidi="ar-EG"/>
        </w:rPr>
        <w:t xml:space="preserve"> أصبح من الضروري للفنادق وصناعة السياحة توحيد جهودهم باستخدام تقنيات مبتكرة من أجل تزويد العملاء بأعلى مستويات </w:t>
      </w:r>
      <w:r w:rsidR="00FC1526" w:rsidRPr="008479AA">
        <w:rPr>
          <w:rFonts w:ascii="Simplified Arabic" w:hAnsi="Simplified Arabic" w:cs="Simplified Arabic" w:hint="cs"/>
          <w:color w:val="000000" w:themeColor="text1"/>
          <w:sz w:val="28"/>
          <w:szCs w:val="28"/>
          <w:rtl/>
          <w:lang w:bidi="ar-EG"/>
        </w:rPr>
        <w:t>الرضا. وجو</w:t>
      </w:r>
      <w:r w:rsidR="00FC1526" w:rsidRPr="008479AA">
        <w:rPr>
          <w:rFonts w:ascii="Simplified Arabic" w:hAnsi="Simplified Arabic" w:cs="Simplified Arabic" w:hint="eastAsia"/>
          <w:color w:val="000000" w:themeColor="text1"/>
          <w:sz w:val="28"/>
          <w:szCs w:val="28"/>
          <w:rtl/>
          <w:lang w:bidi="ar-EG"/>
        </w:rPr>
        <w:t>د</w:t>
      </w:r>
      <w:r w:rsidRPr="008479AA">
        <w:rPr>
          <w:rFonts w:ascii="Simplified Arabic" w:hAnsi="Simplified Arabic" w:cs="Simplified Arabic"/>
          <w:color w:val="000000" w:themeColor="text1"/>
          <w:sz w:val="28"/>
          <w:szCs w:val="28"/>
          <w:rtl/>
          <w:lang w:bidi="ar-EG"/>
        </w:rPr>
        <w:t xml:space="preserve"> مجموعة من الاستراتيجيات والتعبير عنها والتي تساعد على تحديد احتياجات العملاء وتلبية احتياجاتهم بطريقة تضمن رضا </w:t>
      </w:r>
      <w:r w:rsidR="00FC1526" w:rsidRPr="008479AA">
        <w:rPr>
          <w:rFonts w:ascii="Simplified Arabic" w:hAnsi="Simplified Arabic" w:cs="Simplified Arabic" w:hint="cs"/>
          <w:color w:val="000000" w:themeColor="text1"/>
          <w:sz w:val="28"/>
          <w:szCs w:val="28"/>
          <w:rtl/>
          <w:lang w:bidi="ar-EG"/>
        </w:rPr>
        <w:t>الضيوف،</w:t>
      </w:r>
      <w:r w:rsidRPr="008479AA">
        <w:rPr>
          <w:rFonts w:ascii="Simplified Arabic" w:hAnsi="Simplified Arabic" w:cs="Simplified Arabic"/>
          <w:color w:val="000000" w:themeColor="text1"/>
          <w:sz w:val="28"/>
          <w:szCs w:val="28"/>
          <w:rtl/>
          <w:lang w:bidi="ar-EG"/>
        </w:rPr>
        <w:t xml:space="preserve"> مما يساعد في ضمان استدامة الخدمات المقدمة والمساهمة في استمراريتها للأجيال القادمة. تؤكد هذه الدراسة على أهمية التحول من التسويق التقليدي إلى التسويق الرقمي في قطاعي السياحة والضيافة وكيفية القيام بذلك.</w:t>
      </w:r>
      <w:r w:rsidRPr="008479AA">
        <w:rPr>
          <w:rFonts w:ascii="Simplified Arabic" w:hAnsi="Simplified Arabic" w:cs="Simplified Arabic"/>
          <w:color w:val="000000" w:themeColor="text1"/>
          <w:sz w:val="28"/>
          <w:szCs w:val="28"/>
          <w:rtl/>
        </w:rPr>
        <w:t xml:space="preserve"> </w:t>
      </w:r>
      <w:r w:rsidRPr="008479AA">
        <w:rPr>
          <w:rFonts w:ascii="Simplified Arabic" w:hAnsi="Simplified Arabic" w:cs="Simplified Arabic"/>
          <w:color w:val="000000" w:themeColor="text1"/>
          <w:sz w:val="28"/>
          <w:szCs w:val="28"/>
          <w:rtl/>
          <w:lang w:bidi="ar-EG"/>
        </w:rPr>
        <w:t xml:space="preserve">تهدف الدراسة إلى توضيح الأسس المفاهيمية للتسويق الرقمي والخدمات السياحية </w:t>
      </w:r>
      <w:r w:rsidR="00FC1526" w:rsidRPr="008479AA">
        <w:rPr>
          <w:rFonts w:ascii="Simplified Arabic" w:hAnsi="Simplified Arabic" w:cs="Simplified Arabic" w:hint="cs"/>
          <w:color w:val="000000" w:themeColor="text1"/>
          <w:sz w:val="28"/>
          <w:szCs w:val="28"/>
          <w:rtl/>
          <w:lang w:bidi="ar-EG"/>
        </w:rPr>
        <w:t>والفندقية،</w:t>
      </w:r>
      <w:r w:rsidRPr="008479AA">
        <w:rPr>
          <w:rFonts w:ascii="Simplified Arabic" w:hAnsi="Simplified Arabic" w:cs="Simplified Arabic"/>
          <w:color w:val="000000" w:themeColor="text1"/>
          <w:sz w:val="28"/>
          <w:szCs w:val="28"/>
          <w:rtl/>
          <w:lang w:bidi="ar-EG"/>
        </w:rPr>
        <w:t xml:space="preserve"> فضلاً عن أهمية التسويق الرقمي وتحقيق مبدأ الاستدامة للخدمات السياحية والفندقية المقدمة. للعملاء (الضيوف). من خلال المنهج الوصفي التحليلي كان الإجراءات العلمية المقبولة والمستعملة من خلال دراسات المراجع وتم إنشاء عدد من الأعمال السياحية من الدراسة الميدانية في المجال. فندق خمس نجوم يقع في أسوان والأقصر. توصلت الدراسة إلى مجموعة من النتائج النظرية التي ركزت على مراعاة التسويق. للمساعدة في الابتكار وتحقيق مبدأ استدامة الابتكار للخدمات </w:t>
      </w:r>
      <w:r w:rsidR="00FC1526" w:rsidRPr="008479AA">
        <w:rPr>
          <w:rFonts w:ascii="Simplified Arabic" w:hAnsi="Simplified Arabic" w:cs="Simplified Arabic" w:hint="cs"/>
          <w:color w:val="000000" w:themeColor="text1"/>
          <w:sz w:val="28"/>
          <w:szCs w:val="28"/>
          <w:rtl/>
          <w:lang w:bidi="ar-EG"/>
        </w:rPr>
        <w:t>المقدمة،</w:t>
      </w:r>
      <w:r w:rsidRPr="008479AA">
        <w:rPr>
          <w:rFonts w:ascii="Simplified Arabic" w:hAnsi="Simplified Arabic" w:cs="Simplified Arabic"/>
          <w:color w:val="000000" w:themeColor="text1"/>
          <w:sz w:val="28"/>
          <w:szCs w:val="28"/>
          <w:rtl/>
          <w:lang w:bidi="ar-EG"/>
        </w:rPr>
        <w:t xml:space="preserve"> تعد التكنولوجيا الرقمية واحدة من التقنيات المعاصرة والأساسية.</w:t>
      </w:r>
      <w:r w:rsidRPr="008479AA">
        <w:rPr>
          <w:rFonts w:ascii="Simplified Arabic" w:hAnsi="Simplified Arabic" w:cs="Simplified Arabic"/>
          <w:color w:val="000000" w:themeColor="text1"/>
          <w:sz w:val="28"/>
          <w:szCs w:val="28"/>
          <w:rtl/>
        </w:rPr>
        <w:t xml:space="preserve"> </w:t>
      </w:r>
      <w:r w:rsidRPr="008479AA">
        <w:rPr>
          <w:rFonts w:ascii="Simplified Arabic" w:hAnsi="Simplified Arabic" w:cs="Simplified Arabic"/>
          <w:color w:val="000000" w:themeColor="text1"/>
          <w:sz w:val="28"/>
          <w:szCs w:val="28"/>
          <w:rtl/>
          <w:lang w:bidi="ar-EG"/>
        </w:rPr>
        <w:t xml:space="preserve">كانت النصيحة الأكثر أهمية تتعلق بضرورة أن تولي المنشآت السياحية والفندقية مزيدًا من الاهتمام للتسويق </w:t>
      </w:r>
      <w:r w:rsidR="00FC1526" w:rsidRPr="008479AA">
        <w:rPr>
          <w:rFonts w:ascii="Simplified Arabic" w:hAnsi="Simplified Arabic" w:cs="Simplified Arabic" w:hint="cs"/>
          <w:color w:val="000000" w:themeColor="text1"/>
          <w:sz w:val="28"/>
          <w:szCs w:val="28"/>
          <w:rtl/>
          <w:lang w:bidi="ar-EG"/>
        </w:rPr>
        <w:t>الرقمي،</w:t>
      </w:r>
      <w:r w:rsidRPr="008479AA">
        <w:rPr>
          <w:rFonts w:ascii="Simplified Arabic" w:hAnsi="Simplified Arabic" w:cs="Simplified Arabic"/>
          <w:color w:val="000000" w:themeColor="text1"/>
          <w:sz w:val="28"/>
          <w:szCs w:val="28"/>
          <w:rtl/>
          <w:lang w:bidi="ar-EG"/>
        </w:rPr>
        <w:t xml:space="preserve"> واعتباره مكونًا أساسيًا في عملياتها </w:t>
      </w:r>
      <w:r w:rsidR="00FC1526" w:rsidRPr="008479AA">
        <w:rPr>
          <w:rFonts w:ascii="Simplified Arabic" w:hAnsi="Simplified Arabic" w:cs="Simplified Arabic" w:hint="cs"/>
          <w:color w:val="000000" w:themeColor="text1"/>
          <w:sz w:val="28"/>
          <w:szCs w:val="28"/>
          <w:rtl/>
          <w:lang w:bidi="ar-EG"/>
        </w:rPr>
        <w:t>التسويقية،</w:t>
      </w:r>
      <w:r w:rsidRPr="008479AA">
        <w:rPr>
          <w:rFonts w:ascii="Simplified Arabic" w:hAnsi="Simplified Arabic" w:cs="Simplified Arabic"/>
          <w:color w:val="000000" w:themeColor="text1"/>
          <w:sz w:val="28"/>
          <w:szCs w:val="28"/>
          <w:rtl/>
          <w:lang w:bidi="ar-EG"/>
        </w:rPr>
        <w:t xml:space="preserve"> والتركيز على التسويق الرقمي وتحويله حول </w:t>
      </w:r>
      <w:r w:rsidR="00FC1526" w:rsidRPr="008479AA">
        <w:rPr>
          <w:rFonts w:ascii="Simplified Arabic" w:hAnsi="Simplified Arabic" w:cs="Simplified Arabic" w:hint="cs"/>
          <w:color w:val="000000" w:themeColor="text1"/>
          <w:sz w:val="28"/>
          <w:szCs w:val="28"/>
          <w:rtl/>
          <w:lang w:bidi="ar-EG"/>
        </w:rPr>
        <w:t>الضيف،</w:t>
      </w:r>
      <w:r w:rsidRPr="008479AA">
        <w:rPr>
          <w:rFonts w:ascii="Simplified Arabic" w:hAnsi="Simplified Arabic" w:cs="Simplified Arabic"/>
          <w:color w:val="000000" w:themeColor="text1"/>
          <w:sz w:val="28"/>
          <w:szCs w:val="28"/>
          <w:rtl/>
          <w:lang w:bidi="ar-EG"/>
        </w:rPr>
        <w:t xml:space="preserve"> والعمل على زيادة الوعي بدورها. في استدامة السياحة وخدمات الضيافة.</w:t>
      </w:r>
    </w:p>
    <w:p w14:paraId="5627F8B0" w14:textId="77777777" w:rsidR="00D820FD" w:rsidRPr="008479AA" w:rsidRDefault="00D820FD" w:rsidP="002312A6">
      <w:pPr>
        <w:spacing w:line="360" w:lineRule="auto"/>
        <w:jc w:val="both"/>
        <w:rPr>
          <w:rFonts w:ascii="Simplified Arabic" w:hAnsi="Simplified Arabic" w:cs="Simplified Arabic"/>
          <w:color w:val="000000" w:themeColor="text1"/>
          <w:sz w:val="28"/>
          <w:szCs w:val="28"/>
          <w:rtl/>
          <w:lang w:bidi="ar-EG"/>
        </w:rPr>
      </w:pPr>
    </w:p>
    <w:p w14:paraId="0C127229" w14:textId="0923A0F0" w:rsidR="007A6E52" w:rsidRPr="008479AA" w:rsidRDefault="007A6E52" w:rsidP="002312A6">
      <w:pPr>
        <w:spacing w:line="360" w:lineRule="auto"/>
        <w:jc w:val="both"/>
        <w:rPr>
          <w:rFonts w:ascii="Simplified Arabic" w:hAnsi="Simplified Arabic" w:cs="Simplified Arabic"/>
          <w:b/>
          <w:bCs/>
          <w:color w:val="000000" w:themeColor="text1"/>
          <w:sz w:val="28"/>
          <w:szCs w:val="28"/>
          <w:lang w:bidi="ar-EG"/>
        </w:rPr>
      </w:pPr>
      <w:r w:rsidRPr="008479AA">
        <w:rPr>
          <w:rFonts w:ascii="Simplified Arabic" w:hAnsi="Simplified Arabic" w:cs="Simplified Arabic"/>
          <w:b/>
          <w:bCs/>
          <w:color w:val="000000" w:themeColor="text1"/>
          <w:sz w:val="28"/>
          <w:szCs w:val="28"/>
          <w:rtl/>
          <w:lang w:bidi="ar-EG"/>
        </w:rPr>
        <w:t>دراسة (</w:t>
      </w:r>
      <w:r w:rsidR="00FC1526" w:rsidRPr="008479AA">
        <w:rPr>
          <w:rFonts w:ascii="Simplified Arabic" w:hAnsi="Simplified Arabic" w:cs="Simplified Arabic" w:hint="cs"/>
          <w:b/>
          <w:bCs/>
          <w:color w:val="000000" w:themeColor="text1"/>
          <w:sz w:val="28"/>
          <w:szCs w:val="28"/>
          <w:rtl/>
          <w:lang w:bidi="ar-EG"/>
        </w:rPr>
        <w:t>نخول،</w:t>
      </w:r>
      <w:r w:rsidRPr="008479AA">
        <w:rPr>
          <w:rFonts w:ascii="Simplified Arabic" w:hAnsi="Simplified Arabic" w:cs="Simplified Arabic"/>
          <w:b/>
          <w:bCs/>
          <w:color w:val="000000" w:themeColor="text1"/>
          <w:sz w:val="28"/>
          <w:szCs w:val="28"/>
          <w:rtl/>
          <w:lang w:bidi="ar-EG"/>
        </w:rPr>
        <w:t xml:space="preserve"> </w:t>
      </w:r>
      <w:r w:rsidR="00FC1526" w:rsidRPr="008479AA">
        <w:rPr>
          <w:rFonts w:ascii="Simplified Arabic" w:hAnsi="Simplified Arabic" w:cs="Simplified Arabic" w:hint="cs"/>
          <w:b/>
          <w:bCs/>
          <w:color w:val="000000" w:themeColor="text1"/>
          <w:sz w:val="28"/>
          <w:szCs w:val="28"/>
          <w:rtl/>
          <w:lang w:bidi="ar-EG"/>
        </w:rPr>
        <w:t>وآخرون</w:t>
      </w:r>
      <w:r w:rsidRPr="008479AA">
        <w:rPr>
          <w:rFonts w:ascii="Simplified Arabic" w:hAnsi="Simplified Arabic" w:cs="Simplified Arabic"/>
          <w:b/>
          <w:bCs/>
          <w:color w:val="000000" w:themeColor="text1"/>
          <w:sz w:val="28"/>
          <w:szCs w:val="28"/>
          <w:rtl/>
          <w:lang w:bidi="ar-EG"/>
        </w:rPr>
        <w:t xml:space="preserve"> ،2018) </w:t>
      </w:r>
      <w:r w:rsidR="00FC1526" w:rsidRPr="008479AA">
        <w:rPr>
          <w:rFonts w:ascii="Simplified Arabic" w:hAnsi="Simplified Arabic" w:cs="Simplified Arabic" w:hint="cs"/>
          <w:b/>
          <w:bCs/>
          <w:color w:val="000000" w:themeColor="text1"/>
          <w:sz w:val="28"/>
          <w:szCs w:val="28"/>
          <w:rtl/>
          <w:lang w:bidi="ar-EG"/>
        </w:rPr>
        <w:t>بعنوان: دور</w:t>
      </w:r>
      <w:r w:rsidRPr="008479AA">
        <w:rPr>
          <w:rFonts w:ascii="Simplified Arabic" w:hAnsi="Simplified Arabic" w:cs="Simplified Arabic"/>
          <w:b/>
          <w:bCs/>
          <w:color w:val="000000" w:themeColor="text1"/>
          <w:sz w:val="28"/>
          <w:szCs w:val="28"/>
          <w:rtl/>
          <w:lang w:bidi="ar-EG"/>
        </w:rPr>
        <w:t xml:space="preserve"> التسويق الإلكتروني في تفعيل جودة الخدمة السياحية: دراسة حالة فندق نوفيتيل بدبي</w:t>
      </w:r>
    </w:p>
    <w:p w14:paraId="4A7D71C2" w14:textId="0D9E1073" w:rsidR="007A6E52" w:rsidRPr="008479AA" w:rsidRDefault="007A6E52" w:rsidP="007A6E52">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lastRenderedPageBreak/>
        <w:t>هدفت هذه الدراسة إلى إبراز دور التسويق الإلكتروني في تحسين جودة السياحة</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الخدمة ، حيث تم اعتماد المتغير المستقل (التسويق الإلكتروني) وقد تم الاعتماد على</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عناصر المزيج التسويقي الإلكتروني متمثلة في: المنتج الإلكتروني ، الإلكتروني</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التسعير ، والتوزيع الإلكتروني ، والترويج الإلكتروني ، والأدلة المادية ، والعمليات التي يقوم بها الأفراد ، و</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جودة الخدمة السياحية كمتغير تابع ، ولتحقيق أهداف الدراسة</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تم تصميم استبيان مكون من (35) سؤالا وزعت على عينة من سوكالة نجاح للسياحة والسفر عملاء بولاية برج بوعريريج وبعدها</w:t>
      </w:r>
    </w:p>
    <w:p w14:paraId="21D8C621" w14:textId="73D9E8AE" w:rsidR="007A6E52" w:rsidRPr="008479AA" w:rsidRDefault="007A6E52" w:rsidP="007A6E52">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بتحليل نتائج </w:t>
      </w:r>
      <w:r w:rsidR="00FC1526" w:rsidRPr="008479AA">
        <w:rPr>
          <w:rFonts w:ascii="Simplified Arabic" w:hAnsi="Simplified Arabic" w:cs="Simplified Arabic" w:hint="cs"/>
          <w:color w:val="000000" w:themeColor="text1"/>
          <w:sz w:val="28"/>
          <w:szCs w:val="28"/>
          <w:rtl/>
          <w:lang w:bidi="ar-EG"/>
        </w:rPr>
        <w:t>الاستبانة</w:t>
      </w:r>
      <w:r w:rsidRPr="008479AA">
        <w:rPr>
          <w:rFonts w:ascii="Simplified Arabic" w:hAnsi="Simplified Arabic" w:cs="Simplified Arabic"/>
          <w:color w:val="000000" w:themeColor="text1"/>
          <w:sz w:val="28"/>
          <w:szCs w:val="28"/>
          <w:rtl/>
          <w:lang w:bidi="ar-EG"/>
        </w:rPr>
        <w:t xml:space="preserve"> باستخدام البرنامج الإحصائي </w:t>
      </w:r>
      <w:r w:rsidRPr="008479AA">
        <w:rPr>
          <w:rFonts w:ascii="Simplified Arabic" w:hAnsi="Simplified Arabic" w:cs="Simplified Arabic"/>
          <w:color w:val="000000" w:themeColor="text1"/>
          <w:sz w:val="28"/>
          <w:szCs w:val="28"/>
          <w:lang w:bidi="ar-EG"/>
        </w:rPr>
        <w:t>spss 20</w:t>
      </w:r>
      <w:r w:rsidRPr="008479AA">
        <w:rPr>
          <w:rFonts w:ascii="Simplified Arabic" w:hAnsi="Simplified Arabic" w:cs="Simplified Arabic"/>
          <w:color w:val="000000" w:themeColor="text1"/>
          <w:sz w:val="28"/>
          <w:szCs w:val="28"/>
          <w:rtl/>
          <w:lang w:bidi="ar-EG"/>
        </w:rPr>
        <w:t xml:space="preserve"> وصلنا إلى</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النتائج التالية: وجود علاقة تأثير ذات دلالة إحصائية للتسويق الإلكتروني في تحسين جودة الخدمة السياحية عبر الإنترنت</w:t>
      </w:r>
      <w:r w:rsidRPr="008479AA">
        <w:rPr>
          <w:rFonts w:ascii="Simplified Arabic" w:hAnsi="Simplified Arabic" w:cs="Simplified Arabic"/>
          <w:color w:val="000000" w:themeColor="text1"/>
          <w:sz w:val="28"/>
          <w:szCs w:val="28"/>
          <w:lang w:bidi="ar-EG"/>
        </w:rPr>
        <w:t xml:space="preserve"> </w:t>
      </w:r>
      <w:r w:rsidR="00FC1526" w:rsidRPr="008479AA">
        <w:rPr>
          <w:rFonts w:ascii="Simplified Arabic" w:hAnsi="Simplified Arabic" w:cs="Simplified Arabic" w:hint="cs"/>
          <w:color w:val="000000" w:themeColor="text1"/>
          <w:sz w:val="28"/>
          <w:szCs w:val="28"/>
          <w:rtl/>
          <w:lang w:bidi="ar-EG"/>
        </w:rPr>
        <w:t>التوزيع،</w:t>
      </w:r>
      <w:r w:rsidRPr="008479AA">
        <w:rPr>
          <w:rFonts w:ascii="Simplified Arabic" w:hAnsi="Simplified Arabic" w:cs="Simplified Arabic"/>
          <w:color w:val="000000" w:themeColor="text1"/>
          <w:sz w:val="28"/>
          <w:szCs w:val="28"/>
          <w:rtl/>
          <w:lang w:bidi="ar-EG"/>
        </w:rPr>
        <w:t xml:space="preserve"> وجدت الدراسة أيضًا أنه لا توجد فروق ذات دلالة إحصائية لكليهما</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التسويق الالكتروني وجودة الخدمة السياحية بسبب البيانات الشخصية. توصى الدراسة بزيادة الاهتمام بـجميع عناصر المزيج التسويقي الإلكتروني المتكامل والمنسق ضمن تسويقه</w:t>
      </w:r>
      <w:r w:rsidRPr="008479AA">
        <w:rPr>
          <w:rFonts w:ascii="Simplified Arabic" w:hAnsi="Simplified Arabic" w:cs="Simplified Arabic"/>
          <w:color w:val="000000" w:themeColor="text1"/>
          <w:sz w:val="28"/>
          <w:szCs w:val="28"/>
          <w:lang w:bidi="ar-EG"/>
        </w:rPr>
        <w:t xml:space="preserve"> </w:t>
      </w:r>
      <w:r w:rsidR="00FC1526" w:rsidRPr="008479AA">
        <w:rPr>
          <w:rFonts w:ascii="Simplified Arabic" w:hAnsi="Simplified Arabic" w:cs="Simplified Arabic" w:hint="cs"/>
          <w:color w:val="000000" w:themeColor="text1"/>
          <w:sz w:val="28"/>
          <w:szCs w:val="28"/>
          <w:rtl/>
          <w:lang w:bidi="ar-EG"/>
        </w:rPr>
        <w:t>الإستراتيجيات،</w:t>
      </w:r>
      <w:r w:rsidRPr="008479AA">
        <w:rPr>
          <w:rFonts w:ascii="Simplified Arabic" w:hAnsi="Simplified Arabic" w:cs="Simplified Arabic"/>
          <w:color w:val="000000" w:themeColor="text1"/>
          <w:sz w:val="28"/>
          <w:szCs w:val="28"/>
          <w:rtl/>
          <w:lang w:bidi="ar-EG"/>
        </w:rPr>
        <w:t xml:space="preserve"> كما الإرادة تسعى دائمًا ومستمرًا لتحسين وتطوير الإلكترونية</w:t>
      </w:r>
      <w:r w:rsidRPr="008479AA">
        <w:rPr>
          <w:rFonts w:ascii="Simplified Arabic" w:hAnsi="Simplified Arabic" w:cs="Simplified Arabic"/>
          <w:color w:val="000000" w:themeColor="text1"/>
          <w:sz w:val="28"/>
          <w:szCs w:val="28"/>
          <w:lang w:bidi="ar-EG"/>
        </w:rPr>
        <w:t xml:space="preserve"> </w:t>
      </w:r>
      <w:r w:rsidRPr="008479AA">
        <w:rPr>
          <w:rFonts w:ascii="Simplified Arabic" w:hAnsi="Simplified Arabic" w:cs="Simplified Arabic"/>
          <w:color w:val="000000" w:themeColor="text1"/>
          <w:sz w:val="28"/>
          <w:szCs w:val="28"/>
          <w:rtl/>
          <w:lang w:bidi="ar-EG"/>
        </w:rPr>
        <w:t>مقدم خدمات السياحة من قبل الوكالة.</w:t>
      </w:r>
    </w:p>
    <w:p w14:paraId="074F5274" w14:textId="0605BC3F" w:rsidR="00F218B4" w:rsidRPr="008479AA" w:rsidRDefault="007A6E52" w:rsidP="002312A6">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 xml:space="preserve">دراسة (أومدور </w:t>
      </w:r>
      <w:r w:rsidR="00FC1526" w:rsidRPr="008479AA">
        <w:rPr>
          <w:rFonts w:ascii="Simplified Arabic" w:hAnsi="Simplified Arabic" w:cs="Simplified Arabic" w:hint="cs"/>
          <w:b/>
          <w:bCs/>
          <w:color w:val="000000" w:themeColor="text1"/>
          <w:sz w:val="28"/>
          <w:szCs w:val="28"/>
          <w:rtl/>
          <w:lang w:bidi="ar-EG"/>
        </w:rPr>
        <w:t>وآخرون</w:t>
      </w:r>
      <w:r w:rsidRPr="008479AA">
        <w:rPr>
          <w:rFonts w:ascii="Simplified Arabic" w:hAnsi="Simplified Arabic" w:cs="Simplified Arabic"/>
          <w:b/>
          <w:bCs/>
          <w:color w:val="000000" w:themeColor="text1"/>
          <w:sz w:val="28"/>
          <w:szCs w:val="28"/>
          <w:rtl/>
          <w:lang w:bidi="ar-EG"/>
        </w:rPr>
        <w:t xml:space="preserve">، 2012) </w:t>
      </w:r>
      <w:r w:rsidR="00FC1526" w:rsidRPr="008479AA">
        <w:rPr>
          <w:rFonts w:ascii="Simplified Arabic" w:hAnsi="Simplified Arabic" w:cs="Simplified Arabic" w:hint="cs"/>
          <w:b/>
          <w:bCs/>
          <w:color w:val="000000" w:themeColor="text1"/>
          <w:sz w:val="28"/>
          <w:szCs w:val="28"/>
          <w:rtl/>
          <w:lang w:bidi="ar-EG"/>
        </w:rPr>
        <w:t>بعنوان:</w:t>
      </w:r>
      <w:r w:rsidRPr="008479AA">
        <w:rPr>
          <w:rFonts w:ascii="Simplified Arabic" w:hAnsi="Simplified Arabic" w:cs="Simplified Arabic"/>
          <w:b/>
          <w:bCs/>
          <w:color w:val="000000" w:themeColor="text1"/>
          <w:sz w:val="28"/>
          <w:szCs w:val="28"/>
          <w:rtl/>
          <w:lang w:bidi="ar-EG"/>
        </w:rPr>
        <w:t xml:space="preserve"> دور التسويق الإلكتروني في تمييز الخدمة الفندقية.</w:t>
      </w:r>
    </w:p>
    <w:p w14:paraId="68D48B7B" w14:textId="6B577041" w:rsidR="007A6E52" w:rsidRPr="008479AA" w:rsidRDefault="007A6E52" w:rsidP="002312A6">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ترتكز هذه الدراسة على معرفة " دور التسويق الإلكتروني في تمييز الخدمة الفندقية " وذلك من أجل رفع مستوى جودة خدمات المؤسسات الفندقية وتحقيق أهدافها </w:t>
      </w:r>
      <w:r w:rsidR="00FC1526" w:rsidRPr="008479AA">
        <w:rPr>
          <w:rFonts w:ascii="Simplified Arabic" w:hAnsi="Simplified Arabic" w:cs="Simplified Arabic" w:hint="cs"/>
          <w:color w:val="000000" w:themeColor="text1"/>
          <w:sz w:val="28"/>
          <w:szCs w:val="28"/>
          <w:rtl/>
          <w:lang w:bidi="ar-EG"/>
        </w:rPr>
        <w:t>بكفاءة،</w:t>
      </w:r>
      <w:r w:rsidRPr="008479AA">
        <w:rPr>
          <w:rFonts w:ascii="Simplified Arabic" w:hAnsi="Simplified Arabic" w:cs="Simplified Arabic"/>
          <w:color w:val="000000" w:themeColor="text1"/>
          <w:sz w:val="28"/>
          <w:szCs w:val="28"/>
          <w:rtl/>
          <w:lang w:bidi="ar-EG"/>
        </w:rPr>
        <w:t xml:space="preserve"> بالإضافة إلى معرفة الدور الذي تلعبه خصائص التسويق الإلكتروني داخل المؤسسة وضرورة الإهتمام بها من أجل المساهمة في حل المشكلات والإبداع في </w:t>
      </w:r>
      <w:r w:rsidR="00FC1526" w:rsidRPr="008479AA">
        <w:rPr>
          <w:rFonts w:ascii="Simplified Arabic" w:hAnsi="Simplified Arabic" w:cs="Simplified Arabic" w:hint="cs"/>
          <w:color w:val="000000" w:themeColor="text1"/>
          <w:sz w:val="28"/>
          <w:szCs w:val="28"/>
          <w:rtl/>
          <w:lang w:bidi="ar-EG"/>
        </w:rPr>
        <w:t>العمل،</w:t>
      </w:r>
      <w:r w:rsidRPr="008479AA">
        <w:rPr>
          <w:rFonts w:ascii="Simplified Arabic" w:hAnsi="Simplified Arabic" w:cs="Simplified Arabic"/>
          <w:color w:val="000000" w:themeColor="text1"/>
          <w:sz w:val="28"/>
          <w:szCs w:val="28"/>
          <w:rtl/>
          <w:lang w:bidi="ar-EG"/>
        </w:rPr>
        <w:t xml:space="preserve"> وكذا رفع جودة الخدمة المقدمة التي بواسطتها يتم كسب ولاء الزبائن. ذلك أن المؤسسات الخدمية عامة والفندقية خاصة غيرت وجهتها نحو الإهتمام بتكنولوجيا الإعلام والإتصال في إطار مايسمى ب " التسويق الإلكتروني " و الذي يقصد به تطبيق نفس أساليب التسويق العادي ولكن بأساليب حديثة وتقنيات معاصرة بحيث يجب أن تنال الرضا من قبل العميل ، ويكون ذلك بتطبيق أساليب تعامل وتقنيات وسياسة اتصال فعالة في جميع المستويات وكذا تدريب وتكوين الموظفين على أساليب وطرق العمل وذلك بتطبيق استراتيجية محكمة للتسويق الإلكتروني ، تعمل </w:t>
      </w:r>
      <w:r w:rsidRPr="008479AA">
        <w:rPr>
          <w:rFonts w:ascii="Simplified Arabic" w:hAnsi="Simplified Arabic" w:cs="Simplified Arabic"/>
          <w:color w:val="000000" w:themeColor="text1"/>
          <w:sz w:val="28"/>
          <w:szCs w:val="28"/>
          <w:rtl/>
          <w:lang w:bidi="ar-EG"/>
        </w:rPr>
        <w:lastRenderedPageBreak/>
        <w:t xml:space="preserve">في الأخير على تحسين وتمييز الخدمات بما يساهم في رضا العملاء وكسب ولائهم. وإن تطبيق استراتيجية التسويق الإلكتروني يتبعه في المقابل قياس تميز الخدمات وإكماله بأساليب أخرى تحسن من </w:t>
      </w:r>
      <w:r w:rsidR="00FC1526" w:rsidRPr="008479AA">
        <w:rPr>
          <w:rFonts w:ascii="Simplified Arabic" w:hAnsi="Simplified Arabic" w:cs="Simplified Arabic" w:hint="cs"/>
          <w:color w:val="000000" w:themeColor="text1"/>
          <w:sz w:val="28"/>
          <w:szCs w:val="28"/>
          <w:rtl/>
          <w:lang w:bidi="ar-EG"/>
        </w:rPr>
        <w:t>الجودة،</w:t>
      </w:r>
      <w:r w:rsidRPr="008479AA">
        <w:rPr>
          <w:rFonts w:ascii="Simplified Arabic" w:hAnsi="Simplified Arabic" w:cs="Simplified Arabic"/>
          <w:color w:val="000000" w:themeColor="text1"/>
          <w:sz w:val="28"/>
          <w:szCs w:val="28"/>
          <w:rtl/>
          <w:lang w:bidi="ar-EG"/>
        </w:rPr>
        <w:t xml:space="preserve"> لأن هذا الأخير لا يكفي وحده لتحسين وتمييز الخدمة. وقد تمت هذه الدراسة في فندق </w:t>
      </w:r>
      <w:r w:rsidR="00FC1526" w:rsidRPr="008479AA">
        <w:rPr>
          <w:rFonts w:ascii="Simplified Arabic" w:hAnsi="Simplified Arabic" w:cs="Simplified Arabic" w:hint="cs"/>
          <w:color w:val="000000" w:themeColor="text1"/>
          <w:sz w:val="28"/>
          <w:szCs w:val="28"/>
          <w:rtl/>
          <w:lang w:bidi="ar-EG"/>
        </w:rPr>
        <w:t>السيبوس،</w:t>
      </w:r>
      <w:r w:rsidRPr="008479AA">
        <w:rPr>
          <w:rFonts w:ascii="Simplified Arabic" w:hAnsi="Simplified Arabic" w:cs="Simplified Arabic"/>
          <w:color w:val="000000" w:themeColor="text1"/>
          <w:sz w:val="28"/>
          <w:szCs w:val="28"/>
          <w:rtl/>
          <w:lang w:bidi="ar-EG"/>
        </w:rPr>
        <w:t xml:space="preserve"> عنابة من أجل معرفة مدى مساهمة خصائص التسويق الإلكتروني في تمييز الخدمة الفندقية </w:t>
      </w:r>
      <w:r w:rsidR="00FC1526" w:rsidRPr="008479AA">
        <w:rPr>
          <w:rFonts w:ascii="Simplified Arabic" w:hAnsi="Simplified Arabic" w:cs="Simplified Arabic" w:hint="cs"/>
          <w:color w:val="000000" w:themeColor="text1"/>
          <w:sz w:val="28"/>
          <w:szCs w:val="28"/>
          <w:rtl/>
          <w:lang w:bidi="ar-EG"/>
        </w:rPr>
        <w:t>فيه،</w:t>
      </w:r>
      <w:r w:rsidRPr="008479AA">
        <w:rPr>
          <w:rFonts w:ascii="Simplified Arabic" w:hAnsi="Simplified Arabic" w:cs="Simplified Arabic"/>
          <w:color w:val="000000" w:themeColor="text1"/>
          <w:sz w:val="28"/>
          <w:szCs w:val="28"/>
          <w:rtl/>
          <w:lang w:bidi="ar-EG"/>
        </w:rPr>
        <w:t xml:space="preserve"> وهل يساهم تطبيقه فعلا في تقديم خدمات ذات جودة للعملاء.</w:t>
      </w:r>
    </w:p>
    <w:p w14:paraId="125B7D1A" w14:textId="1A99313D" w:rsidR="007A6E52" w:rsidRPr="008479AA" w:rsidRDefault="007A6E52" w:rsidP="007A6E52">
      <w:pPr>
        <w:spacing w:line="360" w:lineRule="auto"/>
        <w:jc w:val="both"/>
        <w:rPr>
          <w:rFonts w:ascii="Simplified Arabic" w:hAnsi="Simplified Arabic" w:cs="Simplified Arabic"/>
          <w:b/>
          <w:bCs/>
          <w:color w:val="000000" w:themeColor="text1"/>
          <w:sz w:val="28"/>
          <w:szCs w:val="28"/>
          <w:rtl/>
          <w:lang w:bidi="ar-EG"/>
        </w:rPr>
      </w:pPr>
      <w:r w:rsidRPr="008479AA">
        <w:rPr>
          <w:rFonts w:ascii="Simplified Arabic" w:hAnsi="Simplified Arabic" w:cs="Simplified Arabic"/>
          <w:b/>
          <w:bCs/>
          <w:color w:val="000000" w:themeColor="text1"/>
          <w:sz w:val="28"/>
          <w:szCs w:val="28"/>
          <w:rtl/>
          <w:lang w:bidi="ar-EG"/>
        </w:rPr>
        <w:t xml:space="preserve">دراسة </w:t>
      </w:r>
      <w:r w:rsidR="00FC1526" w:rsidRPr="008479AA">
        <w:rPr>
          <w:rFonts w:ascii="Simplified Arabic" w:hAnsi="Simplified Arabic" w:cs="Simplified Arabic" w:hint="cs"/>
          <w:b/>
          <w:bCs/>
          <w:color w:val="000000" w:themeColor="text1"/>
          <w:sz w:val="28"/>
          <w:szCs w:val="28"/>
          <w:rtl/>
          <w:lang w:bidi="ar-EG"/>
        </w:rPr>
        <w:t>(ويفي</w:t>
      </w:r>
      <w:r w:rsidRPr="008479AA">
        <w:rPr>
          <w:rFonts w:ascii="Simplified Arabic" w:hAnsi="Simplified Arabic" w:cs="Simplified Arabic"/>
          <w:b/>
          <w:bCs/>
          <w:color w:val="000000" w:themeColor="text1"/>
          <w:sz w:val="28"/>
          <w:szCs w:val="28"/>
          <w:rtl/>
          <w:lang w:bidi="ar-EG"/>
        </w:rPr>
        <w:t xml:space="preserve"> زينب،2020). بعنوان دور المزيج التسويقي الإلكتروني في جودة الخدمات السياحية" دراسة حالة وكالة ترافل تور للسياحة والأسفار بولاية المسيلة</w:t>
      </w:r>
      <w:r w:rsidR="00FC1526" w:rsidRPr="008479AA">
        <w:rPr>
          <w:rFonts w:ascii="Simplified Arabic" w:hAnsi="Simplified Arabic" w:cs="Simplified Arabic" w:hint="cs"/>
          <w:b/>
          <w:bCs/>
          <w:color w:val="000000" w:themeColor="text1"/>
          <w:sz w:val="28"/>
          <w:szCs w:val="28"/>
          <w:rtl/>
          <w:lang w:bidi="ar-EG"/>
        </w:rPr>
        <w:t>".</w:t>
      </w:r>
    </w:p>
    <w:p w14:paraId="2B375539" w14:textId="3B30C26E" w:rsidR="0093498A" w:rsidRPr="0093498A" w:rsidRDefault="007A6E52" w:rsidP="00F42C1A">
      <w:pPr>
        <w:spacing w:line="360" w:lineRule="auto"/>
        <w:jc w:val="both"/>
        <w:rPr>
          <w:rFonts w:ascii="Simplified Arabic" w:hAnsi="Simplified Arabic" w:cs="Simplified Arabic"/>
          <w:color w:val="000000" w:themeColor="text1"/>
          <w:sz w:val="28"/>
          <w:szCs w:val="28"/>
          <w:rtl/>
          <w:lang w:bidi="ar-EG"/>
        </w:rPr>
      </w:pPr>
      <w:r w:rsidRPr="008479AA">
        <w:rPr>
          <w:rFonts w:ascii="Simplified Arabic" w:hAnsi="Simplified Arabic" w:cs="Simplified Arabic"/>
          <w:color w:val="000000" w:themeColor="text1"/>
          <w:sz w:val="28"/>
          <w:szCs w:val="28"/>
          <w:rtl/>
          <w:lang w:bidi="ar-EG"/>
        </w:rPr>
        <w:t xml:space="preserve">يتزايد دور تكنولوجية المعلومات والاتصال في صياغة الحاضر وتشكيل المستقبل وبناء مجتمع متطور وأصبحت هذه التكنولوجية متطلبا أساسيا في شتى المجالات والأنشطة، كما تعد شبكة الانترنت العمود الفقري الأساسي والهام لانتشار تطبيق تكنولوجية المعلومات والاتصال وهذه الأخيرة هدفها هو جعل شبكة الانترنت أكثر جدوى من خلال تشكيلة من البرامج والتقنيات والخدمات ومن القطاعات التي تأثرت كثيرا بالتكنولوجية المعلومات والاتصال وقطاع الأعمال في عدت مجالات مثل التسويق والتجارة فبرزت مفاهيم الأعمال الإلكترونية والتجارة الإلكترونية والتسويق الإلكتروني وأصبحت المؤسسات المعاصرة ملزمة بالتعامل مع تلك المفاهيم بهدف البقاء والمحافظة على مكانتها في السوق . ومن خلال المعلومات التي تحصلنا عليها في هذا البحث يمكن القول انه من الضروري على المؤسسات السياحية أن تكون لها مقدرة واسعة في استيعاب احدث وسائل التكنولوجية في تسويق منتجاتها، بالاستعانة بالأجهزة والمعدات الالكترونية في انتاج وتصميم وتقديم الخدمة السياحية والاستعانة بتقنيات التسويق الالكتروني في هذا المجال لما له من اثر ايجابي ومن الضروري أن يكون هناك موقع لكل مؤسسة سياحية على شبكة الانترنت وأن تستخدم ذلك في عرض خدماتها وان تكون لها قناة مباشرة في الاتصال مع الزبائن لغرض إجراء لقاءات ونقاشات وحوارات الكترونية معهم وبشكل مباشر والعمل على تدريب مسوقيها لى وسائل التسويق الالكتروني داخل البلد وخارجه </w:t>
      </w:r>
    </w:p>
    <w:sectPr w:rsidR="0093498A" w:rsidRPr="0093498A" w:rsidSect="003A66FD">
      <w:pgSz w:w="11906" w:h="16838"/>
      <w:pgMar w:top="1134" w:right="1134" w:bottom="1134" w:left="1134"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D555C" w14:textId="77777777" w:rsidR="00B02A02" w:rsidRDefault="00B02A02">
      <w:pPr>
        <w:spacing w:after="0" w:line="240" w:lineRule="auto"/>
      </w:pPr>
      <w:r>
        <w:separator/>
      </w:r>
    </w:p>
  </w:endnote>
  <w:endnote w:type="continuationSeparator" w:id="0">
    <w:p w14:paraId="7D13ABDF" w14:textId="77777777" w:rsidR="00B02A02" w:rsidRDefault="00B02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7EFED" w14:textId="77777777" w:rsidR="00104A26" w:rsidRDefault="0037369D" w:rsidP="00533D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noProof/>
      </w:rPr>
      <w:t>2</w:t>
    </w:r>
    <w:r>
      <w:rPr>
        <w:rStyle w:val="PageNumber"/>
      </w:rPr>
      <w:fldChar w:fldCharType="end"/>
    </w:r>
  </w:p>
  <w:p w14:paraId="0D8C118C" w14:textId="77777777" w:rsidR="00104A26" w:rsidRDefault="00104A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8D920" w14:textId="77777777" w:rsidR="00104A26" w:rsidRPr="00770B68" w:rsidRDefault="0037369D" w:rsidP="00533D52">
    <w:pPr>
      <w:pStyle w:val="Footer"/>
      <w:framePr w:w="549" w:wrap="around" w:vAnchor="text" w:hAnchor="page" w:x="5671" w:y="-245"/>
      <w:bidi/>
      <w:jc w:val="center"/>
      <w:rPr>
        <w:rStyle w:val="PageNumber"/>
        <w:b/>
        <w:bCs/>
        <w:sz w:val="22"/>
        <w:szCs w:val="22"/>
        <w:lang w:bidi="ar-EG"/>
      </w:rPr>
    </w:pPr>
    <w:r w:rsidRPr="00770B68">
      <w:rPr>
        <w:rStyle w:val="PageNumber"/>
        <w:rFonts w:hint="cs"/>
        <w:b/>
        <w:bCs/>
        <w:sz w:val="22"/>
        <w:szCs w:val="22"/>
        <w:rtl/>
      </w:rPr>
      <w:t xml:space="preserve">- </w:t>
    </w:r>
    <w:r w:rsidRPr="00770B68">
      <w:rPr>
        <w:rStyle w:val="PageNumber"/>
        <w:b/>
        <w:bCs/>
        <w:sz w:val="22"/>
        <w:szCs w:val="22"/>
      </w:rPr>
      <w:fldChar w:fldCharType="begin"/>
    </w:r>
    <w:r w:rsidRPr="00770B68">
      <w:rPr>
        <w:rStyle w:val="PageNumber"/>
        <w:b/>
        <w:bCs/>
        <w:sz w:val="22"/>
        <w:szCs w:val="22"/>
      </w:rPr>
      <w:instrText xml:space="preserve">PAGE  </w:instrText>
    </w:r>
    <w:r w:rsidRPr="00770B68">
      <w:rPr>
        <w:rStyle w:val="PageNumber"/>
        <w:b/>
        <w:bCs/>
        <w:sz w:val="22"/>
        <w:szCs w:val="22"/>
      </w:rPr>
      <w:fldChar w:fldCharType="separate"/>
    </w:r>
    <w:r>
      <w:rPr>
        <w:rStyle w:val="PageNumber"/>
        <w:b/>
        <w:bCs/>
        <w:noProof/>
        <w:sz w:val="22"/>
        <w:szCs w:val="22"/>
        <w:rtl/>
      </w:rPr>
      <w:t>9</w:t>
    </w:r>
    <w:r w:rsidRPr="00770B68">
      <w:rPr>
        <w:rStyle w:val="PageNumber"/>
        <w:b/>
        <w:bCs/>
        <w:sz w:val="22"/>
        <w:szCs w:val="22"/>
      </w:rPr>
      <w:fldChar w:fldCharType="end"/>
    </w:r>
    <w:r w:rsidRPr="00770B68">
      <w:rPr>
        <w:rStyle w:val="PageNumber"/>
        <w:rFonts w:hint="cs"/>
        <w:b/>
        <w:bCs/>
        <w:sz w:val="22"/>
        <w:szCs w:val="22"/>
        <w:rtl/>
      </w:rPr>
      <w:t xml:space="preserve"> -</w:t>
    </w:r>
    <w:r w:rsidRPr="00770B68">
      <w:rPr>
        <w:rStyle w:val="PageNumber"/>
        <w:rFonts w:hint="cs"/>
        <w:b/>
        <w:bCs/>
        <w:sz w:val="22"/>
        <w:szCs w:val="22"/>
        <w:rtl/>
        <w:lang w:bidi="ar-EG"/>
      </w:rPr>
      <w:t xml:space="preserve"> </w:t>
    </w:r>
  </w:p>
  <w:p w14:paraId="500E6B54" w14:textId="77777777" w:rsidR="00104A26" w:rsidRDefault="00104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7B1CE" w14:textId="77777777" w:rsidR="00B02A02" w:rsidRDefault="00B02A02">
      <w:pPr>
        <w:spacing w:after="0" w:line="240" w:lineRule="auto"/>
      </w:pPr>
      <w:r>
        <w:separator/>
      </w:r>
    </w:p>
  </w:footnote>
  <w:footnote w:type="continuationSeparator" w:id="0">
    <w:p w14:paraId="37635798" w14:textId="77777777" w:rsidR="00B02A02" w:rsidRDefault="00B02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60166" w14:textId="77777777" w:rsidR="00104A26" w:rsidRDefault="0037369D" w:rsidP="00342E61">
    <w:pPr>
      <w:pStyle w:val="Header"/>
      <w:tabs>
        <w:tab w:val="clear" w:pos="4320"/>
        <w:tab w:val="clear" w:pos="8640"/>
        <w:tab w:val="center" w:pos="4252"/>
      </w:tabs>
    </w:pPr>
    <w:r w:rsidRPr="00DB162B">
      <w:rPr>
        <w:noProof/>
        <w:lang w:val="en-US" w:eastAsia="en-US"/>
      </w:rPr>
      <w:drawing>
        <wp:anchor distT="0" distB="0" distL="114300" distR="114300" simplePos="0" relativeHeight="251659264" behindDoc="1" locked="0" layoutInCell="1" allowOverlap="1" wp14:anchorId="46E23A50" wp14:editId="6556D278">
          <wp:simplePos x="0" y="0"/>
          <wp:positionH relativeFrom="page">
            <wp:align>left</wp:align>
          </wp:positionH>
          <wp:positionV relativeFrom="paragraph">
            <wp:posOffset>-455930</wp:posOffset>
          </wp:positionV>
          <wp:extent cx="7560000" cy="10692000"/>
          <wp:effectExtent l="0" t="0" r="3175" b="0"/>
          <wp:wrapNone/>
          <wp:docPr id="497892070" name="Picture 497892070" descr="C:\Users\Said&amp;Lolo\Desktop\Doc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Said&amp;Lolo\Desktop\Doc7.png"/>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0000" cy="106920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C0AE8"/>
    <w:multiLevelType w:val="hybridMultilevel"/>
    <w:tmpl w:val="0188FA68"/>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23818"/>
    <w:multiLevelType w:val="hybridMultilevel"/>
    <w:tmpl w:val="3C98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801E9"/>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1A2181"/>
    <w:multiLevelType w:val="hybridMultilevel"/>
    <w:tmpl w:val="251C2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02116"/>
    <w:multiLevelType w:val="multilevel"/>
    <w:tmpl w:val="F8FEDF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7651D"/>
    <w:multiLevelType w:val="hybridMultilevel"/>
    <w:tmpl w:val="BD74C1BE"/>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8F07AB"/>
    <w:multiLevelType w:val="multilevel"/>
    <w:tmpl w:val="B29E0F0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70" w:hanging="39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A871C6"/>
    <w:multiLevelType w:val="hybridMultilevel"/>
    <w:tmpl w:val="30B03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121EC"/>
    <w:multiLevelType w:val="multilevel"/>
    <w:tmpl w:val="0104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07218D"/>
    <w:multiLevelType w:val="hybridMultilevel"/>
    <w:tmpl w:val="CB2CD17C"/>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B95C83"/>
    <w:multiLevelType w:val="hybridMultilevel"/>
    <w:tmpl w:val="23105E5A"/>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C364A9"/>
    <w:multiLevelType w:val="hybridMultilevel"/>
    <w:tmpl w:val="0CDC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F56B45"/>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772C22"/>
    <w:multiLevelType w:val="multilevel"/>
    <w:tmpl w:val="8442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4D2979"/>
    <w:multiLevelType w:val="hybridMultilevel"/>
    <w:tmpl w:val="57721B58"/>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AD0AFE"/>
    <w:multiLevelType w:val="multilevel"/>
    <w:tmpl w:val="CA2EE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621D73"/>
    <w:multiLevelType w:val="multilevel"/>
    <w:tmpl w:val="0E38E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4071D3"/>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5B4993"/>
    <w:multiLevelType w:val="hybridMultilevel"/>
    <w:tmpl w:val="BD60AC14"/>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A73EAB"/>
    <w:multiLevelType w:val="hybridMultilevel"/>
    <w:tmpl w:val="63E0E914"/>
    <w:lvl w:ilvl="0" w:tplc="147884F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DD3881"/>
    <w:multiLevelType w:val="hybridMultilevel"/>
    <w:tmpl w:val="B4E67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6D12B9"/>
    <w:multiLevelType w:val="hybridMultilevel"/>
    <w:tmpl w:val="C4F43AAA"/>
    <w:lvl w:ilvl="0" w:tplc="A126CB26">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2CE4AF5"/>
    <w:multiLevelType w:val="hybridMultilevel"/>
    <w:tmpl w:val="2A08DD72"/>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DB05CA"/>
    <w:multiLevelType w:val="multilevel"/>
    <w:tmpl w:val="8838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3F20A2E"/>
    <w:multiLevelType w:val="hybridMultilevel"/>
    <w:tmpl w:val="6A62C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246D05"/>
    <w:multiLevelType w:val="multilevel"/>
    <w:tmpl w:val="57525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C84F70"/>
    <w:multiLevelType w:val="hybridMultilevel"/>
    <w:tmpl w:val="8098B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EA12F6"/>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B224F37"/>
    <w:multiLevelType w:val="hybridMultilevel"/>
    <w:tmpl w:val="2534913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B8E7ECB"/>
    <w:multiLevelType w:val="hybridMultilevel"/>
    <w:tmpl w:val="AA565008"/>
    <w:lvl w:ilvl="0" w:tplc="69263E9E">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B4191F"/>
    <w:multiLevelType w:val="hybridMultilevel"/>
    <w:tmpl w:val="F0660390"/>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D40417"/>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8A2025"/>
    <w:multiLevelType w:val="hybridMultilevel"/>
    <w:tmpl w:val="C9E0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F00890"/>
    <w:multiLevelType w:val="multilevel"/>
    <w:tmpl w:val="7E74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50B096B"/>
    <w:multiLevelType w:val="hybridMultilevel"/>
    <w:tmpl w:val="1A54481A"/>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5C25E0"/>
    <w:multiLevelType w:val="multilevel"/>
    <w:tmpl w:val="6C9AE1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E91959"/>
    <w:multiLevelType w:val="multilevel"/>
    <w:tmpl w:val="356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E171753"/>
    <w:multiLevelType w:val="hybridMultilevel"/>
    <w:tmpl w:val="EC806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F215E2F"/>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F874435"/>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3E3623"/>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4E10A0E"/>
    <w:multiLevelType w:val="hybridMultilevel"/>
    <w:tmpl w:val="B97C5E5C"/>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B256A2"/>
    <w:multiLevelType w:val="hybridMultilevel"/>
    <w:tmpl w:val="8F263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6900939"/>
    <w:multiLevelType w:val="hybridMultilevel"/>
    <w:tmpl w:val="FEEA00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0C5E19"/>
    <w:multiLevelType w:val="hybridMultilevel"/>
    <w:tmpl w:val="5E5452F0"/>
    <w:lvl w:ilvl="0" w:tplc="7C0434A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FDF2DB6"/>
    <w:multiLevelType w:val="multilevel"/>
    <w:tmpl w:val="C67AD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6B5496"/>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CD274B1"/>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E7719D3"/>
    <w:multiLevelType w:val="hybridMultilevel"/>
    <w:tmpl w:val="5D76D260"/>
    <w:lvl w:ilvl="0" w:tplc="F7CAAD86">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4" w15:restartNumberingAfterBreak="0">
    <w:nsid w:val="6FB424C0"/>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1082185"/>
    <w:multiLevelType w:val="hybridMultilevel"/>
    <w:tmpl w:val="898054B4"/>
    <w:lvl w:ilvl="0" w:tplc="EB14DB08">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23350A3"/>
    <w:multiLevelType w:val="hybridMultilevel"/>
    <w:tmpl w:val="8584B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2B970DE"/>
    <w:multiLevelType w:val="multilevel"/>
    <w:tmpl w:val="3F7259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70" w:hanging="39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3BA029A"/>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4F65065"/>
    <w:multiLevelType w:val="hybridMultilevel"/>
    <w:tmpl w:val="146CC9E0"/>
    <w:lvl w:ilvl="0" w:tplc="A126CB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6D5166C"/>
    <w:multiLevelType w:val="multilevel"/>
    <w:tmpl w:val="E3FC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7B35F7C"/>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8884BDB"/>
    <w:multiLevelType w:val="hybridMultilevel"/>
    <w:tmpl w:val="944E0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C56158"/>
    <w:multiLevelType w:val="multilevel"/>
    <w:tmpl w:val="2F6A6B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D016EEF"/>
    <w:multiLevelType w:val="multilevel"/>
    <w:tmpl w:val="4478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D947946"/>
    <w:multiLevelType w:val="hybridMultilevel"/>
    <w:tmpl w:val="582CF008"/>
    <w:lvl w:ilvl="0" w:tplc="FE3ABB6A">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5243940">
    <w:abstractNumId w:val="1"/>
  </w:num>
  <w:num w:numId="2" w16cid:durableId="908032829">
    <w:abstractNumId w:val="55"/>
  </w:num>
  <w:num w:numId="3" w16cid:durableId="47069787">
    <w:abstractNumId w:val="39"/>
  </w:num>
  <w:num w:numId="4" w16cid:durableId="1750687292">
    <w:abstractNumId w:val="0"/>
  </w:num>
  <w:num w:numId="5" w16cid:durableId="1849825348">
    <w:abstractNumId w:val="43"/>
  </w:num>
  <w:num w:numId="6" w16cid:durableId="725497524">
    <w:abstractNumId w:val="22"/>
  </w:num>
  <w:num w:numId="7" w16cid:durableId="495344274">
    <w:abstractNumId w:val="47"/>
  </w:num>
  <w:num w:numId="8" w16cid:durableId="907304653">
    <w:abstractNumId w:val="18"/>
  </w:num>
  <w:num w:numId="9" w16cid:durableId="1051075227">
    <w:abstractNumId w:val="9"/>
  </w:num>
  <w:num w:numId="10" w16cid:durableId="1780903639">
    <w:abstractNumId w:val="10"/>
  </w:num>
  <w:num w:numId="11" w16cid:durableId="39137005">
    <w:abstractNumId w:val="5"/>
  </w:num>
  <w:num w:numId="12" w16cid:durableId="1128935667">
    <w:abstractNumId w:val="14"/>
  </w:num>
  <w:num w:numId="13" w16cid:durableId="93132335">
    <w:abstractNumId w:val="31"/>
  </w:num>
  <w:num w:numId="14" w16cid:durableId="369962077">
    <w:abstractNumId w:val="24"/>
  </w:num>
  <w:num w:numId="15" w16cid:durableId="1347488263">
    <w:abstractNumId w:val="13"/>
  </w:num>
  <w:num w:numId="16" w16cid:durableId="1421558891">
    <w:abstractNumId w:val="42"/>
  </w:num>
  <w:num w:numId="17" w16cid:durableId="825972964">
    <w:abstractNumId w:val="34"/>
  </w:num>
  <w:num w:numId="18" w16cid:durableId="1303845473">
    <w:abstractNumId w:val="8"/>
  </w:num>
  <w:num w:numId="19" w16cid:durableId="1878349482">
    <w:abstractNumId w:val="60"/>
  </w:num>
  <w:num w:numId="20" w16cid:durableId="1270694871">
    <w:abstractNumId w:val="38"/>
  </w:num>
  <w:num w:numId="21" w16cid:durableId="1423910109">
    <w:abstractNumId w:val="64"/>
  </w:num>
  <w:num w:numId="22" w16cid:durableId="704477921">
    <w:abstractNumId w:val="11"/>
  </w:num>
  <w:num w:numId="23" w16cid:durableId="752969343">
    <w:abstractNumId w:val="56"/>
  </w:num>
  <w:num w:numId="24" w16cid:durableId="2003771143">
    <w:abstractNumId w:val="65"/>
  </w:num>
  <w:num w:numId="25" w16cid:durableId="735475496">
    <w:abstractNumId w:val="40"/>
  </w:num>
  <w:num w:numId="26" w16cid:durableId="825783585">
    <w:abstractNumId w:val="35"/>
  </w:num>
  <w:num w:numId="27" w16cid:durableId="382482406">
    <w:abstractNumId w:val="27"/>
  </w:num>
  <w:num w:numId="28" w16cid:durableId="2115905355">
    <w:abstractNumId w:val="28"/>
  </w:num>
  <w:num w:numId="29" w16cid:durableId="629289336">
    <w:abstractNumId w:val="15"/>
  </w:num>
  <w:num w:numId="30" w16cid:durableId="334378881">
    <w:abstractNumId w:val="50"/>
  </w:num>
  <w:num w:numId="31" w16cid:durableId="1013648869">
    <w:abstractNumId w:val="41"/>
  </w:num>
  <w:num w:numId="32" w16cid:durableId="1910842895">
    <w:abstractNumId w:val="48"/>
  </w:num>
  <w:num w:numId="33" w16cid:durableId="702831523">
    <w:abstractNumId w:val="36"/>
  </w:num>
  <w:num w:numId="34" w16cid:durableId="304161987">
    <w:abstractNumId w:val="26"/>
  </w:num>
  <w:num w:numId="35" w16cid:durableId="430009526">
    <w:abstractNumId w:val="4"/>
  </w:num>
  <w:num w:numId="36" w16cid:durableId="318264921">
    <w:abstractNumId w:val="16"/>
  </w:num>
  <w:num w:numId="37" w16cid:durableId="325400969">
    <w:abstractNumId w:val="12"/>
  </w:num>
  <w:num w:numId="38" w16cid:durableId="1300376559">
    <w:abstractNumId w:val="63"/>
  </w:num>
  <w:num w:numId="39" w16cid:durableId="1645312162">
    <w:abstractNumId w:val="61"/>
  </w:num>
  <w:num w:numId="40" w16cid:durableId="1130316493">
    <w:abstractNumId w:val="54"/>
  </w:num>
  <w:num w:numId="41" w16cid:durableId="1706363541">
    <w:abstractNumId w:val="2"/>
  </w:num>
  <w:num w:numId="42" w16cid:durableId="1071849857">
    <w:abstractNumId w:val="58"/>
  </w:num>
  <w:num w:numId="43" w16cid:durableId="294530874">
    <w:abstractNumId w:val="52"/>
  </w:num>
  <w:num w:numId="44" w16cid:durableId="1275821120">
    <w:abstractNumId w:val="57"/>
  </w:num>
  <w:num w:numId="45" w16cid:durableId="1397051151">
    <w:abstractNumId w:val="32"/>
  </w:num>
  <w:num w:numId="46" w16cid:durableId="790631799">
    <w:abstractNumId w:val="17"/>
  </w:num>
  <w:num w:numId="47" w16cid:durableId="1313221041">
    <w:abstractNumId w:val="3"/>
  </w:num>
  <w:num w:numId="48" w16cid:durableId="2047555953">
    <w:abstractNumId w:val="6"/>
  </w:num>
  <w:num w:numId="49" w16cid:durableId="1136949287">
    <w:abstractNumId w:val="25"/>
  </w:num>
  <w:num w:numId="50" w16cid:durableId="1188638510">
    <w:abstractNumId w:val="20"/>
  </w:num>
  <w:num w:numId="51" w16cid:durableId="242959327">
    <w:abstractNumId w:val="62"/>
  </w:num>
  <w:num w:numId="52" w16cid:durableId="879973607">
    <w:abstractNumId w:val="37"/>
  </w:num>
  <w:num w:numId="53" w16cid:durableId="131217396">
    <w:abstractNumId w:val="33"/>
  </w:num>
  <w:num w:numId="54" w16cid:durableId="760415702">
    <w:abstractNumId w:val="7"/>
  </w:num>
  <w:num w:numId="55" w16cid:durableId="1192450747">
    <w:abstractNumId w:val="19"/>
  </w:num>
  <w:num w:numId="56" w16cid:durableId="1033455357">
    <w:abstractNumId w:val="30"/>
  </w:num>
  <w:num w:numId="57" w16cid:durableId="472328332">
    <w:abstractNumId w:val="53"/>
  </w:num>
  <w:num w:numId="58" w16cid:durableId="1315642811">
    <w:abstractNumId w:val="45"/>
  </w:num>
  <w:num w:numId="59" w16cid:durableId="1203134053">
    <w:abstractNumId w:val="29"/>
  </w:num>
  <w:num w:numId="60" w16cid:durableId="1066950234">
    <w:abstractNumId w:val="59"/>
  </w:num>
  <w:num w:numId="61" w16cid:durableId="1925725054">
    <w:abstractNumId w:val="21"/>
  </w:num>
  <w:num w:numId="62" w16cid:durableId="762149377">
    <w:abstractNumId w:val="49"/>
  </w:num>
  <w:num w:numId="63" w16cid:durableId="1363088673">
    <w:abstractNumId w:val="51"/>
  </w:num>
  <w:num w:numId="64" w16cid:durableId="894781924">
    <w:abstractNumId w:val="23"/>
  </w:num>
  <w:num w:numId="65" w16cid:durableId="529680814">
    <w:abstractNumId w:val="46"/>
  </w:num>
  <w:num w:numId="66" w16cid:durableId="208387197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D3C"/>
    <w:rsid w:val="00012FBD"/>
    <w:rsid w:val="000206EF"/>
    <w:rsid w:val="00030851"/>
    <w:rsid w:val="00051B99"/>
    <w:rsid w:val="00092823"/>
    <w:rsid w:val="00094F71"/>
    <w:rsid w:val="000C29FB"/>
    <w:rsid w:val="000F6B3A"/>
    <w:rsid w:val="00104A26"/>
    <w:rsid w:val="001256BC"/>
    <w:rsid w:val="00130F76"/>
    <w:rsid w:val="001423C0"/>
    <w:rsid w:val="001435F9"/>
    <w:rsid w:val="00145598"/>
    <w:rsid w:val="0014698A"/>
    <w:rsid w:val="00181D2C"/>
    <w:rsid w:val="001C3008"/>
    <w:rsid w:val="001D43C0"/>
    <w:rsid w:val="001E06A3"/>
    <w:rsid w:val="001E37E0"/>
    <w:rsid w:val="001F7E6F"/>
    <w:rsid w:val="00201BCF"/>
    <w:rsid w:val="002312A6"/>
    <w:rsid w:val="00237163"/>
    <w:rsid w:val="0027449F"/>
    <w:rsid w:val="002C0CF6"/>
    <w:rsid w:val="002C1F92"/>
    <w:rsid w:val="002D0085"/>
    <w:rsid w:val="002D58D3"/>
    <w:rsid w:val="00300F6B"/>
    <w:rsid w:val="00317C96"/>
    <w:rsid w:val="003321DE"/>
    <w:rsid w:val="00340AB1"/>
    <w:rsid w:val="00361C09"/>
    <w:rsid w:val="00364371"/>
    <w:rsid w:val="0037369D"/>
    <w:rsid w:val="0039672D"/>
    <w:rsid w:val="003A66FD"/>
    <w:rsid w:val="003D3D3E"/>
    <w:rsid w:val="003E0A3E"/>
    <w:rsid w:val="0040632E"/>
    <w:rsid w:val="00427138"/>
    <w:rsid w:val="00436C91"/>
    <w:rsid w:val="004378C0"/>
    <w:rsid w:val="00482D8F"/>
    <w:rsid w:val="00490895"/>
    <w:rsid w:val="004C2152"/>
    <w:rsid w:val="004C7143"/>
    <w:rsid w:val="004D4B0F"/>
    <w:rsid w:val="004F7CEB"/>
    <w:rsid w:val="0050304E"/>
    <w:rsid w:val="00532ABB"/>
    <w:rsid w:val="005429C3"/>
    <w:rsid w:val="0056036D"/>
    <w:rsid w:val="00575FA1"/>
    <w:rsid w:val="0059786F"/>
    <w:rsid w:val="005A21F7"/>
    <w:rsid w:val="005C053B"/>
    <w:rsid w:val="005C0D1D"/>
    <w:rsid w:val="00600AB1"/>
    <w:rsid w:val="00606E13"/>
    <w:rsid w:val="00607E92"/>
    <w:rsid w:val="00616E8F"/>
    <w:rsid w:val="00633F7E"/>
    <w:rsid w:val="0065664F"/>
    <w:rsid w:val="0066434E"/>
    <w:rsid w:val="00666EC0"/>
    <w:rsid w:val="00690396"/>
    <w:rsid w:val="006A66D1"/>
    <w:rsid w:val="006A6F5A"/>
    <w:rsid w:val="006E3658"/>
    <w:rsid w:val="00731E86"/>
    <w:rsid w:val="007374E9"/>
    <w:rsid w:val="00755655"/>
    <w:rsid w:val="007620DF"/>
    <w:rsid w:val="00770F38"/>
    <w:rsid w:val="007A6E52"/>
    <w:rsid w:val="007B2E0C"/>
    <w:rsid w:val="007C1CE5"/>
    <w:rsid w:val="007D3919"/>
    <w:rsid w:val="007D582D"/>
    <w:rsid w:val="008479AA"/>
    <w:rsid w:val="00860CE4"/>
    <w:rsid w:val="00871696"/>
    <w:rsid w:val="00887911"/>
    <w:rsid w:val="008C3AFC"/>
    <w:rsid w:val="008F7A69"/>
    <w:rsid w:val="0090079B"/>
    <w:rsid w:val="00901E33"/>
    <w:rsid w:val="009265D6"/>
    <w:rsid w:val="0093498A"/>
    <w:rsid w:val="0095111E"/>
    <w:rsid w:val="009973B8"/>
    <w:rsid w:val="009B78B1"/>
    <w:rsid w:val="009E06BE"/>
    <w:rsid w:val="009E15FE"/>
    <w:rsid w:val="009E4D3C"/>
    <w:rsid w:val="00A05507"/>
    <w:rsid w:val="00A205C4"/>
    <w:rsid w:val="00A5256E"/>
    <w:rsid w:val="00A732C5"/>
    <w:rsid w:val="00AC357D"/>
    <w:rsid w:val="00AC4ADE"/>
    <w:rsid w:val="00AD24CF"/>
    <w:rsid w:val="00AD4A56"/>
    <w:rsid w:val="00B02A02"/>
    <w:rsid w:val="00B276D8"/>
    <w:rsid w:val="00B3445F"/>
    <w:rsid w:val="00B71015"/>
    <w:rsid w:val="00B92826"/>
    <w:rsid w:val="00BA1776"/>
    <w:rsid w:val="00BB2D02"/>
    <w:rsid w:val="00BD2B12"/>
    <w:rsid w:val="00BF7D67"/>
    <w:rsid w:val="00C0111D"/>
    <w:rsid w:val="00C41A86"/>
    <w:rsid w:val="00C57A0E"/>
    <w:rsid w:val="00C86915"/>
    <w:rsid w:val="00CA1BFA"/>
    <w:rsid w:val="00CA7068"/>
    <w:rsid w:val="00CE0719"/>
    <w:rsid w:val="00CF08F8"/>
    <w:rsid w:val="00D04072"/>
    <w:rsid w:val="00D057EE"/>
    <w:rsid w:val="00D53A80"/>
    <w:rsid w:val="00D62D69"/>
    <w:rsid w:val="00D820FD"/>
    <w:rsid w:val="00D91223"/>
    <w:rsid w:val="00D91FB9"/>
    <w:rsid w:val="00D92576"/>
    <w:rsid w:val="00D954B0"/>
    <w:rsid w:val="00DD04EF"/>
    <w:rsid w:val="00DD21DA"/>
    <w:rsid w:val="00DD5D53"/>
    <w:rsid w:val="00E03E76"/>
    <w:rsid w:val="00E07768"/>
    <w:rsid w:val="00E17FAE"/>
    <w:rsid w:val="00E235F6"/>
    <w:rsid w:val="00E54EB3"/>
    <w:rsid w:val="00E655C9"/>
    <w:rsid w:val="00E91B3A"/>
    <w:rsid w:val="00E94C7F"/>
    <w:rsid w:val="00ED047C"/>
    <w:rsid w:val="00EE324E"/>
    <w:rsid w:val="00EF194E"/>
    <w:rsid w:val="00EF21C8"/>
    <w:rsid w:val="00F218B4"/>
    <w:rsid w:val="00F37473"/>
    <w:rsid w:val="00F42C1A"/>
    <w:rsid w:val="00F65600"/>
    <w:rsid w:val="00F91A40"/>
    <w:rsid w:val="00FB33FC"/>
    <w:rsid w:val="00FC1526"/>
    <w:rsid w:val="00FC5103"/>
    <w:rsid w:val="00FE3DEA"/>
    <w:rsid w:val="00FE5C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4CE41"/>
  <w15:chartTrackingRefBased/>
  <w15:docId w15:val="{E39069EB-AA2D-46EC-BA11-7A70235DF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A5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04EF"/>
    <w:pPr>
      <w:ind w:left="720"/>
      <w:contextualSpacing/>
    </w:pPr>
  </w:style>
  <w:style w:type="paragraph" w:styleId="Header">
    <w:name w:val="header"/>
    <w:basedOn w:val="Normal"/>
    <w:link w:val="HeaderChar"/>
    <w:uiPriority w:val="99"/>
    <w:unhideWhenUsed/>
    <w:rsid w:val="0027449F"/>
    <w:pPr>
      <w:tabs>
        <w:tab w:val="center" w:pos="4320"/>
        <w:tab w:val="right" w:pos="8640"/>
      </w:tabs>
      <w:bidi w:val="0"/>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27449F"/>
    <w:rPr>
      <w:rFonts w:ascii="Times New Roman" w:eastAsia="Times New Roman" w:hAnsi="Times New Roman" w:cs="Times New Roman"/>
      <w:sz w:val="20"/>
      <w:szCs w:val="20"/>
      <w:lang w:val="x-none" w:eastAsia="x-none"/>
    </w:rPr>
  </w:style>
  <w:style w:type="paragraph" w:styleId="Footer">
    <w:name w:val="footer"/>
    <w:basedOn w:val="Normal"/>
    <w:link w:val="FooterChar"/>
    <w:uiPriority w:val="99"/>
    <w:unhideWhenUsed/>
    <w:rsid w:val="0027449F"/>
    <w:pPr>
      <w:tabs>
        <w:tab w:val="center" w:pos="4320"/>
        <w:tab w:val="right" w:pos="8640"/>
      </w:tabs>
      <w:bidi w:val="0"/>
      <w:spacing w:after="0" w:line="240" w:lineRule="auto"/>
    </w:pPr>
    <w:rPr>
      <w:rFonts w:ascii="Times New Roman" w:eastAsia="Times New Roman" w:hAnsi="Times New Roman" w:cs="Times New Roman"/>
      <w:sz w:val="20"/>
      <w:szCs w:val="20"/>
      <w:lang w:val="x-none" w:eastAsia="x-none"/>
    </w:rPr>
  </w:style>
  <w:style w:type="character" w:customStyle="1" w:styleId="FooterChar">
    <w:name w:val="Footer Char"/>
    <w:basedOn w:val="DefaultParagraphFont"/>
    <w:link w:val="Footer"/>
    <w:uiPriority w:val="99"/>
    <w:rsid w:val="0027449F"/>
    <w:rPr>
      <w:rFonts w:ascii="Times New Roman" w:eastAsia="Times New Roman" w:hAnsi="Times New Roman" w:cs="Times New Roman"/>
      <w:sz w:val="20"/>
      <w:szCs w:val="20"/>
      <w:lang w:val="x-none" w:eastAsia="x-none"/>
    </w:rPr>
  </w:style>
  <w:style w:type="paragraph" w:styleId="NoSpacing">
    <w:name w:val="No Spacing"/>
    <w:link w:val="NoSpacingChar"/>
    <w:uiPriority w:val="1"/>
    <w:qFormat/>
    <w:rsid w:val="0027449F"/>
    <w:pPr>
      <w:spacing w:after="0" w:line="240" w:lineRule="auto"/>
    </w:pPr>
    <w:rPr>
      <w:rFonts w:ascii="Calibri" w:eastAsia="Times New Roman" w:hAnsi="Calibri" w:cs="Arial"/>
      <w:lang w:eastAsia="ja-JP"/>
    </w:rPr>
  </w:style>
  <w:style w:type="character" w:customStyle="1" w:styleId="NoSpacingChar">
    <w:name w:val="No Spacing Char"/>
    <w:link w:val="NoSpacing"/>
    <w:uiPriority w:val="1"/>
    <w:locked/>
    <w:rsid w:val="0027449F"/>
    <w:rPr>
      <w:rFonts w:ascii="Calibri" w:eastAsia="Times New Roman" w:hAnsi="Calibri" w:cs="Arial"/>
      <w:lang w:eastAsia="ja-JP"/>
    </w:rPr>
  </w:style>
  <w:style w:type="character" w:styleId="PageNumber">
    <w:name w:val="page number"/>
    <w:basedOn w:val="DefaultParagraphFont"/>
    <w:rsid w:val="0027449F"/>
  </w:style>
  <w:style w:type="paragraph" w:styleId="NormalWeb">
    <w:name w:val="Normal (Web)"/>
    <w:basedOn w:val="Normal"/>
    <w:uiPriority w:val="99"/>
    <w:semiHidden/>
    <w:unhideWhenUsed/>
    <w:rsid w:val="00FE3DE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E3DEA"/>
    <w:rPr>
      <w:color w:val="0000FF"/>
      <w:u w:val="single"/>
    </w:rPr>
  </w:style>
  <w:style w:type="character" w:customStyle="1" w:styleId="ListParagraphChar">
    <w:name w:val="List Paragraph Char"/>
    <w:link w:val="ListParagraph"/>
    <w:uiPriority w:val="34"/>
    <w:rsid w:val="00D92576"/>
  </w:style>
  <w:style w:type="table" w:styleId="TableGrid">
    <w:name w:val="Table Grid"/>
    <w:basedOn w:val="TableNormal"/>
    <w:uiPriority w:val="59"/>
    <w:rsid w:val="00D92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478788">
      <w:bodyDiv w:val="1"/>
      <w:marLeft w:val="0"/>
      <w:marRight w:val="0"/>
      <w:marTop w:val="0"/>
      <w:marBottom w:val="0"/>
      <w:divBdr>
        <w:top w:val="none" w:sz="0" w:space="0" w:color="auto"/>
        <w:left w:val="none" w:sz="0" w:space="0" w:color="auto"/>
        <w:bottom w:val="none" w:sz="0" w:space="0" w:color="auto"/>
        <w:right w:val="none" w:sz="0" w:space="0" w:color="auto"/>
      </w:divBdr>
    </w:div>
    <w:div w:id="274606032">
      <w:bodyDiv w:val="1"/>
      <w:marLeft w:val="0"/>
      <w:marRight w:val="0"/>
      <w:marTop w:val="0"/>
      <w:marBottom w:val="0"/>
      <w:divBdr>
        <w:top w:val="none" w:sz="0" w:space="0" w:color="auto"/>
        <w:left w:val="none" w:sz="0" w:space="0" w:color="auto"/>
        <w:bottom w:val="none" w:sz="0" w:space="0" w:color="auto"/>
        <w:right w:val="none" w:sz="0" w:space="0" w:color="auto"/>
      </w:divBdr>
    </w:div>
    <w:div w:id="362638849">
      <w:bodyDiv w:val="1"/>
      <w:marLeft w:val="0"/>
      <w:marRight w:val="0"/>
      <w:marTop w:val="0"/>
      <w:marBottom w:val="0"/>
      <w:divBdr>
        <w:top w:val="none" w:sz="0" w:space="0" w:color="auto"/>
        <w:left w:val="none" w:sz="0" w:space="0" w:color="auto"/>
        <w:bottom w:val="none" w:sz="0" w:space="0" w:color="auto"/>
        <w:right w:val="none" w:sz="0" w:space="0" w:color="auto"/>
      </w:divBdr>
    </w:div>
    <w:div w:id="386416012">
      <w:bodyDiv w:val="1"/>
      <w:marLeft w:val="0"/>
      <w:marRight w:val="0"/>
      <w:marTop w:val="0"/>
      <w:marBottom w:val="0"/>
      <w:divBdr>
        <w:top w:val="none" w:sz="0" w:space="0" w:color="auto"/>
        <w:left w:val="none" w:sz="0" w:space="0" w:color="auto"/>
        <w:bottom w:val="none" w:sz="0" w:space="0" w:color="auto"/>
        <w:right w:val="none" w:sz="0" w:space="0" w:color="auto"/>
      </w:divBdr>
    </w:div>
    <w:div w:id="397363588">
      <w:bodyDiv w:val="1"/>
      <w:marLeft w:val="0"/>
      <w:marRight w:val="0"/>
      <w:marTop w:val="0"/>
      <w:marBottom w:val="0"/>
      <w:divBdr>
        <w:top w:val="none" w:sz="0" w:space="0" w:color="auto"/>
        <w:left w:val="none" w:sz="0" w:space="0" w:color="auto"/>
        <w:bottom w:val="none" w:sz="0" w:space="0" w:color="auto"/>
        <w:right w:val="none" w:sz="0" w:space="0" w:color="auto"/>
      </w:divBdr>
    </w:div>
    <w:div w:id="464008960">
      <w:bodyDiv w:val="1"/>
      <w:marLeft w:val="0"/>
      <w:marRight w:val="0"/>
      <w:marTop w:val="0"/>
      <w:marBottom w:val="0"/>
      <w:divBdr>
        <w:top w:val="none" w:sz="0" w:space="0" w:color="auto"/>
        <w:left w:val="none" w:sz="0" w:space="0" w:color="auto"/>
        <w:bottom w:val="none" w:sz="0" w:space="0" w:color="auto"/>
        <w:right w:val="none" w:sz="0" w:space="0" w:color="auto"/>
      </w:divBdr>
    </w:div>
    <w:div w:id="575431497">
      <w:bodyDiv w:val="1"/>
      <w:marLeft w:val="0"/>
      <w:marRight w:val="0"/>
      <w:marTop w:val="0"/>
      <w:marBottom w:val="0"/>
      <w:divBdr>
        <w:top w:val="none" w:sz="0" w:space="0" w:color="auto"/>
        <w:left w:val="none" w:sz="0" w:space="0" w:color="auto"/>
        <w:bottom w:val="none" w:sz="0" w:space="0" w:color="auto"/>
        <w:right w:val="none" w:sz="0" w:space="0" w:color="auto"/>
      </w:divBdr>
    </w:div>
    <w:div w:id="687410610">
      <w:bodyDiv w:val="1"/>
      <w:marLeft w:val="0"/>
      <w:marRight w:val="0"/>
      <w:marTop w:val="0"/>
      <w:marBottom w:val="0"/>
      <w:divBdr>
        <w:top w:val="none" w:sz="0" w:space="0" w:color="auto"/>
        <w:left w:val="none" w:sz="0" w:space="0" w:color="auto"/>
        <w:bottom w:val="none" w:sz="0" w:space="0" w:color="auto"/>
        <w:right w:val="none" w:sz="0" w:space="0" w:color="auto"/>
      </w:divBdr>
    </w:div>
    <w:div w:id="720179441">
      <w:bodyDiv w:val="1"/>
      <w:marLeft w:val="0"/>
      <w:marRight w:val="0"/>
      <w:marTop w:val="0"/>
      <w:marBottom w:val="0"/>
      <w:divBdr>
        <w:top w:val="none" w:sz="0" w:space="0" w:color="auto"/>
        <w:left w:val="none" w:sz="0" w:space="0" w:color="auto"/>
        <w:bottom w:val="none" w:sz="0" w:space="0" w:color="auto"/>
        <w:right w:val="none" w:sz="0" w:space="0" w:color="auto"/>
      </w:divBdr>
    </w:div>
    <w:div w:id="760837815">
      <w:bodyDiv w:val="1"/>
      <w:marLeft w:val="0"/>
      <w:marRight w:val="0"/>
      <w:marTop w:val="0"/>
      <w:marBottom w:val="0"/>
      <w:divBdr>
        <w:top w:val="none" w:sz="0" w:space="0" w:color="auto"/>
        <w:left w:val="none" w:sz="0" w:space="0" w:color="auto"/>
        <w:bottom w:val="none" w:sz="0" w:space="0" w:color="auto"/>
        <w:right w:val="none" w:sz="0" w:space="0" w:color="auto"/>
      </w:divBdr>
    </w:div>
    <w:div w:id="865481519">
      <w:bodyDiv w:val="1"/>
      <w:marLeft w:val="0"/>
      <w:marRight w:val="0"/>
      <w:marTop w:val="0"/>
      <w:marBottom w:val="0"/>
      <w:divBdr>
        <w:top w:val="none" w:sz="0" w:space="0" w:color="auto"/>
        <w:left w:val="none" w:sz="0" w:space="0" w:color="auto"/>
        <w:bottom w:val="none" w:sz="0" w:space="0" w:color="auto"/>
        <w:right w:val="none" w:sz="0" w:space="0" w:color="auto"/>
      </w:divBdr>
    </w:div>
    <w:div w:id="916669685">
      <w:bodyDiv w:val="1"/>
      <w:marLeft w:val="0"/>
      <w:marRight w:val="0"/>
      <w:marTop w:val="0"/>
      <w:marBottom w:val="0"/>
      <w:divBdr>
        <w:top w:val="none" w:sz="0" w:space="0" w:color="auto"/>
        <w:left w:val="none" w:sz="0" w:space="0" w:color="auto"/>
        <w:bottom w:val="none" w:sz="0" w:space="0" w:color="auto"/>
        <w:right w:val="none" w:sz="0" w:space="0" w:color="auto"/>
      </w:divBdr>
    </w:div>
    <w:div w:id="988902554">
      <w:bodyDiv w:val="1"/>
      <w:marLeft w:val="0"/>
      <w:marRight w:val="0"/>
      <w:marTop w:val="0"/>
      <w:marBottom w:val="0"/>
      <w:divBdr>
        <w:top w:val="none" w:sz="0" w:space="0" w:color="auto"/>
        <w:left w:val="none" w:sz="0" w:space="0" w:color="auto"/>
        <w:bottom w:val="none" w:sz="0" w:space="0" w:color="auto"/>
        <w:right w:val="none" w:sz="0" w:space="0" w:color="auto"/>
      </w:divBdr>
    </w:div>
    <w:div w:id="1051152229">
      <w:bodyDiv w:val="1"/>
      <w:marLeft w:val="0"/>
      <w:marRight w:val="0"/>
      <w:marTop w:val="0"/>
      <w:marBottom w:val="0"/>
      <w:divBdr>
        <w:top w:val="none" w:sz="0" w:space="0" w:color="auto"/>
        <w:left w:val="none" w:sz="0" w:space="0" w:color="auto"/>
        <w:bottom w:val="none" w:sz="0" w:space="0" w:color="auto"/>
        <w:right w:val="none" w:sz="0" w:space="0" w:color="auto"/>
      </w:divBdr>
    </w:div>
    <w:div w:id="1257052388">
      <w:bodyDiv w:val="1"/>
      <w:marLeft w:val="0"/>
      <w:marRight w:val="0"/>
      <w:marTop w:val="0"/>
      <w:marBottom w:val="0"/>
      <w:divBdr>
        <w:top w:val="none" w:sz="0" w:space="0" w:color="auto"/>
        <w:left w:val="none" w:sz="0" w:space="0" w:color="auto"/>
        <w:bottom w:val="none" w:sz="0" w:space="0" w:color="auto"/>
        <w:right w:val="none" w:sz="0" w:space="0" w:color="auto"/>
      </w:divBdr>
    </w:div>
    <w:div w:id="1274702501">
      <w:bodyDiv w:val="1"/>
      <w:marLeft w:val="0"/>
      <w:marRight w:val="0"/>
      <w:marTop w:val="0"/>
      <w:marBottom w:val="0"/>
      <w:divBdr>
        <w:top w:val="none" w:sz="0" w:space="0" w:color="auto"/>
        <w:left w:val="none" w:sz="0" w:space="0" w:color="auto"/>
        <w:bottom w:val="none" w:sz="0" w:space="0" w:color="auto"/>
        <w:right w:val="none" w:sz="0" w:space="0" w:color="auto"/>
      </w:divBdr>
    </w:div>
    <w:div w:id="1288854724">
      <w:bodyDiv w:val="1"/>
      <w:marLeft w:val="0"/>
      <w:marRight w:val="0"/>
      <w:marTop w:val="0"/>
      <w:marBottom w:val="0"/>
      <w:divBdr>
        <w:top w:val="none" w:sz="0" w:space="0" w:color="auto"/>
        <w:left w:val="none" w:sz="0" w:space="0" w:color="auto"/>
        <w:bottom w:val="none" w:sz="0" w:space="0" w:color="auto"/>
        <w:right w:val="none" w:sz="0" w:space="0" w:color="auto"/>
      </w:divBdr>
    </w:div>
    <w:div w:id="1424301343">
      <w:bodyDiv w:val="1"/>
      <w:marLeft w:val="0"/>
      <w:marRight w:val="0"/>
      <w:marTop w:val="0"/>
      <w:marBottom w:val="0"/>
      <w:divBdr>
        <w:top w:val="none" w:sz="0" w:space="0" w:color="auto"/>
        <w:left w:val="none" w:sz="0" w:space="0" w:color="auto"/>
        <w:bottom w:val="none" w:sz="0" w:space="0" w:color="auto"/>
        <w:right w:val="none" w:sz="0" w:space="0" w:color="auto"/>
      </w:divBdr>
    </w:div>
    <w:div w:id="1447194350">
      <w:bodyDiv w:val="1"/>
      <w:marLeft w:val="0"/>
      <w:marRight w:val="0"/>
      <w:marTop w:val="0"/>
      <w:marBottom w:val="0"/>
      <w:divBdr>
        <w:top w:val="none" w:sz="0" w:space="0" w:color="auto"/>
        <w:left w:val="none" w:sz="0" w:space="0" w:color="auto"/>
        <w:bottom w:val="none" w:sz="0" w:space="0" w:color="auto"/>
        <w:right w:val="none" w:sz="0" w:space="0" w:color="auto"/>
      </w:divBdr>
    </w:div>
    <w:div w:id="1460488467">
      <w:bodyDiv w:val="1"/>
      <w:marLeft w:val="0"/>
      <w:marRight w:val="0"/>
      <w:marTop w:val="0"/>
      <w:marBottom w:val="0"/>
      <w:divBdr>
        <w:top w:val="none" w:sz="0" w:space="0" w:color="auto"/>
        <w:left w:val="none" w:sz="0" w:space="0" w:color="auto"/>
        <w:bottom w:val="none" w:sz="0" w:space="0" w:color="auto"/>
        <w:right w:val="none" w:sz="0" w:space="0" w:color="auto"/>
      </w:divBdr>
    </w:div>
    <w:div w:id="1478300390">
      <w:bodyDiv w:val="1"/>
      <w:marLeft w:val="0"/>
      <w:marRight w:val="0"/>
      <w:marTop w:val="0"/>
      <w:marBottom w:val="0"/>
      <w:divBdr>
        <w:top w:val="none" w:sz="0" w:space="0" w:color="auto"/>
        <w:left w:val="none" w:sz="0" w:space="0" w:color="auto"/>
        <w:bottom w:val="none" w:sz="0" w:space="0" w:color="auto"/>
        <w:right w:val="none" w:sz="0" w:space="0" w:color="auto"/>
      </w:divBdr>
    </w:div>
    <w:div w:id="1505823890">
      <w:bodyDiv w:val="1"/>
      <w:marLeft w:val="0"/>
      <w:marRight w:val="0"/>
      <w:marTop w:val="0"/>
      <w:marBottom w:val="0"/>
      <w:divBdr>
        <w:top w:val="none" w:sz="0" w:space="0" w:color="auto"/>
        <w:left w:val="none" w:sz="0" w:space="0" w:color="auto"/>
        <w:bottom w:val="none" w:sz="0" w:space="0" w:color="auto"/>
        <w:right w:val="none" w:sz="0" w:space="0" w:color="auto"/>
      </w:divBdr>
    </w:div>
    <w:div w:id="1752854391">
      <w:bodyDiv w:val="1"/>
      <w:marLeft w:val="0"/>
      <w:marRight w:val="0"/>
      <w:marTop w:val="0"/>
      <w:marBottom w:val="0"/>
      <w:divBdr>
        <w:top w:val="none" w:sz="0" w:space="0" w:color="auto"/>
        <w:left w:val="none" w:sz="0" w:space="0" w:color="auto"/>
        <w:bottom w:val="none" w:sz="0" w:space="0" w:color="auto"/>
        <w:right w:val="none" w:sz="0" w:space="0" w:color="auto"/>
      </w:divBdr>
    </w:div>
    <w:div w:id="1815753490">
      <w:bodyDiv w:val="1"/>
      <w:marLeft w:val="0"/>
      <w:marRight w:val="0"/>
      <w:marTop w:val="0"/>
      <w:marBottom w:val="0"/>
      <w:divBdr>
        <w:top w:val="none" w:sz="0" w:space="0" w:color="auto"/>
        <w:left w:val="none" w:sz="0" w:space="0" w:color="auto"/>
        <w:bottom w:val="none" w:sz="0" w:space="0" w:color="auto"/>
        <w:right w:val="none" w:sz="0" w:space="0" w:color="auto"/>
      </w:divBdr>
    </w:div>
    <w:div w:id="1827474218">
      <w:bodyDiv w:val="1"/>
      <w:marLeft w:val="0"/>
      <w:marRight w:val="0"/>
      <w:marTop w:val="0"/>
      <w:marBottom w:val="0"/>
      <w:divBdr>
        <w:top w:val="none" w:sz="0" w:space="0" w:color="auto"/>
        <w:left w:val="none" w:sz="0" w:space="0" w:color="auto"/>
        <w:bottom w:val="none" w:sz="0" w:space="0" w:color="auto"/>
        <w:right w:val="none" w:sz="0" w:space="0" w:color="auto"/>
      </w:divBdr>
    </w:div>
    <w:div w:id="1875120831">
      <w:bodyDiv w:val="1"/>
      <w:marLeft w:val="0"/>
      <w:marRight w:val="0"/>
      <w:marTop w:val="0"/>
      <w:marBottom w:val="0"/>
      <w:divBdr>
        <w:top w:val="none" w:sz="0" w:space="0" w:color="auto"/>
        <w:left w:val="none" w:sz="0" w:space="0" w:color="auto"/>
        <w:bottom w:val="none" w:sz="0" w:space="0" w:color="auto"/>
        <w:right w:val="none" w:sz="0" w:space="0" w:color="auto"/>
      </w:divBdr>
    </w:div>
    <w:div w:id="1927181147">
      <w:bodyDiv w:val="1"/>
      <w:marLeft w:val="0"/>
      <w:marRight w:val="0"/>
      <w:marTop w:val="0"/>
      <w:marBottom w:val="0"/>
      <w:divBdr>
        <w:top w:val="none" w:sz="0" w:space="0" w:color="auto"/>
        <w:left w:val="none" w:sz="0" w:space="0" w:color="auto"/>
        <w:bottom w:val="none" w:sz="0" w:space="0" w:color="auto"/>
        <w:right w:val="none" w:sz="0" w:space="0" w:color="auto"/>
      </w:divBdr>
    </w:div>
    <w:div w:id="2000620914">
      <w:bodyDiv w:val="1"/>
      <w:marLeft w:val="0"/>
      <w:marRight w:val="0"/>
      <w:marTop w:val="0"/>
      <w:marBottom w:val="0"/>
      <w:divBdr>
        <w:top w:val="none" w:sz="0" w:space="0" w:color="auto"/>
        <w:left w:val="none" w:sz="0" w:space="0" w:color="auto"/>
        <w:bottom w:val="none" w:sz="0" w:space="0" w:color="auto"/>
        <w:right w:val="none" w:sz="0" w:space="0" w:color="auto"/>
      </w:divBdr>
    </w:div>
    <w:div w:id="204539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4e-marketing.com/the-impact-of-e-marketing-and-e-commerce-in-the-field-of-tourism-and-hote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4e-marketing.com/e-marketing-tour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306F9-EEF4-4AC5-9D21-9382CF98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8096</Words>
  <Characters>46150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bayan salem</cp:lastModifiedBy>
  <cp:revision>2</cp:revision>
  <dcterms:created xsi:type="dcterms:W3CDTF">2024-08-03T10:50:00Z</dcterms:created>
  <dcterms:modified xsi:type="dcterms:W3CDTF">2024-08-03T10:50:00Z</dcterms:modified>
</cp:coreProperties>
</file>