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039C3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E4144">
        <w:rPr>
          <w:rFonts w:hint="cs"/>
          <w:b/>
          <w:bCs/>
          <w:rtl/>
        </w:rPr>
        <w:t>طه عبد الله السقاف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DBCC884" w14:textId="77777777" w:rsidR="00591A60" w:rsidRPr="008D74D3" w:rsidRDefault="00591A60" w:rsidP="00591A6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91A6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A2D6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5A6626" w14:textId="3DDD9B69" w:rsidR="005436E0" w:rsidRPr="00591A60" w:rsidRDefault="00591A60" w:rsidP="00591A60">
            <w:pPr>
              <w:bidi/>
              <w:jc w:val="center"/>
              <w:rPr>
                <w:rtl/>
              </w:rPr>
            </w:pPr>
            <w:r w:rsidRPr="00591A60">
              <w:rPr>
                <w:rtl/>
              </w:rPr>
              <w:t xml:space="preserve">عنوان </w:t>
            </w:r>
            <w:r>
              <w:rPr>
                <w:rFonts w:hint="cs"/>
                <w:rtl/>
              </w:rPr>
              <w:t xml:space="preserve">البحث </w:t>
            </w:r>
            <w:r w:rsidRPr="00591A60">
              <w:rPr>
                <w:rtl/>
              </w:rPr>
              <w:t>وصفي عام، لا يحدد المكان (السعودي)، لا يحدد العلاقة بوضوح (دور)</w:t>
            </w:r>
            <w:r w:rsidRPr="00591A60">
              <w:t>.</w:t>
            </w:r>
          </w:p>
          <w:p w14:paraId="1F70FCD2" w14:textId="7C92CBF4" w:rsidR="00591A60" w:rsidRDefault="00591A60" w:rsidP="00591A60">
            <w:pPr>
              <w:bidi/>
              <w:jc w:val="center"/>
            </w:pPr>
            <w:r>
              <w:rPr>
                <w:rFonts w:hint="cs"/>
                <w:rtl/>
              </w:rPr>
              <w:t xml:space="preserve">اقترح إعادة الصياغة: </w:t>
            </w:r>
            <w:r w:rsidRPr="00591A60">
              <w:rPr>
                <w:rtl/>
              </w:rPr>
              <w:t>أثر المشاريع الصغيرة والمتوسطة على تحسين مستوى المعيشة وخلق فرص العمل في المملكة العربية السعودية</w:t>
            </w:r>
            <w:r w:rsidRPr="00591A60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8C7E5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0F746B" w14:textId="77777777" w:rsidR="008C7E5F" w:rsidRPr="008D74D3" w:rsidRDefault="008C7E5F" w:rsidP="008C7E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9CE08E" w:rsidR="002269CD" w:rsidRDefault="008C7E5F" w:rsidP="008C7E5F">
            <w:pPr>
              <w:bidi/>
              <w:jc w:val="center"/>
            </w:pPr>
            <w:r w:rsidRPr="008C7E5F">
              <w:rPr>
                <w:rtl/>
              </w:rPr>
              <w:t>إضافة استشهادات من أدبيات ريادة الأعمال والاقتصاد</w:t>
            </w:r>
            <w:r w:rsidRPr="008C7E5F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0B3E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D5A14F" w14:textId="77777777" w:rsidR="000B3E1F" w:rsidRPr="008D74D3" w:rsidRDefault="000B3E1F" w:rsidP="000B3E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5955AE4" w:rsidR="002269CD" w:rsidRDefault="008C7E5F" w:rsidP="008C7E5F">
            <w:pPr>
              <w:bidi/>
              <w:jc w:val="center"/>
            </w:pPr>
            <w:r w:rsidRPr="008C7E5F">
              <w:rPr>
                <w:rtl/>
              </w:rPr>
              <w:t>إضافة قسم مستقل يحدد الفجوة المعرفية بوضوح، وينتهي بسؤال بحثي رئيسي</w:t>
            </w:r>
            <w:r w:rsidRPr="008C7E5F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C59CC6" w:rsidR="002F6C30" w:rsidRDefault="008C7E5F" w:rsidP="008C7E5F">
            <w:pPr>
              <w:bidi/>
              <w:jc w:val="center"/>
            </w:pPr>
            <w:r w:rsidRPr="008C7E5F">
              <w:rPr>
                <w:rtl/>
              </w:rPr>
              <w:t>إعادة هيكلة: أهمية علمية (سد فجوة معرفية) وأهمية تطبيقية (للمديرين وصناع القرار)</w:t>
            </w:r>
            <w:r w:rsidRPr="008C7E5F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0B3E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32A136" w14:textId="77777777" w:rsidR="000B3E1F" w:rsidRPr="008D74D3" w:rsidRDefault="000B3E1F" w:rsidP="000B3E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9EA725" w14:textId="77777777" w:rsidR="008C7E5F" w:rsidRPr="008C7E5F" w:rsidRDefault="008C7E5F" w:rsidP="008C7E5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الأهداف </w:t>
            </w:r>
            <w:r w:rsidRPr="008C7E5F">
              <w:rPr>
                <w:rtl/>
              </w:rPr>
              <w:t>تفتقر للصياغة العلمية الدقيقة</w:t>
            </w:r>
            <w:r w:rsidRPr="008C7E5F">
              <w:rPr>
                <w:rFonts w:hint="cs"/>
                <w:rtl/>
              </w:rPr>
              <w:t xml:space="preserve"> وهي طويلة </w:t>
            </w:r>
          </w:p>
          <w:p w14:paraId="2BEC0E1D" w14:textId="77777777" w:rsidR="008C7E5F" w:rsidRDefault="008C7E5F" w:rsidP="008C7E5F">
            <w:pPr>
              <w:bidi/>
              <w:jc w:val="center"/>
              <w:rPr>
                <w:rtl/>
              </w:rPr>
            </w:pPr>
            <w:r w:rsidRPr="008C7E5F">
              <w:rPr>
                <w:rtl/>
              </w:rPr>
              <w:t>صياغة أهداف قابلة للقياس: قياس أثر المشاريع الصغيرة والمتوسطة على معدلات التوظيف</w:t>
            </w:r>
          </w:p>
          <w:p w14:paraId="59B15519" w14:textId="30936926" w:rsidR="00940CFF" w:rsidRDefault="008C7E5F" w:rsidP="008C7E5F">
            <w:pPr>
              <w:bidi/>
              <w:jc w:val="center"/>
            </w:pPr>
            <w:r w:rsidRPr="008C7E5F">
              <w:rPr>
                <w:rtl/>
              </w:rPr>
              <w:t xml:space="preserve"> تحليل التحديات التمويلية</w:t>
            </w:r>
            <w:r w:rsidRPr="008C7E5F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0B3E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0AC0C4" w14:textId="77777777" w:rsidR="000B3E1F" w:rsidRPr="008D74D3" w:rsidRDefault="000B3E1F" w:rsidP="000B3E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04CF2D5" w:rsidR="00940CFF" w:rsidRDefault="000B3E1F" w:rsidP="000B3E1F">
            <w:pPr>
              <w:bidi/>
              <w:jc w:val="center"/>
            </w:pPr>
            <w:r w:rsidRPr="000B3E1F">
              <w:rPr>
                <w:rtl/>
              </w:rPr>
              <w:t>السؤال الرئيسي طويل جداً ويحمل أكثر من فكرة، الأسئلة الفرعية غير محددة بدقة، تخلو من صياغة أكاديمية واضحة</w:t>
            </w:r>
            <w:r w:rsidRPr="000B3E1F">
              <w:t>.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B3E1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6EE6B3E" w14:textId="77777777" w:rsidR="000B3E1F" w:rsidRPr="008D74D3" w:rsidRDefault="000B3E1F" w:rsidP="000B3E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0D22DB30" w:rsidR="00940CFF" w:rsidRDefault="00E82B86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هيكلة </w:t>
            </w:r>
            <w:r w:rsidR="00437413">
              <w:rPr>
                <w:rFonts w:hint="cs"/>
                <w:rtl/>
              </w:rPr>
              <w:t>منهجية الدراسة والأدوات المستخدمة وتبرير سبب استخدام المنهج</w:t>
            </w:r>
          </w:p>
          <w:p w14:paraId="64B67EB1" w14:textId="5020DEA2" w:rsidR="00437413" w:rsidRDefault="00E82B86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E82B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6D5E7B" w14:textId="77777777" w:rsidR="00E82B86" w:rsidRPr="008D74D3" w:rsidRDefault="00E82B86" w:rsidP="00E82B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37B90A" w14:textId="77777777" w:rsidR="00E82B86" w:rsidRPr="00E82B86" w:rsidRDefault="00E82B86" w:rsidP="00E82B86">
            <w:pPr>
              <w:bidi/>
              <w:jc w:val="center"/>
              <w:rPr>
                <w:rtl/>
              </w:rPr>
            </w:pPr>
            <w:r w:rsidRPr="00E82B86">
              <w:rPr>
                <w:rtl/>
              </w:rPr>
              <w:t>لا توجد أداة لجمع بيانات أولية، تعتمد كلياً على مصادر ثانوية</w:t>
            </w:r>
          </w:p>
          <w:p w14:paraId="6EBEC288" w14:textId="52A8D586" w:rsidR="00940CFF" w:rsidRDefault="00E82B86" w:rsidP="00E82B86">
            <w:pPr>
              <w:bidi/>
              <w:jc w:val="center"/>
            </w:pPr>
            <w:r w:rsidRPr="00E82B86">
              <w:rPr>
                <w:rtl/>
              </w:rPr>
              <w:t>إضافة أداة ميدانية إذا أريد للدراسة أن تكون تطبيقية</w:t>
            </w:r>
            <w:r w:rsidRPr="00E82B86">
              <w:t>..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E82B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30C9E03" w14:textId="77777777" w:rsidR="00E82B86" w:rsidRPr="008D74D3" w:rsidRDefault="00E82B86" w:rsidP="00E82B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609E54" w:rsidR="00940CFF" w:rsidRDefault="00E82B86" w:rsidP="00E82B86">
            <w:pPr>
              <w:bidi/>
              <w:jc w:val="center"/>
            </w:pPr>
            <w:r w:rsidRPr="00E82B86">
              <w:rPr>
                <w:rtl/>
              </w:rPr>
              <w:t>تنسيق غير أكاديمي (أرقام قبل المراجع)، تخلو من مراجع أجنبية محكمة</w:t>
            </w:r>
            <w:r w:rsidRPr="00E82B86">
              <w:t>.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61682D3" w:rsidR="002F6C30" w:rsidRDefault="002F6C30" w:rsidP="00E82B86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E1F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91A60"/>
    <w:rsid w:val="00775BDE"/>
    <w:rsid w:val="007E4B35"/>
    <w:rsid w:val="007E4DCA"/>
    <w:rsid w:val="008239B5"/>
    <w:rsid w:val="008415DF"/>
    <w:rsid w:val="008C7E5F"/>
    <w:rsid w:val="008D74D3"/>
    <w:rsid w:val="008D7A2A"/>
    <w:rsid w:val="008E4144"/>
    <w:rsid w:val="00940CFF"/>
    <w:rsid w:val="009A047C"/>
    <w:rsid w:val="009B1DDC"/>
    <w:rsid w:val="00A629D4"/>
    <w:rsid w:val="00AF5140"/>
    <w:rsid w:val="00B707C2"/>
    <w:rsid w:val="00BA654E"/>
    <w:rsid w:val="00C60C27"/>
    <w:rsid w:val="00D34A3E"/>
    <w:rsid w:val="00E17504"/>
    <w:rsid w:val="00E82B86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2026-03-18T12:06:00Z</dcterms:created>
  <dcterms:modified xsi:type="dcterms:W3CDTF">2026-03-18T23:16:00Z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