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9A74D2" w14:textId="77777777" w:rsidR="001B55A2" w:rsidRPr="001B55A2" w:rsidRDefault="001B55A2" w:rsidP="00AC1790">
      <w:pPr>
        <w:bidi w:val="0"/>
        <w:jc w:val="center"/>
        <w:rPr>
          <w:rFonts w:ascii="Tahoma" w:hAnsi="Tahoma" w:cs="Tahoma"/>
          <w:b/>
          <w:bCs/>
          <w:sz w:val="28"/>
          <w:szCs w:val="28"/>
        </w:rPr>
      </w:pPr>
      <w:r w:rsidRPr="001B55A2">
        <w:rPr>
          <w:rFonts w:ascii="Tahoma" w:hAnsi="Tahoma" w:cs="Tahoma"/>
          <w:b/>
          <w:bCs/>
          <w:sz w:val="28"/>
          <w:szCs w:val="28"/>
        </w:rPr>
        <w:t>The Importance of UX/UI Design for Websites</w:t>
      </w:r>
    </w:p>
    <w:p w14:paraId="36D77FB1" w14:textId="73717625" w:rsidR="00E37846" w:rsidRDefault="001B55A2" w:rsidP="00AC1790">
      <w:pPr>
        <w:pStyle w:val="a6"/>
        <w:numPr>
          <w:ilvl w:val="0"/>
          <w:numId w:val="18"/>
        </w:numPr>
        <w:bidi w:val="0"/>
        <w:ind w:left="0" w:hanging="294"/>
        <w:rPr>
          <w:rFonts w:ascii="Tahoma" w:hAnsi="Tahoma" w:cs="Tahoma"/>
        </w:rPr>
      </w:pPr>
      <w:r w:rsidRPr="00E37846">
        <w:rPr>
          <w:rFonts w:ascii="Tahoma" w:hAnsi="Tahoma" w:cs="Tahoma"/>
          <w:b/>
          <w:bCs/>
        </w:rPr>
        <w:t>Introduction</w:t>
      </w:r>
      <w:r w:rsidRPr="00E37846">
        <w:rPr>
          <w:rFonts w:ascii="Tahoma" w:hAnsi="Tahoma" w:cs="Tahoma"/>
        </w:rPr>
        <w:br/>
      </w:r>
      <w:r w:rsidR="0080040A" w:rsidRPr="0080040A">
        <w:rPr>
          <w:rFonts w:ascii="Tahoma" w:hAnsi="Tahoma" w:cs="Tahoma"/>
        </w:rPr>
        <w:t>The design of User Interface (UI) and User Experience (UX) is crucial for the success of websites. In this research, we will continue our exploration by formulating a clear problem statement and developing research objectives</w:t>
      </w:r>
    </w:p>
    <w:p w14:paraId="39FA6939" w14:textId="77777777" w:rsidR="00E37846" w:rsidRDefault="00E37846" w:rsidP="00AC1790">
      <w:pPr>
        <w:pStyle w:val="a6"/>
        <w:bidi w:val="0"/>
        <w:ind w:left="0"/>
        <w:rPr>
          <w:rFonts w:ascii="Tahoma" w:hAnsi="Tahoma" w:cs="Tahoma"/>
        </w:rPr>
      </w:pPr>
    </w:p>
    <w:p w14:paraId="174E6076" w14:textId="77777777" w:rsidR="00DD3923" w:rsidRPr="00E37846" w:rsidRDefault="00DD3923" w:rsidP="00AC1790">
      <w:pPr>
        <w:pStyle w:val="a6"/>
        <w:bidi w:val="0"/>
        <w:ind w:left="0"/>
        <w:rPr>
          <w:rFonts w:ascii="Tahoma" w:hAnsi="Tahoma" w:cs="Tahoma"/>
        </w:rPr>
      </w:pPr>
    </w:p>
    <w:p w14:paraId="14D357C5" w14:textId="6A3FBC9E" w:rsidR="001B55A2" w:rsidRPr="00E37846" w:rsidRDefault="00D022F8" w:rsidP="00AC1790">
      <w:pPr>
        <w:pStyle w:val="a6"/>
        <w:numPr>
          <w:ilvl w:val="0"/>
          <w:numId w:val="18"/>
        </w:numPr>
        <w:bidi w:val="0"/>
        <w:ind w:left="0" w:hanging="29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>Problem Statement:</w:t>
      </w:r>
      <w:r w:rsidR="00DD3923">
        <w:rPr>
          <w:rFonts w:ascii="Tahoma" w:hAnsi="Tahoma" w:cs="Tahoma"/>
        </w:rPr>
        <w:br/>
      </w:r>
    </w:p>
    <w:p w14:paraId="7EE5F04F" w14:textId="77777777" w:rsidR="00D022F8" w:rsidRPr="00D022F8" w:rsidRDefault="00D022F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 xml:space="preserve">Problem Domain: </w:t>
      </w:r>
      <w:r w:rsidRPr="00D022F8">
        <w:rPr>
          <w:rFonts w:ascii="Tahoma" w:hAnsi="Tahoma" w:cs="Tahoma"/>
        </w:rPr>
        <w:t>UI and UX design for websites.</w:t>
      </w:r>
    </w:p>
    <w:p w14:paraId="564107CD" w14:textId="77777777" w:rsidR="00D022F8" w:rsidRPr="00D022F8" w:rsidRDefault="00D022F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 xml:space="preserve">Problem Description: </w:t>
      </w:r>
      <w:r w:rsidRPr="00D022F8">
        <w:rPr>
          <w:rFonts w:ascii="Tahoma" w:hAnsi="Tahoma" w:cs="Tahoma"/>
        </w:rPr>
        <w:t>Many websites face challenges in engaging users due to suboptimal UX/UI design.</w:t>
      </w:r>
    </w:p>
    <w:p w14:paraId="17D51C1E" w14:textId="77777777" w:rsidR="00D022F8" w:rsidRPr="00D022F8" w:rsidRDefault="00D022F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 xml:space="preserve">Significance: </w:t>
      </w:r>
      <w:r w:rsidRPr="00D022F8">
        <w:rPr>
          <w:rFonts w:ascii="Tahoma" w:hAnsi="Tahoma" w:cs="Tahoma"/>
        </w:rPr>
        <w:t>Enhancing UX/UI design can boost user engagement and satisfaction.</w:t>
      </w:r>
    </w:p>
    <w:p w14:paraId="65A459CD" w14:textId="77777777" w:rsidR="00D022F8" w:rsidRPr="00D022F8" w:rsidRDefault="00D022F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 xml:space="preserve">Existing Solutions: </w:t>
      </w:r>
      <w:r w:rsidRPr="00D022F8">
        <w:rPr>
          <w:rFonts w:ascii="Tahoma" w:hAnsi="Tahoma" w:cs="Tahoma"/>
        </w:rPr>
        <w:t xml:space="preserve">Improvements using UCD and design thinking </w:t>
      </w:r>
      <w:proofErr w:type="gramStart"/>
      <w:r w:rsidRPr="00D022F8">
        <w:rPr>
          <w:rFonts w:ascii="Tahoma" w:hAnsi="Tahoma" w:cs="Tahoma"/>
        </w:rPr>
        <w:t>principles, but</w:t>
      </w:r>
      <w:proofErr w:type="gramEnd"/>
      <w:r w:rsidRPr="00D022F8">
        <w:rPr>
          <w:rFonts w:ascii="Tahoma" w:hAnsi="Tahoma" w:cs="Tahoma"/>
        </w:rPr>
        <w:t xml:space="preserve"> require further practical evaluation.</w:t>
      </w:r>
    </w:p>
    <w:p w14:paraId="6D16026F" w14:textId="77777777" w:rsidR="00D022F8" w:rsidRPr="00D022F8" w:rsidRDefault="00D022F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 xml:space="preserve">Research Justification: </w:t>
      </w:r>
      <w:r w:rsidRPr="00D022F8">
        <w:rPr>
          <w:rFonts w:ascii="Tahoma" w:hAnsi="Tahoma" w:cs="Tahoma"/>
        </w:rPr>
        <w:t>There is a need for more research to develop new techniques for improving UX/UI design to enhance user engagement.</w:t>
      </w:r>
    </w:p>
    <w:p w14:paraId="17464707" w14:textId="77777777" w:rsidR="00D022F8" w:rsidRPr="00D022F8" w:rsidRDefault="00D022F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D022F8">
        <w:rPr>
          <w:rFonts w:ascii="Tahoma" w:hAnsi="Tahoma" w:cs="Tahoma"/>
          <w:b/>
          <w:bCs/>
        </w:rPr>
        <w:t>In-Text Citation</w:t>
      </w:r>
      <w:r w:rsidRPr="00D022F8">
        <w:rPr>
          <w:rFonts w:ascii="Tahoma" w:hAnsi="Tahoma" w:cs="Tahoma"/>
        </w:rPr>
        <w:t>: "UX/UI design plays a critical role in the success of websites" (</w:t>
      </w:r>
      <w:proofErr w:type="spellStart"/>
      <w:r w:rsidRPr="00D022F8">
        <w:rPr>
          <w:rFonts w:ascii="Tahoma" w:hAnsi="Tahoma" w:cs="Tahoma"/>
        </w:rPr>
        <w:t>Nugraha</w:t>
      </w:r>
      <w:proofErr w:type="spellEnd"/>
      <w:r w:rsidRPr="00D022F8">
        <w:rPr>
          <w:rFonts w:ascii="Tahoma" w:hAnsi="Tahoma" w:cs="Tahoma"/>
        </w:rPr>
        <w:t>, 2024).</w:t>
      </w:r>
    </w:p>
    <w:p w14:paraId="2801B10C" w14:textId="77777777" w:rsidR="00D022F8" w:rsidRDefault="00D022F8" w:rsidP="00AC1790">
      <w:pPr>
        <w:bidi w:val="0"/>
        <w:rPr>
          <w:sz w:val="20"/>
          <w:szCs w:val="20"/>
        </w:rPr>
      </w:pPr>
    </w:p>
    <w:p w14:paraId="5E4B0298" w14:textId="77777777" w:rsidR="00D022F8" w:rsidRPr="00D022F8" w:rsidRDefault="00D022F8" w:rsidP="00AC1790">
      <w:pPr>
        <w:bidi w:val="0"/>
        <w:rPr>
          <w:sz w:val="20"/>
          <w:szCs w:val="20"/>
        </w:rPr>
      </w:pPr>
    </w:p>
    <w:p w14:paraId="6D64A1CE" w14:textId="7CBA27A3" w:rsidR="00C61B78" w:rsidRPr="00E37846" w:rsidRDefault="00C61B78" w:rsidP="00AC1790">
      <w:pPr>
        <w:pStyle w:val="a6"/>
        <w:numPr>
          <w:ilvl w:val="0"/>
          <w:numId w:val="18"/>
        </w:numPr>
        <w:bidi w:val="0"/>
        <w:ind w:left="0" w:hanging="294"/>
        <w:rPr>
          <w:rFonts w:ascii="Tahoma" w:hAnsi="Tahoma" w:cs="Tahoma"/>
        </w:rPr>
      </w:pPr>
      <w:r w:rsidRPr="00C61B78">
        <w:rPr>
          <w:rFonts w:ascii="Tahoma" w:hAnsi="Tahoma" w:cs="Tahoma"/>
          <w:b/>
          <w:bCs/>
        </w:rPr>
        <w:t>Research Objectives:</w:t>
      </w:r>
      <w:r>
        <w:rPr>
          <w:rFonts w:ascii="Tahoma" w:hAnsi="Tahoma" w:cs="Tahoma"/>
        </w:rPr>
        <w:br/>
      </w:r>
    </w:p>
    <w:p w14:paraId="661C1FCD" w14:textId="77777777" w:rsidR="00C61B78" w:rsidRDefault="00C61B7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C61B78">
        <w:rPr>
          <w:rFonts w:ascii="Tahoma" w:hAnsi="Tahoma" w:cs="Tahoma"/>
          <w:b/>
          <w:bCs/>
        </w:rPr>
        <w:t xml:space="preserve">Primary Objective: </w:t>
      </w:r>
      <w:r w:rsidRPr="00C61B78">
        <w:rPr>
          <w:rFonts w:ascii="Tahoma" w:hAnsi="Tahoma" w:cs="Tahoma"/>
        </w:rPr>
        <w:t>To enhance user engagement on websites through improved UX/UI design.</w:t>
      </w:r>
    </w:p>
    <w:p w14:paraId="293802AC" w14:textId="5E9DC85A" w:rsidR="00C61B78" w:rsidRPr="00C61B78" w:rsidRDefault="00C61B78" w:rsidP="00AC1790">
      <w:pPr>
        <w:pStyle w:val="a6"/>
        <w:numPr>
          <w:ilvl w:val="0"/>
          <w:numId w:val="13"/>
        </w:numPr>
        <w:bidi w:val="0"/>
        <w:spacing w:line="360" w:lineRule="auto"/>
        <w:ind w:left="284" w:hanging="284"/>
        <w:rPr>
          <w:rFonts w:ascii="Tahoma" w:hAnsi="Tahoma" w:cs="Tahoma"/>
        </w:rPr>
      </w:pPr>
      <w:r w:rsidRPr="00C61B78">
        <w:rPr>
          <w:rFonts w:ascii="Tahoma" w:hAnsi="Tahoma" w:cs="Tahoma"/>
          <w:b/>
          <w:bCs/>
        </w:rPr>
        <w:t>Specific Objectives:</w:t>
      </w:r>
    </w:p>
    <w:p w14:paraId="64CB4ABD" w14:textId="77777777" w:rsidR="00C61B78" w:rsidRPr="00C61B78" w:rsidRDefault="00C61B78" w:rsidP="00AC1790">
      <w:pPr>
        <w:pStyle w:val="a6"/>
        <w:numPr>
          <w:ilvl w:val="0"/>
          <w:numId w:val="26"/>
        </w:numPr>
        <w:bidi w:val="0"/>
        <w:spacing w:line="360" w:lineRule="auto"/>
        <w:rPr>
          <w:rFonts w:ascii="Tahoma" w:hAnsi="Tahoma" w:cs="Tahoma"/>
        </w:rPr>
      </w:pPr>
      <w:r w:rsidRPr="00C61B78">
        <w:rPr>
          <w:rFonts w:ascii="Tahoma" w:hAnsi="Tahoma" w:cs="Tahoma"/>
        </w:rPr>
        <w:t>To analyze current UX/UI design practices in educational websites.</w:t>
      </w:r>
    </w:p>
    <w:p w14:paraId="65FF0EB9" w14:textId="77777777" w:rsidR="00C61B78" w:rsidRPr="00C61B78" w:rsidRDefault="00C61B78" w:rsidP="00AC1790">
      <w:pPr>
        <w:pStyle w:val="a6"/>
        <w:numPr>
          <w:ilvl w:val="0"/>
          <w:numId w:val="26"/>
        </w:numPr>
        <w:bidi w:val="0"/>
        <w:spacing w:line="360" w:lineRule="auto"/>
        <w:rPr>
          <w:rFonts w:ascii="Tahoma" w:hAnsi="Tahoma" w:cs="Tahoma"/>
        </w:rPr>
      </w:pPr>
      <w:r w:rsidRPr="00C61B78">
        <w:rPr>
          <w:rFonts w:ascii="Tahoma" w:hAnsi="Tahoma" w:cs="Tahoma"/>
        </w:rPr>
        <w:t>To identify key UX/UI factors that influence user engagement.</w:t>
      </w:r>
    </w:p>
    <w:p w14:paraId="04E4B5CA" w14:textId="77777777" w:rsidR="00C61B78" w:rsidRPr="00C61B78" w:rsidRDefault="00C61B78" w:rsidP="00AC1790">
      <w:pPr>
        <w:pStyle w:val="a6"/>
        <w:numPr>
          <w:ilvl w:val="0"/>
          <w:numId w:val="26"/>
        </w:numPr>
        <w:bidi w:val="0"/>
        <w:spacing w:line="360" w:lineRule="auto"/>
        <w:rPr>
          <w:rFonts w:ascii="Tahoma" w:hAnsi="Tahoma" w:cs="Tahoma"/>
        </w:rPr>
      </w:pPr>
      <w:r w:rsidRPr="00C61B78">
        <w:rPr>
          <w:rFonts w:ascii="Tahoma" w:hAnsi="Tahoma" w:cs="Tahoma"/>
        </w:rPr>
        <w:t>To propose design improvements based on user feedback and best practices.</w:t>
      </w:r>
    </w:p>
    <w:p w14:paraId="5BB11899" w14:textId="551EAD0B" w:rsidR="00C61B78" w:rsidRPr="00C61B78" w:rsidRDefault="00C61B78" w:rsidP="00AC1790">
      <w:pPr>
        <w:pStyle w:val="a6"/>
        <w:numPr>
          <w:ilvl w:val="0"/>
          <w:numId w:val="26"/>
        </w:numPr>
        <w:bidi w:val="0"/>
        <w:spacing w:line="360" w:lineRule="auto"/>
        <w:rPr>
          <w:rFonts w:ascii="Tahoma" w:hAnsi="Tahoma" w:cs="Tahoma"/>
          <w:rtl/>
        </w:rPr>
      </w:pPr>
      <w:r w:rsidRPr="00C61B78">
        <w:rPr>
          <w:rFonts w:ascii="Tahoma" w:hAnsi="Tahoma" w:cs="Tahoma"/>
        </w:rPr>
        <w:t>To evaluate the effectiveness of the proposed design improvements through user testing.</w:t>
      </w:r>
    </w:p>
    <w:p w14:paraId="3E4F947E" w14:textId="032C974A" w:rsidR="00D022F8" w:rsidRDefault="00D022F8" w:rsidP="00AC1790">
      <w:pPr>
        <w:bidi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br w:type="page"/>
      </w:r>
    </w:p>
    <w:p w14:paraId="3E4C4C93" w14:textId="77777777" w:rsidR="00AC1790" w:rsidRPr="00AC1790" w:rsidRDefault="00AC1790" w:rsidP="00AC1790">
      <w:pPr>
        <w:pStyle w:val="a6"/>
        <w:numPr>
          <w:ilvl w:val="0"/>
          <w:numId w:val="18"/>
        </w:numPr>
        <w:bidi w:val="0"/>
        <w:ind w:left="0" w:hanging="294"/>
        <w:rPr>
          <w:rFonts w:ascii="Tahoma" w:hAnsi="Tahoma" w:cs="Tahoma"/>
          <w:b/>
          <w:bCs/>
        </w:rPr>
      </w:pPr>
      <w:r w:rsidRPr="00AC1790">
        <w:rPr>
          <w:rFonts w:ascii="Tahoma" w:hAnsi="Tahoma" w:cs="Tahoma"/>
          <w:b/>
          <w:bCs/>
        </w:rPr>
        <w:lastRenderedPageBreak/>
        <w:t>Literature Review</w:t>
      </w:r>
      <w:r w:rsidRPr="00AC1790">
        <w:rPr>
          <w:rFonts w:ascii="Tahoma" w:hAnsi="Tahoma" w:cs="Tahoma"/>
          <w:b/>
          <w:bCs/>
          <w:rtl/>
        </w:rPr>
        <w:t>:</w:t>
      </w:r>
    </w:p>
    <w:p w14:paraId="102272AE" w14:textId="77777777" w:rsidR="00AC1790" w:rsidRPr="00AC1790" w:rsidRDefault="00AC1790" w:rsidP="00AC1790">
      <w:pPr>
        <w:bidi w:val="0"/>
        <w:rPr>
          <w:rFonts w:ascii="Tahoma" w:hAnsi="Tahoma" w:cs="Tahoma"/>
          <w:b/>
          <w:bCs/>
        </w:rPr>
      </w:pPr>
    </w:p>
    <w:p w14:paraId="017B77D0" w14:textId="0CD2AD1A" w:rsidR="00AC1790" w:rsidRDefault="00AC1790" w:rsidP="00AC1790">
      <w:p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  <w:color w:val="538135" w:themeColor="accent6" w:themeShade="BF"/>
        </w:rPr>
        <w:t>Paper 1:</w:t>
      </w:r>
      <w:r w:rsidRPr="00AC1790">
        <w:rPr>
          <w:rFonts w:ascii="Tahoma" w:hAnsi="Tahoma" w:cs="Tahoma"/>
          <w:color w:val="538135" w:themeColor="accent6" w:themeShade="BF"/>
        </w:rPr>
        <w:t xml:space="preserve"> </w:t>
      </w:r>
      <w:r w:rsidRPr="00AC1790">
        <w:rPr>
          <w:rFonts w:ascii="Tahoma" w:hAnsi="Tahoma" w:cs="Tahoma"/>
          <w:color w:val="2E74B5" w:themeColor="accent5" w:themeShade="BF"/>
        </w:rPr>
        <w:t>"Unlocking the Power of Design Thinking: Revolutionizing UX Research, Design, and UI Implementation"</w:t>
      </w:r>
    </w:p>
    <w:p w14:paraId="78B02114" w14:textId="2AE76C9B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Summary: </w:t>
      </w:r>
      <w:r w:rsidRPr="00AC1790">
        <w:rPr>
          <w:rFonts w:ascii="Tahoma" w:hAnsi="Tahoma" w:cs="Tahoma"/>
        </w:rPr>
        <w:t>This paper explores the transformative potential of design thinking in UX/UI design, emphasizing its role in enhancing innovation, user satisfaction, and business success</w:t>
      </w:r>
      <w:r w:rsidRPr="00AC1790">
        <w:rPr>
          <w:rFonts w:ascii="Tahoma" w:hAnsi="Tahoma" w:cs="Tahoma"/>
          <w:rtl/>
        </w:rPr>
        <w:t>.</w:t>
      </w:r>
    </w:p>
    <w:p w14:paraId="17F1F727" w14:textId="3B86975E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Findings: </w:t>
      </w:r>
      <w:r w:rsidRPr="00AC1790">
        <w:rPr>
          <w:rFonts w:ascii="Tahoma" w:hAnsi="Tahoma" w:cs="Tahoma"/>
        </w:rPr>
        <w:t>Design thinking enhances empathy, collaboration, and iterative processes, leading to more effective UX/UI designs</w:t>
      </w:r>
      <w:r w:rsidRPr="00AC1790">
        <w:rPr>
          <w:rFonts w:ascii="Tahoma" w:hAnsi="Tahoma" w:cs="Tahoma"/>
          <w:rtl/>
        </w:rPr>
        <w:t>.</w:t>
      </w:r>
    </w:p>
    <w:p w14:paraId="1F149599" w14:textId="77777777" w:rsidR="00AC1790" w:rsidRPr="00AC1790" w:rsidRDefault="00AC1790" w:rsidP="00AC1790">
      <w:pPr>
        <w:bidi w:val="0"/>
        <w:rPr>
          <w:rFonts w:ascii="Tahoma" w:hAnsi="Tahoma" w:cs="Tahoma"/>
          <w:b/>
          <w:bCs/>
        </w:rPr>
      </w:pPr>
    </w:p>
    <w:p w14:paraId="5B52E2AD" w14:textId="77777777" w:rsidR="00AC1790" w:rsidRDefault="00AC1790" w:rsidP="00AC1790">
      <w:pPr>
        <w:bidi w:val="0"/>
        <w:rPr>
          <w:rFonts w:ascii="Tahoma" w:hAnsi="Tahoma" w:cs="Tahoma"/>
        </w:rPr>
      </w:pPr>
      <w:r w:rsidRPr="001B55A2">
        <w:rPr>
          <w:rFonts w:ascii="Tahoma" w:hAnsi="Tahoma" w:cs="Tahoma"/>
          <w:b/>
          <w:bCs/>
          <w:color w:val="538135" w:themeColor="accent6" w:themeShade="BF"/>
        </w:rPr>
        <w:t>Paper 2:</w:t>
      </w:r>
      <w:r w:rsidRPr="001B55A2">
        <w:rPr>
          <w:rFonts w:ascii="Tahoma" w:hAnsi="Tahoma" w:cs="Tahoma"/>
        </w:rPr>
        <w:t xml:space="preserve"> </w:t>
      </w:r>
      <w:r w:rsidRPr="001B55A2">
        <w:rPr>
          <w:rFonts w:ascii="Tahoma" w:hAnsi="Tahoma" w:cs="Tahoma"/>
          <w:color w:val="2E74B5" w:themeColor="accent5" w:themeShade="BF"/>
        </w:rPr>
        <w:t>"Designing The UI/UX of a Website Introducing Traditional Culture Focusing on Dance Using the User-Centered Design Method"</w:t>
      </w:r>
    </w:p>
    <w:p w14:paraId="676F8CC9" w14:textId="77777777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Summary: </w:t>
      </w:r>
      <w:r w:rsidRPr="00AC1790">
        <w:rPr>
          <w:rFonts w:ascii="Tahoma" w:hAnsi="Tahoma" w:cs="Tahoma"/>
        </w:rPr>
        <w:t>This study focuses on developing a UI/UX design for a website that introduces traditional culture with a focus on dance using the User-Centered Design (UCD) method</w:t>
      </w:r>
      <w:r w:rsidRPr="00AC1790">
        <w:rPr>
          <w:rFonts w:ascii="Tahoma" w:hAnsi="Tahoma" w:cs="Tahoma"/>
          <w:rtl/>
        </w:rPr>
        <w:t>.</w:t>
      </w:r>
    </w:p>
    <w:p w14:paraId="3D78E74B" w14:textId="77777777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Findings: </w:t>
      </w:r>
      <w:r w:rsidRPr="00AC1790">
        <w:rPr>
          <w:rFonts w:ascii="Tahoma" w:hAnsi="Tahoma" w:cs="Tahoma"/>
        </w:rPr>
        <w:t>The study resulted in a prototype with a high System Usability Scale (SUS) score, demonstrating the effectiveness of UCD in creating user-friendly interfaces</w:t>
      </w:r>
      <w:r w:rsidRPr="00AC1790">
        <w:rPr>
          <w:rFonts w:ascii="Tahoma" w:hAnsi="Tahoma" w:cs="Tahoma"/>
          <w:rtl/>
        </w:rPr>
        <w:t>.</w:t>
      </w:r>
    </w:p>
    <w:p w14:paraId="1F95E288" w14:textId="77777777" w:rsidR="00AC1790" w:rsidRPr="00AC1790" w:rsidRDefault="00AC1790" w:rsidP="00AC1790">
      <w:pPr>
        <w:bidi w:val="0"/>
        <w:rPr>
          <w:rFonts w:ascii="Tahoma" w:hAnsi="Tahoma" w:cs="Tahoma"/>
          <w:b/>
          <w:bCs/>
        </w:rPr>
      </w:pPr>
    </w:p>
    <w:p w14:paraId="54203E2B" w14:textId="51ECB8ED" w:rsidR="00AC1790" w:rsidRDefault="00AC1790" w:rsidP="00AC1790">
      <w:pPr>
        <w:bidi w:val="0"/>
        <w:rPr>
          <w:rFonts w:ascii="Tahoma" w:hAnsi="Tahoma" w:cs="Tahoma"/>
        </w:rPr>
      </w:pPr>
      <w:r w:rsidRPr="001B55A2">
        <w:rPr>
          <w:rFonts w:ascii="Tahoma" w:hAnsi="Tahoma" w:cs="Tahoma"/>
          <w:b/>
          <w:bCs/>
          <w:color w:val="538135" w:themeColor="accent6" w:themeShade="BF"/>
        </w:rPr>
        <w:t>Paper 3:</w:t>
      </w:r>
      <w:r w:rsidRPr="001B55A2">
        <w:rPr>
          <w:rFonts w:ascii="Tahoma" w:hAnsi="Tahoma" w:cs="Tahoma"/>
          <w:color w:val="538135" w:themeColor="accent6" w:themeShade="BF"/>
        </w:rPr>
        <w:t xml:space="preserve"> </w:t>
      </w:r>
      <w:r w:rsidRPr="001B55A2">
        <w:rPr>
          <w:rFonts w:ascii="Tahoma" w:hAnsi="Tahoma" w:cs="Tahoma"/>
          <w:color w:val="2E74B5" w:themeColor="accent5" w:themeShade="BF"/>
        </w:rPr>
        <w:t>"A Systematic Literature Review on User Interface Design for Web Applications"</w:t>
      </w:r>
    </w:p>
    <w:p w14:paraId="73FDCB63" w14:textId="0F3E46F6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Summary: </w:t>
      </w:r>
      <w:r w:rsidRPr="00AC1790">
        <w:rPr>
          <w:rFonts w:ascii="Tahoma" w:hAnsi="Tahoma" w:cs="Tahoma"/>
        </w:rPr>
        <w:t>This paper systematically reviews existing literature on UI design for web applications, identifying gaps and suggesting areas for future research.</w:t>
      </w:r>
    </w:p>
    <w:p w14:paraId="6A709803" w14:textId="4A2402B1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Findings: </w:t>
      </w:r>
      <w:r w:rsidRPr="00AC1790">
        <w:rPr>
          <w:rFonts w:ascii="Tahoma" w:hAnsi="Tahoma" w:cs="Tahoma"/>
        </w:rPr>
        <w:t>The review highlights the need for improved UI designs that can better cater to user needs and enhance usability.</w:t>
      </w:r>
    </w:p>
    <w:p w14:paraId="61292081" w14:textId="323782DC" w:rsidR="00AC1790" w:rsidRDefault="00AC1790">
      <w:pPr>
        <w:bidi w:val="0"/>
        <w:rPr>
          <w:rFonts w:ascii="Tahoma" w:hAnsi="Tahoma" w:cs="Tahoma"/>
          <w:b/>
          <w:bCs/>
        </w:rPr>
      </w:pPr>
      <w:r>
        <w:rPr>
          <w:rFonts w:ascii="Tahoma" w:hAnsi="Tahoma" w:cs="Tahoma"/>
          <w:b/>
          <w:bCs/>
        </w:rPr>
        <w:br w:type="page"/>
      </w:r>
    </w:p>
    <w:p w14:paraId="16A40851" w14:textId="77777777" w:rsidR="00AC1790" w:rsidRPr="00AC1790" w:rsidRDefault="00AC1790" w:rsidP="00AC1790">
      <w:pPr>
        <w:bidi w:val="0"/>
        <w:rPr>
          <w:rFonts w:ascii="Tahoma" w:hAnsi="Tahoma" w:cs="Tahoma"/>
          <w:b/>
          <w:bCs/>
        </w:rPr>
      </w:pPr>
    </w:p>
    <w:p w14:paraId="01D0D872" w14:textId="1409DAA4" w:rsidR="00AC1790" w:rsidRDefault="00AC1790" w:rsidP="00AC1790">
      <w:pPr>
        <w:bidi w:val="0"/>
        <w:rPr>
          <w:rFonts w:ascii="Tahoma" w:hAnsi="Tahoma" w:cs="Tahoma"/>
        </w:rPr>
      </w:pPr>
      <w:r w:rsidRPr="00385A17">
        <w:rPr>
          <w:rFonts w:ascii="Tahoma" w:hAnsi="Tahoma" w:cs="Tahoma"/>
          <w:b/>
          <w:bCs/>
          <w:color w:val="538135" w:themeColor="accent6" w:themeShade="BF"/>
        </w:rPr>
        <w:t>Paper 4:</w:t>
      </w:r>
      <w:r w:rsidRPr="00385A17">
        <w:rPr>
          <w:rFonts w:ascii="Tahoma" w:hAnsi="Tahoma" w:cs="Tahoma"/>
          <w:color w:val="538135" w:themeColor="accent6" w:themeShade="BF"/>
        </w:rPr>
        <w:t xml:space="preserve"> </w:t>
      </w:r>
      <w:r w:rsidRPr="00385A17">
        <w:rPr>
          <w:rFonts w:ascii="Tahoma" w:hAnsi="Tahoma" w:cs="Tahoma"/>
          <w:color w:val="2E74B5" w:themeColor="accent5" w:themeShade="BF"/>
        </w:rPr>
        <w:t>"Designing User Interface of a Mobile Learning Application by Using a Design Thinking Approach: A Case Study on UNI Course"</w:t>
      </w:r>
    </w:p>
    <w:p w14:paraId="440C5040" w14:textId="4B3F6338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Summary: </w:t>
      </w:r>
      <w:r w:rsidRPr="00AC1790">
        <w:rPr>
          <w:rFonts w:ascii="Tahoma" w:hAnsi="Tahoma" w:cs="Tahoma"/>
        </w:rPr>
        <w:t>This case study applies design thinking to the development of a mobile learning application, aiming to improve user experience and engagement.</w:t>
      </w:r>
    </w:p>
    <w:p w14:paraId="276F81FE" w14:textId="53745D98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Findings: </w:t>
      </w:r>
      <w:r w:rsidRPr="00AC1790">
        <w:rPr>
          <w:rFonts w:ascii="Tahoma" w:hAnsi="Tahoma" w:cs="Tahoma"/>
        </w:rPr>
        <w:t>The application of design thinking principles resulted in a more user-centric design, enhancing the overall user experience.</w:t>
      </w:r>
    </w:p>
    <w:p w14:paraId="07FDCA89" w14:textId="77777777" w:rsidR="00AC1790" w:rsidRPr="00AC1790" w:rsidRDefault="00AC1790" w:rsidP="00AC1790">
      <w:pPr>
        <w:bidi w:val="0"/>
        <w:rPr>
          <w:rFonts w:ascii="Tahoma" w:hAnsi="Tahoma" w:cs="Tahoma"/>
          <w:b/>
          <w:bCs/>
        </w:rPr>
      </w:pPr>
    </w:p>
    <w:p w14:paraId="2E4FA6D6" w14:textId="68AFF8CB" w:rsidR="00AC1790" w:rsidRDefault="00AC1790" w:rsidP="00AC1790">
      <w:pPr>
        <w:bidi w:val="0"/>
        <w:rPr>
          <w:rFonts w:ascii="Tahoma" w:hAnsi="Tahoma" w:cs="Tahoma"/>
        </w:rPr>
      </w:pPr>
      <w:r w:rsidRPr="00385A17">
        <w:rPr>
          <w:rFonts w:ascii="Tahoma" w:hAnsi="Tahoma" w:cs="Tahoma"/>
          <w:b/>
          <w:bCs/>
          <w:color w:val="538135" w:themeColor="accent6" w:themeShade="BF"/>
        </w:rPr>
        <w:t>Paper 5:</w:t>
      </w:r>
      <w:r w:rsidRPr="00385A17">
        <w:rPr>
          <w:rFonts w:ascii="Tahoma" w:hAnsi="Tahoma" w:cs="Tahoma"/>
        </w:rPr>
        <w:t xml:space="preserve"> </w:t>
      </w:r>
      <w:r w:rsidRPr="00385A17">
        <w:rPr>
          <w:rFonts w:ascii="Tahoma" w:hAnsi="Tahoma" w:cs="Tahoma"/>
          <w:color w:val="2E74B5" w:themeColor="accent5" w:themeShade="BF"/>
        </w:rPr>
        <w:t>"</w:t>
      </w:r>
      <w:proofErr w:type="spellStart"/>
      <w:r w:rsidRPr="00385A17">
        <w:rPr>
          <w:rFonts w:ascii="Tahoma" w:hAnsi="Tahoma" w:cs="Tahoma"/>
          <w:color w:val="2E74B5" w:themeColor="accent5" w:themeShade="BF"/>
        </w:rPr>
        <w:t>Penerapan</w:t>
      </w:r>
      <w:proofErr w:type="spellEnd"/>
      <w:r w:rsidRPr="00385A17">
        <w:rPr>
          <w:rFonts w:ascii="Tahoma" w:hAnsi="Tahoma" w:cs="Tahoma"/>
          <w:color w:val="2E74B5" w:themeColor="accent5" w:themeShade="BF"/>
        </w:rPr>
        <w:t xml:space="preserve"> Metode Double Diamond pada Desain User Interface"</w:t>
      </w:r>
    </w:p>
    <w:p w14:paraId="40C03B01" w14:textId="076B7728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Summary: </w:t>
      </w:r>
      <w:r w:rsidR="009D08E0" w:rsidRPr="009D08E0">
        <w:rPr>
          <w:rFonts w:ascii="Tahoma" w:hAnsi="Tahoma" w:cs="Tahoma"/>
        </w:rPr>
        <w:t>This paper discusses the application of the Double Diamond method in UI design, focusing on iterative design processes.</w:t>
      </w:r>
    </w:p>
    <w:p w14:paraId="29A47858" w14:textId="1E2590F7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Findings: </w:t>
      </w:r>
      <w:r w:rsidR="009D08E0" w:rsidRPr="009D08E0">
        <w:rPr>
          <w:rFonts w:ascii="Tahoma" w:hAnsi="Tahoma" w:cs="Tahoma"/>
        </w:rPr>
        <w:t>The Double Diamond method facilitated iterative improvements in UI design, leading to more refined and effective user interfaces.</w:t>
      </w:r>
    </w:p>
    <w:p w14:paraId="3E37E876" w14:textId="77777777" w:rsidR="00AC1790" w:rsidRPr="00AC1790" w:rsidRDefault="00AC1790" w:rsidP="00AC1790">
      <w:pPr>
        <w:bidi w:val="0"/>
        <w:rPr>
          <w:rFonts w:ascii="Tahoma" w:hAnsi="Tahoma" w:cs="Tahoma"/>
          <w:b/>
          <w:bCs/>
        </w:rPr>
      </w:pPr>
    </w:p>
    <w:p w14:paraId="01DDCCF7" w14:textId="08F07662" w:rsidR="00AC1790" w:rsidRDefault="00AC1790" w:rsidP="00AC1790">
      <w:pPr>
        <w:bidi w:val="0"/>
        <w:rPr>
          <w:rFonts w:ascii="Tahoma" w:hAnsi="Tahoma" w:cs="Tahoma"/>
        </w:rPr>
      </w:pPr>
      <w:r w:rsidRPr="00E37846">
        <w:rPr>
          <w:rFonts w:ascii="Tahoma" w:hAnsi="Tahoma" w:cs="Tahoma"/>
          <w:b/>
          <w:bCs/>
          <w:color w:val="538135" w:themeColor="accent6" w:themeShade="BF"/>
        </w:rPr>
        <w:t>Paper 6:</w:t>
      </w:r>
      <w:r w:rsidRPr="00E37846">
        <w:rPr>
          <w:rFonts w:ascii="Tahoma" w:hAnsi="Tahoma" w:cs="Tahoma"/>
          <w:color w:val="538135" w:themeColor="accent6" w:themeShade="BF"/>
        </w:rPr>
        <w:t xml:space="preserve"> </w:t>
      </w:r>
      <w:r w:rsidRPr="00E37846">
        <w:rPr>
          <w:rFonts w:ascii="Tahoma" w:hAnsi="Tahoma" w:cs="Tahoma"/>
          <w:color w:val="2E74B5" w:themeColor="accent5" w:themeShade="BF"/>
        </w:rPr>
        <w:t>"Design Thinking Applied to Smart Home Projects: A User-Centric and Sustainable Perspective"</w:t>
      </w:r>
    </w:p>
    <w:p w14:paraId="350CC7E5" w14:textId="145C19E8" w:rsidR="00AC1790" w:rsidRPr="00AC1790" w:rsidRDefault="00AC1790" w:rsidP="00AC179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Summary: </w:t>
      </w:r>
      <w:r w:rsidR="009D08E0" w:rsidRPr="009D08E0">
        <w:rPr>
          <w:rFonts w:ascii="Tahoma" w:hAnsi="Tahoma" w:cs="Tahoma"/>
        </w:rPr>
        <w:t>This study explores the use of design thinking in smart home projects, focusing on creating user-centric and sustainable solutions.</w:t>
      </w:r>
    </w:p>
    <w:p w14:paraId="6284EF6B" w14:textId="4AA7D481" w:rsidR="00AC1790" w:rsidRPr="009D08E0" w:rsidRDefault="00AC1790" w:rsidP="009D08E0">
      <w:pPr>
        <w:pStyle w:val="a6"/>
        <w:numPr>
          <w:ilvl w:val="0"/>
          <w:numId w:val="29"/>
        </w:numPr>
        <w:bidi w:val="0"/>
        <w:rPr>
          <w:rFonts w:ascii="Tahoma" w:hAnsi="Tahoma" w:cs="Tahoma"/>
        </w:rPr>
      </w:pPr>
      <w:r w:rsidRPr="00AC1790">
        <w:rPr>
          <w:rFonts w:ascii="Tahoma" w:hAnsi="Tahoma" w:cs="Tahoma"/>
          <w:b/>
          <w:bCs/>
        </w:rPr>
        <w:t xml:space="preserve">Findings: </w:t>
      </w:r>
      <w:r w:rsidR="009D08E0" w:rsidRPr="009D08E0">
        <w:rPr>
          <w:rFonts w:ascii="Tahoma" w:hAnsi="Tahoma" w:cs="Tahoma"/>
        </w:rPr>
        <w:t>Design thinking fostered innovation and user satisfaction in smart home projects, highlighting its potential for creating effective and sustainable designs.</w:t>
      </w:r>
      <w:r w:rsidRPr="009D08E0">
        <w:rPr>
          <w:rFonts w:ascii="Tahoma" w:hAnsi="Tahoma" w:cs="Tahoma"/>
          <w:b/>
          <w:bCs/>
        </w:rPr>
        <w:br w:type="page"/>
      </w:r>
    </w:p>
    <w:p w14:paraId="399E62A0" w14:textId="486B96CC" w:rsidR="00DA146D" w:rsidRDefault="00DA146D" w:rsidP="00AC1790">
      <w:pPr>
        <w:pStyle w:val="a6"/>
        <w:numPr>
          <w:ilvl w:val="0"/>
          <w:numId w:val="20"/>
        </w:numPr>
        <w:bidi w:val="0"/>
        <w:ind w:left="142" w:hanging="294"/>
        <w:rPr>
          <w:rFonts w:ascii="Tahoma" w:hAnsi="Tahoma" w:cs="Tahoma"/>
        </w:rPr>
      </w:pPr>
      <w:r w:rsidRPr="00DA146D">
        <w:rPr>
          <w:rFonts w:ascii="Tahoma" w:hAnsi="Tahoma" w:cs="Tahoma"/>
          <w:b/>
          <w:bCs/>
        </w:rPr>
        <w:lastRenderedPageBreak/>
        <w:t>References</w:t>
      </w:r>
      <w:r w:rsidRPr="00DA146D">
        <w:rPr>
          <w:rFonts w:ascii="Tahoma" w:hAnsi="Tahoma" w:cs="Tahoma"/>
          <w:b/>
          <w:bCs/>
        </w:rPr>
        <w:br/>
      </w:r>
      <w:r w:rsidRPr="00DA146D">
        <w:rPr>
          <w:rFonts w:ascii="Tahoma" w:hAnsi="Tahoma" w:cs="Tahoma"/>
          <w:b/>
          <w:bCs/>
          <w:color w:val="538135" w:themeColor="accent6" w:themeShade="BF"/>
        </w:rPr>
        <w:t>MLA Styl</w:t>
      </w:r>
      <w:r w:rsidR="00CC3A76">
        <w:rPr>
          <w:rFonts w:ascii="Tahoma" w:hAnsi="Tahoma" w:cs="Tahoma"/>
          <w:b/>
          <w:bCs/>
          <w:color w:val="538135" w:themeColor="accent6" w:themeShade="BF"/>
        </w:rPr>
        <w:t>e:</w:t>
      </w:r>
    </w:p>
    <w:p w14:paraId="501D6B14" w14:textId="77777777" w:rsidR="00DA146D" w:rsidRDefault="00DA146D" w:rsidP="00AC1790">
      <w:pPr>
        <w:pStyle w:val="a6"/>
        <w:bidi w:val="0"/>
        <w:ind w:left="142"/>
        <w:rPr>
          <w:rFonts w:ascii="Tahoma" w:hAnsi="Tahoma" w:cs="Tahoma"/>
        </w:rPr>
      </w:pPr>
    </w:p>
    <w:p w14:paraId="757F3112" w14:textId="16FB85D0" w:rsidR="00DA146D" w:rsidRDefault="00DA146D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DA146D">
        <w:rPr>
          <w:rFonts w:ascii="Tahoma" w:hAnsi="Tahoma" w:cs="Tahoma"/>
        </w:rPr>
        <w:t>Nugraha</w:t>
      </w:r>
      <w:proofErr w:type="spellEnd"/>
      <w:r w:rsidRPr="00DA146D">
        <w:rPr>
          <w:rFonts w:ascii="Tahoma" w:hAnsi="Tahoma" w:cs="Tahoma"/>
        </w:rPr>
        <w:t xml:space="preserve">, Wildan Akbar Putra. "Unlocking the Power of Design Thinking: Revolutionizing UX Research, Design, and UI Implementation." 2024. </w:t>
      </w:r>
      <w:hyperlink r:id="rId5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699D2FAC" w14:textId="63C187DF" w:rsidR="00DA146D" w:rsidRDefault="00DA146D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DA146D">
        <w:rPr>
          <w:rFonts w:ascii="Tahoma" w:hAnsi="Tahoma" w:cs="Tahoma"/>
        </w:rPr>
        <w:t>Prastya</w:t>
      </w:r>
      <w:proofErr w:type="spellEnd"/>
      <w:r w:rsidRPr="00DA146D">
        <w:rPr>
          <w:rFonts w:ascii="Tahoma" w:hAnsi="Tahoma" w:cs="Tahoma"/>
        </w:rPr>
        <w:t xml:space="preserve">, M. Wildan </w:t>
      </w:r>
      <w:proofErr w:type="spellStart"/>
      <w:r w:rsidRPr="00DA146D">
        <w:rPr>
          <w:rFonts w:ascii="Tahoma" w:hAnsi="Tahoma" w:cs="Tahoma"/>
        </w:rPr>
        <w:t>Alvian</w:t>
      </w:r>
      <w:proofErr w:type="spellEnd"/>
      <w:r w:rsidRPr="00DA146D">
        <w:rPr>
          <w:rFonts w:ascii="Tahoma" w:hAnsi="Tahoma" w:cs="Tahoma"/>
        </w:rPr>
        <w:t xml:space="preserve">, et al. "Designing The UI/UX of a Website Introducing Traditional Culture Focusing on Dance Using the User-Centered Design Method." 2024. </w:t>
      </w:r>
      <w:hyperlink r:id="rId6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0774D7CF" w14:textId="4E50CAFF" w:rsidR="00DA146D" w:rsidRDefault="00DA146D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DA146D">
        <w:rPr>
          <w:rFonts w:ascii="Tahoma" w:hAnsi="Tahoma" w:cs="Tahoma"/>
        </w:rPr>
        <w:t>Shamat</w:t>
      </w:r>
      <w:proofErr w:type="spellEnd"/>
      <w:r w:rsidRPr="00DA146D">
        <w:rPr>
          <w:rFonts w:ascii="Tahoma" w:hAnsi="Tahoma" w:cs="Tahoma"/>
        </w:rPr>
        <w:t xml:space="preserve">, Nur Atikah, Shahida Sulaiman, and </w:t>
      </w:r>
      <w:proofErr w:type="spellStart"/>
      <w:r w:rsidRPr="00DA146D">
        <w:rPr>
          <w:rFonts w:ascii="Tahoma" w:hAnsi="Tahoma" w:cs="Tahoma"/>
        </w:rPr>
        <w:t>Jacline</w:t>
      </w:r>
      <w:proofErr w:type="spellEnd"/>
      <w:r w:rsidRPr="00DA146D">
        <w:rPr>
          <w:rFonts w:ascii="Tahoma" w:hAnsi="Tahoma" w:cs="Tahoma"/>
        </w:rPr>
        <w:t xml:space="preserve"> </w:t>
      </w:r>
      <w:proofErr w:type="spellStart"/>
      <w:r w:rsidRPr="00DA146D">
        <w:rPr>
          <w:rFonts w:ascii="Tahoma" w:hAnsi="Tahoma" w:cs="Tahoma"/>
        </w:rPr>
        <w:t>Sudah</w:t>
      </w:r>
      <w:proofErr w:type="spellEnd"/>
      <w:r w:rsidRPr="00DA146D">
        <w:rPr>
          <w:rFonts w:ascii="Tahoma" w:hAnsi="Tahoma" w:cs="Tahoma"/>
        </w:rPr>
        <w:t xml:space="preserve"> </w:t>
      </w:r>
      <w:proofErr w:type="spellStart"/>
      <w:r w:rsidRPr="00DA146D">
        <w:rPr>
          <w:rFonts w:ascii="Tahoma" w:hAnsi="Tahoma" w:cs="Tahoma"/>
        </w:rPr>
        <w:t>Sinpang</w:t>
      </w:r>
      <w:proofErr w:type="spellEnd"/>
      <w:r w:rsidRPr="00DA146D">
        <w:rPr>
          <w:rFonts w:ascii="Tahoma" w:hAnsi="Tahoma" w:cs="Tahoma"/>
        </w:rPr>
        <w:t xml:space="preserve">. "A Systematic Literature Review on User Interface Design for Web Applications." 2024. </w:t>
      </w:r>
      <w:hyperlink r:id="rId7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62F07467" w14:textId="5D65B359" w:rsidR="00CC3A76" w:rsidRDefault="00DA146D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DA146D">
        <w:rPr>
          <w:rFonts w:ascii="Tahoma" w:hAnsi="Tahoma" w:cs="Tahoma"/>
        </w:rPr>
        <w:t>Anggraini</w:t>
      </w:r>
      <w:proofErr w:type="spellEnd"/>
      <w:r w:rsidRPr="00DA146D">
        <w:rPr>
          <w:rFonts w:ascii="Tahoma" w:hAnsi="Tahoma" w:cs="Tahoma"/>
        </w:rPr>
        <w:t xml:space="preserve">, R., </w:t>
      </w:r>
      <w:proofErr w:type="spellStart"/>
      <w:r w:rsidRPr="00DA146D">
        <w:rPr>
          <w:rFonts w:ascii="Tahoma" w:hAnsi="Tahoma" w:cs="Tahoma"/>
        </w:rPr>
        <w:t>Pratama</w:t>
      </w:r>
      <w:proofErr w:type="spellEnd"/>
      <w:r w:rsidRPr="00DA146D">
        <w:rPr>
          <w:rFonts w:ascii="Tahoma" w:hAnsi="Tahoma" w:cs="Tahoma"/>
        </w:rPr>
        <w:t xml:space="preserve">, I., &amp; Putri, N. A. "Designing User Interface of a Mobile Learning Application by Using a Design Thinking Approach: A Case Study on UNI Course." 2024. </w:t>
      </w:r>
      <w:hyperlink r:id="rId8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11C9B743" w14:textId="3AB3127C" w:rsidR="00CC3A76" w:rsidRDefault="00DA146D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DA146D">
        <w:rPr>
          <w:rFonts w:ascii="Tahoma" w:hAnsi="Tahoma" w:cs="Tahoma"/>
        </w:rPr>
        <w:t>Kurniawati</w:t>
      </w:r>
      <w:proofErr w:type="spellEnd"/>
      <w:r w:rsidRPr="00DA146D">
        <w:rPr>
          <w:rFonts w:ascii="Tahoma" w:hAnsi="Tahoma" w:cs="Tahoma"/>
        </w:rPr>
        <w:t>, F., Setiawan, A., &amp; Jati, A. "</w:t>
      </w:r>
      <w:proofErr w:type="spellStart"/>
      <w:r w:rsidRPr="00DA146D">
        <w:rPr>
          <w:rFonts w:ascii="Tahoma" w:hAnsi="Tahoma" w:cs="Tahoma"/>
        </w:rPr>
        <w:t>Penerapan</w:t>
      </w:r>
      <w:proofErr w:type="spellEnd"/>
      <w:r w:rsidRPr="00DA146D">
        <w:rPr>
          <w:rFonts w:ascii="Tahoma" w:hAnsi="Tahoma" w:cs="Tahoma"/>
        </w:rPr>
        <w:t xml:space="preserve"> Metode Double Diamond pada Desain User Interface." 2024. </w:t>
      </w:r>
      <w:hyperlink r:id="rId9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44A44330" w14:textId="5711CCA4" w:rsidR="00DA146D" w:rsidRPr="00CC3A76" w:rsidRDefault="00DA146D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DA146D">
        <w:rPr>
          <w:rFonts w:ascii="Tahoma" w:hAnsi="Tahoma" w:cs="Tahoma"/>
        </w:rPr>
        <w:t>Herlambang</w:t>
      </w:r>
      <w:proofErr w:type="spellEnd"/>
      <w:r w:rsidRPr="00DA146D">
        <w:rPr>
          <w:rFonts w:ascii="Tahoma" w:hAnsi="Tahoma" w:cs="Tahoma"/>
        </w:rPr>
        <w:t xml:space="preserve">, A., </w:t>
      </w:r>
      <w:proofErr w:type="spellStart"/>
      <w:r w:rsidRPr="00DA146D">
        <w:rPr>
          <w:rFonts w:ascii="Tahoma" w:hAnsi="Tahoma" w:cs="Tahoma"/>
        </w:rPr>
        <w:t>Wicaksono</w:t>
      </w:r>
      <w:proofErr w:type="spellEnd"/>
      <w:r w:rsidRPr="00DA146D">
        <w:rPr>
          <w:rFonts w:ascii="Tahoma" w:hAnsi="Tahoma" w:cs="Tahoma"/>
        </w:rPr>
        <w:t xml:space="preserve">, D., &amp; Firmansyah, I. A. "Design Thinking Applied to Smart Home Projects: A User-Centric and Sustainable Perspective." 2024. </w:t>
      </w:r>
      <w:hyperlink r:id="rId10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1284B0CE" w14:textId="77777777" w:rsidR="00CC3A76" w:rsidRPr="00CC3A76" w:rsidRDefault="00CC3A76" w:rsidP="00AC1790">
      <w:pPr>
        <w:pStyle w:val="a6"/>
        <w:bidi w:val="0"/>
        <w:spacing w:line="360" w:lineRule="auto"/>
        <w:ind w:left="862"/>
        <w:rPr>
          <w:rFonts w:ascii="Tahoma" w:hAnsi="Tahoma" w:cs="Tahoma"/>
        </w:rPr>
      </w:pPr>
    </w:p>
    <w:p w14:paraId="071B79C1" w14:textId="77777777" w:rsidR="00CC3A76" w:rsidRDefault="00CC3A76" w:rsidP="00AC1790">
      <w:pPr>
        <w:bidi w:val="0"/>
        <w:spacing w:line="360" w:lineRule="auto"/>
        <w:ind w:left="142"/>
        <w:rPr>
          <w:rFonts w:ascii="Tahoma" w:hAnsi="Tahoma" w:cs="Tahoma"/>
          <w:b/>
          <w:bCs/>
          <w:color w:val="538135" w:themeColor="accent6" w:themeShade="BF"/>
        </w:rPr>
      </w:pPr>
      <w:r w:rsidRPr="00CC3A76">
        <w:rPr>
          <w:rFonts w:ascii="Tahoma" w:hAnsi="Tahoma" w:cs="Tahoma"/>
          <w:b/>
          <w:bCs/>
          <w:color w:val="538135" w:themeColor="accent6" w:themeShade="BF"/>
        </w:rPr>
        <w:t>APA Style:</w:t>
      </w:r>
    </w:p>
    <w:p w14:paraId="0E65CDDE" w14:textId="3A1C75B7" w:rsidR="00CC3A76" w:rsidRDefault="00CC3A76" w:rsidP="00AC1790">
      <w:pPr>
        <w:pStyle w:val="a6"/>
        <w:numPr>
          <w:ilvl w:val="0"/>
          <w:numId w:val="22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CC3A76">
        <w:rPr>
          <w:rFonts w:ascii="Tahoma" w:hAnsi="Tahoma" w:cs="Tahoma"/>
        </w:rPr>
        <w:t>Nugraha</w:t>
      </w:r>
      <w:proofErr w:type="spellEnd"/>
      <w:r w:rsidRPr="00CC3A76">
        <w:rPr>
          <w:rFonts w:ascii="Tahoma" w:hAnsi="Tahoma" w:cs="Tahoma"/>
        </w:rPr>
        <w:t xml:space="preserve">, W. A. P. (2024). Unlocking the Power of Design Thinking: Revolutionizing UX Research, Design, and UI Implementation. </w:t>
      </w:r>
      <w:hyperlink r:id="rId11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58B22FCB" w14:textId="79EFE120" w:rsidR="00CC3A76" w:rsidRDefault="00CC3A76" w:rsidP="00AC1790">
      <w:pPr>
        <w:pStyle w:val="a6"/>
        <w:numPr>
          <w:ilvl w:val="0"/>
          <w:numId w:val="22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CC3A76">
        <w:rPr>
          <w:rFonts w:ascii="Tahoma" w:hAnsi="Tahoma" w:cs="Tahoma"/>
        </w:rPr>
        <w:t>Prastya</w:t>
      </w:r>
      <w:proofErr w:type="spellEnd"/>
      <w:r w:rsidRPr="00CC3A76">
        <w:rPr>
          <w:rFonts w:ascii="Tahoma" w:hAnsi="Tahoma" w:cs="Tahoma"/>
        </w:rPr>
        <w:t xml:space="preserve">, M. W. A., et al. (2024). Designing The UI/UX of a Website Introducing Traditional Culture Focusing on Dance Using the User-Centered Design Method. </w:t>
      </w:r>
      <w:hyperlink r:id="rId12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3F035781" w14:textId="50538C01" w:rsidR="00CC3A76" w:rsidRDefault="00CC3A76" w:rsidP="00AC1790">
      <w:pPr>
        <w:pStyle w:val="a6"/>
        <w:numPr>
          <w:ilvl w:val="0"/>
          <w:numId w:val="22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CC3A76">
        <w:rPr>
          <w:rFonts w:ascii="Tahoma" w:hAnsi="Tahoma" w:cs="Tahoma"/>
        </w:rPr>
        <w:t>Shamat</w:t>
      </w:r>
      <w:proofErr w:type="spellEnd"/>
      <w:r w:rsidRPr="00CC3A76">
        <w:rPr>
          <w:rFonts w:ascii="Tahoma" w:hAnsi="Tahoma" w:cs="Tahoma"/>
        </w:rPr>
        <w:t xml:space="preserve">, N. A., Sulaiman, S., &amp; </w:t>
      </w:r>
      <w:proofErr w:type="spellStart"/>
      <w:r w:rsidRPr="00CC3A76">
        <w:rPr>
          <w:rFonts w:ascii="Tahoma" w:hAnsi="Tahoma" w:cs="Tahoma"/>
        </w:rPr>
        <w:t>Sinpang</w:t>
      </w:r>
      <w:proofErr w:type="spellEnd"/>
      <w:r w:rsidRPr="00CC3A76">
        <w:rPr>
          <w:rFonts w:ascii="Tahoma" w:hAnsi="Tahoma" w:cs="Tahoma"/>
        </w:rPr>
        <w:t xml:space="preserve">, J. S. (2024). A Systematic Literature Review on User Interface Design for Web Applications. </w:t>
      </w:r>
      <w:hyperlink r:id="rId13" w:history="1">
        <w:r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1FB4F49A" w14:textId="441EE41C" w:rsidR="00CC3A76" w:rsidRPr="00E2200A" w:rsidRDefault="00CC3A76" w:rsidP="00AC1790">
      <w:pPr>
        <w:pStyle w:val="a6"/>
        <w:numPr>
          <w:ilvl w:val="0"/>
          <w:numId w:val="21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CC3A76">
        <w:rPr>
          <w:rFonts w:ascii="Tahoma" w:hAnsi="Tahoma" w:cs="Tahoma"/>
        </w:rPr>
        <w:t>Anggraini</w:t>
      </w:r>
      <w:proofErr w:type="spellEnd"/>
      <w:r w:rsidRPr="00CC3A76">
        <w:rPr>
          <w:rFonts w:ascii="Tahoma" w:hAnsi="Tahoma" w:cs="Tahoma"/>
        </w:rPr>
        <w:t xml:space="preserve">, R., </w:t>
      </w:r>
      <w:proofErr w:type="spellStart"/>
      <w:r w:rsidRPr="00CC3A76">
        <w:rPr>
          <w:rFonts w:ascii="Tahoma" w:hAnsi="Tahoma" w:cs="Tahoma"/>
        </w:rPr>
        <w:t>Pratama</w:t>
      </w:r>
      <w:proofErr w:type="spellEnd"/>
      <w:r w:rsidRPr="00CC3A76">
        <w:rPr>
          <w:rFonts w:ascii="Tahoma" w:hAnsi="Tahoma" w:cs="Tahoma"/>
        </w:rPr>
        <w:t xml:space="preserve">, I., &amp; Putri, N. A. (2024). Designing User Interface of a Mobile Learning Application by Using a Design Thinking Approach: A Case Study on UNI Course. </w:t>
      </w:r>
      <w:hyperlink r:id="rId14" w:history="1">
        <w:r w:rsidR="00E2200A"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133AF59F" w14:textId="78B447BB" w:rsidR="00CC3A76" w:rsidRDefault="00CC3A76" w:rsidP="00AC1790">
      <w:pPr>
        <w:pStyle w:val="a6"/>
        <w:numPr>
          <w:ilvl w:val="0"/>
          <w:numId w:val="22"/>
        </w:numPr>
        <w:bidi w:val="0"/>
        <w:spacing w:line="360" w:lineRule="auto"/>
        <w:rPr>
          <w:rFonts w:ascii="Tahoma" w:hAnsi="Tahoma" w:cs="Tahoma"/>
        </w:rPr>
      </w:pPr>
      <w:proofErr w:type="spellStart"/>
      <w:r w:rsidRPr="00CC3A76">
        <w:rPr>
          <w:rFonts w:ascii="Tahoma" w:hAnsi="Tahoma" w:cs="Tahoma"/>
        </w:rPr>
        <w:t>Kurniawati</w:t>
      </w:r>
      <w:proofErr w:type="spellEnd"/>
      <w:r w:rsidRPr="00CC3A76">
        <w:rPr>
          <w:rFonts w:ascii="Tahoma" w:hAnsi="Tahoma" w:cs="Tahoma"/>
        </w:rPr>
        <w:t xml:space="preserve">, F., Setiawan, A., &amp; Jati, A. (2024). </w:t>
      </w:r>
      <w:proofErr w:type="spellStart"/>
      <w:r w:rsidRPr="00CC3A76">
        <w:rPr>
          <w:rFonts w:ascii="Tahoma" w:hAnsi="Tahoma" w:cs="Tahoma"/>
        </w:rPr>
        <w:t>Penerapan</w:t>
      </w:r>
      <w:proofErr w:type="spellEnd"/>
      <w:r w:rsidRPr="00CC3A76">
        <w:rPr>
          <w:rFonts w:ascii="Tahoma" w:hAnsi="Tahoma" w:cs="Tahoma"/>
        </w:rPr>
        <w:t xml:space="preserve"> Metode Double Diamond pada Desain User Interface. </w:t>
      </w:r>
      <w:hyperlink r:id="rId15" w:history="1">
        <w:r w:rsidR="00E2200A"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530F2D4F" w14:textId="224BF454" w:rsidR="00BB1550" w:rsidRDefault="00CC3A76" w:rsidP="00AC1790">
      <w:pPr>
        <w:pStyle w:val="a6"/>
        <w:numPr>
          <w:ilvl w:val="0"/>
          <w:numId w:val="22"/>
        </w:numPr>
        <w:bidi w:val="0"/>
        <w:spacing w:line="360" w:lineRule="auto"/>
        <w:rPr>
          <w:rFonts w:ascii="Tahoma" w:hAnsi="Tahoma" w:cs="Tahoma"/>
          <w:rtl/>
        </w:rPr>
      </w:pPr>
      <w:proofErr w:type="spellStart"/>
      <w:r w:rsidRPr="00CC3A76">
        <w:rPr>
          <w:rFonts w:ascii="Tahoma" w:hAnsi="Tahoma" w:cs="Tahoma"/>
        </w:rPr>
        <w:t>Herlambang</w:t>
      </w:r>
      <w:proofErr w:type="spellEnd"/>
      <w:r w:rsidRPr="00CC3A76">
        <w:rPr>
          <w:rFonts w:ascii="Tahoma" w:hAnsi="Tahoma" w:cs="Tahoma"/>
        </w:rPr>
        <w:t xml:space="preserve">, A., </w:t>
      </w:r>
      <w:proofErr w:type="spellStart"/>
      <w:r w:rsidRPr="00CC3A76">
        <w:rPr>
          <w:rFonts w:ascii="Tahoma" w:hAnsi="Tahoma" w:cs="Tahoma"/>
        </w:rPr>
        <w:t>Wicaksono</w:t>
      </w:r>
      <w:proofErr w:type="spellEnd"/>
      <w:r w:rsidRPr="00CC3A76">
        <w:rPr>
          <w:rFonts w:ascii="Tahoma" w:hAnsi="Tahoma" w:cs="Tahoma"/>
        </w:rPr>
        <w:t xml:space="preserve">, D., &amp; Firmansyah, I. A. (2024). Design Thinking Applied to Smart Home Projects: A User-Centric and Sustainable Perspective. </w:t>
      </w:r>
      <w:hyperlink r:id="rId16" w:history="1">
        <w:r w:rsidR="00E2200A" w:rsidRPr="00CC3A76">
          <w:rPr>
            <w:rStyle w:val="Hyperlink"/>
            <w:rFonts w:ascii="Tahoma" w:hAnsi="Tahoma" w:cs="Tahoma"/>
            <w:color w:val="034990" w:themeColor="hyperlink" w:themeShade="BF"/>
          </w:rPr>
          <w:t>Link to Paper</w:t>
        </w:r>
      </w:hyperlink>
    </w:p>
    <w:p w14:paraId="56E8F509" w14:textId="77777777" w:rsidR="00BB1550" w:rsidRDefault="00BB1550" w:rsidP="00AC1790">
      <w:pPr>
        <w:bidi w:val="0"/>
        <w:rPr>
          <w:rFonts w:ascii="Tahoma" w:hAnsi="Tahoma" w:cs="Tahoma"/>
          <w:rtl/>
        </w:rPr>
      </w:pPr>
      <w:r>
        <w:rPr>
          <w:rFonts w:ascii="Tahoma" w:hAnsi="Tahoma" w:cs="Tahoma"/>
          <w:rtl/>
        </w:rPr>
        <w:br w:type="page"/>
      </w:r>
    </w:p>
    <w:p w14:paraId="32947B10" w14:textId="6855D6AA" w:rsidR="00BB1550" w:rsidRPr="00BB1550" w:rsidRDefault="00BB1550" w:rsidP="00AC1790">
      <w:pPr>
        <w:pStyle w:val="a6"/>
        <w:bidi w:val="0"/>
        <w:spacing w:line="360" w:lineRule="auto"/>
        <w:ind w:left="862"/>
        <w:rPr>
          <w:rFonts w:ascii="Tahoma" w:hAnsi="Tahoma" w:cs="Tahoma"/>
        </w:rPr>
      </w:pPr>
      <w:r w:rsidRPr="00BB1550">
        <w:rPr>
          <w:rFonts w:ascii="Tahoma" w:hAnsi="Tahoma" w:cs="Tahoma"/>
        </w:rPr>
        <w:lastRenderedPageBreak/>
        <w:t>Midocean University / College of Informatics / Artificial Intelligence</w:t>
      </w:r>
    </w:p>
    <w:p w14:paraId="0541DC5F" w14:textId="0B970030" w:rsidR="00BB1550" w:rsidRPr="00BB1550" w:rsidRDefault="00BB1550" w:rsidP="00AC1790">
      <w:pPr>
        <w:pStyle w:val="a6"/>
        <w:bidi w:val="0"/>
        <w:spacing w:line="360" w:lineRule="auto"/>
        <w:ind w:left="862"/>
        <w:rPr>
          <w:rFonts w:ascii="Tahoma" w:hAnsi="Tahoma" w:cs="Tahoma"/>
        </w:rPr>
      </w:pP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  <w:b/>
          <w:bCs/>
        </w:rPr>
        <w:t>Title of the Research:</w:t>
      </w:r>
      <w:r w:rsidRPr="00BB1550">
        <w:rPr>
          <w:rFonts w:ascii="Tahoma" w:hAnsi="Tahoma" w:cs="Tahoma"/>
          <w:b/>
          <w:bCs/>
        </w:rPr>
        <w:br/>
      </w:r>
      <w:r w:rsidRPr="00BB1550">
        <w:rPr>
          <w:rFonts w:ascii="Tahoma" w:hAnsi="Tahoma" w:cs="Tahoma"/>
        </w:rPr>
        <w:t>The Importance of UX/UI Design for Websites</w:t>
      </w: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  <w:b/>
          <w:bCs/>
        </w:rPr>
        <w:t>Submitted by:</w:t>
      </w:r>
      <w:r w:rsidRPr="00BB1550">
        <w:rPr>
          <w:rFonts w:ascii="Tahoma" w:hAnsi="Tahoma" w:cs="Tahoma"/>
          <w:b/>
          <w:bCs/>
        </w:rPr>
        <w:br/>
      </w:r>
      <w:r w:rsidRPr="00BB1550">
        <w:rPr>
          <w:rFonts w:ascii="Tahoma" w:hAnsi="Tahoma" w:cs="Tahoma"/>
        </w:rPr>
        <w:t>Student Name: Rami AbuLaban</w:t>
      </w:r>
      <w:r w:rsidRPr="00BB1550">
        <w:rPr>
          <w:rFonts w:ascii="Tahoma" w:hAnsi="Tahoma" w:cs="Tahoma"/>
        </w:rPr>
        <w:br/>
        <w:t>Student ID: 233000631</w:t>
      </w: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  <w:b/>
          <w:bCs/>
        </w:rPr>
        <w:t>Supervised by:</w:t>
      </w:r>
      <w:r w:rsidRPr="00BB1550">
        <w:rPr>
          <w:rFonts w:ascii="Tahoma" w:hAnsi="Tahoma" w:cs="Tahoma"/>
          <w:b/>
          <w:bCs/>
        </w:rPr>
        <w:br/>
      </w:r>
      <w:r w:rsidRPr="00BB1550">
        <w:rPr>
          <w:rFonts w:ascii="Tahoma" w:hAnsi="Tahoma" w:cs="Tahoma"/>
        </w:rPr>
        <w:t>Dr. Mohammed Anbar</w:t>
      </w: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</w:rPr>
        <w:br/>
      </w:r>
      <w:r w:rsidRPr="00BB1550">
        <w:rPr>
          <w:rFonts w:ascii="Tahoma" w:hAnsi="Tahoma" w:cs="Tahoma"/>
          <w:b/>
          <w:bCs/>
        </w:rPr>
        <w:t>Date:</w:t>
      </w:r>
      <w:r w:rsidRPr="00BB1550">
        <w:rPr>
          <w:rFonts w:ascii="Tahoma" w:hAnsi="Tahoma" w:cs="Tahoma"/>
        </w:rPr>
        <w:t> </w:t>
      </w:r>
      <w:r w:rsidR="009D08E0" w:rsidRPr="009D08E0">
        <w:rPr>
          <w:rFonts w:ascii="Tahoma" w:hAnsi="Tahoma" w:cs="Tahoma"/>
        </w:rPr>
        <w:t>Saturday 27 July</w:t>
      </w:r>
    </w:p>
    <w:p w14:paraId="467F722D" w14:textId="77777777" w:rsidR="00CC3A76" w:rsidRPr="00CC3A76" w:rsidRDefault="00CC3A76" w:rsidP="00AC1790">
      <w:pPr>
        <w:pStyle w:val="a6"/>
        <w:bidi w:val="0"/>
        <w:spacing w:line="360" w:lineRule="auto"/>
        <w:ind w:left="862"/>
        <w:rPr>
          <w:rFonts w:ascii="Tahoma" w:hAnsi="Tahoma" w:cs="Tahoma"/>
          <w:rtl/>
        </w:rPr>
      </w:pPr>
    </w:p>
    <w:sectPr w:rsidR="00CC3A76" w:rsidRPr="00CC3A76" w:rsidSect="00DA146D">
      <w:pgSz w:w="11906" w:h="16838"/>
      <w:pgMar w:top="1440" w:right="991" w:bottom="1440" w:left="1276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D335D5"/>
    <w:multiLevelType w:val="hybridMultilevel"/>
    <w:tmpl w:val="B936E1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A0032"/>
    <w:multiLevelType w:val="hybridMultilevel"/>
    <w:tmpl w:val="34D2E08E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424D50"/>
    <w:multiLevelType w:val="hybridMultilevel"/>
    <w:tmpl w:val="93689908"/>
    <w:lvl w:ilvl="0" w:tplc="040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14F24C5"/>
    <w:multiLevelType w:val="hybridMultilevel"/>
    <w:tmpl w:val="98323CA2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FB521E"/>
    <w:multiLevelType w:val="hybridMultilevel"/>
    <w:tmpl w:val="104A36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4B776B2"/>
    <w:multiLevelType w:val="hybridMultilevel"/>
    <w:tmpl w:val="2B942B6C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3026B5"/>
    <w:multiLevelType w:val="hybridMultilevel"/>
    <w:tmpl w:val="49A0EF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CA77A4C"/>
    <w:multiLevelType w:val="hybridMultilevel"/>
    <w:tmpl w:val="F60CF2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0D2A9B"/>
    <w:multiLevelType w:val="hybridMultilevel"/>
    <w:tmpl w:val="F99EE54C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04666F2"/>
    <w:multiLevelType w:val="hybridMultilevel"/>
    <w:tmpl w:val="1F4E69B8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6816A69"/>
    <w:multiLevelType w:val="hybridMultilevel"/>
    <w:tmpl w:val="038C7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DDC13F5"/>
    <w:multiLevelType w:val="hybridMultilevel"/>
    <w:tmpl w:val="BC50BB0A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4920CB9"/>
    <w:multiLevelType w:val="hybridMultilevel"/>
    <w:tmpl w:val="71CE51FE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962BC0"/>
    <w:multiLevelType w:val="hybridMultilevel"/>
    <w:tmpl w:val="45DED60C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373844"/>
    <w:multiLevelType w:val="hybridMultilevel"/>
    <w:tmpl w:val="93E4FF0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CC461CF"/>
    <w:multiLevelType w:val="hybridMultilevel"/>
    <w:tmpl w:val="F9168316"/>
    <w:lvl w:ilvl="0" w:tplc="04090003">
      <w:start w:val="1"/>
      <w:numFmt w:val="bullet"/>
      <w:lvlText w:val="o"/>
      <w:lvlJc w:val="left"/>
      <w:pPr>
        <w:ind w:left="644" w:hanging="360"/>
      </w:pPr>
      <w:rPr>
        <w:rFonts w:ascii="Courier New" w:hAnsi="Courier New" w:cs="Courier New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3E632A81"/>
    <w:multiLevelType w:val="hybridMultilevel"/>
    <w:tmpl w:val="9B4C53C8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F624FC8"/>
    <w:multiLevelType w:val="hybridMultilevel"/>
    <w:tmpl w:val="FC422A46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7B65538"/>
    <w:multiLevelType w:val="hybridMultilevel"/>
    <w:tmpl w:val="3C6C724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B46748B"/>
    <w:multiLevelType w:val="hybridMultilevel"/>
    <w:tmpl w:val="976A6162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0" w15:restartNumberingAfterBreak="0">
    <w:nsid w:val="4F314311"/>
    <w:multiLevelType w:val="hybridMultilevel"/>
    <w:tmpl w:val="26C0F55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5E05E4"/>
    <w:multiLevelType w:val="hybridMultilevel"/>
    <w:tmpl w:val="7408E8DC"/>
    <w:lvl w:ilvl="0" w:tplc="9B20A9B2">
      <w:numFmt w:val="bullet"/>
      <w:lvlText w:val="•"/>
      <w:lvlJc w:val="left"/>
      <w:pPr>
        <w:ind w:left="720" w:hanging="720"/>
      </w:pPr>
      <w:rPr>
        <w:rFonts w:ascii="Tahoma" w:eastAsiaTheme="minorHAnsi" w:hAnsi="Tahoma" w:cs="Tahoma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54447941"/>
    <w:multiLevelType w:val="hybridMultilevel"/>
    <w:tmpl w:val="BC886620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9B20A9B2">
      <w:numFmt w:val="bullet"/>
      <w:lvlText w:val="•"/>
      <w:lvlJc w:val="left"/>
      <w:pPr>
        <w:ind w:left="720" w:hanging="360"/>
      </w:pPr>
      <w:rPr>
        <w:rFonts w:ascii="Tahoma" w:eastAsiaTheme="minorHAnsi" w:hAnsi="Tahoma" w:cs="Tahoma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61D8564A"/>
    <w:multiLevelType w:val="hybridMultilevel"/>
    <w:tmpl w:val="1DF83C36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27614E5"/>
    <w:multiLevelType w:val="hybridMultilevel"/>
    <w:tmpl w:val="87589E08"/>
    <w:lvl w:ilvl="0" w:tplc="0409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5" w15:restartNumberingAfterBreak="0">
    <w:nsid w:val="6A004048"/>
    <w:multiLevelType w:val="hybridMultilevel"/>
    <w:tmpl w:val="98161920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AA03E15"/>
    <w:multiLevelType w:val="hybridMultilevel"/>
    <w:tmpl w:val="C9623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B9E273B"/>
    <w:multiLevelType w:val="hybridMultilevel"/>
    <w:tmpl w:val="A72CE8DA"/>
    <w:lvl w:ilvl="0" w:tplc="9B20A9B2">
      <w:numFmt w:val="bullet"/>
      <w:lvlText w:val="•"/>
      <w:lvlJc w:val="left"/>
      <w:pPr>
        <w:ind w:left="1080" w:hanging="720"/>
      </w:pPr>
      <w:rPr>
        <w:rFonts w:ascii="Tahoma" w:eastAsiaTheme="minorHAns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E956C00"/>
    <w:multiLevelType w:val="hybridMultilevel"/>
    <w:tmpl w:val="BF2C70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67042302">
    <w:abstractNumId w:val="4"/>
  </w:num>
  <w:num w:numId="2" w16cid:durableId="1121611180">
    <w:abstractNumId w:val="10"/>
  </w:num>
  <w:num w:numId="3" w16cid:durableId="575090929">
    <w:abstractNumId w:val="27"/>
  </w:num>
  <w:num w:numId="4" w16cid:durableId="373891277">
    <w:abstractNumId w:val="5"/>
  </w:num>
  <w:num w:numId="5" w16cid:durableId="1602644432">
    <w:abstractNumId w:val="3"/>
  </w:num>
  <w:num w:numId="6" w16cid:durableId="2089887646">
    <w:abstractNumId w:val="13"/>
  </w:num>
  <w:num w:numId="7" w16cid:durableId="1745109435">
    <w:abstractNumId w:val="25"/>
  </w:num>
  <w:num w:numId="8" w16cid:durableId="1311909136">
    <w:abstractNumId w:val="23"/>
  </w:num>
  <w:num w:numId="9" w16cid:durableId="1591160118">
    <w:abstractNumId w:val="16"/>
  </w:num>
  <w:num w:numId="10" w16cid:durableId="2106000607">
    <w:abstractNumId w:val="1"/>
  </w:num>
  <w:num w:numId="11" w16cid:durableId="111872757">
    <w:abstractNumId w:val="8"/>
  </w:num>
  <w:num w:numId="12" w16cid:durableId="1756395358">
    <w:abstractNumId w:val="9"/>
  </w:num>
  <w:num w:numId="13" w16cid:durableId="232391938">
    <w:abstractNumId w:val="21"/>
  </w:num>
  <w:num w:numId="14" w16cid:durableId="430202193">
    <w:abstractNumId w:val="17"/>
  </w:num>
  <w:num w:numId="15" w16cid:durableId="1987775599">
    <w:abstractNumId w:val="12"/>
  </w:num>
  <w:num w:numId="16" w16cid:durableId="128405079">
    <w:abstractNumId w:val="11"/>
  </w:num>
  <w:num w:numId="17" w16cid:durableId="1709601147">
    <w:abstractNumId w:val="18"/>
  </w:num>
  <w:num w:numId="18" w16cid:durableId="1831288899">
    <w:abstractNumId w:val="6"/>
  </w:num>
  <w:num w:numId="19" w16cid:durableId="229004562">
    <w:abstractNumId w:val="22"/>
  </w:num>
  <w:num w:numId="20" w16cid:durableId="211040434">
    <w:abstractNumId w:val="20"/>
  </w:num>
  <w:num w:numId="21" w16cid:durableId="1921018582">
    <w:abstractNumId w:val="24"/>
  </w:num>
  <w:num w:numId="22" w16cid:durableId="1246379884">
    <w:abstractNumId w:val="19"/>
  </w:num>
  <w:num w:numId="23" w16cid:durableId="1972444036">
    <w:abstractNumId w:val="14"/>
  </w:num>
  <w:num w:numId="24" w16cid:durableId="1452745236">
    <w:abstractNumId w:val="7"/>
  </w:num>
  <w:num w:numId="25" w16cid:durableId="1316571279">
    <w:abstractNumId w:val="2"/>
  </w:num>
  <w:num w:numId="26" w16cid:durableId="21444234">
    <w:abstractNumId w:val="15"/>
  </w:num>
  <w:num w:numId="27" w16cid:durableId="432744400">
    <w:abstractNumId w:val="0"/>
  </w:num>
  <w:num w:numId="28" w16cid:durableId="1098717852">
    <w:abstractNumId w:val="28"/>
  </w:num>
  <w:num w:numId="29" w16cid:durableId="1386295384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9C2"/>
    <w:rsid w:val="00180B03"/>
    <w:rsid w:val="001B55A2"/>
    <w:rsid w:val="002919C2"/>
    <w:rsid w:val="00385A17"/>
    <w:rsid w:val="003F5190"/>
    <w:rsid w:val="0080040A"/>
    <w:rsid w:val="009D08E0"/>
    <w:rsid w:val="00AC1790"/>
    <w:rsid w:val="00AE374A"/>
    <w:rsid w:val="00BB1550"/>
    <w:rsid w:val="00BC3D3D"/>
    <w:rsid w:val="00C61B78"/>
    <w:rsid w:val="00CC3A76"/>
    <w:rsid w:val="00D022F8"/>
    <w:rsid w:val="00D22347"/>
    <w:rsid w:val="00DA146D"/>
    <w:rsid w:val="00DD3923"/>
    <w:rsid w:val="00E2200A"/>
    <w:rsid w:val="00E37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7C98B5"/>
  <w15:chartTrackingRefBased/>
  <w15:docId w15:val="{3BD4E6CC-EC75-4A0F-81AB-D44530E1D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C1790"/>
    <w:pPr>
      <w:bidi/>
    </w:pPr>
  </w:style>
  <w:style w:type="paragraph" w:styleId="1">
    <w:name w:val="heading 1"/>
    <w:basedOn w:val="a"/>
    <w:next w:val="a"/>
    <w:link w:val="1Char"/>
    <w:uiPriority w:val="9"/>
    <w:qFormat/>
    <w:rsid w:val="002919C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919C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unhideWhenUsed/>
    <w:qFormat/>
    <w:rsid w:val="002919C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919C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919C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919C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919C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919C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919C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العنوان 1 Char"/>
    <w:basedOn w:val="a0"/>
    <w:link w:val="1"/>
    <w:uiPriority w:val="9"/>
    <w:rsid w:val="002919C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Char">
    <w:name w:val="عنوان 2 Char"/>
    <w:basedOn w:val="a0"/>
    <w:link w:val="2"/>
    <w:uiPriority w:val="9"/>
    <w:semiHidden/>
    <w:rsid w:val="002919C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Char">
    <w:name w:val="عنوان 3 Char"/>
    <w:basedOn w:val="a0"/>
    <w:link w:val="3"/>
    <w:uiPriority w:val="9"/>
    <w:rsid w:val="002919C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Char">
    <w:name w:val="عنوان 4 Char"/>
    <w:basedOn w:val="a0"/>
    <w:link w:val="4"/>
    <w:uiPriority w:val="9"/>
    <w:semiHidden/>
    <w:rsid w:val="002919C2"/>
    <w:rPr>
      <w:rFonts w:eastAsiaTheme="majorEastAsia" w:cstheme="majorBidi"/>
      <w:i/>
      <w:iCs/>
      <w:color w:val="2F5496" w:themeColor="accent1" w:themeShade="BF"/>
    </w:rPr>
  </w:style>
  <w:style w:type="character" w:customStyle="1" w:styleId="5Char">
    <w:name w:val="عنوان 5 Char"/>
    <w:basedOn w:val="a0"/>
    <w:link w:val="5"/>
    <w:uiPriority w:val="9"/>
    <w:semiHidden/>
    <w:rsid w:val="002919C2"/>
    <w:rPr>
      <w:rFonts w:eastAsiaTheme="majorEastAsia" w:cstheme="majorBidi"/>
      <w:color w:val="2F5496" w:themeColor="accent1" w:themeShade="BF"/>
    </w:rPr>
  </w:style>
  <w:style w:type="character" w:customStyle="1" w:styleId="6Char">
    <w:name w:val="عنوان 6 Char"/>
    <w:basedOn w:val="a0"/>
    <w:link w:val="6"/>
    <w:uiPriority w:val="9"/>
    <w:semiHidden/>
    <w:rsid w:val="002919C2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عنوان 7 Char"/>
    <w:basedOn w:val="a0"/>
    <w:link w:val="7"/>
    <w:uiPriority w:val="9"/>
    <w:semiHidden/>
    <w:rsid w:val="002919C2"/>
    <w:rPr>
      <w:rFonts w:eastAsiaTheme="majorEastAsia" w:cstheme="majorBidi"/>
      <w:color w:val="595959" w:themeColor="text1" w:themeTint="A6"/>
    </w:rPr>
  </w:style>
  <w:style w:type="character" w:customStyle="1" w:styleId="8Char">
    <w:name w:val="عنوان 8 Char"/>
    <w:basedOn w:val="a0"/>
    <w:link w:val="8"/>
    <w:uiPriority w:val="9"/>
    <w:semiHidden/>
    <w:rsid w:val="002919C2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عنوان 9 Char"/>
    <w:basedOn w:val="a0"/>
    <w:link w:val="9"/>
    <w:uiPriority w:val="9"/>
    <w:semiHidden/>
    <w:rsid w:val="002919C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2919C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العنوان Char"/>
    <w:basedOn w:val="a0"/>
    <w:link w:val="a3"/>
    <w:uiPriority w:val="10"/>
    <w:rsid w:val="002919C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919C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عنوان فرعي Char"/>
    <w:basedOn w:val="a0"/>
    <w:link w:val="a4"/>
    <w:uiPriority w:val="11"/>
    <w:rsid w:val="002919C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919C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اقتباس Char"/>
    <w:basedOn w:val="a0"/>
    <w:link w:val="a5"/>
    <w:uiPriority w:val="29"/>
    <w:rsid w:val="002919C2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919C2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919C2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919C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اقتباس مكثف Char"/>
    <w:basedOn w:val="a0"/>
    <w:link w:val="a8"/>
    <w:uiPriority w:val="30"/>
    <w:rsid w:val="002919C2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2919C2"/>
    <w:rPr>
      <w:b/>
      <w:bCs/>
      <w:smallCaps/>
      <w:color w:val="2F5496" w:themeColor="accent1" w:themeShade="BF"/>
      <w:spacing w:val="5"/>
    </w:rPr>
  </w:style>
  <w:style w:type="table" w:styleId="aa">
    <w:name w:val="Table Grid"/>
    <w:basedOn w:val="a1"/>
    <w:uiPriority w:val="39"/>
    <w:rsid w:val="00DA14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a0"/>
    <w:uiPriority w:val="99"/>
    <w:unhideWhenUsed/>
    <w:rsid w:val="00CC3A76"/>
    <w:rPr>
      <w:color w:val="0563C1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CC3A76"/>
    <w:rPr>
      <w:color w:val="605E5C"/>
      <w:shd w:val="clear" w:color="auto" w:fill="E1DFDD"/>
    </w:rPr>
  </w:style>
  <w:style w:type="character" w:styleId="ac">
    <w:name w:val="FollowedHyperlink"/>
    <w:basedOn w:val="a0"/>
    <w:uiPriority w:val="99"/>
    <w:semiHidden/>
    <w:unhideWhenUsed/>
    <w:rsid w:val="00CC3A7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61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9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214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8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143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81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01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1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1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cholar.google.com/scholar?hl=ar&amp;as_sdt=0%2C5&amp;q=Designing+User+Interface+of+a+Mobile+Learning+Application+by+Using+a+Design+Thinking+Approach%3A+A+Case+Study+on+UNI+Course&amp;btnG=" TargetMode="External"/><Relationship Id="rId13" Type="http://schemas.openxmlformats.org/officeDocument/2006/relationships/hyperlink" Target="https://scholar.google.com/scholar?hl=ar&amp;as_sdt=0%2C5&amp;q=A+Systematic+Literature+Review+on+User+Interface+Design+for+Web+Applications&amp;btnG=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scholar.google.com/scholar?hl=ar&amp;as_sdt=0%2C5&amp;q=A+Systematic+Literature+Review+on+User+Interface+Design+for+Web+Applications&amp;btnG=" TargetMode="External"/><Relationship Id="rId12" Type="http://schemas.openxmlformats.org/officeDocument/2006/relationships/hyperlink" Target="https://scholar.google.com/scholar?hl=ar&amp;as_sdt=0%2C5&amp;q=Designing+The+UIUX+of+a+Website+Introducing+Traditional+Culture+Focusing+on+Dance+Using+the+User-Centered+Design+Method&amp;btnG=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scholar.google.com/scholar?hl=ar&amp;as_sdt=0%2C5&amp;q=Design+Thinking+Applied+to+Smart+Home+Projects%3A+A+User-Centric+and+Sustainable+Perspective&amp;btnG=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scholar.google.com/scholar?hl=ar&amp;as_sdt=0%2C5&amp;q=Designing+The+UIUX+of+a+Website+Introducing+Traditional+Culture+Focusing+on+Dance+Using+the+User-Centered+Design+Method&amp;btnG=" TargetMode="External"/><Relationship Id="rId11" Type="http://schemas.openxmlformats.org/officeDocument/2006/relationships/hyperlink" Target="https://scholar.google.com/scholar?hl=ar&amp;as_sdt=0%2C5&amp;q=Unlocking+the+Power+of+Design+Thinking%3A+Revolutionizing+UX+Research%2C+Design%2C+and+UI+Implementation&amp;btnG=" TargetMode="External"/><Relationship Id="rId5" Type="http://schemas.openxmlformats.org/officeDocument/2006/relationships/hyperlink" Target="https://scholar.google.com/scholar?hl=ar&amp;as_sdt=0%2C5&amp;q=Unlocking+the+Power+of+Design+Thinking%3A+Revolutionizing+UX+Research%2C+Design%2C+and+UI+Implementation&amp;btnG=" TargetMode="External"/><Relationship Id="rId15" Type="http://schemas.openxmlformats.org/officeDocument/2006/relationships/hyperlink" Target="https://scholar.google.com/scholar?hl=ar&amp;as_sdt=0%2C5&amp;q=Penerapan+Metode+Double+Diamond+pada+Desain+User+Interface&amp;btnG=" TargetMode="External"/><Relationship Id="rId10" Type="http://schemas.openxmlformats.org/officeDocument/2006/relationships/hyperlink" Target="https://scholar.google.com/scholar?hl=ar&amp;as_sdt=0%2C5&amp;q=Design+Thinking+Applied+to+Smart+Home+Projects%3A+A+User-Centric+and+Sustainable+Perspective&amp;btnG=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cholar.google.com/scholar?hl=ar&amp;as_sdt=0%2C5&amp;q=Penerapan+Metode+Double+Diamond+pada+Desain+User+Interface&amp;btnG=" TargetMode="External"/><Relationship Id="rId14" Type="http://schemas.openxmlformats.org/officeDocument/2006/relationships/hyperlink" Target="https://scholar.google.com/scholar?hl=ar&amp;as_sdt=0%2C5&amp;q=Designing+User+Interface+of+a+Mobile+Learning+Application+by+Using+a+Design+Thinking+Approach%3A+A+Case+Study+on+UNI+Course&amp;btnG=" TargetMode="External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5</Pages>
  <Words>1202</Words>
  <Characters>6854</Characters>
  <Application>Microsoft Office Word</Application>
  <DocSecurity>0</DocSecurity>
  <Lines>57</Lines>
  <Paragraphs>16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Rami AbuLaban</dc:creator>
  <cp:keywords/>
  <dc:description/>
  <cp:lastModifiedBy>Rami AbuLaban</cp:lastModifiedBy>
  <cp:revision>3</cp:revision>
  <dcterms:created xsi:type="dcterms:W3CDTF">2024-07-10T21:49:00Z</dcterms:created>
  <dcterms:modified xsi:type="dcterms:W3CDTF">2024-07-27T08:34:00Z</dcterms:modified>
</cp:coreProperties>
</file>