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9965146" w:rsidR="009125CE" w:rsidRPr="00AB797E" w:rsidRDefault="00AB797E" w:rsidP="00AB797E">
      <w:pPr>
        <w:spacing w:line="360" w:lineRule="auto"/>
        <w:rPr>
          <w:rFonts w:ascii="Sakkal Majalla" w:hAnsi="Sakkal Majalla" w:cs="Sakkal Majalla"/>
          <w:b/>
          <w:bCs/>
          <w:sz w:val="32"/>
          <w:szCs w:val="32"/>
          <w:lang w:bidi="ar-EG"/>
        </w:rPr>
      </w:pPr>
      <w:r w:rsidRPr="00AB797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AA49AFA">
            <wp:simplePos x="0" y="0"/>
            <wp:positionH relativeFrom="margin">
              <wp:posOffset>-38100</wp:posOffset>
            </wp:positionH>
            <wp:positionV relativeFrom="margin">
              <wp:posOffset>-457200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AB797E">
        <w:rPr>
          <w:rFonts w:ascii="Sakkal Majalla" w:hAnsi="Sakkal Majalla" w:cs="Sakkal Majalla"/>
          <w:b/>
          <w:bCs/>
          <w:sz w:val="32"/>
          <w:szCs w:val="32"/>
          <w:rtl/>
          <w:lang w:bidi="ar-EG"/>
        </w:rPr>
        <w:t xml:space="preserve">جامعة </w:t>
      </w:r>
      <w:proofErr w:type="spellStart"/>
      <w:r w:rsidR="009125CE" w:rsidRPr="00AB797E">
        <w:rPr>
          <w:rFonts w:ascii="Sakkal Majalla" w:hAnsi="Sakkal Majalla" w:cs="Sakkal Majalla"/>
          <w:b/>
          <w:bCs/>
          <w:sz w:val="32"/>
          <w:szCs w:val="32"/>
          <w:rtl/>
          <w:lang w:bidi="ar-EG"/>
        </w:rPr>
        <w:t>ميدأوشن</w:t>
      </w:r>
      <w:proofErr w:type="spellEnd"/>
    </w:p>
    <w:p w14:paraId="1E957002" w14:textId="5E338586" w:rsidR="00F546CE" w:rsidRPr="00AB797E" w:rsidRDefault="009125CE" w:rsidP="00AB797E">
      <w:pPr>
        <w:spacing w:line="360" w:lineRule="auto"/>
        <w:rPr>
          <w:rFonts w:ascii="Sakkal Majalla" w:hAnsi="Sakkal Majalla" w:cs="Sakkal Majalla"/>
          <w:b/>
          <w:bCs/>
          <w:sz w:val="32"/>
          <w:szCs w:val="32"/>
          <w:rtl/>
          <w:lang w:bidi="ar-EG"/>
        </w:rPr>
      </w:pPr>
      <w:r w:rsidRPr="00AB797E">
        <w:rPr>
          <w:rFonts w:ascii="Sakkal Majalla" w:hAnsi="Sakkal Majalla" w:cs="Sakkal Majalla"/>
          <w:b/>
          <w:bCs/>
          <w:sz w:val="32"/>
          <w:szCs w:val="32"/>
          <w:rtl/>
          <w:lang w:bidi="ar-EG"/>
        </w:rPr>
        <w:t>كلية الإدارة</w:t>
      </w:r>
    </w:p>
    <w:p w14:paraId="0217C513" w14:textId="76D706CF" w:rsidR="009125CE" w:rsidRPr="00AB797E" w:rsidRDefault="009125CE" w:rsidP="00AB797E">
      <w:pPr>
        <w:spacing w:line="360" w:lineRule="auto"/>
        <w:rPr>
          <w:rFonts w:ascii="Sakkal Majalla" w:hAnsi="Sakkal Majalla" w:cs="Sakkal Majalla"/>
          <w:sz w:val="32"/>
          <w:szCs w:val="32"/>
          <w:rtl/>
          <w:lang w:bidi="ar-EG"/>
        </w:rPr>
      </w:pPr>
      <w:r w:rsidRPr="00AB797E">
        <w:rPr>
          <w:rFonts w:ascii="Sakkal Majalla" w:hAnsi="Sakkal Majalla" w:cs="Sakkal Majalla"/>
          <w:b/>
          <w:bCs/>
          <w:sz w:val="32"/>
          <w:szCs w:val="32"/>
          <w:rtl/>
          <w:lang w:bidi="ar-EG"/>
        </w:rPr>
        <w:t>تخصص</w:t>
      </w:r>
      <w:r w:rsidR="00B15A9E" w:rsidRPr="00AB797E">
        <w:rPr>
          <w:rFonts w:ascii="Sakkal Majalla" w:hAnsi="Sakkal Majalla" w:cs="Sakkal Majalla"/>
          <w:b/>
          <w:bCs/>
          <w:sz w:val="32"/>
          <w:szCs w:val="32"/>
          <w:rtl/>
          <w:lang w:bidi="ar-EG"/>
        </w:rPr>
        <w:t xml:space="preserve"> </w:t>
      </w:r>
      <w:r w:rsidR="00857739" w:rsidRPr="00AB797E">
        <w:rPr>
          <w:rFonts w:ascii="Sakkal Majalla" w:hAnsi="Sakkal Majalla" w:cs="Sakkal Majalla"/>
          <w:b/>
          <w:bCs/>
          <w:sz w:val="32"/>
          <w:szCs w:val="32"/>
          <w:rtl/>
          <w:lang w:bidi="ar-EG"/>
        </w:rPr>
        <w:t>إدارة مشاريع</w:t>
      </w:r>
    </w:p>
    <w:p w14:paraId="5F6542BF" w14:textId="77777777" w:rsidR="009125CE" w:rsidRPr="00AB797E" w:rsidRDefault="009125CE" w:rsidP="00AB797E">
      <w:pPr>
        <w:spacing w:line="360" w:lineRule="auto"/>
        <w:jc w:val="center"/>
        <w:rPr>
          <w:rFonts w:ascii="Sakkal Majalla" w:hAnsi="Sakkal Majalla" w:cs="Sakkal Majalla"/>
          <w:sz w:val="28"/>
          <w:szCs w:val="28"/>
          <w:rtl/>
          <w:lang w:bidi="ar-EG"/>
        </w:rPr>
      </w:pPr>
    </w:p>
    <w:p w14:paraId="08401F45" w14:textId="5EB276D7" w:rsidR="009125CE" w:rsidRPr="00AB797E" w:rsidRDefault="009125CE" w:rsidP="00AB797E">
      <w:pPr>
        <w:spacing w:line="360" w:lineRule="auto"/>
        <w:jc w:val="center"/>
        <w:rPr>
          <w:rFonts w:ascii="Sakkal Majalla" w:hAnsi="Sakkal Majalla" w:cs="Sakkal Majalla"/>
          <w:b/>
          <w:bCs/>
          <w:sz w:val="28"/>
          <w:szCs w:val="28"/>
          <w:rtl/>
          <w:lang w:bidi="ar-EG"/>
        </w:rPr>
      </w:pPr>
    </w:p>
    <w:p w14:paraId="1A558BEB" w14:textId="1FF2BCDE" w:rsidR="00396510" w:rsidRPr="00AB797E" w:rsidRDefault="00181966" w:rsidP="00AB797E">
      <w:pPr>
        <w:spacing w:line="360" w:lineRule="auto"/>
        <w:jc w:val="center"/>
        <w:rPr>
          <w:rFonts w:ascii="Sakkal Majalla" w:hAnsi="Sakkal Majalla" w:cs="Sakkal Majalla"/>
          <w:b/>
          <w:bCs/>
          <w:sz w:val="44"/>
          <w:szCs w:val="44"/>
          <w:rtl/>
          <w:lang w:bidi="ar-EG"/>
        </w:rPr>
      </w:pPr>
      <w:r w:rsidRPr="00AB797E">
        <w:rPr>
          <w:rFonts w:ascii="Sakkal Majalla" w:hAnsi="Sakkal Majalla" w:cs="Sakkal Majalla"/>
          <w:b/>
          <w:bCs/>
          <w:sz w:val="44"/>
          <w:szCs w:val="44"/>
          <w:rtl/>
          <w:lang w:bidi="ar-EG"/>
        </w:rPr>
        <w:t>أثر التحول الرقمي على استدامة المشاريع دراسة تطبيقية على امانه الرياض</w:t>
      </w:r>
    </w:p>
    <w:p w14:paraId="4C32958C" w14:textId="77777777" w:rsidR="00AD722B" w:rsidRPr="00AB797E" w:rsidRDefault="00AD722B" w:rsidP="00AB797E">
      <w:pPr>
        <w:spacing w:line="360" w:lineRule="auto"/>
        <w:jc w:val="center"/>
        <w:rPr>
          <w:rFonts w:ascii="Sakkal Majalla" w:hAnsi="Sakkal Majalla" w:cs="Sakkal Majalla"/>
          <w:b/>
          <w:bCs/>
          <w:sz w:val="28"/>
          <w:szCs w:val="28"/>
          <w:rtl/>
          <w:lang w:bidi="ar-EG"/>
        </w:rPr>
      </w:pPr>
    </w:p>
    <w:p w14:paraId="751A7E65" w14:textId="5DFEFDA5" w:rsidR="009125CE" w:rsidRPr="00AB797E" w:rsidRDefault="009125CE" w:rsidP="00AB797E">
      <w:pPr>
        <w:spacing w:line="360" w:lineRule="auto"/>
        <w:jc w:val="center"/>
        <w:rPr>
          <w:rFonts w:ascii="Sakkal Majalla" w:hAnsi="Sakkal Majalla" w:cs="Sakkal Majalla"/>
          <w:b/>
          <w:bCs/>
          <w:sz w:val="36"/>
          <w:szCs w:val="36"/>
          <w:rtl/>
          <w:lang w:bidi="ar-EG"/>
        </w:rPr>
      </w:pPr>
      <w:r w:rsidRPr="00AB797E">
        <w:rPr>
          <w:rFonts w:ascii="Sakkal Majalla" w:hAnsi="Sakkal Majalla" w:cs="Sakkal Majalla"/>
          <w:b/>
          <w:bCs/>
          <w:sz w:val="36"/>
          <w:szCs w:val="36"/>
          <w:rtl/>
          <w:lang w:bidi="ar-EG"/>
        </w:rPr>
        <w:t>إعداد الطالب/</w:t>
      </w:r>
    </w:p>
    <w:p w14:paraId="58D6152F" w14:textId="51614C3B" w:rsidR="009125CE" w:rsidRPr="00AB797E" w:rsidRDefault="004C5BFC" w:rsidP="00AB797E">
      <w:pPr>
        <w:spacing w:line="360" w:lineRule="auto"/>
        <w:jc w:val="center"/>
        <w:rPr>
          <w:rFonts w:ascii="Sakkal Majalla" w:hAnsi="Sakkal Majalla" w:cs="Sakkal Majalla"/>
          <w:b/>
          <w:bCs/>
          <w:sz w:val="28"/>
          <w:szCs w:val="28"/>
          <w:rtl/>
          <w:lang w:bidi="ar-EG"/>
        </w:rPr>
      </w:pPr>
      <w:r w:rsidRPr="00AB797E">
        <w:rPr>
          <w:rFonts w:ascii="Sakkal Majalla" w:hAnsi="Sakkal Majalla" w:cs="Sakkal Majalla"/>
          <w:b/>
          <w:bCs/>
          <w:sz w:val="28"/>
          <w:szCs w:val="28"/>
          <w:rtl/>
          <w:lang w:bidi="ar-EG"/>
        </w:rPr>
        <w:t>شهد ناصر المنيف</w:t>
      </w:r>
    </w:p>
    <w:p w14:paraId="403F5EF7" w14:textId="1D2BE9B3" w:rsidR="004C5BFC" w:rsidRPr="00AB797E" w:rsidRDefault="004C5BFC" w:rsidP="00AB797E">
      <w:pPr>
        <w:spacing w:line="360" w:lineRule="auto"/>
        <w:jc w:val="center"/>
        <w:rPr>
          <w:rFonts w:ascii="Sakkal Majalla" w:hAnsi="Sakkal Majalla" w:cs="Sakkal Majalla"/>
          <w:b/>
          <w:bCs/>
          <w:sz w:val="28"/>
          <w:szCs w:val="28"/>
          <w:rtl/>
          <w:lang w:bidi="ar-EG"/>
        </w:rPr>
      </w:pPr>
      <w:r w:rsidRPr="00AB797E">
        <w:rPr>
          <w:rFonts w:ascii="Sakkal Majalla" w:hAnsi="Sakkal Majalla" w:cs="Sakkal Majalla"/>
          <w:b/>
          <w:bCs/>
          <w:sz w:val="28"/>
          <w:szCs w:val="28"/>
          <w:rtl/>
          <w:lang w:bidi="ar-EG"/>
        </w:rPr>
        <w:t>241000144</w:t>
      </w:r>
    </w:p>
    <w:p w14:paraId="00A23CBF" w14:textId="77777777" w:rsidR="004C5BFC" w:rsidRPr="00AB797E" w:rsidRDefault="004C5BFC" w:rsidP="00AB797E">
      <w:pPr>
        <w:spacing w:line="360" w:lineRule="auto"/>
        <w:jc w:val="center"/>
        <w:rPr>
          <w:rFonts w:ascii="Sakkal Majalla" w:hAnsi="Sakkal Majalla" w:cs="Sakkal Majalla"/>
          <w:b/>
          <w:bCs/>
          <w:sz w:val="28"/>
          <w:szCs w:val="28"/>
          <w:rtl/>
          <w:lang w:bidi="ar-EG"/>
        </w:rPr>
      </w:pPr>
    </w:p>
    <w:p w14:paraId="5F4EE2DE" w14:textId="38B13099" w:rsidR="009125CE" w:rsidRPr="00AB797E" w:rsidRDefault="009125CE" w:rsidP="00AB797E">
      <w:pPr>
        <w:spacing w:line="360" w:lineRule="auto"/>
        <w:jc w:val="center"/>
        <w:rPr>
          <w:rFonts w:ascii="Sakkal Majalla" w:hAnsi="Sakkal Majalla" w:cs="Sakkal Majalla"/>
          <w:b/>
          <w:bCs/>
          <w:sz w:val="36"/>
          <w:szCs w:val="36"/>
          <w:rtl/>
          <w:lang w:bidi="ar-EG"/>
        </w:rPr>
      </w:pPr>
      <w:r w:rsidRPr="00AB797E">
        <w:rPr>
          <w:rFonts w:ascii="Sakkal Majalla" w:hAnsi="Sakkal Majalla" w:cs="Sakkal Majalla"/>
          <w:b/>
          <w:bCs/>
          <w:sz w:val="36"/>
          <w:szCs w:val="36"/>
          <w:rtl/>
          <w:lang w:bidi="ar-EG"/>
        </w:rPr>
        <w:t>إشراف/</w:t>
      </w:r>
    </w:p>
    <w:p w14:paraId="39900BA8" w14:textId="42E23D1A" w:rsidR="00D32470" w:rsidRPr="00AB797E" w:rsidRDefault="00D32470" w:rsidP="00AB797E">
      <w:pPr>
        <w:spacing w:line="360" w:lineRule="auto"/>
        <w:ind w:hanging="2"/>
        <w:jc w:val="center"/>
        <w:rPr>
          <w:rFonts w:ascii="Sakkal Majalla" w:eastAsia="Calibri" w:hAnsi="Sakkal Majalla" w:cs="Sakkal Majalla"/>
          <w:b/>
          <w:bCs/>
          <w:kern w:val="0"/>
          <w:sz w:val="28"/>
          <w:szCs w:val="28"/>
          <w:rtl/>
          <w:lang w:bidi="ar-EG"/>
          <w14:ligatures w14:val="none"/>
        </w:rPr>
      </w:pPr>
      <w:r w:rsidRPr="00AB797E">
        <w:rPr>
          <w:rFonts w:ascii="Sakkal Majalla" w:eastAsia="Calibri" w:hAnsi="Sakkal Majalla" w:cs="Sakkal Majalla"/>
          <w:b/>
          <w:bCs/>
          <w:kern w:val="0"/>
          <w:sz w:val="28"/>
          <w:szCs w:val="28"/>
          <w:rtl/>
          <w:lang w:bidi="ar-EG"/>
          <w14:ligatures w14:val="none"/>
        </w:rPr>
        <w:t xml:space="preserve">د. </w:t>
      </w:r>
      <w:r w:rsidR="00052AB0" w:rsidRPr="00AB797E">
        <w:rPr>
          <w:rFonts w:ascii="Sakkal Majalla" w:eastAsia="Calibri" w:hAnsi="Sakkal Majalla" w:cs="Sakkal Majalla"/>
          <w:b/>
          <w:bCs/>
          <w:kern w:val="0"/>
          <w:sz w:val="28"/>
          <w:szCs w:val="28"/>
          <w:rtl/>
          <w:lang w:bidi="ar-EG"/>
          <w14:ligatures w14:val="none"/>
        </w:rPr>
        <w:t>أسماء أبو عنزة</w:t>
      </w:r>
    </w:p>
    <w:p w14:paraId="05DD91B1" w14:textId="28E59B15" w:rsidR="00377D51" w:rsidRPr="00AB797E" w:rsidRDefault="00AB797E" w:rsidP="00AB797E">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26C64E46" w14:textId="77777777" w:rsidR="00377D51" w:rsidRPr="00AB797E" w:rsidRDefault="00377D51" w:rsidP="00AB797E">
      <w:pPr>
        <w:spacing w:line="360" w:lineRule="auto"/>
        <w:jc w:val="center"/>
        <w:rPr>
          <w:rFonts w:ascii="Sakkal Majalla" w:hAnsi="Sakkal Majalla" w:cs="Sakkal Majalla"/>
          <w:b/>
          <w:bCs/>
          <w:sz w:val="28"/>
          <w:szCs w:val="28"/>
          <w:lang w:bidi="ar-EG"/>
        </w:rPr>
      </w:pPr>
    </w:p>
    <w:p w14:paraId="700C1411" w14:textId="77777777" w:rsidR="005C6A90" w:rsidRDefault="005C6A90" w:rsidP="00CF6CEC">
      <w:pPr>
        <w:spacing w:line="360" w:lineRule="auto"/>
        <w:rPr>
          <w:rFonts w:ascii="Sakkal Majalla" w:hAnsi="Sakkal Majalla" w:cs="Sakkal Majalla"/>
          <w:b/>
          <w:bCs/>
          <w:sz w:val="28"/>
          <w:szCs w:val="28"/>
          <w:rtl/>
          <w:lang w:bidi="ar-EG"/>
        </w:rPr>
        <w:sectPr w:rsidR="005C6A90" w:rsidSect="00AB797E">
          <w:pgSz w:w="11906" w:h="16838"/>
          <w:pgMar w:top="1440" w:right="1985" w:bottom="1440" w:left="1418" w:header="709" w:footer="709" w:gutter="567"/>
          <w:cols w:space="708"/>
          <w:bidi/>
          <w:rtlGutter/>
          <w:docGrid w:linePitch="360"/>
        </w:sectPr>
      </w:pPr>
    </w:p>
    <w:p w14:paraId="33A108D2" w14:textId="77777777" w:rsidR="00CF6CEC" w:rsidRDefault="00CF6CEC" w:rsidP="00CF6CEC">
      <w:pPr>
        <w:spacing w:line="360" w:lineRule="auto"/>
        <w:rPr>
          <w:rFonts w:ascii="Sakkal Majalla" w:hAnsi="Sakkal Majalla" w:cs="Sakkal Majalla"/>
          <w:b/>
          <w:bCs/>
          <w:sz w:val="28"/>
          <w:szCs w:val="28"/>
          <w:lang w:bidi="ar-EG"/>
        </w:rPr>
      </w:pPr>
    </w:p>
    <w:p w14:paraId="6559BB26" w14:textId="1E5155D8" w:rsidR="008B2333" w:rsidRPr="00AB797E" w:rsidRDefault="00AB797E" w:rsidP="00AB797E">
      <w:pPr>
        <w:spacing w:line="360" w:lineRule="auto"/>
        <w:outlineLvl w:val="0"/>
        <w:rPr>
          <w:rFonts w:ascii="Sakkal Majalla" w:hAnsi="Sakkal Majalla" w:cs="Sakkal Majalla"/>
          <w:b/>
          <w:bCs/>
          <w:color w:val="FFFFFF" w:themeColor="background1"/>
          <w:sz w:val="28"/>
          <w:szCs w:val="28"/>
          <w:lang w:bidi="ar-EG"/>
        </w:rPr>
      </w:pPr>
      <w:bookmarkStart w:id="0" w:name="_Toc180490250"/>
      <w:r w:rsidRPr="00AB797E">
        <w:rPr>
          <w:rFonts w:ascii="Sakkal Majalla" w:hAnsi="Sakkal Majalla" w:cs="Sakkal Majalla" w:hint="cs"/>
          <w:b/>
          <w:bCs/>
          <w:color w:val="FFFFFF" w:themeColor="background1"/>
          <w:sz w:val="28"/>
          <w:szCs w:val="28"/>
          <w:rtl/>
          <w:lang w:bidi="ar-EG"/>
        </w:rPr>
        <w:t>بسم الله الرحمن الرحيم</w:t>
      </w:r>
      <w:bookmarkEnd w:id="0"/>
    </w:p>
    <w:p w14:paraId="19373F3F" w14:textId="77777777" w:rsidR="00806341" w:rsidRPr="00DD3AE7" w:rsidRDefault="00806341" w:rsidP="005C6A90">
      <w:pPr>
        <w:jc w:val="center"/>
        <w:outlineLvl w:val="0"/>
        <w:rPr>
          <w:rFonts w:ascii="Sakkal Majalla" w:hAnsi="Sakkal Majalla" w:cs="Sakkal Majalla"/>
          <w:b/>
          <w:bCs/>
          <w:sz w:val="40"/>
          <w:szCs w:val="40"/>
        </w:rPr>
      </w:pPr>
      <w:bookmarkStart w:id="1" w:name="_Toc179925040"/>
      <w:bookmarkStart w:id="2" w:name="_Hlk179934912"/>
      <w:bookmarkStart w:id="3" w:name="_Toc180184394"/>
      <w:bookmarkStart w:id="4" w:name="_Toc180490253"/>
      <w:r w:rsidRPr="002E65B5">
        <w:rPr>
          <w:rFonts w:ascii="Sakkal Majalla" w:hAnsi="Sakkal Majalla" w:cs="Sakkal Majalla"/>
          <w:b/>
          <w:bCs/>
          <w:sz w:val="40"/>
          <w:szCs w:val="40"/>
          <w:rtl/>
        </w:rPr>
        <w:t>الفصل الأول: الإطار العام للدراسة</w:t>
      </w:r>
      <w:bookmarkEnd w:id="1"/>
      <w:bookmarkEnd w:id="2"/>
      <w:bookmarkEnd w:id="3"/>
      <w:bookmarkEnd w:id="4"/>
    </w:p>
    <w:p w14:paraId="7A5CD20A" w14:textId="6FFAA5DC" w:rsidR="00CE05C2" w:rsidRPr="00806341" w:rsidRDefault="00806341" w:rsidP="00806341">
      <w:pPr>
        <w:outlineLvl w:val="1"/>
        <w:rPr>
          <w:rFonts w:ascii="Sakkal Majalla" w:hAnsi="Sakkal Majalla" w:cs="Sakkal Majalla"/>
          <w:b/>
          <w:bCs/>
          <w:sz w:val="32"/>
          <w:szCs w:val="32"/>
          <w:rtl/>
          <w:lang w:bidi="ar-EG"/>
        </w:rPr>
      </w:pPr>
      <w:bookmarkStart w:id="5" w:name="_Toc172288641"/>
      <w:bookmarkStart w:id="6" w:name="_Toc180184395"/>
      <w:bookmarkStart w:id="7" w:name="_Toc180490254"/>
      <w:r>
        <w:rPr>
          <w:rFonts w:ascii="Sakkal Majalla" w:hAnsi="Sakkal Majalla" w:cs="Sakkal Majalla"/>
          <w:b/>
          <w:bCs/>
          <w:sz w:val="32"/>
          <w:szCs w:val="32"/>
          <w:lang w:bidi="ar-EG"/>
        </w:rPr>
        <w:t>1.1</w:t>
      </w:r>
      <w:r>
        <w:rPr>
          <w:rFonts w:ascii="Sakkal Majalla" w:hAnsi="Sakkal Majalla" w:cs="Sakkal Majalla" w:hint="cs"/>
          <w:b/>
          <w:bCs/>
          <w:sz w:val="32"/>
          <w:szCs w:val="32"/>
          <w:rtl/>
        </w:rPr>
        <w:t xml:space="preserve"> </w:t>
      </w:r>
      <w:r w:rsidRPr="00BF6543">
        <w:rPr>
          <w:rFonts w:ascii="Sakkal Majalla" w:hAnsi="Sakkal Majalla" w:cs="Sakkal Majalla"/>
          <w:b/>
          <w:bCs/>
          <w:sz w:val="32"/>
          <w:szCs w:val="32"/>
          <w:rtl/>
        </w:rPr>
        <w:t>مقدمة</w:t>
      </w:r>
      <w:r w:rsidRPr="00BF6543">
        <w:rPr>
          <w:rFonts w:ascii="Sakkal Majalla" w:hAnsi="Sakkal Majalla" w:cs="Sakkal Majalla"/>
          <w:b/>
          <w:bCs/>
          <w:sz w:val="32"/>
          <w:szCs w:val="32"/>
          <w:rtl/>
          <w:lang w:bidi="ar-EG"/>
        </w:rPr>
        <w:t>:</w:t>
      </w:r>
      <w:bookmarkEnd w:id="5"/>
      <w:bookmarkEnd w:id="6"/>
      <w:bookmarkEnd w:id="7"/>
    </w:p>
    <w:p w14:paraId="2F4ADFF3" w14:textId="118D3D25" w:rsidR="00E96253" w:rsidRPr="00806341" w:rsidRDefault="00E96253"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التحول الرقمي هو عملية تبني واستخدام التكنولوجيا الرقمية لتحسين الأداء والفعالية في مختلف المجالات. يشمل هذا التحول تغييرات جذرية في طرق عمل المنظمات والأفراد، بما في ذلك عمليات الأعمال والمنتجات والخدمات والنماذج التجارية. في السنوات الأخيرة، تسارعت وتيرة التحول الرقمي على نطاق واسع بسبب التطورات السريعة في تكنولوجيا المعلومات والاتصالات. انتشار الإنترنت وأجهزة الذكية والبيانات الضخمة وتحليلات البيانات والذكاء الاصطناعي وغيرها من التقنيات الحديثة أدت إلى تغييرات جوهرية في كيفية تفاعل الناس والشركات مع العالم من حولهم.</w:t>
      </w:r>
      <w:r w:rsidR="00D010CB" w:rsidRPr="00806341">
        <w:rPr>
          <w:rFonts w:ascii="Sakkal Majalla" w:hAnsi="Sakkal Majalla" w:cs="Sakkal Majalla"/>
          <w:sz w:val="28"/>
          <w:szCs w:val="28"/>
          <w:rtl/>
          <w:lang w:bidi="ar-EG"/>
        </w:rPr>
        <w:t xml:space="preserve"> (</w:t>
      </w:r>
      <w:proofErr w:type="spellStart"/>
      <w:r w:rsidR="00D010CB" w:rsidRPr="00806341">
        <w:rPr>
          <w:rFonts w:ascii="Sakkal Majalla" w:hAnsi="Sakkal Majalla" w:cs="Sakkal Majalla"/>
          <w:sz w:val="28"/>
          <w:szCs w:val="28"/>
          <w:lang w:bidi="ar-EG"/>
        </w:rPr>
        <w:t>Almaleeh</w:t>
      </w:r>
      <w:proofErr w:type="spellEnd"/>
      <w:r w:rsidR="00D010CB" w:rsidRPr="00806341">
        <w:rPr>
          <w:rFonts w:ascii="Sakkal Majalla" w:hAnsi="Sakkal Majalla" w:cs="Sakkal Majalla"/>
          <w:sz w:val="28"/>
          <w:szCs w:val="28"/>
          <w:lang w:bidi="ar-EG"/>
        </w:rPr>
        <w:t>, 2021</w:t>
      </w:r>
      <w:r w:rsidR="00D010CB" w:rsidRPr="00806341">
        <w:rPr>
          <w:rFonts w:ascii="Sakkal Majalla" w:hAnsi="Sakkal Majalla" w:cs="Sakkal Majalla"/>
          <w:sz w:val="28"/>
          <w:szCs w:val="28"/>
          <w:rtl/>
          <w:lang w:bidi="ar-EG"/>
        </w:rPr>
        <w:t>).</w:t>
      </w:r>
    </w:p>
    <w:p w14:paraId="4D1D2B8E" w14:textId="75145ECB" w:rsidR="00E96253" w:rsidRPr="00806341" w:rsidRDefault="00E96253"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لقد أصبح التحول الرقمي ضرورة ملحة لكل المؤسسات والصناعات لتحقيق الكفاءة والابتكار والتنافسية في ظل هذه البيئة المتغيرة. فالمنظمات التي لا تتبنى التحول الرقمي ستجد نفسها تواجه تحديات كبيرة في البقاء والنمو على المدى الطويل. ويرتبط التحول الرقمي بتغييرات واسعة النطاق في طرق العمل والثقافة التنظيمية والمهارات والقدرات داخل المؤسسات. فهو يتطلب قيادة قوية وخطة استراتيجية واضحة لتعزيز التقبل التنظيمي والاستفادة القصوى من الفرص التي توفرها التكنولوجيا الرقمية. كما أنه يتطلب استثمارات كبيرة في البنية التحتية الرقمية والكفاءات الرقمية للموظفين.</w:t>
      </w:r>
      <w:r w:rsidR="00D010CB" w:rsidRPr="00806341">
        <w:rPr>
          <w:rFonts w:ascii="Sakkal Majalla" w:hAnsi="Sakkal Majalla" w:cs="Sakkal Majalla"/>
          <w:sz w:val="28"/>
          <w:szCs w:val="28"/>
          <w:rtl/>
          <w:lang w:bidi="ar-EG"/>
        </w:rPr>
        <w:t xml:space="preserve"> (</w:t>
      </w:r>
      <w:r w:rsidR="00D010CB" w:rsidRPr="00806341">
        <w:rPr>
          <w:rFonts w:ascii="Sakkal Majalla" w:hAnsi="Sakkal Majalla" w:cs="Sakkal Majalla"/>
          <w:sz w:val="28"/>
          <w:szCs w:val="28"/>
          <w:lang w:bidi="ar-EG"/>
        </w:rPr>
        <w:t>Abu Jabal, 2020</w:t>
      </w:r>
      <w:r w:rsidR="00D010CB" w:rsidRPr="00806341">
        <w:rPr>
          <w:rFonts w:ascii="Sakkal Majalla" w:hAnsi="Sakkal Majalla" w:cs="Sakkal Majalla"/>
          <w:sz w:val="28"/>
          <w:szCs w:val="28"/>
          <w:rtl/>
          <w:lang w:bidi="ar-EG"/>
        </w:rPr>
        <w:t>).</w:t>
      </w:r>
    </w:p>
    <w:p w14:paraId="17C6175D" w14:textId="082839B4" w:rsidR="00F72CBB" w:rsidRPr="00806341" w:rsidRDefault="00E96253"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 xml:space="preserve">في الواقع، يواجه التحول الرقمي تحديات وصعوبات كبيرة تتطلب جهودًا مستمرة من قبل المؤسسات. ولكن في المقابل، فإن نجاح التحول الرقمي يمكن أن يحقق فوائد هائلة للشركات والمجتمعات من خلال تحسين الإنتاجية والكفاءة وتحسين تجربة العملاء وخلق فرص نمو جديدة. </w:t>
      </w:r>
      <w:r w:rsidRPr="00806341">
        <w:rPr>
          <w:rFonts w:ascii="Sakkal Majalla" w:hAnsi="Sakkal Majalla" w:cs="Sakkal Majalla"/>
          <w:sz w:val="28"/>
          <w:szCs w:val="28"/>
          <w:rtl/>
          <w:lang w:bidi="ar-EG"/>
        </w:rPr>
        <w:lastRenderedPageBreak/>
        <w:t>لذلك، فإن التحول الرقمي أصبح محرك رئيسي للتطوير والتنمية في القرن الحادي والعشرين.</w:t>
      </w:r>
      <w:r w:rsidR="00D010CB" w:rsidRPr="00806341">
        <w:rPr>
          <w:rFonts w:ascii="Sakkal Majalla" w:hAnsi="Sakkal Majalla" w:cs="Sakkal Majalla"/>
          <w:sz w:val="28"/>
          <w:szCs w:val="28"/>
          <w:rtl/>
          <w:lang w:bidi="ar-EG"/>
        </w:rPr>
        <w:t xml:space="preserve"> (زيدان، 2021).</w:t>
      </w:r>
    </w:p>
    <w:p w14:paraId="18412BB8" w14:textId="6B82219B" w:rsidR="009743B7"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استدامة المشاريع هي القدرة على إدارة وتنفيذ المشاريع بطريقة تضمن استمرارية نتائجها وفوائدها على المدى الطويل. هذا الموضوع يكتسب أهمية متزايدة في ظل التحديات البيئية والاجتماعية والاقتصادية المعقدة التي تواجهها المجتمعات والمنظمات اليوم. إن تحقيق استدامة المشاريع يتطلب نهجًا شاملاً يتناول جميع مراحل دورة حياة المشروع - من التخطيط والتصميم إلى التنفيذ والتشغيل والصيانة. فعلى سبيل المثال، في مرحلة التخطيط يجب إجراء دراسات جدوى شاملة تأخذ بعين الاعتبار التأثيرات البيئية والاجتماعية والاقتصادية للمشروع. وفي مرحلة التنفيذ، يجب اختيار تقنيات وممارسات صديقة للبيئة وتطوير قدرات الفريق في مجال الاستدامة.</w:t>
      </w:r>
      <w:r w:rsidR="00D010CB" w:rsidRPr="00806341">
        <w:rPr>
          <w:rFonts w:ascii="Sakkal Majalla" w:hAnsi="Sakkal Majalla" w:cs="Sakkal Majalla"/>
          <w:sz w:val="28"/>
          <w:szCs w:val="28"/>
          <w:rtl/>
          <w:lang w:bidi="ar-EG"/>
        </w:rPr>
        <w:t xml:space="preserve"> (ضيافي، 2023).</w:t>
      </w:r>
    </w:p>
    <w:p w14:paraId="1554503C" w14:textId="736E3D87" w:rsidR="00E96253"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كما أن ضمان استدامة المشاريع يتطلب إشراك كافة أصحاب المصلحة المعنيين - من العملاء والموردين إلى المجتمعات المحلية والسلطات الحكومية. فبناء شراكات استراتيجية وتواصل مستمر مع هؤلاء الأطراف يساعد على تحديد احتياجاتهم والتأكد من أن المشروع يلبيها بطريقة مستدامة. علاوة على ذلك، فإن متابعة الأداء والتقييم المستمر للمشاريع أمر حيوي لضمان تحقيق الأهداف المنشودة وإجراء التحسينات اللازمة. فالمؤشرات والأدوات لقياس الاستدامة تساعد على رصد المخاطر وتعديل الممارسات إذا لزم الأمر. في الواقع، إن تحقيق استدامة المشاريع ليس باﻷمر السهل، إذ يتطلب المزيد من الجهود والموارد وااللتزام طويل المدى. ومع ذلك، فإن الفوائد الناتجة عنه تعتبر جوهرية لنجاح المؤسسات والمجتمعات في المستقبل. فالمشاريع المستدامة تساهم في حماية البيئة وتعزيز الرفاهية الاجتماعية والنمو الاقتصادي المستدام. لذلك، أصبحت استدامة المشاريع ضرورة حتمية في عالمنا المتغير.</w:t>
      </w:r>
      <w:r w:rsidR="00D010CB" w:rsidRPr="00806341">
        <w:rPr>
          <w:rFonts w:ascii="Sakkal Majalla" w:hAnsi="Sakkal Majalla" w:cs="Sakkal Majalla"/>
          <w:sz w:val="28"/>
          <w:szCs w:val="28"/>
          <w:rtl/>
          <w:lang w:bidi="ar-EG"/>
        </w:rPr>
        <w:t xml:space="preserve"> (بديار، 2019).</w:t>
      </w:r>
    </w:p>
    <w:p w14:paraId="3ADF278D" w14:textId="5B515F38" w:rsidR="009743B7"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 xml:space="preserve">في ظل التغيرات السريعة والمتنامية في البيئة الرقمية، أصبح التحول الرقمي أحد أهم المحركات الرئيسية لتحقيق الاستدامة في المشاريع. وبالنظر إلى حالة أمانة الرياض كدراسة حالة، نجد </w:t>
      </w:r>
      <w:r w:rsidRPr="00806341">
        <w:rPr>
          <w:rFonts w:ascii="Sakkal Majalla" w:hAnsi="Sakkal Majalla" w:cs="Sakkal Majalla"/>
          <w:sz w:val="28"/>
          <w:szCs w:val="28"/>
          <w:rtl/>
          <w:lang w:bidi="ar-EG"/>
        </w:rPr>
        <w:lastRenderedPageBreak/>
        <w:t>أن هذه الجهة الحكومية قد اعتمدت على التقنيات الرقمية بشكل متزايد لتعزيز استدامة مشاريعها. تبنت أمانة الرياض استراتيجية شاملة للتحول الرقمي، وذلك بهدف تحسين كفاءة العمليات الداخلية وتعزيز التواصل مع المواطنين والمتعاملين. على سبيل المثال، تم تطوير منصات رقمية متكاملة لإدارة المشاريع والموارد، مما ساعد على تبسيط إجراءات العمل وتوفير البيانات الحيوية في الوقت المناسب. هذا بدوره أسهم في تخفيض التكاليف التشغيلية وتسريع عملية اتخاذ القرارات.</w:t>
      </w:r>
      <w:r w:rsidR="00D010CB" w:rsidRPr="00806341">
        <w:rPr>
          <w:rFonts w:ascii="Sakkal Majalla" w:hAnsi="Sakkal Majalla" w:cs="Sakkal Majalla"/>
          <w:sz w:val="28"/>
          <w:szCs w:val="28"/>
          <w:rtl/>
          <w:lang w:bidi="ar-EG"/>
        </w:rPr>
        <w:t xml:space="preserve"> (ندا، 2020).</w:t>
      </w:r>
    </w:p>
    <w:p w14:paraId="61678B5F" w14:textId="37CBEB5C" w:rsidR="009743B7"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إضافة إلى ذلك، استثمرت أمانة الرياض في تطبيقات التحليلات الذكية لرصد أداء المشاريع والتنبؤ بالمخاطر المحتملة. فباستخدام تقنيات الذكاء الاصطناعي وتحليل البيانات الضخمة، تمكنت الأمانة من التعرف المبكر على الانحرافات وتطبيق إجراءات تصحيحية فعالة. هذا ساهم في زيادة معدلات استكمال المشاريع ضمن الجداول الزمنية والميزانيات المخطط لها. كما حرصت أمانة الرياض على تعزيز مشاركة المواطنين وأصحاب المصلحة المختلفين في مشاريعها. وذلك من خلال إطلاق منصات رقمية تفاعلية للتواصل والتشاور المجتمعي. فعلى سبيل المثال، تم إنشاء بوابة إلكترونية لاستقبال مقترحات وشكاوى المواطنين بشأن المشاريع الجديدة. وهذا ساهم في تحسين جودة التصميم وزيادة قبول المشاريع لدى المجتمع المحلي. أثبتت تجربة أمانة الرياض أن التحول الرقمي له دور محوري في تعزيز استدامة المشاريع. فالتقنيات الرقمية ساعدت على تحسين الكفاءة التشغيلية وإدارة المخاطر والتواصل مع أصحاب المصلحة. وبذلك أصبحت أمانة الرياض نموذجًا يُحتذى به في مجال الإدارة المستدامة للمشاريع الحكومية.</w:t>
      </w:r>
      <w:r w:rsidR="00D010CB" w:rsidRPr="00806341">
        <w:rPr>
          <w:rFonts w:ascii="Sakkal Majalla" w:hAnsi="Sakkal Majalla" w:cs="Sakkal Majalla"/>
          <w:sz w:val="28"/>
          <w:szCs w:val="28"/>
          <w:rtl/>
          <w:lang w:bidi="ar-EG"/>
        </w:rPr>
        <w:t xml:space="preserve"> (</w:t>
      </w:r>
      <w:r w:rsidR="00D010CB" w:rsidRPr="00806341">
        <w:rPr>
          <w:rFonts w:ascii="Sakkal Majalla" w:hAnsi="Sakkal Majalla" w:cs="Sakkal Majalla"/>
          <w:sz w:val="28"/>
          <w:szCs w:val="28"/>
          <w:lang w:bidi="ar-EG"/>
        </w:rPr>
        <w:t>Abu Jabal, 2020</w:t>
      </w:r>
      <w:r w:rsidR="00D010CB" w:rsidRPr="00806341">
        <w:rPr>
          <w:rFonts w:ascii="Sakkal Majalla" w:hAnsi="Sakkal Majalla" w:cs="Sakkal Majalla"/>
          <w:sz w:val="28"/>
          <w:szCs w:val="28"/>
          <w:rtl/>
          <w:lang w:bidi="ar-EG"/>
        </w:rPr>
        <w:t>).</w:t>
      </w:r>
    </w:p>
    <w:p w14:paraId="59C8B7A1" w14:textId="79F384CA" w:rsidR="00413F36" w:rsidRPr="00806341" w:rsidRDefault="00413F36"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لذا جاءت هذه الدراسة لتسلط الضوء على</w:t>
      </w:r>
      <w:r w:rsidR="00343EE8" w:rsidRPr="00806341">
        <w:rPr>
          <w:rFonts w:ascii="Sakkal Majalla" w:hAnsi="Sakkal Majalla" w:cs="Sakkal Majalla"/>
          <w:sz w:val="28"/>
          <w:szCs w:val="28"/>
          <w:rtl/>
          <w:lang w:bidi="ar-EG"/>
        </w:rPr>
        <w:t xml:space="preserve"> </w:t>
      </w:r>
      <w:bookmarkStart w:id="8" w:name="_Hlk171792313"/>
      <w:r w:rsidR="00E96253" w:rsidRPr="00806341">
        <w:rPr>
          <w:rFonts w:ascii="Sakkal Majalla" w:hAnsi="Sakkal Majalla" w:cs="Sakkal Majalla"/>
          <w:sz w:val="28"/>
          <w:szCs w:val="28"/>
          <w:rtl/>
          <w:lang w:bidi="ar-EG"/>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استدامة المشاريع دراسة تطبيقية على امانه الرياض</w:t>
      </w:r>
      <w:r w:rsidR="00E82DAD" w:rsidRPr="00806341">
        <w:rPr>
          <w:rFonts w:ascii="Sakkal Majalla" w:hAnsi="Sakkal Majalla" w:cs="Sakkal Majalla"/>
          <w:sz w:val="28"/>
          <w:szCs w:val="28"/>
          <w:rtl/>
          <w:lang w:bidi="ar-EG"/>
        </w:rPr>
        <w:t>.</w:t>
      </w:r>
      <w:bookmarkEnd w:id="8"/>
    </w:p>
    <w:p w14:paraId="782902A8" w14:textId="3D4B76E3" w:rsidR="004A035D" w:rsidRPr="00806341" w:rsidRDefault="00806341" w:rsidP="00806341">
      <w:pPr>
        <w:outlineLvl w:val="1"/>
        <w:rPr>
          <w:rFonts w:ascii="Sakkal Majalla" w:hAnsi="Sakkal Majalla" w:cs="Sakkal Majalla"/>
          <w:b/>
          <w:bCs/>
          <w:sz w:val="32"/>
          <w:szCs w:val="32"/>
          <w:rtl/>
        </w:rPr>
      </w:pPr>
      <w:bookmarkStart w:id="9" w:name="_Toc169790488"/>
      <w:bookmarkStart w:id="10" w:name="_Toc169790580"/>
      <w:bookmarkStart w:id="11" w:name="_Toc180490255"/>
      <w:r w:rsidRPr="00806341">
        <w:rPr>
          <w:rFonts w:ascii="Sakkal Majalla" w:hAnsi="Sakkal Majalla" w:cs="Sakkal Majalla" w:hint="cs"/>
          <w:b/>
          <w:bCs/>
          <w:sz w:val="32"/>
          <w:szCs w:val="32"/>
          <w:rtl/>
        </w:rPr>
        <w:t xml:space="preserve">2.1 </w:t>
      </w:r>
      <w:r w:rsidR="00A74F76" w:rsidRPr="00806341">
        <w:rPr>
          <w:rFonts w:ascii="Sakkal Majalla" w:hAnsi="Sakkal Majalla" w:cs="Sakkal Majalla"/>
          <w:b/>
          <w:bCs/>
          <w:sz w:val="32"/>
          <w:szCs w:val="32"/>
          <w:rtl/>
        </w:rPr>
        <w:t>مشكلة الدراسة</w:t>
      </w:r>
      <w:r w:rsidR="009125CE" w:rsidRPr="00806341">
        <w:rPr>
          <w:rFonts w:ascii="Sakkal Majalla" w:hAnsi="Sakkal Majalla" w:cs="Sakkal Majalla"/>
          <w:b/>
          <w:bCs/>
          <w:sz w:val="32"/>
          <w:szCs w:val="32"/>
          <w:rtl/>
        </w:rPr>
        <w:t>:</w:t>
      </w:r>
      <w:bookmarkEnd w:id="9"/>
      <w:bookmarkEnd w:id="10"/>
      <w:bookmarkEnd w:id="11"/>
    </w:p>
    <w:p w14:paraId="16E187B8" w14:textId="5F9E201B" w:rsidR="00E3112D"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 xml:space="preserve">يشهد العالم اليوم تحولًا رقميًا متسارعًا في جميع القطاعات، بما في ذلك القطاع العام والمؤسسات الحكومية. هذا التحول يطرح تحديات وفرصًا جديدة للمشاريع والمبادرات التي تسعى إلى </w:t>
      </w:r>
      <w:r w:rsidRPr="00806341">
        <w:rPr>
          <w:rFonts w:ascii="Sakkal Majalla" w:hAnsi="Sakkal Majalla" w:cs="Sakkal Majalla"/>
          <w:sz w:val="28"/>
          <w:szCs w:val="28"/>
          <w:rtl/>
          <w:lang w:bidi="ar-EG"/>
        </w:rPr>
        <w:lastRenderedPageBreak/>
        <w:t>تحقيق الاستدامة والنمو طويل الأجل. في هذا البحث، نستكشف أثر التحول الرقمي على استدامة المشاريع من خلال دراسة تطبيقية على أمانة مدينة الرياض في المملكة العربية السعودية. تتمثل المشكلة البحثية الرئيسية في فهم وتقييم تأثير التحول الرقمي على قدرة المشاريع في أمانة الرياض على تحقيق الاستدامة. حيث يشهد قطاع الخدمات الحكومية في المملكة تطورات سريعة في التقنيات الرقمية، مما يفرض على المؤسسات الحكومية مواكبة هذا التحول وإعادة النظر في ممارساتها وأساليب عملها لضمان استمرارية المشاريع واستدامتها.</w:t>
      </w:r>
    </w:p>
    <w:p w14:paraId="29CF4276" w14:textId="173EA08D" w:rsidR="000842EB" w:rsidRPr="00806341" w:rsidRDefault="00FF1D40" w:rsidP="00806341">
      <w:pPr>
        <w:spacing w:before="100" w:beforeAutospacing="1" w:after="100" w:afterAutospacing="1" w:line="360" w:lineRule="auto"/>
        <w:ind w:left="423" w:firstLine="706"/>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 xml:space="preserve">وتتمثل مشكلة الدراسة في </w:t>
      </w:r>
      <w:r w:rsidR="00755053" w:rsidRPr="00806341">
        <w:rPr>
          <w:rFonts w:ascii="Sakkal Majalla" w:hAnsi="Sakkal Majalla" w:cs="Sakkal Majalla"/>
          <w:sz w:val="28"/>
          <w:szCs w:val="28"/>
          <w:rtl/>
          <w:lang w:bidi="ar-EG"/>
        </w:rPr>
        <w:t xml:space="preserve">تسليط الضوء على </w:t>
      </w:r>
      <w:r w:rsidR="009743B7" w:rsidRPr="00806341">
        <w:rPr>
          <w:rFonts w:ascii="Sakkal Majalla" w:hAnsi="Sakkal Majalla" w:cs="Sakkal Majalla"/>
          <w:sz w:val="28"/>
          <w:szCs w:val="28"/>
          <w:rtl/>
          <w:lang w:bidi="ar-EG"/>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استدامة المشاريع دراسة تطبيقية على امانه الرياض</w:t>
      </w:r>
      <w:r w:rsidR="00755053" w:rsidRPr="00806341">
        <w:rPr>
          <w:rFonts w:ascii="Sakkal Majalla" w:hAnsi="Sakkal Majalla" w:cs="Sakkal Majalla"/>
          <w:sz w:val="28"/>
          <w:szCs w:val="28"/>
          <w:rtl/>
          <w:lang w:bidi="ar-EG"/>
        </w:rPr>
        <w:t>.</w:t>
      </w:r>
    </w:p>
    <w:p w14:paraId="231E38BB" w14:textId="69AC2059" w:rsidR="009125CE" w:rsidRPr="00806341" w:rsidRDefault="00806341" w:rsidP="00806341">
      <w:pPr>
        <w:outlineLvl w:val="1"/>
        <w:rPr>
          <w:rFonts w:ascii="Sakkal Majalla" w:hAnsi="Sakkal Majalla" w:cs="Sakkal Majalla"/>
          <w:b/>
          <w:bCs/>
          <w:sz w:val="32"/>
          <w:szCs w:val="32"/>
          <w:rtl/>
        </w:rPr>
      </w:pPr>
      <w:bookmarkStart w:id="12" w:name="_Toc169790489"/>
      <w:bookmarkStart w:id="13" w:name="_Toc169790581"/>
      <w:bookmarkStart w:id="14" w:name="_Toc180490256"/>
      <w:r w:rsidRPr="00806341">
        <w:rPr>
          <w:rFonts w:ascii="Sakkal Majalla" w:hAnsi="Sakkal Majalla" w:cs="Sakkal Majalla" w:hint="cs"/>
          <w:b/>
          <w:bCs/>
          <w:sz w:val="32"/>
          <w:szCs w:val="32"/>
          <w:rtl/>
        </w:rPr>
        <w:t xml:space="preserve">3.1 </w:t>
      </w:r>
      <w:r w:rsidR="00A74F76" w:rsidRPr="00806341">
        <w:rPr>
          <w:rFonts w:ascii="Sakkal Majalla" w:hAnsi="Sakkal Majalla" w:cs="Sakkal Majalla"/>
          <w:b/>
          <w:bCs/>
          <w:sz w:val="32"/>
          <w:szCs w:val="32"/>
          <w:rtl/>
        </w:rPr>
        <w:t>أهمية الدراسة:</w:t>
      </w:r>
      <w:bookmarkEnd w:id="12"/>
      <w:bookmarkEnd w:id="13"/>
      <w:bookmarkEnd w:id="14"/>
    </w:p>
    <w:p w14:paraId="39FAABC0" w14:textId="23AD3719" w:rsidR="009743B7" w:rsidRPr="00806341" w:rsidRDefault="00310B47" w:rsidP="00806341">
      <w:pPr>
        <w:spacing w:before="100" w:beforeAutospacing="1" w:after="100" w:afterAutospacing="1" w:line="360" w:lineRule="auto"/>
        <w:ind w:left="423" w:firstLine="706"/>
        <w:jc w:val="both"/>
        <w:rPr>
          <w:rFonts w:ascii="Sakkal Majalla" w:hAnsi="Sakkal Majalla" w:cs="Sakkal Majalla"/>
          <w:sz w:val="28"/>
          <w:szCs w:val="28"/>
          <w:rtl/>
        </w:rPr>
      </w:pPr>
      <w:r w:rsidRPr="00806341">
        <w:rPr>
          <w:rFonts w:ascii="Sakkal Majalla" w:hAnsi="Sakkal Majalla" w:cs="Sakkal Majalla"/>
          <w:b/>
          <w:bCs/>
          <w:sz w:val="28"/>
          <w:szCs w:val="28"/>
          <w:rtl/>
        </w:rPr>
        <w:t>الأهمية النظيرية:</w:t>
      </w:r>
      <w:r w:rsidRPr="00806341">
        <w:rPr>
          <w:rFonts w:ascii="Sakkal Majalla" w:hAnsi="Sakkal Majalla" w:cs="Sakkal Majalla"/>
          <w:sz w:val="28"/>
          <w:szCs w:val="28"/>
          <w:rtl/>
        </w:rPr>
        <w:t xml:space="preserve"> </w:t>
      </w:r>
      <w:r w:rsidR="009743B7" w:rsidRPr="00806341">
        <w:rPr>
          <w:rFonts w:ascii="Sakkal Majalla" w:hAnsi="Sakkal Majalla" w:cs="Sakkal Majalla"/>
          <w:sz w:val="28"/>
          <w:szCs w:val="28"/>
          <w:rtl/>
        </w:rPr>
        <w:t>تأتي أهمية هذه الدراسة من أهمية المتغيرات التي تناولتها، حيث يعتبر مفهوم أثر التحول الرقمي على استدامة المشاريع من المفاهيم المعاصرة التي تستقطب اهتمام الباحثين والدراسين وذلك لما له من أهمية كبيرة في منظمات الأعمال ويساهم في تحقيق أهدافها. فالتحول الرقمي قد أصبح ضرورة حتمية لمواكبة التطورات المتسارعة في عالم الأعمال وضمان استدامة المشاريع في ظل هذه التغييرات. كما يعتبر مفهوم استدامة المشاريع من المفاهيم المهمة والحيوية لنجاح المنظمات وبقائها على المدى الطويل. فاستدامة المشاريع تعني قدرة المنظمة على الحفاظ على نجاح مشاريعها واستمرارها على المدى الطويل، وهذا يتطلب إدارة فعالة للتحول الرقمي وتوظيف التقنيات الحديثة بما يضمن تحقيق الأهداف المنشودة.</w:t>
      </w:r>
    </w:p>
    <w:p w14:paraId="7500D90D" w14:textId="4ECB16CF" w:rsidR="00D1053F" w:rsidRPr="00806341" w:rsidRDefault="009743B7" w:rsidP="00806341">
      <w:pPr>
        <w:spacing w:before="100" w:beforeAutospacing="1" w:after="100" w:afterAutospacing="1" w:line="360" w:lineRule="auto"/>
        <w:ind w:left="423" w:firstLine="706"/>
        <w:jc w:val="both"/>
        <w:rPr>
          <w:rFonts w:ascii="Sakkal Majalla" w:hAnsi="Sakkal Majalla" w:cs="Sakkal Majalla"/>
          <w:sz w:val="28"/>
          <w:szCs w:val="28"/>
          <w:rtl/>
        </w:rPr>
      </w:pPr>
      <w:r w:rsidRPr="00806341">
        <w:rPr>
          <w:rFonts w:ascii="Sakkal Majalla" w:hAnsi="Sakkal Majalla" w:cs="Sakkal Majalla"/>
          <w:sz w:val="28"/>
          <w:szCs w:val="28"/>
          <w:rtl/>
        </w:rPr>
        <w:t xml:space="preserve">من خلال الإطلاع على الدراسات السابقة، لاحظ الباحث قلة الدراسات التي تربط بين متغيري التحول الرقمي واستدامة المشاريع، خاصة في البيئة العربية، فلا تزال الدراسات غير كافية. لذا يأمل الباحث أن تكون هذه الدراسة إضافة نوعية تعمل على إثراء المعرفة في هذا المجال وسد بعض النقص في المكتبة العربية حول هذين المفهومين المهمين. وبالتالي، تهدف هذه الدراسة إلى </w:t>
      </w:r>
      <w:r w:rsidRPr="00806341">
        <w:rPr>
          <w:rFonts w:ascii="Sakkal Majalla" w:hAnsi="Sakkal Majalla" w:cs="Sakkal Majalla"/>
          <w:sz w:val="28"/>
          <w:szCs w:val="28"/>
          <w:rtl/>
        </w:rPr>
        <w:lastRenderedPageBreak/>
        <w:t xml:space="preserve">التعرف على أثر التحول الرقمي على استدامة المشاريع في أمانة الرياض، من خلال دراسة مدى توظيف التقنيات الرقمية الحديثة في إدارة </w:t>
      </w:r>
      <w:r w:rsidRPr="00806341">
        <w:rPr>
          <w:rFonts w:ascii="Sakkal Majalla" w:hAnsi="Sakkal Majalla" w:cs="Sakkal Majalla"/>
          <w:sz w:val="28"/>
          <w:szCs w:val="28"/>
          <w:rtl/>
          <w:lang w:bidi="ar-EG"/>
        </w:rPr>
        <w:t>المشاريع</w:t>
      </w:r>
      <w:r w:rsidRPr="00806341">
        <w:rPr>
          <w:rFonts w:ascii="Sakkal Majalla" w:hAnsi="Sakkal Majalla" w:cs="Sakkal Majalla"/>
          <w:sz w:val="28"/>
          <w:szCs w:val="28"/>
          <w:rtl/>
        </w:rPr>
        <w:t xml:space="preserve"> وتحقيق أهدافها على المدى الطويل. كما ستساهم هذه الدراسة في تقديم توصيات وآليات عملية لتعزيز دور التحول الرقمي في تحقيق استدامة المشاريع في أمانة الرياض.</w:t>
      </w:r>
    </w:p>
    <w:p w14:paraId="58CE276B" w14:textId="06FE62C6" w:rsidR="00317A38" w:rsidRPr="00806341" w:rsidRDefault="00310B47" w:rsidP="00806341">
      <w:pPr>
        <w:spacing w:before="100" w:beforeAutospacing="1" w:after="100" w:afterAutospacing="1" w:line="360" w:lineRule="auto"/>
        <w:ind w:left="423" w:firstLine="706"/>
        <w:jc w:val="both"/>
        <w:rPr>
          <w:rFonts w:ascii="Sakkal Majalla" w:hAnsi="Sakkal Majalla" w:cs="Sakkal Majalla"/>
          <w:sz w:val="28"/>
          <w:szCs w:val="28"/>
          <w:rtl/>
        </w:rPr>
      </w:pPr>
      <w:r w:rsidRPr="00806341">
        <w:rPr>
          <w:rFonts w:ascii="Sakkal Majalla" w:hAnsi="Sakkal Majalla" w:cs="Sakkal Majalla"/>
          <w:b/>
          <w:bCs/>
          <w:sz w:val="28"/>
          <w:szCs w:val="28"/>
          <w:rtl/>
        </w:rPr>
        <w:t>الأهمية العلمية:</w:t>
      </w:r>
      <w:r w:rsidRPr="00806341">
        <w:rPr>
          <w:rFonts w:ascii="Sakkal Majalla" w:hAnsi="Sakkal Majalla" w:cs="Sakkal Majalla"/>
          <w:sz w:val="28"/>
          <w:szCs w:val="28"/>
          <w:rtl/>
        </w:rPr>
        <w:t xml:space="preserve"> </w:t>
      </w:r>
      <w:r w:rsidR="00317A38" w:rsidRPr="00806341">
        <w:rPr>
          <w:rFonts w:ascii="Sakkal Majalla" w:hAnsi="Sakkal Majalla" w:cs="Sakkal Majalla"/>
          <w:sz w:val="28"/>
          <w:szCs w:val="28"/>
          <w:rtl/>
        </w:rPr>
        <w:t xml:space="preserve">تأتي أهمية الدراسة الحالية من الناحية العملية في مدى استفادة الإدارات في أمانة الرياض من النتائج التي توصلت إليها والتوصيات التي قدمتها فيما يتعلق بأثر التحول الرقمي على استدامة المشاريع. حيث يعتبر قطاع البلديات والخدمات العامة من القطاعات الحيوية والرائدة في الاقتصاد </w:t>
      </w:r>
      <w:r w:rsidR="00317A38" w:rsidRPr="00806341">
        <w:rPr>
          <w:rFonts w:ascii="Sakkal Majalla" w:hAnsi="Sakkal Majalla" w:cs="Sakkal Majalla"/>
          <w:sz w:val="28"/>
          <w:szCs w:val="28"/>
          <w:rtl/>
          <w:lang w:bidi="ar-EG"/>
        </w:rPr>
        <w:t>السعودي</w:t>
      </w:r>
      <w:r w:rsidR="00317A38" w:rsidRPr="00806341">
        <w:rPr>
          <w:rFonts w:ascii="Sakkal Majalla" w:hAnsi="Sakkal Majalla" w:cs="Sakkal Majalla"/>
          <w:sz w:val="28"/>
          <w:szCs w:val="28"/>
          <w:rtl/>
        </w:rPr>
        <w:t>، نظرًا لما يقدمه هذا القطاع من خدمات أساسية وبنية تحتية تساهم بشكل كبير في تحقيق التنمية المستدامة وتحسين جودة الحياة للمواطنين والمقيمين. إن التحول الرقمي يلعب دورًا محوريًا في تعزيز استدامة المشاريع التي تنفذها أمانة الرياض. فمن خلال توظيف التقنيات الرقمية المتطورة في مختلف عمليات الأمانة، يمكن تحقيق كفاءة وفعالية أكبر في تقديم الخدمات، وتحسين عمليات اتخاذ القرار، والتخطيط الاستراتيجي، وزيادة مستوى رضا المستفيدين. كما يساعد التحول الرقمي في تعزيز الشفافية والمساءلة، وتحسين إدارة الموارد المالية والبشرية، وتطوير البنية التحتية والمرافق العامة بما يضمن استمرارية وجودة الخدمات المقدمة.</w:t>
      </w:r>
    </w:p>
    <w:p w14:paraId="41FCCC51" w14:textId="2C204E6E" w:rsidR="00310B47" w:rsidRPr="00806341" w:rsidRDefault="00317A38" w:rsidP="00806341">
      <w:pPr>
        <w:spacing w:before="100" w:beforeAutospacing="1" w:after="100" w:afterAutospacing="1" w:line="360" w:lineRule="auto"/>
        <w:ind w:left="423" w:firstLine="706"/>
        <w:jc w:val="both"/>
        <w:rPr>
          <w:rFonts w:ascii="Sakkal Majalla" w:hAnsi="Sakkal Majalla" w:cs="Sakkal Majalla"/>
          <w:sz w:val="28"/>
          <w:szCs w:val="28"/>
          <w:rtl/>
        </w:rPr>
      </w:pPr>
      <w:r w:rsidRPr="00806341">
        <w:rPr>
          <w:rFonts w:ascii="Sakkal Majalla" w:hAnsi="Sakkal Majalla" w:cs="Sakkal Majalla"/>
          <w:sz w:val="28"/>
          <w:szCs w:val="28"/>
          <w:rtl/>
          <w:lang w:bidi="ar-EG"/>
        </w:rPr>
        <w:t>بالإضافة إلى ذلك، فإن التحول الرقمي يمكّن أمانة الرياض من تطوير نماذج عمل مبتكرة وتقديم خدمات متميزة تلبي احتياجات المجتمع بشكل أكثر كفاءة</w:t>
      </w:r>
      <w:r w:rsidRPr="00806341">
        <w:rPr>
          <w:rFonts w:ascii="Sakkal Majalla" w:hAnsi="Sakkal Majalla" w:cs="Sakkal Majalla"/>
          <w:sz w:val="28"/>
          <w:szCs w:val="28"/>
          <w:rtl/>
        </w:rPr>
        <w:t xml:space="preserve"> واستجابة. كما أنه يُسهم في تعزيز قدرة الأمانة على التكيف مع التغيرات والتحديات المستقبلية، وتحقيق مستويات أعلى من الاستدامة في المشاريع والبرامج التي تنفذها. إن الاستفادة من نتائج وتوصيات هذه الدراسة سيساعد أمانة الرياض على تطوير خططها وسياساتها المتعلقة بالتحول الرقمي، وتعزيز قدرتها على تنفيذ مشاريع مستدامة تسهم في تحقيق رؤية المملكة 2030 وتلبية تطلعات المواطنين والمقيمين في منطقة الرياض.</w:t>
      </w:r>
    </w:p>
    <w:p w14:paraId="1817352F" w14:textId="55428F56" w:rsidR="009125CE" w:rsidRPr="00806341" w:rsidRDefault="00806341" w:rsidP="00806341">
      <w:pPr>
        <w:outlineLvl w:val="1"/>
        <w:rPr>
          <w:rFonts w:ascii="Sakkal Majalla" w:hAnsi="Sakkal Majalla" w:cs="Sakkal Majalla"/>
          <w:b/>
          <w:bCs/>
          <w:sz w:val="32"/>
          <w:szCs w:val="32"/>
          <w:rtl/>
        </w:rPr>
      </w:pPr>
      <w:bookmarkStart w:id="15" w:name="_Toc169790490"/>
      <w:bookmarkStart w:id="16" w:name="_Toc169790582"/>
      <w:bookmarkStart w:id="17" w:name="_Toc180490257"/>
      <w:r w:rsidRPr="00806341">
        <w:rPr>
          <w:rFonts w:ascii="Sakkal Majalla" w:hAnsi="Sakkal Majalla" w:cs="Sakkal Majalla" w:hint="cs"/>
          <w:b/>
          <w:bCs/>
          <w:sz w:val="32"/>
          <w:szCs w:val="32"/>
          <w:rtl/>
        </w:rPr>
        <w:t xml:space="preserve">4.1 </w:t>
      </w:r>
      <w:r w:rsidR="00A74F76" w:rsidRPr="00806341">
        <w:rPr>
          <w:rFonts w:ascii="Sakkal Majalla" w:hAnsi="Sakkal Majalla" w:cs="Sakkal Majalla"/>
          <w:b/>
          <w:bCs/>
          <w:sz w:val="32"/>
          <w:szCs w:val="32"/>
          <w:rtl/>
        </w:rPr>
        <w:t>أهداف الدراسة</w:t>
      </w:r>
      <w:r w:rsidR="009125CE" w:rsidRPr="00806341">
        <w:rPr>
          <w:rFonts w:ascii="Sakkal Majalla" w:hAnsi="Sakkal Majalla" w:cs="Sakkal Majalla"/>
          <w:b/>
          <w:bCs/>
          <w:sz w:val="32"/>
          <w:szCs w:val="32"/>
          <w:rtl/>
        </w:rPr>
        <w:t>:</w:t>
      </w:r>
      <w:bookmarkEnd w:id="15"/>
      <w:bookmarkEnd w:id="16"/>
      <w:bookmarkEnd w:id="17"/>
    </w:p>
    <w:p w14:paraId="68771929" w14:textId="4CC323E8" w:rsidR="00F30BD7" w:rsidRPr="00806341" w:rsidRDefault="00F30BD7" w:rsidP="00806341">
      <w:pPr>
        <w:spacing w:before="100" w:beforeAutospacing="1" w:after="100" w:afterAutospacing="1" w:line="360" w:lineRule="auto"/>
        <w:ind w:left="423" w:firstLine="706"/>
        <w:jc w:val="both"/>
        <w:rPr>
          <w:rFonts w:ascii="Sakkal Majalla" w:eastAsia="Calibri" w:hAnsi="Sakkal Majalla" w:cs="Sakkal Majalla"/>
          <w:kern w:val="0"/>
          <w:sz w:val="28"/>
          <w:szCs w:val="28"/>
          <w14:ligatures w14:val="none"/>
        </w:rPr>
      </w:pPr>
      <w:r w:rsidRPr="00806341">
        <w:rPr>
          <w:rFonts w:ascii="Sakkal Majalla" w:eastAsia="Calibri" w:hAnsi="Sakkal Majalla" w:cs="Sakkal Majalla"/>
          <w:kern w:val="0"/>
          <w:sz w:val="28"/>
          <w:szCs w:val="28"/>
          <w:rtl/>
          <w14:ligatures w14:val="none"/>
        </w:rPr>
        <w:lastRenderedPageBreak/>
        <w:t xml:space="preserve">هدفت الدراسة إلى التعرف على </w:t>
      </w:r>
      <w:bookmarkStart w:id="18" w:name="_Hlk171958687"/>
      <w:bookmarkStart w:id="19" w:name="_Hlk171142984"/>
      <w:r w:rsidR="00317A38" w:rsidRPr="00806341">
        <w:rPr>
          <w:rFonts w:ascii="Sakkal Majalla" w:eastAsia="Calibri" w:hAnsi="Sakkal Majalla" w:cs="Sakkal Majalla"/>
          <w:kern w:val="0"/>
          <w:sz w:val="28"/>
          <w:szCs w:val="28"/>
          <w:rtl/>
          <w14:ligatures w14:val="none"/>
        </w:rPr>
        <w:t xml:space="preserve">أثر التحول الرقمي بأبعاده (الأنشطة المتعلقة بالعلميات الإدارية - الأنشطة </w:t>
      </w:r>
      <w:r w:rsidR="00317A38" w:rsidRPr="00806341">
        <w:rPr>
          <w:rFonts w:ascii="Sakkal Majalla" w:hAnsi="Sakkal Majalla" w:cs="Sakkal Majalla"/>
          <w:sz w:val="28"/>
          <w:szCs w:val="28"/>
          <w:rtl/>
          <w:lang w:bidi="ar-EG"/>
        </w:rPr>
        <w:t>المتعلقة</w:t>
      </w:r>
      <w:r w:rsidR="00317A38" w:rsidRPr="00806341">
        <w:rPr>
          <w:rFonts w:ascii="Sakkal Majalla" w:eastAsia="Calibri" w:hAnsi="Sakkal Majalla" w:cs="Sakkal Majalla"/>
          <w:kern w:val="0"/>
          <w:sz w:val="28"/>
          <w:szCs w:val="28"/>
          <w:rtl/>
          <w14:ligatures w14:val="none"/>
        </w:rPr>
        <w:t xml:space="preserve"> بالإجراءات البنكية - الأنشطة المتعلقة بالموارد البشرية - الأنشطة المتعلقة بالعملاء) </w:t>
      </w:r>
      <w:bookmarkStart w:id="20" w:name="_Hlk171958616"/>
      <w:r w:rsidR="00317A38" w:rsidRPr="00806341">
        <w:rPr>
          <w:rFonts w:ascii="Sakkal Majalla" w:eastAsia="Calibri" w:hAnsi="Sakkal Majalla" w:cs="Sakkal Majalla"/>
          <w:kern w:val="0"/>
          <w:sz w:val="28"/>
          <w:szCs w:val="28"/>
          <w:rtl/>
          <w14:ligatures w14:val="none"/>
        </w:rPr>
        <w:t>على استدامة المشاريع دراسة تطبيقية على امانه الرياض</w:t>
      </w:r>
      <w:bookmarkEnd w:id="18"/>
      <w:bookmarkEnd w:id="20"/>
      <w:r w:rsidR="00F733B2" w:rsidRPr="00806341">
        <w:rPr>
          <w:rFonts w:ascii="Sakkal Majalla" w:eastAsia="Calibri" w:hAnsi="Sakkal Majalla" w:cs="Sakkal Majalla"/>
          <w:kern w:val="0"/>
          <w:sz w:val="28"/>
          <w:szCs w:val="28"/>
          <w:rtl/>
          <w14:ligatures w14:val="none"/>
        </w:rPr>
        <w:t>.</w:t>
      </w:r>
      <w:bookmarkEnd w:id="19"/>
      <w:r w:rsidR="00DC6851" w:rsidRPr="00806341">
        <w:rPr>
          <w:rFonts w:ascii="Sakkal Majalla" w:eastAsia="Calibri" w:hAnsi="Sakkal Majalla" w:cs="Sakkal Majalla"/>
          <w:kern w:val="0"/>
          <w:sz w:val="28"/>
          <w:szCs w:val="28"/>
          <w:rtl/>
          <w14:ligatures w14:val="none"/>
        </w:rPr>
        <w:t xml:space="preserve"> </w:t>
      </w:r>
      <w:r w:rsidRPr="00806341">
        <w:rPr>
          <w:rFonts w:ascii="Sakkal Majalla" w:eastAsia="Calibri" w:hAnsi="Sakkal Majalla" w:cs="Sakkal Majalla"/>
          <w:kern w:val="0"/>
          <w:sz w:val="28"/>
          <w:szCs w:val="28"/>
          <w:rtl/>
          <w:lang w:bidi="ar-EG"/>
          <w14:ligatures w14:val="none"/>
        </w:rPr>
        <w:t>ويتفرع</w:t>
      </w:r>
      <w:r w:rsidRPr="00806341">
        <w:rPr>
          <w:rFonts w:ascii="Sakkal Majalla" w:eastAsia="Calibri" w:hAnsi="Sakkal Majalla" w:cs="Sakkal Majalla"/>
          <w:kern w:val="0"/>
          <w:sz w:val="28"/>
          <w:szCs w:val="28"/>
          <w:rtl/>
          <w14:ligatures w14:val="none"/>
        </w:rPr>
        <w:t xml:space="preserve"> منه مجموعة من الأهداف الفرعية:</w:t>
      </w:r>
    </w:p>
    <w:p w14:paraId="20F84AA6" w14:textId="3DDA793E" w:rsidR="00927901" w:rsidRPr="00806341" w:rsidRDefault="001510C1" w:rsidP="00806341">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806341">
        <w:rPr>
          <w:rFonts w:ascii="Sakkal Majalla" w:eastAsia="Calibri" w:hAnsi="Sakkal Majalla" w:cs="Sakkal Majalla"/>
          <w:kern w:val="0"/>
          <w:sz w:val="28"/>
          <w:szCs w:val="28"/>
          <w:rtl/>
          <w14:ligatures w14:val="none"/>
        </w:rPr>
        <w:t xml:space="preserve">التعرف على </w:t>
      </w:r>
      <w:bookmarkStart w:id="21" w:name="_Hlk171804081"/>
      <w:r w:rsidR="003D6376" w:rsidRPr="00806341">
        <w:rPr>
          <w:rFonts w:ascii="Sakkal Majalla" w:eastAsia="Calibri" w:hAnsi="Sakkal Majalla" w:cs="Sakkal Majalla"/>
          <w:kern w:val="0"/>
          <w:sz w:val="28"/>
          <w:szCs w:val="28"/>
          <w:rtl/>
          <w14:ligatures w14:val="none"/>
        </w:rPr>
        <w:t xml:space="preserve">أثر </w:t>
      </w:r>
      <w:bookmarkEnd w:id="21"/>
      <w:r w:rsidR="00317A38" w:rsidRPr="00806341">
        <w:rPr>
          <w:rFonts w:ascii="Sakkal Majalla" w:eastAsia="Calibri" w:hAnsi="Sakkal Majalla" w:cs="Sakkal Majalla"/>
          <w:kern w:val="0"/>
          <w:sz w:val="28"/>
          <w:szCs w:val="28"/>
          <w:rtl/>
          <w14:ligatures w14:val="none"/>
        </w:rPr>
        <w:t>الأنشطة المتعلقة بالعلميات الإدارية على استدامة المشاريع دراسة تطبيقية على امانه الرياض</w:t>
      </w:r>
      <w:r w:rsidR="00E802F2" w:rsidRPr="00806341">
        <w:rPr>
          <w:rFonts w:ascii="Sakkal Majalla" w:eastAsia="Calibri" w:hAnsi="Sakkal Majalla" w:cs="Sakkal Majalla"/>
          <w:kern w:val="0"/>
          <w:sz w:val="28"/>
          <w:szCs w:val="28"/>
          <w:rtl/>
          <w14:ligatures w14:val="none"/>
        </w:rPr>
        <w:t>.</w:t>
      </w:r>
    </w:p>
    <w:p w14:paraId="78B02AC0" w14:textId="4E25FE37" w:rsidR="00310B47" w:rsidRPr="00806341" w:rsidRDefault="00317A38" w:rsidP="00806341">
      <w:pPr>
        <w:numPr>
          <w:ilvl w:val="0"/>
          <w:numId w:val="7"/>
        </w:numPr>
        <w:spacing w:line="360" w:lineRule="auto"/>
        <w:contextualSpacing/>
        <w:jc w:val="both"/>
        <w:rPr>
          <w:rFonts w:ascii="Sakkal Majalla" w:eastAsia="Calibri" w:hAnsi="Sakkal Majalla" w:cs="Sakkal Majalla"/>
          <w:kern w:val="0"/>
          <w:sz w:val="28"/>
          <w:szCs w:val="28"/>
          <w14:ligatures w14:val="none"/>
        </w:rPr>
      </w:pPr>
      <w:bookmarkStart w:id="22" w:name="_Toc169790491"/>
      <w:bookmarkStart w:id="23" w:name="_Toc169790583"/>
      <w:r w:rsidRPr="00806341">
        <w:rPr>
          <w:rFonts w:ascii="Sakkal Majalla" w:eastAsia="Calibri" w:hAnsi="Sakkal Majalla" w:cs="Sakkal Majalla"/>
          <w:kern w:val="0"/>
          <w:sz w:val="28"/>
          <w:szCs w:val="28"/>
          <w:rtl/>
          <w14:ligatures w14:val="none"/>
        </w:rPr>
        <w:t>التعرف على أثر الأنشطة المتعلقة بالإجراءات البنكية على استدامة المشاريع دراسة تطبيقية على امانه الرياض.</w:t>
      </w:r>
    </w:p>
    <w:p w14:paraId="47EE9AD6" w14:textId="28D1EB90" w:rsidR="00317A38" w:rsidRPr="00806341" w:rsidRDefault="00317A38" w:rsidP="00806341">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806341">
        <w:rPr>
          <w:rFonts w:ascii="Sakkal Majalla" w:eastAsia="Calibri" w:hAnsi="Sakkal Majalla" w:cs="Sakkal Majalla"/>
          <w:kern w:val="0"/>
          <w:sz w:val="28"/>
          <w:szCs w:val="28"/>
          <w:rtl/>
          <w14:ligatures w14:val="none"/>
        </w:rPr>
        <w:t>التعرف على أثر الأنشطة المتعلقة بالموارد البشرية على استدامة المشاريع دراسة تطبيقية على امانه الرياض.</w:t>
      </w:r>
    </w:p>
    <w:p w14:paraId="3B18845A" w14:textId="08A723FC" w:rsidR="00317A38" w:rsidRPr="00806341" w:rsidRDefault="00317A38" w:rsidP="00806341">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806341">
        <w:rPr>
          <w:rFonts w:ascii="Sakkal Majalla" w:eastAsia="Calibri" w:hAnsi="Sakkal Majalla" w:cs="Sakkal Majalla"/>
          <w:kern w:val="0"/>
          <w:sz w:val="28"/>
          <w:szCs w:val="28"/>
          <w:rtl/>
          <w14:ligatures w14:val="none"/>
        </w:rPr>
        <w:t>التعرف على أثر الأنشطة المتعلقة بالعملاء على استدامة المشاريع دراسة تطبيقية على امانه الرياض.</w:t>
      </w:r>
    </w:p>
    <w:p w14:paraId="36F619BF" w14:textId="08C1C389" w:rsidR="00A74F76" w:rsidRPr="00806341" w:rsidRDefault="00806341" w:rsidP="00806341">
      <w:pPr>
        <w:outlineLvl w:val="1"/>
        <w:rPr>
          <w:rFonts w:ascii="Sakkal Majalla" w:hAnsi="Sakkal Majalla" w:cs="Sakkal Majalla"/>
          <w:b/>
          <w:bCs/>
          <w:sz w:val="32"/>
          <w:szCs w:val="32"/>
          <w:rtl/>
        </w:rPr>
      </w:pPr>
      <w:bookmarkStart w:id="24" w:name="_Toc180490258"/>
      <w:r w:rsidRPr="00806341">
        <w:rPr>
          <w:rFonts w:ascii="Sakkal Majalla" w:hAnsi="Sakkal Majalla" w:cs="Sakkal Majalla" w:hint="cs"/>
          <w:b/>
          <w:bCs/>
          <w:sz w:val="32"/>
          <w:szCs w:val="32"/>
          <w:rtl/>
        </w:rPr>
        <w:t xml:space="preserve">5.1 </w:t>
      </w:r>
      <w:r w:rsidR="00D22171" w:rsidRPr="00806341">
        <w:rPr>
          <w:rFonts w:ascii="Sakkal Majalla" w:hAnsi="Sakkal Majalla" w:cs="Sakkal Majalla"/>
          <w:b/>
          <w:bCs/>
          <w:sz w:val="32"/>
          <w:szCs w:val="32"/>
          <w:rtl/>
        </w:rPr>
        <w:t>تساؤلات الدراسة</w:t>
      </w:r>
      <w:bookmarkEnd w:id="22"/>
      <w:bookmarkEnd w:id="23"/>
      <w:bookmarkEnd w:id="24"/>
    </w:p>
    <w:p w14:paraId="13A034EB" w14:textId="51F85A9F" w:rsidR="009B37BE" w:rsidRPr="00806341" w:rsidRDefault="00064FF1" w:rsidP="00806341">
      <w:pPr>
        <w:spacing w:before="100" w:beforeAutospacing="1" w:after="100" w:afterAutospacing="1" w:line="360" w:lineRule="auto"/>
        <w:ind w:left="423" w:firstLine="706"/>
        <w:jc w:val="both"/>
        <w:rPr>
          <w:rFonts w:ascii="Sakkal Majalla" w:hAnsi="Sakkal Majalla" w:cs="Sakkal Majalla"/>
          <w:sz w:val="28"/>
          <w:szCs w:val="28"/>
        </w:rPr>
      </w:pPr>
      <w:bookmarkStart w:id="25" w:name="_Toc169790492"/>
      <w:r w:rsidRPr="00806341">
        <w:rPr>
          <w:rFonts w:ascii="Sakkal Majalla" w:hAnsi="Sakkal Majalla" w:cs="Sakkal Majalla"/>
          <w:b/>
          <w:bCs/>
          <w:sz w:val="28"/>
          <w:szCs w:val="28"/>
          <w:rtl/>
        </w:rPr>
        <w:t>السؤال الرئيسى الأول</w:t>
      </w:r>
      <w:r w:rsidRPr="00806341">
        <w:rPr>
          <w:rFonts w:ascii="Sakkal Majalla" w:hAnsi="Sakkal Majalla" w:cs="Sakkal Majalla"/>
          <w:sz w:val="28"/>
          <w:szCs w:val="28"/>
          <w:rtl/>
        </w:rPr>
        <w:t xml:space="preserve">: </w:t>
      </w:r>
      <w:r w:rsidR="009B37BE" w:rsidRPr="00806341">
        <w:rPr>
          <w:rFonts w:ascii="Sakkal Majalla" w:hAnsi="Sakkal Majalla" w:cs="Sakkal Majalla"/>
          <w:sz w:val="28"/>
          <w:szCs w:val="28"/>
          <w:rtl/>
        </w:rPr>
        <w:t xml:space="preserve">ما </w:t>
      </w:r>
      <w:r w:rsidR="002D30A7" w:rsidRPr="00806341">
        <w:rPr>
          <w:rFonts w:ascii="Sakkal Majalla" w:hAnsi="Sakkal Majalla" w:cs="Sakkal Majalla"/>
          <w:sz w:val="28"/>
          <w:szCs w:val="28"/>
          <w:rtl/>
        </w:rPr>
        <w:t>ه</w:t>
      </w:r>
      <w:r w:rsidR="00FC4E54" w:rsidRPr="00806341">
        <w:rPr>
          <w:rFonts w:ascii="Sakkal Majalla" w:hAnsi="Sakkal Majalla" w:cs="Sakkal Majalla"/>
          <w:sz w:val="28"/>
          <w:szCs w:val="28"/>
          <w:rtl/>
        </w:rPr>
        <w:t>و</w:t>
      </w:r>
      <w:r w:rsidR="002D30A7" w:rsidRPr="00806341">
        <w:rPr>
          <w:rFonts w:ascii="Sakkal Majalla" w:hAnsi="Sakkal Majalla" w:cs="Sakkal Majalla"/>
          <w:sz w:val="28"/>
          <w:szCs w:val="28"/>
          <w:rtl/>
        </w:rPr>
        <w:t xml:space="preserve"> </w:t>
      </w:r>
      <w:r w:rsidR="00317A38" w:rsidRPr="00806341">
        <w:rPr>
          <w:rFonts w:ascii="Sakkal Majalla" w:hAnsi="Sakkal Majalla" w:cs="Sakkal Majalla"/>
          <w:sz w:val="28"/>
          <w:szCs w:val="28"/>
          <w:rtl/>
        </w:rPr>
        <w:t xml:space="preserve">أثر التحول الرقمي بأبعاده (الأنشطة المتعلقة بالعلميات الإدارية - الأنشطة </w:t>
      </w:r>
      <w:r w:rsidR="00317A38" w:rsidRPr="00806341">
        <w:rPr>
          <w:rFonts w:ascii="Sakkal Majalla" w:hAnsi="Sakkal Majalla" w:cs="Sakkal Majalla"/>
          <w:sz w:val="28"/>
          <w:szCs w:val="28"/>
          <w:rtl/>
          <w:lang w:bidi="ar-EG"/>
        </w:rPr>
        <w:t>المتعلقة</w:t>
      </w:r>
      <w:r w:rsidR="00317A38" w:rsidRPr="00806341">
        <w:rPr>
          <w:rFonts w:ascii="Sakkal Majalla" w:hAnsi="Sakkal Majalla" w:cs="Sakkal Majalla"/>
          <w:sz w:val="28"/>
          <w:szCs w:val="28"/>
          <w:rtl/>
        </w:rPr>
        <w:t xml:space="preserve"> بالإجراءات البنكية - الأنشطة المتعلقة بالموارد البشرية - الأنشطة المتعلقة بالعملاء) على استدامة المشاريع دراسة تطبيقية على امانه الرياض</w:t>
      </w:r>
      <w:r w:rsidR="009B37BE" w:rsidRPr="00806341">
        <w:rPr>
          <w:rFonts w:ascii="Sakkal Majalla" w:hAnsi="Sakkal Majalla" w:cs="Sakkal Majalla"/>
          <w:sz w:val="28"/>
          <w:szCs w:val="28"/>
          <w:rtl/>
        </w:rPr>
        <w:t>؟ وتتفرع منه عدة أسئلة فرعية كالتالى:</w:t>
      </w:r>
      <w:bookmarkEnd w:id="25"/>
      <w:r w:rsidR="009B37BE" w:rsidRPr="00806341">
        <w:rPr>
          <w:rFonts w:ascii="Sakkal Majalla" w:hAnsi="Sakkal Majalla" w:cs="Sakkal Majalla"/>
          <w:sz w:val="28"/>
          <w:szCs w:val="28"/>
          <w:rtl/>
        </w:rPr>
        <w:t xml:space="preserve"> </w:t>
      </w:r>
    </w:p>
    <w:p w14:paraId="49BF0ADB" w14:textId="39D4CF72" w:rsidR="00F30BD7" w:rsidRPr="00806341" w:rsidRDefault="00F30BD7" w:rsidP="00806341">
      <w:pPr>
        <w:pStyle w:val="a6"/>
        <w:numPr>
          <w:ilvl w:val="0"/>
          <w:numId w:val="23"/>
        </w:numPr>
        <w:spacing w:line="360" w:lineRule="auto"/>
        <w:jc w:val="both"/>
        <w:rPr>
          <w:rFonts w:ascii="Sakkal Majalla" w:hAnsi="Sakkal Majalla" w:cs="Sakkal Majalla"/>
          <w:sz w:val="28"/>
          <w:szCs w:val="28"/>
          <w:rtl/>
        </w:rPr>
      </w:pPr>
      <w:bookmarkStart w:id="26" w:name="_Toc169790493"/>
      <w:r w:rsidRPr="00806341">
        <w:rPr>
          <w:rFonts w:ascii="Sakkal Majalla" w:hAnsi="Sakkal Majalla" w:cs="Sakkal Majalla"/>
          <w:b/>
          <w:bCs/>
          <w:sz w:val="28"/>
          <w:szCs w:val="28"/>
          <w:rtl/>
        </w:rPr>
        <w:t>السؤال الفرعي الأول</w:t>
      </w:r>
      <w:r w:rsidRPr="00806341">
        <w:rPr>
          <w:rFonts w:ascii="Sakkal Majalla" w:hAnsi="Sakkal Majalla" w:cs="Sakkal Majalla"/>
          <w:sz w:val="28"/>
          <w:szCs w:val="28"/>
          <w:rtl/>
        </w:rPr>
        <w:t xml:space="preserve">: </w:t>
      </w:r>
      <w:r w:rsidR="00A3547E" w:rsidRPr="00806341">
        <w:rPr>
          <w:rFonts w:ascii="Sakkal Majalla" w:hAnsi="Sakkal Majalla" w:cs="Sakkal Majalla"/>
          <w:sz w:val="28"/>
          <w:szCs w:val="28"/>
          <w:rtl/>
        </w:rPr>
        <w:t xml:space="preserve">كيف </w:t>
      </w:r>
      <w:r w:rsidR="00310B47" w:rsidRPr="00806341">
        <w:rPr>
          <w:rFonts w:ascii="Sakkal Majalla" w:hAnsi="Sakkal Majalla" w:cs="Sakkal Majalla"/>
          <w:sz w:val="28"/>
          <w:szCs w:val="28"/>
          <w:rtl/>
        </w:rPr>
        <w:t>ي</w:t>
      </w:r>
      <w:r w:rsidR="001510C1" w:rsidRPr="00806341">
        <w:rPr>
          <w:rFonts w:ascii="Sakkal Majalla" w:hAnsi="Sakkal Majalla" w:cs="Sakkal Majalla"/>
          <w:sz w:val="28"/>
          <w:szCs w:val="28"/>
          <w:rtl/>
        </w:rPr>
        <w:t>ؤثر</w:t>
      </w:r>
      <w:r w:rsidR="00094E98" w:rsidRPr="00806341">
        <w:rPr>
          <w:rFonts w:ascii="Sakkal Majalla" w:hAnsi="Sakkal Majalla" w:cs="Sakkal Majalla"/>
          <w:sz w:val="28"/>
          <w:szCs w:val="28"/>
          <w:rtl/>
        </w:rPr>
        <w:t xml:space="preserve"> </w:t>
      </w:r>
      <w:r w:rsidR="00317A38" w:rsidRPr="00806341">
        <w:rPr>
          <w:rFonts w:ascii="Sakkal Majalla" w:hAnsi="Sakkal Majalla" w:cs="Sakkal Majalla"/>
          <w:sz w:val="28"/>
          <w:szCs w:val="28"/>
          <w:rtl/>
        </w:rPr>
        <w:t>ا</w:t>
      </w:r>
      <w:bookmarkStart w:id="27" w:name="_Hlk171958799"/>
      <w:r w:rsidR="00317A38" w:rsidRPr="00806341">
        <w:rPr>
          <w:rFonts w:ascii="Sakkal Majalla" w:hAnsi="Sakkal Majalla" w:cs="Sakkal Majalla"/>
          <w:sz w:val="28"/>
          <w:szCs w:val="28"/>
          <w:rtl/>
        </w:rPr>
        <w:t>لأنشطة المتعلقة بالعلميات الإدارية على استدامة المشاريع دراسة تطبيقية على امانه الرياض</w:t>
      </w:r>
      <w:bookmarkEnd w:id="27"/>
      <w:r w:rsidR="00A3547E" w:rsidRPr="00806341">
        <w:rPr>
          <w:rFonts w:ascii="Sakkal Majalla" w:hAnsi="Sakkal Majalla" w:cs="Sakkal Majalla"/>
          <w:sz w:val="28"/>
          <w:szCs w:val="28"/>
          <w:rtl/>
        </w:rPr>
        <w:t>؟</w:t>
      </w:r>
      <w:bookmarkEnd w:id="26"/>
    </w:p>
    <w:p w14:paraId="411060A8" w14:textId="3BBDA2DF" w:rsidR="00F30BD7" w:rsidRPr="00806341" w:rsidRDefault="00F30BD7" w:rsidP="00806341">
      <w:pPr>
        <w:pStyle w:val="a6"/>
        <w:numPr>
          <w:ilvl w:val="0"/>
          <w:numId w:val="23"/>
        </w:numPr>
        <w:spacing w:line="360" w:lineRule="auto"/>
        <w:jc w:val="both"/>
        <w:rPr>
          <w:rFonts w:ascii="Sakkal Majalla" w:hAnsi="Sakkal Majalla" w:cs="Sakkal Majalla"/>
          <w:sz w:val="28"/>
          <w:szCs w:val="28"/>
          <w:rtl/>
        </w:rPr>
      </w:pPr>
      <w:bookmarkStart w:id="28" w:name="_Toc169790494"/>
      <w:r w:rsidRPr="00806341">
        <w:rPr>
          <w:rFonts w:ascii="Sakkal Majalla" w:hAnsi="Sakkal Majalla" w:cs="Sakkal Majalla"/>
          <w:b/>
          <w:bCs/>
          <w:sz w:val="28"/>
          <w:szCs w:val="28"/>
          <w:rtl/>
        </w:rPr>
        <w:t>السؤال الفرعي الثاني</w:t>
      </w:r>
      <w:r w:rsidRPr="00806341">
        <w:rPr>
          <w:rFonts w:ascii="Sakkal Majalla" w:hAnsi="Sakkal Majalla" w:cs="Sakkal Majalla"/>
          <w:sz w:val="28"/>
          <w:szCs w:val="28"/>
          <w:rtl/>
        </w:rPr>
        <w:t xml:space="preserve">: </w:t>
      </w:r>
      <w:r w:rsidR="00A3547E" w:rsidRPr="00806341">
        <w:rPr>
          <w:rFonts w:ascii="Sakkal Majalla" w:hAnsi="Sakkal Majalla" w:cs="Sakkal Majalla"/>
          <w:sz w:val="28"/>
          <w:szCs w:val="28"/>
          <w:rtl/>
        </w:rPr>
        <w:t xml:space="preserve">ما هو </w:t>
      </w:r>
      <w:bookmarkEnd w:id="28"/>
      <w:r w:rsidR="001510C1" w:rsidRPr="00806341">
        <w:rPr>
          <w:rFonts w:ascii="Sakkal Majalla" w:hAnsi="Sakkal Majalla" w:cs="Sakkal Majalla"/>
          <w:sz w:val="28"/>
          <w:szCs w:val="28"/>
          <w:rtl/>
        </w:rPr>
        <w:t>تأثير</w:t>
      </w:r>
      <w:r w:rsidR="00E802F2" w:rsidRPr="00806341">
        <w:rPr>
          <w:rFonts w:ascii="Sakkal Majalla" w:hAnsi="Sakkal Majalla" w:cs="Sakkal Majalla"/>
          <w:sz w:val="28"/>
          <w:szCs w:val="28"/>
          <w:rtl/>
        </w:rPr>
        <w:t xml:space="preserve"> </w:t>
      </w:r>
      <w:r w:rsidR="00317A38" w:rsidRPr="00806341">
        <w:rPr>
          <w:rFonts w:ascii="Sakkal Majalla" w:hAnsi="Sakkal Majalla" w:cs="Sakkal Majalla"/>
          <w:sz w:val="28"/>
          <w:szCs w:val="28"/>
          <w:rtl/>
        </w:rPr>
        <w:t>ا</w:t>
      </w:r>
      <w:bookmarkStart w:id="29" w:name="_Hlk171958816"/>
      <w:r w:rsidR="00317A38" w:rsidRPr="00806341">
        <w:rPr>
          <w:rFonts w:ascii="Sakkal Majalla" w:hAnsi="Sakkal Majalla" w:cs="Sakkal Majalla"/>
          <w:sz w:val="28"/>
          <w:szCs w:val="28"/>
          <w:rtl/>
        </w:rPr>
        <w:t>لأنشطة المتعلقة بالإجراءات البنكية على استدامة المشاريع دراسة تطبيقية على امانه الرياض</w:t>
      </w:r>
      <w:bookmarkEnd w:id="29"/>
      <w:r w:rsidR="001510C1" w:rsidRPr="00806341">
        <w:rPr>
          <w:rFonts w:ascii="Sakkal Majalla" w:hAnsi="Sakkal Majalla" w:cs="Sakkal Majalla"/>
          <w:sz w:val="28"/>
          <w:szCs w:val="28"/>
          <w:rtl/>
        </w:rPr>
        <w:t>؟</w:t>
      </w:r>
    </w:p>
    <w:p w14:paraId="195A3034" w14:textId="3B498473" w:rsidR="00A3547E" w:rsidRPr="00806341" w:rsidRDefault="00F30BD7" w:rsidP="00806341">
      <w:pPr>
        <w:pStyle w:val="a6"/>
        <w:numPr>
          <w:ilvl w:val="0"/>
          <w:numId w:val="23"/>
        </w:numPr>
        <w:spacing w:line="360" w:lineRule="auto"/>
        <w:jc w:val="both"/>
        <w:rPr>
          <w:rFonts w:ascii="Sakkal Majalla" w:hAnsi="Sakkal Majalla" w:cs="Sakkal Majalla"/>
          <w:sz w:val="28"/>
          <w:szCs w:val="28"/>
        </w:rPr>
      </w:pPr>
      <w:bookmarkStart w:id="30" w:name="_Toc169790495"/>
      <w:r w:rsidRPr="00806341">
        <w:rPr>
          <w:rFonts w:ascii="Sakkal Majalla" w:hAnsi="Sakkal Majalla" w:cs="Sakkal Majalla"/>
          <w:b/>
          <w:bCs/>
          <w:sz w:val="28"/>
          <w:szCs w:val="28"/>
          <w:rtl/>
        </w:rPr>
        <w:lastRenderedPageBreak/>
        <w:t>السؤال الفرعي الثالث</w:t>
      </w:r>
      <w:r w:rsidRPr="00806341">
        <w:rPr>
          <w:rFonts w:ascii="Sakkal Majalla" w:hAnsi="Sakkal Majalla" w:cs="Sakkal Majalla"/>
          <w:sz w:val="28"/>
          <w:szCs w:val="28"/>
          <w:rtl/>
        </w:rPr>
        <w:t xml:space="preserve">: </w:t>
      </w:r>
      <w:r w:rsidR="00A3547E" w:rsidRPr="00806341">
        <w:rPr>
          <w:rFonts w:ascii="Sakkal Majalla" w:hAnsi="Sakkal Majalla" w:cs="Sakkal Majalla"/>
          <w:sz w:val="28"/>
          <w:szCs w:val="28"/>
          <w:rtl/>
        </w:rPr>
        <w:t xml:space="preserve">كيف </w:t>
      </w:r>
      <w:r w:rsidR="00FA0A03" w:rsidRPr="00806341">
        <w:rPr>
          <w:rFonts w:ascii="Sakkal Majalla" w:hAnsi="Sakkal Majalla" w:cs="Sakkal Majalla"/>
          <w:sz w:val="28"/>
          <w:szCs w:val="28"/>
          <w:rtl/>
        </w:rPr>
        <w:t>ت</w:t>
      </w:r>
      <w:r w:rsidR="00E802F2" w:rsidRPr="00806341">
        <w:rPr>
          <w:rFonts w:ascii="Sakkal Majalla" w:hAnsi="Sakkal Majalla" w:cs="Sakkal Majalla"/>
          <w:sz w:val="28"/>
          <w:szCs w:val="28"/>
          <w:rtl/>
        </w:rPr>
        <w:t>ؤثر</w:t>
      </w:r>
      <w:r w:rsidR="001510C1" w:rsidRPr="00806341">
        <w:rPr>
          <w:rFonts w:ascii="Sakkal Majalla" w:hAnsi="Sakkal Majalla" w:cs="Sakkal Majalla"/>
          <w:sz w:val="28"/>
          <w:szCs w:val="28"/>
          <w:rtl/>
        </w:rPr>
        <w:t xml:space="preserve"> </w:t>
      </w:r>
      <w:r w:rsidR="00317A38" w:rsidRPr="00806341">
        <w:rPr>
          <w:rFonts w:ascii="Sakkal Majalla" w:hAnsi="Sakkal Majalla" w:cs="Sakkal Majalla"/>
          <w:sz w:val="28"/>
          <w:szCs w:val="28"/>
          <w:rtl/>
        </w:rPr>
        <w:t>ا</w:t>
      </w:r>
      <w:bookmarkStart w:id="31" w:name="_Hlk171958834"/>
      <w:r w:rsidR="00317A38" w:rsidRPr="00806341">
        <w:rPr>
          <w:rFonts w:ascii="Sakkal Majalla" w:hAnsi="Sakkal Majalla" w:cs="Sakkal Majalla"/>
          <w:sz w:val="28"/>
          <w:szCs w:val="28"/>
          <w:rtl/>
        </w:rPr>
        <w:t>لأنشطة المتعلقة بالموارد البشرية على استدامة المشاريع دراسة تطبيقية على امانه الرياض</w:t>
      </w:r>
      <w:bookmarkEnd w:id="31"/>
      <w:r w:rsidR="00A3547E" w:rsidRPr="00806341">
        <w:rPr>
          <w:rFonts w:ascii="Sakkal Majalla" w:hAnsi="Sakkal Majalla" w:cs="Sakkal Majalla"/>
          <w:sz w:val="28"/>
          <w:szCs w:val="28"/>
          <w:rtl/>
        </w:rPr>
        <w:t>؟</w:t>
      </w:r>
      <w:bookmarkEnd w:id="30"/>
    </w:p>
    <w:p w14:paraId="646F16D3" w14:textId="733EB18F" w:rsidR="002F5FA3" w:rsidRPr="00806341" w:rsidRDefault="002F5FA3" w:rsidP="00806341">
      <w:pPr>
        <w:pStyle w:val="a6"/>
        <w:numPr>
          <w:ilvl w:val="0"/>
          <w:numId w:val="23"/>
        </w:numPr>
        <w:spacing w:line="360" w:lineRule="auto"/>
        <w:jc w:val="both"/>
        <w:rPr>
          <w:rFonts w:ascii="Sakkal Majalla" w:hAnsi="Sakkal Majalla" w:cs="Sakkal Majalla"/>
          <w:sz w:val="28"/>
          <w:szCs w:val="28"/>
        </w:rPr>
      </w:pPr>
      <w:r w:rsidRPr="00806341">
        <w:rPr>
          <w:rFonts w:ascii="Sakkal Majalla" w:hAnsi="Sakkal Majalla" w:cs="Sakkal Majalla"/>
          <w:b/>
          <w:bCs/>
          <w:sz w:val="28"/>
          <w:szCs w:val="28"/>
          <w:rtl/>
        </w:rPr>
        <w:t>السؤال الفرعي الرابع</w:t>
      </w:r>
      <w:r w:rsidRPr="00806341">
        <w:rPr>
          <w:rFonts w:ascii="Sakkal Majalla" w:hAnsi="Sakkal Majalla" w:cs="Sakkal Majalla"/>
          <w:sz w:val="28"/>
          <w:szCs w:val="28"/>
          <w:rtl/>
        </w:rPr>
        <w:t xml:space="preserve">: كيف </w:t>
      </w:r>
      <w:r w:rsidR="00A30D10" w:rsidRPr="00806341">
        <w:rPr>
          <w:rFonts w:ascii="Sakkal Majalla" w:hAnsi="Sakkal Majalla" w:cs="Sakkal Majalla"/>
          <w:sz w:val="28"/>
          <w:szCs w:val="28"/>
          <w:rtl/>
        </w:rPr>
        <w:t>ت</w:t>
      </w:r>
      <w:r w:rsidRPr="00806341">
        <w:rPr>
          <w:rFonts w:ascii="Sakkal Majalla" w:hAnsi="Sakkal Majalla" w:cs="Sakkal Majalla"/>
          <w:sz w:val="28"/>
          <w:szCs w:val="28"/>
          <w:rtl/>
        </w:rPr>
        <w:t xml:space="preserve">ؤثر </w:t>
      </w:r>
      <w:r w:rsidR="00317A38" w:rsidRPr="00806341">
        <w:rPr>
          <w:rFonts w:ascii="Sakkal Majalla" w:hAnsi="Sakkal Majalla" w:cs="Sakkal Majalla"/>
          <w:sz w:val="28"/>
          <w:szCs w:val="28"/>
          <w:rtl/>
        </w:rPr>
        <w:t>ا</w:t>
      </w:r>
      <w:bookmarkStart w:id="32" w:name="_Hlk171958853"/>
      <w:r w:rsidR="00317A38" w:rsidRPr="00806341">
        <w:rPr>
          <w:rFonts w:ascii="Sakkal Majalla" w:hAnsi="Sakkal Majalla" w:cs="Sakkal Majalla"/>
          <w:sz w:val="28"/>
          <w:szCs w:val="28"/>
          <w:rtl/>
        </w:rPr>
        <w:t>لأنشطة المتعلقة بالعملاء على استدامة المشاريع دراسة تطبيقية على امانه الرياض</w:t>
      </w:r>
      <w:bookmarkEnd w:id="32"/>
      <w:r w:rsidRPr="00806341">
        <w:rPr>
          <w:rFonts w:ascii="Sakkal Majalla" w:hAnsi="Sakkal Majalla" w:cs="Sakkal Majalla"/>
          <w:sz w:val="28"/>
          <w:szCs w:val="28"/>
          <w:rtl/>
        </w:rPr>
        <w:t>؟</w:t>
      </w:r>
    </w:p>
    <w:p w14:paraId="56B19CA7" w14:textId="523CECAD" w:rsidR="00D22171" w:rsidRPr="00806341" w:rsidRDefault="00F30BD7" w:rsidP="00806341">
      <w:pPr>
        <w:outlineLvl w:val="1"/>
        <w:rPr>
          <w:rFonts w:ascii="Sakkal Majalla" w:hAnsi="Sakkal Majalla" w:cs="Sakkal Majalla"/>
          <w:b/>
          <w:bCs/>
          <w:sz w:val="32"/>
          <w:szCs w:val="32"/>
          <w:rtl/>
        </w:rPr>
      </w:pPr>
      <w:r w:rsidRPr="00806341">
        <w:rPr>
          <w:rFonts w:ascii="Sakkal Majalla" w:hAnsi="Sakkal Majalla" w:cs="Sakkal Majalla"/>
          <w:b/>
          <w:bCs/>
          <w:sz w:val="32"/>
          <w:szCs w:val="32"/>
          <w:rtl/>
        </w:rPr>
        <w:t xml:space="preserve">   </w:t>
      </w:r>
      <w:bookmarkStart w:id="33" w:name="_Toc180490259"/>
      <w:r w:rsidR="00806341" w:rsidRPr="00806341">
        <w:rPr>
          <w:rFonts w:ascii="Sakkal Majalla" w:hAnsi="Sakkal Majalla" w:cs="Sakkal Majalla" w:hint="cs"/>
          <w:b/>
          <w:bCs/>
          <w:sz w:val="32"/>
          <w:szCs w:val="32"/>
          <w:rtl/>
        </w:rPr>
        <w:t>6.1</w:t>
      </w:r>
      <w:r w:rsidRPr="00806341">
        <w:rPr>
          <w:rFonts w:ascii="Sakkal Majalla" w:hAnsi="Sakkal Majalla" w:cs="Sakkal Majalla"/>
          <w:b/>
          <w:bCs/>
          <w:sz w:val="32"/>
          <w:szCs w:val="32"/>
          <w:rtl/>
        </w:rPr>
        <w:t xml:space="preserve"> </w:t>
      </w:r>
      <w:bookmarkStart w:id="34" w:name="_Toc169790498"/>
      <w:bookmarkStart w:id="35" w:name="_Toc169790584"/>
      <w:r w:rsidR="00A74F76" w:rsidRPr="00806341">
        <w:rPr>
          <w:rFonts w:ascii="Sakkal Majalla" w:hAnsi="Sakkal Majalla" w:cs="Sakkal Majalla"/>
          <w:b/>
          <w:bCs/>
          <w:sz w:val="32"/>
          <w:szCs w:val="32"/>
          <w:rtl/>
        </w:rPr>
        <w:t>فروض الدراسة:</w:t>
      </w:r>
      <w:bookmarkEnd w:id="33"/>
      <w:bookmarkEnd w:id="34"/>
      <w:bookmarkEnd w:id="35"/>
    </w:p>
    <w:p w14:paraId="7E37B0E5" w14:textId="77777777" w:rsidR="00F30BD7" w:rsidRPr="00806341" w:rsidRDefault="00F30BD7" w:rsidP="00806341">
      <w:pPr>
        <w:spacing w:before="100" w:beforeAutospacing="1" w:after="100" w:afterAutospacing="1" w:line="360" w:lineRule="auto"/>
        <w:ind w:left="423" w:firstLine="706"/>
        <w:jc w:val="both"/>
        <w:rPr>
          <w:rFonts w:ascii="Sakkal Majalla" w:eastAsia="Calibri" w:hAnsi="Sakkal Majalla" w:cs="Sakkal Majalla"/>
          <w:kern w:val="0"/>
          <w:sz w:val="28"/>
          <w:szCs w:val="28"/>
          <w:rtl/>
          <w14:ligatures w14:val="none"/>
        </w:rPr>
      </w:pPr>
      <w:r w:rsidRPr="00806341">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064C628D" w:rsidR="00F30BD7" w:rsidRPr="00806341" w:rsidRDefault="00F30BD7" w:rsidP="00806341">
      <w:pPr>
        <w:spacing w:before="100" w:beforeAutospacing="1" w:after="100" w:afterAutospacing="1" w:line="360" w:lineRule="auto"/>
        <w:ind w:left="423" w:firstLine="706"/>
        <w:jc w:val="both"/>
        <w:rPr>
          <w:rFonts w:ascii="Sakkal Majalla" w:eastAsia="Calibri" w:hAnsi="Sakkal Majalla" w:cs="Sakkal Majalla"/>
          <w:kern w:val="0"/>
          <w:sz w:val="28"/>
          <w:szCs w:val="28"/>
          <w:rtl/>
          <w14:ligatures w14:val="none"/>
        </w:rPr>
      </w:pPr>
      <w:r w:rsidRPr="00806341">
        <w:rPr>
          <w:rFonts w:ascii="Sakkal Majalla" w:eastAsia="Calibri" w:hAnsi="Sakkal Majalla" w:cs="Sakkal Majalla"/>
          <w:b/>
          <w:bCs/>
          <w:kern w:val="0"/>
          <w:sz w:val="28"/>
          <w:szCs w:val="28"/>
          <w:rtl/>
          <w14:ligatures w14:val="none"/>
        </w:rPr>
        <w:t>الفرضية الرئيسة الأولى:</w:t>
      </w:r>
      <w:r w:rsidRPr="00806341">
        <w:rPr>
          <w:rFonts w:ascii="Sakkal Majalla" w:eastAsia="Calibri" w:hAnsi="Sakkal Majalla" w:cs="Sakkal Majalla"/>
          <w:kern w:val="0"/>
          <w:sz w:val="28"/>
          <w:szCs w:val="28"/>
          <w:rtl/>
          <w14:ligatures w14:val="none"/>
        </w:rPr>
        <w:t xml:space="preserve"> </w:t>
      </w:r>
      <w:r w:rsidRPr="00806341">
        <w:rPr>
          <w:rFonts w:ascii="Sakkal Majalla" w:eastAsia="Calibri" w:hAnsi="Sakkal Majalla" w:cs="Sakkal Majalla"/>
          <w:kern w:val="0"/>
          <w:sz w:val="28"/>
          <w:szCs w:val="28"/>
          <w:rtl/>
          <w:lang w:bidi="fa-IR"/>
          <w14:ligatures w14:val="none"/>
        </w:rPr>
        <w:t>لا</w:t>
      </w:r>
      <w:r w:rsidRPr="00806341">
        <w:rPr>
          <w:rFonts w:ascii="Sakkal Majalla" w:eastAsia="Calibri" w:hAnsi="Sakkal Majalla" w:cs="Sakkal Majalla"/>
          <w:kern w:val="0"/>
          <w:sz w:val="28"/>
          <w:szCs w:val="28"/>
          <w:rtl/>
          <w14:ligatures w14:val="none"/>
        </w:rPr>
        <w:t xml:space="preserve"> يوجد أثر ذو دلالة إحصائية عند مستوى دلالة </w:t>
      </w:r>
      <w:r w:rsidRPr="00806341">
        <w:rPr>
          <w:rFonts w:ascii="Sakkal Majalla" w:eastAsia="Times New Roman" w:hAnsi="Sakkal Majalla" w:cs="Sakkal Majalla"/>
          <w:kern w:val="0"/>
          <w:sz w:val="28"/>
          <w:szCs w:val="28"/>
          <w:rtl/>
          <w:lang w:bidi="ar-JO"/>
          <w14:ligatures w14:val="none"/>
        </w:rPr>
        <w:t>( 0.05≥</w:t>
      </w:r>
      <w:r w:rsidRPr="00806341">
        <w:rPr>
          <w:rFonts w:ascii="Sakkal Majalla" w:eastAsia="Times New Roman" w:hAnsi="Sakkal Majalla" w:cs="Sakkal Majalla"/>
          <w:kern w:val="0"/>
          <w:sz w:val="28"/>
          <w:szCs w:val="28"/>
          <w:lang w:bidi="ar-JO"/>
          <w14:ligatures w14:val="none"/>
        </w:rPr>
        <w:t>a</w:t>
      </w:r>
      <w:r w:rsidRPr="00806341">
        <w:rPr>
          <w:rFonts w:ascii="Sakkal Majalla" w:eastAsia="Times New Roman" w:hAnsi="Sakkal Majalla" w:cs="Sakkal Majalla"/>
          <w:kern w:val="0"/>
          <w:sz w:val="28"/>
          <w:szCs w:val="28"/>
          <w:rtl/>
          <w:lang w:bidi="ar-JO"/>
          <w14:ligatures w14:val="none"/>
        </w:rPr>
        <w:t xml:space="preserve"> ) </w:t>
      </w:r>
      <w:r w:rsidR="00B9286F" w:rsidRPr="00806341">
        <w:rPr>
          <w:rFonts w:ascii="Sakkal Majalla" w:eastAsia="Times New Roman" w:hAnsi="Sakkal Majalla" w:cs="Sakkal Majalla"/>
          <w:kern w:val="0"/>
          <w:sz w:val="28"/>
          <w:szCs w:val="28"/>
          <w:rtl/>
          <w:lang w:bidi="ar-JO"/>
          <w14:ligatures w14:val="none"/>
        </w:rPr>
        <w:t>ل</w:t>
      </w:r>
      <w:r w:rsidR="00317A38" w:rsidRPr="00806341">
        <w:rPr>
          <w:rFonts w:ascii="Sakkal Majalla" w:eastAsia="Times New Roman" w:hAnsi="Sakkal Majalla" w:cs="Sakkal Majalla"/>
          <w:kern w:val="0"/>
          <w:sz w:val="28"/>
          <w:szCs w:val="28"/>
          <w:rtl/>
          <w:lang w:bidi="ar-JO"/>
          <w14:ligatures w14:val="none"/>
        </w:rPr>
        <w:t xml:space="preserve">لتحول </w:t>
      </w:r>
      <w:r w:rsidR="00317A38" w:rsidRPr="00806341">
        <w:rPr>
          <w:rFonts w:ascii="Sakkal Majalla" w:hAnsi="Sakkal Majalla" w:cs="Sakkal Majalla"/>
          <w:sz w:val="28"/>
          <w:szCs w:val="28"/>
          <w:rtl/>
          <w:lang w:bidi="ar-EG"/>
        </w:rPr>
        <w:t>الرقمي</w:t>
      </w:r>
      <w:r w:rsidR="00317A38" w:rsidRPr="00806341">
        <w:rPr>
          <w:rFonts w:ascii="Sakkal Majalla" w:eastAsia="Times New Roman" w:hAnsi="Sakkal Majalla" w:cs="Sakkal Majalla"/>
          <w:kern w:val="0"/>
          <w:sz w:val="28"/>
          <w:szCs w:val="28"/>
          <w:rtl/>
          <w:lang w:bidi="ar-JO"/>
          <w14:ligatures w14:val="none"/>
        </w:rPr>
        <w:t xml:space="preserve"> بأبعاده (الأنشطة المتعلقة بالعلميات الإدارية - الأنشطة المتعلقة بالإجراءات البنكية - الأنشطة المتعلقة بالموارد البشرية - الأنشطة المتعلقة بالعملاء) على استدامة المشاريع دراسة تطبيقية على امانه الرياض</w:t>
      </w:r>
      <w:r w:rsidR="00A30D10" w:rsidRPr="00806341">
        <w:rPr>
          <w:rFonts w:ascii="Sakkal Majalla" w:eastAsia="Times New Roman" w:hAnsi="Sakkal Majalla" w:cs="Sakkal Majalla"/>
          <w:kern w:val="0"/>
          <w:sz w:val="28"/>
          <w:szCs w:val="28"/>
          <w:rtl/>
          <w:lang w:bidi="ar-JO"/>
          <w14:ligatures w14:val="none"/>
        </w:rPr>
        <w:t>.</w:t>
      </w:r>
    </w:p>
    <w:p w14:paraId="08B668F6" w14:textId="77777777" w:rsidR="00F30BD7" w:rsidRPr="00806341" w:rsidRDefault="00F30BD7" w:rsidP="00806341">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806341">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27F5EB79" w:rsidR="00F30BD7" w:rsidRPr="00806341" w:rsidRDefault="00F30BD7" w:rsidP="00806341">
      <w:pPr>
        <w:numPr>
          <w:ilvl w:val="0"/>
          <w:numId w:val="12"/>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806341">
        <w:rPr>
          <w:rFonts w:ascii="Sakkal Majalla" w:eastAsia="Calibri" w:hAnsi="Sakkal Majalla" w:cs="Sakkal Majalla"/>
          <w:b/>
          <w:bCs/>
          <w:kern w:val="0"/>
          <w:sz w:val="28"/>
          <w:szCs w:val="28"/>
          <w:rtl/>
          <w:lang w:bidi="fa-IR"/>
          <w14:ligatures w14:val="none"/>
        </w:rPr>
        <w:t>الفرضية الفرعية الاولى</w:t>
      </w:r>
      <w:r w:rsidRPr="00806341">
        <w:rPr>
          <w:rFonts w:ascii="Sakkal Majalla" w:eastAsia="Calibri" w:hAnsi="Sakkal Majalla" w:cs="Sakkal Majalla"/>
          <w:kern w:val="0"/>
          <w:sz w:val="28"/>
          <w:szCs w:val="28"/>
          <w:rtl/>
          <w:lang w:bidi="fa-IR"/>
          <w14:ligatures w14:val="none"/>
        </w:rPr>
        <w:t xml:space="preserve">: </w:t>
      </w:r>
      <w:r w:rsidRPr="00806341">
        <w:rPr>
          <w:rFonts w:ascii="Sakkal Majalla" w:eastAsia="Calibri" w:hAnsi="Sakkal Majalla" w:cs="Sakkal Majalla"/>
          <w:kern w:val="0"/>
          <w:sz w:val="28"/>
          <w:szCs w:val="28"/>
          <w:rtl/>
          <w14:ligatures w14:val="none"/>
        </w:rPr>
        <w:t>لا يوجد أثر ذو دلالة إحصائية عند مستوى دلالة ( 0.05≥</w:t>
      </w:r>
      <w:r w:rsidRPr="00806341">
        <w:rPr>
          <w:rFonts w:ascii="Sakkal Majalla" w:eastAsia="Calibri" w:hAnsi="Sakkal Majalla" w:cs="Sakkal Majalla"/>
          <w:kern w:val="0"/>
          <w:sz w:val="28"/>
          <w:szCs w:val="28"/>
          <w14:ligatures w14:val="none"/>
        </w:rPr>
        <w:t>a</w:t>
      </w:r>
      <w:r w:rsidRPr="00806341">
        <w:rPr>
          <w:rFonts w:ascii="Sakkal Majalla" w:eastAsia="Calibri" w:hAnsi="Sakkal Majalla" w:cs="Sakkal Majalla"/>
          <w:kern w:val="0"/>
          <w:sz w:val="28"/>
          <w:szCs w:val="28"/>
          <w:rtl/>
          <w14:ligatures w14:val="none"/>
        </w:rPr>
        <w:t xml:space="preserve"> )  </w:t>
      </w:r>
      <w:r w:rsidR="000769E1" w:rsidRPr="00806341">
        <w:rPr>
          <w:rFonts w:ascii="Sakkal Majalla" w:eastAsia="Calibri" w:hAnsi="Sakkal Majalla" w:cs="Sakkal Majalla"/>
          <w:kern w:val="0"/>
          <w:sz w:val="28"/>
          <w:szCs w:val="28"/>
          <w:rtl/>
          <w14:ligatures w14:val="none"/>
        </w:rPr>
        <w:t>ل</w:t>
      </w:r>
      <w:r w:rsidR="00317A38" w:rsidRPr="00806341">
        <w:rPr>
          <w:rFonts w:ascii="Sakkal Majalla" w:eastAsia="Calibri" w:hAnsi="Sakkal Majalla" w:cs="Sakkal Majalla"/>
          <w:kern w:val="0"/>
          <w:sz w:val="28"/>
          <w:szCs w:val="28"/>
          <w:rtl/>
          <w14:ligatures w14:val="none"/>
        </w:rPr>
        <w:t>لأنشطة المتعلقة بالعلميات الإدارية على استدامة المشاريع دراسة تطبيقية على امانه الرياض</w:t>
      </w:r>
      <w:r w:rsidR="002766BC" w:rsidRPr="00806341">
        <w:rPr>
          <w:rFonts w:ascii="Sakkal Majalla" w:eastAsia="Calibri" w:hAnsi="Sakkal Majalla" w:cs="Sakkal Majalla"/>
          <w:kern w:val="0"/>
          <w:sz w:val="28"/>
          <w:szCs w:val="28"/>
          <w:rtl/>
          <w14:ligatures w14:val="none"/>
        </w:rPr>
        <w:t>.</w:t>
      </w:r>
    </w:p>
    <w:p w14:paraId="48F72C1F" w14:textId="152C9998" w:rsidR="00377DD2" w:rsidRPr="00806341" w:rsidRDefault="00F30BD7" w:rsidP="00806341">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6" w:name="_Hlk167245859"/>
      <w:r w:rsidRPr="00806341">
        <w:rPr>
          <w:rFonts w:ascii="Sakkal Majalla" w:eastAsia="Calibri" w:hAnsi="Sakkal Majalla" w:cs="Sakkal Majalla"/>
          <w:b/>
          <w:bCs/>
          <w:kern w:val="0"/>
          <w:sz w:val="28"/>
          <w:szCs w:val="28"/>
          <w:rtl/>
          <w14:ligatures w14:val="none"/>
        </w:rPr>
        <w:t>الفرضية الفرعية الثانية</w:t>
      </w:r>
      <w:r w:rsidRPr="00806341">
        <w:rPr>
          <w:rFonts w:ascii="Sakkal Majalla" w:eastAsia="Calibri" w:hAnsi="Sakkal Majalla" w:cs="Sakkal Majalla"/>
          <w:b/>
          <w:bCs/>
          <w:kern w:val="0"/>
          <w:sz w:val="28"/>
          <w:szCs w:val="28"/>
          <w:rtl/>
          <w:lang w:bidi="fa-IR"/>
          <w14:ligatures w14:val="none"/>
        </w:rPr>
        <w:t>:</w:t>
      </w:r>
      <w:r w:rsidRPr="00806341">
        <w:rPr>
          <w:rFonts w:ascii="Sakkal Majalla" w:eastAsia="Calibri" w:hAnsi="Sakkal Majalla" w:cs="Sakkal Majalla"/>
          <w:kern w:val="0"/>
          <w:sz w:val="28"/>
          <w:szCs w:val="28"/>
          <w:rtl/>
          <w:lang w:bidi="fa-IR"/>
          <w14:ligatures w14:val="none"/>
        </w:rPr>
        <w:t xml:space="preserve"> </w:t>
      </w:r>
      <w:r w:rsidRPr="00806341">
        <w:rPr>
          <w:rFonts w:ascii="Sakkal Majalla" w:eastAsia="Calibri" w:hAnsi="Sakkal Majalla" w:cs="Sakkal Majalla"/>
          <w:kern w:val="0"/>
          <w:sz w:val="28"/>
          <w:szCs w:val="28"/>
          <w:rtl/>
          <w14:ligatures w14:val="none"/>
        </w:rPr>
        <w:t>لا يوجد أثر ذو دلالة إحصائية عند مستوى دلالة ( 0.05≥</w:t>
      </w:r>
      <w:r w:rsidRPr="00806341">
        <w:rPr>
          <w:rFonts w:ascii="Sakkal Majalla" w:eastAsia="Calibri" w:hAnsi="Sakkal Majalla" w:cs="Sakkal Majalla"/>
          <w:kern w:val="0"/>
          <w:sz w:val="28"/>
          <w:szCs w:val="28"/>
          <w14:ligatures w14:val="none"/>
        </w:rPr>
        <w:t>a</w:t>
      </w:r>
      <w:r w:rsidRPr="00806341">
        <w:rPr>
          <w:rFonts w:ascii="Sakkal Majalla" w:eastAsia="Calibri" w:hAnsi="Sakkal Majalla" w:cs="Sakkal Majalla"/>
          <w:kern w:val="0"/>
          <w:sz w:val="28"/>
          <w:szCs w:val="28"/>
          <w:rtl/>
          <w14:ligatures w14:val="none"/>
        </w:rPr>
        <w:t xml:space="preserve"> )  </w:t>
      </w:r>
      <w:bookmarkEnd w:id="36"/>
      <w:r w:rsidR="000769E1" w:rsidRPr="00806341">
        <w:rPr>
          <w:rFonts w:ascii="Sakkal Majalla" w:eastAsia="Calibri" w:hAnsi="Sakkal Majalla" w:cs="Sakkal Majalla"/>
          <w:kern w:val="0"/>
          <w:sz w:val="28"/>
          <w:szCs w:val="28"/>
          <w:rtl/>
          <w14:ligatures w14:val="none"/>
        </w:rPr>
        <w:t>ل</w:t>
      </w:r>
      <w:r w:rsidR="00317A38" w:rsidRPr="00806341">
        <w:rPr>
          <w:rFonts w:ascii="Sakkal Majalla" w:eastAsia="Calibri" w:hAnsi="Sakkal Majalla" w:cs="Sakkal Majalla"/>
          <w:kern w:val="0"/>
          <w:sz w:val="28"/>
          <w:szCs w:val="28"/>
          <w:rtl/>
          <w14:ligatures w14:val="none"/>
        </w:rPr>
        <w:t>لأنشطة المتعلقة بالإجراءات البنكية على استدامة المشاريع دراسة تطبيقية على امانه الرياض</w:t>
      </w:r>
      <w:r w:rsidR="00B467CC" w:rsidRPr="00806341">
        <w:rPr>
          <w:rFonts w:ascii="Sakkal Majalla" w:eastAsia="Calibri" w:hAnsi="Sakkal Majalla" w:cs="Sakkal Majalla"/>
          <w:kern w:val="0"/>
          <w:sz w:val="28"/>
          <w:szCs w:val="28"/>
          <w:rtl/>
          <w14:ligatures w14:val="none"/>
        </w:rPr>
        <w:t>.</w:t>
      </w:r>
    </w:p>
    <w:p w14:paraId="78B4124A" w14:textId="3091EBA9" w:rsidR="002766BC" w:rsidRPr="00806341" w:rsidRDefault="00F30BD7" w:rsidP="00806341">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7" w:name="_Hlk171785665"/>
      <w:r w:rsidRPr="00806341">
        <w:rPr>
          <w:rFonts w:ascii="Sakkal Majalla" w:eastAsia="Calibri" w:hAnsi="Sakkal Majalla" w:cs="Sakkal Majalla"/>
          <w:b/>
          <w:bCs/>
          <w:kern w:val="0"/>
          <w:sz w:val="28"/>
          <w:szCs w:val="28"/>
          <w:rtl/>
          <w14:ligatures w14:val="none"/>
        </w:rPr>
        <w:t>الفرضية الفرعية الثالثة</w:t>
      </w:r>
      <w:r w:rsidRPr="00806341">
        <w:rPr>
          <w:rFonts w:ascii="Sakkal Majalla" w:eastAsia="Calibri" w:hAnsi="Sakkal Majalla" w:cs="Sakkal Majalla"/>
          <w:kern w:val="0"/>
          <w:sz w:val="28"/>
          <w:szCs w:val="28"/>
          <w:rtl/>
          <w14:ligatures w14:val="none"/>
        </w:rPr>
        <w:t>: لا يوجد أثر ذو دلالة إحصائية عند مستوى دلالة ( 0.05≥</w:t>
      </w:r>
      <w:r w:rsidRPr="00806341">
        <w:rPr>
          <w:rFonts w:ascii="Sakkal Majalla" w:eastAsia="Calibri" w:hAnsi="Sakkal Majalla" w:cs="Sakkal Majalla"/>
          <w:kern w:val="0"/>
          <w:sz w:val="28"/>
          <w:szCs w:val="28"/>
          <w14:ligatures w14:val="none"/>
        </w:rPr>
        <w:t>a</w:t>
      </w:r>
      <w:r w:rsidRPr="00806341">
        <w:rPr>
          <w:rFonts w:ascii="Sakkal Majalla" w:eastAsia="Calibri" w:hAnsi="Sakkal Majalla" w:cs="Sakkal Majalla"/>
          <w:kern w:val="0"/>
          <w:sz w:val="28"/>
          <w:szCs w:val="28"/>
          <w:rtl/>
          <w14:ligatures w14:val="none"/>
        </w:rPr>
        <w:t xml:space="preserve"> )  </w:t>
      </w:r>
      <w:r w:rsidR="000769E1" w:rsidRPr="00806341">
        <w:rPr>
          <w:rFonts w:ascii="Sakkal Majalla" w:eastAsia="Calibri" w:hAnsi="Sakkal Majalla" w:cs="Sakkal Majalla"/>
          <w:kern w:val="0"/>
          <w:sz w:val="28"/>
          <w:szCs w:val="28"/>
          <w:rtl/>
          <w14:ligatures w14:val="none"/>
        </w:rPr>
        <w:t>ل</w:t>
      </w:r>
      <w:r w:rsidR="00317A38" w:rsidRPr="00806341">
        <w:rPr>
          <w:rFonts w:ascii="Sakkal Majalla" w:eastAsia="Calibri" w:hAnsi="Sakkal Majalla" w:cs="Sakkal Majalla"/>
          <w:kern w:val="0"/>
          <w:sz w:val="28"/>
          <w:szCs w:val="28"/>
          <w:rtl/>
          <w14:ligatures w14:val="none"/>
        </w:rPr>
        <w:t>لأنشطة المتعلقة بالموارد البشرية على استدامة المشاريع دراسة تطبيقية على امانه الرياض</w:t>
      </w:r>
      <w:r w:rsidR="00B467CC" w:rsidRPr="00806341">
        <w:rPr>
          <w:rFonts w:ascii="Sakkal Majalla" w:eastAsia="Calibri" w:hAnsi="Sakkal Majalla" w:cs="Sakkal Majalla"/>
          <w:kern w:val="0"/>
          <w:sz w:val="28"/>
          <w:szCs w:val="28"/>
          <w:rtl/>
          <w14:ligatures w14:val="none"/>
        </w:rPr>
        <w:t>.</w:t>
      </w:r>
      <w:bookmarkEnd w:id="37"/>
    </w:p>
    <w:p w14:paraId="49D574BC" w14:textId="75C57FE4" w:rsidR="002F5FA3" w:rsidRPr="00806341" w:rsidRDefault="002F5FA3" w:rsidP="00806341">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806341">
        <w:rPr>
          <w:rFonts w:ascii="Sakkal Majalla" w:eastAsia="Calibri" w:hAnsi="Sakkal Majalla" w:cs="Sakkal Majalla"/>
          <w:b/>
          <w:bCs/>
          <w:kern w:val="0"/>
          <w:sz w:val="28"/>
          <w:szCs w:val="28"/>
          <w:rtl/>
          <w14:ligatures w14:val="none"/>
        </w:rPr>
        <w:t>الفرضية الفرعية الرابعة</w:t>
      </w:r>
      <w:r w:rsidRPr="00806341">
        <w:rPr>
          <w:rFonts w:ascii="Sakkal Majalla" w:eastAsia="Calibri" w:hAnsi="Sakkal Majalla" w:cs="Sakkal Majalla"/>
          <w:kern w:val="0"/>
          <w:sz w:val="28"/>
          <w:szCs w:val="28"/>
          <w:rtl/>
          <w14:ligatures w14:val="none"/>
        </w:rPr>
        <w:t>: لا يوجد أثر ذو دلالة إحصائية عند مستوى دلالة ( 0.05≥</w:t>
      </w:r>
      <w:r w:rsidRPr="00806341">
        <w:rPr>
          <w:rFonts w:ascii="Sakkal Majalla" w:eastAsia="Calibri" w:hAnsi="Sakkal Majalla" w:cs="Sakkal Majalla"/>
          <w:kern w:val="0"/>
          <w:sz w:val="28"/>
          <w:szCs w:val="28"/>
          <w14:ligatures w14:val="none"/>
        </w:rPr>
        <w:t>a</w:t>
      </w:r>
      <w:r w:rsidRPr="00806341">
        <w:rPr>
          <w:rFonts w:ascii="Sakkal Majalla" w:eastAsia="Calibri" w:hAnsi="Sakkal Majalla" w:cs="Sakkal Majalla"/>
          <w:kern w:val="0"/>
          <w:sz w:val="28"/>
          <w:szCs w:val="28"/>
          <w:rtl/>
          <w14:ligatures w14:val="none"/>
        </w:rPr>
        <w:t xml:space="preserve"> )  ل</w:t>
      </w:r>
      <w:r w:rsidR="00317A38" w:rsidRPr="00806341">
        <w:rPr>
          <w:rFonts w:ascii="Sakkal Majalla" w:eastAsia="Calibri" w:hAnsi="Sakkal Majalla" w:cs="Sakkal Majalla"/>
          <w:kern w:val="0"/>
          <w:sz w:val="28"/>
          <w:szCs w:val="28"/>
          <w:rtl/>
          <w14:ligatures w14:val="none"/>
        </w:rPr>
        <w:t>لأنشطة المتعلقة بالعملاء على استدامة المشاريع دراسة تطبيقية على امانه الرياض</w:t>
      </w:r>
      <w:r w:rsidRPr="00806341">
        <w:rPr>
          <w:rFonts w:ascii="Sakkal Majalla" w:eastAsia="Calibri" w:hAnsi="Sakkal Majalla" w:cs="Sakkal Majalla"/>
          <w:kern w:val="0"/>
          <w:sz w:val="28"/>
          <w:szCs w:val="28"/>
          <w:rtl/>
          <w14:ligatures w14:val="none"/>
        </w:rPr>
        <w:t>.</w:t>
      </w:r>
    </w:p>
    <w:p w14:paraId="1150AAAD" w14:textId="291E6D8E" w:rsidR="00F30BD7" w:rsidRPr="00806341" w:rsidRDefault="00806341" w:rsidP="00806341">
      <w:pPr>
        <w:outlineLvl w:val="1"/>
        <w:rPr>
          <w:rFonts w:ascii="Sakkal Majalla" w:hAnsi="Sakkal Majalla" w:cs="Sakkal Majalla"/>
          <w:b/>
          <w:bCs/>
          <w:sz w:val="32"/>
          <w:szCs w:val="32"/>
          <w:rtl/>
        </w:rPr>
      </w:pPr>
      <w:bookmarkStart w:id="38" w:name="_Toc169790499"/>
      <w:bookmarkStart w:id="39" w:name="_Toc169790585"/>
      <w:bookmarkStart w:id="40" w:name="_Toc180490260"/>
      <w:r w:rsidRPr="00806341">
        <w:rPr>
          <w:rFonts w:ascii="Sakkal Majalla" w:hAnsi="Sakkal Majalla" w:cs="Sakkal Majalla" w:hint="cs"/>
          <w:b/>
          <w:bCs/>
          <w:sz w:val="32"/>
          <w:szCs w:val="32"/>
          <w:rtl/>
        </w:rPr>
        <w:t xml:space="preserve">7.1 </w:t>
      </w:r>
      <w:r w:rsidR="00F30BD7" w:rsidRPr="00806341">
        <w:rPr>
          <w:rFonts w:ascii="Sakkal Majalla" w:hAnsi="Sakkal Majalla" w:cs="Sakkal Majalla"/>
          <w:b/>
          <w:bCs/>
          <w:sz w:val="32"/>
          <w:szCs w:val="32"/>
          <w:rtl/>
        </w:rPr>
        <w:t>نموذج الدراسة</w:t>
      </w:r>
      <w:bookmarkEnd w:id="38"/>
      <w:bookmarkEnd w:id="39"/>
      <w:bookmarkEnd w:id="40"/>
    </w:p>
    <w:p w14:paraId="5EB06BC3" w14:textId="453668E7" w:rsidR="00F30BD7" w:rsidRPr="00806341" w:rsidRDefault="00F30BD7" w:rsidP="00806341">
      <w:pPr>
        <w:spacing w:before="100" w:beforeAutospacing="1" w:after="100" w:afterAutospacing="1" w:line="360" w:lineRule="auto"/>
        <w:ind w:left="423" w:firstLine="706"/>
        <w:jc w:val="both"/>
        <w:rPr>
          <w:rFonts w:ascii="Sakkal Majalla" w:eastAsia="Times New Roman" w:hAnsi="Sakkal Majalla" w:cs="Sakkal Majalla"/>
          <w:kern w:val="0"/>
          <w:sz w:val="28"/>
          <w:szCs w:val="28"/>
          <w:lang w:bidi="ar-JO"/>
          <w14:ligatures w14:val="none"/>
        </w:rPr>
      </w:pPr>
      <w:r w:rsidRPr="00806341">
        <w:rPr>
          <w:rFonts w:ascii="Sakkal Majalla" w:eastAsia="Times New Roman" w:hAnsi="Sakkal Majalla" w:cs="Sakkal Majalla"/>
          <w:kern w:val="0"/>
          <w:sz w:val="28"/>
          <w:szCs w:val="28"/>
          <w:rtl/>
          <w:lang w:bidi="ar-JO"/>
          <w14:ligatures w14:val="none"/>
        </w:rPr>
        <w:lastRenderedPageBreak/>
        <w:t xml:space="preserve">يهدف هذا النموذج إلى التعرف على </w:t>
      </w:r>
      <w:bookmarkStart w:id="41" w:name="_Hlk171780491"/>
      <w:r w:rsidR="00317A38" w:rsidRPr="00806341">
        <w:rPr>
          <w:rFonts w:ascii="Sakkal Majalla" w:eastAsia="Times New Roman" w:hAnsi="Sakkal Majalla" w:cs="Sakkal Majalla"/>
          <w:kern w:val="0"/>
          <w:sz w:val="28"/>
          <w:szCs w:val="28"/>
          <w:rtl/>
          <w:lang w:bidi="ar-JO"/>
          <w14:ligatures w14:val="none"/>
        </w:rPr>
        <w:t xml:space="preserve">أثر التحول الرقمي بأبعاده (الأنشطة المتعلقة بالعلميات الإدارية - الأنشطة </w:t>
      </w:r>
      <w:r w:rsidR="00317A38" w:rsidRPr="00806341">
        <w:rPr>
          <w:rFonts w:ascii="Sakkal Majalla" w:hAnsi="Sakkal Majalla" w:cs="Sakkal Majalla"/>
          <w:sz w:val="28"/>
          <w:szCs w:val="28"/>
          <w:rtl/>
          <w:lang w:bidi="ar-EG"/>
        </w:rPr>
        <w:t>المتعلقة</w:t>
      </w:r>
      <w:r w:rsidR="00317A38" w:rsidRPr="00806341">
        <w:rPr>
          <w:rFonts w:ascii="Sakkal Majalla" w:eastAsia="Times New Roman" w:hAnsi="Sakkal Majalla" w:cs="Sakkal Majalla"/>
          <w:kern w:val="0"/>
          <w:sz w:val="28"/>
          <w:szCs w:val="28"/>
          <w:rtl/>
          <w:lang w:bidi="ar-JO"/>
          <w14:ligatures w14:val="none"/>
        </w:rPr>
        <w:t xml:space="preserve"> بالإجراءات البنكية - الأنشطة المتعلقة بالموارد البشرية - الأنشطة المتعلقة بالعملاء) على استدامة المشاريع دراسة تطبيقية على امانه الرياض</w:t>
      </w:r>
      <w:r w:rsidR="00B467CC" w:rsidRPr="00806341">
        <w:rPr>
          <w:rFonts w:ascii="Sakkal Majalla" w:eastAsia="Times New Roman" w:hAnsi="Sakkal Majalla" w:cs="Sakkal Majalla"/>
          <w:kern w:val="0"/>
          <w:sz w:val="28"/>
          <w:szCs w:val="28"/>
          <w:rtl/>
          <w:lang w:bidi="ar-JO"/>
          <w14:ligatures w14:val="none"/>
        </w:rPr>
        <w:t>.</w:t>
      </w:r>
      <w:bookmarkEnd w:id="41"/>
      <w:r w:rsidR="002766BC" w:rsidRPr="00806341">
        <w:rPr>
          <w:rFonts w:ascii="Sakkal Majalla" w:eastAsia="Times New Roman" w:hAnsi="Sakkal Majalla" w:cs="Sakkal Majalla"/>
          <w:kern w:val="0"/>
          <w:sz w:val="28"/>
          <w:szCs w:val="28"/>
          <w:rtl/>
          <w:lang w:bidi="ar-JO"/>
          <w14:ligatures w14:val="none"/>
        </w:rPr>
        <w:t xml:space="preserve"> </w:t>
      </w:r>
      <w:r w:rsidRPr="00806341">
        <w:rPr>
          <w:rFonts w:ascii="Sakkal Majalla" w:eastAsia="Times New Roman" w:hAnsi="Sakkal Majalla" w:cs="Sakkal Majalla"/>
          <w:kern w:val="0"/>
          <w:sz w:val="28"/>
          <w:szCs w:val="28"/>
          <w:rtl/>
          <w:lang w:bidi="ar-JO"/>
          <w14:ligatures w14:val="none"/>
        </w:rPr>
        <w:t>ويتضمن المتغيرات التالية</w:t>
      </w:r>
      <w:r w:rsidRPr="00806341">
        <w:rPr>
          <w:rFonts w:ascii="Sakkal Majalla" w:eastAsia="Times New Roman" w:hAnsi="Sakkal Majalla" w:cs="Sakkal Majalla"/>
          <w:kern w:val="0"/>
          <w:sz w:val="28"/>
          <w:szCs w:val="28"/>
          <w:lang w:bidi="ar-JO"/>
          <w14:ligatures w14:val="none"/>
        </w:rPr>
        <w:t>:</w:t>
      </w:r>
      <w:r w:rsidRPr="00806341">
        <w:rPr>
          <w:rFonts w:ascii="Sakkal Majalla" w:eastAsia="Calibri" w:hAnsi="Sakkal Majalla" w:cs="Sakkal Majalla"/>
          <w:kern w:val="0"/>
          <w:sz w:val="28"/>
          <w:rtl/>
          <w14:ligatures w14:val="none"/>
        </w:rPr>
        <w:t xml:space="preserve"> </w:t>
      </w:r>
    </w:p>
    <w:p w14:paraId="31230B88" w14:textId="19A842F8" w:rsidR="00F30BD7" w:rsidRPr="00806341" w:rsidRDefault="00F30BD7" w:rsidP="00806341">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806341">
        <w:rPr>
          <w:rFonts w:ascii="Sakkal Majalla" w:eastAsia="Calibri" w:hAnsi="Sakkal Majalla" w:cs="Sakkal Majalla"/>
          <w:b/>
          <w:bCs/>
          <w:kern w:val="0"/>
          <w:sz w:val="28"/>
          <w:szCs w:val="28"/>
          <w:rtl/>
          <w14:ligatures w14:val="none"/>
        </w:rPr>
        <w:t>المتغير المستقل</w:t>
      </w:r>
      <w:r w:rsidRPr="00806341">
        <w:rPr>
          <w:rFonts w:ascii="Sakkal Majalla" w:eastAsia="Calibri" w:hAnsi="Sakkal Majalla" w:cs="Sakkal Majalla"/>
          <w:kern w:val="0"/>
          <w:sz w:val="28"/>
          <w:szCs w:val="28"/>
          <w:rtl/>
          <w14:ligatures w14:val="none"/>
        </w:rPr>
        <w:t xml:space="preserve">: </w:t>
      </w:r>
      <w:r w:rsidR="00317A38" w:rsidRPr="00806341">
        <w:rPr>
          <w:rFonts w:ascii="Sakkal Majalla" w:eastAsia="Calibri" w:hAnsi="Sakkal Majalla" w:cs="Sakkal Majalla"/>
          <w:kern w:val="0"/>
          <w:sz w:val="28"/>
          <w:szCs w:val="28"/>
          <w:rtl/>
          <w14:ligatures w14:val="none"/>
        </w:rPr>
        <w:t>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w:t>
      </w:r>
      <w:r w:rsidR="002766BC" w:rsidRPr="00806341">
        <w:rPr>
          <w:rFonts w:ascii="Sakkal Majalla" w:eastAsia="Calibri" w:hAnsi="Sakkal Majalla" w:cs="Sakkal Majalla"/>
          <w:kern w:val="0"/>
          <w:sz w:val="28"/>
          <w:szCs w:val="28"/>
          <w:rtl/>
          <w14:ligatures w14:val="none"/>
        </w:rPr>
        <w:t>.</w:t>
      </w:r>
    </w:p>
    <w:p w14:paraId="08CA316B" w14:textId="38FE4504" w:rsidR="00B9286F" w:rsidRDefault="00F30BD7" w:rsidP="00806341">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806341">
        <w:rPr>
          <w:rFonts w:ascii="Sakkal Majalla" w:eastAsia="Calibri" w:hAnsi="Sakkal Majalla" w:cs="Sakkal Majalla"/>
          <w:b/>
          <w:bCs/>
          <w:kern w:val="0"/>
          <w:sz w:val="28"/>
          <w:szCs w:val="28"/>
          <w:rtl/>
          <w14:ligatures w14:val="none"/>
        </w:rPr>
        <w:t>المتغير التابع:</w:t>
      </w:r>
      <w:r w:rsidRPr="00806341">
        <w:rPr>
          <w:rFonts w:ascii="Sakkal Majalla" w:eastAsia="Times New Roman" w:hAnsi="Sakkal Majalla" w:cs="Sakkal Majalla"/>
          <w:kern w:val="0"/>
          <w:sz w:val="28"/>
          <w:szCs w:val="28"/>
          <w:rtl/>
          <w:lang w:bidi="ar-JO"/>
          <w14:ligatures w14:val="none"/>
        </w:rPr>
        <w:t xml:space="preserve"> </w:t>
      </w:r>
      <w:r w:rsidR="00317A38" w:rsidRPr="00806341">
        <w:rPr>
          <w:rFonts w:ascii="Sakkal Majalla" w:eastAsia="Times New Roman" w:hAnsi="Sakkal Majalla" w:cs="Sakkal Majalla"/>
          <w:kern w:val="0"/>
          <w:sz w:val="28"/>
          <w:szCs w:val="28"/>
          <w:rtl/>
          <w:lang w:bidi="ar-JO"/>
          <w14:ligatures w14:val="none"/>
        </w:rPr>
        <w:t xml:space="preserve">استدامة المشاريع </w:t>
      </w:r>
      <w:r w:rsidR="00217ADA" w:rsidRPr="00806341">
        <w:rPr>
          <w:rFonts w:ascii="Sakkal Majalla" w:eastAsia="Times New Roman" w:hAnsi="Sakkal Majalla" w:cs="Sakkal Majalla"/>
          <w:kern w:val="0"/>
          <w:sz w:val="28"/>
          <w:szCs w:val="28"/>
          <w:rtl/>
          <w:lang w:bidi="ar-JO"/>
          <w14:ligatures w14:val="none"/>
        </w:rPr>
        <w:t>بأبعاده مجمعة</w:t>
      </w:r>
      <w:r w:rsidR="007D2C05" w:rsidRPr="00806341">
        <w:rPr>
          <w:rFonts w:ascii="Sakkal Majalla" w:eastAsia="Times New Roman" w:hAnsi="Sakkal Majalla" w:cs="Sakkal Majalla"/>
          <w:kern w:val="0"/>
          <w:sz w:val="28"/>
          <w:szCs w:val="28"/>
          <w:rtl/>
          <w:lang w:bidi="ar-JO"/>
          <w14:ligatures w14:val="none"/>
        </w:rPr>
        <w:t>.</w:t>
      </w:r>
    </w:p>
    <w:p w14:paraId="61688581" w14:textId="77777777" w:rsidR="00806341" w:rsidRPr="00806341" w:rsidRDefault="00806341" w:rsidP="00806341">
      <w:pPr>
        <w:spacing w:after="200" w:line="360" w:lineRule="auto"/>
        <w:ind w:left="1211"/>
        <w:contextualSpacing/>
        <w:jc w:val="both"/>
        <w:rPr>
          <w:rFonts w:ascii="Sakkal Majalla" w:eastAsia="Calibri" w:hAnsi="Sakkal Majalla" w:cs="Sakkal Majalla"/>
          <w:b/>
          <w:bCs/>
          <w:kern w:val="0"/>
          <w:sz w:val="28"/>
          <w:szCs w:val="28"/>
          <w:rtl/>
          <w14:ligatures w14:val="none"/>
        </w:rPr>
      </w:pPr>
    </w:p>
    <w:p w14:paraId="189ADE0F" w14:textId="090FB165" w:rsidR="00F30BD7" w:rsidRPr="00806341" w:rsidRDefault="00806341" w:rsidP="00806341">
      <w:pPr>
        <w:spacing w:line="360" w:lineRule="auto"/>
        <w:ind w:left="491"/>
        <w:jc w:val="center"/>
        <w:rPr>
          <w:rFonts w:ascii="Sakkal Majalla" w:eastAsia="Calibri" w:hAnsi="Sakkal Majalla" w:cs="Sakkal Majalla"/>
          <w:b/>
          <w:bCs/>
          <w:kern w:val="0"/>
          <w:sz w:val="28"/>
          <w:szCs w:val="28"/>
          <w:rtl/>
          <w14:ligatures w14:val="none"/>
        </w:rPr>
      </w:pPr>
      <w:r w:rsidRPr="00806341">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99200" behindDoc="0" locked="0" layoutInCell="1" allowOverlap="1" wp14:anchorId="022C62C8" wp14:editId="77606ABB">
                <wp:simplePos x="0" y="0"/>
                <wp:positionH relativeFrom="column">
                  <wp:posOffset>690245</wp:posOffset>
                </wp:positionH>
                <wp:positionV relativeFrom="paragraph">
                  <wp:posOffset>417830</wp:posOffset>
                </wp:positionV>
                <wp:extent cx="4524376" cy="2105025"/>
                <wp:effectExtent l="19050" t="19050" r="0" b="28575"/>
                <wp:wrapNone/>
                <wp:docPr id="1743898299" name="Group 24"/>
                <wp:cNvGraphicFramePr/>
                <a:graphic xmlns:a="http://schemas.openxmlformats.org/drawingml/2006/main">
                  <a:graphicData uri="http://schemas.microsoft.com/office/word/2010/wordprocessingGroup">
                    <wpg:wgp>
                      <wpg:cNvGrpSpPr/>
                      <wpg:grpSpPr>
                        <a:xfrm>
                          <a:off x="0" y="0"/>
                          <a:ext cx="4524376" cy="2105025"/>
                          <a:chOff x="1104899" y="85725"/>
                          <a:chExt cx="4524376" cy="2105025"/>
                        </a:xfrm>
                      </wpg:grpSpPr>
                      <wps:wsp>
                        <wps:cNvPr id="1591828549" name="Rectangle: Rounded Corners 21"/>
                        <wps:cNvSpPr/>
                        <wps:spPr>
                          <a:xfrm>
                            <a:off x="1104899" y="609601"/>
                            <a:ext cx="1438275" cy="98107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1123950" y="723900"/>
                            <a:ext cx="1371600" cy="800100"/>
                          </a:xfrm>
                          <a:prstGeom prst="rect">
                            <a:avLst/>
                          </a:prstGeom>
                          <a:noFill/>
                          <a:ln w="6350">
                            <a:noFill/>
                          </a:ln>
                        </wps:spPr>
                        <wps:txbx>
                          <w:txbxContent>
                            <w:p w14:paraId="4923998E" w14:textId="3AAA787E" w:rsidR="00234450" w:rsidRPr="00806341" w:rsidRDefault="00234450" w:rsidP="00234450">
                              <w:pPr>
                                <w:jc w:val="center"/>
                                <w:rPr>
                                  <w:rFonts w:ascii="Sakkal Majalla" w:hAnsi="Sakkal Majalla" w:cs="Sakkal Majalla"/>
                                  <w:b/>
                                  <w:bCs/>
                                  <w:sz w:val="28"/>
                                  <w:szCs w:val="28"/>
                                  <w:rtl/>
                                  <w:lang w:bidi="ar-EG"/>
                                </w:rPr>
                              </w:pPr>
                              <w:r w:rsidRPr="00806341">
                                <w:rPr>
                                  <w:rFonts w:ascii="Sakkal Majalla" w:hAnsi="Sakkal Majalla" w:cs="Sakkal Majalla"/>
                                  <w:b/>
                                  <w:bCs/>
                                  <w:sz w:val="28"/>
                                  <w:szCs w:val="28"/>
                                  <w:rtl/>
                                  <w:lang w:bidi="ar-EG"/>
                                </w:rPr>
                                <w:t>المتغير ا</w:t>
                              </w:r>
                              <w:r w:rsidRPr="00806341">
                                <w:rPr>
                                  <w:rFonts w:ascii="Sakkal Majalla" w:hAnsi="Sakkal Majalla" w:cs="Sakkal Majalla" w:hint="cs"/>
                                  <w:b/>
                                  <w:bCs/>
                                  <w:sz w:val="28"/>
                                  <w:szCs w:val="28"/>
                                  <w:rtl/>
                                  <w:lang w:bidi="ar-EG"/>
                                </w:rPr>
                                <w:t>لتابع</w:t>
                              </w:r>
                            </w:p>
                            <w:p w14:paraId="5C815BE8" w14:textId="5BA085DA" w:rsidR="00234450" w:rsidRPr="00806341" w:rsidRDefault="00317A38" w:rsidP="00B9286F">
                              <w:pPr>
                                <w:jc w:val="center"/>
                                <w:rPr>
                                  <w:rFonts w:ascii="Sakkal Majalla" w:hAnsi="Sakkal Majalla" w:cs="Sakkal Majalla"/>
                                  <w:b/>
                                  <w:bCs/>
                                  <w:sz w:val="28"/>
                                  <w:szCs w:val="28"/>
                                  <w:u w:val="single"/>
                                  <w:lang w:bidi="ar-EG"/>
                                </w:rPr>
                              </w:pPr>
                              <w:r w:rsidRPr="00806341">
                                <w:rPr>
                                  <w:rFonts w:ascii="Sakkal Majalla" w:hAnsi="Sakkal Majalla" w:cs="Sakkal Majalla"/>
                                  <w:b/>
                                  <w:bCs/>
                                  <w:sz w:val="28"/>
                                  <w:szCs w:val="28"/>
                                  <w:u w:val="single"/>
                                  <w:rtl/>
                                  <w:lang w:bidi="ar-EG"/>
                                </w:rPr>
                                <w:t>استدامة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flipH="1">
                            <a:off x="2619375" y="1171575"/>
                            <a:ext cx="409575" cy="9525"/>
                          </a:xfrm>
                          <a:prstGeom prst="straightConnector1">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10726787" name="Rectangle: Rounded Corners 21"/>
                        <wps:cNvSpPr/>
                        <wps:spPr>
                          <a:xfrm>
                            <a:off x="3095625" y="85725"/>
                            <a:ext cx="2371725" cy="210502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133725" y="123825"/>
                            <a:ext cx="2495550" cy="1990725"/>
                          </a:xfrm>
                          <a:prstGeom prst="rect">
                            <a:avLst/>
                          </a:prstGeom>
                          <a:noFill/>
                          <a:ln w="6350">
                            <a:noFill/>
                          </a:ln>
                        </wps:spPr>
                        <wps:txbx>
                          <w:txbxContent>
                            <w:p w14:paraId="5A5A6714" w14:textId="4765E8AC" w:rsidR="002766BC" w:rsidRPr="00806341" w:rsidRDefault="002766BC" w:rsidP="002766BC">
                              <w:pPr>
                                <w:jc w:val="center"/>
                                <w:rPr>
                                  <w:rFonts w:ascii="Sakkal Majalla" w:hAnsi="Sakkal Majalla" w:cs="Sakkal Majalla"/>
                                  <w:b/>
                                  <w:bCs/>
                                  <w:sz w:val="28"/>
                                  <w:szCs w:val="28"/>
                                  <w:rtl/>
                                  <w:lang w:bidi="ar-EG"/>
                                </w:rPr>
                              </w:pPr>
                              <w:r w:rsidRPr="00806341">
                                <w:rPr>
                                  <w:rFonts w:ascii="Sakkal Majalla" w:hAnsi="Sakkal Majalla" w:cs="Sakkal Majalla"/>
                                  <w:b/>
                                  <w:bCs/>
                                  <w:sz w:val="28"/>
                                  <w:szCs w:val="28"/>
                                  <w:rtl/>
                                  <w:lang w:bidi="ar-EG"/>
                                </w:rPr>
                                <w:t>المتغير ا</w:t>
                              </w:r>
                              <w:r w:rsidRPr="00806341">
                                <w:rPr>
                                  <w:rFonts w:ascii="Sakkal Majalla" w:hAnsi="Sakkal Majalla" w:cs="Sakkal Majalla" w:hint="cs"/>
                                  <w:b/>
                                  <w:bCs/>
                                  <w:sz w:val="28"/>
                                  <w:szCs w:val="28"/>
                                  <w:rtl/>
                                  <w:lang w:bidi="ar-EG"/>
                                </w:rPr>
                                <w:t>لمستقل</w:t>
                              </w:r>
                            </w:p>
                            <w:p w14:paraId="19FB74FB" w14:textId="365969DE" w:rsidR="002766BC" w:rsidRPr="00806341" w:rsidRDefault="00317A38" w:rsidP="002766BC">
                              <w:pPr>
                                <w:jc w:val="center"/>
                                <w:rPr>
                                  <w:rFonts w:ascii="Sakkal Majalla" w:hAnsi="Sakkal Majalla" w:cs="Sakkal Majalla"/>
                                  <w:b/>
                                  <w:bCs/>
                                  <w:sz w:val="28"/>
                                  <w:szCs w:val="28"/>
                                  <w:u w:val="single"/>
                                  <w:lang w:bidi="ar-EG"/>
                                </w:rPr>
                              </w:pPr>
                              <w:r w:rsidRPr="00806341">
                                <w:rPr>
                                  <w:rFonts w:ascii="Sakkal Majalla" w:hAnsi="Sakkal Majalla" w:cs="Sakkal Majalla"/>
                                  <w:b/>
                                  <w:bCs/>
                                  <w:sz w:val="28"/>
                                  <w:szCs w:val="28"/>
                                  <w:u w:val="single"/>
                                  <w:rtl/>
                                  <w:lang w:bidi="ar-EG"/>
                                </w:rPr>
                                <w:t>التحول الرقمي</w:t>
                              </w:r>
                            </w:p>
                            <w:p w14:paraId="70FFA588"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بالعلميات الإدارية</w:t>
                              </w:r>
                            </w:p>
                            <w:p w14:paraId="621F595E"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بالإجراءات البنكية</w:t>
                              </w:r>
                            </w:p>
                            <w:p w14:paraId="47E76882"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بالموارد البشرية</w:t>
                              </w:r>
                            </w:p>
                            <w:p w14:paraId="0D33DE15" w14:textId="7990ED2A" w:rsidR="002766BC"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2C62C8" id="Group 24" o:spid="_x0000_s1026" style="position:absolute;left:0;text-align:left;margin-left:54.35pt;margin-top:32.9pt;width:356.25pt;height:165.75pt;z-index:251699200;mso-width-relative:margin;mso-height-relative:margin" coordorigin="11048,857" coordsize="45243,2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">
                <v:roundrect id="Rectangle: Rounded Corners 21" o:spid="_x0000_s1027" style="position:absolute;left:11048;top:6096;width:14383;height:9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28" type="#_x0000_t202" style="position:absolute;left:11239;top:7239;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4923998E" w14:textId="3AAA787E" w:rsidR="00234450" w:rsidRPr="00806341" w:rsidRDefault="00234450" w:rsidP="00234450">
                        <w:pPr>
                          <w:jc w:val="center"/>
                          <w:rPr>
                            <w:rFonts w:ascii="Sakkal Majalla" w:hAnsi="Sakkal Majalla" w:cs="Sakkal Majalla"/>
                            <w:b/>
                            <w:bCs/>
                            <w:sz w:val="28"/>
                            <w:szCs w:val="28"/>
                            <w:rtl/>
                            <w:lang w:bidi="ar-EG"/>
                          </w:rPr>
                        </w:pPr>
                        <w:r w:rsidRPr="00806341">
                          <w:rPr>
                            <w:rFonts w:ascii="Sakkal Majalla" w:hAnsi="Sakkal Majalla" w:cs="Sakkal Majalla"/>
                            <w:b/>
                            <w:bCs/>
                            <w:sz w:val="28"/>
                            <w:szCs w:val="28"/>
                            <w:rtl/>
                            <w:lang w:bidi="ar-EG"/>
                          </w:rPr>
                          <w:t>المتغير ا</w:t>
                        </w:r>
                        <w:r w:rsidRPr="00806341">
                          <w:rPr>
                            <w:rFonts w:ascii="Sakkal Majalla" w:hAnsi="Sakkal Majalla" w:cs="Sakkal Majalla" w:hint="cs"/>
                            <w:b/>
                            <w:bCs/>
                            <w:sz w:val="28"/>
                            <w:szCs w:val="28"/>
                            <w:rtl/>
                            <w:lang w:bidi="ar-EG"/>
                          </w:rPr>
                          <w:t>لتابع</w:t>
                        </w:r>
                      </w:p>
                      <w:p w14:paraId="5C815BE8" w14:textId="5BA085DA" w:rsidR="00234450" w:rsidRPr="00806341" w:rsidRDefault="00317A38" w:rsidP="00B9286F">
                        <w:pPr>
                          <w:jc w:val="center"/>
                          <w:rPr>
                            <w:rFonts w:ascii="Sakkal Majalla" w:hAnsi="Sakkal Majalla" w:cs="Sakkal Majalla"/>
                            <w:b/>
                            <w:bCs/>
                            <w:sz w:val="28"/>
                            <w:szCs w:val="28"/>
                            <w:u w:val="single"/>
                            <w:lang w:bidi="ar-EG"/>
                          </w:rPr>
                        </w:pPr>
                        <w:r w:rsidRPr="00806341">
                          <w:rPr>
                            <w:rFonts w:ascii="Sakkal Majalla" w:hAnsi="Sakkal Majalla" w:cs="Sakkal Majalla"/>
                            <w:b/>
                            <w:bCs/>
                            <w:sz w:val="28"/>
                            <w:szCs w:val="28"/>
                            <w:u w:val="single"/>
                            <w:rtl/>
                            <w:lang w:bidi="ar-EG"/>
                          </w:rPr>
                          <w:t>استدامة المشاريع</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6193;top:11715;width:409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" strokecolor="#c45911 [2405]" strokeweight="4.5pt">
                  <v:stroke endarrow="block" joinstyle="miter"/>
                </v:shape>
                <v:roundrect id="Rectangle: Rounded Corners 21" o:spid="_x0000_s1030" style="position:absolute;left:30956;top:857;width:23717;height:21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" fillcolor="#fbe4d5 [661]" strokecolor="#c45911 [2405]" strokeweight="3pt">
                  <v:stroke joinstyle="miter"/>
                </v:roundrect>
                <v:shape id="Text Box 22" o:spid="_x0000_s1031" type="#_x0000_t202" style="position:absolute;left:31337;top:1238;width:24955;height:19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5A5A6714" w14:textId="4765E8AC" w:rsidR="002766BC" w:rsidRPr="00806341" w:rsidRDefault="002766BC" w:rsidP="002766BC">
                        <w:pPr>
                          <w:jc w:val="center"/>
                          <w:rPr>
                            <w:rFonts w:ascii="Sakkal Majalla" w:hAnsi="Sakkal Majalla" w:cs="Sakkal Majalla"/>
                            <w:b/>
                            <w:bCs/>
                            <w:sz w:val="28"/>
                            <w:szCs w:val="28"/>
                            <w:rtl/>
                            <w:lang w:bidi="ar-EG"/>
                          </w:rPr>
                        </w:pPr>
                        <w:r w:rsidRPr="00806341">
                          <w:rPr>
                            <w:rFonts w:ascii="Sakkal Majalla" w:hAnsi="Sakkal Majalla" w:cs="Sakkal Majalla"/>
                            <w:b/>
                            <w:bCs/>
                            <w:sz w:val="28"/>
                            <w:szCs w:val="28"/>
                            <w:rtl/>
                            <w:lang w:bidi="ar-EG"/>
                          </w:rPr>
                          <w:t>المتغير ا</w:t>
                        </w:r>
                        <w:r w:rsidRPr="00806341">
                          <w:rPr>
                            <w:rFonts w:ascii="Sakkal Majalla" w:hAnsi="Sakkal Majalla" w:cs="Sakkal Majalla" w:hint="cs"/>
                            <w:b/>
                            <w:bCs/>
                            <w:sz w:val="28"/>
                            <w:szCs w:val="28"/>
                            <w:rtl/>
                            <w:lang w:bidi="ar-EG"/>
                          </w:rPr>
                          <w:t>لمستقل</w:t>
                        </w:r>
                      </w:p>
                      <w:p w14:paraId="19FB74FB" w14:textId="365969DE" w:rsidR="002766BC" w:rsidRPr="00806341" w:rsidRDefault="00317A38" w:rsidP="002766BC">
                        <w:pPr>
                          <w:jc w:val="center"/>
                          <w:rPr>
                            <w:rFonts w:ascii="Sakkal Majalla" w:hAnsi="Sakkal Majalla" w:cs="Sakkal Majalla"/>
                            <w:b/>
                            <w:bCs/>
                            <w:sz w:val="28"/>
                            <w:szCs w:val="28"/>
                            <w:u w:val="single"/>
                            <w:lang w:bidi="ar-EG"/>
                          </w:rPr>
                        </w:pPr>
                        <w:r w:rsidRPr="00806341">
                          <w:rPr>
                            <w:rFonts w:ascii="Sakkal Majalla" w:hAnsi="Sakkal Majalla" w:cs="Sakkal Majalla"/>
                            <w:b/>
                            <w:bCs/>
                            <w:sz w:val="28"/>
                            <w:szCs w:val="28"/>
                            <w:u w:val="single"/>
                            <w:rtl/>
                            <w:lang w:bidi="ar-EG"/>
                          </w:rPr>
                          <w:t>التحول الرقمي</w:t>
                        </w:r>
                      </w:p>
                      <w:p w14:paraId="70FFA588"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بالعلميات الإدارية</w:t>
                        </w:r>
                      </w:p>
                      <w:p w14:paraId="621F595E"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بالإجراءات البنكية</w:t>
                        </w:r>
                      </w:p>
                      <w:p w14:paraId="47E76882" w14:textId="77777777" w:rsidR="00317A38"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بالموارد البشرية</w:t>
                        </w:r>
                      </w:p>
                      <w:p w14:paraId="0D33DE15" w14:textId="7990ED2A" w:rsidR="002766BC" w:rsidRPr="00806341" w:rsidRDefault="00317A38" w:rsidP="00806341">
                        <w:pPr>
                          <w:pStyle w:val="a6"/>
                          <w:numPr>
                            <w:ilvl w:val="0"/>
                            <w:numId w:val="28"/>
                          </w:numPr>
                          <w:jc w:val="both"/>
                          <w:rPr>
                            <w:rFonts w:ascii="Sakkal Majalla" w:hAnsi="Sakkal Majalla" w:cs="Sakkal Majalla"/>
                            <w:sz w:val="28"/>
                            <w:szCs w:val="28"/>
                            <w:lang w:bidi="ar-EG"/>
                          </w:rPr>
                        </w:pPr>
                        <w:r w:rsidRPr="00806341">
                          <w:rPr>
                            <w:rFonts w:ascii="Sakkal Majalla" w:hAnsi="Sakkal Majalla" w:cs="Sakkal Majalla"/>
                            <w:sz w:val="28"/>
                            <w:szCs w:val="28"/>
                            <w:rtl/>
                            <w:lang w:bidi="ar-EG"/>
                          </w:rPr>
                          <w:t>الأنشطة المتعلقة بالعملاء</w:t>
                        </w:r>
                      </w:p>
                    </w:txbxContent>
                  </v:textbox>
                </v:shape>
              </v:group>
            </w:pict>
          </mc:Fallback>
        </mc:AlternateContent>
      </w:r>
      <w:r w:rsidR="00F30BD7" w:rsidRPr="00806341">
        <w:rPr>
          <w:rFonts w:ascii="Sakkal Majalla" w:eastAsia="Calibri" w:hAnsi="Sakkal Majalla" w:cs="Sakkal Majalla"/>
          <w:b/>
          <w:bCs/>
          <w:kern w:val="0"/>
          <w:sz w:val="28"/>
          <w:szCs w:val="28"/>
          <w:rtl/>
          <w14:ligatures w14:val="none"/>
        </w:rPr>
        <w:t>الشكل رقم (1) متغيرات الدراسة</w:t>
      </w:r>
    </w:p>
    <w:p w14:paraId="14F2C0BB" w14:textId="34324F0F"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6F013F74" w14:textId="1CAA28BD"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11413B3C" w14:textId="48E093ED"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65CB1AAB" w14:textId="0E595116"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078CC800" w14:textId="3F2D1C51"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0B104294" w14:textId="77777777" w:rsidR="00180436" w:rsidRPr="00806341" w:rsidRDefault="00180436" w:rsidP="00806341">
      <w:pPr>
        <w:spacing w:line="360" w:lineRule="auto"/>
        <w:contextualSpacing/>
        <w:jc w:val="both"/>
        <w:rPr>
          <w:rFonts w:ascii="Sakkal Majalla" w:eastAsia="Calibri" w:hAnsi="Sakkal Majalla" w:cs="Sakkal Majalla"/>
          <w:b/>
          <w:bCs/>
          <w:kern w:val="0"/>
          <w:sz w:val="28"/>
          <w:szCs w:val="28"/>
          <w:rtl/>
          <w14:ligatures w14:val="none"/>
        </w:rPr>
      </w:pPr>
    </w:p>
    <w:p w14:paraId="4FBE8555" w14:textId="48EB8909" w:rsidR="00217ADA" w:rsidRPr="00806341" w:rsidRDefault="00F30BD7" w:rsidP="00806341">
      <w:pPr>
        <w:spacing w:line="360" w:lineRule="auto"/>
        <w:contextualSpacing/>
        <w:jc w:val="both"/>
        <w:rPr>
          <w:rFonts w:ascii="Sakkal Majalla" w:eastAsia="Calibri" w:hAnsi="Sakkal Majalla" w:cs="Sakkal Majalla"/>
          <w:b/>
          <w:bCs/>
          <w:kern w:val="0"/>
          <w:sz w:val="28"/>
          <w:szCs w:val="28"/>
          <w:rtl/>
          <w14:ligatures w14:val="none"/>
        </w:rPr>
      </w:pPr>
      <w:r w:rsidRPr="00806341">
        <w:rPr>
          <w:rFonts w:ascii="Sakkal Majalla" w:eastAsia="Calibri" w:hAnsi="Sakkal Majalla" w:cs="Sakkal Majalla"/>
          <w:b/>
          <w:bCs/>
          <w:kern w:val="0"/>
          <w:sz w:val="28"/>
          <w:szCs w:val="28"/>
          <w:rtl/>
          <w14:ligatures w14:val="none"/>
        </w:rPr>
        <w:t xml:space="preserve"> </w:t>
      </w:r>
    </w:p>
    <w:p w14:paraId="3458006F" w14:textId="0EF4F6EA" w:rsidR="002D30A7" w:rsidRPr="00806341" w:rsidRDefault="00F30BD7" w:rsidP="00806341">
      <w:pPr>
        <w:spacing w:line="360" w:lineRule="auto"/>
        <w:jc w:val="center"/>
        <w:rPr>
          <w:rFonts w:ascii="Sakkal Majalla" w:eastAsia="Calibri" w:hAnsi="Sakkal Majalla" w:cs="Sakkal Majalla"/>
          <w:b/>
          <w:bCs/>
          <w:kern w:val="0"/>
          <w:sz w:val="28"/>
          <w:szCs w:val="28"/>
          <w:rtl/>
          <w14:ligatures w14:val="none"/>
        </w:rPr>
      </w:pPr>
      <w:proofErr w:type="gramStart"/>
      <w:r w:rsidRPr="00806341">
        <w:rPr>
          <w:rFonts w:ascii="Sakkal Majalla" w:eastAsia="Calibri" w:hAnsi="Sakkal Majalla" w:cs="Sakkal Majalla"/>
          <w:b/>
          <w:bCs/>
          <w:kern w:val="0"/>
          <w:sz w:val="28"/>
          <w:szCs w:val="28"/>
          <w:rtl/>
          <w14:ligatures w14:val="none"/>
        </w:rPr>
        <w:t>المصدر :</w:t>
      </w:r>
      <w:proofErr w:type="gramEnd"/>
      <w:r w:rsidR="00806341">
        <w:rPr>
          <w:rFonts w:ascii="Sakkal Majalla" w:eastAsia="Calibri" w:hAnsi="Sakkal Majalla" w:cs="Sakkal Majalla" w:hint="cs"/>
          <w:b/>
          <w:bCs/>
          <w:kern w:val="0"/>
          <w:sz w:val="28"/>
          <w:szCs w:val="28"/>
          <w:rtl/>
          <w14:ligatures w14:val="none"/>
        </w:rPr>
        <w:t xml:space="preserve"> </w:t>
      </w:r>
      <w:r w:rsidRPr="00806341">
        <w:rPr>
          <w:rFonts w:ascii="Sakkal Majalla" w:eastAsia="Calibri" w:hAnsi="Sakkal Majalla" w:cs="Sakkal Majalla"/>
          <w:b/>
          <w:bCs/>
          <w:kern w:val="0"/>
          <w:sz w:val="28"/>
          <w:szCs w:val="28"/>
          <w:rtl/>
          <w14:ligatures w14:val="none"/>
        </w:rPr>
        <w:t>إعداد الباح</w:t>
      </w:r>
      <w:r w:rsidR="002766BC" w:rsidRPr="00806341">
        <w:rPr>
          <w:rFonts w:ascii="Sakkal Majalla" w:eastAsia="Calibri" w:hAnsi="Sakkal Majalla" w:cs="Sakkal Majalla"/>
          <w:b/>
          <w:bCs/>
          <w:kern w:val="0"/>
          <w:sz w:val="28"/>
          <w:szCs w:val="28"/>
          <w:rtl/>
          <w14:ligatures w14:val="none"/>
        </w:rPr>
        <w:t>ث</w:t>
      </w:r>
    </w:p>
    <w:p w14:paraId="7F0A65B4" w14:textId="77777777" w:rsidR="00317A38" w:rsidRPr="00806341" w:rsidRDefault="00317A38" w:rsidP="00806341">
      <w:pPr>
        <w:spacing w:line="360" w:lineRule="auto"/>
        <w:jc w:val="both"/>
        <w:rPr>
          <w:rFonts w:ascii="Sakkal Majalla" w:eastAsia="Calibri" w:hAnsi="Sakkal Majalla" w:cs="Sakkal Majalla"/>
          <w:kern w:val="0"/>
          <w:sz w:val="28"/>
          <w:szCs w:val="28"/>
          <w:rtl/>
          <w14:ligatures w14:val="none"/>
        </w:rPr>
      </w:pPr>
    </w:p>
    <w:p w14:paraId="1B4A394B" w14:textId="2FBB28EE" w:rsidR="004D6B08" w:rsidRPr="00806341" w:rsidRDefault="00806341" w:rsidP="00806341">
      <w:pPr>
        <w:outlineLvl w:val="1"/>
        <w:rPr>
          <w:rFonts w:ascii="Sakkal Majalla" w:hAnsi="Sakkal Majalla" w:cs="Sakkal Majalla"/>
          <w:b/>
          <w:bCs/>
          <w:sz w:val="32"/>
          <w:szCs w:val="32"/>
        </w:rPr>
      </w:pPr>
      <w:bookmarkStart w:id="42" w:name="_Toc170243312"/>
      <w:bookmarkStart w:id="43" w:name="_Toc180490261"/>
      <w:r w:rsidRPr="00806341">
        <w:rPr>
          <w:rFonts w:ascii="Sakkal Majalla" w:hAnsi="Sakkal Majalla" w:cs="Sakkal Majalla" w:hint="cs"/>
          <w:b/>
          <w:bCs/>
          <w:sz w:val="32"/>
          <w:szCs w:val="32"/>
          <w:rtl/>
        </w:rPr>
        <w:t xml:space="preserve">8.1 </w:t>
      </w:r>
      <w:r w:rsidR="004D6B08" w:rsidRPr="00806341">
        <w:rPr>
          <w:rFonts w:ascii="Sakkal Majalla" w:hAnsi="Sakkal Majalla" w:cs="Sakkal Majalla"/>
          <w:b/>
          <w:bCs/>
          <w:sz w:val="32"/>
          <w:szCs w:val="32"/>
          <w:rtl/>
        </w:rPr>
        <w:t>الفجوة البحثية:</w:t>
      </w:r>
      <w:bookmarkEnd w:id="42"/>
      <w:bookmarkEnd w:id="43"/>
    </w:p>
    <w:p w14:paraId="0984B2FD" w14:textId="2DE7F106" w:rsidR="004D6B08" w:rsidRPr="00806341" w:rsidRDefault="004D6B08" w:rsidP="00806341">
      <w:pPr>
        <w:pStyle w:val="a6"/>
        <w:numPr>
          <w:ilvl w:val="0"/>
          <w:numId w:val="29"/>
        </w:numPr>
        <w:spacing w:line="360" w:lineRule="auto"/>
        <w:jc w:val="both"/>
        <w:rPr>
          <w:rFonts w:ascii="Sakkal Majalla" w:hAnsi="Sakkal Majalla" w:cs="Sakkal Majalla"/>
          <w:sz w:val="28"/>
          <w:szCs w:val="28"/>
        </w:rPr>
      </w:pPr>
      <w:r w:rsidRPr="00806341">
        <w:rPr>
          <w:rFonts w:ascii="Sakkal Majalla" w:hAnsi="Sakkal Majalla" w:cs="Sakkal Majalla"/>
          <w:sz w:val="28"/>
          <w:szCs w:val="28"/>
          <w:rtl/>
        </w:rPr>
        <w:t xml:space="preserve">هناك نقص في الدراسات التي تتناول </w:t>
      </w:r>
      <w:r w:rsidR="00D010CB" w:rsidRPr="00806341">
        <w:rPr>
          <w:rFonts w:ascii="Sakkal Majalla" w:hAnsi="Sakkal Majalla" w:cs="Sakkal Majalla"/>
          <w:sz w:val="28"/>
          <w:szCs w:val="28"/>
          <w:rtl/>
        </w:rPr>
        <w:t>أثر التحول الرقمي على استدامة المشاريع دراسة تطبيقية على امانه الرياض</w:t>
      </w:r>
      <w:r w:rsidR="006716C2" w:rsidRPr="00806341">
        <w:rPr>
          <w:rFonts w:ascii="Sakkal Majalla" w:hAnsi="Sakkal Majalla" w:cs="Sakkal Majalla"/>
          <w:sz w:val="28"/>
          <w:szCs w:val="28"/>
          <w:rtl/>
        </w:rPr>
        <w:t>.</w:t>
      </w:r>
    </w:p>
    <w:p w14:paraId="42D344FD" w14:textId="7618777A" w:rsidR="004D6B08" w:rsidRPr="00806341" w:rsidRDefault="004D6B08" w:rsidP="00806341">
      <w:pPr>
        <w:pStyle w:val="a6"/>
        <w:numPr>
          <w:ilvl w:val="0"/>
          <w:numId w:val="29"/>
        </w:numPr>
        <w:spacing w:line="360" w:lineRule="auto"/>
        <w:jc w:val="both"/>
        <w:rPr>
          <w:rFonts w:ascii="Sakkal Majalla" w:hAnsi="Sakkal Majalla" w:cs="Sakkal Majalla"/>
          <w:sz w:val="28"/>
          <w:szCs w:val="28"/>
        </w:rPr>
      </w:pPr>
      <w:r w:rsidRPr="00806341">
        <w:rPr>
          <w:rFonts w:ascii="Sakkal Majalla" w:hAnsi="Sakkal Majalla" w:cs="Sakkal Majalla"/>
          <w:sz w:val="28"/>
          <w:szCs w:val="28"/>
          <w:rtl/>
        </w:rPr>
        <w:lastRenderedPageBreak/>
        <w:t xml:space="preserve">معظم الدراسات لم تتناول بشكل كافٍ التفاعل بين مختلف </w:t>
      </w:r>
      <w:r w:rsidR="007D443E" w:rsidRPr="00806341">
        <w:rPr>
          <w:rFonts w:ascii="Sakkal Majalla" w:hAnsi="Sakkal Majalla" w:cs="Sakkal Majalla"/>
          <w:sz w:val="28"/>
          <w:szCs w:val="28"/>
          <w:rtl/>
        </w:rPr>
        <w:t xml:space="preserve">أبعاد </w:t>
      </w:r>
      <w:r w:rsidR="00D010CB" w:rsidRPr="00806341">
        <w:rPr>
          <w:rFonts w:ascii="Sakkal Majalla" w:hAnsi="Sakkal Majalla" w:cs="Sakkal Majalla"/>
          <w:sz w:val="28"/>
          <w:szCs w:val="28"/>
          <w:rtl/>
        </w:rPr>
        <w:t>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w:t>
      </w:r>
      <w:r w:rsidR="00357BB1" w:rsidRPr="00806341">
        <w:rPr>
          <w:rFonts w:ascii="Sakkal Majalla" w:hAnsi="Sakkal Majalla" w:cs="Sakkal Majalla"/>
          <w:sz w:val="28"/>
          <w:szCs w:val="28"/>
          <w:rtl/>
        </w:rPr>
        <w:t xml:space="preserve"> وتأثيرها على </w:t>
      </w:r>
      <w:r w:rsidR="00D010CB" w:rsidRPr="00806341">
        <w:rPr>
          <w:rFonts w:ascii="Sakkal Majalla" w:hAnsi="Sakkal Majalla" w:cs="Sakkal Majalla"/>
          <w:sz w:val="28"/>
          <w:szCs w:val="28"/>
          <w:rtl/>
        </w:rPr>
        <w:t>استدامة المشاريع</w:t>
      </w:r>
      <w:r w:rsidR="00D010CB" w:rsidRPr="00806341">
        <w:rPr>
          <w:rFonts w:ascii="Sakkal Majalla" w:hAnsi="Sakkal Majalla" w:cs="Sakkal Majalla"/>
          <w:sz w:val="28"/>
          <w:szCs w:val="28"/>
          <w:rtl/>
          <w:lang w:bidi="ar-EG"/>
        </w:rPr>
        <w:t xml:space="preserve"> بأبعادها مجتمعة</w:t>
      </w:r>
      <w:r w:rsidR="00D010CB" w:rsidRPr="00806341">
        <w:rPr>
          <w:rFonts w:ascii="Sakkal Majalla" w:hAnsi="Sakkal Majalla" w:cs="Sakkal Majalla"/>
          <w:sz w:val="28"/>
          <w:szCs w:val="28"/>
          <w:rtl/>
        </w:rPr>
        <w:t xml:space="preserve"> دراسة تطبيقية على امانه الرياض</w:t>
      </w:r>
      <w:r w:rsidR="00AE3C7A" w:rsidRPr="00806341">
        <w:rPr>
          <w:rFonts w:ascii="Sakkal Majalla" w:hAnsi="Sakkal Majalla" w:cs="Sakkal Majalla"/>
          <w:sz w:val="28"/>
          <w:szCs w:val="28"/>
          <w:rtl/>
        </w:rPr>
        <w:t>.</w:t>
      </w:r>
      <w:r w:rsidR="008332E4" w:rsidRPr="00806341">
        <w:rPr>
          <w:rFonts w:ascii="Sakkal Majalla" w:hAnsi="Sakkal Majalla" w:cs="Sakkal Majalla"/>
          <w:sz w:val="28"/>
          <w:szCs w:val="28"/>
          <w:rtl/>
        </w:rPr>
        <w:t xml:space="preserve"> </w:t>
      </w:r>
    </w:p>
    <w:p w14:paraId="56606D9F" w14:textId="75EC0150" w:rsidR="006716C2" w:rsidRPr="00806341" w:rsidRDefault="006716C2" w:rsidP="00806341">
      <w:pPr>
        <w:pStyle w:val="a6"/>
        <w:numPr>
          <w:ilvl w:val="0"/>
          <w:numId w:val="29"/>
        </w:numPr>
        <w:spacing w:line="360" w:lineRule="auto"/>
        <w:jc w:val="both"/>
        <w:rPr>
          <w:rFonts w:ascii="Sakkal Majalla" w:hAnsi="Sakkal Majalla" w:cs="Sakkal Majalla"/>
          <w:sz w:val="28"/>
          <w:szCs w:val="28"/>
        </w:rPr>
      </w:pPr>
      <w:r w:rsidRPr="00806341">
        <w:rPr>
          <w:rFonts w:ascii="Sakkal Majalla" w:hAnsi="Sakkal Majalla" w:cs="Sakkal Majalla"/>
          <w:sz w:val="28"/>
          <w:szCs w:val="28"/>
          <w:rtl/>
        </w:rPr>
        <w:t xml:space="preserve">معظم الدراسات لم تتناول بشكل كافٍ التفاعل بين مختلف </w:t>
      </w:r>
      <w:r w:rsidR="007D443E" w:rsidRPr="00806341">
        <w:rPr>
          <w:rFonts w:ascii="Sakkal Majalla" w:hAnsi="Sakkal Majalla" w:cs="Sakkal Majalla"/>
          <w:sz w:val="28"/>
          <w:szCs w:val="28"/>
          <w:rtl/>
        </w:rPr>
        <w:t xml:space="preserve">أبعاد </w:t>
      </w:r>
      <w:r w:rsidR="00D010CB" w:rsidRPr="00806341">
        <w:rPr>
          <w:rFonts w:ascii="Sakkal Majalla" w:hAnsi="Sakkal Majalla" w:cs="Sakkal Majalla"/>
          <w:sz w:val="28"/>
          <w:szCs w:val="28"/>
          <w:rtl/>
        </w:rPr>
        <w:t xml:space="preserve">استدامة المشاريع </w:t>
      </w:r>
      <w:r w:rsidR="008332E4" w:rsidRPr="00806341">
        <w:rPr>
          <w:rFonts w:ascii="Sakkal Majalla" w:hAnsi="Sakkal Majalla" w:cs="Sakkal Majalla"/>
          <w:sz w:val="28"/>
          <w:szCs w:val="28"/>
          <w:rtl/>
        </w:rPr>
        <w:t>وكيفية تأثرها ب</w:t>
      </w:r>
      <w:r w:rsidR="00152611" w:rsidRPr="00806341">
        <w:rPr>
          <w:rFonts w:ascii="Sakkal Majalla" w:hAnsi="Sakkal Majalla" w:cs="Sakkal Majalla"/>
          <w:sz w:val="28"/>
          <w:szCs w:val="28"/>
          <w:rtl/>
        </w:rPr>
        <w:t xml:space="preserve">مختلف </w:t>
      </w:r>
      <w:r w:rsidR="00D010CB" w:rsidRPr="00806341">
        <w:rPr>
          <w:rFonts w:ascii="Sakkal Majalla" w:hAnsi="Sakkal Majalla" w:cs="Sakkal Majalla"/>
          <w:sz w:val="28"/>
          <w:szCs w:val="28"/>
          <w:rtl/>
        </w:rPr>
        <w:t>أبعاد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w:t>
      </w:r>
      <w:r w:rsidR="00357BB1" w:rsidRPr="00806341">
        <w:rPr>
          <w:rFonts w:ascii="Sakkal Majalla" w:hAnsi="Sakkal Majalla" w:cs="Sakkal Majalla"/>
          <w:sz w:val="28"/>
          <w:szCs w:val="28"/>
          <w:rtl/>
        </w:rPr>
        <w:t xml:space="preserve"> </w:t>
      </w:r>
      <w:r w:rsidR="000E503B" w:rsidRPr="00806341">
        <w:rPr>
          <w:rFonts w:ascii="Sakkal Majalla" w:hAnsi="Sakkal Majalla" w:cs="Sakkal Majalla"/>
          <w:sz w:val="28"/>
          <w:szCs w:val="28"/>
          <w:rtl/>
        </w:rPr>
        <w:t xml:space="preserve">دراسة </w:t>
      </w:r>
      <w:r w:rsidR="00D010CB" w:rsidRPr="00806341">
        <w:rPr>
          <w:rFonts w:ascii="Sakkal Majalla" w:hAnsi="Sakkal Majalla" w:cs="Sakkal Majalla"/>
          <w:sz w:val="28"/>
          <w:szCs w:val="28"/>
          <w:rtl/>
        </w:rPr>
        <w:t>تطبيقية على امانه الرياض</w:t>
      </w:r>
      <w:r w:rsidRPr="00806341">
        <w:rPr>
          <w:rFonts w:ascii="Sakkal Majalla" w:hAnsi="Sakkal Majalla" w:cs="Sakkal Majalla"/>
          <w:sz w:val="28"/>
          <w:szCs w:val="28"/>
          <w:rtl/>
        </w:rPr>
        <w:t>.</w:t>
      </w:r>
    </w:p>
    <w:p w14:paraId="3011C543" w14:textId="6B06F5B6" w:rsidR="00D92BC0" w:rsidRPr="00806341" w:rsidRDefault="004D6B08" w:rsidP="00806341">
      <w:pPr>
        <w:pStyle w:val="a6"/>
        <w:numPr>
          <w:ilvl w:val="0"/>
          <w:numId w:val="29"/>
        </w:numPr>
        <w:spacing w:line="360" w:lineRule="auto"/>
        <w:jc w:val="both"/>
        <w:rPr>
          <w:rFonts w:ascii="Sakkal Majalla" w:hAnsi="Sakkal Majalla" w:cs="Sakkal Majalla"/>
          <w:sz w:val="28"/>
          <w:szCs w:val="28"/>
        </w:rPr>
      </w:pPr>
      <w:r w:rsidRPr="00806341">
        <w:rPr>
          <w:rFonts w:ascii="Sakkal Majalla" w:hAnsi="Sakkal Majalla" w:cs="Sakkal Majalla"/>
          <w:sz w:val="28"/>
          <w:szCs w:val="28"/>
          <w:rtl/>
        </w:rPr>
        <w:t xml:space="preserve">هناك حاجة لدراسات تتابعية طويلة الأجل لتقييم </w:t>
      </w:r>
      <w:r w:rsidR="00D010CB" w:rsidRPr="00806341">
        <w:rPr>
          <w:rFonts w:ascii="Sakkal Majalla" w:hAnsi="Sakkal Majalla" w:cs="Sakkal Majalla"/>
          <w:sz w:val="28"/>
          <w:szCs w:val="28"/>
          <w:rtl/>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استدامة المشاريع دراسة تطبيقية على امانه الرياض</w:t>
      </w:r>
      <w:r w:rsidR="006716C2" w:rsidRPr="00806341">
        <w:rPr>
          <w:rFonts w:ascii="Sakkal Majalla" w:hAnsi="Sakkal Majalla" w:cs="Sakkal Majalla"/>
          <w:sz w:val="28"/>
          <w:szCs w:val="28"/>
          <w:rtl/>
        </w:rPr>
        <w:t>.</w:t>
      </w:r>
    </w:p>
    <w:p w14:paraId="0F731D52" w14:textId="4D2FCBF6" w:rsidR="00A74F76" w:rsidRPr="00806341" w:rsidRDefault="00806341" w:rsidP="00806341">
      <w:pPr>
        <w:outlineLvl w:val="1"/>
        <w:rPr>
          <w:rFonts w:ascii="Sakkal Majalla" w:hAnsi="Sakkal Majalla" w:cs="Sakkal Majalla"/>
          <w:b/>
          <w:bCs/>
          <w:sz w:val="32"/>
          <w:szCs w:val="32"/>
          <w:rtl/>
        </w:rPr>
      </w:pPr>
      <w:bookmarkStart w:id="44" w:name="_Toc169790501"/>
      <w:bookmarkStart w:id="45" w:name="_Toc169790587"/>
      <w:bookmarkStart w:id="46" w:name="_Toc180490262"/>
      <w:r w:rsidRPr="00806341">
        <w:rPr>
          <w:rFonts w:ascii="Sakkal Majalla" w:hAnsi="Sakkal Majalla" w:cs="Sakkal Majalla" w:hint="cs"/>
          <w:b/>
          <w:bCs/>
          <w:sz w:val="32"/>
          <w:szCs w:val="32"/>
          <w:rtl/>
        </w:rPr>
        <w:t xml:space="preserve">9.1 </w:t>
      </w:r>
      <w:r w:rsidR="00A74F76" w:rsidRPr="00806341">
        <w:rPr>
          <w:rFonts w:ascii="Sakkal Majalla" w:hAnsi="Sakkal Majalla" w:cs="Sakkal Majalla"/>
          <w:b/>
          <w:bCs/>
          <w:sz w:val="32"/>
          <w:szCs w:val="32"/>
          <w:rtl/>
        </w:rPr>
        <w:t>المنطلقات النظرية للدراسة:</w:t>
      </w:r>
      <w:bookmarkEnd w:id="44"/>
      <w:bookmarkEnd w:id="45"/>
      <w:bookmarkEnd w:id="46"/>
    </w:p>
    <w:p w14:paraId="64889D24" w14:textId="14FEB011" w:rsidR="0029680E" w:rsidRPr="00806341" w:rsidRDefault="00D010CB"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النظرية البنائية تقوم على مبدأ أن المعرفة تُبنى من خلال التفاعل بين الفرد والبيئة المحيطة به. في سياق هذا البحث، يمكن تطبيق هذه النظرية للفهم كيف أن التحول الرقمي الذي تشهده أمانة الرياض يؤثر على استدامة المشاريع. فالتحول الرقمي يشكِّل بيئة جديدة تتفاعل معها أمانة الرياض وموظفوها، مما يؤدي إلى بناء معارف ومهارات جديدة تساهم في استدامة المشاريع.</w:t>
      </w:r>
    </w:p>
    <w:p w14:paraId="637E4CC5" w14:textId="6269CE45" w:rsidR="00D010CB" w:rsidRPr="00806341" w:rsidRDefault="00D010CB"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وفقًا للنظرية البنائية، يبني الأفراد معارفهم الجديدة انطلاقًا من خبراتهم السابقة. في سياق هذا البحث، يمكن تطبيق ذلك لفهم كيف أن موظفي أمانة الرياض يستخدمون خبراتهم السابقة في التعامل مع التقنيات التقليدية لبناء معارف ومهارات جديدة في التعامل مع التحول الرقمي. هذا التفاعل بين الخبرات السابقة والمعارف الجديدة يؤثر بشكل مباشر على استدامة المشاريع.</w:t>
      </w:r>
    </w:p>
    <w:p w14:paraId="19A93D1B" w14:textId="7524A1FC" w:rsidR="00D010CB" w:rsidRPr="00806341" w:rsidRDefault="00D010CB"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 xml:space="preserve">النظرية البنائية تؤكد على أهمية البيئة في بناء المعرفة. في هذا السياق، يمكن دراسة كيف أن البيئة التنظيمية لأمانة الرياض، بما في ذلك الهياكل والسياسات والثقافة التنظيمية، تؤثر على كيفية بناء </w:t>
      </w:r>
      <w:r w:rsidRPr="00806341">
        <w:rPr>
          <w:rFonts w:ascii="Sakkal Majalla" w:hAnsi="Sakkal Majalla" w:cs="Sakkal Majalla"/>
          <w:sz w:val="28"/>
          <w:szCs w:val="28"/>
          <w:rtl/>
        </w:rPr>
        <w:lastRenderedPageBreak/>
        <w:t>الموظفين لمعارفهم ومهاراتهم المتعلقة بالتحول الرقمي. هذا التأثير البيئي يلعب دورًا حاسمًا في تحديد مدى استدامة المشاريع التي تنفذها الأمانة.</w:t>
      </w:r>
    </w:p>
    <w:p w14:paraId="25380505" w14:textId="0B91A64B" w:rsidR="00D010CB" w:rsidRPr="00806341" w:rsidRDefault="00D010CB" w:rsidP="00806341">
      <w:pPr>
        <w:spacing w:line="360" w:lineRule="auto"/>
        <w:ind w:firstLine="720"/>
        <w:jc w:val="both"/>
        <w:rPr>
          <w:rFonts w:ascii="Sakkal Majalla" w:hAnsi="Sakkal Majalla" w:cs="Sakkal Majalla"/>
          <w:sz w:val="28"/>
          <w:szCs w:val="28"/>
        </w:rPr>
      </w:pPr>
      <w:r w:rsidRPr="00806341">
        <w:rPr>
          <w:rFonts w:ascii="Sakkal Majalla" w:hAnsi="Sakkal Majalla" w:cs="Sakkal Majalla"/>
          <w:sz w:val="28"/>
          <w:szCs w:val="28"/>
          <w:rtl/>
        </w:rPr>
        <w:t>لتطبيق النظرية البنائية في هذا البحث، يمكن استخدام أساليب بحثية كيفية مثل المقابلات المعمقة والملاحظة المباشرة لفهم كيفية بناء موظفي أمانة الرياض لمعارفهم ومهاراتهم المتعلقة بالتحول الرقمي، وكيف تؤثر البيئة التنظيمية على هذه العملية. كما يمكن تطوير نماذج مفاهيمية تبين العلاقات بين التحول الرقمي وعوامل الاستدامة للمشاريع وفقًا للنظرية البنائية.</w:t>
      </w:r>
    </w:p>
    <w:p w14:paraId="2E715580" w14:textId="550A9E7B" w:rsidR="00D22171" w:rsidRPr="00806341" w:rsidRDefault="00806341" w:rsidP="00806341">
      <w:pPr>
        <w:outlineLvl w:val="1"/>
        <w:rPr>
          <w:rFonts w:ascii="Sakkal Majalla" w:hAnsi="Sakkal Majalla" w:cs="Sakkal Majalla"/>
          <w:b/>
          <w:bCs/>
          <w:sz w:val="32"/>
          <w:szCs w:val="32"/>
          <w:rtl/>
        </w:rPr>
      </w:pPr>
      <w:bookmarkStart w:id="47" w:name="_Toc169790502"/>
      <w:bookmarkStart w:id="48" w:name="_Toc169790588"/>
      <w:bookmarkStart w:id="49" w:name="_Toc180490263"/>
      <w:r w:rsidRPr="00806341">
        <w:rPr>
          <w:rFonts w:ascii="Sakkal Majalla" w:hAnsi="Sakkal Majalla" w:cs="Sakkal Majalla" w:hint="cs"/>
          <w:b/>
          <w:bCs/>
          <w:sz w:val="32"/>
          <w:szCs w:val="32"/>
          <w:rtl/>
        </w:rPr>
        <w:t xml:space="preserve">10.1 </w:t>
      </w:r>
      <w:r w:rsidR="00D22171" w:rsidRPr="00806341">
        <w:rPr>
          <w:rFonts w:ascii="Sakkal Majalla" w:hAnsi="Sakkal Majalla" w:cs="Sakkal Majalla"/>
          <w:b/>
          <w:bCs/>
          <w:sz w:val="32"/>
          <w:szCs w:val="32"/>
          <w:rtl/>
        </w:rPr>
        <w:t>المنهجية وطرق البحث</w:t>
      </w:r>
      <w:r w:rsidR="00A74F76" w:rsidRPr="00806341">
        <w:rPr>
          <w:rFonts w:ascii="Sakkal Majalla" w:hAnsi="Sakkal Majalla" w:cs="Sakkal Majalla"/>
          <w:b/>
          <w:bCs/>
          <w:sz w:val="32"/>
          <w:szCs w:val="32"/>
          <w:rtl/>
        </w:rPr>
        <w:t>:</w:t>
      </w:r>
      <w:bookmarkEnd w:id="47"/>
      <w:bookmarkEnd w:id="48"/>
      <w:bookmarkEnd w:id="49"/>
    </w:p>
    <w:p w14:paraId="1F3454E9" w14:textId="77777777" w:rsidR="00053122" w:rsidRPr="00806341" w:rsidRDefault="00053122"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806341" w:rsidRDefault="00053122"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806341" w:rsidRDefault="00053122" w:rsidP="00806341">
      <w:pPr>
        <w:outlineLvl w:val="2"/>
        <w:rPr>
          <w:rFonts w:ascii="Sakkal Majalla" w:hAnsi="Sakkal Majalla" w:cs="Sakkal Majalla"/>
          <w:b/>
          <w:bCs/>
          <w:sz w:val="32"/>
          <w:szCs w:val="32"/>
          <w:rtl/>
        </w:rPr>
      </w:pPr>
      <w:bookmarkStart w:id="50" w:name="_Toc169790503"/>
      <w:bookmarkStart w:id="51" w:name="_Toc169790589"/>
      <w:bookmarkStart w:id="52" w:name="_Toc180490264"/>
      <w:r w:rsidRPr="00806341">
        <w:rPr>
          <w:rFonts w:ascii="Sakkal Majalla" w:hAnsi="Sakkal Majalla" w:cs="Sakkal Majalla"/>
          <w:b/>
          <w:bCs/>
          <w:sz w:val="32"/>
          <w:szCs w:val="32"/>
          <w:rtl/>
        </w:rPr>
        <w:t>مصادر جمع البيانات</w:t>
      </w:r>
      <w:bookmarkEnd w:id="50"/>
      <w:bookmarkEnd w:id="51"/>
      <w:bookmarkEnd w:id="52"/>
      <w:r w:rsidRPr="00806341">
        <w:rPr>
          <w:rFonts w:ascii="Sakkal Majalla" w:hAnsi="Sakkal Majalla" w:cs="Sakkal Majalla"/>
          <w:b/>
          <w:bCs/>
          <w:sz w:val="32"/>
          <w:szCs w:val="32"/>
          <w:rtl/>
        </w:rPr>
        <w:t xml:space="preserve"> </w:t>
      </w:r>
    </w:p>
    <w:p w14:paraId="19DB6E94" w14:textId="66DB1103" w:rsidR="00053122" w:rsidRPr="00806341" w:rsidRDefault="00053122" w:rsidP="00806341">
      <w:pPr>
        <w:pStyle w:val="a6"/>
        <w:numPr>
          <w:ilvl w:val="0"/>
          <w:numId w:val="24"/>
        </w:numPr>
        <w:spacing w:line="360" w:lineRule="auto"/>
        <w:jc w:val="both"/>
        <w:rPr>
          <w:rFonts w:ascii="Sakkal Majalla" w:hAnsi="Sakkal Majalla" w:cs="Sakkal Majalla"/>
          <w:sz w:val="28"/>
          <w:szCs w:val="28"/>
          <w:rtl/>
        </w:rPr>
      </w:pPr>
      <w:r w:rsidRPr="00806341">
        <w:rPr>
          <w:rFonts w:ascii="Sakkal Majalla" w:hAnsi="Sakkal Majalla" w:cs="Sakkal Majalla"/>
          <w:b/>
          <w:bCs/>
          <w:sz w:val="28"/>
          <w:szCs w:val="28"/>
          <w:rtl/>
        </w:rPr>
        <w:t>المصادر الثانوية</w:t>
      </w:r>
      <w:r w:rsidRPr="00806341">
        <w:rPr>
          <w:rFonts w:ascii="Sakkal Majalla" w:hAnsi="Sakkal Majalla" w:cs="Sakkal Majalla"/>
          <w:sz w:val="28"/>
          <w:szCs w:val="28"/>
          <w:rtl/>
        </w:rPr>
        <w:t xml:space="preserve">: </w:t>
      </w:r>
      <w:r w:rsidR="004D6B08" w:rsidRPr="00806341">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06341">
        <w:rPr>
          <w:rFonts w:ascii="Sakkal Majalla" w:hAnsi="Sakkal Majalla" w:cs="Sakkal Majalla"/>
          <w:sz w:val="28"/>
          <w:szCs w:val="28"/>
          <w:rtl/>
        </w:rPr>
        <w:t xml:space="preserve"> </w:t>
      </w:r>
      <w:r w:rsidR="004D6B08" w:rsidRPr="00806341">
        <w:rPr>
          <w:rFonts w:ascii="Sakkal Majalla" w:hAnsi="Sakkal Majalla" w:cs="Sakkal Majalla"/>
          <w:sz w:val="28"/>
          <w:szCs w:val="28"/>
          <w:rtl/>
        </w:rPr>
        <w:t xml:space="preserve"> </w:t>
      </w:r>
    </w:p>
    <w:p w14:paraId="122DD140" w14:textId="77777777" w:rsidR="00053122" w:rsidRDefault="00053122" w:rsidP="00806341">
      <w:pPr>
        <w:pStyle w:val="a6"/>
        <w:numPr>
          <w:ilvl w:val="0"/>
          <w:numId w:val="24"/>
        </w:numPr>
        <w:spacing w:line="360" w:lineRule="auto"/>
        <w:jc w:val="both"/>
        <w:rPr>
          <w:rFonts w:ascii="Sakkal Majalla" w:hAnsi="Sakkal Majalla" w:cs="Sakkal Majalla"/>
          <w:sz w:val="28"/>
          <w:szCs w:val="28"/>
        </w:rPr>
      </w:pPr>
      <w:r w:rsidRPr="00806341">
        <w:rPr>
          <w:rFonts w:ascii="Sakkal Majalla" w:hAnsi="Sakkal Majalla" w:cs="Sakkal Majalla"/>
          <w:b/>
          <w:bCs/>
          <w:sz w:val="28"/>
          <w:szCs w:val="28"/>
          <w:rtl/>
        </w:rPr>
        <w:lastRenderedPageBreak/>
        <w:t>المصادر الأولية:</w:t>
      </w:r>
      <w:r w:rsidRPr="0080634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806341">
        <w:rPr>
          <w:rFonts w:ascii="Sakkal Majalla" w:hAnsi="Sakkal Majalla" w:cs="Sakkal Majalla"/>
          <w:sz w:val="28"/>
          <w:szCs w:val="28"/>
        </w:rPr>
        <w:t>Google Forms</w:t>
      </w:r>
      <w:r w:rsidRPr="00806341">
        <w:rPr>
          <w:rFonts w:ascii="Sakkal Majalla" w:hAnsi="Sakkal Majalla" w:cs="Sakkal Majalla"/>
          <w:sz w:val="28"/>
          <w:szCs w:val="28"/>
          <w:rtl/>
        </w:rPr>
        <w:t xml:space="preserve"> وإرسال رابطها إلى مجتمع البحث.</w:t>
      </w:r>
    </w:p>
    <w:p w14:paraId="40C1CBBC" w14:textId="77777777" w:rsidR="00806341" w:rsidRDefault="00806341" w:rsidP="00806341">
      <w:pPr>
        <w:spacing w:line="360" w:lineRule="auto"/>
        <w:jc w:val="both"/>
        <w:rPr>
          <w:rFonts w:ascii="Sakkal Majalla" w:hAnsi="Sakkal Majalla" w:cs="Sakkal Majalla"/>
          <w:sz w:val="28"/>
          <w:szCs w:val="28"/>
          <w:rtl/>
        </w:rPr>
      </w:pPr>
    </w:p>
    <w:p w14:paraId="22E0A335" w14:textId="77777777" w:rsidR="00806341" w:rsidRDefault="00806341" w:rsidP="00806341">
      <w:pPr>
        <w:spacing w:line="360" w:lineRule="auto"/>
        <w:jc w:val="both"/>
        <w:rPr>
          <w:rFonts w:ascii="Sakkal Majalla" w:hAnsi="Sakkal Majalla" w:cs="Sakkal Majalla"/>
          <w:sz w:val="28"/>
          <w:szCs w:val="28"/>
          <w:rtl/>
        </w:rPr>
      </w:pPr>
    </w:p>
    <w:p w14:paraId="30051C4F" w14:textId="77777777" w:rsidR="00806341" w:rsidRPr="00806341" w:rsidRDefault="00806341" w:rsidP="00806341">
      <w:pPr>
        <w:spacing w:line="360" w:lineRule="auto"/>
        <w:jc w:val="both"/>
        <w:rPr>
          <w:rFonts w:ascii="Sakkal Majalla" w:hAnsi="Sakkal Majalla" w:cs="Sakkal Majalla"/>
          <w:sz w:val="28"/>
          <w:szCs w:val="28"/>
          <w:rtl/>
        </w:rPr>
      </w:pPr>
    </w:p>
    <w:p w14:paraId="4CE9E48B" w14:textId="5FB9A725" w:rsidR="00D22171" w:rsidRPr="00806341" w:rsidRDefault="00D22171" w:rsidP="00806341">
      <w:pPr>
        <w:outlineLvl w:val="2"/>
        <w:rPr>
          <w:rFonts w:ascii="Sakkal Majalla" w:hAnsi="Sakkal Majalla" w:cs="Sakkal Majalla"/>
          <w:b/>
          <w:bCs/>
          <w:sz w:val="32"/>
          <w:szCs w:val="32"/>
          <w:rtl/>
        </w:rPr>
      </w:pPr>
      <w:bookmarkStart w:id="53" w:name="_Toc169790504"/>
      <w:bookmarkStart w:id="54" w:name="_Toc169790590"/>
      <w:bookmarkStart w:id="55" w:name="_Toc180490265"/>
      <w:r w:rsidRPr="00806341">
        <w:rPr>
          <w:rFonts w:ascii="Sakkal Majalla" w:hAnsi="Sakkal Majalla" w:cs="Sakkal Majalla"/>
          <w:b/>
          <w:bCs/>
          <w:sz w:val="32"/>
          <w:szCs w:val="32"/>
          <w:rtl/>
        </w:rPr>
        <w:t>أدوات الدراسة</w:t>
      </w:r>
      <w:r w:rsidR="00A74F76" w:rsidRPr="00806341">
        <w:rPr>
          <w:rFonts w:ascii="Sakkal Majalla" w:hAnsi="Sakkal Majalla" w:cs="Sakkal Majalla"/>
          <w:b/>
          <w:bCs/>
          <w:sz w:val="32"/>
          <w:szCs w:val="32"/>
          <w:rtl/>
        </w:rPr>
        <w:t>:</w:t>
      </w:r>
      <w:bookmarkEnd w:id="53"/>
      <w:bookmarkEnd w:id="54"/>
      <w:bookmarkEnd w:id="55"/>
    </w:p>
    <w:p w14:paraId="4B62A515" w14:textId="043FAFED" w:rsidR="00A74F76" w:rsidRPr="00806341" w:rsidRDefault="00053122" w:rsidP="00806341">
      <w:pPr>
        <w:spacing w:line="360" w:lineRule="auto"/>
        <w:ind w:firstLine="720"/>
        <w:jc w:val="both"/>
        <w:rPr>
          <w:rFonts w:ascii="Sakkal Majalla" w:hAnsi="Sakkal Majalla" w:cs="Sakkal Majalla"/>
          <w:sz w:val="28"/>
          <w:szCs w:val="28"/>
          <w:rtl/>
        </w:rPr>
      </w:pPr>
      <w:r w:rsidRPr="00806341">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806341" w:rsidRDefault="005E4AF3" w:rsidP="00806341">
      <w:pPr>
        <w:spacing w:line="360" w:lineRule="auto"/>
        <w:jc w:val="both"/>
        <w:rPr>
          <w:rFonts w:ascii="Sakkal Majalla" w:hAnsi="Sakkal Majalla" w:cs="Sakkal Majalla"/>
          <w:sz w:val="28"/>
          <w:szCs w:val="28"/>
          <w:rtl/>
        </w:rPr>
      </w:pPr>
      <w:r w:rsidRPr="00806341">
        <w:rPr>
          <w:rFonts w:ascii="Sakkal Majalla" w:hAnsi="Sakkal Majalla" w:cs="Sakkal Majalla"/>
          <w:sz w:val="28"/>
          <w:szCs w:val="28"/>
          <w:rtl/>
        </w:rPr>
        <w:t>حيث تكونت من قسمين رئيسين هما:</w:t>
      </w:r>
    </w:p>
    <w:p w14:paraId="10E75285" w14:textId="7E914254" w:rsidR="005E4AF3" w:rsidRPr="00806341" w:rsidRDefault="005E4AF3" w:rsidP="00806341">
      <w:pPr>
        <w:pStyle w:val="a6"/>
        <w:numPr>
          <w:ilvl w:val="0"/>
          <w:numId w:val="6"/>
        </w:numPr>
        <w:spacing w:line="360" w:lineRule="auto"/>
        <w:jc w:val="both"/>
        <w:rPr>
          <w:rFonts w:ascii="Sakkal Majalla" w:hAnsi="Sakkal Majalla" w:cs="Sakkal Majalla"/>
          <w:sz w:val="28"/>
          <w:szCs w:val="28"/>
          <w:rtl/>
        </w:rPr>
      </w:pPr>
      <w:r w:rsidRPr="00806341">
        <w:rPr>
          <w:rFonts w:ascii="Sakkal Majalla" w:hAnsi="Sakkal Majalla" w:cs="Sakkal Majalla"/>
          <w:b/>
          <w:bCs/>
          <w:sz w:val="28"/>
          <w:szCs w:val="28"/>
          <w:rtl/>
        </w:rPr>
        <w:t>القسم الأول:</w:t>
      </w:r>
      <w:r w:rsidRPr="00806341">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806341" w:rsidRDefault="005E4AF3" w:rsidP="00806341">
      <w:pPr>
        <w:pStyle w:val="a6"/>
        <w:numPr>
          <w:ilvl w:val="0"/>
          <w:numId w:val="6"/>
        </w:numPr>
        <w:spacing w:line="360" w:lineRule="auto"/>
        <w:jc w:val="both"/>
        <w:rPr>
          <w:rFonts w:ascii="Sakkal Majalla" w:hAnsi="Sakkal Majalla" w:cs="Sakkal Majalla"/>
          <w:sz w:val="28"/>
          <w:szCs w:val="28"/>
          <w:u w:val="single"/>
          <w:rtl/>
        </w:rPr>
      </w:pPr>
      <w:r w:rsidRPr="00806341">
        <w:rPr>
          <w:rFonts w:ascii="Sakkal Majalla" w:hAnsi="Sakkal Majalla" w:cs="Sakkal Majalla"/>
          <w:b/>
          <w:bCs/>
          <w:sz w:val="28"/>
          <w:szCs w:val="28"/>
          <w:rtl/>
        </w:rPr>
        <w:t>القسم الثاني:</w:t>
      </w:r>
      <w:r w:rsidRPr="00806341">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3E3ED41F" w:rsidR="00D22171" w:rsidRPr="00806341" w:rsidRDefault="00A74F76" w:rsidP="00806341">
      <w:pPr>
        <w:outlineLvl w:val="2"/>
        <w:rPr>
          <w:rFonts w:ascii="Sakkal Majalla" w:hAnsi="Sakkal Majalla" w:cs="Sakkal Majalla"/>
          <w:b/>
          <w:bCs/>
          <w:sz w:val="32"/>
          <w:szCs w:val="32"/>
          <w:rtl/>
        </w:rPr>
      </w:pPr>
      <w:bookmarkStart w:id="56" w:name="_Toc169790505"/>
      <w:bookmarkStart w:id="57" w:name="_Toc169790591"/>
      <w:bookmarkStart w:id="58" w:name="_Toc180490266"/>
      <w:r w:rsidRPr="00806341">
        <w:rPr>
          <w:rFonts w:ascii="Sakkal Majalla" w:hAnsi="Sakkal Majalla" w:cs="Sakkal Majalla"/>
          <w:b/>
          <w:bCs/>
          <w:sz w:val="32"/>
          <w:szCs w:val="32"/>
          <w:rtl/>
        </w:rPr>
        <w:t>حدود</w:t>
      </w:r>
      <w:r w:rsidR="00D22171" w:rsidRPr="00806341">
        <w:rPr>
          <w:rFonts w:ascii="Sakkal Majalla" w:hAnsi="Sakkal Majalla" w:cs="Sakkal Majalla"/>
          <w:b/>
          <w:bCs/>
          <w:sz w:val="32"/>
          <w:szCs w:val="32"/>
          <w:rtl/>
        </w:rPr>
        <w:t xml:space="preserve"> الدراسة</w:t>
      </w:r>
      <w:r w:rsidRPr="00806341">
        <w:rPr>
          <w:rFonts w:ascii="Sakkal Majalla" w:hAnsi="Sakkal Majalla" w:cs="Sakkal Majalla"/>
          <w:b/>
          <w:bCs/>
          <w:sz w:val="32"/>
          <w:szCs w:val="32"/>
          <w:rtl/>
        </w:rPr>
        <w:t>:</w:t>
      </w:r>
      <w:bookmarkEnd w:id="56"/>
      <w:bookmarkEnd w:id="57"/>
      <w:bookmarkEnd w:id="58"/>
    </w:p>
    <w:p w14:paraId="2B950336" w14:textId="7851C344" w:rsidR="00001295" w:rsidRPr="00806341" w:rsidRDefault="00053122" w:rsidP="00806341">
      <w:pPr>
        <w:pStyle w:val="a6"/>
        <w:numPr>
          <w:ilvl w:val="0"/>
          <w:numId w:val="4"/>
        </w:numPr>
        <w:spacing w:line="360" w:lineRule="auto"/>
        <w:jc w:val="both"/>
        <w:rPr>
          <w:rFonts w:ascii="Sakkal Majalla" w:hAnsi="Sakkal Majalla" w:cs="Sakkal Majalla"/>
          <w:b/>
          <w:bCs/>
          <w:sz w:val="28"/>
          <w:szCs w:val="28"/>
        </w:rPr>
      </w:pPr>
      <w:r w:rsidRPr="00806341">
        <w:rPr>
          <w:rFonts w:ascii="Sakkal Majalla" w:hAnsi="Sakkal Majalla" w:cs="Sakkal Majalla"/>
          <w:b/>
          <w:bCs/>
          <w:sz w:val="28"/>
          <w:szCs w:val="28"/>
          <w:rtl/>
        </w:rPr>
        <w:t xml:space="preserve">حدود موضوعية : </w:t>
      </w:r>
      <w:r w:rsidRPr="00806341">
        <w:rPr>
          <w:rFonts w:ascii="Sakkal Majalla" w:hAnsi="Sakkal Majalla" w:cs="Sakkal Majalla"/>
          <w:sz w:val="28"/>
          <w:szCs w:val="28"/>
          <w:rtl/>
        </w:rPr>
        <w:t xml:space="preserve">اقتصرت الدراسة على التعرف على </w:t>
      </w:r>
      <w:r w:rsidR="00D010CB" w:rsidRPr="00806341">
        <w:rPr>
          <w:rFonts w:ascii="Sakkal Majalla" w:hAnsi="Sakkal Majalla" w:cs="Sakkal Majalla"/>
          <w:sz w:val="28"/>
          <w:szCs w:val="28"/>
          <w:rtl/>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استدامة المشاريع دراسة تطبيقية على امانه الرياض</w:t>
      </w:r>
      <w:r w:rsidR="00357BB1" w:rsidRPr="00806341">
        <w:rPr>
          <w:rFonts w:ascii="Sakkal Majalla" w:hAnsi="Sakkal Majalla" w:cs="Sakkal Majalla"/>
          <w:sz w:val="28"/>
          <w:szCs w:val="28"/>
          <w:rtl/>
        </w:rPr>
        <w:t>.</w:t>
      </w:r>
    </w:p>
    <w:p w14:paraId="15F8F91A" w14:textId="57FCB9B1" w:rsidR="0036476A" w:rsidRPr="00806341" w:rsidRDefault="00053122" w:rsidP="00806341">
      <w:pPr>
        <w:pStyle w:val="a6"/>
        <w:numPr>
          <w:ilvl w:val="0"/>
          <w:numId w:val="4"/>
        </w:numPr>
        <w:spacing w:line="360" w:lineRule="auto"/>
        <w:jc w:val="both"/>
        <w:rPr>
          <w:rFonts w:ascii="Sakkal Majalla" w:hAnsi="Sakkal Majalla" w:cs="Sakkal Majalla"/>
          <w:b/>
          <w:bCs/>
          <w:sz w:val="28"/>
          <w:szCs w:val="28"/>
        </w:rPr>
      </w:pPr>
      <w:r w:rsidRPr="00806341">
        <w:rPr>
          <w:rFonts w:ascii="Sakkal Majalla" w:hAnsi="Sakkal Majalla" w:cs="Sakkal Majalla"/>
          <w:b/>
          <w:bCs/>
          <w:sz w:val="28"/>
          <w:szCs w:val="28"/>
          <w:rtl/>
        </w:rPr>
        <w:t xml:space="preserve">حدود مكانية: </w:t>
      </w:r>
      <w:r w:rsidRPr="00806341">
        <w:rPr>
          <w:rFonts w:ascii="Sakkal Majalla" w:hAnsi="Sakkal Majalla" w:cs="Sakkal Majalla"/>
          <w:sz w:val="28"/>
          <w:szCs w:val="28"/>
          <w:rtl/>
        </w:rPr>
        <w:t xml:space="preserve">اقتصرت الدراسة </w:t>
      </w:r>
      <w:r w:rsidR="004E439C" w:rsidRPr="00806341">
        <w:rPr>
          <w:rFonts w:ascii="Sakkal Majalla" w:hAnsi="Sakkal Majalla" w:cs="Sakkal Majalla"/>
          <w:sz w:val="28"/>
          <w:szCs w:val="28"/>
          <w:rtl/>
        </w:rPr>
        <w:t xml:space="preserve">على </w:t>
      </w:r>
      <w:r w:rsidR="00D010CB" w:rsidRPr="00806341">
        <w:rPr>
          <w:rFonts w:ascii="Sakkal Majalla" w:hAnsi="Sakkal Majalla" w:cs="Sakkal Majalla"/>
          <w:sz w:val="28"/>
          <w:szCs w:val="28"/>
          <w:rtl/>
        </w:rPr>
        <w:t xml:space="preserve">امانه الرياض </w:t>
      </w:r>
      <w:r w:rsidR="00375565" w:rsidRPr="00806341">
        <w:rPr>
          <w:rFonts w:ascii="Sakkal Majalla" w:hAnsi="Sakkal Majalla" w:cs="Sakkal Majalla"/>
          <w:sz w:val="28"/>
          <w:szCs w:val="28"/>
          <w:rtl/>
        </w:rPr>
        <w:t>في المملكة العربية السعودية</w:t>
      </w:r>
      <w:r w:rsidR="00001295" w:rsidRPr="00806341">
        <w:rPr>
          <w:rFonts w:ascii="Sakkal Majalla" w:hAnsi="Sakkal Majalla" w:cs="Sakkal Majalla"/>
          <w:sz w:val="28"/>
          <w:szCs w:val="28"/>
          <w:rtl/>
        </w:rPr>
        <w:t>.</w:t>
      </w:r>
    </w:p>
    <w:p w14:paraId="1ABED148" w14:textId="09E0A14F" w:rsidR="00053122" w:rsidRPr="00806341" w:rsidRDefault="00053122" w:rsidP="00806341">
      <w:pPr>
        <w:pStyle w:val="a6"/>
        <w:numPr>
          <w:ilvl w:val="0"/>
          <w:numId w:val="4"/>
        </w:numPr>
        <w:spacing w:line="360" w:lineRule="auto"/>
        <w:jc w:val="both"/>
        <w:rPr>
          <w:rFonts w:ascii="Sakkal Majalla" w:hAnsi="Sakkal Majalla" w:cs="Sakkal Majalla"/>
          <w:sz w:val="28"/>
          <w:szCs w:val="28"/>
          <w:u w:val="single"/>
        </w:rPr>
      </w:pPr>
      <w:r w:rsidRPr="00806341">
        <w:rPr>
          <w:rFonts w:ascii="Sakkal Majalla" w:hAnsi="Sakkal Majalla" w:cs="Sakkal Majalla"/>
          <w:b/>
          <w:bCs/>
          <w:sz w:val="28"/>
          <w:szCs w:val="28"/>
          <w:rtl/>
        </w:rPr>
        <w:t xml:space="preserve">حدود زمانية </w:t>
      </w:r>
      <w:r w:rsidRPr="00806341">
        <w:rPr>
          <w:rFonts w:ascii="Sakkal Majalla" w:hAnsi="Sakkal Majalla" w:cs="Sakkal Majalla"/>
          <w:sz w:val="28"/>
          <w:szCs w:val="28"/>
          <w:rtl/>
        </w:rPr>
        <w:t>: تم إعداد الدراسة في عام  2024</w:t>
      </w:r>
      <w:r w:rsidR="00B346DF" w:rsidRPr="00806341">
        <w:rPr>
          <w:rFonts w:ascii="Sakkal Majalla" w:hAnsi="Sakkal Majalla" w:cs="Sakkal Majalla"/>
          <w:sz w:val="28"/>
          <w:szCs w:val="28"/>
          <w:rtl/>
        </w:rPr>
        <w:t>.</w:t>
      </w:r>
    </w:p>
    <w:p w14:paraId="67D5A344" w14:textId="0DD89F14" w:rsidR="00806341" w:rsidRPr="00806341" w:rsidRDefault="00B346DF" w:rsidP="00806341">
      <w:pPr>
        <w:pStyle w:val="a6"/>
        <w:numPr>
          <w:ilvl w:val="0"/>
          <w:numId w:val="4"/>
        </w:numPr>
        <w:spacing w:line="360" w:lineRule="auto"/>
        <w:jc w:val="both"/>
        <w:rPr>
          <w:rFonts w:ascii="Sakkal Majalla" w:hAnsi="Sakkal Majalla" w:cs="Sakkal Majalla"/>
          <w:sz w:val="28"/>
          <w:szCs w:val="28"/>
          <w:u w:val="single"/>
        </w:rPr>
      </w:pPr>
      <w:r w:rsidRPr="00806341">
        <w:rPr>
          <w:rFonts w:ascii="Sakkal Majalla" w:hAnsi="Sakkal Majalla" w:cs="Sakkal Majalla"/>
          <w:b/>
          <w:bCs/>
          <w:sz w:val="28"/>
          <w:szCs w:val="28"/>
          <w:rtl/>
        </w:rPr>
        <w:lastRenderedPageBreak/>
        <w:t>حدود بشرية</w:t>
      </w:r>
      <w:r w:rsidRPr="00806341">
        <w:rPr>
          <w:rFonts w:ascii="Sakkal Majalla" w:hAnsi="Sakkal Majalla" w:cs="Sakkal Majalla"/>
          <w:sz w:val="28"/>
          <w:szCs w:val="28"/>
          <w:rtl/>
        </w:rPr>
        <w:t xml:space="preserve">: اقتصرت الدراسة على </w:t>
      </w:r>
      <w:r w:rsidR="00152611" w:rsidRPr="00806341">
        <w:rPr>
          <w:rFonts w:ascii="Sakkal Majalla" w:hAnsi="Sakkal Majalla" w:cs="Sakkal Majalla"/>
          <w:sz w:val="28"/>
          <w:szCs w:val="28"/>
          <w:rtl/>
        </w:rPr>
        <w:t>العاملين و</w:t>
      </w:r>
      <w:r w:rsidR="0085226F" w:rsidRPr="00806341">
        <w:rPr>
          <w:rFonts w:ascii="Sakkal Majalla" w:hAnsi="Sakkal Majalla" w:cs="Sakkal Majalla"/>
          <w:sz w:val="28"/>
          <w:szCs w:val="28"/>
          <w:rtl/>
        </w:rPr>
        <w:t>المديرين</w:t>
      </w:r>
      <w:r w:rsidR="004E439C" w:rsidRPr="00806341">
        <w:rPr>
          <w:rFonts w:ascii="Sakkal Majalla" w:hAnsi="Sakkal Majalla" w:cs="Sakkal Majalla"/>
          <w:sz w:val="28"/>
          <w:szCs w:val="28"/>
          <w:rtl/>
        </w:rPr>
        <w:t xml:space="preserve"> في </w:t>
      </w:r>
      <w:r w:rsidR="00D010CB" w:rsidRPr="00806341">
        <w:rPr>
          <w:rFonts w:ascii="Sakkal Majalla" w:hAnsi="Sakkal Majalla" w:cs="Sakkal Majalla"/>
          <w:sz w:val="28"/>
          <w:szCs w:val="28"/>
          <w:rtl/>
        </w:rPr>
        <w:t xml:space="preserve">امانه الرياض </w:t>
      </w:r>
      <w:r w:rsidR="00375565" w:rsidRPr="00806341">
        <w:rPr>
          <w:rFonts w:ascii="Sakkal Majalla" w:hAnsi="Sakkal Majalla" w:cs="Sakkal Majalla"/>
          <w:sz w:val="28"/>
          <w:szCs w:val="28"/>
          <w:rtl/>
        </w:rPr>
        <w:t>في المملكة العربية السعودية</w:t>
      </w:r>
      <w:bookmarkStart w:id="59" w:name="_Toc169790506"/>
      <w:bookmarkStart w:id="60" w:name="_Toc169790592"/>
      <w:r w:rsidR="00357BB1" w:rsidRPr="00806341">
        <w:rPr>
          <w:rFonts w:ascii="Sakkal Majalla" w:hAnsi="Sakkal Majalla" w:cs="Sakkal Majalla"/>
          <w:sz w:val="28"/>
          <w:szCs w:val="28"/>
          <w:rtl/>
        </w:rPr>
        <w:t>.</w:t>
      </w:r>
    </w:p>
    <w:p w14:paraId="0B784256" w14:textId="77777777" w:rsidR="00806341" w:rsidRDefault="00806341" w:rsidP="00806341">
      <w:pPr>
        <w:spacing w:line="360" w:lineRule="auto"/>
        <w:jc w:val="both"/>
        <w:rPr>
          <w:rFonts w:ascii="Sakkal Majalla" w:hAnsi="Sakkal Majalla" w:cs="Sakkal Majalla"/>
          <w:sz w:val="28"/>
          <w:szCs w:val="28"/>
          <w:u w:val="single"/>
          <w:rtl/>
        </w:rPr>
      </w:pPr>
    </w:p>
    <w:p w14:paraId="4CDFDDC8" w14:textId="77777777" w:rsidR="00806341" w:rsidRDefault="00806341" w:rsidP="00806341">
      <w:pPr>
        <w:spacing w:line="360" w:lineRule="auto"/>
        <w:jc w:val="both"/>
        <w:rPr>
          <w:rFonts w:ascii="Sakkal Majalla" w:hAnsi="Sakkal Majalla" w:cs="Sakkal Majalla"/>
          <w:sz w:val="28"/>
          <w:szCs w:val="28"/>
          <w:u w:val="single"/>
          <w:rtl/>
        </w:rPr>
      </w:pPr>
    </w:p>
    <w:p w14:paraId="49F6DE5F" w14:textId="77777777" w:rsidR="00806341" w:rsidRDefault="00806341" w:rsidP="00806341">
      <w:pPr>
        <w:spacing w:line="360" w:lineRule="auto"/>
        <w:jc w:val="both"/>
        <w:rPr>
          <w:rFonts w:ascii="Sakkal Majalla" w:hAnsi="Sakkal Majalla" w:cs="Sakkal Majalla"/>
          <w:sz w:val="28"/>
          <w:szCs w:val="28"/>
          <w:u w:val="single"/>
          <w:rtl/>
        </w:rPr>
      </w:pPr>
    </w:p>
    <w:p w14:paraId="2602DC87" w14:textId="77777777" w:rsidR="00806341" w:rsidRPr="00806341" w:rsidRDefault="00806341" w:rsidP="00806341">
      <w:pPr>
        <w:spacing w:line="360" w:lineRule="auto"/>
        <w:jc w:val="both"/>
        <w:rPr>
          <w:rFonts w:ascii="Sakkal Majalla" w:hAnsi="Sakkal Majalla" w:cs="Sakkal Majalla"/>
          <w:sz w:val="28"/>
          <w:szCs w:val="28"/>
          <w:u w:val="single"/>
          <w:rtl/>
        </w:rPr>
      </w:pPr>
    </w:p>
    <w:p w14:paraId="478E0C29" w14:textId="74448F2B" w:rsidR="00806341" w:rsidRPr="00806341" w:rsidRDefault="00806341" w:rsidP="00806341">
      <w:pPr>
        <w:outlineLvl w:val="1"/>
        <w:rPr>
          <w:rFonts w:ascii="Sakkal Majalla" w:hAnsi="Sakkal Majalla" w:cs="Sakkal Majalla"/>
          <w:b/>
          <w:bCs/>
          <w:sz w:val="32"/>
          <w:szCs w:val="32"/>
          <w:rtl/>
        </w:rPr>
      </w:pPr>
      <w:bookmarkStart w:id="61" w:name="_Toc169790500"/>
      <w:bookmarkStart w:id="62" w:name="_Toc169790586"/>
      <w:bookmarkStart w:id="63" w:name="_Toc180490267"/>
      <w:r>
        <w:rPr>
          <w:rFonts w:ascii="Sakkal Majalla" w:hAnsi="Sakkal Majalla" w:cs="Sakkal Majalla" w:hint="cs"/>
          <w:b/>
          <w:bCs/>
          <w:sz w:val="32"/>
          <w:szCs w:val="32"/>
          <w:rtl/>
        </w:rPr>
        <w:t xml:space="preserve">11.1 </w:t>
      </w:r>
      <w:r w:rsidRPr="00806341">
        <w:rPr>
          <w:rFonts w:ascii="Sakkal Majalla" w:hAnsi="Sakkal Majalla" w:cs="Sakkal Majalla"/>
          <w:b/>
          <w:bCs/>
          <w:sz w:val="32"/>
          <w:szCs w:val="32"/>
          <w:rtl/>
        </w:rPr>
        <w:t>الدراسات السابقة:</w:t>
      </w:r>
      <w:bookmarkEnd w:id="61"/>
      <w:bookmarkEnd w:id="62"/>
      <w:bookmarkEnd w:id="63"/>
    </w:p>
    <w:p w14:paraId="2F7555B7" w14:textId="0E5ABD3D"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w:t>
      </w:r>
      <w:bookmarkStart w:id="64" w:name="_Hlk171675902"/>
      <w:r w:rsidRPr="00806341">
        <w:rPr>
          <w:rFonts w:ascii="Sakkal Majalla" w:hAnsi="Sakkal Majalla" w:cs="Sakkal Majalla"/>
          <w:b/>
          <w:bCs/>
          <w:sz w:val="28"/>
          <w:szCs w:val="28"/>
          <w:u w:val="single"/>
          <w:rtl/>
        </w:rPr>
        <w:t>(ندا، 2020)</w:t>
      </w:r>
      <w:bookmarkEnd w:id="64"/>
      <w:r w:rsidRPr="00806341">
        <w:rPr>
          <w:rFonts w:ascii="Sakkal Majalla" w:hAnsi="Sakkal Majalla" w:cs="Sakkal Majalla"/>
          <w:b/>
          <w:bCs/>
          <w:sz w:val="28"/>
          <w:szCs w:val="28"/>
          <w:u w:val="single"/>
          <w:rtl/>
        </w:rPr>
        <w:t xml:space="preserve"> بعنوان:  </w:t>
      </w:r>
    </w:p>
    <w:p w14:paraId="436618A2"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التحول الرقمي والتنمية المستدامة: تحليل مضمون لعدد من الفقرات التلفزيونية الحكومية والخاصة</w:t>
      </w:r>
    </w:p>
    <w:p w14:paraId="300CA876" w14:textId="66F29C2E" w:rsidR="00806341" w:rsidRPr="00806341" w:rsidRDefault="00806341" w:rsidP="00806341">
      <w:pPr>
        <w:spacing w:line="360" w:lineRule="auto"/>
        <w:ind w:left="720"/>
        <w:jc w:val="both"/>
        <w:rPr>
          <w:rFonts w:ascii="Sakkal Majalla" w:hAnsi="Sakkal Majalla" w:cs="Sakkal Majalla"/>
          <w:sz w:val="28"/>
          <w:szCs w:val="28"/>
          <w:rtl/>
        </w:rPr>
      </w:pPr>
      <w:r w:rsidRPr="00806341">
        <w:rPr>
          <w:rFonts w:ascii="Sakkal Majalla" w:hAnsi="Sakkal Majalla" w:cs="Sakkal Majalla"/>
          <w:sz w:val="28"/>
          <w:szCs w:val="28"/>
          <w:rtl/>
        </w:rPr>
        <w:t xml:space="preserve">هدفت الدراسة إلى دراسة تأثير </w:t>
      </w:r>
      <w:proofErr w:type="spellStart"/>
      <w:r w:rsidRPr="00806341">
        <w:rPr>
          <w:rFonts w:ascii="Sakkal Majalla" w:hAnsi="Sakkal Majalla" w:cs="Sakkal Majalla"/>
          <w:sz w:val="28"/>
          <w:szCs w:val="28"/>
          <w:rtl/>
        </w:rPr>
        <w:t>الرقمنة</w:t>
      </w:r>
      <w:proofErr w:type="spellEnd"/>
      <w:r w:rsidRPr="00806341">
        <w:rPr>
          <w:rFonts w:ascii="Sakkal Majalla" w:hAnsi="Sakkal Majalla" w:cs="Sakkal Majalla"/>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806341">
        <w:rPr>
          <w:rFonts w:ascii="Sakkal Majalla" w:hAnsi="Sakkal Majalla" w:cs="Sakkal Majalla"/>
          <w:sz w:val="28"/>
          <w:szCs w:val="28"/>
          <w:rtl/>
        </w:rPr>
        <w:t>والاشباعات</w:t>
      </w:r>
      <w:proofErr w:type="spellEnd"/>
      <w:r w:rsidRPr="00806341">
        <w:rPr>
          <w:rFonts w:ascii="Sakkal Majalla" w:hAnsi="Sakkal Majalla" w:cs="Sakkal Majalla"/>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14:paraId="70A78251" w14:textId="60629379"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lastRenderedPageBreak/>
        <w:t>دراسة (</w:t>
      </w:r>
      <w:proofErr w:type="spellStart"/>
      <w:r w:rsidRPr="00806341">
        <w:rPr>
          <w:rFonts w:ascii="Sakkal Majalla" w:hAnsi="Sakkal Majalla" w:cs="Sakkal Majalla"/>
          <w:b/>
          <w:bCs/>
          <w:sz w:val="28"/>
          <w:szCs w:val="28"/>
          <w:u w:val="single"/>
          <w:rtl/>
        </w:rPr>
        <w:t>أغانيم</w:t>
      </w:r>
      <w:proofErr w:type="spellEnd"/>
      <w:r w:rsidRPr="00806341">
        <w:rPr>
          <w:rFonts w:ascii="Sakkal Majalla" w:hAnsi="Sakkal Majalla" w:cs="Sakkal Majalla"/>
          <w:b/>
          <w:bCs/>
          <w:sz w:val="28"/>
          <w:szCs w:val="28"/>
          <w:u w:val="single"/>
          <w:rtl/>
        </w:rPr>
        <w:t xml:space="preserve">، 2019) بعنوان:  </w:t>
      </w:r>
    </w:p>
    <w:p w14:paraId="653F5A41"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الإدارة القضائية وتحديات التحول الرقمي: التجربة المغربية نموذجا</w:t>
      </w:r>
    </w:p>
    <w:p w14:paraId="4A766121" w14:textId="77777777" w:rsidR="00806341" w:rsidRPr="00806341" w:rsidRDefault="00806341" w:rsidP="00806341">
      <w:pPr>
        <w:spacing w:line="360" w:lineRule="auto"/>
        <w:ind w:left="720"/>
        <w:jc w:val="both"/>
        <w:rPr>
          <w:rFonts w:ascii="Sakkal Majalla" w:hAnsi="Sakkal Majalla" w:cs="Sakkal Majalla"/>
          <w:sz w:val="28"/>
          <w:szCs w:val="28"/>
          <w:rtl/>
        </w:rPr>
      </w:pPr>
      <w:r w:rsidRPr="00806341">
        <w:rPr>
          <w:rFonts w:ascii="Sakkal Majalla" w:hAnsi="Sakkal Majalla" w:cs="Sakkal Majalla"/>
          <w:sz w:val="28"/>
          <w:szCs w:val="28"/>
          <w:rtl/>
        </w:rPr>
        <w:t xml:space="preserve">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 </w:t>
      </w:r>
    </w:p>
    <w:p w14:paraId="3A790FF2" w14:textId="7A7E4AFA"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(حمودة، 2022) بعنوان:  </w:t>
      </w:r>
    </w:p>
    <w:p w14:paraId="51659267"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لوازم التحول الرقمي: الأمن السيبراني نموذجا: رؤية فقهية </w:t>
      </w:r>
      <w:proofErr w:type="spellStart"/>
      <w:r w:rsidRPr="00806341">
        <w:rPr>
          <w:rFonts w:ascii="Sakkal Majalla" w:hAnsi="Sakkal Majalla" w:cs="Sakkal Majalla"/>
          <w:b/>
          <w:bCs/>
          <w:sz w:val="28"/>
          <w:szCs w:val="28"/>
          <w:u w:val="single"/>
          <w:rtl/>
        </w:rPr>
        <w:t>مقاصدية</w:t>
      </w:r>
      <w:proofErr w:type="spellEnd"/>
    </w:p>
    <w:p w14:paraId="40AE4AF1" w14:textId="77777777" w:rsidR="00806341" w:rsidRPr="00806341" w:rsidRDefault="00806341" w:rsidP="00806341">
      <w:pPr>
        <w:spacing w:line="360" w:lineRule="auto"/>
        <w:ind w:left="720"/>
        <w:jc w:val="both"/>
        <w:rPr>
          <w:rFonts w:ascii="Sakkal Majalla" w:hAnsi="Sakkal Majalla" w:cs="Sakkal Majalla"/>
          <w:sz w:val="28"/>
          <w:szCs w:val="28"/>
        </w:rPr>
      </w:pPr>
      <w:r w:rsidRPr="00806341">
        <w:rPr>
          <w:rFonts w:ascii="Sakkal Majalla" w:hAnsi="Sakkal Majalla" w:cs="Sakkal Majalla"/>
          <w:sz w:val="28"/>
          <w:szCs w:val="28"/>
          <w:rtl/>
        </w:rPr>
        <w:t xml:space="preserve">هدف هذا البحث إلى بيان الأحكام الفقهية </w:t>
      </w:r>
      <w:proofErr w:type="spellStart"/>
      <w:r w:rsidRPr="00806341">
        <w:rPr>
          <w:rFonts w:ascii="Sakkal Majalla" w:hAnsi="Sakkal Majalla" w:cs="Sakkal Majalla"/>
          <w:sz w:val="28"/>
          <w:szCs w:val="28"/>
          <w:rtl/>
        </w:rPr>
        <w:t>والمقاصدية</w:t>
      </w:r>
      <w:proofErr w:type="spellEnd"/>
      <w:r w:rsidRPr="00806341">
        <w:rPr>
          <w:rFonts w:ascii="Sakkal Majalla" w:hAnsi="Sakkal Majalla" w:cs="Sakkal Majalla"/>
          <w:sz w:val="28"/>
          <w:szCs w:val="28"/>
          <w:rtl/>
        </w:rPr>
        <w:t xml:space="preserve"> المتصلة بالأمن السيبراني باعتباره أحد اللوازم الإلكترونية لإنجاح عملية التحول الرقمي الذي أطلقته الدولة المصرية والتي أضحت ضرورة عصرية لا يمكن التخلف عن ركابها، وقد اتبعت في بحثي هذا منهجين علميين: أولا: المنهج الوصفي: ومن خلاله قمت بوصف كل من مصطلحي: "التحول الرقمي" و"الأمن السيبراني" بغية التوصل إلى حكمهما الفقهي وبعدهما </w:t>
      </w:r>
      <w:proofErr w:type="spellStart"/>
      <w:r w:rsidRPr="00806341">
        <w:rPr>
          <w:rFonts w:ascii="Sakkal Majalla" w:hAnsi="Sakkal Majalla" w:cs="Sakkal Majalla"/>
          <w:sz w:val="28"/>
          <w:szCs w:val="28"/>
          <w:rtl/>
        </w:rPr>
        <w:t>المقاصدي</w:t>
      </w:r>
      <w:proofErr w:type="spellEnd"/>
      <w:r w:rsidRPr="00806341">
        <w:rPr>
          <w:rFonts w:ascii="Sakkal Majalla" w:hAnsi="Sakkal Majalla" w:cs="Sakkal Majalla"/>
          <w:sz w:val="28"/>
          <w:szCs w:val="28"/>
          <w:rtl/>
        </w:rPr>
        <w:t xml:space="preserve"> المبني على الأدلة والبراهين الشرعية. ثانيا: المنهج </w:t>
      </w:r>
      <w:r w:rsidRPr="00806341">
        <w:rPr>
          <w:rFonts w:ascii="Sakkal Majalla" w:hAnsi="Sakkal Majalla" w:cs="Sakkal Majalla"/>
          <w:sz w:val="28"/>
          <w:szCs w:val="28"/>
          <w:rtl/>
        </w:rPr>
        <w:lastRenderedPageBreak/>
        <w:t>التحليلي: ومن خلاله قمت بشرح وتحليل النصوص الشرعية من القرآن العظيم والسنة النبوية الشريفة والقواعد الشرعية والنصوص الفقهية والأصولية التي استدللت بها على الأحكام الفقهية الواردة في البحث. وخلص البحث إلى مجموعة من النتائج المهمة ومنها: الحكم الفقهي للتحول الرقمي على المستوى العام أنه من فروض الكفايات اللازمة لقيام المجتمع ومعاصرته للحركة الإنسانية العامة في البيئة العالمية المحيطة، ويتأكد الاستحباب الشرعي على مستوى الأفراد أن يأخذوا به أيضا بحسب إمكاناتهم الفردية، ويجدر بالدولة من جهة شرعية ودستورية توفير مناخ رقمي آمن لجميع مؤسسات الدولة والمجتمع العام، وتتوجه المسؤولية الشرعية الشخصية على كل فرد يتعاطى مع المجال الرقمي أن يحمي نفسه من الهجمات الضارة التخريبية، وأن تحقيق الأمن السيبراني يتصل بمقاصد الشريعة الإسلامية الضرورية وهي حفظ الدين وحفظ النفس وحفظ العقل وحفظ المال وحفظ النسل اتصالا وثيقا مما يجعله ذا رعاية ومنزلة يجب شرعا السعي في تحقيقها بحسب ما يؤدي إليه وما ينتج أيضا عن تركه وإهماله. الحكم الفقهي للقرصنة الأخلاقية هو الجواز شرعا من حيث الأصل المجرد، بل يترقى هذا الجواز إلى مرتبة فرض الكفاية إذا لزم وجود هذه الإمكانيات الرقمية في المجتمع المسلم بغرض الحماية والقدرة على مواجهة الخصوم ويجب على خبراء القرصنة الأخلاقية الالتزام بالنطاق المحدد لهم للعمل به، وتقع عليهم مسؤولية التخطي إلى الحدود غير المسموح بها، ويجوز من حيث المبدأ الفقهي وضع شرط جزائي عقابي بالحبس أو الغرامة المالية لمخالفة هذا الشرط؛ لأنه في تلك الحالة نوع من خيانة الأمانة.</w:t>
      </w:r>
    </w:p>
    <w:p w14:paraId="797DCB00" w14:textId="4F1DB331"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(ضيافي، 2023) بعنوان: </w:t>
      </w:r>
    </w:p>
    <w:p w14:paraId="69E1BBD4"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التحول الرقمي في الجزائر: قراءة في مؤشرات الجاهزية الإلكترونية وأثرها على ترقية الخدمة العمومية: دراسة حالة ولاية باتنة خلال الفترة "2019-2006"</w:t>
      </w:r>
    </w:p>
    <w:p w14:paraId="13EFA589" w14:textId="77777777" w:rsidR="00806341" w:rsidRPr="00806341" w:rsidRDefault="00806341" w:rsidP="00806341">
      <w:pPr>
        <w:spacing w:line="360" w:lineRule="auto"/>
        <w:ind w:left="720"/>
        <w:jc w:val="both"/>
        <w:rPr>
          <w:rFonts w:ascii="Sakkal Majalla" w:hAnsi="Sakkal Majalla" w:cs="Sakkal Majalla"/>
          <w:sz w:val="28"/>
          <w:szCs w:val="28"/>
        </w:rPr>
      </w:pPr>
      <w:r w:rsidRPr="00806341">
        <w:rPr>
          <w:rFonts w:ascii="Sakkal Majalla" w:hAnsi="Sakkal Majalla" w:cs="Sakkal Majalla"/>
          <w:sz w:val="28"/>
          <w:szCs w:val="28"/>
          <w:rtl/>
        </w:rPr>
        <w:t xml:space="preserve">هدفت هذه الدراسة إلى تسليط الضوء بشكل تحليلي نقدي على ثنائية الجاهزية الإلكترونية للحكومة وتقاطعها مع ضرورات التحول الرقمي في الجزائر، هذا التوجه العالمي الجديد الذي يعبر عن تسونامي صناعي في طبعته الرابعة، مع التركيز بالتحليل الإحصائي على ولاية باتنة باعتبارها أنموذجا للدراسة. ففي عالم متحول، متغير ومتسارع متشبع بتكنولوجيات المعلومات والاتصالات </w:t>
      </w:r>
      <w:r w:rsidRPr="00806341">
        <w:rPr>
          <w:rFonts w:ascii="Sakkal Majalla" w:hAnsi="Sakkal Majalla" w:cs="Sakkal Majalla"/>
          <w:sz w:val="28"/>
          <w:szCs w:val="28"/>
          <w:rtl/>
        </w:rPr>
        <w:lastRenderedPageBreak/>
        <w:t>وجب علينا التطرق للجاهزية الإلكترونية للحكومة الجزائرية من خلال البحث في مؤشراتها، استنادا للتقارير الدولية للجاهزية الإلكترونية ودلالة ذلك على التحول الرقمي وأثره الكلي على الجماعات المحلية من جهة، وانعكاساته على ترقية الخدمة العمومية وجودتها. إن ما يدعم طرح التحول الرقمي في الجزائر، هو حزمة الإجراءات والقرارات المتخذة من طرف الحكومة بغية التأسيس لفكرة الحكومة الإلكترونية بداية من سنة 2013، في إطار رؤية مستقبلية لغاية 2030. وهو ما نسعى إليه في هذه الدراسة، من خلال تحليل مؤشرات الجاهزية الإلكترونية، والأثر المباشر وغير المباشر لها على التحول الرقمي في الجزائر، لتخلص الدراسة في الأخير إلى أن عملية التحول الرقمي في الجزائر مازالت مؤجلة بحكم عدم توفر مؤشرات الجاهزية الإلكترونية في الوقت الحالي.</w:t>
      </w:r>
    </w:p>
    <w:p w14:paraId="6BAE335C" w14:textId="483790B0"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(البحيري، 2020) بعنوان:  </w:t>
      </w:r>
    </w:p>
    <w:p w14:paraId="14F55247"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آليات التحول الرقمي: </w:t>
      </w:r>
      <w:proofErr w:type="spellStart"/>
      <w:r w:rsidRPr="00806341">
        <w:rPr>
          <w:rFonts w:ascii="Sakkal Majalla" w:hAnsi="Sakkal Majalla" w:cs="Sakkal Majalla"/>
          <w:b/>
          <w:bCs/>
          <w:sz w:val="28"/>
          <w:szCs w:val="28"/>
          <w:u w:val="single"/>
          <w:rtl/>
        </w:rPr>
        <w:t>رقمنة</w:t>
      </w:r>
      <w:proofErr w:type="spellEnd"/>
      <w:r w:rsidRPr="00806341">
        <w:rPr>
          <w:rFonts w:ascii="Sakkal Majalla" w:hAnsi="Sakkal Majalla" w:cs="Sakkal Majalla"/>
          <w:b/>
          <w:bCs/>
          <w:sz w:val="28"/>
          <w:szCs w:val="28"/>
          <w:u w:val="single"/>
          <w:rtl/>
        </w:rPr>
        <w:t xml:space="preserve"> وثائق إدارة المشروعات التطوير بجماعة بنى سويف نموذجا</w:t>
      </w:r>
    </w:p>
    <w:p w14:paraId="637B84B5" w14:textId="045E769E" w:rsidR="00806341" w:rsidRPr="00806341" w:rsidRDefault="00806341" w:rsidP="00806341">
      <w:pPr>
        <w:spacing w:line="360" w:lineRule="auto"/>
        <w:ind w:left="720"/>
        <w:jc w:val="both"/>
        <w:rPr>
          <w:rFonts w:ascii="Sakkal Majalla" w:hAnsi="Sakkal Majalla" w:cs="Sakkal Majalla"/>
          <w:sz w:val="28"/>
          <w:szCs w:val="28"/>
        </w:rPr>
      </w:pPr>
      <w:r w:rsidRPr="00806341">
        <w:rPr>
          <w:rFonts w:ascii="Sakkal Majalla" w:hAnsi="Sakkal Majalla" w:cs="Sakkal Majalla"/>
          <w:sz w:val="28"/>
          <w:szCs w:val="28"/>
          <w:rtl/>
        </w:rPr>
        <w:t>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الهيكل التنظيمي لوحدة إدارة المشروعات بجامعة بني سويف دون تطور فاعل مع متطلبات المرحلة فإن 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باستخدام الأساليب الحديثة في إدارة العمل الإداري 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14:paraId="2866F3F7" w14:textId="6C16A975"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(زيدان، 2021) بعنوان:  </w:t>
      </w:r>
    </w:p>
    <w:p w14:paraId="10AA1D14"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lastRenderedPageBreak/>
        <w:t xml:space="preserve">التحول الرقمي بمؤسسات التعليم الجامعي: دراسة تقييمية للفرص والتحديات: جامعة الأزهر نموذجا </w:t>
      </w:r>
    </w:p>
    <w:p w14:paraId="692A53A4" w14:textId="77777777" w:rsidR="00806341" w:rsidRPr="00806341" w:rsidRDefault="00806341" w:rsidP="00806341">
      <w:pPr>
        <w:spacing w:line="360" w:lineRule="auto"/>
        <w:ind w:left="720"/>
        <w:jc w:val="both"/>
        <w:rPr>
          <w:rFonts w:ascii="Sakkal Majalla" w:hAnsi="Sakkal Majalla" w:cs="Sakkal Majalla"/>
          <w:sz w:val="28"/>
          <w:szCs w:val="28"/>
        </w:rPr>
      </w:pPr>
      <w:r w:rsidRPr="00806341">
        <w:rPr>
          <w:rFonts w:ascii="Sakkal Majalla" w:hAnsi="Sakkal Majalla" w:cs="Sakkal Majalla"/>
          <w:sz w:val="28"/>
          <w:szCs w:val="28"/>
          <w:rtl/>
        </w:rPr>
        <w:t xml:space="preserve">استهدفت الدراسة الحالية قياس وتقييم مشروع </w:t>
      </w:r>
      <w:proofErr w:type="spellStart"/>
      <w:r w:rsidRPr="00806341">
        <w:rPr>
          <w:rFonts w:ascii="Sakkal Majalla" w:hAnsi="Sakkal Majalla" w:cs="Sakkal Majalla"/>
          <w:sz w:val="28"/>
          <w:szCs w:val="28"/>
          <w:rtl/>
        </w:rPr>
        <w:t>الرقمنة</w:t>
      </w:r>
      <w:proofErr w:type="spellEnd"/>
      <w:r w:rsidRPr="00806341">
        <w:rPr>
          <w:rFonts w:ascii="Sakkal Majalla" w:hAnsi="Sakkal Majalla" w:cs="Sakkal Majalla"/>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806341">
        <w:rPr>
          <w:rFonts w:ascii="Sakkal Majalla" w:hAnsi="Sakkal Majalla" w:cs="Sakkal Majalla"/>
          <w:sz w:val="28"/>
          <w:szCs w:val="28"/>
        </w:rPr>
        <w:t>SWOT</w:t>
      </w:r>
      <w:r w:rsidRPr="00806341">
        <w:rPr>
          <w:rFonts w:ascii="Sakkal Majalla" w:hAnsi="Sakkal Majalla" w:cs="Sakkal Majalla"/>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806341">
        <w:rPr>
          <w:rFonts w:ascii="Sakkal Majalla" w:hAnsi="Sakkal Majalla" w:cs="Sakkal Majalla"/>
          <w:sz w:val="28"/>
          <w:szCs w:val="28"/>
          <w:rtl/>
        </w:rPr>
        <w:t>الرقمنة</w:t>
      </w:r>
      <w:proofErr w:type="spellEnd"/>
      <w:r w:rsidRPr="00806341">
        <w:rPr>
          <w:rFonts w:ascii="Sakkal Majalla" w:hAnsi="Sakkal Majalla" w:cs="Sakkal Majalla"/>
          <w:sz w:val="28"/>
          <w:szCs w:val="28"/>
          <w:rtl/>
        </w:rPr>
        <w:t xml:space="preserve">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806341">
        <w:rPr>
          <w:rFonts w:ascii="Sakkal Majalla" w:hAnsi="Sakkal Majalla" w:cs="Sakkal Majalla"/>
          <w:sz w:val="28"/>
          <w:szCs w:val="28"/>
        </w:rPr>
        <w:t>Data Center</w:t>
      </w:r>
      <w:r w:rsidRPr="00806341">
        <w:rPr>
          <w:rFonts w:ascii="Sakkal Majalla" w:hAnsi="Sakkal Majalla" w:cs="Sakkal Majalla"/>
          <w:sz w:val="28"/>
          <w:szCs w:val="28"/>
          <w:rtl/>
        </w:rPr>
        <w:t xml:space="preserve"> (حجر الزاوية في عملية </w:t>
      </w:r>
      <w:proofErr w:type="spellStart"/>
      <w:r w:rsidRPr="00806341">
        <w:rPr>
          <w:rFonts w:ascii="Sakkal Majalla" w:hAnsi="Sakkal Majalla" w:cs="Sakkal Majalla"/>
          <w:sz w:val="28"/>
          <w:szCs w:val="28"/>
          <w:rtl/>
        </w:rPr>
        <w:t>الرقمنة</w:t>
      </w:r>
      <w:proofErr w:type="spellEnd"/>
      <w:r w:rsidRPr="00806341">
        <w:rPr>
          <w:rFonts w:ascii="Sakkal Majalla" w:hAnsi="Sakkal Majalla" w:cs="Sakkal Majalla"/>
          <w:sz w:val="28"/>
          <w:szCs w:val="28"/>
          <w:rtl/>
        </w:rPr>
        <w:t>)، بالإضافة إلى تأهيل الموارد البشرية.</w:t>
      </w:r>
    </w:p>
    <w:p w14:paraId="17D7B071" w14:textId="42818D02"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(بديار، 2019) بعنوان: </w:t>
      </w:r>
    </w:p>
    <w:p w14:paraId="4898AE2D"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واقع التعليم </w:t>
      </w:r>
      <w:proofErr w:type="spellStart"/>
      <w:r w:rsidRPr="00806341">
        <w:rPr>
          <w:rFonts w:ascii="Sakkal Majalla" w:hAnsi="Sakkal Majalla" w:cs="Sakkal Majalla"/>
          <w:b/>
          <w:bCs/>
          <w:sz w:val="28"/>
          <w:szCs w:val="28"/>
          <w:u w:val="single"/>
          <w:rtl/>
        </w:rPr>
        <w:t>المقاولاتي</w:t>
      </w:r>
      <w:proofErr w:type="spellEnd"/>
      <w:r w:rsidRPr="00806341">
        <w:rPr>
          <w:rFonts w:ascii="Sakkal Majalla" w:hAnsi="Sakkal Majalla" w:cs="Sakkal Majalla"/>
          <w:b/>
          <w:bCs/>
          <w:sz w:val="28"/>
          <w:szCs w:val="28"/>
          <w:u w:val="single"/>
          <w:rtl/>
        </w:rPr>
        <w:t xml:space="preserve"> في الجزائر ودوره في استدامة المشاريع </w:t>
      </w:r>
      <w:proofErr w:type="spellStart"/>
      <w:r w:rsidRPr="00806341">
        <w:rPr>
          <w:rFonts w:ascii="Sakkal Majalla" w:hAnsi="Sakkal Majalla" w:cs="Sakkal Majalla"/>
          <w:b/>
          <w:bCs/>
          <w:sz w:val="28"/>
          <w:szCs w:val="28"/>
          <w:u w:val="single"/>
          <w:rtl/>
        </w:rPr>
        <w:t>المقاولاتية</w:t>
      </w:r>
      <w:proofErr w:type="spellEnd"/>
      <w:r w:rsidRPr="00806341">
        <w:rPr>
          <w:rFonts w:ascii="Sakkal Majalla" w:hAnsi="Sakkal Majalla" w:cs="Sakkal Majalla"/>
          <w:b/>
          <w:bCs/>
          <w:sz w:val="28"/>
          <w:szCs w:val="28"/>
          <w:u w:val="single"/>
          <w:rtl/>
        </w:rPr>
        <w:t>: جامعة قسنطينة وجامعة الجلفة كنماذج</w:t>
      </w:r>
    </w:p>
    <w:p w14:paraId="245EC6FF" w14:textId="77777777" w:rsidR="00806341" w:rsidRDefault="00806341" w:rsidP="00806341">
      <w:pPr>
        <w:spacing w:line="360" w:lineRule="auto"/>
        <w:ind w:left="720"/>
        <w:jc w:val="both"/>
        <w:rPr>
          <w:rFonts w:ascii="Sakkal Majalla" w:hAnsi="Sakkal Majalla" w:cs="Sakkal Majalla"/>
          <w:sz w:val="28"/>
          <w:szCs w:val="28"/>
          <w:rtl/>
        </w:rPr>
      </w:pPr>
      <w:r w:rsidRPr="00806341">
        <w:rPr>
          <w:rFonts w:ascii="Sakkal Majalla" w:hAnsi="Sakkal Majalla" w:cs="Sakkal Majalla"/>
          <w:sz w:val="28"/>
          <w:szCs w:val="28"/>
          <w:rtl/>
        </w:rPr>
        <w:t xml:space="preserve">هدفت هذه الدراسة إلى سليط الضوء على واقع ودور التعليم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 xml:space="preserve"> كأحد المداخل المهمة لاستدامة المشاريع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في الجزائر، ومن أجل تشجيعها ونشر الروح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والثقافة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تم إعطاء كل الأهمية للطالب الجامعي باعتباره القادر على اكتساب الكفاءات المناسبة والملائمة لكي يتمكن من المشاركة الفعالة في المجتمع والاقتصاد، ولهذا ظهرت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كمفهوم بيداغوجي جديد، حيث امتزج التكوين </w:t>
      </w:r>
      <w:proofErr w:type="spellStart"/>
      <w:r w:rsidRPr="00806341">
        <w:rPr>
          <w:rFonts w:ascii="Sakkal Majalla" w:hAnsi="Sakkal Majalla" w:cs="Sakkal Majalla"/>
          <w:sz w:val="28"/>
          <w:szCs w:val="28"/>
          <w:rtl/>
        </w:rPr>
        <w:t>والمقاولاتية</w:t>
      </w:r>
      <w:proofErr w:type="spellEnd"/>
      <w:r w:rsidRPr="00806341">
        <w:rPr>
          <w:rFonts w:ascii="Sakkal Majalla" w:hAnsi="Sakkal Majalla" w:cs="Sakkal Majalla"/>
          <w:sz w:val="28"/>
          <w:szCs w:val="28"/>
          <w:rtl/>
        </w:rPr>
        <w:t xml:space="preserve"> منذ وقت قصير، بعد أن اعتبرت ولمدة طويلة مجال غير قابل للتدريس، ومنه ظهر مصطلح التعليم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 xml:space="preserve"> بهدف إكساب المتعلم معارف </w:t>
      </w:r>
      <w:r w:rsidRPr="00806341">
        <w:rPr>
          <w:rFonts w:ascii="Sakkal Majalla" w:hAnsi="Sakkal Majalla" w:cs="Sakkal Majalla"/>
          <w:sz w:val="28"/>
          <w:szCs w:val="28"/>
          <w:rtl/>
        </w:rPr>
        <w:lastRenderedPageBreak/>
        <w:t xml:space="preserve">تطوير كفاءات ومهارات إنشاء وإعادة بعث المؤسسات، ومن جهة أخرى حاولنا تقييم واقع التعليم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 xml:space="preserve"> في كل من قسنطينة والجلفة، وقد توصلت الدراسة إلى أن التعليم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 xml:space="preserve"> في الجامعة الجزائرية لا يزال فتيا.</w:t>
      </w:r>
    </w:p>
    <w:p w14:paraId="131BE6FB" w14:textId="77777777" w:rsidR="00806341" w:rsidRDefault="00806341" w:rsidP="00806341">
      <w:pPr>
        <w:spacing w:line="360" w:lineRule="auto"/>
        <w:ind w:left="720"/>
        <w:jc w:val="both"/>
        <w:rPr>
          <w:rFonts w:ascii="Sakkal Majalla" w:hAnsi="Sakkal Majalla" w:cs="Sakkal Majalla"/>
          <w:sz w:val="28"/>
          <w:szCs w:val="28"/>
          <w:rtl/>
        </w:rPr>
      </w:pPr>
    </w:p>
    <w:p w14:paraId="298F7939" w14:textId="77777777" w:rsidR="00806341" w:rsidRPr="00806341" w:rsidRDefault="00806341" w:rsidP="00806341">
      <w:pPr>
        <w:spacing w:line="360" w:lineRule="auto"/>
        <w:ind w:left="720"/>
        <w:jc w:val="both"/>
        <w:rPr>
          <w:rFonts w:ascii="Sakkal Majalla" w:hAnsi="Sakkal Majalla" w:cs="Sakkal Majalla"/>
          <w:sz w:val="28"/>
          <w:szCs w:val="28"/>
        </w:rPr>
      </w:pPr>
    </w:p>
    <w:p w14:paraId="6304E586" w14:textId="47B03B57"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(ناصري، 2022) بعنوان:  </w:t>
      </w:r>
    </w:p>
    <w:p w14:paraId="4DE62B0F"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دور الكفاءات </w:t>
      </w:r>
      <w:proofErr w:type="spellStart"/>
      <w:r w:rsidRPr="00806341">
        <w:rPr>
          <w:rFonts w:ascii="Sakkal Majalla" w:hAnsi="Sakkal Majalla" w:cs="Sakkal Majalla"/>
          <w:b/>
          <w:bCs/>
          <w:sz w:val="28"/>
          <w:szCs w:val="28"/>
          <w:u w:val="single"/>
          <w:rtl/>
        </w:rPr>
        <w:t>المقاولاتية</w:t>
      </w:r>
      <w:proofErr w:type="spellEnd"/>
      <w:r w:rsidRPr="00806341">
        <w:rPr>
          <w:rFonts w:ascii="Sakkal Majalla" w:hAnsi="Sakkal Majalla" w:cs="Sakkal Majalla"/>
          <w:b/>
          <w:bCs/>
          <w:sz w:val="28"/>
          <w:szCs w:val="28"/>
          <w:u w:val="single"/>
          <w:rtl/>
        </w:rPr>
        <w:t xml:space="preserve"> في استدامة المشاريع ذات الطابع </w:t>
      </w:r>
      <w:proofErr w:type="spellStart"/>
      <w:r w:rsidRPr="00806341">
        <w:rPr>
          <w:rFonts w:ascii="Sakkal Majalla" w:hAnsi="Sakkal Majalla" w:cs="Sakkal Majalla"/>
          <w:b/>
          <w:bCs/>
          <w:sz w:val="28"/>
          <w:szCs w:val="28"/>
          <w:u w:val="single"/>
          <w:rtl/>
        </w:rPr>
        <w:t>المقاولاتي</w:t>
      </w:r>
      <w:proofErr w:type="spellEnd"/>
      <w:r w:rsidRPr="00806341">
        <w:rPr>
          <w:rFonts w:ascii="Sakkal Majalla" w:hAnsi="Sakkal Majalla" w:cs="Sakkal Majalla"/>
          <w:b/>
          <w:bCs/>
          <w:sz w:val="28"/>
          <w:szCs w:val="28"/>
          <w:u w:val="single"/>
          <w:rtl/>
        </w:rPr>
        <w:t>: من وجهة نظر موظفي الصندوق الوطني للتأمين عن البطالة وكالة بسكرة</w:t>
      </w:r>
    </w:p>
    <w:p w14:paraId="120EAF13" w14:textId="77777777" w:rsidR="00806341" w:rsidRPr="00806341" w:rsidRDefault="00806341" w:rsidP="00806341">
      <w:pPr>
        <w:spacing w:line="360" w:lineRule="auto"/>
        <w:ind w:left="720"/>
        <w:jc w:val="both"/>
        <w:rPr>
          <w:rFonts w:ascii="Sakkal Majalla" w:hAnsi="Sakkal Majalla" w:cs="Sakkal Majalla"/>
          <w:sz w:val="28"/>
          <w:szCs w:val="28"/>
          <w:rtl/>
        </w:rPr>
      </w:pPr>
      <w:r w:rsidRPr="00806341">
        <w:rPr>
          <w:rFonts w:ascii="Sakkal Majalla" w:hAnsi="Sakkal Majalla" w:cs="Sakkal Majalla"/>
          <w:sz w:val="28"/>
          <w:szCs w:val="28"/>
          <w:rtl/>
        </w:rPr>
        <w:t xml:space="preserve">هدفت الدراسة إلى تسليط الضوء على علاقة الكفاءات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بأبعادها المختلفة بسيرورة المشاريع وذلك من خلال دراسة تحليلية للوقوف على دور الكفاءات الشخصية، </w:t>
      </w:r>
      <w:proofErr w:type="spellStart"/>
      <w:r w:rsidRPr="00806341">
        <w:rPr>
          <w:rFonts w:ascii="Sakkal Majalla" w:hAnsi="Sakkal Majalla" w:cs="Sakkal Majalla"/>
          <w:sz w:val="28"/>
          <w:szCs w:val="28"/>
          <w:rtl/>
        </w:rPr>
        <w:t>التسييرية</w:t>
      </w:r>
      <w:proofErr w:type="spellEnd"/>
      <w:r w:rsidRPr="00806341">
        <w:rPr>
          <w:rFonts w:ascii="Sakkal Majalla" w:hAnsi="Sakkal Majalla" w:cs="Sakkal Majalla"/>
          <w:sz w:val="28"/>
          <w:szCs w:val="28"/>
          <w:rtl/>
        </w:rPr>
        <w:t xml:space="preserve"> والتقنية في استدامة المشاريع ذات الطابع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 xml:space="preserve"> والتي تم دعمها ومرفقة أصحابها من طرف أحد هيئات دعم المشاريع والمتمثلة في الصندوق الوطني للتأمين عن البطالة بولاية بسكرة، الذي أخذت منه عينة عشوائية من الموظفين تقدر ب 40 موظف، واستخدمت الاستبانة كأداة رئيسية لجمع المعلومات، كما تمت الاستعانة ببرنامج (</w:t>
      </w:r>
      <w:r w:rsidRPr="00806341">
        <w:rPr>
          <w:rFonts w:ascii="Sakkal Majalla" w:hAnsi="Sakkal Majalla" w:cs="Sakkal Majalla"/>
          <w:sz w:val="28"/>
          <w:szCs w:val="28"/>
        </w:rPr>
        <w:t>SPSS</w:t>
      </w:r>
      <w:r w:rsidRPr="00806341">
        <w:rPr>
          <w:rFonts w:ascii="Sakkal Majalla" w:hAnsi="Sakkal Majalla" w:cs="Sakkal Majalla"/>
          <w:sz w:val="28"/>
          <w:szCs w:val="28"/>
          <w:rtl/>
        </w:rPr>
        <w:t xml:space="preserve">) لمعالجة البيانات والوقوف على واقع الكفاءات </w:t>
      </w:r>
      <w:proofErr w:type="spellStart"/>
      <w:r w:rsidRPr="00806341">
        <w:rPr>
          <w:rFonts w:ascii="Sakkal Majalla" w:hAnsi="Sakkal Majalla" w:cs="Sakkal Majalla"/>
          <w:sz w:val="28"/>
          <w:szCs w:val="28"/>
          <w:rtl/>
        </w:rPr>
        <w:t>المقاولاتية</w:t>
      </w:r>
      <w:proofErr w:type="spellEnd"/>
      <w:r w:rsidRPr="00806341">
        <w:rPr>
          <w:rFonts w:ascii="Sakkal Majalla" w:hAnsi="Sakkal Majalla" w:cs="Sakkal Majalla"/>
          <w:sz w:val="28"/>
          <w:szCs w:val="28"/>
          <w:rtl/>
        </w:rPr>
        <w:t xml:space="preserve"> لدى أصحاب المشاريع الصغيرة والمتوسطة ودورها في استدامة هاته المشاريع- من وجهة نظر أفرد العينة المختارة من موظفي الصندوق، وقد توصلت الدراسة إلى ضرورة اكتساب المقاول كفاءات أساسية لضمان ديمومة مشروعه لاسيما ما تعلق منها بالكفاءات </w:t>
      </w:r>
      <w:proofErr w:type="spellStart"/>
      <w:r w:rsidRPr="00806341">
        <w:rPr>
          <w:rFonts w:ascii="Sakkal Majalla" w:hAnsi="Sakkal Majalla" w:cs="Sakkal Majalla"/>
          <w:sz w:val="28"/>
          <w:szCs w:val="28"/>
          <w:rtl/>
        </w:rPr>
        <w:t>التسييرية</w:t>
      </w:r>
      <w:proofErr w:type="spellEnd"/>
      <w:r w:rsidRPr="00806341">
        <w:rPr>
          <w:rFonts w:ascii="Sakkal Majalla" w:hAnsi="Sakkal Majalla" w:cs="Sakkal Majalla"/>
          <w:sz w:val="28"/>
          <w:szCs w:val="28"/>
          <w:rtl/>
        </w:rPr>
        <w:t xml:space="preserve"> التي تعتبر ذات أهمية في ضمان سيرورة نشاطه </w:t>
      </w:r>
      <w:proofErr w:type="spellStart"/>
      <w:r w:rsidRPr="00806341">
        <w:rPr>
          <w:rFonts w:ascii="Sakkal Majalla" w:hAnsi="Sakkal Majalla" w:cs="Sakkal Majalla"/>
          <w:sz w:val="28"/>
          <w:szCs w:val="28"/>
          <w:rtl/>
        </w:rPr>
        <w:t>المقاولاتي</w:t>
      </w:r>
      <w:proofErr w:type="spellEnd"/>
      <w:r w:rsidRPr="00806341">
        <w:rPr>
          <w:rFonts w:ascii="Sakkal Majalla" w:hAnsi="Sakkal Majalla" w:cs="Sakkal Majalla"/>
          <w:sz w:val="28"/>
          <w:szCs w:val="28"/>
          <w:rtl/>
        </w:rPr>
        <w:t>.</w:t>
      </w:r>
    </w:p>
    <w:p w14:paraId="585F3076" w14:textId="54B3B060"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(العمري، 2021) بعنوان:  </w:t>
      </w:r>
    </w:p>
    <w:p w14:paraId="56D3006C" w14:textId="77777777" w:rsidR="00806341" w:rsidRPr="00806341" w:rsidRDefault="00806341" w:rsidP="00806341">
      <w:pPr>
        <w:spacing w:line="360" w:lineRule="auto"/>
        <w:ind w:left="720"/>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أثر استراتيجيات الريادة في تحقيق الاستدامة للمشاريع الصغيرة في مدينة أربد</w:t>
      </w:r>
    </w:p>
    <w:p w14:paraId="77C41C1A" w14:textId="77777777" w:rsidR="00806341" w:rsidRPr="00806341" w:rsidRDefault="00806341" w:rsidP="00806341">
      <w:pPr>
        <w:spacing w:line="360" w:lineRule="auto"/>
        <w:ind w:left="720"/>
        <w:jc w:val="both"/>
        <w:rPr>
          <w:rFonts w:ascii="Sakkal Majalla" w:hAnsi="Sakkal Majalla" w:cs="Sakkal Majalla"/>
          <w:sz w:val="28"/>
          <w:szCs w:val="28"/>
          <w:rtl/>
        </w:rPr>
      </w:pPr>
      <w:r w:rsidRPr="00806341">
        <w:rPr>
          <w:rFonts w:ascii="Sakkal Majalla" w:hAnsi="Sakkal Majalla" w:cs="Sakkal Majalla"/>
          <w:sz w:val="28"/>
          <w:szCs w:val="28"/>
          <w:rtl/>
        </w:rPr>
        <w:lastRenderedPageBreak/>
        <w:t>هدف البحث إلى قياس أثر استراتيجيات الريادة في تحقيق الاستدامة للمشاريع الصغيرة في مدينة اربد، ولتحقيق أهداف الدراسة تم استخدام المنهج الوصفي التحليلي؛ حيث تم تطوير استبانة مكونة من (26) فقرة وتم التأكد من صدقها وثباتها، وقد تم توزيعها على عينة الدراسة وبنسبة 100% والذي بلغ عددهم الإجمالي (300) مشروعاً، وتم إجراء تحليل البيانات بواسطة برنامج الحزم الإحصائية للعلوم الاجتماعية (</w:t>
      </w:r>
      <w:r w:rsidRPr="00806341">
        <w:rPr>
          <w:rFonts w:ascii="Sakkal Majalla" w:hAnsi="Sakkal Majalla" w:cs="Sakkal Majalla"/>
          <w:sz w:val="28"/>
          <w:szCs w:val="28"/>
        </w:rPr>
        <w:t>SPSS</w:t>
      </w:r>
      <w:r w:rsidRPr="00806341">
        <w:rPr>
          <w:rFonts w:ascii="Sakkal Majalla" w:hAnsi="Sakkal Majalla" w:cs="Sakkal Majalla"/>
          <w:sz w:val="28"/>
          <w:szCs w:val="28"/>
          <w:rtl/>
        </w:rPr>
        <w:t>)، وأظهرته نتائج الدراسة وجود أثر ذو دلالة إحصائية لأبعاد الإبداع والابتكار الريادي على تحقيق الاستدامة (البقاء)، وعدم وجود فروق ذات دلالة إحصائية بين متوسطات استجابات أفراد العينة على مقياس الاستراتيجيات تعزى لمتغير النوع الاجتماعي والعمر، وأظهرت النتائج أيضا إلى وجود فروق ذات دلالة إحصائية بين متوسطات استجابات أفراد العينة على مقياس الاستراتيجيات تعزى لمتغير المؤهل العلمي والخبرة، وأوصى الباحثان عدداً من التوصيات ومن أهمها ضرورة رفع كفاءة وقدرات مالكي المشاريع الصغيرة في محافظة اربد وذلك من خلال التحاقهم ببرامج تدريبية متخصصة بإدارة المشاريع الريادية واستراتيجياتها وذلك لتمكينهم من إدارة مشاريعهم بكفاءة وفعالية عالية لضمان البقاء والنمو واستدامتها، في ظل تحديات السوق التي تواجهها من حين لآخر.</w:t>
      </w:r>
    </w:p>
    <w:p w14:paraId="39770EBA" w14:textId="05299D76"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tl/>
        </w:rPr>
        <w:t xml:space="preserve">دراسة </w:t>
      </w:r>
      <w:bookmarkStart w:id="65" w:name="_Hlk171824672"/>
      <w:proofErr w:type="spellStart"/>
      <w:r w:rsidRPr="00806341">
        <w:rPr>
          <w:rFonts w:ascii="Sakkal Majalla" w:hAnsi="Sakkal Majalla" w:cs="Sakkal Majalla"/>
          <w:b/>
          <w:bCs/>
          <w:sz w:val="28"/>
          <w:szCs w:val="28"/>
          <w:u w:val="single"/>
        </w:rPr>
        <w:t>Almaleeh</w:t>
      </w:r>
      <w:proofErr w:type="spellEnd"/>
      <w:r w:rsidRPr="00806341">
        <w:rPr>
          <w:rFonts w:ascii="Sakkal Majalla" w:hAnsi="Sakkal Majalla" w:cs="Sakkal Majalla"/>
          <w:b/>
          <w:bCs/>
          <w:sz w:val="28"/>
          <w:szCs w:val="28"/>
          <w:u w:val="single"/>
        </w:rPr>
        <w:t>, 2021)</w:t>
      </w:r>
      <w:r w:rsidRPr="00806341">
        <w:rPr>
          <w:rFonts w:ascii="Sakkal Majalla" w:hAnsi="Sakkal Majalla" w:cs="Sakkal Majalla"/>
          <w:b/>
          <w:bCs/>
          <w:sz w:val="28"/>
          <w:szCs w:val="28"/>
          <w:u w:val="single"/>
          <w:rtl/>
        </w:rPr>
        <w:t>)</w:t>
      </w:r>
      <w:bookmarkEnd w:id="65"/>
      <w:r w:rsidRPr="00806341">
        <w:rPr>
          <w:rFonts w:ascii="Sakkal Majalla" w:hAnsi="Sakkal Majalla" w:cs="Sakkal Majalla"/>
          <w:b/>
          <w:bCs/>
          <w:sz w:val="28"/>
          <w:szCs w:val="28"/>
          <w:u w:val="single"/>
          <w:rtl/>
        </w:rPr>
        <w:t xml:space="preserve"> بعنوان:  </w:t>
      </w:r>
    </w:p>
    <w:p w14:paraId="277CC406" w14:textId="77777777" w:rsidR="00806341" w:rsidRPr="00806341" w:rsidRDefault="00806341" w:rsidP="00806341">
      <w:pPr>
        <w:bidi w:val="0"/>
        <w:spacing w:line="360" w:lineRule="auto"/>
        <w:ind w:right="706"/>
        <w:jc w:val="both"/>
        <w:rPr>
          <w:rFonts w:ascii="Sakkal Majalla" w:hAnsi="Sakkal Majalla" w:cs="Sakkal Majalla"/>
          <w:b/>
          <w:bCs/>
          <w:sz w:val="28"/>
          <w:szCs w:val="28"/>
          <w:u w:val="single"/>
          <w:rtl/>
        </w:rPr>
      </w:pPr>
      <w:r w:rsidRPr="00806341">
        <w:rPr>
          <w:rFonts w:ascii="Sakkal Majalla" w:hAnsi="Sakkal Majalla" w:cs="Sakkal Majalla"/>
          <w:b/>
          <w:bCs/>
          <w:sz w:val="28"/>
          <w:szCs w:val="28"/>
          <w:u w:val="single"/>
        </w:rPr>
        <w:t>The Impact of Digital Transformation on Audit Quality: Exploratory Findings from a Delphi Study</w:t>
      </w:r>
    </w:p>
    <w:p w14:paraId="7878D479" w14:textId="77777777" w:rsidR="00806341" w:rsidRPr="00806341" w:rsidRDefault="00806341" w:rsidP="00806341">
      <w:pPr>
        <w:spacing w:line="360" w:lineRule="auto"/>
        <w:ind w:left="720"/>
        <w:jc w:val="both"/>
        <w:rPr>
          <w:rFonts w:ascii="Sakkal Majalla" w:hAnsi="Sakkal Majalla" w:cs="Sakkal Majalla"/>
          <w:sz w:val="28"/>
          <w:szCs w:val="28"/>
        </w:rPr>
      </w:pPr>
      <w:r w:rsidRPr="00806341">
        <w:rPr>
          <w:rFonts w:ascii="Sakkal Majalla" w:hAnsi="Sakkal Majalla" w:cs="Sakkal Majalla"/>
          <w:sz w:val="28"/>
          <w:szCs w:val="28"/>
          <w:rtl/>
        </w:rPr>
        <w:t>هدف</w:t>
      </w:r>
      <w:r w:rsidRPr="00806341">
        <w:rPr>
          <w:rFonts w:ascii="Sakkal Majalla" w:hAnsi="Sakkal Majalla" w:cs="Sakkal Majalla"/>
          <w:sz w:val="28"/>
          <w:szCs w:val="28"/>
          <w:rtl/>
          <w:lang w:bidi="ar-EG"/>
        </w:rPr>
        <w:t>ت</w:t>
      </w:r>
      <w:r w:rsidRPr="00806341">
        <w:rPr>
          <w:rFonts w:ascii="Sakkal Majalla" w:hAnsi="Sakkal Majalla" w:cs="Sakkal Majalla"/>
          <w:sz w:val="28"/>
          <w:szCs w:val="28"/>
          <w:rtl/>
        </w:rPr>
        <w:t xml:space="preserve"> الدراسة إلى استكشاف أثر التحول الرقمي على جودة المراجعة، ولتحقيق هذا الهدف، تم توظيف منهجية دلفي </w:t>
      </w:r>
      <w:r w:rsidRPr="00806341">
        <w:rPr>
          <w:rFonts w:ascii="Sakkal Majalla" w:hAnsi="Sakkal Majalla" w:cs="Sakkal Majalla"/>
          <w:sz w:val="28"/>
          <w:szCs w:val="28"/>
        </w:rPr>
        <w:t>Delphi</w:t>
      </w:r>
      <w:r w:rsidRPr="00806341">
        <w:rPr>
          <w:rFonts w:ascii="Sakkal Majalla" w:hAnsi="Sakkal Majalla" w:cs="Sakkal Majalla"/>
          <w:sz w:val="28"/>
          <w:szCs w:val="28"/>
          <w:rtl/>
        </w:rPr>
        <w:t xml:space="preserve"> عن طريق تطوير عشرون تنبؤ بأثر التحول الرقمي على محددات جودة المراجعة وهي 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w:t>
      </w:r>
      <w:r w:rsidRPr="00806341">
        <w:rPr>
          <w:rFonts w:ascii="Sakkal Majalla" w:hAnsi="Sakkal Majalla" w:cs="Sakkal Majalla"/>
          <w:sz w:val="28"/>
          <w:szCs w:val="28"/>
          <w:rtl/>
        </w:rPr>
        <w:lastRenderedPageBreak/>
        <w:t xml:space="preserve">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w:t>
      </w:r>
      <w:proofErr w:type="spellStart"/>
      <w:r w:rsidRPr="00806341">
        <w:rPr>
          <w:rFonts w:ascii="Sakkal Majalla" w:hAnsi="Sakkal Majalla" w:cs="Sakkal Majalla"/>
          <w:sz w:val="28"/>
          <w:szCs w:val="28"/>
          <w:rtl/>
        </w:rPr>
        <w:t>الإصطناعي</w:t>
      </w:r>
      <w:proofErr w:type="spellEnd"/>
      <w:r w:rsidRPr="00806341">
        <w:rPr>
          <w:rFonts w:ascii="Sakkal Majalla" w:hAnsi="Sakkal Majalla" w:cs="Sakkal Majalla"/>
          <w:sz w:val="28"/>
          <w:szCs w:val="28"/>
          <w:rtl/>
        </w:rPr>
        <w:t>، 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14:paraId="4E7C0BEF" w14:textId="390D3A14"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lang w:bidi="ar-EG"/>
        </w:rPr>
      </w:pPr>
      <w:r w:rsidRPr="00806341">
        <w:rPr>
          <w:rFonts w:ascii="Sakkal Majalla" w:hAnsi="Sakkal Majalla" w:cs="Sakkal Majalla"/>
          <w:b/>
          <w:bCs/>
          <w:sz w:val="28"/>
          <w:szCs w:val="28"/>
          <w:u w:val="single"/>
          <w:rtl/>
          <w:lang w:bidi="ar-EG"/>
        </w:rPr>
        <w:t xml:space="preserve">دراسة </w:t>
      </w:r>
      <w:r w:rsidRPr="00806341">
        <w:rPr>
          <w:rFonts w:ascii="Sakkal Majalla" w:hAnsi="Sakkal Majalla" w:cs="Sakkal Majalla"/>
          <w:b/>
          <w:bCs/>
          <w:sz w:val="28"/>
          <w:szCs w:val="28"/>
          <w:u w:val="single"/>
          <w:lang w:bidi="ar-EG"/>
        </w:rPr>
        <w:t>Abu Jabal, 2020)</w:t>
      </w:r>
      <w:r w:rsidRPr="00806341">
        <w:rPr>
          <w:rFonts w:ascii="Sakkal Majalla" w:hAnsi="Sakkal Majalla" w:cs="Sakkal Majalla"/>
          <w:b/>
          <w:bCs/>
          <w:sz w:val="28"/>
          <w:szCs w:val="28"/>
          <w:u w:val="single"/>
          <w:rtl/>
          <w:lang w:bidi="ar-EG"/>
        </w:rPr>
        <w:t xml:space="preserve">) بعنوان: </w:t>
      </w:r>
    </w:p>
    <w:p w14:paraId="07E2B1E9" w14:textId="77777777" w:rsidR="00806341" w:rsidRPr="00806341" w:rsidRDefault="00806341" w:rsidP="00806341">
      <w:pPr>
        <w:bidi w:val="0"/>
        <w:spacing w:line="360" w:lineRule="auto"/>
        <w:ind w:right="706"/>
        <w:jc w:val="both"/>
        <w:rPr>
          <w:rFonts w:ascii="Sakkal Majalla" w:hAnsi="Sakkal Majalla" w:cs="Sakkal Majalla"/>
          <w:b/>
          <w:bCs/>
          <w:sz w:val="28"/>
          <w:szCs w:val="28"/>
          <w:u w:val="single"/>
          <w:rtl/>
          <w:lang w:bidi="ar-EG"/>
        </w:rPr>
      </w:pPr>
      <w:r w:rsidRPr="00806341">
        <w:rPr>
          <w:rFonts w:ascii="Sakkal Majalla" w:hAnsi="Sakkal Majalla" w:cs="Sakkal Majalla"/>
          <w:b/>
          <w:bCs/>
          <w:sz w:val="28"/>
          <w:szCs w:val="28"/>
          <w:u w:val="single"/>
          <w:lang w:bidi="ar-EG"/>
        </w:rPr>
        <w:t>The Impact of Digital Transformation on Sustainable Development: The Mediating Role of Development of Human Resources Management Practices: An Empirical Study on Private Hospitals in Lower Egypt</w:t>
      </w:r>
    </w:p>
    <w:p w14:paraId="2825C553" w14:textId="17EE24EA" w:rsidR="00806341" w:rsidRPr="00806341" w:rsidRDefault="00806341" w:rsidP="00806341">
      <w:pPr>
        <w:spacing w:line="360" w:lineRule="auto"/>
        <w:ind w:left="720"/>
        <w:jc w:val="both"/>
        <w:rPr>
          <w:rFonts w:ascii="Sakkal Majalla" w:hAnsi="Sakkal Majalla" w:cs="Sakkal Majalla"/>
          <w:sz w:val="28"/>
          <w:szCs w:val="28"/>
          <w:rtl/>
          <w:lang w:bidi="ar-EG"/>
        </w:rPr>
      </w:pPr>
      <w:r w:rsidRPr="00806341">
        <w:rPr>
          <w:rFonts w:ascii="Sakkal Majalla" w:hAnsi="Sakkal Majalla" w:cs="Sakkal Majalla"/>
          <w:sz w:val="28"/>
          <w:szCs w:val="28"/>
          <w:rtl/>
          <w:lang w:bidi="ar-EG"/>
        </w:rPr>
        <w:t xml:space="preserve">هدف هذا البحث إلى اختبار الأثر المباشر للتحول الرقمي على التنمية المستدامة في المستشفيات الخاصة بمحافظات الوجه البحري، كما تسعى الدراسة إلى الكشف </w:t>
      </w:r>
      <w:proofErr w:type="gramStart"/>
      <w:r w:rsidRPr="00806341">
        <w:rPr>
          <w:rFonts w:ascii="Sakkal Majalla" w:hAnsi="Sakkal Majalla" w:cs="Sakkal Majalla"/>
          <w:sz w:val="28"/>
          <w:szCs w:val="28"/>
          <w:rtl/>
          <w:lang w:bidi="ar-EG"/>
        </w:rPr>
        <w:t>عن ما</w:t>
      </w:r>
      <w:proofErr w:type="gramEnd"/>
      <w:r w:rsidRPr="00806341">
        <w:rPr>
          <w:rFonts w:ascii="Sakkal Majalla" w:hAnsi="Sakkal Majalla" w:cs="Sakkal Majalla"/>
          <w:sz w:val="28"/>
          <w:szCs w:val="28"/>
          <w:rtl/>
          <w:lang w:bidi="ar-EG"/>
        </w:rPr>
        <w:t xml:space="preserve">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w:t>
      </w:r>
      <w:r w:rsidRPr="00806341">
        <w:rPr>
          <w:rFonts w:ascii="Sakkal Majalla" w:hAnsi="Sakkal Majalla" w:cs="Sakkal Majalla"/>
          <w:sz w:val="28"/>
          <w:szCs w:val="28"/>
          <w:rtl/>
          <w:lang w:bidi="ar-EG"/>
        </w:rPr>
        <w:lastRenderedPageBreak/>
        <w:t>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14:paraId="4C0FD239" w14:textId="4614972F" w:rsidR="00806341" w:rsidRPr="00806341" w:rsidRDefault="00806341" w:rsidP="00806341">
      <w:pPr>
        <w:pStyle w:val="a6"/>
        <w:numPr>
          <w:ilvl w:val="0"/>
          <w:numId w:val="108"/>
        </w:numPr>
        <w:spacing w:line="360" w:lineRule="auto"/>
        <w:jc w:val="both"/>
        <w:rPr>
          <w:rFonts w:ascii="Sakkal Majalla" w:hAnsi="Sakkal Majalla" w:cs="Sakkal Majalla"/>
          <w:b/>
          <w:bCs/>
          <w:sz w:val="28"/>
          <w:szCs w:val="28"/>
          <w:u w:val="single"/>
          <w:rtl/>
          <w:lang w:bidi="ar-EG"/>
        </w:rPr>
      </w:pPr>
      <w:r w:rsidRPr="00806341">
        <w:rPr>
          <w:rFonts w:ascii="Sakkal Majalla" w:hAnsi="Sakkal Majalla" w:cs="Sakkal Majalla"/>
          <w:b/>
          <w:bCs/>
          <w:sz w:val="28"/>
          <w:szCs w:val="28"/>
          <w:u w:val="single"/>
          <w:rtl/>
        </w:rPr>
        <w:t>دراسة (</w:t>
      </w:r>
      <w:r w:rsidRPr="00806341">
        <w:rPr>
          <w:rFonts w:ascii="Sakkal Majalla" w:hAnsi="Sakkal Majalla" w:cs="Sakkal Majalla"/>
          <w:b/>
          <w:bCs/>
          <w:sz w:val="28"/>
          <w:szCs w:val="28"/>
          <w:u w:val="single"/>
        </w:rPr>
        <w:t>Youssef, 2022</w:t>
      </w:r>
      <w:r w:rsidRPr="00806341">
        <w:rPr>
          <w:rFonts w:ascii="Sakkal Majalla" w:hAnsi="Sakkal Majalla" w:cs="Sakkal Majalla"/>
          <w:b/>
          <w:bCs/>
          <w:sz w:val="28"/>
          <w:szCs w:val="28"/>
          <w:u w:val="single"/>
          <w:rtl/>
        </w:rPr>
        <w:t xml:space="preserve"> </w:t>
      </w:r>
      <w:proofErr w:type="gramStart"/>
      <w:r w:rsidRPr="00806341">
        <w:rPr>
          <w:rFonts w:ascii="Sakkal Majalla" w:hAnsi="Sakkal Majalla" w:cs="Sakkal Majalla"/>
          <w:b/>
          <w:bCs/>
          <w:sz w:val="28"/>
          <w:szCs w:val="28"/>
          <w:u w:val="single"/>
        </w:rPr>
        <w:t>(</w:t>
      </w:r>
      <w:r w:rsidRPr="00806341">
        <w:rPr>
          <w:rFonts w:ascii="Sakkal Majalla" w:hAnsi="Sakkal Majalla" w:cs="Sakkal Majalla"/>
          <w:b/>
          <w:bCs/>
          <w:sz w:val="28"/>
          <w:szCs w:val="28"/>
          <w:u w:val="single"/>
          <w:rtl/>
          <w:lang w:bidi="ar-EG"/>
        </w:rPr>
        <w:t xml:space="preserve"> بعنوان</w:t>
      </w:r>
      <w:proofErr w:type="gramEnd"/>
      <w:r w:rsidRPr="00806341">
        <w:rPr>
          <w:rFonts w:ascii="Sakkal Majalla" w:hAnsi="Sakkal Majalla" w:cs="Sakkal Majalla"/>
          <w:b/>
          <w:bCs/>
          <w:sz w:val="28"/>
          <w:szCs w:val="28"/>
          <w:u w:val="single"/>
          <w:rtl/>
          <w:lang w:bidi="ar-EG"/>
        </w:rPr>
        <w:t xml:space="preserve">:  </w:t>
      </w:r>
    </w:p>
    <w:p w14:paraId="1600C314" w14:textId="77777777" w:rsidR="00806341" w:rsidRPr="00806341" w:rsidRDefault="00806341" w:rsidP="00806341">
      <w:pPr>
        <w:bidi w:val="0"/>
        <w:spacing w:line="360" w:lineRule="auto"/>
        <w:jc w:val="both"/>
        <w:rPr>
          <w:rFonts w:ascii="Sakkal Majalla" w:hAnsi="Sakkal Majalla" w:cs="Sakkal Majalla"/>
          <w:b/>
          <w:bCs/>
          <w:sz w:val="28"/>
          <w:szCs w:val="28"/>
          <w:u w:val="single"/>
          <w:rtl/>
          <w:lang w:bidi="ar-EG"/>
        </w:rPr>
      </w:pPr>
      <w:r w:rsidRPr="00806341">
        <w:rPr>
          <w:rFonts w:ascii="Sakkal Majalla" w:hAnsi="Sakkal Majalla" w:cs="Sakkal Majalla"/>
          <w:b/>
          <w:bCs/>
          <w:sz w:val="28"/>
          <w:szCs w:val="28"/>
          <w:u w:val="single"/>
          <w:lang w:bidi="ar-EG"/>
        </w:rPr>
        <w:t>Digital Transformation and Banks Financial Performance Evidence in Egypt</w:t>
      </w:r>
    </w:p>
    <w:p w14:paraId="36489F19" w14:textId="77777777" w:rsidR="00806341" w:rsidRPr="00806341" w:rsidRDefault="00806341" w:rsidP="00806341">
      <w:pPr>
        <w:spacing w:line="360" w:lineRule="auto"/>
        <w:ind w:left="360"/>
        <w:jc w:val="both"/>
        <w:rPr>
          <w:rFonts w:ascii="Sakkal Majalla" w:hAnsi="Sakkal Majalla" w:cs="Sakkal Majalla"/>
          <w:sz w:val="28"/>
          <w:szCs w:val="28"/>
        </w:rPr>
      </w:pPr>
      <w:r w:rsidRPr="00806341">
        <w:rPr>
          <w:rFonts w:ascii="Sakkal Majalla" w:hAnsi="Sakkal Majalla" w:cs="Sakkal Majalla"/>
          <w:sz w:val="28"/>
          <w:szCs w:val="28"/>
          <w:rtl/>
        </w:rPr>
        <w:t>هدف هذا البحث إلى إلى التعرف على تأثير التحول الرقمي على الأداء المالي للبنوك من خلال أخذ عينة من 15 بنكا تجاريا في مصر خلال الفترة من 2010 إلى 2020. تتكون الدراسة من أربعة متغيرات رئيسية (مخاطر البنك، عدد أجهزة الصراف الآلي، عدد الفروع.، السيولة)، ينقسم التحول الرقمي إلى متغيرين فرعيين (</w:t>
      </w:r>
      <w:proofErr w:type="gramStart"/>
      <w:r w:rsidRPr="00806341">
        <w:rPr>
          <w:rFonts w:ascii="Sakkal Majalla" w:hAnsi="Sakkal Majalla" w:cs="Sakkal Majalla"/>
          <w:sz w:val="28"/>
          <w:szCs w:val="28"/>
          <w:rtl/>
        </w:rPr>
        <w:t>الفروع ،</w:t>
      </w:r>
      <w:proofErr w:type="gramEnd"/>
      <w:r w:rsidRPr="00806341">
        <w:rPr>
          <w:rFonts w:ascii="Sakkal Majalla" w:hAnsi="Sakkal Majalla" w:cs="Sakkal Majalla"/>
          <w:sz w:val="28"/>
          <w:szCs w:val="28"/>
          <w:rtl/>
        </w:rPr>
        <w:t xml:space="preserve"> أجهزة الصرف الآلي)، أوضحت نتائج معامل ارتباط </w:t>
      </w:r>
      <w:proofErr w:type="spellStart"/>
      <w:r w:rsidRPr="00806341">
        <w:rPr>
          <w:rFonts w:ascii="Sakkal Majalla" w:hAnsi="Sakkal Majalla" w:cs="Sakkal Majalla"/>
          <w:sz w:val="28"/>
          <w:szCs w:val="28"/>
          <w:rtl/>
        </w:rPr>
        <w:t>سبيرمان</w:t>
      </w:r>
      <w:proofErr w:type="spellEnd"/>
      <w:r w:rsidRPr="00806341">
        <w:rPr>
          <w:rFonts w:ascii="Sakkal Majalla" w:hAnsi="Sakkal Majalla" w:cs="Sakkal Majalla"/>
          <w:sz w:val="28"/>
          <w:szCs w:val="28"/>
          <w:rtl/>
        </w:rPr>
        <w:t xml:space="preserve"> عن وجود علاقة مباشرة ضعيفة ومتوسطة بين (مخاطر البنك، عدد أجهزة الصرف الآلي، عدد الفروع، السيولة) والأداء المالي (</w:t>
      </w:r>
      <w:r w:rsidRPr="00806341">
        <w:rPr>
          <w:rFonts w:ascii="Sakkal Majalla" w:hAnsi="Sakkal Majalla" w:cs="Sakkal Majalla"/>
          <w:sz w:val="28"/>
          <w:szCs w:val="28"/>
        </w:rPr>
        <w:t>ROA</w:t>
      </w:r>
      <w:r w:rsidRPr="00806341">
        <w:rPr>
          <w:rFonts w:ascii="Sakkal Majalla" w:hAnsi="Sakkal Majalla" w:cs="Sakkal Majalla"/>
          <w:sz w:val="28"/>
          <w:szCs w:val="28"/>
          <w:rtl/>
        </w:rPr>
        <w:t xml:space="preserve">). لاختبار الفرضية الرئيسية للدراسة، وجد أن الانحدار الخطي العشوائي هو النموذج الأكثر ملاءمة لتحديد تأثير (مخاطر البنك، عدد أجهزة الصراف الآلي، عدد الفروع، السيولة) على الأداء المالي حيث تغير الأداء المالي العام بنسبة 71.663 ٪ بسبب تباين المتغيرات الأربعة المستقلة. </w:t>
      </w:r>
    </w:p>
    <w:p w14:paraId="350979AF" w14:textId="77777777" w:rsidR="00806341" w:rsidRPr="00806341" w:rsidRDefault="00806341" w:rsidP="00806341">
      <w:pPr>
        <w:spacing w:line="360" w:lineRule="auto"/>
        <w:jc w:val="both"/>
        <w:rPr>
          <w:rFonts w:ascii="Sakkal Majalla" w:hAnsi="Sakkal Majalla" w:cs="Sakkal Majalla"/>
          <w:sz w:val="28"/>
          <w:szCs w:val="28"/>
          <w:u w:val="single"/>
          <w:rtl/>
        </w:rPr>
      </w:pPr>
    </w:p>
    <w:p w14:paraId="095E2BC8" w14:textId="77777777" w:rsidR="00BB13B6" w:rsidRDefault="00702D1A" w:rsidP="00BB13B6">
      <w:pPr>
        <w:spacing w:line="360" w:lineRule="auto"/>
        <w:jc w:val="both"/>
        <w:rPr>
          <w:rFonts w:ascii="Simplified Arabic" w:hAnsi="Simplified Arabic" w:cs="Simplified Arabic"/>
          <w:rtl/>
        </w:rPr>
      </w:pPr>
      <w:r>
        <w:rPr>
          <w:rFonts w:ascii="Simplified Arabic" w:hAnsi="Simplified Arabic" w:cs="Simplified Arabic"/>
          <w:rtl/>
        </w:rPr>
        <w:br w:type="page"/>
      </w:r>
    </w:p>
    <w:p w14:paraId="2CE95733" w14:textId="77777777" w:rsidR="00BB13B6" w:rsidRPr="00827CBA" w:rsidRDefault="00BB13B6" w:rsidP="00BB13B6">
      <w:pPr>
        <w:jc w:val="center"/>
        <w:outlineLvl w:val="0"/>
        <w:rPr>
          <w:rFonts w:ascii="Sakkal Majalla" w:hAnsi="Sakkal Majalla" w:cs="Sakkal Majalla"/>
          <w:b/>
          <w:bCs/>
          <w:sz w:val="40"/>
          <w:szCs w:val="40"/>
          <w:rtl/>
        </w:rPr>
      </w:pPr>
      <w:bookmarkStart w:id="66" w:name="_Toc179925055"/>
      <w:bookmarkStart w:id="67" w:name="_Toc180184412"/>
      <w:bookmarkStart w:id="68" w:name="_Toc180490268"/>
      <w:r w:rsidRPr="002E65B5">
        <w:rPr>
          <w:rFonts w:ascii="Sakkal Majalla" w:hAnsi="Sakkal Majalla" w:cs="Sakkal Majalla"/>
          <w:b/>
          <w:bCs/>
          <w:sz w:val="40"/>
          <w:szCs w:val="40"/>
          <w:rtl/>
        </w:rPr>
        <w:lastRenderedPageBreak/>
        <w:t>الفصل الثاني: الإطار النظري</w:t>
      </w:r>
      <w:bookmarkEnd w:id="66"/>
      <w:bookmarkEnd w:id="67"/>
      <w:bookmarkEnd w:id="68"/>
    </w:p>
    <w:p w14:paraId="1840CBFD" w14:textId="48C2E7C6" w:rsidR="002846B7" w:rsidRPr="00BB13B6" w:rsidRDefault="00BB13B6" w:rsidP="00BB13B6">
      <w:pPr>
        <w:tabs>
          <w:tab w:val="right" w:pos="843"/>
        </w:tabs>
        <w:spacing w:line="360" w:lineRule="auto"/>
        <w:jc w:val="center"/>
        <w:outlineLvl w:val="1"/>
        <w:rPr>
          <w:rFonts w:ascii="Sakkal Majalla" w:hAnsi="Sakkal Majalla" w:cs="Sakkal Majalla"/>
          <w:b/>
          <w:bCs/>
          <w:sz w:val="36"/>
          <w:szCs w:val="36"/>
          <w:lang w:bidi="ar-EG"/>
          <w14:ligatures w14:val="none"/>
        </w:rPr>
      </w:pPr>
      <w:bookmarkStart w:id="69" w:name="_Toc180184413"/>
      <w:bookmarkStart w:id="70" w:name="_Toc180490269"/>
      <w:r w:rsidRPr="00495762">
        <w:rPr>
          <w:rFonts w:ascii="Sakkal Majalla" w:hAnsi="Sakkal Majalla" w:cs="Sakkal Majalla" w:hint="cs"/>
          <w:b/>
          <w:bCs/>
          <w:sz w:val="36"/>
          <w:szCs w:val="36"/>
          <w:rtl/>
          <w:lang w:bidi="ar-EG"/>
          <w14:ligatures w14:val="none"/>
        </w:rPr>
        <w:t xml:space="preserve">المبحث الأول: </w:t>
      </w:r>
      <w:bookmarkEnd w:id="69"/>
      <w:r w:rsidR="002846B7" w:rsidRPr="00BB13B6">
        <w:rPr>
          <w:rFonts w:ascii="Sakkal Majalla" w:hAnsi="Sakkal Majalla" w:cs="Sakkal Majalla"/>
          <w:b/>
          <w:bCs/>
          <w:sz w:val="36"/>
          <w:szCs w:val="36"/>
          <w:rtl/>
        </w:rPr>
        <w:t>التحول الرقمي</w:t>
      </w:r>
      <w:bookmarkEnd w:id="70"/>
    </w:p>
    <w:p w14:paraId="08DE7843" w14:textId="77777777" w:rsidR="002846B7" w:rsidRPr="00BB13B6" w:rsidRDefault="002846B7" w:rsidP="00BB13B6">
      <w:pPr>
        <w:spacing w:line="360" w:lineRule="auto"/>
        <w:jc w:val="both"/>
        <w:outlineLvl w:val="2"/>
        <w:rPr>
          <w:rFonts w:ascii="Sakkal Majalla" w:hAnsi="Sakkal Majalla" w:cs="Sakkal Majalla"/>
          <w:b/>
          <w:bCs/>
          <w:sz w:val="32"/>
          <w:szCs w:val="32"/>
        </w:rPr>
      </w:pPr>
      <w:bookmarkStart w:id="71" w:name="_Toc180490270"/>
      <w:r w:rsidRPr="00BB13B6">
        <w:rPr>
          <w:rFonts w:ascii="Sakkal Majalla" w:hAnsi="Sakkal Majalla" w:cs="Sakkal Majalla"/>
          <w:b/>
          <w:bCs/>
          <w:sz w:val="32"/>
          <w:szCs w:val="32"/>
          <w:rtl/>
        </w:rPr>
        <w:t>تمهید</w:t>
      </w:r>
      <w:bookmarkEnd w:id="71"/>
    </w:p>
    <w:p w14:paraId="59B86387"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أدى الانتشار الواسع والمتسارع للتقنيات المستخدمة حديثاً وعلى وجه الخصوص التي ترتبط بالإلكترونيات ووسائل الإعلام والاتصال والإنترنت إلى الولوج العصر التحول الرقمي، والاقتصاد الرقمي المبني على التكنولوجيا والمعرفة والمعلومات، ولم يتوقف هذا التوجه عند التغييرات الهيكلية التي أدخلها على المستوى الدولي، وإنما أصبح يشكل ميزة تنافسية ما بين الدول المتقدمة تكنولوجيا والدول المتأخرة في استخدام التكنولوجيا، وكذلك الأمر ما بين المنظمات التي تستخدم تكنولوجيا التحول الرقمي في عملياتها وتقديم منتجاتها وخدماتها والمنظمات المتأخرة في ذلك.</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11CF0CEF"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ومفهوم التحول الرقمي في الواقع لا يعد بالمفهوم الجديد، فقد كان ظهوره مترافقاً مع بدايات الثورات الصناعية عبر التاريخ، وقد حدث تطور كبير ومستمر عليه منذ ظهوره وإلى الآن، ولكن في العصر الحديث ومع بدايات عام 2000م ، ليصفا فيه استخدام الأعمال الإلكترونية وقد استغرق هذا المفهوم (15) سنة أخرى حتى يتوسع انتشاره واستخدامه من قبل المنظمات والهيئات الحكومية، وتضاعفت عدد المنشورات التي بحثت فيه باسم التحول الرقمي" من (50) منشور في عام 2015م إلى ما يقارب (800) منشور في عام 2021م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4F2FECF6"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 xml:space="preserve">أما على صعيد الاهتمام الأكاديمي الحديث بالمصطلحات التي تشير إلى عملية التحول الرقمي، فقد تم استخدام عدة مصطلحات مختلفة؛ منها مصطلح الرقمنة"، والذي عرف على أنه تحويل العمليات التناظرية إلى عمليات رقمية  ومصطلح التحول الممكن لتكنولوجيا المعلومات </w:t>
      </w:r>
      <w:r w:rsidRPr="00BB13B6">
        <w:rPr>
          <w:rFonts w:ascii="Sakkal Majalla" w:hAnsi="Sakkal Majalla" w:cs="Sakkal Majalla"/>
          <w:sz w:val="28"/>
          <w:szCs w:val="28"/>
          <w:lang w:val="en-GB" w:bidi="ar-EG"/>
        </w:rPr>
        <w:t>/</w:t>
      </w:r>
      <w:r w:rsidRPr="00BB13B6">
        <w:rPr>
          <w:rFonts w:ascii="Sakkal Majalla" w:hAnsi="Sakkal Majalla" w:cs="Sakkal Majalla"/>
          <w:sz w:val="28"/>
          <w:szCs w:val="28"/>
          <w:rtl/>
        </w:rPr>
        <w:t xml:space="preserve"> نظم المعلومات والذي يتم من خلاله اعتماد التقنيات الرقمية بشكل متزايد ومصطلح "التحول الرقمي للأعمال " (شاوشي، 2023)</w:t>
      </w:r>
    </w:p>
    <w:p w14:paraId="7CA285C9" w14:textId="77777777" w:rsidR="002846B7" w:rsidRPr="00BB13B6" w:rsidRDefault="002846B7" w:rsidP="00BB13B6">
      <w:pPr>
        <w:spacing w:line="360" w:lineRule="auto"/>
        <w:jc w:val="both"/>
        <w:rPr>
          <w:rFonts w:ascii="Sakkal Majalla" w:hAnsi="Sakkal Majalla" w:cs="Sakkal Majalla"/>
          <w:b/>
          <w:bCs/>
          <w:sz w:val="28"/>
          <w:szCs w:val="28"/>
          <w:rtl/>
        </w:rPr>
      </w:pPr>
    </w:p>
    <w:p w14:paraId="7230B785" w14:textId="77777777" w:rsidR="002846B7" w:rsidRPr="00BB13B6" w:rsidRDefault="002846B7" w:rsidP="00BB13B6">
      <w:pPr>
        <w:spacing w:line="360" w:lineRule="auto"/>
        <w:jc w:val="both"/>
        <w:rPr>
          <w:rFonts w:ascii="Sakkal Majalla" w:hAnsi="Sakkal Majalla" w:cs="Sakkal Majalla"/>
          <w:b/>
          <w:bCs/>
          <w:sz w:val="28"/>
          <w:szCs w:val="28"/>
          <w:rtl/>
        </w:rPr>
      </w:pPr>
    </w:p>
    <w:p w14:paraId="51FD55AA" w14:textId="226C6514" w:rsidR="002846B7" w:rsidRPr="00BB13B6" w:rsidRDefault="00BB13B6" w:rsidP="00BB13B6">
      <w:pPr>
        <w:spacing w:line="360" w:lineRule="auto"/>
        <w:jc w:val="both"/>
        <w:outlineLvl w:val="2"/>
        <w:rPr>
          <w:rFonts w:ascii="Sakkal Majalla" w:hAnsi="Sakkal Majalla" w:cs="Sakkal Majalla"/>
          <w:b/>
          <w:bCs/>
          <w:sz w:val="32"/>
          <w:szCs w:val="32"/>
        </w:rPr>
      </w:pPr>
      <w:bookmarkStart w:id="72" w:name="_Toc180490271"/>
      <w:r w:rsidRPr="00BB13B6">
        <w:rPr>
          <w:rFonts w:ascii="Sakkal Majalla" w:hAnsi="Sakkal Majalla" w:cs="Sakkal Majalla" w:hint="cs"/>
          <w:b/>
          <w:bCs/>
          <w:sz w:val="32"/>
          <w:szCs w:val="32"/>
          <w:rtl/>
        </w:rPr>
        <w:lastRenderedPageBreak/>
        <w:t xml:space="preserve">1.1.2 </w:t>
      </w:r>
      <w:r w:rsidR="002846B7" w:rsidRPr="00BB13B6">
        <w:rPr>
          <w:rFonts w:ascii="Sakkal Majalla" w:hAnsi="Sakkal Majalla" w:cs="Sakkal Majalla"/>
          <w:b/>
          <w:bCs/>
          <w:sz w:val="32"/>
          <w:szCs w:val="32"/>
          <w:rtl/>
        </w:rPr>
        <w:t>نشأة التحول الرقمي</w:t>
      </w:r>
      <w:bookmarkEnd w:id="72"/>
    </w:p>
    <w:p w14:paraId="7ECC3E56"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مر التحول الرقمي بعدة مراحل، رافقت الثورات الصناعية المتلاحقة، والتي فرضت على المنظمات الانخراط بتكنولوجيا المعلومات، واستخدام التقنيات المرتبطة بها، لتحقيق الميزة التنافسية، وتقديم أفضل المنتجات والخدمات، والوصول إلى الريادة والإبداع. وقد كانت على النحو التالي :</w:t>
      </w:r>
    </w:p>
    <w:p w14:paraId="7C805270" w14:textId="39119622" w:rsidR="002846B7" w:rsidRPr="00BB13B6" w:rsidRDefault="002846B7" w:rsidP="00BB13B6">
      <w:pPr>
        <w:pStyle w:val="a6"/>
        <w:numPr>
          <w:ilvl w:val="0"/>
          <w:numId w:val="109"/>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الثورة الصناعية الأولى:</w:t>
      </w:r>
      <w:r w:rsidRPr="00BB13B6">
        <w:rPr>
          <w:rFonts w:ascii="Sakkal Majalla" w:hAnsi="Sakkal Majalla" w:cs="Sakkal Majalla"/>
          <w:sz w:val="28"/>
          <w:szCs w:val="28"/>
          <w:rtl/>
        </w:rPr>
        <w:t xml:space="preserve"> بدأت الثورة الصناعية الأولى في نهاية القرن الثامن عشر، حيث تم اختراع عمليات التصنيع الميكانيكي بالاعتماد على المياه </w:t>
      </w:r>
      <w:proofErr w:type="gramStart"/>
      <w:r w:rsidRPr="00BB13B6">
        <w:rPr>
          <w:rFonts w:ascii="Sakkal Majalla" w:hAnsi="Sakkal Majalla" w:cs="Sakkal Majalla"/>
          <w:sz w:val="28"/>
          <w:szCs w:val="28"/>
          <w:rtl/>
        </w:rPr>
        <w:t>والبخار .</w:t>
      </w:r>
      <w:proofErr w:type="gramEnd"/>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61E793CA" w14:textId="33D77747" w:rsidR="002846B7" w:rsidRPr="00BB13B6" w:rsidRDefault="002846B7" w:rsidP="00BB13B6">
      <w:pPr>
        <w:pStyle w:val="a6"/>
        <w:numPr>
          <w:ilvl w:val="0"/>
          <w:numId w:val="109"/>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الثورة الصناعية الثانية: </w:t>
      </w:r>
      <w:r w:rsidRPr="00BB13B6">
        <w:rPr>
          <w:rFonts w:ascii="Sakkal Majalla" w:hAnsi="Sakkal Majalla" w:cs="Sakkal Majalla"/>
          <w:sz w:val="28"/>
          <w:szCs w:val="28"/>
          <w:rtl/>
        </w:rPr>
        <w:t>كانت بدايات الثورة الصناعية الثانية في بدايات القرن العشرين، والتي كانت فيها عمليات التصنيع معتمدة على الكهرباء ومحركات الاحتراق لتزويد الآلات بالطاقة الضرورية لعملها، وكانت بدايات ظهور خطوط التجميع في الصناعة، واستخدام المواد الكيميائية وسهولة عملية التواصل.</w:t>
      </w:r>
      <w:r w:rsidRPr="00BB13B6">
        <w:rPr>
          <w:rFonts w:ascii="Sakkal Majalla" w:hAnsi="Sakkal Majalla" w:cs="Sakkal Majalla"/>
        </w:rPr>
        <w:t xml:space="preserve"> </w:t>
      </w:r>
      <w:r w:rsidRPr="00BB13B6">
        <w:rPr>
          <w:rFonts w:ascii="Sakkal Majalla" w:hAnsi="Sakkal Majalla" w:cs="Sakkal Majalla"/>
          <w:sz w:val="28"/>
          <w:szCs w:val="28"/>
          <w:rtl/>
        </w:rPr>
        <w:t>(عبد العال، 2023)</w:t>
      </w:r>
    </w:p>
    <w:p w14:paraId="0C1D8507" w14:textId="69853C59" w:rsidR="002846B7" w:rsidRPr="00BB13B6" w:rsidRDefault="002846B7" w:rsidP="00BB13B6">
      <w:pPr>
        <w:pStyle w:val="a6"/>
        <w:numPr>
          <w:ilvl w:val="0"/>
          <w:numId w:val="109"/>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الثورة الصناعية الثالثة:</w:t>
      </w:r>
      <w:r w:rsidRPr="00BB13B6">
        <w:rPr>
          <w:rFonts w:ascii="Sakkal Majalla" w:hAnsi="Sakkal Majalla" w:cs="Sakkal Majalla"/>
          <w:sz w:val="28"/>
          <w:szCs w:val="28"/>
          <w:rtl/>
        </w:rPr>
        <w:t xml:space="preserve"> ترافقت هذه المرحلة مع انطلاق عصر المعلومات المستحدث، حيث كانت في السبعينيات من القرن الماضي وامتازت بظهور الإلكترونيات وتكنولوجيا المعلومات، وأجهزة الحاسوب والرجال الآليين، والإنترنت.</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63850C72" w14:textId="1CEE036C" w:rsidR="002846B7" w:rsidRPr="00BB13B6" w:rsidRDefault="002846B7" w:rsidP="00BB13B6">
      <w:pPr>
        <w:pStyle w:val="a6"/>
        <w:numPr>
          <w:ilvl w:val="0"/>
          <w:numId w:val="109"/>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الثورة الصناعية الرابعة:</w:t>
      </w:r>
      <w:r w:rsidRPr="00BB13B6">
        <w:rPr>
          <w:rFonts w:ascii="Sakkal Majalla" w:hAnsi="Sakkal Majalla" w:cs="Sakkal Majalla"/>
          <w:sz w:val="28"/>
          <w:szCs w:val="28"/>
          <w:rtl/>
        </w:rPr>
        <w:t xml:space="preserve"> تميزت هذه المرحلة بالإنتاج الإلكتروني الواسع وقد بدأت تتوسع منذ عام 2015م وإلى يومنا </w:t>
      </w:r>
      <w:proofErr w:type="gramStart"/>
      <w:r w:rsidRPr="00BB13B6">
        <w:rPr>
          <w:rFonts w:ascii="Sakkal Majalla" w:hAnsi="Sakkal Majalla" w:cs="Sakkal Majalla"/>
          <w:sz w:val="28"/>
          <w:szCs w:val="28"/>
          <w:rtl/>
        </w:rPr>
        <w:t>هذا ،</w:t>
      </w:r>
      <w:proofErr w:type="gramEnd"/>
      <w:r w:rsidRPr="00BB13B6">
        <w:rPr>
          <w:rFonts w:ascii="Sakkal Majalla" w:hAnsi="Sakkal Majalla" w:cs="Sakkal Majalla"/>
          <w:sz w:val="28"/>
          <w:szCs w:val="28"/>
          <w:rtl/>
        </w:rPr>
        <w:t xml:space="preserve"> حيث تعمل على ربط العالم بالنمطين الإنتاجين المادي والافتراضي، وقد مزجت في هذه المرحلة الصناعية العمليات الرقمية مع العمليات التقليدية، والتي شملت التكامل بين سلاسل القيمة ومخرجات المنظمات من خدمات ومنتجات، وساعد التناغم بين تكنولوجيا المعلومات والآلات والإنسان على وجود نهج تصنيع ذكية، وذات مرونة وكفاءة عاليتين في التصنيع.</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023B6662"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والملاحظ أننا نعيش الآن في فترة يتحدد فيها بقاء المنظمات في المنافسة بناءً على قدراتها على امتلاك التكنولوجيا وإدارتها، لتحسين أعمالها، ورفع مستويات أدائها، حيث من المتوقع أن تتجه الثورة التكنولوجيا القادمة إلى عصر الذكاء الاصطناعي الذي سيدخل جميع المجالات، وسيضع بصمة كبيرة في الحياة البشرية والمنظمات والحكومات، مما يجعل المنظمات أمام تحد كبير، يتمثل في مدى قدرتها على </w:t>
      </w:r>
      <w:r w:rsidRPr="00BB13B6">
        <w:rPr>
          <w:rFonts w:ascii="Sakkal Majalla" w:hAnsi="Sakkal Majalla" w:cs="Sakkal Majalla"/>
          <w:sz w:val="28"/>
          <w:szCs w:val="28"/>
          <w:rtl/>
        </w:rPr>
        <w:lastRenderedPageBreak/>
        <w:t>توظيف تقنيات الذكاء الاصطناعي في أعمالها؛ لدفعها للمقدمة في مجال أعمالها، والقطاع الذي تعمل فيه مقارنة بالمنافسين.(</w:t>
      </w:r>
      <w:r w:rsidRPr="00BB13B6">
        <w:rPr>
          <w:rFonts w:ascii="Sakkal Majalla" w:hAnsi="Sakkal Majalla" w:cs="Sakkal Majalla"/>
        </w:rPr>
        <w:t xml:space="preserve">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3BD35F78" w14:textId="5032BEAC" w:rsidR="002846B7" w:rsidRPr="00BB13B6" w:rsidRDefault="00BB13B6" w:rsidP="00BB13B6">
      <w:pPr>
        <w:spacing w:line="360" w:lineRule="auto"/>
        <w:jc w:val="both"/>
        <w:outlineLvl w:val="2"/>
        <w:rPr>
          <w:rFonts w:ascii="Sakkal Majalla" w:hAnsi="Sakkal Majalla" w:cs="Sakkal Majalla"/>
          <w:b/>
          <w:bCs/>
          <w:sz w:val="32"/>
          <w:szCs w:val="32"/>
        </w:rPr>
      </w:pPr>
      <w:bookmarkStart w:id="73" w:name="_Toc180490272"/>
      <w:r w:rsidRPr="00BB13B6">
        <w:rPr>
          <w:rFonts w:ascii="Sakkal Majalla" w:hAnsi="Sakkal Majalla" w:cs="Sakkal Majalla" w:hint="cs"/>
          <w:b/>
          <w:bCs/>
          <w:sz w:val="32"/>
          <w:szCs w:val="32"/>
          <w:rtl/>
        </w:rPr>
        <w:t xml:space="preserve">2.1.2 </w:t>
      </w:r>
      <w:r w:rsidR="002846B7" w:rsidRPr="00BB13B6">
        <w:rPr>
          <w:rFonts w:ascii="Sakkal Majalla" w:hAnsi="Sakkal Majalla" w:cs="Sakkal Majalla"/>
          <w:b/>
          <w:bCs/>
          <w:sz w:val="32"/>
          <w:szCs w:val="32"/>
          <w:rtl/>
        </w:rPr>
        <w:t>مفهوم التحول الرقمي</w:t>
      </w:r>
      <w:bookmarkEnd w:id="73"/>
    </w:p>
    <w:p w14:paraId="37025C55" w14:textId="77777777" w:rsidR="002846B7" w:rsidRPr="00BB13B6" w:rsidRDefault="002846B7" w:rsidP="00BB13B6">
      <w:pPr>
        <w:spacing w:line="360" w:lineRule="auto"/>
        <w:ind w:firstLine="720"/>
        <w:jc w:val="both"/>
        <w:rPr>
          <w:rFonts w:ascii="Sakkal Majalla" w:hAnsi="Sakkal Majalla" w:cs="Sakkal Majalla"/>
          <w:sz w:val="28"/>
          <w:szCs w:val="28"/>
          <w:rtl/>
          <w:lang w:bidi="ar-EG"/>
        </w:rPr>
      </w:pPr>
      <w:r w:rsidRPr="00BB13B6">
        <w:rPr>
          <w:rFonts w:ascii="Sakkal Majalla" w:hAnsi="Sakkal Majalla" w:cs="Sakkal Majalla"/>
          <w:sz w:val="28"/>
          <w:szCs w:val="28"/>
          <w:rtl/>
        </w:rPr>
        <w:t xml:space="preserve">يشير مفهوم التحول الرقمي إلى التغيير الذي تتبعه المنظمة في كيفية استخدامها للتقنيات الرقمية؛ لتطوير نموذج أعمالها الرقمي الجديد، والمساهمة في إيجاد قيمة أكبر لها مقارنة بالمنافسين، من خلال تغيير العمليات والمهام التنظيمية وطرق إنجاز الأعمال. وتحتاج عملية التحول الرقمي إلى محركات مهمة على المستوى العام للمنظمة لتساعد على إتمامها بسهولة، كالقيادة والثقافة التنظيمية، والهيكل التنظيمي، والموارد البشرية، وشبكات العلاقات. </w:t>
      </w:r>
      <w:r w:rsidRPr="00BB13B6">
        <w:rPr>
          <w:rFonts w:ascii="Sakkal Majalla" w:hAnsi="Sakkal Majalla" w:cs="Sakkal Majalla"/>
          <w:sz w:val="28"/>
          <w:szCs w:val="28"/>
          <w:rtl/>
          <w:lang w:bidi="ar-EG"/>
        </w:rPr>
        <w:t>(بورقبة، 2024)</w:t>
      </w:r>
    </w:p>
    <w:p w14:paraId="709CFC45" w14:textId="77777777" w:rsidR="002846B7" w:rsidRPr="00BB13B6" w:rsidRDefault="002846B7" w:rsidP="00BB13B6">
      <w:pPr>
        <w:spacing w:line="360" w:lineRule="auto"/>
        <w:ind w:firstLine="720"/>
        <w:jc w:val="both"/>
        <w:rPr>
          <w:rFonts w:ascii="Sakkal Majalla" w:hAnsi="Sakkal Majalla" w:cs="Sakkal Majalla"/>
          <w:sz w:val="28"/>
          <w:szCs w:val="28"/>
          <w:rtl/>
          <w:lang w:bidi="ar-EG"/>
        </w:rPr>
      </w:pPr>
      <w:r w:rsidRPr="00BB13B6">
        <w:rPr>
          <w:rFonts w:ascii="Sakkal Majalla" w:hAnsi="Sakkal Majalla" w:cs="Sakkal Majalla"/>
          <w:sz w:val="28"/>
          <w:szCs w:val="28"/>
          <w:rtl/>
        </w:rPr>
        <w:t>ويوضح مفهوم التحول الرقمي على أنه عملية تهدف إلى تحسين النظام، عن طريق إحداث تغييرات كبيرة في خصائصه، من خلال المعلومات والحوسبة والاتصالات ويعبر عنه بالتفاعل المتزايد باستمرار بين التقنيات كما ويشير الرقمية والأعمال والمجتمع التحول الرقمي إلى التغييرات في نماذج الأعمال والتطورات التنظيمية والتغييرات الاجتماعية</w:t>
      </w:r>
      <w:r w:rsidRPr="00BB13B6">
        <w:rPr>
          <w:rFonts w:ascii="Sakkal Majalla" w:hAnsi="Sakkal Majalla" w:cs="Sakkal Majalla"/>
          <w:sz w:val="28"/>
          <w:szCs w:val="28"/>
          <w:rtl/>
          <w:lang w:bidi="ar-EG"/>
        </w:rPr>
        <w:t>.</w:t>
      </w:r>
      <w:r w:rsidRPr="00BB13B6">
        <w:rPr>
          <w:rFonts w:ascii="Sakkal Majalla" w:hAnsi="Sakkal Majalla" w:cs="Sakkal Majalla"/>
        </w:rPr>
        <w:t xml:space="preserve"> </w:t>
      </w:r>
      <w:r w:rsidRPr="00BB13B6">
        <w:rPr>
          <w:rFonts w:ascii="Sakkal Majalla" w:hAnsi="Sakkal Majalla" w:cs="Sakkal Majalla"/>
          <w:sz w:val="28"/>
          <w:szCs w:val="28"/>
          <w:rtl/>
          <w:lang w:bidi="ar-EG"/>
        </w:rPr>
        <w:t>(خمقاني، 2024)</w:t>
      </w:r>
    </w:p>
    <w:p w14:paraId="5186E9A3"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وساهمت التقنيات الرقمية والابتكارات التجارية في المجالات المختلفة إلى إدخال ثقافات جديدة، وإحداث تغييرات في المجتمع، وإعادة تشكيل المشهد التنافسي ورفع توقعات العملاء، وتعطيل نماذج الأعمال التقليدية، وزيادة الترابط بين القطاعات الصناعية، وإيجاد فرص غير مسبوقة للمنظمات في جميع أنحاء العالم، وهذا ما جعل من عملية التحول الرقمي الآن أهم القضايا الاستراتيجية للمنظمات .</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3FBDF4BF"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وعرف التحول الرقمي بأنه "عملية تهدف إلى تحسين أداء المنظمة من خلال إحداث تغييرات جوهرية على أعمالها، عن طريق المزج بين عمليات المنظمة وتكنولوجيا المعلومات والاتصالات أي إن التحول الرقمي يشير إلى استخدام تكنولوجيا المعلومات في الأنشطة والعمليات داخل المنظمة مما يجعلها أكثر قيمة وكفاءة وفاعلية، وبمعنى أشمل يوضح مدى التغيرات التي تدخلها التكنولوجيا الجديدة على أعمال المنظمات.(</w:t>
      </w:r>
      <w:r w:rsidRPr="00BB13B6">
        <w:rPr>
          <w:rFonts w:ascii="Sakkal Majalla" w:hAnsi="Sakkal Majalla" w:cs="Sakkal Majalla"/>
        </w:rPr>
        <w:t xml:space="preserve">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756317C1"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lastRenderedPageBreak/>
        <w:t>أيضاً عُرف التحول الرقمي بأنه عملية إحداث تغييرات أساسية داخل سلسلة إيجاد القيمة في المنظمة أو هيكلها الداخلي، حيث تكون مطلباً أساسياً لاستخدام التكنولوجيا.</w:t>
      </w:r>
      <w:r w:rsidRPr="00BB13B6">
        <w:rPr>
          <w:rFonts w:ascii="Sakkal Majalla" w:hAnsi="Sakkal Majalla" w:cs="Sakkal Majalla"/>
        </w:rPr>
        <w:t xml:space="preserve"> </w:t>
      </w:r>
      <w:r w:rsidRPr="00BB13B6">
        <w:rPr>
          <w:rFonts w:ascii="Sakkal Majalla" w:hAnsi="Sakkal Majalla" w:cs="Sakkal Majalla"/>
          <w:sz w:val="28"/>
          <w:szCs w:val="28"/>
          <w:rtl/>
        </w:rPr>
        <w:t>(شاوشي، 2023)</w:t>
      </w:r>
    </w:p>
    <w:p w14:paraId="7593352E"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كما تم تسليط الضوء على بأن التحول الرقمي يعتبر عملية انتقال المنظمة إلى نموذج يرتكز على استخدام التكنولوجيا لابتكار المنتجات والخدمات. ويعد أيضاً تغييراً جذرياً كبيراً في تقديم الخدمات وليس تغييراً تدريجياً تراكمياً، مما يساعد على تحقيق التنافسية والاستدامة، وبناء المجتمعات الفاعلة، وتقديم الخدمات بشكل أفضل وأسرع. وتم توضيح أن التحول الرقمي يشمل طرق التغيير الكلي لصناعة المنتج وتقديم الخدمة، والتدخل الاستراتيجي في وظائف المؤسسة جميعها. ويغير التحول الرقمي المكونات الأساسية للعمل من حيث البنية التحتية الرقمية، والعمليات وطرق التشغيل، وآلية الحصول على الخدمة. فالمستقبل الرقمي هو البديل الأكثر كفاءة الذي تسعى له البشرية لتقليل الأخطاء، وتحسين الخدمات والمنتجات، وتم التوضيح بأن التحول الرقمي يعتبر تحول مستدام على المستوى الكلي للشركة من خلال العمليات الجديدة التي تم استحداثها أو القديمة المنقحة، ونماذج الأعمال ذات القيمة المضافة التي أظهرتها المبادرات الرقمية وأدت إلى تحسين الربح.</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2B6C1F79"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وتم التأكيد على أن التحول الرقمي يعد عملية تغيير تدريجي تبدأ بتبني واستخدام التقنيات الرقمية، وتنتهي بالتطور إلى تحول رقمي شامل في المؤسسة. وأنه الطريقة التي تستخدم بها المنظمة التقنيات الرقمية لتطوير نموذج رقمي جديد يساعد على إيجاد قيمة أكبر للمنظمة، وتغيير نماذج الأعمال للمنظمات لتحقيق أكبر استفادة من الإمكانيات التي توفرها التقنيات الجديدة في زيادة قيمة المنظمة. (عبد العال، 2023)</w:t>
      </w:r>
    </w:p>
    <w:p w14:paraId="6E001EE0"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وقد وُصف التحول الرقمي بأنه الاستثمار في التفكير، والتغيير في السلوك لأجل إحداث نقلة جوهرية في العمل عن طريق الاستفادة من التقدم التكنولوجي الكبير الذي حدث لتقديم أفضل وأسرع خدمة للمستفيدين. ويساعد التحول الرقمي على إيجاد مجتمعات ذات كفاءة وتنافسية عالية، وتكون أكثر استدامة، وذلك من خلال التغييرات الجذرية التي يحدثها في تقديم الخدمات للعديد من الأطراف كالعملاء والمستفيدين والموظفين.</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15AD60E0"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lastRenderedPageBreak/>
        <w:t>والتحول الرقمي يعد مشروع حكومي يشمل جميع خدمات المؤسسات والقطاعات المختلفة في الدولة، ويتمثل بالتحول إلى الشكل الإلكتروني الذكي بدلاً من الشكل التقليدي للخدمات الحيوية والأساسية المرتبطة بخدمة الأفراد والمؤسسات والاستثمارات المختلفة، وذلك بالاعتماد على التقنيات الحديثة المتطورة.</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376A41A0"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وتم وصفه أيضا بأنه التطور في تقديم الخدمة الإلكترونية بناءً على التقدم الحاصل على مراحل التكنولوجيا الرقمية، التي بدأت باستخدام الأجهزة الرقمية وتطبيقاتها لتحليل البيانات المتراكمة، ومن ثم الانتقال إلى التوسع في خدمات الويب من خلال شبكات الإنترنت، وصولاً إلى استخدام خدمات الهواتف الذكية في الحصول على الخدمات المطلوبة.(</w:t>
      </w:r>
      <w:r w:rsidRPr="00BB13B6">
        <w:rPr>
          <w:rFonts w:ascii="Sakkal Majalla" w:hAnsi="Sakkal Majalla" w:cs="Sakkal Majalla"/>
        </w:rPr>
        <w:t xml:space="preserve">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02645F36" w14:textId="77777777" w:rsidR="002846B7" w:rsidRPr="00BB13B6" w:rsidRDefault="002846B7" w:rsidP="00BB13B6">
      <w:pPr>
        <w:spacing w:line="360" w:lineRule="auto"/>
        <w:ind w:firstLine="720"/>
        <w:jc w:val="both"/>
        <w:rPr>
          <w:rFonts w:ascii="Sakkal Majalla" w:hAnsi="Sakkal Majalla" w:cs="Sakkal Majalla"/>
          <w:sz w:val="28"/>
          <w:szCs w:val="28"/>
          <w:rtl/>
          <w:lang w:bidi="ar-EG"/>
        </w:rPr>
      </w:pPr>
      <w:r w:rsidRPr="00BB13B6">
        <w:rPr>
          <w:rFonts w:ascii="Sakkal Majalla" w:hAnsi="Sakkal Majalla" w:cs="Sakkal Majalla"/>
          <w:sz w:val="28"/>
          <w:szCs w:val="28"/>
          <w:rtl/>
        </w:rPr>
        <w:t>كما أنه يوصف بالوسيلة المهمة التي تهدف إلى إيجاد القيمة وفرص الأعمال من خلال الثورة التي يحدثها في مختلف أنشطة وعمليات المنظمة؛ بهدف تبسيطها وتسريع تدفق العمل من خلالها وعرف التحول الرقمي بأنه عملية تحول شاملة تنتج عن عدة ظواهر مجتمعة تتمثل بإزالة الطابع المادي، وإعادة تنظيم أنماط الوساطة والأتمتة التي تؤثر على جميع الأنشطة والعمليات الداخلية في المؤسسة.</w:t>
      </w:r>
      <w:r w:rsidRPr="00BB13B6">
        <w:rPr>
          <w:rFonts w:ascii="Sakkal Majalla" w:hAnsi="Sakkal Majalla" w:cs="Sakkal Majalla"/>
        </w:rPr>
        <w:t xml:space="preserve"> </w:t>
      </w:r>
      <w:r w:rsidRPr="00BB13B6">
        <w:rPr>
          <w:rFonts w:ascii="Sakkal Majalla" w:hAnsi="Sakkal Majalla" w:cs="Sakkal Majalla"/>
          <w:sz w:val="28"/>
          <w:szCs w:val="28"/>
          <w:rtl/>
          <w:lang w:bidi="ar-EG"/>
        </w:rPr>
        <w:t>(بورقبة، 2024)</w:t>
      </w:r>
    </w:p>
    <w:p w14:paraId="5FA5440D"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ويرى الباحث أن التحول الرقمي يكون بتحويل نموذج الأعمال في المنظمة وتطويره بما ينسجم مع استراتيجية التحول الرقمي؛ ليكون نموذجاً رقمياً مبنياً على البيانات وتقنيات المعلومات وشبكات الاتصال، ويساهم في تعزيز مستويات الأداء العالي في المنظمة، جنباً إلى جنب مع جميع الإجراءات والأنشطة الرقمية الأخرى المساندة.</w:t>
      </w:r>
      <w:r w:rsidRPr="00BB13B6">
        <w:rPr>
          <w:rFonts w:ascii="Sakkal Majalla" w:hAnsi="Sakkal Majalla" w:cs="Sakkal Majalla"/>
        </w:rPr>
        <w:t xml:space="preserve"> </w:t>
      </w:r>
      <w:r w:rsidRPr="00BB13B6">
        <w:rPr>
          <w:rFonts w:ascii="Sakkal Majalla" w:hAnsi="Sakkal Majalla" w:cs="Sakkal Majalla"/>
          <w:sz w:val="28"/>
          <w:szCs w:val="28"/>
          <w:rtl/>
        </w:rPr>
        <w:t>(خمقاني، 2024)</w:t>
      </w:r>
    </w:p>
    <w:p w14:paraId="623091B9" w14:textId="15C50C7F" w:rsidR="002846B7" w:rsidRPr="00BB13B6" w:rsidRDefault="00BB13B6" w:rsidP="00BB13B6">
      <w:pPr>
        <w:spacing w:line="360" w:lineRule="auto"/>
        <w:jc w:val="both"/>
        <w:outlineLvl w:val="2"/>
        <w:rPr>
          <w:rFonts w:ascii="Sakkal Majalla" w:hAnsi="Sakkal Majalla" w:cs="Sakkal Majalla"/>
          <w:b/>
          <w:bCs/>
          <w:sz w:val="32"/>
          <w:szCs w:val="32"/>
        </w:rPr>
      </w:pPr>
      <w:bookmarkStart w:id="74" w:name="_Toc180490273"/>
      <w:r w:rsidRPr="00BB13B6">
        <w:rPr>
          <w:rFonts w:ascii="Sakkal Majalla" w:hAnsi="Sakkal Majalla" w:cs="Sakkal Majalla" w:hint="cs"/>
          <w:b/>
          <w:bCs/>
          <w:sz w:val="32"/>
          <w:szCs w:val="32"/>
          <w:rtl/>
        </w:rPr>
        <w:t xml:space="preserve">3.1.2 </w:t>
      </w:r>
      <w:r w:rsidR="002846B7" w:rsidRPr="00BB13B6">
        <w:rPr>
          <w:rFonts w:ascii="Sakkal Majalla" w:hAnsi="Sakkal Majalla" w:cs="Sakkal Majalla"/>
          <w:b/>
          <w:bCs/>
          <w:sz w:val="32"/>
          <w:szCs w:val="32"/>
          <w:rtl/>
        </w:rPr>
        <w:t>أهمية التحول الرقمي</w:t>
      </w:r>
      <w:bookmarkEnd w:id="74"/>
    </w:p>
    <w:p w14:paraId="7C533F5E"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w:t>
      </w:r>
      <w:r w:rsidRPr="00BB13B6">
        <w:rPr>
          <w:rFonts w:ascii="Sakkal Majalla" w:hAnsi="Sakkal Majalla" w:cs="Sakkal Majalla"/>
          <w:sz w:val="28"/>
          <w:szCs w:val="28"/>
          <w:rtl/>
        </w:rPr>
        <w:lastRenderedPageBreak/>
        <w:t>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14:paraId="20B2FF33"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0DF4F95C"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BB13B6">
        <w:rPr>
          <w:rFonts w:ascii="Sakkal Majalla" w:hAnsi="Sakkal Majalla" w:cs="Sakkal Majalla"/>
        </w:rPr>
        <w:t xml:space="preserve"> </w:t>
      </w:r>
      <w:r w:rsidRPr="00BB13B6">
        <w:rPr>
          <w:rFonts w:ascii="Sakkal Majalla" w:hAnsi="Sakkal Majalla" w:cs="Sakkal Majalla"/>
          <w:sz w:val="28"/>
          <w:szCs w:val="28"/>
          <w:rtl/>
        </w:rPr>
        <w:t>(شاوشي، 2023)</w:t>
      </w:r>
    </w:p>
    <w:p w14:paraId="0A0EE9E2"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 xml:space="preserve">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w:t>
      </w:r>
      <w:r w:rsidRPr="00BB13B6">
        <w:rPr>
          <w:rFonts w:ascii="Sakkal Majalla" w:hAnsi="Sakkal Majalla" w:cs="Sakkal Majalla"/>
          <w:sz w:val="28"/>
          <w:szCs w:val="28"/>
          <w:rtl/>
        </w:rPr>
        <w:lastRenderedPageBreak/>
        <w:t>وتوسيع الأفق لتبني رؤى جديدة للمبادرات الريادية، وتحسين تجربة العملاء، وخفض التكاليف التشغيلية.</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792F4410" w14:textId="0799BAC9" w:rsidR="002846B7" w:rsidRPr="00BB13B6" w:rsidRDefault="00BB13B6" w:rsidP="00BB13B6">
      <w:pPr>
        <w:spacing w:line="360" w:lineRule="auto"/>
        <w:jc w:val="both"/>
        <w:outlineLvl w:val="2"/>
        <w:rPr>
          <w:rFonts w:ascii="Sakkal Majalla" w:hAnsi="Sakkal Majalla" w:cs="Sakkal Majalla"/>
          <w:b/>
          <w:bCs/>
          <w:sz w:val="32"/>
          <w:szCs w:val="32"/>
        </w:rPr>
      </w:pPr>
      <w:bookmarkStart w:id="75" w:name="_Toc180490274"/>
      <w:r w:rsidRPr="00BB13B6">
        <w:rPr>
          <w:rFonts w:ascii="Sakkal Majalla" w:hAnsi="Sakkal Majalla" w:cs="Sakkal Majalla" w:hint="cs"/>
          <w:b/>
          <w:bCs/>
          <w:sz w:val="32"/>
          <w:szCs w:val="32"/>
          <w:rtl/>
        </w:rPr>
        <w:t xml:space="preserve">4.1.2 </w:t>
      </w:r>
      <w:r w:rsidR="002846B7" w:rsidRPr="00BB13B6">
        <w:rPr>
          <w:rFonts w:ascii="Sakkal Majalla" w:hAnsi="Sakkal Majalla" w:cs="Sakkal Majalla"/>
          <w:b/>
          <w:bCs/>
          <w:sz w:val="32"/>
          <w:szCs w:val="32"/>
          <w:rtl/>
        </w:rPr>
        <w:t>فوائد تطبيق التحول الرقمي</w:t>
      </w:r>
      <w:bookmarkEnd w:id="75"/>
    </w:p>
    <w:p w14:paraId="25530629"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7D201F8B" w14:textId="347356E4" w:rsidR="002846B7" w:rsidRPr="00BB13B6" w:rsidRDefault="002846B7" w:rsidP="00BB13B6">
      <w:pPr>
        <w:pStyle w:val="a6"/>
        <w:numPr>
          <w:ilvl w:val="0"/>
          <w:numId w:val="111"/>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BB13B6">
        <w:rPr>
          <w:rFonts w:ascii="Sakkal Majalla" w:hAnsi="Sakkal Majalla" w:cs="Sakkal Majalla"/>
        </w:rPr>
        <w:t xml:space="preserve"> </w:t>
      </w:r>
      <w:r w:rsidRPr="00BB13B6">
        <w:rPr>
          <w:rFonts w:ascii="Sakkal Majalla" w:hAnsi="Sakkal Majalla" w:cs="Sakkal Majalla"/>
          <w:sz w:val="28"/>
          <w:szCs w:val="28"/>
          <w:rtl/>
        </w:rPr>
        <w:t>(عبد العال، 2023)</w:t>
      </w:r>
    </w:p>
    <w:p w14:paraId="546710BB" w14:textId="5B8BA99C" w:rsidR="002846B7" w:rsidRPr="00BB13B6" w:rsidRDefault="002846B7" w:rsidP="00BB13B6">
      <w:pPr>
        <w:pStyle w:val="a6"/>
        <w:numPr>
          <w:ilvl w:val="0"/>
          <w:numId w:val="111"/>
        </w:numPr>
        <w:spacing w:line="360" w:lineRule="auto"/>
        <w:jc w:val="both"/>
        <w:rPr>
          <w:rFonts w:ascii="Sakkal Majalla" w:hAnsi="Sakkal Majalla" w:cs="Sakkal Majalla"/>
          <w:sz w:val="28"/>
          <w:szCs w:val="28"/>
          <w:rtl/>
        </w:rPr>
      </w:pPr>
      <w:r w:rsidRPr="00BB13B6">
        <w:rPr>
          <w:rFonts w:ascii="Sakkal Majalla" w:hAnsi="Sakkal Majalla" w:cs="Sakkal Majalla"/>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10F9ABE1" w14:textId="2220C474" w:rsidR="002846B7" w:rsidRPr="00BB13B6" w:rsidRDefault="002846B7" w:rsidP="00BB13B6">
      <w:pPr>
        <w:pStyle w:val="a6"/>
        <w:numPr>
          <w:ilvl w:val="0"/>
          <w:numId w:val="111"/>
        </w:numPr>
        <w:spacing w:line="360" w:lineRule="auto"/>
        <w:jc w:val="both"/>
        <w:rPr>
          <w:rFonts w:ascii="Sakkal Majalla" w:hAnsi="Sakkal Majalla" w:cs="Sakkal Majalla"/>
          <w:sz w:val="24"/>
          <w:szCs w:val="24"/>
        </w:rPr>
      </w:pPr>
      <w:r w:rsidRPr="00BB13B6">
        <w:rPr>
          <w:rFonts w:ascii="Sakkal Majalla" w:hAnsi="Sakkal Majalla" w:cs="Sakkal Majalla"/>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BB13B6">
        <w:rPr>
          <w:rFonts w:ascii="Sakkal Majalla" w:hAnsi="Sakkal Majalla" w:cs="Sakkal Majalla"/>
        </w:rPr>
        <w:t xml:space="preserve"> </w:t>
      </w:r>
      <w:r w:rsidRPr="00BB13B6">
        <w:rPr>
          <w:rFonts w:ascii="Sakkal Majalla" w:hAnsi="Sakkal Majalla" w:cs="Sakkal Majalla"/>
          <w:sz w:val="24"/>
          <w:szCs w:val="24"/>
          <w:rtl/>
        </w:rPr>
        <w:t>(بوشرو، 2024)</w:t>
      </w:r>
    </w:p>
    <w:p w14:paraId="55439753" w14:textId="5A113076" w:rsidR="002846B7" w:rsidRPr="00BB13B6" w:rsidRDefault="002846B7" w:rsidP="00BB13B6">
      <w:pPr>
        <w:pStyle w:val="a6"/>
        <w:numPr>
          <w:ilvl w:val="0"/>
          <w:numId w:val="111"/>
        </w:numPr>
        <w:spacing w:line="360" w:lineRule="auto"/>
        <w:jc w:val="both"/>
        <w:rPr>
          <w:rFonts w:ascii="Sakkal Majalla" w:hAnsi="Sakkal Majalla" w:cs="Sakkal Majalla"/>
          <w:sz w:val="28"/>
          <w:szCs w:val="28"/>
          <w:rtl/>
          <w:lang w:bidi="ar-EG"/>
        </w:rPr>
      </w:pPr>
      <w:r w:rsidRPr="00BB13B6">
        <w:rPr>
          <w:rFonts w:ascii="Sakkal Majalla" w:hAnsi="Sakkal Majalla" w:cs="Sakkal Majalla"/>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BB13B6">
        <w:rPr>
          <w:rFonts w:ascii="Sakkal Majalla" w:hAnsi="Sakkal Majalla" w:cs="Sakkal Majalla"/>
        </w:rPr>
        <w:t xml:space="preserve"> </w:t>
      </w:r>
      <w:r w:rsidRPr="00BB13B6">
        <w:rPr>
          <w:rFonts w:ascii="Sakkal Majalla" w:hAnsi="Sakkal Majalla" w:cs="Sakkal Majalla"/>
          <w:sz w:val="28"/>
          <w:szCs w:val="28"/>
          <w:rtl/>
        </w:rPr>
        <w:t>(خمقاني، 2024)</w:t>
      </w:r>
    </w:p>
    <w:p w14:paraId="1D113B06" w14:textId="5483BE70" w:rsidR="002846B7" w:rsidRPr="00BB13B6" w:rsidRDefault="002846B7" w:rsidP="00BB13B6">
      <w:pPr>
        <w:pStyle w:val="a6"/>
        <w:numPr>
          <w:ilvl w:val="0"/>
          <w:numId w:val="111"/>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 xml:space="preserve">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w:t>
      </w:r>
      <w:proofErr w:type="gramStart"/>
      <w:r w:rsidRPr="00BB13B6">
        <w:rPr>
          <w:rFonts w:ascii="Sakkal Majalla" w:hAnsi="Sakkal Majalla" w:cs="Sakkal Majalla"/>
          <w:sz w:val="28"/>
          <w:szCs w:val="28"/>
          <w:rtl/>
        </w:rPr>
        <w:t>فيه.(</w:t>
      </w:r>
      <w:proofErr w:type="gramEnd"/>
      <w:r w:rsidRPr="00BB13B6">
        <w:rPr>
          <w:rFonts w:ascii="Sakkal Majalla" w:hAnsi="Sakkal Majalla" w:cs="Sakkal Majalla"/>
        </w:rPr>
        <w:t xml:space="preserve">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39120FED" w14:textId="0596F954" w:rsidR="002846B7" w:rsidRPr="00BB13B6" w:rsidRDefault="002846B7" w:rsidP="00BB13B6">
      <w:pPr>
        <w:pStyle w:val="a6"/>
        <w:numPr>
          <w:ilvl w:val="0"/>
          <w:numId w:val="111"/>
        </w:numPr>
        <w:spacing w:line="360" w:lineRule="auto"/>
        <w:jc w:val="both"/>
        <w:rPr>
          <w:rFonts w:ascii="Sakkal Majalla" w:hAnsi="Sakkal Majalla" w:cs="Sakkal Majalla"/>
          <w:sz w:val="28"/>
          <w:szCs w:val="28"/>
          <w:rtl/>
          <w:lang w:bidi="ar-EG"/>
        </w:rPr>
      </w:pPr>
      <w:r w:rsidRPr="00BB13B6">
        <w:rPr>
          <w:rFonts w:ascii="Sakkal Majalla" w:hAnsi="Sakkal Majalla" w:cs="Sakkal Majalla"/>
          <w:sz w:val="28"/>
          <w:szCs w:val="28"/>
          <w:rtl/>
        </w:rPr>
        <w:lastRenderedPageBreak/>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BB13B6">
        <w:rPr>
          <w:rFonts w:ascii="Sakkal Majalla" w:hAnsi="Sakkal Majalla" w:cs="Sakkal Majalla"/>
        </w:rPr>
        <w:t xml:space="preserve"> </w:t>
      </w:r>
      <w:r w:rsidRPr="00BB13B6">
        <w:rPr>
          <w:rFonts w:ascii="Sakkal Majalla" w:hAnsi="Sakkal Majalla" w:cs="Sakkal Majalla"/>
          <w:sz w:val="28"/>
          <w:szCs w:val="28"/>
          <w:rtl/>
          <w:lang w:bidi="ar-EG"/>
        </w:rPr>
        <w:t>(بورقبة، 2024)</w:t>
      </w:r>
    </w:p>
    <w:p w14:paraId="04F9BA2A" w14:textId="7CA8690D" w:rsidR="002846B7" w:rsidRPr="00BB13B6" w:rsidRDefault="002846B7" w:rsidP="00BB13B6">
      <w:pPr>
        <w:pStyle w:val="a6"/>
        <w:numPr>
          <w:ilvl w:val="0"/>
          <w:numId w:val="111"/>
        </w:numPr>
        <w:spacing w:line="360" w:lineRule="auto"/>
        <w:jc w:val="both"/>
        <w:rPr>
          <w:rFonts w:ascii="Sakkal Majalla" w:hAnsi="Sakkal Majalla" w:cs="Sakkal Majalla"/>
          <w:sz w:val="28"/>
          <w:szCs w:val="28"/>
          <w:rtl/>
        </w:rPr>
      </w:pPr>
      <w:r w:rsidRPr="00BB13B6">
        <w:rPr>
          <w:rFonts w:ascii="Sakkal Majalla" w:hAnsi="Sakkal Majalla" w:cs="Sakkal Majalla"/>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14:paraId="7B67802C" w14:textId="0952A223" w:rsidR="002846B7" w:rsidRPr="00BB13B6" w:rsidRDefault="002846B7" w:rsidP="00BB13B6">
      <w:pPr>
        <w:pStyle w:val="a6"/>
        <w:numPr>
          <w:ilvl w:val="0"/>
          <w:numId w:val="111"/>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 xml:space="preserve">يدعم التحول الرقمي المنظمات لتقديم خدمات ومنتجات ذات جودة عالية تحقق الرفاهية للمجتمعات، </w:t>
      </w:r>
      <w:proofErr w:type="gramStart"/>
      <w:r w:rsidRPr="00BB13B6">
        <w:rPr>
          <w:rFonts w:ascii="Sakkal Majalla" w:hAnsi="Sakkal Majalla" w:cs="Sakkal Majalla"/>
          <w:sz w:val="28"/>
          <w:szCs w:val="28"/>
          <w:rtl/>
        </w:rPr>
        <w:t>والعملاء .</w:t>
      </w:r>
      <w:proofErr w:type="gramEnd"/>
      <w:r w:rsidRPr="00BB13B6">
        <w:rPr>
          <w:rFonts w:ascii="Sakkal Majalla" w:hAnsi="Sakkal Majalla" w:cs="Sakkal Majalla"/>
          <w:sz w:val="28"/>
          <w:szCs w:val="28"/>
          <w:rtl/>
        </w:rPr>
        <w:t>(</w:t>
      </w:r>
      <w:r w:rsidRPr="00BB13B6">
        <w:rPr>
          <w:rFonts w:ascii="Sakkal Majalla" w:hAnsi="Sakkal Majalla" w:cs="Sakkal Majalla"/>
        </w:rPr>
        <w:t xml:space="preserve">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4CAD0A8D" w14:textId="607B2E27" w:rsidR="002846B7" w:rsidRPr="00BB13B6" w:rsidRDefault="002846B7" w:rsidP="00BB13B6">
      <w:pPr>
        <w:pStyle w:val="a6"/>
        <w:numPr>
          <w:ilvl w:val="0"/>
          <w:numId w:val="111"/>
        </w:numPr>
        <w:spacing w:line="360" w:lineRule="auto"/>
        <w:jc w:val="both"/>
        <w:rPr>
          <w:rFonts w:ascii="Sakkal Majalla" w:hAnsi="Sakkal Majalla" w:cs="Sakkal Majalla"/>
          <w:sz w:val="28"/>
          <w:szCs w:val="28"/>
          <w:rtl/>
          <w:lang w:bidi="ar-EG"/>
        </w:rPr>
      </w:pPr>
      <w:r w:rsidRPr="00BB13B6">
        <w:rPr>
          <w:rFonts w:ascii="Sakkal Majalla" w:hAnsi="Sakkal Majalla" w:cs="Sakkal Majalla"/>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BB13B6">
        <w:rPr>
          <w:rFonts w:ascii="Sakkal Majalla" w:hAnsi="Sakkal Majalla" w:cs="Sakkal Majalla"/>
        </w:rPr>
        <w:t xml:space="preserve"> </w:t>
      </w:r>
      <w:r w:rsidRPr="00BB13B6">
        <w:rPr>
          <w:rFonts w:ascii="Sakkal Majalla" w:hAnsi="Sakkal Majalla" w:cs="Sakkal Majalla"/>
          <w:sz w:val="28"/>
          <w:szCs w:val="28"/>
          <w:rtl/>
          <w:lang w:bidi="ar-EG"/>
        </w:rPr>
        <w:t>(شاوشي، 2023)</w:t>
      </w:r>
    </w:p>
    <w:p w14:paraId="257A92B9"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6A5B9254" w14:textId="5A85C81D" w:rsidR="002846B7" w:rsidRPr="00BB13B6" w:rsidRDefault="00BB13B6" w:rsidP="00BB13B6">
      <w:pPr>
        <w:spacing w:line="360" w:lineRule="auto"/>
        <w:jc w:val="both"/>
        <w:outlineLvl w:val="2"/>
        <w:rPr>
          <w:rFonts w:ascii="Sakkal Majalla" w:hAnsi="Sakkal Majalla" w:cs="Sakkal Majalla"/>
          <w:b/>
          <w:bCs/>
          <w:sz w:val="32"/>
          <w:szCs w:val="32"/>
        </w:rPr>
      </w:pPr>
      <w:bookmarkStart w:id="76" w:name="_Toc180490275"/>
      <w:r w:rsidRPr="00BB13B6">
        <w:rPr>
          <w:rFonts w:ascii="Sakkal Majalla" w:hAnsi="Sakkal Majalla" w:cs="Sakkal Majalla" w:hint="cs"/>
          <w:b/>
          <w:bCs/>
          <w:sz w:val="32"/>
          <w:szCs w:val="32"/>
          <w:rtl/>
        </w:rPr>
        <w:t xml:space="preserve">5.1.2 </w:t>
      </w:r>
      <w:r w:rsidR="002846B7" w:rsidRPr="00BB13B6">
        <w:rPr>
          <w:rFonts w:ascii="Sakkal Majalla" w:hAnsi="Sakkal Majalla" w:cs="Sakkal Majalla"/>
          <w:b/>
          <w:bCs/>
          <w:sz w:val="32"/>
          <w:szCs w:val="32"/>
          <w:rtl/>
        </w:rPr>
        <w:t>خطوات التحول الرقمي</w:t>
      </w:r>
      <w:bookmarkEnd w:id="76"/>
    </w:p>
    <w:p w14:paraId="56099986"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14:paraId="495390EE" w14:textId="3BC7EC27" w:rsidR="002846B7" w:rsidRPr="00BB13B6" w:rsidRDefault="002846B7" w:rsidP="00BB13B6">
      <w:pPr>
        <w:pStyle w:val="a6"/>
        <w:numPr>
          <w:ilvl w:val="0"/>
          <w:numId w:val="113"/>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lastRenderedPageBreak/>
        <w:t>تحول الرؤية:</w:t>
      </w:r>
      <w:r w:rsidRPr="00BB13B6">
        <w:rPr>
          <w:rFonts w:ascii="Sakkal Majalla" w:hAnsi="Sakkal Majalla" w:cs="Sakkal Majalla"/>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BB13B6">
        <w:rPr>
          <w:rFonts w:ascii="Sakkal Majalla" w:hAnsi="Sakkal Majalla" w:cs="Sakkal Majalla"/>
        </w:rPr>
        <w:t xml:space="preserve"> </w:t>
      </w:r>
      <w:r w:rsidRPr="00BB13B6">
        <w:rPr>
          <w:rFonts w:ascii="Sakkal Majalla" w:hAnsi="Sakkal Majalla" w:cs="Sakkal Majalla"/>
          <w:sz w:val="28"/>
          <w:szCs w:val="28"/>
          <w:rtl/>
        </w:rPr>
        <w:t>(عبد العال، 2023)</w:t>
      </w:r>
    </w:p>
    <w:p w14:paraId="25EBDFD7" w14:textId="52BA5D60" w:rsidR="002846B7" w:rsidRPr="00BB13B6" w:rsidRDefault="002846B7" w:rsidP="00BB13B6">
      <w:pPr>
        <w:pStyle w:val="a6"/>
        <w:numPr>
          <w:ilvl w:val="0"/>
          <w:numId w:val="113"/>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ثقافة </w:t>
      </w:r>
      <w:proofErr w:type="gramStart"/>
      <w:r w:rsidRPr="00BB13B6">
        <w:rPr>
          <w:rFonts w:ascii="Sakkal Majalla" w:hAnsi="Sakkal Majalla" w:cs="Sakkal Majalla"/>
          <w:b/>
          <w:bCs/>
          <w:sz w:val="28"/>
          <w:szCs w:val="28"/>
          <w:rtl/>
        </w:rPr>
        <w:t>التغيير :</w:t>
      </w:r>
      <w:proofErr w:type="gramEnd"/>
      <w:r w:rsidRPr="00BB13B6">
        <w:rPr>
          <w:rFonts w:ascii="Sakkal Majalla" w:hAnsi="Sakkal Majalla" w:cs="Sakkal Majalla"/>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64F70BBA" w14:textId="3E08CAE5" w:rsidR="002846B7" w:rsidRPr="00BB13B6" w:rsidRDefault="002846B7" w:rsidP="00BB13B6">
      <w:pPr>
        <w:pStyle w:val="a6"/>
        <w:numPr>
          <w:ilvl w:val="0"/>
          <w:numId w:val="113"/>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تغيير نموذج التكلفة:</w:t>
      </w:r>
      <w:r w:rsidRPr="00BB13B6">
        <w:rPr>
          <w:rFonts w:ascii="Sakkal Majalla" w:hAnsi="Sakkal Majalla" w:cs="Sakkal Majalla"/>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7489C97D" w14:textId="7607DAC8" w:rsidR="002846B7" w:rsidRPr="00BB13B6" w:rsidRDefault="002846B7" w:rsidP="00BB13B6">
      <w:pPr>
        <w:pStyle w:val="a6"/>
        <w:numPr>
          <w:ilvl w:val="0"/>
          <w:numId w:val="113"/>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 xml:space="preserve">بدء الأعمال في السحابة: </w:t>
      </w:r>
      <w:r w:rsidRPr="00BB13B6">
        <w:rPr>
          <w:rFonts w:ascii="Sakkal Majalla" w:hAnsi="Sakkal Majalla" w:cs="Sakkal Majalla"/>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14:paraId="6503C854" w14:textId="5D0B0B00" w:rsidR="002846B7" w:rsidRPr="00BB13B6" w:rsidRDefault="002846B7" w:rsidP="00BB13B6">
      <w:pPr>
        <w:pStyle w:val="a6"/>
        <w:numPr>
          <w:ilvl w:val="0"/>
          <w:numId w:val="113"/>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 xml:space="preserve">متابعة عملية التقدم: </w:t>
      </w:r>
      <w:r w:rsidRPr="00BB13B6">
        <w:rPr>
          <w:rFonts w:ascii="Sakkal Majalla" w:hAnsi="Sakkal Majalla" w:cs="Sakkal Majalla"/>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5D292B89" w14:textId="77777777" w:rsidR="002846B7"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BB13B6">
        <w:rPr>
          <w:rFonts w:ascii="Sakkal Majalla" w:hAnsi="Sakkal Majalla" w:cs="Sakkal Majalla"/>
        </w:rPr>
        <w:t xml:space="preserve"> </w:t>
      </w:r>
      <w:r w:rsidRPr="00BB13B6">
        <w:rPr>
          <w:rFonts w:ascii="Sakkal Majalla" w:hAnsi="Sakkal Majalla" w:cs="Sakkal Majalla"/>
          <w:sz w:val="28"/>
          <w:szCs w:val="28"/>
          <w:rtl/>
        </w:rPr>
        <w:t>(بورقبة، 2024)</w:t>
      </w:r>
    </w:p>
    <w:p w14:paraId="21D4402A" w14:textId="77777777" w:rsidR="00BB13B6" w:rsidRPr="00BB13B6" w:rsidRDefault="00BB13B6" w:rsidP="00BB13B6">
      <w:pPr>
        <w:spacing w:line="360" w:lineRule="auto"/>
        <w:ind w:firstLine="720"/>
        <w:jc w:val="both"/>
        <w:rPr>
          <w:rFonts w:ascii="Sakkal Majalla" w:hAnsi="Sakkal Majalla" w:cs="Sakkal Majalla"/>
          <w:sz w:val="28"/>
          <w:szCs w:val="28"/>
        </w:rPr>
      </w:pPr>
    </w:p>
    <w:p w14:paraId="0F780BA0" w14:textId="10F687D0" w:rsidR="002846B7" w:rsidRPr="00BB13B6" w:rsidRDefault="00BB13B6" w:rsidP="00BB13B6">
      <w:pPr>
        <w:spacing w:line="360" w:lineRule="auto"/>
        <w:jc w:val="both"/>
        <w:outlineLvl w:val="2"/>
        <w:rPr>
          <w:rFonts w:ascii="Sakkal Majalla" w:hAnsi="Sakkal Majalla" w:cs="Sakkal Majalla"/>
          <w:b/>
          <w:bCs/>
          <w:sz w:val="32"/>
          <w:szCs w:val="32"/>
        </w:rPr>
      </w:pPr>
      <w:bookmarkStart w:id="77" w:name="_Toc180490276"/>
      <w:r w:rsidRPr="00BB13B6">
        <w:rPr>
          <w:rFonts w:ascii="Sakkal Majalla" w:hAnsi="Sakkal Majalla" w:cs="Sakkal Majalla" w:hint="cs"/>
          <w:b/>
          <w:bCs/>
          <w:sz w:val="32"/>
          <w:szCs w:val="32"/>
          <w:rtl/>
        </w:rPr>
        <w:lastRenderedPageBreak/>
        <w:t xml:space="preserve">6.1.2 </w:t>
      </w:r>
      <w:r w:rsidR="002846B7" w:rsidRPr="00BB13B6">
        <w:rPr>
          <w:rFonts w:ascii="Sakkal Majalla" w:hAnsi="Sakkal Majalla" w:cs="Sakkal Majalla"/>
          <w:b/>
          <w:bCs/>
          <w:sz w:val="32"/>
          <w:szCs w:val="32"/>
          <w:rtl/>
        </w:rPr>
        <w:t>نماذج التحول الرقمي</w:t>
      </w:r>
      <w:bookmarkEnd w:id="77"/>
    </w:p>
    <w:p w14:paraId="0B62BF56"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BB13B6">
        <w:rPr>
          <w:rFonts w:ascii="Sakkal Majalla" w:hAnsi="Sakkal Majalla" w:cs="Sakkal Majalla"/>
        </w:rPr>
        <w:t xml:space="preserve"> </w:t>
      </w:r>
      <w:r w:rsidRPr="00BB13B6">
        <w:rPr>
          <w:rFonts w:ascii="Sakkal Majalla" w:hAnsi="Sakkal Majalla" w:cs="Sakkal Majalla"/>
          <w:sz w:val="28"/>
          <w:szCs w:val="28"/>
          <w:rtl/>
        </w:rPr>
        <w:t>(خمقاني، 2024)</w:t>
      </w:r>
    </w:p>
    <w:p w14:paraId="66530149"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19652C75" w14:textId="52F968E5"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النموذج الفني </w:t>
      </w:r>
      <w:r w:rsidRPr="00BB13B6">
        <w:rPr>
          <w:rFonts w:ascii="Sakkal Majalla" w:hAnsi="Sakkal Majalla" w:cs="Sakkal Majalla"/>
          <w:b/>
          <w:bCs/>
          <w:sz w:val="28"/>
          <w:szCs w:val="28"/>
          <w:rtl/>
          <w:lang w:bidi="ar-EG"/>
        </w:rPr>
        <w:t>"</w:t>
      </w:r>
      <w:r w:rsidRPr="00BB13B6">
        <w:rPr>
          <w:rFonts w:ascii="Sakkal Majalla" w:hAnsi="Sakkal Majalla" w:cs="Sakkal Majalla"/>
          <w:b/>
          <w:bCs/>
          <w:sz w:val="28"/>
          <w:szCs w:val="28"/>
        </w:rPr>
        <w:t>Technical Model</w:t>
      </w:r>
      <w:r w:rsidRPr="00BB13B6">
        <w:rPr>
          <w:rFonts w:ascii="Sakkal Majalla" w:hAnsi="Sakkal Majalla" w:cs="Sakkal Majalla"/>
          <w:b/>
          <w:bCs/>
          <w:sz w:val="28"/>
          <w:szCs w:val="28"/>
          <w:rtl/>
        </w:rPr>
        <w:t>":</w:t>
      </w:r>
      <w:r w:rsidRPr="00BB13B6">
        <w:rPr>
          <w:rFonts w:ascii="Sakkal Majalla" w:hAnsi="Sakkal Majalla" w:cs="Sakkal Majalla"/>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w:t>
      </w:r>
      <w:proofErr w:type="gramStart"/>
      <w:r w:rsidRPr="00BB13B6">
        <w:rPr>
          <w:rFonts w:ascii="Sakkal Majalla" w:hAnsi="Sakkal Majalla" w:cs="Sakkal Majalla"/>
          <w:sz w:val="28"/>
          <w:szCs w:val="28"/>
          <w:rtl/>
        </w:rPr>
        <w:t>للتغيير ،</w:t>
      </w:r>
      <w:proofErr w:type="gramEnd"/>
      <w:r w:rsidRPr="00BB13B6">
        <w:rPr>
          <w:rFonts w:ascii="Sakkal Majalla" w:hAnsi="Sakkal Majalla" w:cs="Sakkal Majalla"/>
          <w:sz w:val="28"/>
          <w:szCs w:val="28"/>
          <w:rtl/>
        </w:rPr>
        <w:t xml:space="preserve"> ورفض أشكال التحول الرقمي.</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59673D4C" w14:textId="4D50CE9B" w:rsidR="002846B7" w:rsidRPr="00BB13B6" w:rsidRDefault="002846B7" w:rsidP="00BB13B6">
      <w:pPr>
        <w:pStyle w:val="a6"/>
        <w:numPr>
          <w:ilvl w:val="0"/>
          <w:numId w:val="115"/>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النموذج السلوكي "</w:t>
      </w:r>
      <w:r w:rsidRPr="00BB13B6">
        <w:rPr>
          <w:rFonts w:ascii="Sakkal Majalla" w:hAnsi="Sakkal Majalla" w:cs="Sakkal Majalla"/>
          <w:b/>
          <w:bCs/>
          <w:sz w:val="28"/>
          <w:szCs w:val="28"/>
        </w:rPr>
        <w:t>Behavioral Model</w:t>
      </w:r>
      <w:proofErr w:type="gramStart"/>
      <w:r w:rsidRPr="00BB13B6">
        <w:rPr>
          <w:rFonts w:ascii="Sakkal Majalla" w:hAnsi="Sakkal Majalla" w:cs="Sakkal Majalla"/>
          <w:b/>
          <w:bCs/>
          <w:sz w:val="28"/>
          <w:szCs w:val="28"/>
          <w:rtl/>
        </w:rPr>
        <w:t>"</w:t>
      </w:r>
      <w:r w:rsidRPr="00BB13B6">
        <w:rPr>
          <w:rFonts w:ascii="Sakkal Majalla" w:hAnsi="Sakkal Majalla" w:cs="Sakkal Majalla"/>
          <w:sz w:val="28"/>
          <w:szCs w:val="28"/>
          <w:rtl/>
        </w:rPr>
        <w:t xml:space="preserve"> :</w:t>
      </w:r>
      <w:proofErr w:type="gramEnd"/>
      <w:r w:rsidRPr="00BB13B6">
        <w:rPr>
          <w:rFonts w:ascii="Sakkal Majalla" w:hAnsi="Sakkal Majalla" w:cs="Sakkal Majalla"/>
          <w:sz w:val="28"/>
          <w:szCs w:val="28"/>
          <w:rtl/>
        </w:rPr>
        <w:t xml:space="preserve"> يتم التركيز على التغيرات السلوكية على المستوى الفردي والجماعي والمنظمي والبيئي بشكل أكبر من التغيرات الفنية. (شاوشي، 2023)</w:t>
      </w:r>
    </w:p>
    <w:p w14:paraId="68A780AC" w14:textId="211C7675"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النموذج الفني الاجتماعي "</w:t>
      </w:r>
      <w:r w:rsidRPr="00BB13B6">
        <w:rPr>
          <w:rFonts w:ascii="Sakkal Majalla" w:hAnsi="Sakkal Majalla" w:cs="Sakkal Majalla"/>
          <w:b/>
          <w:bCs/>
          <w:sz w:val="28"/>
          <w:szCs w:val="28"/>
        </w:rPr>
        <w:t>Socio –Technical Model</w:t>
      </w:r>
      <w:proofErr w:type="gramStart"/>
      <w:r w:rsidRPr="00BB13B6">
        <w:rPr>
          <w:rFonts w:ascii="Sakkal Majalla" w:hAnsi="Sakkal Majalla" w:cs="Sakkal Majalla"/>
          <w:b/>
          <w:bCs/>
          <w:sz w:val="28"/>
          <w:szCs w:val="28"/>
          <w:rtl/>
        </w:rPr>
        <w:t xml:space="preserve">" </w:t>
      </w:r>
      <w:r w:rsidRPr="00BB13B6">
        <w:rPr>
          <w:rFonts w:ascii="Sakkal Majalla" w:hAnsi="Sakkal Majalla" w:cs="Sakkal Majalla"/>
          <w:sz w:val="28"/>
          <w:szCs w:val="28"/>
          <w:rtl/>
        </w:rPr>
        <w:t>:</w:t>
      </w:r>
      <w:proofErr w:type="gramEnd"/>
      <w:r w:rsidRPr="00BB13B6">
        <w:rPr>
          <w:rFonts w:ascii="Sakkal Majalla" w:hAnsi="Sakkal Majalla" w:cs="Sakkal Majalla"/>
          <w:sz w:val="28"/>
          <w:szCs w:val="28"/>
          <w:rtl/>
        </w:rPr>
        <w:t xml:space="preserve"> عند عملية التحول الرقمي يدمج هذا النموذج بين التقلبات الفنية والسلوكية لإحداث عملية التحويل.</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7D002E2F" w14:textId="7DA37701" w:rsidR="002846B7" w:rsidRPr="00BB13B6" w:rsidRDefault="002846B7" w:rsidP="00BB13B6">
      <w:pPr>
        <w:pStyle w:val="a6"/>
        <w:numPr>
          <w:ilvl w:val="0"/>
          <w:numId w:val="115"/>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نموذج الشراكة في المعلومات "</w:t>
      </w:r>
      <w:r w:rsidRPr="00BB13B6">
        <w:rPr>
          <w:rFonts w:ascii="Sakkal Majalla" w:hAnsi="Sakkal Majalla" w:cs="Sakkal Majalla"/>
          <w:b/>
          <w:bCs/>
          <w:sz w:val="28"/>
          <w:szCs w:val="28"/>
        </w:rPr>
        <w:t>Information Partnership</w:t>
      </w:r>
      <w:proofErr w:type="gramStart"/>
      <w:r w:rsidRPr="00BB13B6">
        <w:rPr>
          <w:rFonts w:ascii="Sakkal Majalla" w:hAnsi="Sakkal Majalla" w:cs="Sakkal Majalla"/>
          <w:b/>
          <w:bCs/>
          <w:sz w:val="28"/>
          <w:szCs w:val="28"/>
          <w:rtl/>
        </w:rPr>
        <w:t>" :</w:t>
      </w:r>
      <w:proofErr w:type="gramEnd"/>
      <w:r w:rsidRPr="00BB13B6">
        <w:rPr>
          <w:rFonts w:ascii="Sakkal Majalla" w:hAnsi="Sakkal Majalla" w:cs="Sakkal Majalla"/>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0AF8A9E7" w14:textId="74353CE8"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نموذج تحليل القوى التنافسية:</w:t>
      </w:r>
      <w:r w:rsidRPr="00BB13B6">
        <w:rPr>
          <w:rFonts w:ascii="Sakkal Majalla" w:hAnsi="Sakkal Majalla" w:cs="Sakkal Majalla"/>
          <w:sz w:val="28"/>
          <w:szCs w:val="28"/>
          <w:rtl/>
        </w:rPr>
        <w:t xml:space="preserve"> بالارتكاز على التخطيط الاستراتيجي في المنظمات تسعى هذه المنظمات إلى استخدام نموذج التحليل الرباعي "</w:t>
      </w:r>
      <w:r w:rsidRPr="00BB13B6">
        <w:rPr>
          <w:rFonts w:ascii="Sakkal Majalla" w:hAnsi="Sakkal Majalla" w:cs="Sakkal Majalla"/>
          <w:sz w:val="28"/>
          <w:szCs w:val="28"/>
        </w:rPr>
        <w:t>SWOT</w:t>
      </w:r>
      <w:r w:rsidRPr="00BB13B6">
        <w:rPr>
          <w:rFonts w:ascii="Sakkal Majalla" w:hAnsi="Sakkal Majalla" w:cs="Sakkal Majalla"/>
          <w:sz w:val="28"/>
          <w:szCs w:val="28"/>
          <w:rtl/>
        </w:rPr>
        <w:t xml:space="preserve">"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w:t>
      </w:r>
      <w:r w:rsidRPr="00BB13B6">
        <w:rPr>
          <w:rFonts w:ascii="Sakkal Majalla" w:hAnsi="Sakkal Majalla" w:cs="Sakkal Majalla"/>
          <w:sz w:val="28"/>
          <w:szCs w:val="28"/>
          <w:rtl/>
        </w:rPr>
        <w:lastRenderedPageBreak/>
        <w:t>وضع الحلول الملائمة ومواجهتها من خلال تصميم نظم المعلومات المناسبة لعملية التحول الرقمي.</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009ABAE5" w14:textId="32787A80" w:rsidR="002846B7" w:rsidRPr="00BB13B6" w:rsidRDefault="002846B7" w:rsidP="00BB13B6">
      <w:pPr>
        <w:pStyle w:val="a6"/>
        <w:numPr>
          <w:ilvl w:val="0"/>
          <w:numId w:val="115"/>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 xml:space="preserve">نموذج إدارة الأصول الرقمية: </w:t>
      </w:r>
      <w:r w:rsidRPr="00BB13B6">
        <w:rPr>
          <w:rFonts w:ascii="Sakkal Majalla" w:hAnsi="Sakkal Majalla" w:cs="Sakkal Majalla"/>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4B008A9A" w14:textId="3E2BCF1F" w:rsidR="002846B7" w:rsidRPr="00BB13B6" w:rsidRDefault="002846B7" w:rsidP="00BB13B6">
      <w:pPr>
        <w:pStyle w:val="a6"/>
        <w:numPr>
          <w:ilvl w:val="0"/>
          <w:numId w:val="115"/>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t>نموذج التحول التدريجي:</w:t>
      </w:r>
      <w:r w:rsidRPr="00BB13B6">
        <w:rPr>
          <w:rFonts w:ascii="Sakkal Majalla" w:hAnsi="Sakkal Majalla" w:cs="Sakkal Majalla"/>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BB13B6">
        <w:rPr>
          <w:rFonts w:ascii="Sakkal Majalla" w:hAnsi="Sakkal Majalla" w:cs="Sakkal Majalla"/>
        </w:rPr>
        <w:t xml:space="preserve"> </w:t>
      </w:r>
      <w:r w:rsidRPr="00BB13B6">
        <w:rPr>
          <w:rFonts w:ascii="Sakkal Majalla" w:hAnsi="Sakkal Majalla" w:cs="Sakkal Majalla"/>
          <w:sz w:val="28"/>
          <w:szCs w:val="28"/>
          <w:rtl/>
        </w:rPr>
        <w:t>(بورقبة، 2024)</w:t>
      </w:r>
    </w:p>
    <w:p w14:paraId="6ED2249D" w14:textId="1D058EEC"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نموذج التحول الاستراتيجي: </w:t>
      </w:r>
      <w:r w:rsidRPr="00BB13B6">
        <w:rPr>
          <w:rFonts w:ascii="Sakkal Majalla" w:hAnsi="Sakkal Majalla" w:cs="Sakkal Majalla"/>
          <w:sz w:val="28"/>
          <w:szCs w:val="28"/>
          <w:rtl/>
        </w:rPr>
        <w:t xml:space="preserve">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w:t>
      </w:r>
      <w:proofErr w:type="gramStart"/>
      <w:r w:rsidRPr="00BB13B6">
        <w:rPr>
          <w:rFonts w:ascii="Sakkal Majalla" w:hAnsi="Sakkal Majalla" w:cs="Sakkal Majalla"/>
          <w:sz w:val="28"/>
          <w:szCs w:val="28"/>
          <w:rtl/>
        </w:rPr>
        <w:t>تمتلكها.(</w:t>
      </w:r>
      <w:proofErr w:type="gramEnd"/>
      <w:r w:rsidRPr="00BB13B6">
        <w:rPr>
          <w:rFonts w:ascii="Sakkal Majalla" w:hAnsi="Sakkal Majalla" w:cs="Sakkal Majalla"/>
        </w:rPr>
        <w:t xml:space="preserve">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0ED38B35" w14:textId="0B689F9D" w:rsidR="002846B7" w:rsidRPr="00BB13B6" w:rsidRDefault="002846B7" w:rsidP="00BB13B6">
      <w:pPr>
        <w:pStyle w:val="a6"/>
        <w:numPr>
          <w:ilvl w:val="0"/>
          <w:numId w:val="115"/>
        </w:numPr>
        <w:spacing w:line="360" w:lineRule="auto"/>
        <w:jc w:val="both"/>
        <w:rPr>
          <w:rFonts w:ascii="Sakkal Majalla" w:hAnsi="Sakkal Majalla" w:cs="Sakkal Majalla"/>
          <w:sz w:val="28"/>
          <w:szCs w:val="28"/>
          <w:rtl/>
          <w:lang w:bidi="ar-EG"/>
        </w:rPr>
      </w:pPr>
      <w:r w:rsidRPr="00BB13B6">
        <w:rPr>
          <w:rFonts w:ascii="Sakkal Majalla" w:hAnsi="Sakkal Majalla" w:cs="Sakkal Majalla"/>
          <w:b/>
          <w:bCs/>
          <w:sz w:val="28"/>
          <w:szCs w:val="28"/>
          <w:rtl/>
        </w:rPr>
        <w:t>نموذج التحول الديناميكي:</w:t>
      </w:r>
      <w:r w:rsidRPr="00BB13B6">
        <w:rPr>
          <w:rFonts w:ascii="Sakkal Majalla" w:hAnsi="Sakkal Majalla" w:cs="Sakkal Majalla"/>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BB13B6">
        <w:rPr>
          <w:rFonts w:ascii="Sakkal Majalla" w:hAnsi="Sakkal Majalla" w:cs="Sakkal Majalla"/>
        </w:rPr>
        <w:t xml:space="preserve"> </w:t>
      </w:r>
      <w:r w:rsidRPr="00BB13B6">
        <w:rPr>
          <w:rFonts w:ascii="Sakkal Majalla" w:hAnsi="Sakkal Majalla" w:cs="Sakkal Majalla"/>
          <w:sz w:val="28"/>
          <w:szCs w:val="28"/>
          <w:rtl/>
          <w:lang w:bidi="ar-EG"/>
        </w:rPr>
        <w:t>(خمقاني، 2024)</w:t>
      </w:r>
    </w:p>
    <w:p w14:paraId="64902095" w14:textId="6D24E4FA"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083ED40A" w14:textId="7FB1AFBE"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نموذج </w:t>
      </w:r>
      <w:proofErr w:type="spellStart"/>
      <w:r w:rsidRPr="00BB13B6">
        <w:rPr>
          <w:rFonts w:ascii="Sakkal Majalla" w:hAnsi="Sakkal Majalla" w:cs="Sakkal Majalla"/>
          <w:b/>
          <w:bCs/>
          <w:sz w:val="28"/>
          <w:szCs w:val="28"/>
          <w:rtl/>
        </w:rPr>
        <w:t>الأمثلية</w:t>
      </w:r>
      <w:proofErr w:type="spellEnd"/>
      <w:r w:rsidRPr="00BB13B6">
        <w:rPr>
          <w:rFonts w:ascii="Sakkal Majalla" w:hAnsi="Sakkal Majalla" w:cs="Sakkal Majalla"/>
          <w:b/>
          <w:bCs/>
          <w:sz w:val="28"/>
          <w:szCs w:val="28"/>
          <w:rtl/>
        </w:rPr>
        <w:t xml:space="preserve"> "</w:t>
      </w:r>
      <w:r w:rsidRPr="00BB13B6">
        <w:rPr>
          <w:rFonts w:ascii="Sakkal Majalla" w:hAnsi="Sakkal Majalla" w:cs="Sakkal Majalla"/>
          <w:b/>
          <w:bCs/>
          <w:sz w:val="28"/>
          <w:szCs w:val="28"/>
        </w:rPr>
        <w:t>Optimization Model</w:t>
      </w:r>
      <w:r w:rsidRPr="00BB13B6">
        <w:rPr>
          <w:rFonts w:ascii="Sakkal Majalla" w:hAnsi="Sakkal Majalla" w:cs="Sakkal Majalla"/>
          <w:b/>
          <w:bCs/>
          <w:sz w:val="28"/>
          <w:szCs w:val="28"/>
          <w:rtl/>
        </w:rPr>
        <w:t xml:space="preserve">": </w:t>
      </w:r>
      <w:r w:rsidRPr="00BB13B6">
        <w:rPr>
          <w:rFonts w:ascii="Sakkal Majalla" w:hAnsi="Sakkal Majalla" w:cs="Sakkal Majalla"/>
          <w:sz w:val="28"/>
          <w:szCs w:val="28"/>
          <w:rtl/>
        </w:rPr>
        <w:t xml:space="preserve">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w:t>
      </w:r>
      <w:proofErr w:type="gramStart"/>
      <w:r w:rsidRPr="00BB13B6">
        <w:rPr>
          <w:rFonts w:ascii="Sakkal Majalla" w:hAnsi="Sakkal Majalla" w:cs="Sakkal Majalla"/>
          <w:sz w:val="28"/>
          <w:szCs w:val="28"/>
          <w:rtl/>
        </w:rPr>
        <w:t>النتائج.(</w:t>
      </w:r>
      <w:proofErr w:type="gramEnd"/>
      <w:r w:rsidRPr="00BB13B6">
        <w:rPr>
          <w:rFonts w:ascii="Sakkal Majalla" w:hAnsi="Sakkal Majalla" w:cs="Sakkal Majalla"/>
        </w:rPr>
        <w:t xml:space="preserve">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6D594A4A" w14:textId="11FEFBBD"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نموذج التكلفة </w:t>
      </w:r>
      <w:proofErr w:type="gramStart"/>
      <w:r w:rsidRPr="00BB13B6">
        <w:rPr>
          <w:rFonts w:ascii="Sakkal Majalla" w:hAnsi="Sakkal Majalla" w:cs="Sakkal Majalla"/>
          <w:b/>
          <w:bCs/>
          <w:sz w:val="28"/>
          <w:szCs w:val="28"/>
          <w:rtl/>
        </w:rPr>
        <w:t>والعائد :</w:t>
      </w:r>
      <w:proofErr w:type="gramEnd"/>
      <w:r w:rsidRPr="00BB13B6">
        <w:rPr>
          <w:rFonts w:ascii="Sakkal Majalla" w:hAnsi="Sakkal Majalla" w:cs="Sakkal Majalla"/>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BB13B6">
        <w:rPr>
          <w:rFonts w:ascii="Sakkal Majalla" w:hAnsi="Sakkal Majalla" w:cs="Sakkal Majalla"/>
        </w:rPr>
        <w:t xml:space="preserve"> </w:t>
      </w:r>
      <w:r w:rsidRPr="00BB13B6">
        <w:rPr>
          <w:rFonts w:ascii="Sakkal Majalla" w:hAnsi="Sakkal Majalla" w:cs="Sakkal Majalla"/>
          <w:sz w:val="28"/>
          <w:szCs w:val="28"/>
          <w:rtl/>
        </w:rPr>
        <w:t>(شاوشي، 2023)</w:t>
      </w:r>
    </w:p>
    <w:p w14:paraId="1583DDBD" w14:textId="47F3AAC3" w:rsidR="002846B7" w:rsidRPr="00BB13B6" w:rsidRDefault="002846B7" w:rsidP="00BB13B6">
      <w:pPr>
        <w:pStyle w:val="a6"/>
        <w:numPr>
          <w:ilvl w:val="0"/>
          <w:numId w:val="115"/>
        </w:numPr>
        <w:spacing w:line="360" w:lineRule="auto"/>
        <w:jc w:val="both"/>
        <w:rPr>
          <w:rFonts w:ascii="Sakkal Majalla" w:hAnsi="Sakkal Majalla" w:cs="Sakkal Majalla"/>
          <w:sz w:val="28"/>
          <w:szCs w:val="28"/>
          <w:rtl/>
        </w:rPr>
      </w:pPr>
      <w:r w:rsidRPr="00BB13B6">
        <w:rPr>
          <w:rFonts w:ascii="Sakkal Majalla" w:hAnsi="Sakkal Majalla" w:cs="Sakkal Majalla"/>
          <w:b/>
          <w:bCs/>
          <w:sz w:val="28"/>
          <w:szCs w:val="28"/>
          <w:rtl/>
        </w:rPr>
        <w:lastRenderedPageBreak/>
        <w:t>نموذج التحويل المتكامل:</w:t>
      </w:r>
      <w:r w:rsidRPr="00BB13B6">
        <w:rPr>
          <w:rFonts w:ascii="Sakkal Majalla" w:hAnsi="Sakkal Majalla" w:cs="Sakkal Majalla"/>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7EDE6204" w14:textId="2E3F97CA"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نموذج التحويل </w:t>
      </w:r>
      <w:proofErr w:type="spellStart"/>
      <w:r w:rsidRPr="00BB13B6">
        <w:rPr>
          <w:rFonts w:ascii="Sakkal Majalla" w:hAnsi="Sakkal Majalla" w:cs="Sakkal Majalla"/>
          <w:b/>
          <w:bCs/>
          <w:sz w:val="28"/>
          <w:szCs w:val="28"/>
          <w:rtl/>
        </w:rPr>
        <w:t>الاستئجاري</w:t>
      </w:r>
      <w:proofErr w:type="spellEnd"/>
      <w:r w:rsidRPr="00BB13B6">
        <w:rPr>
          <w:rFonts w:ascii="Sakkal Majalla" w:hAnsi="Sakkal Majalla" w:cs="Sakkal Majalla"/>
          <w:b/>
          <w:bCs/>
          <w:sz w:val="28"/>
          <w:szCs w:val="28"/>
          <w:rtl/>
        </w:rPr>
        <w:t xml:space="preserve">: </w:t>
      </w:r>
      <w:r w:rsidRPr="00BB13B6">
        <w:rPr>
          <w:rFonts w:ascii="Sakkal Majalla" w:hAnsi="Sakkal Majalla" w:cs="Sakkal Majalla"/>
          <w:sz w:val="28"/>
          <w:szCs w:val="28"/>
          <w:rtl/>
        </w:rPr>
        <w:t>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BB13B6">
        <w:rPr>
          <w:rFonts w:ascii="Sakkal Majalla" w:hAnsi="Sakkal Majalla" w:cs="Sakkal Majalla"/>
        </w:rPr>
        <w:t xml:space="preserve"> </w:t>
      </w:r>
      <w:r w:rsidRPr="00BB13B6">
        <w:rPr>
          <w:rFonts w:ascii="Sakkal Majalla" w:hAnsi="Sakkal Majalla" w:cs="Sakkal Majalla"/>
          <w:sz w:val="28"/>
          <w:szCs w:val="28"/>
          <w:rtl/>
        </w:rPr>
        <w:t>(عبد العال، 2023)</w:t>
      </w:r>
    </w:p>
    <w:p w14:paraId="346322CC" w14:textId="2B7490C3" w:rsidR="002846B7" w:rsidRPr="00BB13B6" w:rsidRDefault="002846B7" w:rsidP="00BB13B6">
      <w:pPr>
        <w:pStyle w:val="a6"/>
        <w:numPr>
          <w:ilvl w:val="0"/>
          <w:numId w:val="115"/>
        </w:numPr>
        <w:spacing w:line="360" w:lineRule="auto"/>
        <w:jc w:val="both"/>
        <w:rPr>
          <w:rFonts w:ascii="Sakkal Majalla" w:hAnsi="Sakkal Majalla" w:cs="Sakkal Majalla"/>
          <w:sz w:val="28"/>
          <w:szCs w:val="28"/>
        </w:rPr>
      </w:pPr>
      <w:r w:rsidRPr="00BB13B6">
        <w:rPr>
          <w:rFonts w:ascii="Sakkal Majalla" w:hAnsi="Sakkal Majalla" w:cs="Sakkal Majalla"/>
          <w:b/>
          <w:bCs/>
          <w:sz w:val="28"/>
          <w:szCs w:val="28"/>
          <w:rtl/>
        </w:rPr>
        <w:t xml:space="preserve">نموذج المشاركة في تكنولوجيا المعلومات والاتصالات: </w:t>
      </w:r>
      <w:r w:rsidRPr="00BB13B6">
        <w:rPr>
          <w:rFonts w:ascii="Sakkal Majalla" w:hAnsi="Sakkal Majalla" w:cs="Sakkal Majalla"/>
          <w:sz w:val="28"/>
          <w:szCs w:val="28"/>
          <w:rtl/>
        </w:rPr>
        <w:t>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5A3AC2F3" w14:textId="77777777" w:rsidR="002846B7"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48A061D4" w14:textId="77777777" w:rsidR="00BB13B6" w:rsidRPr="00BB13B6" w:rsidRDefault="00BB13B6" w:rsidP="00BB13B6">
      <w:pPr>
        <w:spacing w:line="360" w:lineRule="auto"/>
        <w:ind w:firstLine="720"/>
        <w:jc w:val="both"/>
        <w:rPr>
          <w:rFonts w:ascii="Sakkal Majalla" w:hAnsi="Sakkal Majalla" w:cs="Sakkal Majalla"/>
          <w:sz w:val="28"/>
          <w:szCs w:val="28"/>
        </w:rPr>
      </w:pPr>
    </w:p>
    <w:p w14:paraId="1B55D220" w14:textId="5E601DE2" w:rsidR="002846B7" w:rsidRPr="00BB13B6" w:rsidRDefault="00BB13B6" w:rsidP="00BB13B6">
      <w:pPr>
        <w:spacing w:line="360" w:lineRule="auto"/>
        <w:jc w:val="both"/>
        <w:outlineLvl w:val="2"/>
        <w:rPr>
          <w:rFonts w:ascii="Sakkal Majalla" w:hAnsi="Sakkal Majalla" w:cs="Sakkal Majalla"/>
          <w:b/>
          <w:bCs/>
          <w:sz w:val="32"/>
          <w:szCs w:val="32"/>
        </w:rPr>
      </w:pPr>
      <w:bookmarkStart w:id="78" w:name="_Toc180490277"/>
      <w:r w:rsidRPr="00BB13B6">
        <w:rPr>
          <w:rFonts w:ascii="Sakkal Majalla" w:hAnsi="Sakkal Majalla" w:cs="Sakkal Majalla" w:hint="cs"/>
          <w:b/>
          <w:bCs/>
          <w:sz w:val="32"/>
          <w:szCs w:val="32"/>
          <w:rtl/>
        </w:rPr>
        <w:lastRenderedPageBreak/>
        <w:t xml:space="preserve">7.1.2 </w:t>
      </w:r>
      <w:r w:rsidR="002846B7" w:rsidRPr="00BB13B6">
        <w:rPr>
          <w:rFonts w:ascii="Sakkal Majalla" w:hAnsi="Sakkal Majalla" w:cs="Sakkal Majalla"/>
          <w:b/>
          <w:bCs/>
          <w:sz w:val="32"/>
          <w:szCs w:val="32"/>
          <w:rtl/>
        </w:rPr>
        <w:t>عوامل نجاح التحول الرقمي</w:t>
      </w:r>
      <w:bookmarkEnd w:id="78"/>
    </w:p>
    <w:p w14:paraId="466AD40A"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BB13B6">
        <w:rPr>
          <w:rFonts w:ascii="Sakkal Majalla" w:hAnsi="Sakkal Majalla" w:cs="Sakkal Majalla"/>
        </w:rPr>
        <w:t xml:space="preserve"> </w:t>
      </w:r>
      <w:r w:rsidRPr="00BB13B6">
        <w:rPr>
          <w:rFonts w:ascii="Sakkal Majalla" w:hAnsi="Sakkal Majalla" w:cs="Sakkal Majalla"/>
          <w:sz w:val="28"/>
          <w:szCs w:val="28"/>
          <w:rtl/>
        </w:rPr>
        <w:t>(خمقاني، 2024)</w:t>
      </w:r>
    </w:p>
    <w:p w14:paraId="0B55693D"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66B30853"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BB13B6">
        <w:rPr>
          <w:rFonts w:ascii="Sakkal Majalla" w:hAnsi="Sakkal Majalla" w:cs="Sakkal Majalla"/>
          <w:sz w:val="28"/>
          <w:szCs w:val="28"/>
        </w:rPr>
        <w:t>Assaf</w:t>
      </w:r>
      <w:r w:rsidRPr="00BB13B6">
        <w:rPr>
          <w:rFonts w:ascii="Sakkal Majalla" w:hAnsi="Sakkal Majalla" w:cs="Sakkal Majalla"/>
          <w:sz w:val="28"/>
          <w:szCs w:val="28"/>
          <w:rtl/>
        </w:rPr>
        <w:t>، 2023)</w:t>
      </w:r>
    </w:p>
    <w:p w14:paraId="7D5336B5"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lastRenderedPageBreak/>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BB13B6">
        <w:rPr>
          <w:rFonts w:ascii="Sakkal Majalla" w:hAnsi="Sakkal Majalla" w:cs="Sakkal Majalla"/>
        </w:rPr>
        <w:t xml:space="preserve"> </w:t>
      </w:r>
      <w:r w:rsidRPr="00BB13B6">
        <w:rPr>
          <w:rFonts w:ascii="Sakkal Majalla" w:hAnsi="Sakkal Majalla" w:cs="Sakkal Majalla"/>
          <w:sz w:val="28"/>
          <w:szCs w:val="28"/>
          <w:rtl/>
        </w:rPr>
        <w:t>(شاوشي، 2023)</w:t>
      </w:r>
    </w:p>
    <w:p w14:paraId="7C66C6CB" w14:textId="3BC86144" w:rsidR="002846B7" w:rsidRPr="00BB13B6" w:rsidRDefault="00BB13B6" w:rsidP="00BB13B6">
      <w:pPr>
        <w:spacing w:line="360" w:lineRule="auto"/>
        <w:jc w:val="both"/>
        <w:outlineLvl w:val="2"/>
        <w:rPr>
          <w:rFonts w:ascii="Sakkal Majalla" w:hAnsi="Sakkal Majalla" w:cs="Sakkal Majalla"/>
          <w:b/>
          <w:bCs/>
          <w:sz w:val="32"/>
          <w:szCs w:val="32"/>
        </w:rPr>
      </w:pPr>
      <w:bookmarkStart w:id="79" w:name="_Toc180490278"/>
      <w:r w:rsidRPr="00BB13B6">
        <w:rPr>
          <w:rFonts w:ascii="Sakkal Majalla" w:hAnsi="Sakkal Majalla" w:cs="Sakkal Majalla" w:hint="cs"/>
          <w:b/>
          <w:bCs/>
          <w:sz w:val="32"/>
          <w:szCs w:val="32"/>
          <w:rtl/>
        </w:rPr>
        <w:t xml:space="preserve">8.1.2 </w:t>
      </w:r>
      <w:r w:rsidR="002846B7" w:rsidRPr="00BB13B6">
        <w:rPr>
          <w:rFonts w:ascii="Sakkal Majalla" w:hAnsi="Sakkal Majalla" w:cs="Sakkal Majalla"/>
          <w:b/>
          <w:bCs/>
          <w:sz w:val="32"/>
          <w:szCs w:val="32"/>
          <w:rtl/>
        </w:rPr>
        <w:t>معوقات التحول الرقمي</w:t>
      </w:r>
      <w:bookmarkEnd w:id="79"/>
    </w:p>
    <w:p w14:paraId="0DE5627E"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BB13B6">
        <w:rPr>
          <w:rFonts w:ascii="Sakkal Majalla" w:hAnsi="Sakkal Majalla" w:cs="Sakkal Majalla"/>
        </w:rPr>
        <w:t xml:space="preserve"> </w:t>
      </w:r>
      <w:r w:rsidRPr="00BB13B6">
        <w:rPr>
          <w:rFonts w:ascii="Sakkal Majalla" w:hAnsi="Sakkal Majalla" w:cs="Sakkal Majalla"/>
          <w:sz w:val="28"/>
          <w:szCs w:val="28"/>
          <w:rtl/>
        </w:rPr>
        <w:t>(الأشقر، 2023)</w:t>
      </w:r>
    </w:p>
    <w:p w14:paraId="34004248"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BB13B6">
        <w:rPr>
          <w:rFonts w:ascii="Sakkal Majalla" w:hAnsi="Sakkal Majalla" w:cs="Sakkal Majalla"/>
        </w:rPr>
        <w:t xml:space="preserve"> </w:t>
      </w:r>
      <w:r w:rsidRPr="00BB13B6">
        <w:rPr>
          <w:rFonts w:ascii="Sakkal Majalla" w:hAnsi="Sakkal Majalla" w:cs="Sakkal Majalla"/>
          <w:sz w:val="28"/>
          <w:szCs w:val="28"/>
          <w:rtl/>
        </w:rPr>
        <w:t>(عبد العال، 2023)</w:t>
      </w:r>
    </w:p>
    <w:p w14:paraId="08FB9B14"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BB13B6">
        <w:rPr>
          <w:rFonts w:ascii="Sakkal Majalla" w:hAnsi="Sakkal Majalla" w:cs="Sakkal Majalla"/>
        </w:rPr>
        <w:t xml:space="preserve"> </w:t>
      </w:r>
      <w:r w:rsidRPr="00BB13B6">
        <w:rPr>
          <w:rFonts w:ascii="Sakkal Majalla" w:hAnsi="Sakkal Majalla" w:cs="Sakkal Majalla"/>
          <w:sz w:val="28"/>
          <w:szCs w:val="28"/>
          <w:rtl/>
        </w:rPr>
        <w:t>(البنا، 2024)</w:t>
      </w:r>
    </w:p>
    <w:p w14:paraId="3778F65A"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lastRenderedPageBreak/>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BB13B6">
        <w:rPr>
          <w:rFonts w:ascii="Sakkal Majalla" w:hAnsi="Sakkal Majalla" w:cs="Sakkal Majalla"/>
        </w:rPr>
        <w:t xml:space="preserve"> </w:t>
      </w:r>
      <w:r w:rsidRPr="00BB13B6">
        <w:rPr>
          <w:rFonts w:ascii="Sakkal Majalla" w:hAnsi="Sakkal Majalla" w:cs="Sakkal Majalla"/>
          <w:sz w:val="28"/>
          <w:szCs w:val="28"/>
          <w:rtl/>
        </w:rPr>
        <w:t>(بوشرو، 2024)</w:t>
      </w:r>
    </w:p>
    <w:p w14:paraId="368FBB5B"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BB13B6">
        <w:rPr>
          <w:rFonts w:ascii="Sakkal Majalla" w:hAnsi="Sakkal Majalla" w:cs="Sakkal Majalla"/>
        </w:rPr>
        <w:t xml:space="preserve"> </w:t>
      </w:r>
      <w:proofErr w:type="spellStart"/>
      <w:r w:rsidRPr="00BB13B6">
        <w:rPr>
          <w:rFonts w:ascii="Sakkal Majalla" w:hAnsi="Sakkal Majalla" w:cs="Sakkal Majalla"/>
          <w:sz w:val="28"/>
          <w:szCs w:val="28"/>
        </w:rPr>
        <w:t>Blani</w:t>
      </w:r>
      <w:proofErr w:type="spellEnd"/>
      <w:r w:rsidRPr="00BB13B6">
        <w:rPr>
          <w:rFonts w:ascii="Sakkal Majalla" w:hAnsi="Sakkal Majalla" w:cs="Sakkal Majalla"/>
          <w:sz w:val="28"/>
          <w:szCs w:val="28"/>
          <w:rtl/>
        </w:rPr>
        <w:t>، 2023)</w:t>
      </w:r>
    </w:p>
    <w:p w14:paraId="431351AC" w14:textId="77777777" w:rsidR="002846B7" w:rsidRPr="00BB13B6" w:rsidRDefault="002846B7" w:rsidP="00BB13B6">
      <w:pPr>
        <w:spacing w:line="360" w:lineRule="auto"/>
        <w:ind w:firstLine="720"/>
        <w:jc w:val="both"/>
        <w:rPr>
          <w:rFonts w:ascii="Sakkal Majalla" w:hAnsi="Sakkal Majalla" w:cs="Sakkal Majalla"/>
          <w:sz w:val="28"/>
          <w:szCs w:val="28"/>
          <w:rtl/>
          <w:lang w:bidi="ar-EG"/>
        </w:rPr>
      </w:pPr>
      <w:r w:rsidRPr="00BB13B6">
        <w:rPr>
          <w:rFonts w:ascii="Sakkal Majalla" w:hAnsi="Sakkal Majalla" w:cs="Sakkal Majalla"/>
          <w:sz w:val="28"/>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w:t>
      </w:r>
      <w:r w:rsidRPr="00BB13B6">
        <w:rPr>
          <w:rFonts w:ascii="Sakkal Majalla" w:hAnsi="Sakkal Majalla" w:cs="Sakkal Majalla"/>
        </w:rPr>
        <w:t xml:space="preserve"> </w:t>
      </w:r>
      <w:r w:rsidRPr="00BB13B6">
        <w:rPr>
          <w:rFonts w:ascii="Sakkal Majalla" w:hAnsi="Sakkal Majalla" w:cs="Sakkal Majalla"/>
          <w:sz w:val="28"/>
          <w:szCs w:val="28"/>
          <w:rtl/>
          <w:lang w:bidi="ar-EG"/>
        </w:rPr>
        <w:t>(بورقبة، 2024)</w:t>
      </w:r>
    </w:p>
    <w:p w14:paraId="5731157D" w14:textId="77777777" w:rsidR="002846B7" w:rsidRPr="002846B7" w:rsidRDefault="002846B7" w:rsidP="002846B7">
      <w:pPr>
        <w:bidi w:val="0"/>
        <w:rPr>
          <w:rFonts w:ascii="Simplified Arabic" w:hAnsi="Simplified Arabic" w:cs="Simplified Arabic"/>
          <w:sz w:val="28"/>
          <w:szCs w:val="28"/>
          <w:rtl/>
        </w:rPr>
      </w:pPr>
      <w:r w:rsidRPr="002846B7">
        <w:rPr>
          <w:rFonts w:ascii="Simplified Arabic" w:hAnsi="Simplified Arabic" w:cs="Simplified Arabic"/>
          <w:sz w:val="28"/>
          <w:szCs w:val="28"/>
          <w:rtl/>
        </w:rPr>
        <w:br w:type="page"/>
      </w:r>
    </w:p>
    <w:p w14:paraId="41D3E0C4" w14:textId="77777777" w:rsidR="002846B7" w:rsidRPr="00BB13B6" w:rsidRDefault="002846B7" w:rsidP="00BB13B6">
      <w:pPr>
        <w:spacing w:line="276" w:lineRule="auto"/>
        <w:jc w:val="center"/>
        <w:outlineLvl w:val="1"/>
        <w:rPr>
          <w:rFonts w:ascii="Sakkal Majalla" w:hAnsi="Sakkal Majalla" w:cs="Sakkal Majalla"/>
          <w:b/>
          <w:bCs/>
          <w:sz w:val="36"/>
          <w:szCs w:val="36"/>
        </w:rPr>
      </w:pPr>
      <w:bookmarkStart w:id="80" w:name="_Toc180490279"/>
      <w:r w:rsidRPr="00BB13B6">
        <w:rPr>
          <w:rFonts w:ascii="Sakkal Majalla" w:hAnsi="Sakkal Majalla" w:cs="Sakkal Majalla"/>
          <w:b/>
          <w:bCs/>
          <w:sz w:val="36"/>
          <w:szCs w:val="36"/>
          <w:rtl/>
        </w:rPr>
        <w:lastRenderedPageBreak/>
        <w:t>المبحث الثاني الاستدامة : مفهومها واهدافها وابعادها</w:t>
      </w:r>
      <w:bookmarkEnd w:id="80"/>
    </w:p>
    <w:p w14:paraId="78629A50" w14:textId="77777777" w:rsidR="002846B7" w:rsidRPr="00BB13B6" w:rsidRDefault="002846B7" w:rsidP="00BB13B6">
      <w:pPr>
        <w:spacing w:line="360" w:lineRule="auto"/>
        <w:jc w:val="both"/>
        <w:outlineLvl w:val="2"/>
        <w:rPr>
          <w:rFonts w:ascii="Sakkal Majalla" w:hAnsi="Sakkal Majalla" w:cs="Sakkal Majalla"/>
          <w:b/>
          <w:bCs/>
          <w:sz w:val="32"/>
          <w:szCs w:val="32"/>
        </w:rPr>
      </w:pPr>
      <w:bookmarkStart w:id="81" w:name="_Toc180490280"/>
      <w:r w:rsidRPr="00BB13B6">
        <w:rPr>
          <w:rFonts w:ascii="Sakkal Majalla" w:hAnsi="Sakkal Majalla" w:cs="Sakkal Majalla"/>
          <w:b/>
          <w:bCs/>
          <w:sz w:val="32"/>
          <w:szCs w:val="32"/>
          <w:rtl/>
        </w:rPr>
        <w:t>المقدمة</w:t>
      </w:r>
      <w:bookmarkEnd w:id="81"/>
    </w:p>
    <w:p w14:paraId="79C6EA77"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لقد شغلت قضية التنمية المستدامة اهتمام كافة المفكرين والساسة في كامل انحاء العالم وعلى كافة المستويات والأصعدة خلال العقدين السابقين خاصة، وذلك بسبب الحاجة المتزايدة في تحقيق أهدافها المختلفة والتي تشمل جميع مناحي الحياة البشرية وعلاقتها بالطبيعة، ويرجع هذا الاهتمام خاصة بعد أن تبين إن كافة المشاكل التي كانت تعاني وتتخبط منها البشرية في السابق لا زالت لحد اليوم بجميع أشكالها وانواعها هي نتيجة لعجز الاساليب التنموية السابقة التي يتم تطبيقها في السابق كالتي أهملت إلى حد كبير ضرورة تحقيق توازن على كافة النواحي، والاصعدة والمجالات والمستويات، حيث قد اضاف مفهوم التنمية المستدامة هذا البعد والذي يعطي للحياة البشرية وعلاقتها بكوكبها خاصة معنى لهذا التوازن المفقود في السابق من النواحي الاقتصادية الاجتماعية والبيئية، وبزيادة الاهتمام بهذا المفهوم التنموي الجديد، رافق ذلك عقد العديد من المؤتمرات والقمم المحلية والدولية .</w:t>
      </w:r>
      <w:r w:rsidRPr="00BB13B6">
        <w:rPr>
          <w:rFonts w:ascii="Sakkal Majalla" w:hAnsi="Sakkal Majalla" w:cs="Sakkal Majalla"/>
        </w:rPr>
        <w:t xml:space="preserve"> </w:t>
      </w:r>
      <w:r w:rsidRPr="00BB13B6">
        <w:rPr>
          <w:rFonts w:ascii="Sakkal Majalla" w:hAnsi="Sakkal Majalla" w:cs="Sakkal Majalla"/>
          <w:sz w:val="28"/>
          <w:szCs w:val="28"/>
          <w:rtl/>
        </w:rPr>
        <w:t>(بللعج، 2024)</w:t>
      </w:r>
    </w:p>
    <w:p w14:paraId="5F1DDDBA"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التنمية المستدامة تهتم بإدارة وحفظ قاعدة الموارد الطبيعية وتطوير وسائل جديدة تكون قادرة على تلبية احتياجات العصر الحاضر وتتمتع باستدامة على الاجل الطويل، حيث أنها من اهم المفاهيم العالمية في الوقت الحاضر، وتعد استراتيجية أساسية للتنمية في المناطق الريفية لتحقيق الرفاه الاقتصادي والاجتماعي، وتعتبر وجودها في المناطق الريفية لأن اغلب مجتمعاتها تعتمد عمي الموارد الطبيعية بالدرجة الأولى في تأمين سبل المعيشة.</w:t>
      </w:r>
      <w:r w:rsidRPr="00BB13B6">
        <w:rPr>
          <w:rFonts w:ascii="Sakkal Majalla" w:hAnsi="Sakkal Majalla" w:cs="Sakkal Majalla"/>
        </w:rPr>
        <w:t xml:space="preserve"> </w:t>
      </w:r>
      <w:r w:rsidRPr="00BB13B6">
        <w:rPr>
          <w:rFonts w:ascii="Sakkal Majalla" w:hAnsi="Sakkal Majalla" w:cs="Sakkal Majalla"/>
          <w:sz w:val="28"/>
          <w:szCs w:val="28"/>
          <w:rtl/>
        </w:rPr>
        <w:t>(سربوك، 2024)</w:t>
      </w:r>
    </w:p>
    <w:p w14:paraId="17D00436"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في الآونة الأخيرة أصبحت الاستدامة تعد من اهم النظم في المجالات الإدارية والتي لاقت اهتماما في منظمات الأعمال والتي تبحث عن البقاء والتطور والاستمرار لوقت طويل، ذلك لأن الاستدامة تعتمد على الخصائص المختلفة للمنظمات والتي تنسجم من اجل الضمان بقاء المنظمات وتماسكها على المدى الطويل، اذ تعتبر الاستدامة مفهوم أساسي للعديد من رواد الأعمال في مجال ادارة الأعمال وذلك لضمان بقاء المنظمات في بيئة الأعمال. (العسلي، 2020)</w:t>
      </w:r>
    </w:p>
    <w:p w14:paraId="223E44B7"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lastRenderedPageBreak/>
        <w:t>وينظر إلى استدامة الأعمال في الوقت الحاضر كأفضل طريقة لإنجاز الأعمال بالمؤسسة التي تطبق معايير الاستدامة وذلك لأنها تزدهر وتحقق العديد من النجاحات على المدى البعيد من خلال وضع رؤية واضحة للأعمال وأهداف محددة جدا مع تحقيق أغراض مجتمعية في بيئة إيجابية (بورقبة، 2024)</w:t>
      </w:r>
    </w:p>
    <w:p w14:paraId="49DEE3B1"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ومنذ أن أطلقت الامم المتحدة مفهوم التنمية المستدامة وبادرت جميع الدول على تطبيقه وفقا لما يتناسب مع طبيعتها واقتصادها، لذلك أصبحت كافة الدول تركز على استراتيجيات الريادة لما لها من دور كبير ينعكس على تحقيق الاستدامة وذلك من خلال قدرتها على احداث تأثير إيجابي داخل مجتمع الأعمال العالمي بالإضافة إلى ما تقدمه من إطار جديد وفعال للابتكار والتنمية كما تقدم حلولا واقعية لحل العديد من المشكلات والتحديات في قطاعات الاقتصاد.</w:t>
      </w:r>
      <w:r w:rsidRPr="00BB13B6">
        <w:rPr>
          <w:rFonts w:ascii="Sakkal Majalla" w:hAnsi="Sakkal Majalla" w:cs="Sakkal Majalla"/>
        </w:rPr>
        <w:t xml:space="preserve"> </w:t>
      </w:r>
      <w:r w:rsidRPr="00BB13B6">
        <w:rPr>
          <w:rFonts w:ascii="Sakkal Majalla" w:hAnsi="Sakkal Majalla" w:cs="Sakkal Majalla"/>
          <w:sz w:val="28"/>
          <w:szCs w:val="28"/>
          <w:rtl/>
        </w:rPr>
        <w:t>(شاوشي، 2023)</w:t>
      </w:r>
    </w:p>
    <w:p w14:paraId="06D1D485"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تنمو ريادة الأعمال المستدامة في العديد من المجالات باستمرار في العصر الحديث، اذ أدى تدهور البيئة وعواقبه على البشرية في العقود القليلة الماضية إلى سياسات حكومية جديدة وتغييرات في الإطار التشريعي لأنشطة وأعمال القطاع الخاص تم الإشارة إلى أن أبحاث ريادة الأعمال المستدامة برزت في العقد الماضي كواحدة من المجالات الفرعية الأكثر حيوية والتي تعكس اندفاع حلول ريادة الأعمال للمشاكل الاجتماعية والاقتصادية والبيئية.</w:t>
      </w:r>
      <w:r w:rsidRPr="00BB13B6">
        <w:rPr>
          <w:rFonts w:ascii="Sakkal Majalla" w:hAnsi="Sakkal Majalla" w:cs="Sakkal Majalla"/>
        </w:rPr>
        <w:t xml:space="preserve"> </w:t>
      </w:r>
      <w:r w:rsidRPr="00BB13B6">
        <w:rPr>
          <w:rFonts w:ascii="Sakkal Majalla" w:hAnsi="Sakkal Majalla" w:cs="Sakkal Majalla"/>
          <w:sz w:val="28"/>
          <w:szCs w:val="28"/>
          <w:rtl/>
        </w:rPr>
        <w:t>(خضور، 2022)</w:t>
      </w:r>
    </w:p>
    <w:p w14:paraId="3AD2B647"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ویری آخرون أن معظم النظريات والأطر المعيارية المقترحة حتى الآن مستمدة من مجالات راسخة مثل استدامة ريادة الأعمال الاجتماعية والاقتصادية والبيئية وذلك نظرا لأن أبحاث ريادة الأعمال المستدامة قد اجتذبت انتباه العلماء في العديد من التخصصات، كما إن هناك طفرة جديدة في الدراسات الجديدة التي تساهم في بيان ما وراء فكرة أن ريادة الأعمال المستدامة وهي ببساطة شكل معين من أشكال ريادة الأعمال الاجتماعية أو البيئية أو الاقتصادية. (عبد الله، 2020)</w:t>
      </w:r>
    </w:p>
    <w:p w14:paraId="40A791F7" w14:textId="77777777" w:rsidR="002846B7" w:rsidRPr="00BB13B6" w:rsidRDefault="002846B7" w:rsidP="00BB13B6">
      <w:pPr>
        <w:spacing w:line="360" w:lineRule="auto"/>
        <w:ind w:firstLine="720"/>
        <w:jc w:val="both"/>
        <w:rPr>
          <w:rFonts w:ascii="Sakkal Majalla" w:hAnsi="Sakkal Majalla" w:cs="Sakkal Majalla"/>
          <w:sz w:val="28"/>
          <w:szCs w:val="28"/>
        </w:rPr>
      </w:pPr>
      <w:r w:rsidRPr="00BB13B6">
        <w:rPr>
          <w:rFonts w:ascii="Sakkal Majalla" w:hAnsi="Sakkal Majalla" w:cs="Sakkal Majalla"/>
          <w:sz w:val="28"/>
          <w:szCs w:val="28"/>
          <w:rtl/>
        </w:rPr>
        <w:t xml:space="preserve">وعلى الرغم من إن المعرفة المتعلقة بالابتكار المستدام والابتكار البيئي والاقتصادي الاجتماعي تتزايد الا أنه يوجد بعض الفجوات الملحوظة، كما إن هناك حاجة إلى استراتيجيات  ابتكار جديدة لدعم ريادة الأعمال المستدامة تركز ريادة الأعمال المستدامة على أنشطة ريادة الأعمال من أجل التنمية المستدامة بطريقة أكثر شمولا، وذلك من خلال إنشاء عروض تتناول الجوانب البيئية والاجتماعية والاقتصادية في </w:t>
      </w:r>
      <w:r w:rsidRPr="00BB13B6">
        <w:rPr>
          <w:rFonts w:ascii="Sakkal Majalla" w:hAnsi="Sakkal Majalla" w:cs="Sakkal Majalla"/>
          <w:sz w:val="28"/>
          <w:szCs w:val="28"/>
          <w:rtl/>
        </w:rPr>
        <w:lastRenderedPageBreak/>
        <w:t>وقت واحد يمكن أيضا تعريف ريادة الأعمال المستدامة من منظور عملي بأنها الاعتراف بفرص ريادة الأعمال وتطويرها واستغلالها في سياق المشكلات الاجتماعية والبيئية والاقتصادية.</w:t>
      </w:r>
      <w:r w:rsidRPr="00BB13B6">
        <w:rPr>
          <w:rFonts w:ascii="Sakkal Majalla" w:hAnsi="Sakkal Majalla" w:cs="Sakkal Majalla"/>
        </w:rPr>
        <w:t xml:space="preserve"> </w:t>
      </w:r>
      <w:r w:rsidRPr="00BB13B6">
        <w:rPr>
          <w:rFonts w:ascii="Sakkal Majalla" w:hAnsi="Sakkal Majalla" w:cs="Sakkal Majalla"/>
          <w:sz w:val="28"/>
          <w:szCs w:val="28"/>
          <w:rtl/>
        </w:rPr>
        <w:t>(خمقاني، 2024)</w:t>
      </w:r>
    </w:p>
    <w:p w14:paraId="77979834" w14:textId="77A488E7" w:rsidR="002846B7" w:rsidRPr="00BB13B6" w:rsidRDefault="00BB13B6" w:rsidP="00BB13B6">
      <w:pPr>
        <w:spacing w:line="360" w:lineRule="auto"/>
        <w:jc w:val="both"/>
        <w:outlineLvl w:val="2"/>
        <w:rPr>
          <w:rFonts w:ascii="Sakkal Majalla" w:hAnsi="Sakkal Majalla" w:cs="Sakkal Majalla"/>
          <w:b/>
          <w:bCs/>
          <w:sz w:val="32"/>
          <w:szCs w:val="32"/>
        </w:rPr>
      </w:pPr>
      <w:bookmarkStart w:id="82" w:name="_Toc180490281"/>
      <w:r w:rsidRPr="00BB13B6">
        <w:rPr>
          <w:rFonts w:ascii="Sakkal Majalla" w:hAnsi="Sakkal Majalla" w:cs="Sakkal Majalla" w:hint="cs"/>
          <w:b/>
          <w:bCs/>
          <w:sz w:val="32"/>
          <w:szCs w:val="32"/>
          <w:rtl/>
        </w:rPr>
        <w:t xml:space="preserve">1.2.2 </w:t>
      </w:r>
      <w:r w:rsidR="002846B7" w:rsidRPr="00BB13B6">
        <w:rPr>
          <w:rFonts w:ascii="Sakkal Majalla" w:hAnsi="Sakkal Majalla" w:cs="Sakkal Majalla"/>
          <w:b/>
          <w:bCs/>
          <w:sz w:val="32"/>
          <w:szCs w:val="32"/>
          <w:rtl/>
        </w:rPr>
        <w:t>مفهوم الاستدامة</w:t>
      </w:r>
      <w:bookmarkEnd w:id="82"/>
    </w:p>
    <w:p w14:paraId="0DB6FD2D"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تعرف الاستدامة بأنها مفهوم شامل يرتبط باستمرارية الجوانب الاقتصادية والاجتماعية والبيئية للمجتمع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البيئية والعمل على استمرارية واستدامة العلاقات النظام البشرى والنظام الحيوي حتى يتم الحفاظ على حقوق الأجيال القادمة في العيش بحياة كريمة بالإضافة إلى ضرورة مواجهة العالم المخاطر التدهور البيئي الذي يجب التغلب عليها وأن التنمية المستدامة هي التنمية المتوازنة التي تشمل مختلف أنشطة المجتمع، باعتماد أفضل الوسائل لتحقيق الاستثمار الأمثل للموارد المادية والبشرية في العمليات التنموية، واعتماد المبادئ العدالة في الإنتاج والاستهلاك وعند توزيع العوائد، لتحقيق الرفاهية لجميع أفراد المجتمع، دون إن تحصل اضرار بالطبيعة أو بمصالح الأجيال القادمة. (سربوك، 2024)</w:t>
      </w:r>
    </w:p>
    <w:p w14:paraId="401B6B9C"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ويقصد بالاستدامة بأنها ديمومة نتائج المشروع بعد انتهائه، اذ تتكون الاستدامة من نوعان وهما : </w:t>
      </w:r>
      <w:r w:rsidRPr="00BB13B6">
        <w:rPr>
          <w:rFonts w:ascii="Sakkal Majalla" w:hAnsi="Sakkal Majalla" w:cs="Sakkal Majalla"/>
          <w:b/>
          <w:bCs/>
          <w:sz w:val="28"/>
          <w:szCs w:val="28"/>
          <w:rtl/>
        </w:rPr>
        <w:t>الأول</w:t>
      </w:r>
      <w:r w:rsidRPr="00BB13B6">
        <w:rPr>
          <w:rFonts w:ascii="Sakkal Majalla" w:hAnsi="Sakkal Majalla" w:cs="Sakkal Majalla"/>
          <w:sz w:val="28"/>
          <w:szCs w:val="28"/>
          <w:rtl/>
        </w:rPr>
        <w:t>: الاستدامة الساكنة وهي التدفق المستمر للمنافع نفسها التي يبدأها المشروع المنجز إلى المجموعات المستهدفة.</w:t>
      </w:r>
      <w:r w:rsidRPr="00BB13B6">
        <w:rPr>
          <w:rFonts w:ascii="Sakkal Majalla" w:hAnsi="Sakkal Majalla" w:cs="Sakkal Majalla"/>
        </w:rPr>
        <w:t xml:space="preserve"> </w:t>
      </w:r>
      <w:r w:rsidRPr="00BB13B6">
        <w:rPr>
          <w:rFonts w:ascii="Sakkal Majalla" w:hAnsi="Sakkal Majalla" w:cs="Sakkal Majalla"/>
          <w:sz w:val="28"/>
          <w:szCs w:val="28"/>
          <w:rtl/>
        </w:rPr>
        <w:t>(أبو عودة، 2020)</w:t>
      </w:r>
    </w:p>
    <w:p w14:paraId="76FC055A" w14:textId="77777777" w:rsidR="002846B7" w:rsidRPr="00BB13B6" w:rsidRDefault="002846B7"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b/>
          <w:bCs/>
          <w:sz w:val="28"/>
          <w:szCs w:val="28"/>
          <w:rtl/>
        </w:rPr>
        <w:t>الثاني</w:t>
      </w:r>
      <w:r w:rsidRPr="00BB13B6">
        <w:rPr>
          <w:rFonts w:ascii="Sakkal Majalla" w:hAnsi="Sakkal Majalla" w:cs="Sakkal Majalla"/>
          <w:sz w:val="28"/>
          <w:szCs w:val="28"/>
          <w:rtl/>
        </w:rPr>
        <w:t>: الاستدامة الديناميكية فهي تختص باستخدام أو تكييف نتائج المشروع تبعا لسياق مختلف أو بيئة متغيرة من المجموعات المستهدفة أو المجموعات الأخرى، بذلك فالديمومة تعكس قدرة المشروع على الاستمرار والبقاء. (محمد، 2019)</w:t>
      </w:r>
    </w:p>
    <w:p w14:paraId="6004F908" w14:textId="2D82D030" w:rsidR="00245552" w:rsidRPr="00BB13B6" w:rsidRDefault="0011240F"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عرف</w:t>
      </w:r>
      <w:proofErr w:type="spellStart"/>
      <w:r w:rsidRPr="00BB13B6">
        <w:rPr>
          <w:rFonts w:ascii="Sakkal Majalla" w:hAnsi="Sakkal Majalla" w:cs="Sakkal Majalla"/>
          <w:sz w:val="28"/>
          <w:szCs w:val="28"/>
        </w:rPr>
        <w:t>Schaltegger</w:t>
      </w:r>
      <w:proofErr w:type="spellEnd"/>
      <w:r w:rsidRPr="00BB13B6">
        <w:rPr>
          <w:rFonts w:ascii="Sakkal Majalla" w:hAnsi="Sakkal Majalla" w:cs="Sakkal Majalla"/>
          <w:sz w:val="28"/>
          <w:szCs w:val="28"/>
        </w:rPr>
        <w:t xml:space="preserve"> </w:t>
      </w:r>
      <w:r w:rsidRPr="00BB13B6">
        <w:rPr>
          <w:rFonts w:ascii="Sakkal Majalla" w:hAnsi="Sakkal Majalla" w:cs="Sakkal Majalla"/>
          <w:sz w:val="28"/>
          <w:szCs w:val="28"/>
          <w:rtl/>
        </w:rPr>
        <w:t xml:space="preserve"> ريادة الأعمال المستدامة بأنها عملية مستدامة مدفوعة بمهمة لحل المشكلات البيئية والاجتماعية والاقتصادية عن طريق استكشاف واستغلال فرص السوق التي تم إنشاؤها باستخدام نماذج الأعمال المبتكرة، وعلى مدى العقد الماضي أصبحت المجتمعات والشركات على دراية متزايدة بالضغوط البيئية والاقتصادية والاجتماعية التي تواجهها أنشطتها، كما توسعت الأبحاث حول الابتكار </w:t>
      </w:r>
      <w:r w:rsidRPr="00BB13B6">
        <w:rPr>
          <w:rFonts w:ascii="Sakkal Majalla" w:hAnsi="Sakkal Majalla" w:cs="Sakkal Majalla"/>
          <w:sz w:val="28"/>
          <w:szCs w:val="28"/>
          <w:rtl/>
        </w:rPr>
        <w:lastRenderedPageBreak/>
        <w:t>الأخضر وتفاعله مع الأداء الاقتصادي، بالإضافة إلى فهم الطرق التي تمكن بها الخدمات والتقنيات ونماذج الأعمال الجديدة المجتمعات والمنظمات الفردية من إن تصبح أكثر استدامة.</w:t>
      </w:r>
    </w:p>
    <w:p w14:paraId="6602759B" w14:textId="6C5A650C" w:rsidR="0011240F" w:rsidRPr="00BB13B6" w:rsidRDefault="0011240F"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في ظل تنامي الوعي وظهور مفهوم الاستدامة الذي يعد مدخلا للتنمية المستدامة اصبحت المؤسسات الرائدة تتحمل مسؤوليات ثلاث بينية واجتماعيه واقتصاديه، اذ تواجه بذلك مزيدا من الضغوطات الداخلية والخارجية مما دفع العديد من المؤسسات الاقتصادية إلى تفعيل الدور الهام الذي يلعبه الإبداع الريادي، وذلك من خلال التجديد في المنتج أو الخدمة وادراجه في عمليات اتخاذ القرارات، بهدف دفع عجله النمو الاقتصادي في المنشآت والمؤسسات والدول عموما وبالتالي ضمان نجاحها وتميزها عن باقي المنافسين واستدامة أعمالها.</w:t>
      </w:r>
    </w:p>
    <w:p w14:paraId="0A16B2F8" w14:textId="51DE6F8E" w:rsidR="0011240F" w:rsidRPr="00BB13B6" w:rsidRDefault="00BB13B6" w:rsidP="00BB13B6">
      <w:pPr>
        <w:spacing w:line="360" w:lineRule="auto"/>
        <w:jc w:val="both"/>
        <w:outlineLvl w:val="2"/>
        <w:rPr>
          <w:rFonts w:ascii="Sakkal Majalla" w:hAnsi="Sakkal Majalla" w:cs="Sakkal Majalla"/>
          <w:b/>
          <w:bCs/>
          <w:sz w:val="32"/>
          <w:szCs w:val="32"/>
          <w:rtl/>
        </w:rPr>
      </w:pPr>
      <w:bookmarkStart w:id="83" w:name="_Toc180490282"/>
      <w:r w:rsidRPr="00BB13B6">
        <w:rPr>
          <w:rFonts w:ascii="Sakkal Majalla" w:hAnsi="Sakkal Majalla" w:cs="Sakkal Majalla" w:hint="cs"/>
          <w:b/>
          <w:bCs/>
          <w:sz w:val="32"/>
          <w:szCs w:val="32"/>
          <w:rtl/>
        </w:rPr>
        <w:t xml:space="preserve">2.2.2 </w:t>
      </w:r>
      <w:r w:rsidR="0011240F" w:rsidRPr="00BB13B6">
        <w:rPr>
          <w:rFonts w:ascii="Sakkal Majalla" w:hAnsi="Sakkal Majalla" w:cs="Sakkal Majalla"/>
          <w:b/>
          <w:bCs/>
          <w:sz w:val="32"/>
          <w:szCs w:val="32"/>
          <w:rtl/>
        </w:rPr>
        <w:t>أهداف التنمية المستدامة</w:t>
      </w:r>
      <w:bookmarkEnd w:id="83"/>
    </w:p>
    <w:p w14:paraId="4BCAD544" w14:textId="4603A8AC" w:rsidR="0011240F" w:rsidRPr="00BB13B6" w:rsidRDefault="0011240F"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في تقرير التنمية المستدامة الذي أعلن زعماء العالم اعتماده في نيويورك عام 2017، تم التأكيد على الالتزام بتحقيق خطة التنمية المستدامة لعام 2030. يتضمن هذا الالتزام التصدي لمشكلة الفقر وتحقيق القضاء التام على الجوع، إلى جانب ضمان كوكب صحي للأجيال المقبلة، يسلط التقرير الضوء على أهداف متعددة، بما في ذلك تحسين الصحة الجيدة والرفاه، وتعزيز التعليم الجيد والوصول إلى المياه النظيفة والصحة النظيفة. كما يركز على تشجيع استخدام الطاقة النظيفة وتوفيرها بأسعار معقولة، وتعزيز العمل اللائق وتحقيق نمو اقتصادي تسعى الأهداف أيضا لتعزيز الصناعة وابتكار الهياكل الأساسية، وتطوير مدن ومجتمعات مستدامة، وفي سياق متعدد الأبعاد تركز على التحديات البيئية والعمل المناخي، بجانب تعزيز السلام والعدل وتعزيز المؤسسات القوية لتحقيق هذه الأهداف، يشجع على عقد الشراكات لتحقيق الاهداف.</w:t>
      </w:r>
    </w:p>
    <w:p w14:paraId="5D55C69A" w14:textId="55CA6C1C" w:rsidR="0011240F" w:rsidRPr="00BB13B6" w:rsidRDefault="00BB13B6" w:rsidP="00BB13B6">
      <w:pPr>
        <w:spacing w:line="360" w:lineRule="auto"/>
        <w:jc w:val="both"/>
        <w:outlineLvl w:val="2"/>
        <w:rPr>
          <w:rFonts w:ascii="Sakkal Majalla" w:hAnsi="Sakkal Majalla" w:cs="Sakkal Majalla"/>
          <w:b/>
          <w:bCs/>
          <w:sz w:val="32"/>
          <w:szCs w:val="32"/>
          <w:rtl/>
        </w:rPr>
      </w:pPr>
      <w:bookmarkStart w:id="84" w:name="_Toc180490283"/>
      <w:r w:rsidRPr="00BB13B6">
        <w:rPr>
          <w:rFonts w:ascii="Sakkal Majalla" w:hAnsi="Sakkal Majalla" w:cs="Sakkal Majalla" w:hint="cs"/>
          <w:b/>
          <w:bCs/>
          <w:sz w:val="32"/>
          <w:szCs w:val="32"/>
          <w:rtl/>
        </w:rPr>
        <w:t xml:space="preserve">3.2.2 </w:t>
      </w:r>
      <w:r w:rsidR="0011240F" w:rsidRPr="00BB13B6">
        <w:rPr>
          <w:rFonts w:ascii="Sakkal Majalla" w:hAnsi="Sakkal Majalla" w:cs="Sakkal Majalla"/>
          <w:b/>
          <w:bCs/>
          <w:sz w:val="32"/>
          <w:szCs w:val="32"/>
          <w:rtl/>
        </w:rPr>
        <w:t>أبعاد الاستدامة</w:t>
      </w:r>
      <w:bookmarkEnd w:id="84"/>
    </w:p>
    <w:p w14:paraId="38D67DAB" w14:textId="6D866A5E" w:rsidR="0011240F" w:rsidRPr="00BB13B6" w:rsidRDefault="0011240F"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يوضح دليل الاتحاد الأوربي لإدارة المشاريع</w:t>
      </w:r>
      <w:r w:rsidRPr="00BB13B6">
        <w:rPr>
          <w:rFonts w:ascii="Sakkal Majalla" w:hAnsi="Sakkal Majalla" w:cs="Sakkal Majalla"/>
          <w:sz w:val="28"/>
          <w:szCs w:val="28"/>
        </w:rPr>
        <w:t xml:space="preserve">Management Cycle Project </w:t>
      </w:r>
      <w:r w:rsidRPr="00BB13B6">
        <w:rPr>
          <w:rFonts w:ascii="Sakkal Majalla" w:hAnsi="Sakkal Majalla" w:cs="Sakkal Majalla"/>
          <w:sz w:val="28"/>
          <w:szCs w:val="28"/>
          <w:rtl/>
        </w:rPr>
        <w:t xml:space="preserve"> يتم تحقق معيار الاستدامة للمشروع من تقدير مدى استمرار نتائج، أو احتمال استمرارها بعد انتهاء المشروع وتوقف الموارد، ويتعلق معيار الاستدامة بإمكانية استمرار التأثيرات الإيجابية للمشروع على الفئات المستهدفة بعد </w:t>
      </w:r>
      <w:r w:rsidRPr="00BB13B6">
        <w:rPr>
          <w:rFonts w:ascii="Sakkal Majalla" w:hAnsi="Sakkal Majalla" w:cs="Sakkal Majalla"/>
          <w:sz w:val="28"/>
          <w:szCs w:val="28"/>
          <w:rtl/>
        </w:rPr>
        <w:lastRenderedPageBreak/>
        <w:t>انتهاء تنفيذه، وهو يعكس ما إذا كانت الفوائد للفئات المستهدفة ستستمر بعد انتهاء التمويل، وقد تركز تحقيق الاستدامة على المعايير التالية:</w:t>
      </w:r>
    </w:p>
    <w:p w14:paraId="5AD5B9FC"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امتلاك الشركاء لأهداف وإنجازات المشروع وهل تم التنسيق معهم طوال فترة تنفيذ المشروع.</w:t>
      </w:r>
    </w:p>
    <w:p w14:paraId="78E3935E"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كفاية موازنة المشروع لتحقيق مخرجات وأهداف المشروع.</w:t>
      </w:r>
    </w:p>
    <w:p w14:paraId="3BCD2EBA"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تناغم أنشطة المشروع مع العوامل الاجتماعية.</w:t>
      </w:r>
    </w:p>
    <w:p w14:paraId="38094718"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الأخذ بعين الاعتبار القضايا المتقاطعة مثل العدالة الجندرية والحكم الرشيد.</w:t>
      </w:r>
    </w:p>
    <w:p w14:paraId="73CAFE31"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القدرة على إدارة التكنولوجيا المتوفرة بدون الحاجة المساعدة خارجية.</w:t>
      </w:r>
    </w:p>
    <w:p w14:paraId="7F79C154"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الاستدامة المؤسساتية والتي تعكس مستوى التزام الشركاء وكذلك دمج المشروع ضمن هيكلتها.</w:t>
      </w:r>
    </w:p>
    <w:p w14:paraId="364A8778" w14:textId="77777777" w:rsidR="0011240F" w:rsidRPr="00BB13B6" w:rsidRDefault="0011240F" w:rsidP="00BB13B6">
      <w:pPr>
        <w:pStyle w:val="a6"/>
        <w:numPr>
          <w:ilvl w:val="0"/>
          <w:numId w:val="103"/>
        </w:numPr>
        <w:spacing w:line="360" w:lineRule="auto"/>
        <w:jc w:val="both"/>
        <w:rPr>
          <w:rFonts w:ascii="Sakkal Majalla" w:hAnsi="Sakkal Majalla" w:cs="Sakkal Majalla"/>
          <w:sz w:val="28"/>
          <w:szCs w:val="28"/>
        </w:rPr>
      </w:pPr>
      <w:r w:rsidRPr="00BB13B6">
        <w:rPr>
          <w:rFonts w:ascii="Sakkal Majalla" w:hAnsi="Sakkal Majalla" w:cs="Sakkal Majalla"/>
          <w:sz w:val="28"/>
          <w:szCs w:val="28"/>
          <w:rtl/>
        </w:rPr>
        <w:t>مدى الاستدامة المالية والتي تعكس قدرة الفئات المستهدفة على تحمل تكلفة الخدمات المقدمة بعد انتهاء التمويل.</w:t>
      </w:r>
    </w:p>
    <w:p w14:paraId="452F5DFF" w14:textId="3EA65A7A" w:rsidR="0011240F" w:rsidRPr="00BB13B6" w:rsidRDefault="0011240F" w:rsidP="00BB13B6">
      <w:pPr>
        <w:spacing w:line="360" w:lineRule="auto"/>
        <w:ind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إن التنمية المستدامة في مفهومها الواسع والمتكامل لها العديد من الأبعاد الجوهرية التي لابد من تكاملها لإحداث التنمية المستدامة. فقد توافق الباحثون نوعا ما في تحديد بعض الأبعاد الخاصة بالاستدامة ففي المجال أشار المتولي (2022) بدراسته إن أبعاد الاستدامة واسعه لتشمل أربعة مقاييس (بعد المجتمع، البعد البيئي البعد الثقافي البعد الاقتصادي، وأوضح </w:t>
      </w:r>
      <w:proofErr w:type="spellStart"/>
      <w:r w:rsidRPr="00BB13B6">
        <w:rPr>
          <w:rFonts w:ascii="Sakkal Majalla" w:hAnsi="Sakkal Majalla" w:cs="Sakkal Majalla"/>
          <w:sz w:val="28"/>
          <w:szCs w:val="28"/>
        </w:rPr>
        <w:t>Nobanee</w:t>
      </w:r>
      <w:proofErr w:type="spellEnd"/>
      <w:r w:rsidRPr="00BB13B6">
        <w:rPr>
          <w:rFonts w:ascii="Sakkal Majalla" w:hAnsi="Sakkal Majalla" w:cs="Sakkal Majalla"/>
          <w:sz w:val="28"/>
          <w:szCs w:val="28"/>
          <w:rtl/>
        </w:rPr>
        <w:t xml:space="preserve"> بدراسته إن أبعاد الاستدامة تتمثل (البعد الاجتماعي </w:t>
      </w:r>
      <w:r w:rsidRPr="00BB13B6">
        <w:rPr>
          <w:rFonts w:ascii="Sakkal Majalla" w:hAnsi="Sakkal Majalla" w:cs="Sakkal Majalla"/>
          <w:sz w:val="28"/>
          <w:szCs w:val="28"/>
        </w:rPr>
        <w:t>social dimension</w:t>
      </w:r>
      <w:r w:rsidRPr="00BB13B6">
        <w:rPr>
          <w:rFonts w:ascii="Sakkal Majalla" w:hAnsi="Sakkal Majalla" w:cs="Sakkal Majalla"/>
          <w:sz w:val="28"/>
          <w:szCs w:val="28"/>
          <w:rtl/>
        </w:rPr>
        <w:t xml:space="preserve"> البعد الاقتصادي </w:t>
      </w:r>
      <w:r w:rsidRPr="00BB13B6">
        <w:rPr>
          <w:rFonts w:ascii="Sakkal Majalla" w:hAnsi="Sakkal Majalla" w:cs="Sakkal Majalla"/>
          <w:sz w:val="28"/>
          <w:szCs w:val="28"/>
        </w:rPr>
        <w:t>economic dimension</w:t>
      </w:r>
      <w:r w:rsidRPr="00BB13B6">
        <w:rPr>
          <w:rFonts w:ascii="Sakkal Majalla" w:hAnsi="Sakkal Majalla" w:cs="Sakkal Majalla"/>
          <w:sz w:val="28"/>
          <w:szCs w:val="28"/>
          <w:rtl/>
        </w:rPr>
        <w:t xml:space="preserve"> البعد البيئي </w:t>
      </w:r>
      <w:r w:rsidRPr="00BB13B6">
        <w:rPr>
          <w:rFonts w:ascii="Sakkal Majalla" w:hAnsi="Sakkal Majalla" w:cs="Sakkal Majalla"/>
          <w:sz w:val="28"/>
          <w:szCs w:val="28"/>
        </w:rPr>
        <w:t>environmental dimension</w:t>
      </w:r>
      <w:r w:rsidRPr="00BB13B6">
        <w:rPr>
          <w:rFonts w:ascii="Sakkal Majalla" w:hAnsi="Sakkal Majalla" w:cs="Sakkal Majalla"/>
          <w:sz w:val="28"/>
          <w:szCs w:val="28"/>
          <w:rtl/>
        </w:rPr>
        <w:t xml:space="preserve">)، </w:t>
      </w:r>
      <w:proofErr w:type="spellStart"/>
      <w:r w:rsidRPr="00BB13B6">
        <w:rPr>
          <w:rFonts w:ascii="Sakkal Majalla" w:hAnsi="Sakkal Majalla" w:cs="Sakkal Majalla"/>
          <w:sz w:val="28"/>
          <w:szCs w:val="28"/>
          <w:rtl/>
        </w:rPr>
        <w:t>واضاف</w:t>
      </w:r>
      <w:proofErr w:type="spellEnd"/>
      <w:r w:rsidRPr="00BB13B6">
        <w:rPr>
          <w:rFonts w:ascii="Sakkal Majalla" w:hAnsi="Sakkal Majalla" w:cs="Sakkal Majalla"/>
          <w:sz w:val="28"/>
          <w:szCs w:val="28"/>
          <w:rtl/>
        </w:rPr>
        <w:t xml:space="preserve"> عبد الحميد والجزار (2021) بدراستهما إن أبعاد الاستدامة تشمل البعد الاقتصادي للتنمية البعد الاجتماعي للتنمية البعد البيئي للتنمية) وتوافقت دراسة </w:t>
      </w:r>
      <w:proofErr w:type="spellStart"/>
      <w:r w:rsidRPr="00BB13B6">
        <w:rPr>
          <w:rFonts w:ascii="Sakkal Majalla" w:hAnsi="Sakkal Majalla" w:cs="Sakkal Majalla"/>
          <w:sz w:val="28"/>
          <w:szCs w:val="28"/>
          <w:rtl/>
        </w:rPr>
        <w:t>الكساسية</w:t>
      </w:r>
      <w:proofErr w:type="spellEnd"/>
      <w:r w:rsidRPr="00BB13B6">
        <w:rPr>
          <w:rFonts w:ascii="Sakkal Majalla" w:hAnsi="Sakkal Majalla" w:cs="Sakkal Majalla"/>
          <w:sz w:val="28"/>
          <w:szCs w:val="28"/>
          <w:rtl/>
        </w:rPr>
        <w:t xml:space="preserve"> (2016) ودراسة حرفوش وآخرون (2008) ودراسة مرغني </w:t>
      </w:r>
      <w:proofErr w:type="spellStart"/>
      <w:r w:rsidRPr="00BB13B6">
        <w:rPr>
          <w:rFonts w:ascii="Sakkal Majalla" w:hAnsi="Sakkal Majalla" w:cs="Sakkal Majalla"/>
          <w:sz w:val="28"/>
          <w:szCs w:val="28"/>
          <w:rtl/>
        </w:rPr>
        <w:t>واخرون</w:t>
      </w:r>
      <w:proofErr w:type="spellEnd"/>
      <w:r w:rsidRPr="00BB13B6">
        <w:rPr>
          <w:rFonts w:ascii="Sakkal Majalla" w:hAnsi="Sakkal Majalla" w:cs="Sakkal Majalla"/>
          <w:sz w:val="28"/>
          <w:szCs w:val="28"/>
          <w:rtl/>
        </w:rPr>
        <w:t xml:space="preserve"> (2021-2020) على إن أبعاد الاستدامة تتمثل في (البعد الاقتصادي، البعد البيئي، البعد الاجتماعي) وهي الأبعاد الأكثر شيوعا وتوافقا بين الباحثين بما يخص الاستدامة وسيتم استخدام الأبعاد التالية (البعد الاقتصادي، البعد البيئي، البعد الاجتماعي) لأغراض البحث والدراسة </w:t>
      </w:r>
      <w:proofErr w:type="spellStart"/>
      <w:r w:rsidRPr="00BB13B6">
        <w:rPr>
          <w:rFonts w:ascii="Sakkal Majalla" w:hAnsi="Sakkal Majalla" w:cs="Sakkal Majalla"/>
          <w:sz w:val="28"/>
          <w:szCs w:val="28"/>
          <w:rtl/>
        </w:rPr>
        <w:t>فيالدراسة</w:t>
      </w:r>
      <w:proofErr w:type="spellEnd"/>
      <w:r w:rsidRPr="00BB13B6">
        <w:rPr>
          <w:rFonts w:ascii="Sakkal Majalla" w:hAnsi="Sakkal Majalla" w:cs="Sakkal Majalla"/>
          <w:sz w:val="28"/>
          <w:szCs w:val="28"/>
          <w:rtl/>
        </w:rPr>
        <w:t xml:space="preserve"> الحالية.</w:t>
      </w:r>
    </w:p>
    <w:p w14:paraId="1BB6B00E" w14:textId="54CEADDF" w:rsidR="0011240F" w:rsidRPr="00BB13B6" w:rsidRDefault="0011240F" w:rsidP="00BB13B6">
      <w:pPr>
        <w:pStyle w:val="a6"/>
        <w:numPr>
          <w:ilvl w:val="0"/>
          <w:numId w:val="116"/>
        </w:numPr>
        <w:spacing w:line="360" w:lineRule="auto"/>
        <w:jc w:val="both"/>
        <w:rPr>
          <w:rFonts w:ascii="Sakkal Majalla" w:hAnsi="Sakkal Majalla" w:cs="Sakkal Majalla"/>
          <w:b/>
          <w:bCs/>
          <w:sz w:val="28"/>
          <w:szCs w:val="28"/>
          <w:rtl/>
        </w:rPr>
      </w:pPr>
      <w:r w:rsidRPr="00BB13B6">
        <w:rPr>
          <w:rFonts w:ascii="Sakkal Majalla" w:hAnsi="Sakkal Majalla" w:cs="Sakkal Majalla"/>
          <w:b/>
          <w:bCs/>
          <w:sz w:val="28"/>
          <w:szCs w:val="28"/>
          <w:rtl/>
        </w:rPr>
        <w:lastRenderedPageBreak/>
        <w:t>البعد الاقتصادي</w:t>
      </w:r>
    </w:p>
    <w:p w14:paraId="39C80E39" w14:textId="55F523BA"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اشار مسعودي وآخرون (2019) بإن البعد الاقتصادي للتنمية المستدامة يهتم بما يحقق استدامة نمو الدخل الاجمالي بجوانبه الكميه والنوعية، مع الاهتمام بالجوانب النوعية أكثر من الجوانب الكميه وإن لا يكون على حساب البيئة كما يجب إن يكون مقرونا بخلق المزيد من فرص التشغيل وبما لا يؤدي إلى زيادة تركيز الثروة وافقار غالبية شرائح المجتمع، كما يجب إن يكون النمو بحسب قدرات المجتمع ومهاراته أكثر من اعتماده على استخدام الموارد فهو النمو الذي يعمل على تحقيق الكفاءة الاقتصادية في اطار العدالة بين الأجيال، ويتكون البعد الاقتصادي من اربعه اسس متكاملة وهي: النمو الاقتصادي المستدام، وكفاءة رأس المال، واشباع الحاجات الأساسية والعدالة الاقتصادية، ويرى حرفوش وآخرون (2008) إن البعد الاقتصادي هو أحد أبعاد التنمية المستدامة والذي يتمحور حول الانعكاسات الراهنة والمستقبلية للاقتصاد على البيئة، اذ يطرح مسألة اختيار وتمويل وتحسين التقنيات الصناعية في مجال توظيف الموارد الطبيعية. أظهر </w:t>
      </w:r>
      <w:r w:rsidRPr="00BB13B6">
        <w:rPr>
          <w:rFonts w:ascii="Sakkal Majalla" w:hAnsi="Sakkal Majalla" w:cs="Sakkal Majalla"/>
          <w:sz w:val="28"/>
          <w:szCs w:val="28"/>
        </w:rPr>
        <w:t>Rental</w:t>
      </w:r>
      <w:r w:rsidRPr="00BB13B6">
        <w:rPr>
          <w:rFonts w:ascii="Sakkal Majalla" w:hAnsi="Sakkal Majalla" w:cs="Sakkal Majalla"/>
          <w:sz w:val="28"/>
          <w:szCs w:val="28"/>
          <w:rtl/>
        </w:rPr>
        <w:t xml:space="preserve"> إن البعد الاقتصادي في الاستدامة والتوفير في التكاليف هي أحد المحركات الرئيسية عند تطبيق الاستدامة والابتكار في إن واحد، اذ يعتبر خفض التكلفة بطرق مستدامة من بين أكثر عوامل الاستدامة قيمة في العديد من المجالات، بالإضافة إلى ذلك ينظر إلى زيادة الدخل بشكل مستدام أحد العوامل الهامة في الاستدامة الاقتصادية وذلك من خلال الوصول إلى أعمال ومشاريع ريادية تجارية تهدف للربح كبور تنموية تساهم في حل المشكلات الاجتماعية والبيئية.</w:t>
      </w:r>
    </w:p>
    <w:p w14:paraId="09A6242D" w14:textId="6800F6B8" w:rsidR="0011240F" w:rsidRPr="00BB13B6" w:rsidRDefault="0011240F" w:rsidP="00BB13B6">
      <w:pPr>
        <w:pStyle w:val="a6"/>
        <w:numPr>
          <w:ilvl w:val="0"/>
          <w:numId w:val="116"/>
        </w:numPr>
        <w:spacing w:line="360" w:lineRule="auto"/>
        <w:jc w:val="both"/>
        <w:rPr>
          <w:rFonts w:ascii="Sakkal Majalla" w:hAnsi="Sakkal Majalla" w:cs="Sakkal Majalla"/>
          <w:b/>
          <w:bCs/>
          <w:sz w:val="28"/>
          <w:szCs w:val="28"/>
          <w:rtl/>
        </w:rPr>
      </w:pPr>
      <w:r w:rsidRPr="00BB13B6">
        <w:rPr>
          <w:rFonts w:ascii="Sakkal Majalla" w:hAnsi="Sakkal Majalla" w:cs="Sakkal Majalla"/>
          <w:b/>
          <w:bCs/>
          <w:sz w:val="28"/>
          <w:szCs w:val="28"/>
          <w:rtl/>
        </w:rPr>
        <w:t>البعد البيئي</w:t>
      </w:r>
    </w:p>
    <w:p w14:paraId="45C682D4" w14:textId="77777777"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تهدف البرامج المرتبطة بالبعد البيئي إلى تحقيق تنمية مستدامه، تتأسس على مبدئ حماية البيئة والموارد الطبيعة المتاحة من التدهور، بما في ذلك الماء والأرض والكائنات الحية النباتية والحيوانية، وتسخير وحسن استثمار هذه الموارد الطبيعية بالصورة التي تضمن استدامة عطائها المصلحة الإنسان، وترشيد تعامله مع مفرداتها المختلفة.</w:t>
      </w:r>
    </w:p>
    <w:p w14:paraId="6725A2EC" w14:textId="6897DC1D"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lastRenderedPageBreak/>
        <w:t>أشار المسعودي وآخرون (2019) إلى إن التنمية المستدامة تعد ضرورة ملحه لتحقيق الرخاء والرفاهية ولكن إن لا يأتي ذلك الا بوجود نوعيه البيئة الجيدة من خلال الحفاظ عليها، وتنميتها، والمحافظة عليها للأجيال القادمة، فبعد التدهور البيئي الذي حصل خلال العقدين الماضيين بسبب الفقر والاعتداء على البيئة اصبح هناك ادراك واضح وكبير من قبل رواد الأعمال والمنظمات والمنشآت وصناع القرار بضرورة ادارة الأعمال بشكل سليم ومتوازن، اذ تعتبر الاستدامة من منظور بيني ترتكز على حقيقه مهمه مفادها إن الاهتمام بالبيئة يعتبر أساس التنمية الاقتصادية، وذلك بسبب إن الموارد الطبيعية تعد أساس كل نشاط زراعي أو صناعي أو حضري أو تجاري فاذا حافظ الإنسان على قاعدة الموارد الطبيعية بطريقه عقلانية سوف يتمكن من تحقيق الاستدامة الاقتصادية والاجتماعية بشكل واضح، بالإضافة إلى تحقيق النمو دون أحداث الضرر على البيئة، لذلك يعتبر تحسين الوضع الاقتصادي للمجتمعات سوف يؤدي إلى تحسين الوضع البيئي والمنظومة البيئية من النظم البيئية والموارد الطبيعية والتنوع الحيوي والإنتاجية بالإضافة إلى القدرة على التكيف، وهذا يتطلب مجموعة من الجهود الحقيقية المتكاملة من قبل رواد الأعمال المؤسسات، والمنشئات والمجتمعات في مختلف الأنشطة والأعمال لمنع احداث المزيد من الاضرار البيئية.</w:t>
      </w:r>
    </w:p>
    <w:p w14:paraId="5DCDB6C7" w14:textId="745C9930" w:rsidR="00245552"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ومن أهداف البعد البيئي لتحقيق التنمية المستدام: تنميه الوعي بكيفية استغلال المصادر الطبيعية وصيانتها والمحافظة عليها، وتصحيح المفاهيم الخاطئة يعدم نضوب الموارد الطبيعية ووضع نظام قياسي يكشف مدى هدر واستنزاف المصادر الطبيعية والبيئية، ودراسة العوامل المحلية والقومية والدولية التي تؤثر على البيئة والحياة البشرية.</w:t>
      </w:r>
    </w:p>
    <w:p w14:paraId="4DB2DE0E" w14:textId="6C5A669F"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أشار </w:t>
      </w:r>
      <w:r w:rsidRPr="00BB13B6">
        <w:rPr>
          <w:rFonts w:ascii="Sakkal Majalla" w:hAnsi="Sakkal Majalla" w:cs="Sakkal Majalla"/>
          <w:sz w:val="28"/>
          <w:szCs w:val="28"/>
        </w:rPr>
        <w:t>Rental</w:t>
      </w:r>
      <w:r w:rsidRPr="00BB13B6">
        <w:rPr>
          <w:rFonts w:ascii="Sakkal Majalla" w:hAnsi="Sakkal Majalla" w:cs="Sakkal Majalla"/>
          <w:sz w:val="28"/>
          <w:szCs w:val="28"/>
          <w:rtl/>
        </w:rPr>
        <w:t xml:space="preserve"> إلى إنه غالبا ما يتم توثيق الاستدامة البيئية باعتبارها خاصية هامة للتنمية المستدامة، وذلك من خلال وجود التقييم البيئي الذي يوجه الأعمال إلى عدم حدوث مخاطر بيئية بسبب العمليات التشغيلية، اذ يمكن إن تتحقق هذه النتيجة من خلال أهمية البيئة كجزء من استراتيجيات ريادة الأعمال المستدامة لرواد الأعمال، اذ تعتبر المخاطر الحالية عاملا محفزا لاستراتيجية ريادة الأعمال المستدامة بيئيا، اذ أصبح الدافع الأساسي للتنمية المستدامة </w:t>
      </w:r>
      <w:r w:rsidRPr="00BB13B6">
        <w:rPr>
          <w:rFonts w:ascii="Sakkal Majalla" w:hAnsi="Sakkal Majalla" w:cs="Sakkal Majalla"/>
          <w:sz w:val="28"/>
          <w:szCs w:val="28"/>
          <w:rtl/>
        </w:rPr>
        <w:lastRenderedPageBreak/>
        <w:t>المستقبلية هو عامل الاستدامة البيئية (مثل تحسين استغلال الأرض أو إدارة النفايات وخفض الانبعاثات، وترتبط الأهمية الأكبر لاستخدام استراتيجيات ريادة الأعمال المستدامة بتقليل استهلاك الطاقة بشكل أساسي وذلك من خلال تسليط الضوء عليه من قبل رواد الأعمال بشكل فاعل وبالتالي فإن تقليل استهلاك الطاقة هو سمة من سمات استراتيجية ريادة الأعمال المستدامة، اذ تساعد إمكانية تقليل استهلاك الطاقة رواد الأعمال في تقديم حلول صديقة للبيئة وينظر إليها على إنها استراتيجية مستدامة.</w:t>
      </w:r>
    </w:p>
    <w:p w14:paraId="58BF5764" w14:textId="7E334624"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ويتمثل هذا البعد في قدرة كوكب الأرض على تحمل العنصر البشرى وذلك من خلال استيعاب النفايات والاشعاعات التي يخلفها الإنسان، لكي يقدم له في المقابل كل ما يحتاجه من مصادر الموارد الطبيعية ومصادر الطاقة، كما تقوم فكرة الاستدامة البيئية على ترك الأرض في حالة جيدة للأجيال القادمة أفضل مما كانت فاذا احتفظ الإنسان بنشاطه وأداءه دون استنزاف المواد الطبيعية أو إهدار البيئة الطبيعية يكون هذا النشاط مستدام بيئيا.</w:t>
      </w:r>
    </w:p>
    <w:p w14:paraId="6F28E779" w14:textId="49450F06" w:rsidR="0011240F" w:rsidRPr="00BB13B6" w:rsidRDefault="0011240F" w:rsidP="00BB13B6">
      <w:pPr>
        <w:pStyle w:val="a6"/>
        <w:numPr>
          <w:ilvl w:val="0"/>
          <w:numId w:val="116"/>
        </w:numPr>
        <w:spacing w:line="360" w:lineRule="auto"/>
        <w:jc w:val="both"/>
        <w:rPr>
          <w:rFonts w:ascii="Sakkal Majalla" w:hAnsi="Sakkal Majalla" w:cs="Sakkal Majalla"/>
          <w:b/>
          <w:bCs/>
          <w:sz w:val="28"/>
          <w:szCs w:val="28"/>
          <w:rtl/>
        </w:rPr>
      </w:pPr>
      <w:r w:rsidRPr="00BB13B6">
        <w:rPr>
          <w:rFonts w:ascii="Sakkal Majalla" w:hAnsi="Sakkal Majalla" w:cs="Sakkal Majalla"/>
          <w:b/>
          <w:bCs/>
          <w:sz w:val="28"/>
          <w:szCs w:val="28"/>
          <w:rtl/>
        </w:rPr>
        <w:t>البعد الاجتماعي</w:t>
      </w:r>
    </w:p>
    <w:p w14:paraId="577D79D9" w14:textId="5DC565B3"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يعتبر البعد الاجتماعي الفكرة الجوهرية للتنمية المستدامة اذ تتمثل في التركيز على سد حاجات ومتطلبات الجيل الحالي، ليضمن أيضا حاجات الأجيال القادمة إلى تأمين الحياة الراغدة والمرفهة لكل أفراد الجيل الحالي وأفراد الأجيال المستقبلية، ويتم تحقيق ذلك من خلال التوزيع العادل للثروات وتقديم الدعم للمجتمع المدني ومكافحة الفقر عن طريق توفير فرص العمل والتوظيف لكل أفراد المجتمع وتوفير مستلزمات الضمان الاجتماعي للكل.</w:t>
      </w:r>
    </w:p>
    <w:p w14:paraId="14844A1D" w14:textId="48693ADD"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يرى المسعودي وآخرون (2019) إن البعد الاجتماعي للتنمية المستدامة يهتم بتنمية قدرات أفراد المجتمع وذلك من خلال الاهتمام بالصحة والتعليم، والحد من الفقر، وعدالة توزيع الثروة وتوسيع نطاق الحريات والمشاركة الفاعلة، وهذا ما يجعل الأفراد مستعدين للعمل الجماعي مما يزيد من عقلانية استغلالهم للموارد وتحسين نوعيه الحياة بما يجعل من الأفراد الذين تتوفر لهم المتطلبات المادية، والنوعية للحياة مجتمعا متماسكا، وللبعد الاجتماعي العديد </w:t>
      </w:r>
      <w:r w:rsidRPr="00BB13B6">
        <w:rPr>
          <w:rFonts w:ascii="Sakkal Majalla" w:hAnsi="Sakkal Majalla" w:cs="Sakkal Majalla"/>
          <w:sz w:val="28"/>
          <w:szCs w:val="28"/>
          <w:rtl/>
        </w:rPr>
        <w:lastRenderedPageBreak/>
        <w:t>من الأهداف واهمها: القضاء على الفقر المدقع، وعلى الجوع، وتأمين التعليم للجميع وتطوير المساواة بين الجنسين، والشراكة من اجل التنمية وتامين استدامة الموارد البيئية.</w:t>
      </w:r>
    </w:p>
    <w:p w14:paraId="205B2466" w14:textId="56E9BC57" w:rsidR="0011240F" w:rsidRPr="00BB13B6" w:rsidRDefault="0011240F"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يهدف إلى تحقيق العدالة الاجتماعية والحد من الفقر عن طريق وضع وتفعيل السياسات الرامية لتوسيع فرص العمل الإنتاجي، وتضيق الفوارق التنموية بين الريف والحضر، والتركيز على تحسين مستوى المعيشة ودخول الفئات الأكثر فقراء وذلك بغض النظر عن جنسهم أو دينهم أو أصلهم، وإن العدالة الاجتماعية تستوجب العناية الخاصة للفئات الفقيرة والضعيفة في المجتمعات وذلك من خلال زيادة فرص الحصول على الموارد ورفع مستوى مشاركتهم في كل عمليات اتخاذ القرار التي تتعلق بهم وبإقليمهم المحلي.</w:t>
      </w:r>
    </w:p>
    <w:p w14:paraId="6CC47F42" w14:textId="769C553B" w:rsidR="00DA6E89" w:rsidRPr="00BB13B6" w:rsidRDefault="00DA6E89"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تعتمد التنمية الاجتماعية المستدامة للمنشآت والمنظمات على ميزتها التنافسية في ريادة الأعمال المستدامة، اذ تعتبر التنمية الاجتماعية عمل تنافسي يهدف إلى توضيح دوافع الازدهار الاجتماعي والاقتصادي في منطقة أو منشأة أو منظمة معينة ومع ذلك، فإن مناهج التعامل مع التنمية الاجتماعية معقدة نوعا ما ومتعددة الأوجه. وتتمثل التنمية الاجتماعية المستدامة في كيفية استغلال الإمكانات المجتمعية الإقليمية بشكل أكثر فعالية خاصة عند تعزيز أنشطة الابتكار القائمة على ممارسة الأعمال الريادية (2022) اذ يمكن تحقيق استراتيجيات الريادة من خلال الجودة الإقليمية وكفاءة الخدمة المجتمعية العامة، من خلال التخصص المكاني وخلق التآزر المحلي بين مختلف الجهات والمنظمات</w:t>
      </w:r>
      <w:r w:rsidR="00BB13B6">
        <w:rPr>
          <w:rFonts w:ascii="Sakkal Majalla" w:hAnsi="Sakkal Majalla" w:cs="Sakkal Majalla" w:hint="cs"/>
          <w:sz w:val="28"/>
          <w:szCs w:val="28"/>
          <w:rtl/>
        </w:rPr>
        <w:t xml:space="preserve"> </w:t>
      </w:r>
      <w:r w:rsidRPr="00BB13B6">
        <w:rPr>
          <w:rFonts w:ascii="Sakkal Majalla" w:hAnsi="Sakkal Majalla" w:cs="Sakkal Majalla"/>
          <w:sz w:val="28"/>
          <w:szCs w:val="28"/>
          <w:rtl/>
        </w:rPr>
        <w:t xml:space="preserve">والمنشآت الفاعلة. </w:t>
      </w:r>
    </w:p>
    <w:p w14:paraId="22BC60D5" w14:textId="523C4233" w:rsidR="00245552" w:rsidRPr="00BB13B6" w:rsidRDefault="00DA6E89" w:rsidP="00BB13B6">
      <w:pPr>
        <w:spacing w:line="360" w:lineRule="auto"/>
        <w:ind w:left="706" w:firstLine="720"/>
        <w:jc w:val="both"/>
        <w:rPr>
          <w:rFonts w:ascii="Sakkal Majalla" w:hAnsi="Sakkal Majalla" w:cs="Sakkal Majalla"/>
          <w:sz w:val="28"/>
          <w:szCs w:val="28"/>
          <w:rtl/>
        </w:rPr>
      </w:pPr>
      <w:r w:rsidRPr="00BB13B6">
        <w:rPr>
          <w:rFonts w:ascii="Sakkal Majalla" w:hAnsi="Sakkal Majalla" w:cs="Sakkal Majalla"/>
          <w:sz w:val="28"/>
          <w:szCs w:val="28"/>
          <w:rtl/>
        </w:rPr>
        <w:t xml:space="preserve">على الرغم من التداخل بين أبعاد التنمية المستدامة الثلاثة البيئي والاقتصادي والاجتماعي الا إن الجمع فيما بينها في نطاق متكامل تكون عمليه صعبه وعلى الرغم من ذلك يجب معرفه تأثر كل بعد على الاقتصاد بحيث تترجم هذه الأبعاد في صوره معدلات النمو، واهمها معدل نمو الاستدامة البيني (البعد البيئي والذي يحدد عنده نصيب الفرد من الناتج المحلي الاجمالي بدون الحاق الضرر بالبيئة، وثانيا معدل خفض الفقر أو ما يسمى بالمعدل البشري والذي يعرف بالحد الأقصى الذي يتم عنده تحديد نصيب الفرد من الدخل دون زيادة معدلات الفقر، واخيرا معدل نمو الاستدامة الاقتصادية الكلية وهو الذي من خلاله يتم تحديد الحد الأقصى الذي </w:t>
      </w:r>
      <w:r w:rsidRPr="00BB13B6">
        <w:rPr>
          <w:rFonts w:ascii="Sakkal Majalla" w:hAnsi="Sakkal Majalla" w:cs="Sakkal Majalla"/>
          <w:sz w:val="28"/>
          <w:szCs w:val="28"/>
          <w:rtl/>
        </w:rPr>
        <w:lastRenderedPageBreak/>
        <w:t>ينمو عنده الاقتصاد بدون التأثير السلبي على البيئة والمجتمع نتيجة الأنشطة الاقتصادية والاجتماعية وتتداخل وتتكامل أبعاد الاستدامة الثلاثة فيما بينها البعد البيئي والبعد الاقتصادي والبعد الاجتماعي) وهذا يتجلى وضوحا من خلال العلاقة بين الاقتصاد والبيئة والمجتمع فكل من هذه الأبعاد يؤثر ويتأثر بالآخر.</w:t>
      </w:r>
    </w:p>
    <w:p w14:paraId="133F61FE" w14:textId="77777777" w:rsidR="00245552" w:rsidRDefault="00245552" w:rsidP="002846B7">
      <w:pPr>
        <w:spacing w:line="276" w:lineRule="auto"/>
        <w:jc w:val="lowKashida"/>
        <w:rPr>
          <w:rFonts w:ascii="Simplified Arabic" w:hAnsi="Simplified Arabic" w:cs="Simplified Arabic"/>
          <w:sz w:val="28"/>
          <w:szCs w:val="28"/>
          <w:rtl/>
        </w:rPr>
      </w:pPr>
    </w:p>
    <w:p w14:paraId="4BC4593B" w14:textId="77777777" w:rsidR="00245552" w:rsidRDefault="00245552" w:rsidP="002846B7">
      <w:pPr>
        <w:spacing w:line="276" w:lineRule="auto"/>
        <w:jc w:val="lowKashida"/>
        <w:rPr>
          <w:rFonts w:ascii="Simplified Arabic" w:hAnsi="Simplified Arabic" w:cs="Simplified Arabic"/>
          <w:sz w:val="28"/>
          <w:szCs w:val="28"/>
          <w:rtl/>
        </w:rPr>
      </w:pPr>
    </w:p>
    <w:p w14:paraId="06F1E7FB" w14:textId="77777777" w:rsidR="00245552" w:rsidRPr="002846B7" w:rsidRDefault="00245552" w:rsidP="002846B7">
      <w:pPr>
        <w:spacing w:line="276" w:lineRule="auto"/>
        <w:jc w:val="lowKashida"/>
        <w:rPr>
          <w:rFonts w:ascii="Simplified Arabic" w:hAnsi="Simplified Arabic" w:cs="Simplified Arabic"/>
          <w:sz w:val="28"/>
          <w:szCs w:val="28"/>
          <w:rtl/>
        </w:rPr>
      </w:pPr>
    </w:p>
    <w:p w14:paraId="7A6F5A23" w14:textId="77777777" w:rsidR="00443226" w:rsidRDefault="00443226" w:rsidP="002846B7">
      <w:pPr>
        <w:spacing w:line="276" w:lineRule="auto"/>
        <w:jc w:val="lowKashida"/>
        <w:rPr>
          <w:rFonts w:ascii="Simplified Arabic" w:hAnsi="Simplified Arabic" w:cs="Simplified Arabic"/>
          <w:sz w:val="28"/>
          <w:szCs w:val="28"/>
          <w:rtl/>
        </w:rPr>
      </w:pPr>
    </w:p>
    <w:p w14:paraId="643E0ACD" w14:textId="77777777" w:rsidR="00BB13B6" w:rsidRDefault="00BB13B6" w:rsidP="002846B7">
      <w:pPr>
        <w:spacing w:line="276" w:lineRule="auto"/>
        <w:jc w:val="lowKashida"/>
        <w:rPr>
          <w:rFonts w:ascii="Simplified Arabic" w:hAnsi="Simplified Arabic" w:cs="Simplified Arabic"/>
          <w:sz w:val="28"/>
          <w:szCs w:val="28"/>
          <w:rtl/>
        </w:rPr>
      </w:pPr>
    </w:p>
    <w:p w14:paraId="6BFB1859" w14:textId="77777777" w:rsidR="00BB13B6" w:rsidRDefault="00BB13B6" w:rsidP="002846B7">
      <w:pPr>
        <w:spacing w:line="276" w:lineRule="auto"/>
        <w:jc w:val="lowKashida"/>
        <w:rPr>
          <w:rFonts w:ascii="Simplified Arabic" w:hAnsi="Simplified Arabic" w:cs="Simplified Arabic"/>
          <w:sz w:val="28"/>
          <w:szCs w:val="28"/>
          <w:rtl/>
        </w:rPr>
      </w:pPr>
    </w:p>
    <w:p w14:paraId="6DC1AA99" w14:textId="77777777" w:rsidR="00BB13B6" w:rsidRDefault="00BB13B6" w:rsidP="002846B7">
      <w:pPr>
        <w:spacing w:line="276" w:lineRule="auto"/>
        <w:jc w:val="lowKashida"/>
        <w:rPr>
          <w:rFonts w:ascii="Simplified Arabic" w:hAnsi="Simplified Arabic" w:cs="Simplified Arabic"/>
          <w:sz w:val="28"/>
          <w:szCs w:val="28"/>
          <w:rtl/>
        </w:rPr>
      </w:pPr>
    </w:p>
    <w:p w14:paraId="4A77DDDF" w14:textId="77777777" w:rsidR="00BB13B6" w:rsidRDefault="00BB13B6" w:rsidP="002846B7">
      <w:pPr>
        <w:spacing w:line="276" w:lineRule="auto"/>
        <w:jc w:val="lowKashida"/>
        <w:rPr>
          <w:rFonts w:ascii="Simplified Arabic" w:hAnsi="Simplified Arabic" w:cs="Simplified Arabic"/>
          <w:sz w:val="28"/>
          <w:szCs w:val="28"/>
          <w:rtl/>
        </w:rPr>
      </w:pPr>
    </w:p>
    <w:p w14:paraId="333CCBA7" w14:textId="77777777" w:rsidR="00BB13B6" w:rsidRDefault="00BB13B6" w:rsidP="002846B7">
      <w:pPr>
        <w:spacing w:line="276" w:lineRule="auto"/>
        <w:jc w:val="lowKashida"/>
        <w:rPr>
          <w:rFonts w:ascii="Simplified Arabic" w:hAnsi="Simplified Arabic" w:cs="Simplified Arabic"/>
          <w:sz w:val="28"/>
          <w:szCs w:val="28"/>
          <w:rtl/>
        </w:rPr>
      </w:pPr>
    </w:p>
    <w:p w14:paraId="25E2F0C0" w14:textId="77777777" w:rsidR="00BB13B6" w:rsidRDefault="00BB13B6" w:rsidP="002846B7">
      <w:pPr>
        <w:spacing w:line="276" w:lineRule="auto"/>
        <w:jc w:val="lowKashida"/>
        <w:rPr>
          <w:rFonts w:ascii="Simplified Arabic" w:hAnsi="Simplified Arabic" w:cs="Simplified Arabic"/>
          <w:sz w:val="28"/>
          <w:szCs w:val="28"/>
          <w:rtl/>
        </w:rPr>
      </w:pPr>
    </w:p>
    <w:p w14:paraId="7D0D55A2" w14:textId="77777777" w:rsidR="00BB13B6" w:rsidRDefault="00BB13B6" w:rsidP="002846B7">
      <w:pPr>
        <w:spacing w:line="276" w:lineRule="auto"/>
        <w:jc w:val="lowKashida"/>
        <w:rPr>
          <w:rFonts w:ascii="Simplified Arabic" w:hAnsi="Simplified Arabic" w:cs="Simplified Arabic"/>
          <w:sz w:val="28"/>
          <w:szCs w:val="28"/>
          <w:rtl/>
        </w:rPr>
      </w:pPr>
    </w:p>
    <w:p w14:paraId="7211B631" w14:textId="77777777" w:rsidR="00BB13B6" w:rsidRDefault="00BB13B6" w:rsidP="002846B7">
      <w:pPr>
        <w:spacing w:line="276" w:lineRule="auto"/>
        <w:jc w:val="lowKashida"/>
        <w:rPr>
          <w:rFonts w:ascii="Simplified Arabic" w:hAnsi="Simplified Arabic" w:cs="Simplified Arabic"/>
          <w:sz w:val="28"/>
          <w:szCs w:val="28"/>
          <w:rtl/>
        </w:rPr>
      </w:pPr>
    </w:p>
    <w:p w14:paraId="6390387E" w14:textId="77777777" w:rsidR="00BB13B6" w:rsidRDefault="00BB13B6" w:rsidP="002846B7">
      <w:pPr>
        <w:spacing w:line="276" w:lineRule="auto"/>
        <w:jc w:val="lowKashida"/>
        <w:rPr>
          <w:rFonts w:ascii="Simplified Arabic" w:hAnsi="Simplified Arabic" w:cs="Simplified Arabic"/>
          <w:sz w:val="28"/>
          <w:szCs w:val="28"/>
          <w:rtl/>
        </w:rPr>
      </w:pPr>
    </w:p>
    <w:p w14:paraId="192C5DC5" w14:textId="77777777" w:rsidR="00BB13B6" w:rsidRDefault="00BB13B6" w:rsidP="002846B7">
      <w:pPr>
        <w:spacing w:line="276" w:lineRule="auto"/>
        <w:jc w:val="lowKashida"/>
        <w:rPr>
          <w:rFonts w:ascii="Simplified Arabic" w:hAnsi="Simplified Arabic" w:cs="Simplified Arabic"/>
          <w:sz w:val="28"/>
          <w:szCs w:val="28"/>
          <w:rtl/>
        </w:rPr>
      </w:pPr>
    </w:p>
    <w:p w14:paraId="2783F8B6" w14:textId="77777777" w:rsidR="00BB13B6" w:rsidRDefault="00BB13B6" w:rsidP="002846B7">
      <w:pPr>
        <w:spacing w:line="276" w:lineRule="auto"/>
        <w:jc w:val="lowKashida"/>
        <w:rPr>
          <w:rFonts w:ascii="Simplified Arabic" w:hAnsi="Simplified Arabic" w:cs="Simplified Arabic"/>
          <w:sz w:val="28"/>
          <w:szCs w:val="28"/>
          <w:rtl/>
        </w:rPr>
      </w:pPr>
    </w:p>
    <w:p w14:paraId="65CD54F2" w14:textId="77777777" w:rsidR="00BB13B6" w:rsidRDefault="00BB13B6" w:rsidP="002846B7">
      <w:pPr>
        <w:spacing w:line="276" w:lineRule="auto"/>
        <w:jc w:val="lowKashida"/>
        <w:rPr>
          <w:rFonts w:ascii="Simplified Arabic" w:hAnsi="Simplified Arabic" w:cs="Simplified Arabic"/>
          <w:sz w:val="28"/>
          <w:szCs w:val="28"/>
          <w:rtl/>
        </w:rPr>
      </w:pPr>
    </w:p>
    <w:bookmarkEnd w:id="59"/>
    <w:bookmarkEnd w:id="60"/>
    <w:p w14:paraId="35FACF4C" w14:textId="13093030" w:rsidR="005C6A90" w:rsidRDefault="005C6A90" w:rsidP="005C6A90">
      <w:pPr>
        <w:pStyle w:val="a6"/>
        <w:tabs>
          <w:tab w:val="left" w:pos="5805"/>
        </w:tabs>
        <w:bidi w:val="0"/>
        <w:spacing w:line="360" w:lineRule="auto"/>
        <w:jc w:val="both"/>
        <w:rPr>
          <w:rFonts w:ascii="Simplified Arabic" w:hAnsi="Simplified Arabic" w:cs="Simplified Arabic"/>
          <w:sz w:val="28"/>
          <w:szCs w:val="28"/>
        </w:rPr>
        <w:sectPr w:rsidR="005C6A90" w:rsidSect="005C6A90">
          <w:headerReference w:type="default" r:id="rId9"/>
          <w:footerReference w:type="default" r:id="rId10"/>
          <w:pgSz w:w="11906" w:h="16838"/>
          <w:pgMar w:top="1440" w:right="1985" w:bottom="1440" w:left="1418" w:header="709" w:footer="709" w:gutter="567"/>
          <w:pgNumType w:fmt="numberInDash" w:start="1"/>
          <w:cols w:space="708"/>
          <w:bidi/>
          <w:rtlGutter/>
          <w:docGrid w:linePitch="360"/>
        </w:sectPr>
      </w:pPr>
    </w:p>
    <w:p w14:paraId="29D4231B" w14:textId="671BEF7A" w:rsidR="0081623B" w:rsidRPr="00CE05C2" w:rsidRDefault="00CE05C2" w:rsidP="0081623B">
      <w:pPr>
        <w:bidi w:val="0"/>
        <w:spacing w:line="360" w:lineRule="auto"/>
        <w:rPr>
          <w:rFonts w:ascii="Sakkal Majalla" w:eastAsia="Calibri" w:hAnsi="Sakkal Majalla" w:cs="Sakkal Majalla"/>
          <w:b/>
          <w:bCs/>
          <w:kern w:val="0"/>
          <w:sz w:val="28"/>
          <w:szCs w:val="28"/>
          <w:lang w:bidi="ar-EG"/>
          <w14:ligatures w14:val="none"/>
        </w:rPr>
      </w:pPr>
      <w:r w:rsidRPr="00CE05C2">
        <w:rPr>
          <w:rFonts w:ascii="Sakkal Majalla" w:hAnsi="Sakkal Majalla" w:cs="Sakkal Majalla"/>
          <w:noProof/>
          <w:sz w:val="18"/>
          <w:szCs w:val="18"/>
          <w:lang w:bidi="ar-EG"/>
        </w:rPr>
        <w:lastRenderedPageBreak/>
        <w:drawing>
          <wp:anchor distT="0" distB="0" distL="114300" distR="114300" simplePos="0" relativeHeight="251701248" behindDoc="0" locked="0" layoutInCell="1" allowOverlap="1" wp14:anchorId="284CE4B8" wp14:editId="6B70B317">
            <wp:simplePos x="0" y="0"/>
            <wp:positionH relativeFrom="column">
              <wp:posOffset>3343275</wp:posOffset>
            </wp:positionH>
            <wp:positionV relativeFrom="paragraph">
              <wp:posOffset>111760</wp:posOffset>
            </wp:positionV>
            <wp:extent cx="2009775" cy="962025"/>
            <wp:effectExtent l="0" t="0" r="9525" b="9525"/>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6606" b="21718"/>
                    <a:stretch/>
                  </pic:blipFill>
                  <pic:spPr bwMode="auto">
                    <a:xfrm>
                      <a:off x="0" y="0"/>
                      <a:ext cx="2009775" cy="962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CE05C2">
        <w:rPr>
          <w:rFonts w:ascii="Sakkal Majalla" w:eastAsia="Calibri" w:hAnsi="Sakkal Majalla" w:cs="Sakkal Majalla"/>
          <w:b/>
          <w:bCs/>
          <w:kern w:val="0"/>
          <w:sz w:val="28"/>
          <w:szCs w:val="28"/>
          <w:lang w:bidi="ar-EG"/>
          <w14:ligatures w14:val="none"/>
        </w:rPr>
        <w:t>Mid-Ocean University</w:t>
      </w:r>
    </w:p>
    <w:p w14:paraId="4A539B4C" w14:textId="50444BC7" w:rsidR="0081623B" w:rsidRPr="00CE05C2" w:rsidRDefault="0081623B" w:rsidP="0081623B">
      <w:pPr>
        <w:bidi w:val="0"/>
        <w:spacing w:line="360" w:lineRule="auto"/>
        <w:rPr>
          <w:rFonts w:ascii="Sakkal Majalla" w:eastAsia="Calibri" w:hAnsi="Sakkal Majalla" w:cs="Sakkal Majalla"/>
          <w:b/>
          <w:bCs/>
          <w:kern w:val="0"/>
          <w:sz w:val="28"/>
          <w:szCs w:val="28"/>
          <w:lang w:bidi="ar-EG"/>
          <w14:ligatures w14:val="none"/>
        </w:rPr>
      </w:pPr>
      <w:r w:rsidRPr="00CE05C2">
        <w:rPr>
          <w:rFonts w:ascii="Sakkal Majalla" w:eastAsia="Calibri" w:hAnsi="Sakkal Majalla" w:cs="Sakkal Majalla"/>
          <w:b/>
          <w:bCs/>
          <w:kern w:val="0"/>
          <w:sz w:val="28"/>
          <w:szCs w:val="28"/>
          <w:lang w:bidi="ar-EG"/>
          <w14:ligatures w14:val="none"/>
        </w:rPr>
        <w:t>College of Management</w:t>
      </w:r>
      <w:r w:rsidR="00CE05C2" w:rsidRPr="00CE05C2">
        <w:rPr>
          <w:rFonts w:ascii="Sakkal Majalla" w:hAnsi="Sakkal Majalla" w:cs="Sakkal Majalla"/>
          <w:noProof/>
          <w:sz w:val="18"/>
          <w:szCs w:val="18"/>
          <w:lang w:bidi="ar-EG"/>
        </w:rPr>
        <w:t xml:space="preserve"> </w:t>
      </w:r>
    </w:p>
    <w:p w14:paraId="0479A04F" w14:textId="33E295E6" w:rsidR="0081623B" w:rsidRPr="00CE05C2" w:rsidRDefault="00857739" w:rsidP="0081623B">
      <w:pPr>
        <w:bidi w:val="0"/>
        <w:spacing w:line="360" w:lineRule="auto"/>
        <w:rPr>
          <w:rFonts w:ascii="Sakkal Majalla" w:eastAsia="Calibri" w:hAnsi="Sakkal Majalla" w:cs="Sakkal Majalla"/>
          <w:b/>
          <w:bCs/>
          <w:kern w:val="0"/>
          <w:sz w:val="28"/>
          <w:szCs w:val="28"/>
          <w:rtl/>
          <w:lang w:bidi="ar-EG"/>
          <w14:ligatures w14:val="none"/>
        </w:rPr>
      </w:pPr>
      <w:r w:rsidRPr="00CE05C2">
        <w:rPr>
          <w:rFonts w:ascii="Sakkal Majalla" w:eastAsia="Calibri" w:hAnsi="Sakkal Majalla" w:cs="Sakkal Majalla"/>
          <w:b/>
          <w:bCs/>
          <w:kern w:val="0"/>
          <w:sz w:val="28"/>
          <w:szCs w:val="28"/>
          <w:lang w:bidi="ar-EG"/>
          <w14:ligatures w14:val="none"/>
        </w:rPr>
        <w:t>Department of project management</w:t>
      </w:r>
    </w:p>
    <w:p w14:paraId="051F004A" w14:textId="77777777" w:rsidR="00D32470" w:rsidRPr="00CE05C2" w:rsidRDefault="00D32470" w:rsidP="00D32470">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0CC13C7D" w14:textId="034BAC86" w:rsidR="00D10F38" w:rsidRPr="00CE05C2" w:rsidRDefault="00181966" w:rsidP="00D10F38">
      <w:pPr>
        <w:bidi w:val="0"/>
        <w:spacing w:line="360" w:lineRule="auto"/>
        <w:jc w:val="center"/>
        <w:rPr>
          <w:rFonts w:ascii="Sakkal Majalla" w:eastAsia="Calibri" w:hAnsi="Sakkal Majalla" w:cs="Sakkal Majalla"/>
          <w:b/>
          <w:bCs/>
          <w:kern w:val="0"/>
          <w:sz w:val="44"/>
          <w:szCs w:val="44"/>
          <w:rtl/>
          <w:lang w:bidi="ar-EG"/>
          <w14:ligatures w14:val="none"/>
        </w:rPr>
      </w:pPr>
      <w:r w:rsidRPr="00CE05C2">
        <w:rPr>
          <w:rFonts w:ascii="Sakkal Majalla" w:eastAsia="Calibri" w:hAnsi="Sakkal Majalla" w:cs="Sakkal Majalla"/>
          <w:b/>
          <w:bCs/>
          <w:kern w:val="0"/>
          <w:sz w:val="44"/>
          <w:szCs w:val="44"/>
          <w:lang w:bidi="ar-EG"/>
          <w14:ligatures w14:val="none"/>
        </w:rPr>
        <w:t>The impact of digital transformation on project sustainability, an applied study on the Riyadh Municipality</w:t>
      </w:r>
    </w:p>
    <w:p w14:paraId="7BAA4239" w14:textId="77777777" w:rsidR="00CE05C2" w:rsidRDefault="00CE05C2" w:rsidP="00CF6CEC">
      <w:pPr>
        <w:bidi w:val="0"/>
        <w:spacing w:line="360" w:lineRule="auto"/>
        <w:jc w:val="center"/>
        <w:rPr>
          <w:rFonts w:ascii="Sakkal Majalla" w:eastAsia="Calibri" w:hAnsi="Sakkal Majalla" w:cs="Sakkal Majalla"/>
          <w:b/>
          <w:bCs/>
          <w:kern w:val="0"/>
          <w:sz w:val="28"/>
          <w:szCs w:val="28"/>
          <w:rtl/>
          <w:lang w:bidi="ar-EG"/>
          <w14:ligatures w14:val="none"/>
        </w:rPr>
      </w:pPr>
    </w:p>
    <w:p w14:paraId="730ED794" w14:textId="35BF0186" w:rsidR="0081623B" w:rsidRPr="00CE05C2" w:rsidRDefault="0081623B" w:rsidP="00CE05C2">
      <w:pPr>
        <w:bidi w:val="0"/>
        <w:spacing w:line="360" w:lineRule="auto"/>
        <w:jc w:val="center"/>
        <w:rPr>
          <w:rFonts w:ascii="Sakkal Majalla" w:eastAsia="Calibri" w:hAnsi="Sakkal Majalla" w:cs="Sakkal Majalla"/>
          <w:b/>
          <w:bCs/>
          <w:kern w:val="0"/>
          <w:sz w:val="36"/>
          <w:szCs w:val="36"/>
          <w:lang w:bidi="ar-EG"/>
          <w14:ligatures w14:val="none"/>
        </w:rPr>
      </w:pPr>
      <w:r w:rsidRPr="00CE05C2">
        <w:rPr>
          <w:rFonts w:ascii="Sakkal Majalla" w:eastAsia="Calibri" w:hAnsi="Sakkal Majalla" w:cs="Sakkal Majalla"/>
          <w:b/>
          <w:bCs/>
          <w:kern w:val="0"/>
          <w:sz w:val="36"/>
          <w:szCs w:val="36"/>
          <w:lang w:bidi="ar-EG"/>
          <w14:ligatures w14:val="none"/>
        </w:rPr>
        <w:t>Preparation</w:t>
      </w:r>
      <w:r w:rsidRPr="00CE05C2">
        <w:rPr>
          <w:rFonts w:ascii="Sakkal Majalla" w:eastAsia="Calibri" w:hAnsi="Sakkal Majalla" w:cs="Sakkal Majalla"/>
          <w:b/>
          <w:bCs/>
          <w:kern w:val="0"/>
          <w:sz w:val="36"/>
          <w:szCs w:val="36"/>
          <w:rtl/>
          <w:lang w:bidi="ar-EG"/>
          <w14:ligatures w14:val="none"/>
        </w:rPr>
        <w:t>:</w:t>
      </w:r>
    </w:p>
    <w:p w14:paraId="62091868" w14:textId="2DB06DF4" w:rsidR="0081623B" w:rsidRPr="00CE05C2" w:rsidRDefault="004845B2" w:rsidP="00CF6CEC">
      <w:pPr>
        <w:bidi w:val="0"/>
        <w:spacing w:line="360" w:lineRule="auto"/>
        <w:jc w:val="center"/>
        <w:rPr>
          <w:rFonts w:ascii="Sakkal Majalla" w:eastAsia="Calibri" w:hAnsi="Sakkal Majalla" w:cs="Sakkal Majalla"/>
          <w:b/>
          <w:bCs/>
          <w:kern w:val="0"/>
          <w:sz w:val="28"/>
          <w:szCs w:val="28"/>
          <w:rtl/>
          <w:lang w:bidi="ar-EG"/>
          <w14:ligatures w14:val="none"/>
        </w:rPr>
      </w:pPr>
      <w:r w:rsidRPr="00CE05C2">
        <w:rPr>
          <w:rFonts w:ascii="Sakkal Majalla" w:eastAsia="Calibri" w:hAnsi="Sakkal Majalla" w:cs="Sakkal Majalla"/>
          <w:b/>
          <w:bCs/>
          <w:kern w:val="0"/>
          <w:sz w:val="28"/>
          <w:szCs w:val="28"/>
          <w:lang w:bidi="ar-EG"/>
          <w14:ligatures w14:val="none"/>
        </w:rPr>
        <w:t xml:space="preserve">Shahad Nasser </w:t>
      </w:r>
      <w:proofErr w:type="spellStart"/>
      <w:r w:rsidRPr="00CE05C2">
        <w:rPr>
          <w:rFonts w:ascii="Sakkal Majalla" w:eastAsia="Calibri" w:hAnsi="Sakkal Majalla" w:cs="Sakkal Majalla"/>
          <w:b/>
          <w:bCs/>
          <w:kern w:val="0"/>
          <w:sz w:val="28"/>
          <w:szCs w:val="28"/>
          <w:lang w:bidi="ar-EG"/>
          <w14:ligatures w14:val="none"/>
        </w:rPr>
        <w:t>Almonif</w:t>
      </w:r>
      <w:proofErr w:type="spellEnd"/>
    </w:p>
    <w:p w14:paraId="438B65D7" w14:textId="29B8CB95" w:rsidR="004845B2" w:rsidRPr="00CE05C2" w:rsidRDefault="004845B2" w:rsidP="004845B2">
      <w:pPr>
        <w:bidi w:val="0"/>
        <w:spacing w:line="360" w:lineRule="auto"/>
        <w:jc w:val="center"/>
        <w:rPr>
          <w:rFonts w:ascii="Sakkal Majalla" w:eastAsia="Calibri" w:hAnsi="Sakkal Majalla" w:cs="Sakkal Majalla"/>
          <w:b/>
          <w:bCs/>
          <w:kern w:val="0"/>
          <w:sz w:val="28"/>
          <w:szCs w:val="28"/>
          <w:rtl/>
          <w:lang w:bidi="ar-EG"/>
          <w14:ligatures w14:val="none"/>
        </w:rPr>
      </w:pPr>
      <w:r w:rsidRPr="00CE05C2">
        <w:rPr>
          <w:rFonts w:ascii="Sakkal Majalla" w:eastAsia="Calibri" w:hAnsi="Sakkal Majalla" w:cs="Sakkal Majalla"/>
          <w:b/>
          <w:bCs/>
          <w:kern w:val="0"/>
          <w:sz w:val="28"/>
          <w:szCs w:val="28"/>
          <w:lang w:bidi="ar-EG"/>
          <w14:ligatures w14:val="none"/>
        </w:rPr>
        <w:t>241000144</w:t>
      </w:r>
    </w:p>
    <w:p w14:paraId="5F4BF1AF" w14:textId="77777777" w:rsidR="004C5BFC" w:rsidRPr="00CE05C2" w:rsidRDefault="004C5BFC" w:rsidP="004C5BFC">
      <w:pPr>
        <w:bidi w:val="0"/>
        <w:spacing w:line="360" w:lineRule="auto"/>
        <w:jc w:val="center"/>
        <w:rPr>
          <w:rFonts w:ascii="Sakkal Majalla" w:eastAsia="Calibri" w:hAnsi="Sakkal Majalla" w:cs="Sakkal Majalla"/>
          <w:b/>
          <w:bCs/>
          <w:kern w:val="0"/>
          <w:sz w:val="28"/>
          <w:szCs w:val="28"/>
          <w:rtl/>
          <w:lang w:bidi="ar-EG"/>
          <w14:ligatures w14:val="none"/>
        </w:rPr>
      </w:pPr>
    </w:p>
    <w:p w14:paraId="11FA3077" w14:textId="77777777" w:rsidR="0081623B" w:rsidRPr="00CE05C2" w:rsidRDefault="0081623B" w:rsidP="00CF6CEC">
      <w:pPr>
        <w:bidi w:val="0"/>
        <w:spacing w:line="360" w:lineRule="auto"/>
        <w:jc w:val="center"/>
        <w:rPr>
          <w:rFonts w:ascii="Sakkal Majalla" w:eastAsia="Calibri" w:hAnsi="Sakkal Majalla" w:cs="Sakkal Majalla"/>
          <w:b/>
          <w:bCs/>
          <w:kern w:val="0"/>
          <w:sz w:val="36"/>
          <w:szCs w:val="36"/>
          <w:lang w:bidi="ar-EG"/>
          <w14:ligatures w14:val="none"/>
        </w:rPr>
      </w:pPr>
      <w:r w:rsidRPr="00CE05C2">
        <w:rPr>
          <w:rFonts w:ascii="Sakkal Majalla" w:eastAsia="Calibri" w:hAnsi="Sakkal Majalla" w:cs="Sakkal Majalla"/>
          <w:b/>
          <w:bCs/>
          <w:kern w:val="0"/>
          <w:sz w:val="36"/>
          <w:szCs w:val="36"/>
          <w:lang w:bidi="ar-EG"/>
          <w14:ligatures w14:val="none"/>
        </w:rPr>
        <w:t>Supervision:</w:t>
      </w:r>
    </w:p>
    <w:p w14:paraId="61795BB7" w14:textId="77777777" w:rsidR="00D86869" w:rsidRDefault="00D86869" w:rsidP="00D86869">
      <w:pPr>
        <w:bidi w:val="0"/>
        <w:spacing w:line="360" w:lineRule="auto"/>
        <w:jc w:val="center"/>
        <w:rPr>
          <w:rFonts w:ascii="Sakkal Majalla" w:eastAsia="Calibri" w:hAnsi="Sakkal Majalla" w:cs="Sakkal Majalla"/>
          <w:b/>
          <w:bCs/>
          <w:kern w:val="0"/>
          <w:sz w:val="28"/>
          <w:szCs w:val="28"/>
          <w:rtl/>
          <w:lang w:bidi="ar-EG"/>
          <w14:ligatures w14:val="none"/>
        </w:rPr>
      </w:pPr>
      <w:r w:rsidRPr="00CE05C2">
        <w:rPr>
          <w:rFonts w:ascii="Sakkal Majalla" w:eastAsia="Calibri" w:hAnsi="Sakkal Majalla" w:cs="Sakkal Majalla"/>
          <w:b/>
          <w:bCs/>
          <w:kern w:val="0"/>
          <w:sz w:val="28"/>
          <w:szCs w:val="28"/>
          <w:lang w:bidi="ar-EG"/>
          <w14:ligatures w14:val="none"/>
        </w:rPr>
        <w:t xml:space="preserve">Dr. Asma </w:t>
      </w:r>
      <w:proofErr w:type="spellStart"/>
      <w:r w:rsidRPr="00CE05C2">
        <w:rPr>
          <w:rFonts w:ascii="Sakkal Majalla" w:eastAsia="Calibri" w:hAnsi="Sakkal Majalla" w:cs="Sakkal Majalla"/>
          <w:b/>
          <w:bCs/>
          <w:kern w:val="0"/>
          <w:sz w:val="28"/>
          <w:szCs w:val="28"/>
          <w:lang w:bidi="ar-EG"/>
          <w14:ligatures w14:val="none"/>
        </w:rPr>
        <w:t>Abuanzeh</w:t>
      </w:r>
      <w:proofErr w:type="spellEnd"/>
    </w:p>
    <w:p w14:paraId="5C0E5FCD" w14:textId="77777777" w:rsidR="00CE05C2" w:rsidRPr="00CE05C2" w:rsidRDefault="00CE05C2" w:rsidP="00CE05C2">
      <w:pPr>
        <w:bidi w:val="0"/>
        <w:spacing w:line="360" w:lineRule="auto"/>
        <w:jc w:val="center"/>
        <w:rPr>
          <w:rFonts w:ascii="Sakkal Majalla" w:eastAsia="Calibri" w:hAnsi="Sakkal Majalla" w:cs="Sakkal Majalla"/>
          <w:b/>
          <w:bCs/>
          <w:kern w:val="0"/>
          <w:sz w:val="28"/>
          <w:szCs w:val="28"/>
          <w:lang w:bidi="ar-EG"/>
          <w14:ligatures w14:val="none"/>
        </w:rPr>
      </w:pPr>
    </w:p>
    <w:p w14:paraId="4622012C" w14:textId="3DCA5AC7" w:rsidR="0081623B" w:rsidRPr="00CE05C2" w:rsidRDefault="00CE05C2" w:rsidP="00D86869">
      <w:pPr>
        <w:bidi w:val="0"/>
        <w:spacing w:line="360" w:lineRule="auto"/>
        <w:jc w:val="center"/>
        <w:rPr>
          <w:rFonts w:ascii="Sakkal Majalla" w:eastAsia="Calibri" w:hAnsi="Sakkal Majalla" w:cs="Sakkal Majalla"/>
          <w:b/>
          <w:bCs/>
          <w:kern w:val="0"/>
          <w:sz w:val="28"/>
          <w:szCs w:val="28"/>
          <w:lang w:bidi="ar-EG"/>
          <w14:ligatures w14:val="none"/>
        </w:rPr>
      </w:pPr>
      <w:r>
        <w:rPr>
          <w:rFonts w:ascii="Sakkal Majalla" w:eastAsia="Calibri" w:hAnsi="Sakkal Majalla" w:cs="Sakkal Majalla" w:hint="cs"/>
          <w:b/>
          <w:bCs/>
          <w:kern w:val="0"/>
          <w:sz w:val="28"/>
          <w:szCs w:val="28"/>
          <w:rtl/>
          <w:lang w:bidi="ar-EG"/>
          <w14:ligatures w14:val="none"/>
        </w:rPr>
        <w:t>1446 - 2024</w:t>
      </w:r>
    </w:p>
    <w:p w14:paraId="6E52896B" w14:textId="323A9C26" w:rsidR="009125CE" w:rsidRPr="00CF6CEC" w:rsidRDefault="009125CE" w:rsidP="005C6A90">
      <w:pPr>
        <w:spacing w:line="360" w:lineRule="auto"/>
        <w:rPr>
          <w:rFonts w:ascii="Simplified Arabic" w:hAnsi="Simplified Arabic" w:cs="Simplified Arabic"/>
          <w:u w:val="single"/>
        </w:rPr>
      </w:pPr>
    </w:p>
    <w:sectPr w:rsidR="009125CE" w:rsidRPr="00CF6CEC" w:rsidSect="005C6A90">
      <w:headerReference w:type="default" r:id="rId12"/>
      <w:footerReference w:type="default" r:id="rId13"/>
      <w:pgSz w:w="11906" w:h="16838"/>
      <w:pgMar w:top="1440" w:right="1985" w:bottom="1440" w:left="1418" w:header="709" w:footer="709" w:gutter="567"/>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F580B" w14:textId="77777777" w:rsidR="00031DE6" w:rsidRDefault="00031DE6" w:rsidP="009125CE">
      <w:pPr>
        <w:spacing w:after="0" w:line="240" w:lineRule="auto"/>
      </w:pPr>
      <w:r>
        <w:separator/>
      </w:r>
    </w:p>
  </w:endnote>
  <w:endnote w:type="continuationSeparator" w:id="0">
    <w:p w14:paraId="0BAA42A1" w14:textId="77777777" w:rsidR="00031DE6" w:rsidRDefault="00031D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516817775"/>
      <w:docPartObj>
        <w:docPartGallery w:val="Page Numbers (Bottom of Page)"/>
        <w:docPartUnique/>
      </w:docPartObj>
    </w:sdtPr>
    <w:sdtEndPr>
      <w:rPr>
        <w:noProof/>
      </w:rPr>
    </w:sdtEndPr>
    <w:sdtContent>
      <w:p w14:paraId="05DBB4E4" w14:textId="77777777" w:rsidR="005C6A90" w:rsidRPr="005C6A90" w:rsidRDefault="005C6A90" w:rsidP="005C6A90">
        <w:pPr>
          <w:pStyle w:val="a4"/>
          <w:jc w:val="center"/>
          <w:rPr>
            <w:rFonts w:ascii="Sakkal Majalla" w:hAnsi="Sakkal Majalla" w:cs="Sakkal Majalla"/>
            <w:b/>
            <w:bCs/>
            <w:sz w:val="24"/>
            <w:szCs w:val="24"/>
          </w:rPr>
        </w:pPr>
        <w:r w:rsidRPr="005C6A90">
          <w:rPr>
            <w:rFonts w:ascii="Sakkal Majalla" w:hAnsi="Sakkal Majalla" w:cs="Sakkal Majalla"/>
            <w:b/>
            <w:bCs/>
            <w:sz w:val="24"/>
            <w:szCs w:val="24"/>
          </w:rPr>
          <w:fldChar w:fldCharType="begin"/>
        </w:r>
        <w:r w:rsidRPr="005C6A90">
          <w:rPr>
            <w:rFonts w:ascii="Sakkal Majalla" w:hAnsi="Sakkal Majalla" w:cs="Sakkal Majalla"/>
            <w:b/>
            <w:bCs/>
            <w:sz w:val="24"/>
            <w:szCs w:val="24"/>
          </w:rPr>
          <w:instrText xml:space="preserve"> PAGE   \* MERGEFORMAT </w:instrText>
        </w:r>
        <w:r w:rsidRPr="005C6A90">
          <w:rPr>
            <w:rFonts w:ascii="Sakkal Majalla" w:hAnsi="Sakkal Majalla" w:cs="Sakkal Majalla"/>
            <w:b/>
            <w:bCs/>
            <w:sz w:val="24"/>
            <w:szCs w:val="24"/>
          </w:rPr>
          <w:fldChar w:fldCharType="separate"/>
        </w:r>
        <w:r w:rsidRPr="005C6A90">
          <w:rPr>
            <w:rFonts w:ascii="Sakkal Majalla" w:hAnsi="Sakkal Majalla" w:cs="Sakkal Majalla"/>
            <w:b/>
            <w:bCs/>
            <w:noProof/>
            <w:sz w:val="24"/>
            <w:szCs w:val="24"/>
          </w:rPr>
          <w:t>2</w:t>
        </w:r>
        <w:r w:rsidRPr="005C6A90">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1B444" w14:textId="08416B63" w:rsidR="005C6A90" w:rsidRPr="005C6A90" w:rsidRDefault="005C6A90" w:rsidP="005C6A90">
    <w:pPr>
      <w:pStyle w:val="a4"/>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E7CBF" w14:textId="77777777" w:rsidR="00031DE6" w:rsidRDefault="00031DE6" w:rsidP="009125CE">
      <w:pPr>
        <w:spacing w:after="0" w:line="240" w:lineRule="auto"/>
      </w:pPr>
      <w:r>
        <w:separator/>
      </w:r>
    </w:p>
  </w:footnote>
  <w:footnote w:type="continuationSeparator" w:id="0">
    <w:p w14:paraId="58579897" w14:textId="77777777" w:rsidR="00031DE6" w:rsidRDefault="00031DE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77B60" w14:textId="77777777" w:rsidR="005C6A90" w:rsidRDefault="005C6A9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4E91D" w14:textId="77777777" w:rsidR="005C6A90" w:rsidRDefault="005C6A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56E5"/>
    <w:multiLevelType w:val="hybridMultilevel"/>
    <w:tmpl w:val="4C167E90"/>
    <w:lvl w:ilvl="0" w:tplc="EC9A753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3A080E"/>
    <w:multiLevelType w:val="hybridMultilevel"/>
    <w:tmpl w:val="6CAA4AF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6" w15:restartNumberingAfterBreak="0">
    <w:nsid w:val="1AEA29CA"/>
    <w:multiLevelType w:val="hybridMultilevel"/>
    <w:tmpl w:val="3802168E"/>
    <w:lvl w:ilvl="0" w:tplc="C0D8C3A4">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D161E0E"/>
    <w:multiLevelType w:val="hybridMultilevel"/>
    <w:tmpl w:val="64AA5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E5541A"/>
    <w:multiLevelType w:val="hybridMultilevel"/>
    <w:tmpl w:val="40EE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737D3D"/>
    <w:multiLevelType w:val="hybridMultilevel"/>
    <w:tmpl w:val="D31A45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D922E9"/>
    <w:multiLevelType w:val="hybridMultilevel"/>
    <w:tmpl w:val="FE720DE2"/>
    <w:lvl w:ilvl="0" w:tplc="811EC580">
      <w:start w:val="1"/>
      <w:numFmt w:val="decimal"/>
      <w:lvlText w:val="%1-"/>
      <w:lvlJc w:val="left"/>
      <w:pPr>
        <w:ind w:left="180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16E75A1"/>
    <w:multiLevelType w:val="hybridMultilevel"/>
    <w:tmpl w:val="A280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2"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9336674"/>
    <w:multiLevelType w:val="hybridMultilevel"/>
    <w:tmpl w:val="F5626426"/>
    <w:lvl w:ilvl="0" w:tplc="5E58EB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CB03B8D"/>
    <w:multiLevelType w:val="hybridMultilevel"/>
    <w:tmpl w:val="C07A97B2"/>
    <w:lvl w:ilvl="0" w:tplc="BA96B2F6">
      <w:start w:val="1"/>
      <w:numFmt w:val="decimal"/>
      <w:lvlText w:val="%1-"/>
      <w:lvlJc w:val="left"/>
      <w:pPr>
        <w:ind w:left="180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028545E"/>
    <w:multiLevelType w:val="hybridMultilevel"/>
    <w:tmpl w:val="E3082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8"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5875CE5"/>
    <w:multiLevelType w:val="hybridMultilevel"/>
    <w:tmpl w:val="36B41BBC"/>
    <w:lvl w:ilvl="0" w:tplc="BA96B2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8311C0C"/>
    <w:multiLevelType w:val="hybridMultilevel"/>
    <w:tmpl w:val="A50EA70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8"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8" w15:restartNumberingAfterBreak="0">
    <w:nsid w:val="644500AA"/>
    <w:multiLevelType w:val="hybridMultilevel"/>
    <w:tmpl w:val="397C963E"/>
    <w:lvl w:ilvl="0" w:tplc="C0D8C3A4">
      <w:start w:val="1"/>
      <w:numFmt w:val="decimal"/>
      <w:lvlText w:val="%1-"/>
      <w:lvlJc w:val="left"/>
      <w:pPr>
        <w:ind w:left="180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6AB6B51"/>
    <w:multiLevelType w:val="hybridMultilevel"/>
    <w:tmpl w:val="A3708934"/>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B71C16"/>
    <w:multiLevelType w:val="hybridMultilevel"/>
    <w:tmpl w:val="7C6E03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6F2066E0"/>
    <w:multiLevelType w:val="hybridMultilevel"/>
    <w:tmpl w:val="E7FA1706"/>
    <w:lvl w:ilvl="0" w:tplc="06B83980">
      <w:start w:val="1"/>
      <w:numFmt w:val="bullet"/>
      <w:lvlText w:val=""/>
      <w:lvlJc w:val="left"/>
      <w:pPr>
        <w:ind w:left="64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711327D7"/>
    <w:multiLevelType w:val="hybridMultilevel"/>
    <w:tmpl w:val="33E8BE6A"/>
    <w:lvl w:ilvl="0" w:tplc="811EC580">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2B144EC"/>
    <w:multiLevelType w:val="hybridMultilevel"/>
    <w:tmpl w:val="0D609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7283807">
    <w:abstractNumId w:val="66"/>
  </w:num>
  <w:num w:numId="2" w16cid:durableId="1856268961">
    <w:abstractNumId w:val="95"/>
  </w:num>
  <w:num w:numId="3" w16cid:durableId="65421649">
    <w:abstractNumId w:val="6"/>
  </w:num>
  <w:num w:numId="4" w16cid:durableId="1790394659">
    <w:abstractNumId w:val="43"/>
  </w:num>
  <w:num w:numId="5" w16cid:durableId="1008487199">
    <w:abstractNumId w:val="39"/>
  </w:num>
  <w:num w:numId="6" w16cid:durableId="53355007">
    <w:abstractNumId w:val="114"/>
  </w:num>
  <w:num w:numId="7" w16cid:durableId="1492791076">
    <w:abstractNumId w:val="97"/>
  </w:num>
  <w:num w:numId="8" w16cid:durableId="622922195">
    <w:abstractNumId w:val="25"/>
  </w:num>
  <w:num w:numId="9" w16cid:durableId="2012483476">
    <w:abstractNumId w:val="77"/>
  </w:num>
  <w:num w:numId="10" w16cid:durableId="1375078720">
    <w:abstractNumId w:val="1"/>
  </w:num>
  <w:num w:numId="11" w16cid:durableId="1211498941">
    <w:abstractNumId w:val="88"/>
  </w:num>
  <w:num w:numId="12" w16cid:durableId="966860280">
    <w:abstractNumId w:val="105"/>
  </w:num>
  <w:num w:numId="13" w16cid:durableId="704017414">
    <w:abstractNumId w:val="89"/>
  </w:num>
  <w:num w:numId="14" w16cid:durableId="1442257655">
    <w:abstractNumId w:val="52"/>
  </w:num>
  <w:num w:numId="15" w16cid:durableId="789276914">
    <w:abstractNumId w:val="62"/>
  </w:num>
  <w:num w:numId="16" w16cid:durableId="728965608">
    <w:abstractNumId w:val="5"/>
  </w:num>
  <w:num w:numId="17" w16cid:durableId="583806357">
    <w:abstractNumId w:val="112"/>
  </w:num>
  <w:num w:numId="18" w16cid:durableId="705448923">
    <w:abstractNumId w:val="96"/>
  </w:num>
  <w:num w:numId="19" w16cid:durableId="2014799114">
    <w:abstractNumId w:val="17"/>
  </w:num>
  <w:num w:numId="20" w16cid:durableId="945966362">
    <w:abstractNumId w:val="34"/>
  </w:num>
  <w:num w:numId="21" w16cid:durableId="795102854">
    <w:abstractNumId w:val="53"/>
  </w:num>
  <w:num w:numId="22" w16cid:durableId="747457656">
    <w:abstractNumId w:val="87"/>
  </w:num>
  <w:num w:numId="23" w16cid:durableId="1075207742">
    <w:abstractNumId w:val="55"/>
  </w:num>
  <w:num w:numId="24" w16cid:durableId="534151097">
    <w:abstractNumId w:val="36"/>
  </w:num>
  <w:num w:numId="25" w16cid:durableId="1573196165">
    <w:abstractNumId w:val="79"/>
  </w:num>
  <w:num w:numId="26" w16cid:durableId="2016880612">
    <w:abstractNumId w:val="13"/>
  </w:num>
  <w:num w:numId="27" w16cid:durableId="1405419752">
    <w:abstractNumId w:val="111"/>
  </w:num>
  <w:num w:numId="28" w16cid:durableId="411513801">
    <w:abstractNumId w:val="102"/>
  </w:num>
  <w:num w:numId="29" w16cid:durableId="104622567">
    <w:abstractNumId w:val="30"/>
  </w:num>
  <w:num w:numId="30" w16cid:durableId="1090656438">
    <w:abstractNumId w:val="35"/>
  </w:num>
  <w:num w:numId="31" w16cid:durableId="1392120666">
    <w:abstractNumId w:val="22"/>
  </w:num>
  <w:num w:numId="32" w16cid:durableId="134762190">
    <w:abstractNumId w:val="107"/>
  </w:num>
  <w:num w:numId="33" w16cid:durableId="1969120103">
    <w:abstractNumId w:val="41"/>
  </w:num>
  <w:num w:numId="34" w16cid:durableId="2050110378">
    <w:abstractNumId w:val="60"/>
  </w:num>
  <w:num w:numId="35" w16cid:durableId="943075458">
    <w:abstractNumId w:val="45"/>
  </w:num>
  <w:num w:numId="36" w16cid:durableId="1100684543">
    <w:abstractNumId w:val="9"/>
  </w:num>
  <w:num w:numId="37" w16cid:durableId="1624117100">
    <w:abstractNumId w:val="99"/>
  </w:num>
  <w:num w:numId="38" w16cid:durableId="478570626">
    <w:abstractNumId w:val="75"/>
  </w:num>
  <w:num w:numId="39" w16cid:durableId="814302598">
    <w:abstractNumId w:val="94"/>
  </w:num>
  <w:num w:numId="40" w16cid:durableId="1206068143">
    <w:abstractNumId w:val="38"/>
  </w:num>
  <w:num w:numId="41" w16cid:durableId="1965454791">
    <w:abstractNumId w:val="11"/>
  </w:num>
  <w:num w:numId="42" w16cid:durableId="1491365202">
    <w:abstractNumId w:val="40"/>
  </w:num>
  <w:num w:numId="43" w16cid:durableId="1607886130">
    <w:abstractNumId w:val="31"/>
  </w:num>
  <w:num w:numId="44" w16cid:durableId="922296653">
    <w:abstractNumId w:val="4"/>
  </w:num>
  <w:num w:numId="45" w16cid:durableId="1908109883">
    <w:abstractNumId w:val="63"/>
  </w:num>
  <w:num w:numId="46" w16cid:durableId="387922052">
    <w:abstractNumId w:val="74"/>
  </w:num>
  <w:num w:numId="47" w16cid:durableId="634717952">
    <w:abstractNumId w:val="42"/>
  </w:num>
  <w:num w:numId="48" w16cid:durableId="1971595352">
    <w:abstractNumId w:val="57"/>
  </w:num>
  <w:num w:numId="49" w16cid:durableId="900482704">
    <w:abstractNumId w:val="21"/>
  </w:num>
  <w:num w:numId="50" w16cid:durableId="1222598316">
    <w:abstractNumId w:val="109"/>
  </w:num>
  <w:num w:numId="51" w16cid:durableId="1348406550">
    <w:abstractNumId w:val="86"/>
  </w:num>
  <w:num w:numId="52" w16cid:durableId="2021858162">
    <w:abstractNumId w:val="58"/>
  </w:num>
  <w:num w:numId="53" w16cid:durableId="891767489">
    <w:abstractNumId w:val="24"/>
  </w:num>
  <w:num w:numId="54" w16cid:durableId="1007556271">
    <w:abstractNumId w:val="115"/>
  </w:num>
  <w:num w:numId="55" w16cid:durableId="1673147355">
    <w:abstractNumId w:val="20"/>
  </w:num>
  <w:num w:numId="56" w16cid:durableId="780758180">
    <w:abstractNumId w:val="104"/>
  </w:num>
  <w:num w:numId="57" w16cid:durableId="684477485">
    <w:abstractNumId w:val="27"/>
  </w:num>
  <w:num w:numId="58" w16cid:durableId="646664989">
    <w:abstractNumId w:val="92"/>
  </w:num>
  <w:num w:numId="59" w16cid:durableId="425662522">
    <w:abstractNumId w:val="12"/>
  </w:num>
  <w:num w:numId="60" w16cid:durableId="1888175837">
    <w:abstractNumId w:val="73"/>
  </w:num>
  <w:num w:numId="61" w16cid:durableId="1827893013">
    <w:abstractNumId w:val="71"/>
  </w:num>
  <w:num w:numId="62" w16cid:durableId="2021159988">
    <w:abstractNumId w:val="69"/>
  </w:num>
  <w:num w:numId="63" w16cid:durableId="1395084334">
    <w:abstractNumId w:val="70"/>
  </w:num>
  <w:num w:numId="64" w16cid:durableId="470439832">
    <w:abstractNumId w:val="48"/>
  </w:num>
  <w:num w:numId="65" w16cid:durableId="540897411">
    <w:abstractNumId w:val="49"/>
  </w:num>
  <w:num w:numId="66" w16cid:durableId="138690993">
    <w:abstractNumId w:val="90"/>
  </w:num>
  <w:num w:numId="67" w16cid:durableId="464590634">
    <w:abstractNumId w:val="83"/>
  </w:num>
  <w:num w:numId="68" w16cid:durableId="1922328156">
    <w:abstractNumId w:val="47"/>
  </w:num>
  <w:num w:numId="69" w16cid:durableId="1844467884">
    <w:abstractNumId w:val="28"/>
  </w:num>
  <w:num w:numId="70" w16cid:durableId="1425151696">
    <w:abstractNumId w:val="72"/>
  </w:num>
  <w:num w:numId="71" w16cid:durableId="2144888383">
    <w:abstractNumId w:val="56"/>
  </w:num>
  <w:num w:numId="72" w16cid:durableId="208810964">
    <w:abstractNumId w:val="8"/>
  </w:num>
  <w:num w:numId="73" w16cid:durableId="865564666">
    <w:abstractNumId w:val="16"/>
  </w:num>
  <w:num w:numId="74" w16cid:durableId="394859963">
    <w:abstractNumId w:val="80"/>
  </w:num>
  <w:num w:numId="75" w16cid:durableId="1680814263">
    <w:abstractNumId w:val="33"/>
  </w:num>
  <w:num w:numId="76" w16cid:durableId="1010372407">
    <w:abstractNumId w:val="93"/>
  </w:num>
  <w:num w:numId="77" w16cid:durableId="163129213">
    <w:abstractNumId w:val="67"/>
  </w:num>
  <w:num w:numId="78" w16cid:durableId="681784379">
    <w:abstractNumId w:val="113"/>
  </w:num>
  <w:num w:numId="79" w16cid:durableId="1290819906">
    <w:abstractNumId w:val="10"/>
  </w:num>
  <w:num w:numId="80" w16cid:durableId="1075399424">
    <w:abstractNumId w:val="18"/>
  </w:num>
  <w:num w:numId="81" w16cid:durableId="1347945684">
    <w:abstractNumId w:val="108"/>
  </w:num>
  <w:num w:numId="82" w16cid:durableId="63917050">
    <w:abstractNumId w:val="2"/>
  </w:num>
  <w:num w:numId="83" w16cid:durableId="1911306016">
    <w:abstractNumId w:val="14"/>
  </w:num>
  <w:num w:numId="84" w16cid:durableId="290091394">
    <w:abstractNumId w:val="78"/>
  </w:num>
  <w:num w:numId="85" w16cid:durableId="1821925689">
    <w:abstractNumId w:val="23"/>
  </w:num>
  <w:num w:numId="86" w16cid:durableId="259722936">
    <w:abstractNumId w:val="84"/>
  </w:num>
  <w:num w:numId="87" w16cid:durableId="1390961527">
    <w:abstractNumId w:val="15"/>
  </w:num>
  <w:num w:numId="88" w16cid:durableId="545726976">
    <w:abstractNumId w:val="32"/>
  </w:num>
  <w:num w:numId="89" w16cid:durableId="1455128155">
    <w:abstractNumId w:val="54"/>
  </w:num>
  <w:num w:numId="90" w16cid:durableId="832720576">
    <w:abstractNumId w:val="103"/>
  </w:num>
  <w:num w:numId="91" w16cid:durableId="1286622938">
    <w:abstractNumId w:val="110"/>
  </w:num>
  <w:num w:numId="92" w16cid:durableId="1643971276">
    <w:abstractNumId w:val="61"/>
  </w:num>
  <w:num w:numId="93" w16cid:durableId="580061678">
    <w:abstractNumId w:val="44"/>
  </w:num>
  <w:num w:numId="94" w16cid:durableId="580717814">
    <w:abstractNumId w:val="91"/>
  </w:num>
  <w:num w:numId="95" w16cid:durableId="2141990569">
    <w:abstractNumId w:val="81"/>
  </w:num>
  <w:num w:numId="96" w16cid:durableId="21336663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0527766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2143859">
    <w:abstractNumId w:val="59"/>
  </w:num>
  <w:num w:numId="99" w16cid:durableId="1068454486">
    <w:abstractNumId w:val="100"/>
  </w:num>
  <w:num w:numId="100" w16cid:durableId="824591417">
    <w:abstractNumId w:val="19"/>
  </w:num>
  <w:num w:numId="101" w16cid:durableId="456997616">
    <w:abstractNumId w:val="76"/>
  </w:num>
  <w:num w:numId="102" w16cid:durableId="1874077231">
    <w:abstractNumId w:val="7"/>
  </w:num>
  <w:num w:numId="103" w16cid:durableId="1408770207">
    <w:abstractNumId w:val="29"/>
  </w:num>
  <w:num w:numId="104" w16cid:durableId="781652414">
    <w:abstractNumId w:val="85"/>
  </w:num>
  <w:num w:numId="105" w16cid:durableId="1053427102">
    <w:abstractNumId w:val="3"/>
  </w:num>
  <w:num w:numId="106" w16cid:durableId="1602027777">
    <w:abstractNumId w:val="46"/>
  </w:num>
  <w:num w:numId="107" w16cid:durableId="1191184953">
    <w:abstractNumId w:val="101"/>
  </w:num>
  <w:num w:numId="108" w16cid:durableId="1339844722">
    <w:abstractNumId w:val="65"/>
  </w:num>
  <w:num w:numId="109" w16cid:durableId="1551577893">
    <w:abstractNumId w:val="82"/>
  </w:num>
  <w:num w:numId="110" w16cid:durableId="1747728959">
    <w:abstractNumId w:val="68"/>
  </w:num>
  <w:num w:numId="111" w16cid:durableId="2050836222">
    <w:abstractNumId w:val="26"/>
  </w:num>
  <w:num w:numId="112" w16cid:durableId="1102607506">
    <w:abstractNumId w:val="98"/>
  </w:num>
  <w:num w:numId="113" w16cid:durableId="297804108">
    <w:abstractNumId w:val="106"/>
  </w:num>
  <w:num w:numId="114" w16cid:durableId="1677145495">
    <w:abstractNumId w:val="50"/>
  </w:num>
  <w:num w:numId="115" w16cid:durableId="1025208225">
    <w:abstractNumId w:val="0"/>
  </w:num>
  <w:num w:numId="116" w16cid:durableId="84216665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31DE6"/>
    <w:rsid w:val="00052AB0"/>
    <w:rsid w:val="00053122"/>
    <w:rsid w:val="000602CA"/>
    <w:rsid w:val="00064FF1"/>
    <w:rsid w:val="00067938"/>
    <w:rsid w:val="0007370A"/>
    <w:rsid w:val="000769E1"/>
    <w:rsid w:val="000842EB"/>
    <w:rsid w:val="00094E98"/>
    <w:rsid w:val="000A4DAE"/>
    <w:rsid w:val="000A6930"/>
    <w:rsid w:val="000C4130"/>
    <w:rsid w:val="000D2E22"/>
    <w:rsid w:val="000D68C4"/>
    <w:rsid w:val="000D7A52"/>
    <w:rsid w:val="000E0212"/>
    <w:rsid w:val="000E2A00"/>
    <w:rsid w:val="000E503B"/>
    <w:rsid w:val="000F44B4"/>
    <w:rsid w:val="00110487"/>
    <w:rsid w:val="0011240F"/>
    <w:rsid w:val="0012342D"/>
    <w:rsid w:val="00131E44"/>
    <w:rsid w:val="00143989"/>
    <w:rsid w:val="001510C1"/>
    <w:rsid w:val="00152611"/>
    <w:rsid w:val="00153B41"/>
    <w:rsid w:val="00180436"/>
    <w:rsid w:val="00181966"/>
    <w:rsid w:val="001902DB"/>
    <w:rsid w:val="0019163E"/>
    <w:rsid w:val="001B7151"/>
    <w:rsid w:val="001C2162"/>
    <w:rsid w:val="001F0034"/>
    <w:rsid w:val="001F159D"/>
    <w:rsid w:val="001F46A5"/>
    <w:rsid w:val="0021718D"/>
    <w:rsid w:val="00217ADA"/>
    <w:rsid w:val="00223AE0"/>
    <w:rsid w:val="00234450"/>
    <w:rsid w:val="00245552"/>
    <w:rsid w:val="00260558"/>
    <w:rsid w:val="002766BC"/>
    <w:rsid w:val="002828EF"/>
    <w:rsid w:val="002846B7"/>
    <w:rsid w:val="0029680E"/>
    <w:rsid w:val="002A32D6"/>
    <w:rsid w:val="002A365A"/>
    <w:rsid w:val="002A76B5"/>
    <w:rsid w:val="002C5EE0"/>
    <w:rsid w:val="002D0190"/>
    <w:rsid w:val="002D30A7"/>
    <w:rsid w:val="002D3120"/>
    <w:rsid w:val="002E36BC"/>
    <w:rsid w:val="002F5FA3"/>
    <w:rsid w:val="00303BF8"/>
    <w:rsid w:val="0031075C"/>
    <w:rsid w:val="00310B47"/>
    <w:rsid w:val="00317A38"/>
    <w:rsid w:val="0033775D"/>
    <w:rsid w:val="00343EE8"/>
    <w:rsid w:val="00357BB1"/>
    <w:rsid w:val="003620C0"/>
    <w:rsid w:val="0036476A"/>
    <w:rsid w:val="00370FDA"/>
    <w:rsid w:val="0037141D"/>
    <w:rsid w:val="00375565"/>
    <w:rsid w:val="00377D51"/>
    <w:rsid w:val="00377DD2"/>
    <w:rsid w:val="0038357B"/>
    <w:rsid w:val="00383A21"/>
    <w:rsid w:val="00396510"/>
    <w:rsid w:val="003B30A9"/>
    <w:rsid w:val="003C5994"/>
    <w:rsid w:val="003D5D45"/>
    <w:rsid w:val="003D6376"/>
    <w:rsid w:val="003E29FB"/>
    <w:rsid w:val="003E3EBB"/>
    <w:rsid w:val="003E7CB6"/>
    <w:rsid w:val="00413DF8"/>
    <w:rsid w:val="00413F36"/>
    <w:rsid w:val="004215C5"/>
    <w:rsid w:val="004260FE"/>
    <w:rsid w:val="00433FD4"/>
    <w:rsid w:val="0043649D"/>
    <w:rsid w:val="00443226"/>
    <w:rsid w:val="00446ED1"/>
    <w:rsid w:val="004613E8"/>
    <w:rsid w:val="00461DB2"/>
    <w:rsid w:val="00464637"/>
    <w:rsid w:val="00473631"/>
    <w:rsid w:val="00475C10"/>
    <w:rsid w:val="0047707D"/>
    <w:rsid w:val="00482056"/>
    <w:rsid w:val="004845B2"/>
    <w:rsid w:val="004A035D"/>
    <w:rsid w:val="004C3BAD"/>
    <w:rsid w:val="004C4331"/>
    <w:rsid w:val="004C5BFC"/>
    <w:rsid w:val="004D23E7"/>
    <w:rsid w:val="004D6B08"/>
    <w:rsid w:val="004E439C"/>
    <w:rsid w:val="004F1444"/>
    <w:rsid w:val="004F2475"/>
    <w:rsid w:val="005146DA"/>
    <w:rsid w:val="0051585E"/>
    <w:rsid w:val="00544E3F"/>
    <w:rsid w:val="005459E0"/>
    <w:rsid w:val="00545E45"/>
    <w:rsid w:val="00557A05"/>
    <w:rsid w:val="00590B27"/>
    <w:rsid w:val="00597F74"/>
    <w:rsid w:val="005A755A"/>
    <w:rsid w:val="005B112C"/>
    <w:rsid w:val="005B2F92"/>
    <w:rsid w:val="005B5824"/>
    <w:rsid w:val="005B7D85"/>
    <w:rsid w:val="005C6A90"/>
    <w:rsid w:val="005D0E3A"/>
    <w:rsid w:val="005D5DB7"/>
    <w:rsid w:val="005E0382"/>
    <w:rsid w:val="005E4AF3"/>
    <w:rsid w:val="005F0133"/>
    <w:rsid w:val="006020A6"/>
    <w:rsid w:val="006044AD"/>
    <w:rsid w:val="006112DD"/>
    <w:rsid w:val="0061146E"/>
    <w:rsid w:val="00625CAD"/>
    <w:rsid w:val="0062761F"/>
    <w:rsid w:val="00642229"/>
    <w:rsid w:val="006450DB"/>
    <w:rsid w:val="00647482"/>
    <w:rsid w:val="0065627E"/>
    <w:rsid w:val="0066191A"/>
    <w:rsid w:val="00667140"/>
    <w:rsid w:val="006716C2"/>
    <w:rsid w:val="00674C8B"/>
    <w:rsid w:val="00680F37"/>
    <w:rsid w:val="00686D49"/>
    <w:rsid w:val="006910C9"/>
    <w:rsid w:val="006948DE"/>
    <w:rsid w:val="006A0FCA"/>
    <w:rsid w:val="006A2677"/>
    <w:rsid w:val="006A3B5F"/>
    <w:rsid w:val="006A6C3D"/>
    <w:rsid w:val="006B3A4B"/>
    <w:rsid w:val="006B43D0"/>
    <w:rsid w:val="006B4F02"/>
    <w:rsid w:val="006D0A16"/>
    <w:rsid w:val="006D4C88"/>
    <w:rsid w:val="006F162C"/>
    <w:rsid w:val="00702D1A"/>
    <w:rsid w:val="0070333D"/>
    <w:rsid w:val="00705AF7"/>
    <w:rsid w:val="00706E7F"/>
    <w:rsid w:val="0071504C"/>
    <w:rsid w:val="007301E5"/>
    <w:rsid w:val="00731DC0"/>
    <w:rsid w:val="00741B9A"/>
    <w:rsid w:val="0075485F"/>
    <w:rsid w:val="00754DB9"/>
    <w:rsid w:val="00755053"/>
    <w:rsid w:val="00757802"/>
    <w:rsid w:val="00760A35"/>
    <w:rsid w:val="00761C24"/>
    <w:rsid w:val="00766D40"/>
    <w:rsid w:val="007753A5"/>
    <w:rsid w:val="00775634"/>
    <w:rsid w:val="007874FA"/>
    <w:rsid w:val="00792A28"/>
    <w:rsid w:val="007A7A94"/>
    <w:rsid w:val="007B0E54"/>
    <w:rsid w:val="007B2139"/>
    <w:rsid w:val="007B42C9"/>
    <w:rsid w:val="007B6A86"/>
    <w:rsid w:val="007C06CD"/>
    <w:rsid w:val="007C170D"/>
    <w:rsid w:val="007C6908"/>
    <w:rsid w:val="007D2C05"/>
    <w:rsid w:val="007D443E"/>
    <w:rsid w:val="007E0AD8"/>
    <w:rsid w:val="007E1EBB"/>
    <w:rsid w:val="007E3A20"/>
    <w:rsid w:val="007E7BF1"/>
    <w:rsid w:val="007F1674"/>
    <w:rsid w:val="007F6F3A"/>
    <w:rsid w:val="00806341"/>
    <w:rsid w:val="00807477"/>
    <w:rsid w:val="00811E32"/>
    <w:rsid w:val="008156EA"/>
    <w:rsid w:val="0081623B"/>
    <w:rsid w:val="00831F14"/>
    <w:rsid w:val="008332E4"/>
    <w:rsid w:val="0083662A"/>
    <w:rsid w:val="00850760"/>
    <w:rsid w:val="0085226F"/>
    <w:rsid w:val="00857739"/>
    <w:rsid w:val="00874D2F"/>
    <w:rsid w:val="008756CE"/>
    <w:rsid w:val="00877AAC"/>
    <w:rsid w:val="00882D37"/>
    <w:rsid w:val="00887133"/>
    <w:rsid w:val="008904CF"/>
    <w:rsid w:val="008922BC"/>
    <w:rsid w:val="0089704E"/>
    <w:rsid w:val="008A0A06"/>
    <w:rsid w:val="008A248D"/>
    <w:rsid w:val="008A425D"/>
    <w:rsid w:val="008B2333"/>
    <w:rsid w:val="008B41AE"/>
    <w:rsid w:val="008C4A35"/>
    <w:rsid w:val="008E7314"/>
    <w:rsid w:val="008F1EAE"/>
    <w:rsid w:val="008F6829"/>
    <w:rsid w:val="008F6B36"/>
    <w:rsid w:val="00905FD8"/>
    <w:rsid w:val="009125CE"/>
    <w:rsid w:val="00914D5B"/>
    <w:rsid w:val="00927901"/>
    <w:rsid w:val="009307B0"/>
    <w:rsid w:val="00930A79"/>
    <w:rsid w:val="00932A89"/>
    <w:rsid w:val="00937CA3"/>
    <w:rsid w:val="00951F48"/>
    <w:rsid w:val="0096099D"/>
    <w:rsid w:val="009638CB"/>
    <w:rsid w:val="00963C6C"/>
    <w:rsid w:val="0096462E"/>
    <w:rsid w:val="00964E82"/>
    <w:rsid w:val="00970F41"/>
    <w:rsid w:val="0097383F"/>
    <w:rsid w:val="009743B7"/>
    <w:rsid w:val="00985B71"/>
    <w:rsid w:val="00994120"/>
    <w:rsid w:val="009A62C5"/>
    <w:rsid w:val="009B37BE"/>
    <w:rsid w:val="009B37F5"/>
    <w:rsid w:val="009B5162"/>
    <w:rsid w:val="009B6888"/>
    <w:rsid w:val="009B7EAF"/>
    <w:rsid w:val="009C0161"/>
    <w:rsid w:val="009C20C7"/>
    <w:rsid w:val="009C4C3D"/>
    <w:rsid w:val="009C6715"/>
    <w:rsid w:val="009D108D"/>
    <w:rsid w:val="009D2E51"/>
    <w:rsid w:val="009D2E90"/>
    <w:rsid w:val="009D59AE"/>
    <w:rsid w:val="009E1436"/>
    <w:rsid w:val="009E5668"/>
    <w:rsid w:val="009F7996"/>
    <w:rsid w:val="00A00595"/>
    <w:rsid w:val="00A02DBC"/>
    <w:rsid w:val="00A10072"/>
    <w:rsid w:val="00A10B45"/>
    <w:rsid w:val="00A1279C"/>
    <w:rsid w:val="00A130CC"/>
    <w:rsid w:val="00A15287"/>
    <w:rsid w:val="00A15584"/>
    <w:rsid w:val="00A16431"/>
    <w:rsid w:val="00A30D10"/>
    <w:rsid w:val="00A348C1"/>
    <w:rsid w:val="00A3547E"/>
    <w:rsid w:val="00A40ADE"/>
    <w:rsid w:val="00A44EBE"/>
    <w:rsid w:val="00A4659A"/>
    <w:rsid w:val="00A50745"/>
    <w:rsid w:val="00A74F76"/>
    <w:rsid w:val="00A97576"/>
    <w:rsid w:val="00AA79E9"/>
    <w:rsid w:val="00AB0A70"/>
    <w:rsid w:val="00AB41F1"/>
    <w:rsid w:val="00AB468B"/>
    <w:rsid w:val="00AB5A3B"/>
    <w:rsid w:val="00AB797E"/>
    <w:rsid w:val="00AD722B"/>
    <w:rsid w:val="00AE3C7A"/>
    <w:rsid w:val="00AF24F6"/>
    <w:rsid w:val="00AF31BE"/>
    <w:rsid w:val="00B05F9C"/>
    <w:rsid w:val="00B15A9E"/>
    <w:rsid w:val="00B20235"/>
    <w:rsid w:val="00B346DF"/>
    <w:rsid w:val="00B467CC"/>
    <w:rsid w:val="00B5443B"/>
    <w:rsid w:val="00B570EB"/>
    <w:rsid w:val="00B63B0F"/>
    <w:rsid w:val="00B75EB1"/>
    <w:rsid w:val="00B7678A"/>
    <w:rsid w:val="00B801FA"/>
    <w:rsid w:val="00B9286F"/>
    <w:rsid w:val="00BA3D6A"/>
    <w:rsid w:val="00BA54F9"/>
    <w:rsid w:val="00BB1144"/>
    <w:rsid w:val="00BB13B6"/>
    <w:rsid w:val="00BC454D"/>
    <w:rsid w:val="00BD03D1"/>
    <w:rsid w:val="00BE2024"/>
    <w:rsid w:val="00BF35D5"/>
    <w:rsid w:val="00C01C2B"/>
    <w:rsid w:val="00C16D65"/>
    <w:rsid w:val="00C20A1C"/>
    <w:rsid w:val="00C23616"/>
    <w:rsid w:val="00C32E49"/>
    <w:rsid w:val="00C35B07"/>
    <w:rsid w:val="00C43D61"/>
    <w:rsid w:val="00C45767"/>
    <w:rsid w:val="00C46354"/>
    <w:rsid w:val="00C67472"/>
    <w:rsid w:val="00C71E18"/>
    <w:rsid w:val="00C74890"/>
    <w:rsid w:val="00C75BC1"/>
    <w:rsid w:val="00C83C91"/>
    <w:rsid w:val="00C9427A"/>
    <w:rsid w:val="00C96BB5"/>
    <w:rsid w:val="00CA0736"/>
    <w:rsid w:val="00CB2A94"/>
    <w:rsid w:val="00CC4484"/>
    <w:rsid w:val="00CC6705"/>
    <w:rsid w:val="00CC7877"/>
    <w:rsid w:val="00CD105C"/>
    <w:rsid w:val="00CE05C2"/>
    <w:rsid w:val="00CF4901"/>
    <w:rsid w:val="00CF552E"/>
    <w:rsid w:val="00CF6CEC"/>
    <w:rsid w:val="00D010CB"/>
    <w:rsid w:val="00D1053F"/>
    <w:rsid w:val="00D10F38"/>
    <w:rsid w:val="00D216C5"/>
    <w:rsid w:val="00D22171"/>
    <w:rsid w:val="00D30845"/>
    <w:rsid w:val="00D32470"/>
    <w:rsid w:val="00D60743"/>
    <w:rsid w:val="00D76A14"/>
    <w:rsid w:val="00D86869"/>
    <w:rsid w:val="00D92BC0"/>
    <w:rsid w:val="00D92F77"/>
    <w:rsid w:val="00DA0EBA"/>
    <w:rsid w:val="00DA1C1B"/>
    <w:rsid w:val="00DA4EAA"/>
    <w:rsid w:val="00DA6E89"/>
    <w:rsid w:val="00DC10F4"/>
    <w:rsid w:val="00DC40DA"/>
    <w:rsid w:val="00DC6851"/>
    <w:rsid w:val="00DD0F8E"/>
    <w:rsid w:val="00DD2F23"/>
    <w:rsid w:val="00DF232F"/>
    <w:rsid w:val="00DF6D7E"/>
    <w:rsid w:val="00E0124F"/>
    <w:rsid w:val="00E01CE8"/>
    <w:rsid w:val="00E04D94"/>
    <w:rsid w:val="00E17556"/>
    <w:rsid w:val="00E2784D"/>
    <w:rsid w:val="00E3112D"/>
    <w:rsid w:val="00E373EB"/>
    <w:rsid w:val="00E40DA5"/>
    <w:rsid w:val="00E452A2"/>
    <w:rsid w:val="00E53564"/>
    <w:rsid w:val="00E552BA"/>
    <w:rsid w:val="00E640C5"/>
    <w:rsid w:val="00E64188"/>
    <w:rsid w:val="00E6570B"/>
    <w:rsid w:val="00E67CA1"/>
    <w:rsid w:val="00E71C79"/>
    <w:rsid w:val="00E76742"/>
    <w:rsid w:val="00E76A3D"/>
    <w:rsid w:val="00E76DB1"/>
    <w:rsid w:val="00E802F2"/>
    <w:rsid w:val="00E82DAD"/>
    <w:rsid w:val="00E86613"/>
    <w:rsid w:val="00E96253"/>
    <w:rsid w:val="00E97126"/>
    <w:rsid w:val="00EA6B5D"/>
    <w:rsid w:val="00EB60A5"/>
    <w:rsid w:val="00EC10F6"/>
    <w:rsid w:val="00EC5DCF"/>
    <w:rsid w:val="00ED24E8"/>
    <w:rsid w:val="00ED5DB0"/>
    <w:rsid w:val="00EF118F"/>
    <w:rsid w:val="00F00FB8"/>
    <w:rsid w:val="00F10C89"/>
    <w:rsid w:val="00F12EEC"/>
    <w:rsid w:val="00F1646F"/>
    <w:rsid w:val="00F30BD7"/>
    <w:rsid w:val="00F310F2"/>
    <w:rsid w:val="00F33937"/>
    <w:rsid w:val="00F450D5"/>
    <w:rsid w:val="00F546CE"/>
    <w:rsid w:val="00F563E2"/>
    <w:rsid w:val="00F66109"/>
    <w:rsid w:val="00F72CBB"/>
    <w:rsid w:val="00F733B2"/>
    <w:rsid w:val="00FA0A03"/>
    <w:rsid w:val="00FA4282"/>
    <w:rsid w:val="00FA44AF"/>
    <w:rsid w:val="00FB7A83"/>
    <w:rsid w:val="00FC20BB"/>
    <w:rsid w:val="00FC31E7"/>
    <w:rsid w:val="00FC4E54"/>
    <w:rsid w:val="00FD1591"/>
    <w:rsid w:val="00FD4AA8"/>
    <w:rsid w:val="00FD7B84"/>
    <w:rsid w:val="00FE0443"/>
    <w:rsid w:val="00FF1D40"/>
    <w:rsid w:val="00FF2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D76A14"/>
  </w:style>
  <w:style w:type="paragraph" w:styleId="a9">
    <w:name w:val="Normal (Web)"/>
    <w:basedOn w:val="a"/>
    <w:uiPriority w:val="99"/>
    <w:unhideWhenUsed/>
    <w:rsid w:val="00D76A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D76A14"/>
    <w:rPr>
      <w:rFonts w:ascii=".SFUI-Regular" w:hAnsi=".SFUI-Regular" w:hint="default"/>
      <w:b w:val="0"/>
      <w:bCs w:val="0"/>
      <w:i w:val="0"/>
      <w:iCs w:val="0"/>
      <w:sz w:val="26"/>
      <w:szCs w:val="26"/>
    </w:rPr>
  </w:style>
  <w:style w:type="character" w:styleId="aa">
    <w:name w:val="Strong"/>
    <w:basedOn w:val="a0"/>
    <w:uiPriority w:val="22"/>
    <w:qFormat/>
    <w:rsid w:val="00D76A14"/>
    <w:rPr>
      <w:b/>
      <w:bCs/>
    </w:rPr>
  </w:style>
  <w:style w:type="table" w:styleId="12">
    <w:name w:val="Plain Table 1"/>
    <w:basedOn w:val="a1"/>
    <w:uiPriority w:val="41"/>
    <w:rsid w:val="00D76A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D76A14"/>
    <w:pPr>
      <w:numPr>
        <w:ilvl w:val="1"/>
        <w:numId w:val="96"/>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customStyle="1" w:styleId="PlainTable11">
    <w:name w:val="Plain Table 11"/>
    <w:basedOn w:val="a1"/>
    <w:next w:val="12"/>
    <w:uiPriority w:val="41"/>
    <w:rsid w:val="00AB797E"/>
    <w:pPr>
      <w:spacing w:after="0" w:line="240" w:lineRule="auto"/>
    </w:pPr>
    <w:rPr>
      <w:rFonts w:ascii="Calibri" w:eastAsia="Calibri" w:hAnsi="Calibri" w:cs="Arial"/>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E40DA5"/>
    <w:pPr>
      <w:spacing w:after="0" w:line="240" w:lineRule="auto"/>
    </w:pPr>
    <w:rPr>
      <w:rFonts w:ascii="Sakkal Majalla" w:hAnsi="Sakkal Majalla"/>
    </w:rPr>
    <w:tblPr/>
  </w:style>
  <w:style w:type="paragraph" w:styleId="30">
    <w:name w:val="toc 3"/>
    <w:basedOn w:val="a"/>
    <w:next w:val="a"/>
    <w:autoRedefine/>
    <w:uiPriority w:val="39"/>
    <w:unhideWhenUsed/>
    <w:rsid w:val="005C6A90"/>
    <w:pPr>
      <w:spacing w:after="100"/>
      <w:ind w:left="440"/>
    </w:pPr>
  </w:style>
  <w:style w:type="table" w:customStyle="1" w:styleId="TableGrid11">
    <w:name w:val="Table Grid11"/>
    <w:basedOn w:val="a1"/>
    <w:next w:val="a5"/>
    <w:uiPriority w:val="59"/>
    <w:rsid w:val="005C6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641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931430322">
      <w:bodyDiv w:val="1"/>
      <w:marLeft w:val="0"/>
      <w:marRight w:val="0"/>
      <w:marTop w:val="0"/>
      <w:marBottom w:val="0"/>
      <w:divBdr>
        <w:top w:val="none" w:sz="0" w:space="0" w:color="auto"/>
        <w:left w:val="none" w:sz="0" w:space="0" w:color="auto"/>
        <w:bottom w:val="none" w:sz="0" w:space="0" w:color="auto"/>
        <w:right w:val="none" w:sz="0" w:space="0" w:color="auto"/>
      </w:divBdr>
    </w:div>
    <w:div w:id="2144928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10932</Words>
  <Characters>62318</Characters>
  <Application>Microsoft Office Word</Application>
  <DocSecurity>0</DocSecurity>
  <Lines>519</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2</cp:revision>
  <cp:lastPrinted>2024-10-22T08:54:00Z</cp:lastPrinted>
  <dcterms:created xsi:type="dcterms:W3CDTF">2024-10-22T10:14:00Z</dcterms:created>
  <dcterms:modified xsi:type="dcterms:W3CDTF">2024-10-22T10:14:00Z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