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93627" w14:textId="77777777" w:rsidR="00AD5246" w:rsidRPr="00F0258D" w:rsidRDefault="00AD5246" w:rsidP="00AD5246">
      <w:pPr>
        <w:pStyle w:val="Heading1"/>
        <w:spacing w:line="360" w:lineRule="auto"/>
        <w:rPr>
          <w:rFonts w:cs="Sakkal Majalla"/>
          <w:sz w:val="28"/>
          <w:szCs w:val="28"/>
        </w:rPr>
      </w:pPr>
      <w:bookmarkStart w:id="0" w:name="OLE_LINK2"/>
      <w:bookmarkStart w:id="1" w:name="_Toc206298027"/>
      <w:r w:rsidRPr="00F0258D">
        <w:rPr>
          <w:rFonts w:cs="Sakkal Majalla" w:hint="cs"/>
          <w:noProof/>
          <w:sz w:val="28"/>
          <w:szCs w:val="28"/>
        </w:rPr>
        <mc:AlternateContent>
          <mc:Choice Requires="wps">
            <w:drawing>
              <wp:anchor distT="0" distB="0" distL="114300" distR="114300" simplePos="0" relativeHeight="251686912" behindDoc="0" locked="0" layoutInCell="1" allowOverlap="1" wp14:anchorId="7347ACAD" wp14:editId="1FB862E8">
                <wp:simplePos x="0" y="0"/>
                <wp:positionH relativeFrom="column">
                  <wp:posOffset>-426720</wp:posOffset>
                </wp:positionH>
                <wp:positionV relativeFrom="paragraph">
                  <wp:posOffset>-83820</wp:posOffset>
                </wp:positionV>
                <wp:extent cx="2788920" cy="1074420"/>
                <wp:effectExtent l="0" t="0" r="0" b="0"/>
                <wp:wrapNone/>
                <wp:docPr id="1264641886" name="Text Box 29"/>
                <wp:cNvGraphicFramePr/>
                <a:graphic xmlns:a="http://schemas.openxmlformats.org/drawingml/2006/main">
                  <a:graphicData uri="http://schemas.microsoft.com/office/word/2010/wordprocessingShape">
                    <wps:wsp>
                      <wps:cNvSpPr txBox="1"/>
                      <wps:spPr>
                        <a:xfrm>
                          <a:off x="0" y="0"/>
                          <a:ext cx="2788920" cy="1074420"/>
                        </a:xfrm>
                        <a:prstGeom prst="rect">
                          <a:avLst/>
                        </a:prstGeom>
                        <a:noFill/>
                        <a:ln w="6350">
                          <a:noFill/>
                        </a:ln>
                      </wps:spPr>
                      <wps:txbx>
                        <w:txbxContent>
                          <w:p w14:paraId="38AD3DB7" w14:textId="77777777" w:rsidR="00AD5246" w:rsidRDefault="00AD5246" w:rsidP="00AD5246">
                            <w:pPr>
                              <w:spacing w:line="276" w:lineRule="auto"/>
                            </w:pPr>
                            <w:r>
                              <w:t>Midocean University</w:t>
                            </w:r>
                          </w:p>
                          <w:p w14:paraId="69257277" w14:textId="77777777" w:rsidR="00AD5246" w:rsidRDefault="00AD5246" w:rsidP="00AD5246">
                            <w:pPr>
                              <w:spacing w:line="276" w:lineRule="auto"/>
                            </w:pPr>
                            <w:r>
                              <w:t xml:space="preserve">College of Media and Marketing </w:t>
                            </w:r>
                          </w:p>
                          <w:p w14:paraId="5CA52907" w14:textId="77777777" w:rsidR="00AD5246" w:rsidRDefault="00AD5246" w:rsidP="00AD5246">
                            <w:pPr>
                              <w:spacing w:line="276" w:lineRule="auto"/>
                            </w:pPr>
                            <w:r>
                              <w:t>Master of Digital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47ACAD" id="_x0000_t202" coordsize="21600,21600" o:spt="202" path="m,l,21600r21600,l21600,xe">
                <v:stroke joinstyle="miter"/>
                <v:path gradientshapeok="t" o:connecttype="rect"/>
              </v:shapetype>
              <v:shape id="Text Box 29" o:spid="_x0000_s1026" type="#_x0000_t202" style="position:absolute;left:0;text-align:left;margin-left:-33.6pt;margin-top:-6.6pt;width:219.6pt;height:84.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" filled="f" stroked="f" strokeweight=".5pt">
                <v:textbox>
                  <w:txbxContent>
                    <w:p w14:paraId="38AD3DB7" w14:textId="77777777" w:rsidR="00AD5246" w:rsidRDefault="00AD5246" w:rsidP="00AD5246">
                      <w:pPr>
                        <w:spacing w:line="276" w:lineRule="auto"/>
                      </w:pPr>
                      <w:r>
                        <w:t>Midocean University</w:t>
                      </w:r>
                    </w:p>
                    <w:p w14:paraId="69257277" w14:textId="77777777" w:rsidR="00AD5246" w:rsidRDefault="00AD5246" w:rsidP="00AD5246">
                      <w:pPr>
                        <w:spacing w:line="276" w:lineRule="auto"/>
                      </w:pPr>
                      <w:r>
                        <w:t xml:space="preserve">College of Media and Marketing </w:t>
                      </w:r>
                    </w:p>
                    <w:p w14:paraId="5CA52907" w14:textId="77777777" w:rsidR="00AD5246" w:rsidRDefault="00AD5246" w:rsidP="00AD5246">
                      <w:pPr>
                        <w:spacing w:line="276" w:lineRule="auto"/>
                      </w:pPr>
                      <w:r>
                        <w:t>Master of Digital Marketing</w:t>
                      </w:r>
                    </w:p>
                  </w:txbxContent>
                </v:textbox>
              </v:shape>
            </w:pict>
          </mc:Fallback>
        </mc:AlternateContent>
      </w:r>
      <w:r w:rsidRPr="00F0258D">
        <w:rPr>
          <w:rFonts w:cs="Sakkal Majalla" w:hint="cs"/>
          <w:noProof/>
          <w:sz w:val="28"/>
          <w:szCs w:val="28"/>
        </w:rPr>
        <w:drawing>
          <wp:anchor distT="0" distB="0" distL="114300" distR="114300" simplePos="0" relativeHeight="251685888" behindDoc="0" locked="0" layoutInCell="1" allowOverlap="1" wp14:anchorId="7FB73412" wp14:editId="48B5D9D8">
            <wp:simplePos x="0" y="0"/>
            <wp:positionH relativeFrom="column">
              <wp:posOffset>3722542</wp:posOffset>
            </wp:positionH>
            <wp:positionV relativeFrom="paragraph">
              <wp:posOffset>-457200</wp:posOffset>
            </wp:positionV>
            <wp:extent cx="2677298" cy="1143000"/>
            <wp:effectExtent l="0" t="0" r="2540" b="0"/>
            <wp:wrapNone/>
            <wp:docPr id="926115663" name="Picture 28"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15663" name="Picture 28" descr="A logo for a university&#10;&#10;AI-generated content may be incorrect."/>
                    <pic:cNvPicPr/>
                  </pic:nvPicPr>
                  <pic:blipFill rotWithShape="1">
                    <a:blip r:embed="rId8" cstate="print">
                      <a:extLst>
                        <a:ext uri="{28A0092B-C50C-407E-A947-70E740481C1C}">
                          <a14:useLocalDpi xmlns:a14="http://schemas.microsoft.com/office/drawing/2010/main" val="0"/>
                        </a:ext>
                      </a:extLst>
                    </a:blip>
                    <a:srcRect t="27308" b="30000"/>
                    <a:stretch>
                      <a:fillRect/>
                    </a:stretch>
                  </pic:blipFill>
                  <pic:spPr bwMode="auto">
                    <a:xfrm>
                      <a:off x="0" y="0"/>
                      <a:ext cx="2698014" cy="115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p>
    <w:p w14:paraId="1BCF6E21" w14:textId="77777777" w:rsidR="00AD5246" w:rsidRPr="00F0258D" w:rsidRDefault="00AD5246" w:rsidP="00AD5246">
      <w:pPr>
        <w:spacing w:line="360" w:lineRule="auto"/>
        <w:rPr>
          <w:rFonts w:cs="Sakkal Majalla"/>
          <w:color w:val="000000" w:themeColor="text1"/>
          <w:szCs w:val="28"/>
        </w:rPr>
      </w:pPr>
    </w:p>
    <w:p w14:paraId="7FC0BA68" w14:textId="77777777" w:rsidR="00AD5246" w:rsidRPr="00F0258D" w:rsidRDefault="00AD5246" w:rsidP="00AD5246">
      <w:pPr>
        <w:pStyle w:val="Heading1"/>
        <w:spacing w:line="360" w:lineRule="auto"/>
        <w:rPr>
          <w:rFonts w:cs="Sakkal Majalla"/>
          <w:b w:val="0"/>
          <w:bCs/>
          <w:sz w:val="28"/>
          <w:szCs w:val="28"/>
        </w:rPr>
      </w:pPr>
    </w:p>
    <w:p w14:paraId="1FBC207E" w14:textId="77777777" w:rsidR="00AD5246" w:rsidRPr="00F0258D" w:rsidRDefault="00AD5246" w:rsidP="00AD5246">
      <w:pPr>
        <w:pStyle w:val="Title"/>
        <w:spacing w:line="360" w:lineRule="auto"/>
        <w:jc w:val="center"/>
        <w:rPr>
          <w:rFonts w:ascii="Sakkal Majalla" w:hAnsi="Sakkal Majalla" w:cs="Sakkal Majalla"/>
          <w:b/>
          <w:bCs/>
          <w:color w:val="000000" w:themeColor="text1"/>
          <w:sz w:val="40"/>
          <w:szCs w:val="40"/>
        </w:rPr>
      </w:pPr>
      <w:r w:rsidRPr="00F0258D">
        <w:rPr>
          <w:rFonts w:ascii="Sakkal Majalla" w:hAnsi="Sakkal Majalla" w:cs="Sakkal Majalla" w:hint="cs"/>
          <w:b/>
          <w:bCs/>
          <w:color w:val="000000" w:themeColor="text1"/>
          <w:sz w:val="40"/>
          <w:szCs w:val="40"/>
        </w:rPr>
        <w:t>The Influence of Online Trends on Consumer Psychology and Purchasing Decisions in Saudi Customers</w:t>
      </w:r>
    </w:p>
    <w:p w14:paraId="0F374D3B" w14:textId="77777777" w:rsidR="00AD5246" w:rsidRPr="00F0258D" w:rsidRDefault="00AD5246" w:rsidP="00AD5246">
      <w:pPr>
        <w:spacing w:line="360" w:lineRule="auto"/>
        <w:jc w:val="center"/>
        <w:rPr>
          <w:rFonts w:cs="Sakkal Majalla"/>
          <w:color w:val="000000" w:themeColor="text1"/>
          <w:sz w:val="36"/>
          <w:szCs w:val="36"/>
        </w:rPr>
      </w:pPr>
      <w:r w:rsidRPr="00F0258D">
        <w:rPr>
          <w:rFonts w:cs="Sakkal Majalla" w:hint="cs"/>
          <w:color w:val="000000" w:themeColor="text1"/>
          <w:sz w:val="36"/>
          <w:szCs w:val="36"/>
          <w:rtl/>
        </w:rPr>
        <w:t>تأثير اتجاهات التسوق عبر الإنترنت على نفسية المستهلك وقرارات الشراء لدى العملاء السعوديين</w:t>
      </w:r>
    </w:p>
    <w:p w14:paraId="579A8089" w14:textId="77777777" w:rsidR="00AD5246" w:rsidRPr="00F0258D" w:rsidRDefault="00AD5246" w:rsidP="00AD5246">
      <w:pPr>
        <w:spacing w:line="360" w:lineRule="auto"/>
        <w:rPr>
          <w:rFonts w:cs="Sakkal Majalla"/>
          <w:color w:val="000000" w:themeColor="text1"/>
          <w:sz w:val="32"/>
          <w:szCs w:val="32"/>
        </w:rPr>
      </w:pPr>
    </w:p>
    <w:p w14:paraId="5D41F922" w14:textId="77777777" w:rsidR="00AD5246" w:rsidRPr="00F0258D" w:rsidRDefault="00AD5246" w:rsidP="00AD5246">
      <w:pPr>
        <w:spacing w:line="360" w:lineRule="auto"/>
        <w:jc w:val="center"/>
        <w:rPr>
          <w:rStyle w:val="Strong"/>
          <w:rFonts w:eastAsiaTheme="majorEastAsia" w:cs="Sakkal Majalla"/>
          <w:color w:val="000000"/>
        </w:rPr>
      </w:pPr>
      <w:r w:rsidRPr="00F0258D">
        <w:rPr>
          <w:rFonts w:cs="Sakkal Majalla" w:hint="cs"/>
          <w:color w:val="000000"/>
          <w:sz w:val="27"/>
          <w:szCs w:val="27"/>
        </w:rPr>
        <w:t>This thesis is submitted in partial fulfilment of the requirements for the degree of</w:t>
      </w:r>
      <w:r w:rsidRPr="00F0258D">
        <w:rPr>
          <w:rStyle w:val="apple-converted-space"/>
          <w:rFonts w:eastAsiaTheme="majorEastAsia" w:cs="Sakkal Majalla" w:hint="cs"/>
          <w:color w:val="000000"/>
          <w:sz w:val="27"/>
          <w:szCs w:val="27"/>
        </w:rPr>
        <w:t> </w:t>
      </w:r>
      <w:r w:rsidRPr="00F0258D">
        <w:rPr>
          <w:rStyle w:val="Strong"/>
          <w:rFonts w:eastAsiaTheme="majorEastAsia" w:cs="Sakkal Majalla" w:hint="cs"/>
          <w:b w:val="0"/>
          <w:bCs w:val="0"/>
          <w:color w:val="000000"/>
        </w:rPr>
        <w:t>Master of Digital Marketing</w:t>
      </w:r>
      <w:r w:rsidRPr="00F0258D">
        <w:rPr>
          <w:rFonts w:cs="Sakkal Majalla" w:hint="cs"/>
          <w:b/>
          <w:bCs/>
          <w:color w:val="000000"/>
          <w:sz w:val="27"/>
          <w:szCs w:val="27"/>
        </w:rPr>
        <w:t xml:space="preserve"> </w:t>
      </w:r>
    </w:p>
    <w:p w14:paraId="46FF86BC" w14:textId="77777777" w:rsidR="00AD5246" w:rsidRPr="00F0258D" w:rsidRDefault="00AD5246" w:rsidP="00AD5246">
      <w:pPr>
        <w:spacing w:line="360" w:lineRule="auto"/>
        <w:jc w:val="center"/>
        <w:rPr>
          <w:rStyle w:val="Strong"/>
          <w:rFonts w:eastAsiaTheme="majorEastAsia" w:cs="Sakkal Majalla"/>
          <w:color w:val="000000"/>
        </w:rPr>
      </w:pPr>
    </w:p>
    <w:p w14:paraId="53E0BE07" w14:textId="77777777" w:rsidR="00AD5246" w:rsidRPr="00F0258D" w:rsidRDefault="00AD5246" w:rsidP="00AD5246">
      <w:pPr>
        <w:spacing w:line="360" w:lineRule="auto"/>
        <w:jc w:val="center"/>
        <w:rPr>
          <w:rFonts w:cs="Sakkal Majalla"/>
          <w:color w:val="000000"/>
          <w:sz w:val="27"/>
          <w:szCs w:val="27"/>
        </w:rPr>
      </w:pPr>
      <w:r w:rsidRPr="00F0258D">
        <w:rPr>
          <w:rFonts w:cs="Sakkal Majalla" w:hint="cs"/>
          <w:b/>
          <w:bCs/>
          <w:color w:val="000000" w:themeColor="text1"/>
          <w:sz w:val="32"/>
          <w:szCs w:val="32"/>
        </w:rPr>
        <w:t>Prepared by:</w:t>
      </w:r>
    </w:p>
    <w:p w14:paraId="6FE6E350" w14:textId="77777777" w:rsidR="00AD5246" w:rsidRPr="00F0258D" w:rsidRDefault="00AD5246" w:rsidP="00AD5246">
      <w:pPr>
        <w:spacing w:line="360" w:lineRule="auto"/>
        <w:jc w:val="center"/>
        <w:rPr>
          <w:rFonts w:cs="Sakkal Majalla"/>
          <w:color w:val="000000" w:themeColor="text1"/>
          <w:sz w:val="32"/>
          <w:szCs w:val="32"/>
          <w:rtl/>
        </w:rPr>
      </w:pPr>
      <w:r w:rsidRPr="00F0258D">
        <w:rPr>
          <w:rFonts w:cs="Sakkal Majalla" w:hint="cs"/>
          <w:color w:val="000000" w:themeColor="text1"/>
          <w:sz w:val="32"/>
          <w:szCs w:val="32"/>
        </w:rPr>
        <w:t>Marya Samer Ali Abdullah</w:t>
      </w:r>
    </w:p>
    <w:p w14:paraId="07AB6CED" w14:textId="77777777" w:rsidR="00AD5246" w:rsidRPr="00F0258D" w:rsidRDefault="00AD5246" w:rsidP="00AD5246">
      <w:pPr>
        <w:spacing w:line="360" w:lineRule="auto"/>
        <w:jc w:val="center"/>
        <w:rPr>
          <w:rFonts w:cs="Sakkal Majalla"/>
          <w:color w:val="000000" w:themeColor="text1"/>
          <w:sz w:val="32"/>
          <w:szCs w:val="32"/>
        </w:rPr>
      </w:pPr>
    </w:p>
    <w:p w14:paraId="567E731F" w14:textId="77777777" w:rsidR="00AD5246" w:rsidRPr="00F0258D" w:rsidRDefault="00AD5246" w:rsidP="00AD5246">
      <w:pPr>
        <w:spacing w:line="360" w:lineRule="auto"/>
        <w:jc w:val="center"/>
        <w:rPr>
          <w:rFonts w:cs="Sakkal Majalla"/>
          <w:b/>
          <w:bCs/>
          <w:color w:val="000000" w:themeColor="text1"/>
          <w:sz w:val="32"/>
          <w:szCs w:val="32"/>
          <w:rtl/>
        </w:rPr>
      </w:pPr>
      <w:r w:rsidRPr="00F0258D">
        <w:rPr>
          <w:rFonts w:cs="Sakkal Majalla" w:hint="cs"/>
          <w:b/>
          <w:bCs/>
          <w:color w:val="000000" w:themeColor="text1"/>
          <w:sz w:val="32"/>
          <w:szCs w:val="32"/>
        </w:rPr>
        <w:t>Supervised by:</w:t>
      </w:r>
    </w:p>
    <w:p w14:paraId="4C1360DA" w14:textId="77777777" w:rsidR="00AD5246" w:rsidRPr="00F0258D" w:rsidRDefault="00AD5246" w:rsidP="00AD5246">
      <w:pPr>
        <w:spacing w:line="360" w:lineRule="auto"/>
        <w:jc w:val="center"/>
        <w:rPr>
          <w:rFonts w:cs="Sakkal Majalla"/>
          <w:color w:val="000000" w:themeColor="text1"/>
          <w:sz w:val="32"/>
          <w:szCs w:val="32"/>
        </w:rPr>
      </w:pPr>
      <w:r w:rsidRPr="00F0258D">
        <w:rPr>
          <w:rFonts w:cs="Sakkal Majalla" w:hint="cs"/>
          <w:color w:val="000000" w:themeColor="text1"/>
          <w:sz w:val="32"/>
          <w:szCs w:val="32"/>
        </w:rPr>
        <w:t>Dr. Mohammed Ewees</w:t>
      </w:r>
    </w:p>
    <w:p w14:paraId="1E7756F3" w14:textId="77777777" w:rsidR="00AD5246" w:rsidRPr="00F0258D" w:rsidRDefault="00AD5246" w:rsidP="00AD5246">
      <w:pPr>
        <w:spacing w:line="360" w:lineRule="auto"/>
        <w:jc w:val="center"/>
        <w:rPr>
          <w:rFonts w:cs="Sakkal Majalla"/>
          <w:color w:val="000000" w:themeColor="text1"/>
          <w:sz w:val="32"/>
          <w:szCs w:val="32"/>
        </w:rPr>
      </w:pPr>
    </w:p>
    <w:p w14:paraId="634F7441" w14:textId="77777777" w:rsidR="00AD5246" w:rsidRPr="00F0258D" w:rsidRDefault="00AD5246" w:rsidP="00AD5246">
      <w:pPr>
        <w:spacing w:line="360" w:lineRule="auto"/>
        <w:jc w:val="center"/>
        <w:rPr>
          <w:rFonts w:cs="Sakkal Majalla"/>
          <w:color w:val="000000" w:themeColor="text1"/>
          <w:sz w:val="32"/>
          <w:szCs w:val="32"/>
        </w:rPr>
      </w:pPr>
    </w:p>
    <w:p w14:paraId="0A1BF801" w14:textId="27AF2439" w:rsidR="00AD5246" w:rsidRPr="00A412BB" w:rsidRDefault="00AD5246" w:rsidP="00A412BB">
      <w:pPr>
        <w:spacing w:line="360" w:lineRule="auto"/>
        <w:jc w:val="center"/>
        <w:rPr>
          <w:rFonts w:cs="Sakkal Majalla"/>
          <w:color w:val="000000" w:themeColor="text1"/>
          <w:szCs w:val="28"/>
          <w:lang w:val="en-CA"/>
        </w:rPr>
      </w:pPr>
      <w:r w:rsidRPr="00F0258D">
        <w:rPr>
          <w:rFonts w:cs="Sakkal Majalla" w:hint="cs"/>
          <w:color w:val="000000" w:themeColor="text1"/>
          <w:szCs w:val="28"/>
        </w:rPr>
        <w:lastRenderedPageBreak/>
        <w:t>2024-2025</w:t>
      </w:r>
    </w:p>
    <w:p w14:paraId="6E05F8F4" w14:textId="77777777" w:rsidR="00AD5246" w:rsidRPr="00F0258D" w:rsidRDefault="00AD5246" w:rsidP="00A412BB">
      <w:pPr>
        <w:pStyle w:val="Heading1"/>
      </w:pPr>
      <w:bookmarkStart w:id="2" w:name="_Toc206298028"/>
      <w:r w:rsidRPr="00F0258D">
        <w:rPr>
          <w:rFonts w:hint="cs"/>
        </w:rPr>
        <w:t>Dedication</w:t>
      </w:r>
      <w:bookmarkEnd w:id="2"/>
      <w:r w:rsidRPr="00F0258D">
        <w:rPr>
          <w:rFonts w:hint="cs"/>
        </w:rPr>
        <w:t xml:space="preserve"> </w:t>
      </w:r>
    </w:p>
    <w:p w14:paraId="762CAA7D" w14:textId="77777777" w:rsidR="00AD5246" w:rsidRPr="00F0258D" w:rsidRDefault="00AD5246" w:rsidP="00AD5246">
      <w:pPr>
        <w:spacing w:line="360" w:lineRule="auto"/>
        <w:jc w:val="center"/>
        <w:rPr>
          <w:rFonts w:cs="Sakkal Majalla"/>
          <w:color w:val="000000" w:themeColor="text1"/>
          <w:szCs w:val="28"/>
        </w:rPr>
      </w:pPr>
    </w:p>
    <w:p w14:paraId="2A95755F" w14:textId="77777777" w:rsidR="00AD5246" w:rsidRPr="00F0258D" w:rsidRDefault="00AD5246" w:rsidP="00AD5246">
      <w:pPr>
        <w:spacing w:line="360" w:lineRule="auto"/>
        <w:jc w:val="center"/>
        <w:rPr>
          <w:rFonts w:cs="Sakkal Majalla"/>
          <w:color w:val="000000" w:themeColor="text1"/>
          <w:szCs w:val="28"/>
        </w:rPr>
      </w:pPr>
    </w:p>
    <w:p w14:paraId="42C49002" w14:textId="77777777" w:rsidR="00AD5246" w:rsidRPr="00F0258D" w:rsidRDefault="00AD5246" w:rsidP="00AD5246">
      <w:pPr>
        <w:spacing w:line="360" w:lineRule="auto"/>
        <w:jc w:val="center"/>
        <w:rPr>
          <w:rFonts w:cs="Sakkal Majalla"/>
          <w:color w:val="000000" w:themeColor="text1"/>
          <w:szCs w:val="28"/>
        </w:rPr>
      </w:pPr>
    </w:p>
    <w:p w14:paraId="09D5760B" w14:textId="77777777" w:rsidR="00AD5246" w:rsidRPr="00F0258D" w:rsidRDefault="00AD5246" w:rsidP="00AD5246">
      <w:pPr>
        <w:spacing w:line="360" w:lineRule="auto"/>
        <w:jc w:val="mediumKashida"/>
        <w:rPr>
          <w:rFonts w:cs="Sakkal Majalla"/>
          <w:color w:val="000000" w:themeColor="text1"/>
          <w:szCs w:val="28"/>
        </w:rPr>
      </w:pPr>
    </w:p>
    <w:p w14:paraId="5D1E4B40" w14:textId="77777777" w:rsidR="00AD5246" w:rsidRPr="00F0258D" w:rsidRDefault="00AD5246" w:rsidP="00AD5246">
      <w:pPr>
        <w:spacing w:line="360" w:lineRule="auto"/>
        <w:jc w:val="mediumKashida"/>
        <w:rPr>
          <w:rFonts w:cs="Sakkal Majalla"/>
          <w:color w:val="000000" w:themeColor="text1"/>
          <w:szCs w:val="28"/>
        </w:rPr>
      </w:pPr>
    </w:p>
    <w:p w14:paraId="6E39CC7C" w14:textId="77777777" w:rsidR="00AD5246" w:rsidRPr="00F0258D" w:rsidRDefault="00AD5246" w:rsidP="00AD5246">
      <w:pPr>
        <w:spacing w:line="360" w:lineRule="auto"/>
        <w:jc w:val="mediumKashida"/>
        <w:rPr>
          <w:rFonts w:cs="Sakkal Majalla"/>
          <w:color w:val="000000" w:themeColor="text1"/>
          <w:szCs w:val="28"/>
        </w:rPr>
      </w:pPr>
    </w:p>
    <w:p w14:paraId="3A66A303" w14:textId="77777777" w:rsidR="00AD5246" w:rsidRPr="00F0258D" w:rsidRDefault="00AD5246" w:rsidP="00AD5246">
      <w:pPr>
        <w:spacing w:line="360" w:lineRule="auto"/>
        <w:ind w:firstLine="720"/>
        <w:jc w:val="mediumKashida"/>
        <w:rPr>
          <w:rFonts w:cs="Sakkal Majalla"/>
          <w:color w:val="000000" w:themeColor="text1"/>
          <w:szCs w:val="28"/>
        </w:rPr>
      </w:pPr>
      <w:r w:rsidRPr="00F0258D">
        <w:rPr>
          <w:rFonts w:cs="Sakkal Majalla" w:hint="cs"/>
          <w:color w:val="000000" w:themeColor="text1"/>
          <w:szCs w:val="28"/>
        </w:rPr>
        <w:t>To my dear parents, who have been there to guide me, strengthened me, and inspired within me every accomplishment I've made. My parents' constant love, sacrifices, also unending prayers have carried me throughout life's obstacles. My siblings and sister-in-law’s faith, support, and encouragement in me have filled my adventure with strength and warmth and your love makes everything easier.</w:t>
      </w:r>
    </w:p>
    <w:p w14:paraId="0E888E92" w14:textId="77777777" w:rsidR="00AD5246" w:rsidRPr="00F0258D" w:rsidRDefault="00AD5246" w:rsidP="00AD5246">
      <w:pPr>
        <w:spacing w:line="360" w:lineRule="auto"/>
        <w:jc w:val="mediumKashida"/>
        <w:rPr>
          <w:rFonts w:cs="Sakkal Majalla"/>
          <w:color w:val="000000" w:themeColor="text1"/>
          <w:szCs w:val="28"/>
        </w:rPr>
      </w:pPr>
    </w:p>
    <w:p w14:paraId="27D240C5" w14:textId="77777777" w:rsidR="00AD5246" w:rsidRPr="00F0258D" w:rsidRDefault="00AD5246" w:rsidP="00AD5246">
      <w:pPr>
        <w:spacing w:line="360" w:lineRule="auto"/>
        <w:jc w:val="mediumKashida"/>
        <w:rPr>
          <w:rFonts w:cs="Sakkal Majalla"/>
          <w:color w:val="000000" w:themeColor="text1"/>
          <w:szCs w:val="28"/>
        </w:rPr>
      </w:pPr>
      <w:r w:rsidRPr="00F0258D">
        <w:rPr>
          <w:rFonts w:cs="Sakkal Majalla" w:hint="cs"/>
          <w:color w:val="000000" w:themeColor="text1"/>
          <w:szCs w:val="28"/>
        </w:rPr>
        <w:t>And to my beloved partner who has given continues support, patience and love which all have served as my anchor because they all reminded me that I was never alone even at the most difficult times.</w:t>
      </w:r>
    </w:p>
    <w:p w14:paraId="7F683C0A" w14:textId="77777777" w:rsidR="00AD5246" w:rsidRDefault="00AD5246" w:rsidP="00AD5246">
      <w:pPr>
        <w:spacing w:line="360" w:lineRule="auto"/>
        <w:jc w:val="mediumKashida"/>
        <w:rPr>
          <w:rFonts w:cs="Sakkal Majalla"/>
          <w:color w:val="000000" w:themeColor="text1"/>
          <w:szCs w:val="28"/>
          <w:rtl/>
        </w:rPr>
      </w:pPr>
    </w:p>
    <w:p w14:paraId="3386908D" w14:textId="77777777" w:rsidR="0019260C" w:rsidRPr="00F0258D" w:rsidRDefault="0019260C" w:rsidP="00AD5246">
      <w:pPr>
        <w:spacing w:line="360" w:lineRule="auto"/>
        <w:jc w:val="mediumKashida"/>
        <w:rPr>
          <w:rFonts w:cs="Sakkal Majalla"/>
          <w:color w:val="000000" w:themeColor="text1"/>
          <w:szCs w:val="28"/>
        </w:rPr>
      </w:pPr>
    </w:p>
    <w:p w14:paraId="4807AF31" w14:textId="7A6F61E4" w:rsidR="0019260C" w:rsidRDefault="00AD5246" w:rsidP="0019260C">
      <w:pPr>
        <w:spacing w:line="360" w:lineRule="auto"/>
        <w:jc w:val="center"/>
        <w:rPr>
          <w:rFonts w:cs="Sakkal Majalla"/>
          <w:color w:val="000000" w:themeColor="text1"/>
          <w:szCs w:val="28"/>
        </w:rPr>
      </w:pPr>
      <w:r w:rsidRPr="00F0258D">
        <w:rPr>
          <w:rFonts w:cs="Sakkal Majalla" w:hint="cs"/>
          <w:color w:val="000000" w:themeColor="text1"/>
          <w:szCs w:val="28"/>
        </w:rPr>
        <w:t>This milestone is for all of you with all of my love.</w:t>
      </w:r>
      <w:r w:rsidR="0019260C">
        <w:rPr>
          <w:rFonts w:cs="Sakkal Majalla"/>
          <w:color w:val="000000" w:themeColor="text1"/>
          <w:szCs w:val="28"/>
        </w:rPr>
        <w:br w:type="page"/>
      </w:r>
    </w:p>
    <w:p w14:paraId="6DE09FF2" w14:textId="389BB1FB" w:rsidR="00AD5246" w:rsidRPr="0019260C" w:rsidRDefault="00AD5246" w:rsidP="00A412BB">
      <w:pPr>
        <w:pStyle w:val="Heading1"/>
      </w:pPr>
      <w:bookmarkStart w:id="3" w:name="_Toc206298029"/>
      <w:r w:rsidRPr="0019260C">
        <w:rPr>
          <w:rFonts w:hint="cs"/>
        </w:rPr>
        <w:lastRenderedPageBreak/>
        <w:t>Abstract</w:t>
      </w:r>
      <w:bookmarkEnd w:id="3"/>
      <w:r w:rsidRPr="0019260C">
        <w:rPr>
          <w:rFonts w:hint="cs"/>
        </w:rPr>
        <w:t xml:space="preserve"> </w:t>
      </w:r>
    </w:p>
    <w:p w14:paraId="5D650AF0" w14:textId="77777777" w:rsidR="00AD5246" w:rsidRPr="00F0258D" w:rsidRDefault="00AD5246" w:rsidP="00AD5246">
      <w:pPr>
        <w:spacing w:line="360" w:lineRule="auto"/>
        <w:rPr>
          <w:rFonts w:cs="Sakkal Majalla"/>
          <w:color w:val="000000" w:themeColor="text1"/>
          <w:szCs w:val="28"/>
        </w:rPr>
      </w:pPr>
    </w:p>
    <w:p w14:paraId="1B69D4CE" w14:textId="77777777" w:rsidR="0019260C" w:rsidRDefault="00AD5246" w:rsidP="0019260C">
      <w:pPr>
        <w:pStyle w:val="NormalWeb"/>
        <w:spacing w:line="480" w:lineRule="auto"/>
        <w:ind w:firstLine="720"/>
        <w:jc w:val="both"/>
        <w:rPr>
          <w:rFonts w:cs="Sakkal Majalla"/>
          <w:color w:val="000000"/>
          <w:szCs w:val="28"/>
          <w:rtl/>
        </w:rPr>
      </w:pPr>
      <w:r w:rsidRPr="0019260C">
        <w:rPr>
          <w:rFonts w:cs="Sakkal Majalla" w:hint="cs"/>
          <w:color w:val="000000"/>
          <w:szCs w:val="28"/>
        </w:rPr>
        <w:t xml:space="preserve">This study </w:t>
      </w:r>
      <w:proofErr w:type="gramStart"/>
      <w:r w:rsidRPr="0019260C">
        <w:rPr>
          <w:rFonts w:cs="Sakkal Majalla" w:hint="cs"/>
          <w:color w:val="000000"/>
          <w:szCs w:val="28"/>
        </w:rPr>
        <w:t>looks into</w:t>
      </w:r>
      <w:proofErr w:type="gramEnd"/>
      <w:r w:rsidRPr="0019260C">
        <w:rPr>
          <w:rFonts w:cs="Sakkal Majalla" w:hint="cs"/>
          <w:color w:val="000000"/>
          <w:szCs w:val="28"/>
        </w:rPr>
        <w:t xml:space="preserve"> how Saudi customers' purchase decisions and consumer psychology are affected by online trends. It specifically looks at how psychological factors including motivation, emotional appeal, identity expression, and fear of missing out (FOMO) influence the relationship between exposure to online trends and purchasing decisions. A structured questionnaire was used to gather information from Saudi customers, and Partial Least Squares Structural Equation Modeling (PLS-SEM) was used for analysis. </w:t>
      </w:r>
    </w:p>
    <w:p w14:paraId="7B3A3F6B" w14:textId="77777777" w:rsidR="0019260C" w:rsidRDefault="00AD5246" w:rsidP="0019260C">
      <w:pPr>
        <w:pStyle w:val="NormalWeb"/>
        <w:spacing w:line="480" w:lineRule="auto"/>
        <w:ind w:firstLine="720"/>
        <w:jc w:val="both"/>
        <w:rPr>
          <w:rFonts w:cs="Sakkal Majalla"/>
          <w:color w:val="000000"/>
          <w:szCs w:val="28"/>
          <w:rtl/>
        </w:rPr>
      </w:pPr>
      <w:r w:rsidRPr="0019260C">
        <w:rPr>
          <w:rFonts w:cs="Sakkal Majalla" w:hint="cs"/>
          <w:color w:val="000000"/>
          <w:szCs w:val="28"/>
        </w:rPr>
        <w:t xml:space="preserve">The results show that consumer psychology is greatly impacted by internet trends, and that these psychological processes have a substantial impact on purchasing decisions. Motivation and FOMO were found to be the most important mediators, whereas identity expression and emotional appeal had less of an impact. Additionally, </w:t>
      </w:r>
      <w:proofErr w:type="gramStart"/>
      <w:r w:rsidRPr="0019260C">
        <w:rPr>
          <w:rFonts w:cs="Sakkal Majalla" w:hint="cs"/>
          <w:color w:val="000000"/>
          <w:szCs w:val="28"/>
        </w:rPr>
        <w:t>a number of</w:t>
      </w:r>
      <w:proofErr w:type="gramEnd"/>
      <w:r w:rsidRPr="0019260C">
        <w:rPr>
          <w:rFonts w:cs="Sakkal Majalla" w:hint="cs"/>
          <w:color w:val="000000"/>
          <w:szCs w:val="28"/>
        </w:rPr>
        <w:t xml:space="preserve"> relationships were mediated by demographic factors such income, employment status, gender, and age. For instance, FOMO had a stronger effect on female, and income levels dictated whether purchases were motivated by identity expression or FOMO.</w:t>
      </w:r>
    </w:p>
    <w:p w14:paraId="047E5A1B" w14:textId="77777777" w:rsidR="0019260C" w:rsidRDefault="0019260C">
      <w:pPr>
        <w:spacing w:after="160" w:line="278" w:lineRule="auto"/>
        <w:rPr>
          <w:rFonts w:cs="Sakkal Majalla"/>
          <w:color w:val="000000"/>
          <w:szCs w:val="28"/>
          <w:rtl/>
          <w:lang w:val="en-US"/>
        </w:rPr>
      </w:pPr>
      <w:r>
        <w:rPr>
          <w:rFonts w:cs="Sakkal Majalla"/>
          <w:color w:val="000000"/>
          <w:szCs w:val="28"/>
          <w:rtl/>
        </w:rPr>
        <w:br w:type="page"/>
      </w:r>
    </w:p>
    <w:p w14:paraId="3DA8E5FB" w14:textId="049FE0C3" w:rsidR="00AD5246" w:rsidRPr="0019260C" w:rsidRDefault="00AD5246" w:rsidP="0019260C">
      <w:pPr>
        <w:pStyle w:val="NormalWeb"/>
        <w:spacing w:line="480" w:lineRule="auto"/>
        <w:ind w:firstLine="720"/>
        <w:jc w:val="both"/>
        <w:rPr>
          <w:rFonts w:cs="Sakkal Majalla"/>
          <w:color w:val="000000"/>
          <w:szCs w:val="28"/>
        </w:rPr>
      </w:pPr>
      <w:r w:rsidRPr="0019260C">
        <w:rPr>
          <w:rFonts w:cs="Sakkal Majalla" w:hint="cs"/>
          <w:color w:val="000000"/>
          <w:szCs w:val="28"/>
        </w:rPr>
        <w:lastRenderedPageBreak/>
        <w:t xml:space="preserve"> The research adds to the available literature on digital marketing in Saudi Arabia and gives marketers insightful and useful recommendations on how to adapt trend-based tactics to various customer segments.</w:t>
      </w:r>
    </w:p>
    <w:p w14:paraId="018B77F3" w14:textId="025C6E12" w:rsidR="0019260C" w:rsidRDefault="00AD5246" w:rsidP="0019260C">
      <w:pPr>
        <w:pStyle w:val="NormalWeb"/>
        <w:rPr>
          <w:rFonts w:cs="Sakkal Majalla"/>
          <w:color w:val="000000"/>
          <w:szCs w:val="28"/>
        </w:rPr>
      </w:pPr>
      <w:r w:rsidRPr="0019260C">
        <w:rPr>
          <w:rFonts w:cs="Sakkal Majalla" w:hint="cs"/>
          <w:b/>
          <w:bCs/>
          <w:color w:val="000000"/>
          <w:szCs w:val="28"/>
        </w:rPr>
        <w:t>Keywords</w:t>
      </w:r>
      <w:r w:rsidRPr="0019260C">
        <w:rPr>
          <w:rFonts w:cs="Sakkal Majalla" w:hint="cs"/>
          <w:color w:val="000000"/>
          <w:szCs w:val="28"/>
        </w:rPr>
        <w:t>: Digital marketing, PLS-SEM, Saudi Arabia, Online trends, Consumer psychology, and Purchase decisions</w:t>
      </w:r>
    </w:p>
    <w:p w14:paraId="2EF74C0E" w14:textId="77777777" w:rsidR="0019260C" w:rsidRDefault="0019260C">
      <w:pPr>
        <w:spacing w:after="160" w:line="278" w:lineRule="auto"/>
        <w:rPr>
          <w:rFonts w:cs="Sakkal Majalla"/>
          <w:color w:val="000000"/>
          <w:szCs w:val="28"/>
          <w:lang w:val="en-US"/>
        </w:rPr>
      </w:pPr>
      <w:r>
        <w:rPr>
          <w:rFonts w:cs="Sakkal Majalla"/>
          <w:color w:val="000000"/>
          <w:szCs w:val="28"/>
        </w:rPr>
        <w:br w:type="page"/>
      </w:r>
    </w:p>
    <w:p w14:paraId="5E0F0C6C" w14:textId="77777777" w:rsidR="00AD5246" w:rsidRPr="0019260C" w:rsidRDefault="00AD5246" w:rsidP="0019260C">
      <w:pPr>
        <w:pStyle w:val="NormalWeb"/>
        <w:rPr>
          <w:rFonts w:cs="Sakkal Majalla"/>
          <w:color w:val="000000"/>
          <w:szCs w:val="28"/>
        </w:rPr>
      </w:pPr>
    </w:p>
    <w:p w14:paraId="5E8555FB" w14:textId="77777777" w:rsidR="00AD5246" w:rsidRPr="00A412BB" w:rsidRDefault="00AD5246" w:rsidP="00AD5246">
      <w:pPr>
        <w:bidi/>
        <w:spacing w:line="360" w:lineRule="auto"/>
        <w:jc w:val="center"/>
        <w:rPr>
          <w:rFonts w:cs="Sakkal Majalla"/>
          <w:b/>
          <w:bCs/>
          <w:color w:val="000000" w:themeColor="text1"/>
          <w:sz w:val="36"/>
          <w:szCs w:val="36"/>
          <w:rtl/>
        </w:rPr>
      </w:pPr>
      <w:r w:rsidRPr="00A412BB">
        <w:rPr>
          <w:rFonts w:cs="Sakkal Majalla" w:hint="cs"/>
          <w:b/>
          <w:bCs/>
          <w:color w:val="000000" w:themeColor="text1"/>
          <w:sz w:val="36"/>
          <w:szCs w:val="36"/>
          <w:rtl/>
        </w:rPr>
        <w:t>الملخص</w:t>
      </w:r>
    </w:p>
    <w:p w14:paraId="3C4068F2" w14:textId="77777777" w:rsidR="00AD5246" w:rsidRPr="00F0258D" w:rsidRDefault="00AD5246" w:rsidP="00AD5246">
      <w:pPr>
        <w:pStyle w:val="NormalWeb"/>
        <w:rPr>
          <w:rFonts w:cs="Sakkal Majalla"/>
          <w:color w:val="000000"/>
        </w:rPr>
      </w:pPr>
    </w:p>
    <w:p w14:paraId="0E06D426" w14:textId="77777777" w:rsidR="00AD5246" w:rsidRPr="00F0258D" w:rsidRDefault="00AD5246" w:rsidP="00AD5246">
      <w:pPr>
        <w:pStyle w:val="NormalWeb"/>
        <w:bidi/>
        <w:spacing w:line="480" w:lineRule="auto"/>
        <w:ind w:firstLine="720"/>
        <w:jc w:val="both"/>
        <w:rPr>
          <w:rFonts w:cs="Sakkal Majalla"/>
          <w:color w:val="000000"/>
        </w:rPr>
      </w:pPr>
      <w:r w:rsidRPr="00F0258D">
        <w:rPr>
          <w:rFonts w:cs="Sakkal Majalla" w:hint="cs"/>
          <w:color w:val="000000"/>
          <w:rtl/>
        </w:rPr>
        <w:t>تهدف هذه الدراسة إلى استكشاف تأثير الاتجاهات الرقمية</w:t>
      </w:r>
      <w:r w:rsidRPr="00F0258D">
        <w:rPr>
          <w:rFonts w:cs="Sakkal Majalla" w:hint="cs"/>
          <w:color w:val="000000"/>
        </w:rPr>
        <w:t xml:space="preserve"> (Online Trends) </w:t>
      </w:r>
      <w:r w:rsidRPr="00F0258D">
        <w:rPr>
          <w:rFonts w:cs="Sakkal Majalla" w:hint="cs"/>
          <w:color w:val="000000"/>
          <w:rtl/>
        </w:rPr>
        <w:t>على علم نفس المستهلك وقرارات الشراء لدى المستهلكين السعوديين. وقد ركزت على العمليات النفسية مثل الخوف من فوات الفرصة</w:t>
      </w:r>
      <w:r w:rsidRPr="00F0258D">
        <w:rPr>
          <w:rFonts w:cs="Sakkal Majalla" w:hint="cs"/>
          <w:color w:val="000000"/>
        </w:rPr>
        <w:t xml:space="preserve"> (FOMO)</w:t>
      </w:r>
      <w:r w:rsidRPr="00F0258D">
        <w:rPr>
          <w:rFonts w:cs="Sakkal Majalla" w:hint="cs"/>
          <w:color w:val="000000"/>
          <w:rtl/>
        </w:rPr>
        <w:t xml:space="preserve">، والدافعية، والجاذبية العاطفية، والتعبير عن الهوية باعتبارها متغيرات وسيطة في العلاقة بين التعرض للاتجاهات الرقمية وقرارات الشراء. تم جمع البيانات من المستهلكين السعوديين باستخدام </w:t>
      </w:r>
      <w:proofErr w:type="gramStart"/>
      <w:r w:rsidRPr="00F0258D">
        <w:rPr>
          <w:rFonts w:cs="Sakkal Majalla" w:hint="cs"/>
          <w:color w:val="000000"/>
          <w:rtl/>
        </w:rPr>
        <w:t>استبيان</w:t>
      </w:r>
      <w:proofErr w:type="gramEnd"/>
      <w:r w:rsidRPr="00F0258D">
        <w:rPr>
          <w:rFonts w:cs="Sakkal Majalla" w:hint="cs"/>
          <w:color w:val="000000"/>
          <w:rtl/>
        </w:rPr>
        <w:t xml:space="preserve"> منظم، وتحليلها من خلال أسلوب النمذجة بالمعادلات الهيكلية</w:t>
      </w:r>
      <w:r w:rsidRPr="00F0258D">
        <w:rPr>
          <w:rFonts w:cs="Sakkal Majalla" w:hint="cs"/>
          <w:color w:val="000000"/>
        </w:rPr>
        <w:t xml:space="preserve"> (PLS-SEM). </w:t>
      </w:r>
      <w:r w:rsidRPr="00F0258D">
        <w:rPr>
          <w:rFonts w:cs="Sakkal Majalla" w:hint="cs"/>
          <w:color w:val="000000"/>
          <w:rtl/>
        </w:rPr>
        <w:t>أظهرت النتائج أن الاتجاهات الرقمية تؤثر بشكل كبير على العمليات النفسية للمستهلك، والتي بدورها تؤثر بقوة على قرارات الشراء. وقد برز الخوف من فوات الفرصة والدافعية كأهم المتغيرات الوسيطة، بينما كان تأثير الجاذبية العاطفية والتعبير عن الهوية أضعف نسبيًا. كما تبين أن الخصائص الديموغرافية مثل الجنس، العمر، الحالة الوظيفية، مستوى التعليم، والدخل الشهري تعدل بعض هذه العلاقات. على سبيل المثال، كانت الإناث أكثر تأثرًا بالخوف من فوات الفرصة، في حين أن مستوى الدخل حدد ما إذا كانت قرارات الشراء مدفوعة بالخوف من الفقدان أو بالتعبير عن الهوية. تسهم هذه الدراسة في إثراء الأدبيات الخاصة بالتسويق الرقمي في السياق السعودي، وتقدم رؤى عملية للمسوقين حول كيفية تصميم استراتيجيات قائمة على الاتجاهات تناسب مختلف فئات المستهلكين</w:t>
      </w:r>
      <w:r w:rsidRPr="00F0258D">
        <w:rPr>
          <w:rFonts w:cs="Sakkal Majalla" w:hint="cs"/>
          <w:color w:val="000000"/>
        </w:rPr>
        <w:t>.</w:t>
      </w:r>
    </w:p>
    <w:p w14:paraId="37056D2D" w14:textId="77777777" w:rsidR="00AD5246" w:rsidRPr="00F0258D" w:rsidRDefault="00AD5246" w:rsidP="00AD5246">
      <w:pPr>
        <w:pStyle w:val="NormalWeb"/>
        <w:bidi/>
        <w:rPr>
          <w:rFonts w:cs="Sakkal Majalla"/>
          <w:color w:val="000000"/>
        </w:rPr>
      </w:pPr>
      <w:r w:rsidRPr="00F0258D">
        <w:rPr>
          <w:rStyle w:val="Strong"/>
          <w:rFonts w:eastAsiaTheme="majorEastAsia" w:cs="Sakkal Majalla" w:hint="cs"/>
          <w:color w:val="000000"/>
          <w:rtl/>
        </w:rPr>
        <w:t>الكلمات المفتاحية</w:t>
      </w:r>
      <w:r w:rsidRPr="00F0258D">
        <w:rPr>
          <w:rStyle w:val="Strong"/>
          <w:rFonts w:eastAsiaTheme="majorEastAsia" w:cs="Sakkal Majalla" w:hint="cs"/>
          <w:color w:val="000000"/>
        </w:rPr>
        <w:t>:</w:t>
      </w:r>
      <w:r w:rsidRPr="00F0258D">
        <w:rPr>
          <w:rStyle w:val="apple-converted-space"/>
          <w:rFonts w:eastAsiaTheme="majorEastAsia" w:cs="Sakkal Majalla" w:hint="cs"/>
          <w:color w:val="000000"/>
        </w:rPr>
        <w:t> </w:t>
      </w:r>
      <w:r w:rsidRPr="00F0258D">
        <w:rPr>
          <w:rFonts w:cs="Sakkal Majalla" w:hint="cs"/>
          <w:color w:val="000000"/>
          <w:rtl/>
        </w:rPr>
        <w:t xml:space="preserve">الاتجاهات الرقمية، علم نفس المستهلك، قرارات الشراء، المملكة العربية السعودية، التسويق الرقمي، </w:t>
      </w:r>
      <w:r w:rsidRPr="00F0258D">
        <w:rPr>
          <w:rFonts w:cs="Sakkal Majalla" w:hint="cs"/>
          <w:color w:val="000000"/>
        </w:rPr>
        <w:t>PLS-SEM</w:t>
      </w:r>
    </w:p>
    <w:p w14:paraId="663A3A1A" w14:textId="77777777" w:rsidR="00AD5246" w:rsidRPr="00F0258D" w:rsidRDefault="00AD5246" w:rsidP="00AD5246">
      <w:pPr>
        <w:spacing w:line="360" w:lineRule="auto"/>
        <w:jc w:val="center"/>
        <w:rPr>
          <w:rFonts w:cs="Sakkal Majalla"/>
          <w:color w:val="000000" w:themeColor="text1"/>
          <w:szCs w:val="28"/>
        </w:rPr>
      </w:pPr>
    </w:p>
    <w:p w14:paraId="62D3E0B8" w14:textId="77777777" w:rsidR="00AD5246" w:rsidRPr="00F0258D" w:rsidRDefault="00AD5246" w:rsidP="00AD5246">
      <w:pPr>
        <w:spacing w:line="360" w:lineRule="auto"/>
        <w:jc w:val="center"/>
        <w:rPr>
          <w:rFonts w:cs="Sakkal Majalla"/>
          <w:color w:val="000000" w:themeColor="text1"/>
          <w:szCs w:val="28"/>
        </w:rPr>
      </w:pPr>
    </w:p>
    <w:p w14:paraId="7560D48C" w14:textId="77777777" w:rsidR="00AD5246" w:rsidRPr="00F0258D" w:rsidRDefault="00AD5246" w:rsidP="00AD5246">
      <w:pPr>
        <w:spacing w:line="360" w:lineRule="auto"/>
        <w:jc w:val="center"/>
        <w:rPr>
          <w:rFonts w:cs="Sakkal Majalla"/>
          <w:color w:val="000000" w:themeColor="text1"/>
          <w:szCs w:val="28"/>
        </w:rPr>
      </w:pPr>
    </w:p>
    <w:p w14:paraId="1EC6F9AB" w14:textId="7E53794C" w:rsidR="0019260C" w:rsidRDefault="0019260C">
      <w:pPr>
        <w:spacing w:after="160" w:line="278" w:lineRule="auto"/>
        <w:rPr>
          <w:rFonts w:cs="Sakkal Majalla"/>
          <w:color w:val="000000" w:themeColor="text1"/>
          <w:szCs w:val="28"/>
        </w:rPr>
      </w:pPr>
      <w:r>
        <w:rPr>
          <w:rFonts w:cs="Sakkal Majalla"/>
          <w:color w:val="000000" w:themeColor="text1"/>
          <w:szCs w:val="28"/>
        </w:rPr>
        <w:br w:type="page"/>
      </w:r>
    </w:p>
    <w:sdt>
      <w:sdtPr>
        <w:rPr>
          <w:rFonts w:eastAsia="Times New Roman" w:cs="Sakkal Majalla"/>
          <w:b/>
          <w:bCs w:val="0"/>
          <w:sz w:val="36"/>
          <w:szCs w:val="36"/>
          <w:lang/>
        </w:rPr>
        <w:id w:val="-1638410797"/>
        <w:docPartObj>
          <w:docPartGallery w:val="Table of Contents"/>
          <w:docPartUnique/>
        </w:docPartObj>
      </w:sdtPr>
      <w:sdtEndPr>
        <w:rPr>
          <w:b w:val="0"/>
          <w:noProof/>
          <w:sz w:val="28"/>
          <w:szCs w:val="28"/>
        </w:rPr>
      </w:sdtEndPr>
      <w:sdtContent>
        <w:p w14:paraId="4A5F2898" w14:textId="77777777" w:rsidR="00AD5246" w:rsidRPr="008C2462" w:rsidRDefault="00AD5246" w:rsidP="00AD5246">
          <w:pPr>
            <w:pStyle w:val="TOCHeading"/>
            <w:spacing w:line="360" w:lineRule="auto"/>
            <w:rPr>
              <w:rFonts w:cs="Sakkal Majalla"/>
              <w:b/>
              <w:bCs w:val="0"/>
              <w:sz w:val="36"/>
              <w:szCs w:val="36"/>
            </w:rPr>
          </w:pPr>
          <w:r w:rsidRPr="008C2462">
            <w:rPr>
              <w:rFonts w:cs="Sakkal Majalla"/>
              <w:b/>
              <w:bCs w:val="0"/>
              <w:sz w:val="36"/>
              <w:szCs w:val="36"/>
            </w:rPr>
            <w:t>Table of Contents</w:t>
          </w:r>
        </w:p>
        <w:p w14:paraId="45D30A7F" w14:textId="04921ACB" w:rsidR="00855957" w:rsidRPr="00855957" w:rsidRDefault="00AD5246" w:rsidP="00855957">
          <w:pPr>
            <w:pStyle w:val="TOC1"/>
          </w:pPr>
          <w:r w:rsidRPr="008C2462">
            <w:t xml:space="preserve">Cover Page </w:t>
          </w:r>
          <w:r w:rsidRPr="008C2462">
            <w:fldChar w:fldCharType="begin"/>
          </w:r>
          <w:r w:rsidRPr="008C2462">
            <w:instrText xml:space="preserve"> TOC \o "1-3" \h \z \u </w:instrText>
          </w:r>
          <w:r w:rsidRPr="008C2462">
            <w:fldChar w:fldCharType="separate"/>
          </w:r>
          <w:hyperlink w:anchor="_Toc206298027" w:history="1">
            <w:r w:rsidR="00855957">
              <w:rPr>
                <w:webHidden/>
              </w:rPr>
              <w:tab/>
            </w:r>
            <w:r w:rsidR="00855957">
              <w:rPr>
                <w:webHidden/>
              </w:rPr>
              <w:fldChar w:fldCharType="begin"/>
            </w:r>
            <w:r w:rsidR="00855957">
              <w:rPr>
                <w:webHidden/>
              </w:rPr>
              <w:instrText xml:space="preserve"> PAGEREF _Toc206298027 \h </w:instrText>
            </w:r>
            <w:r w:rsidR="00855957">
              <w:rPr>
                <w:webHidden/>
              </w:rPr>
            </w:r>
            <w:r w:rsidR="00855957">
              <w:rPr>
                <w:webHidden/>
              </w:rPr>
              <w:fldChar w:fldCharType="separate"/>
            </w:r>
            <w:r w:rsidR="00855957">
              <w:rPr>
                <w:webHidden/>
              </w:rPr>
              <w:t>1</w:t>
            </w:r>
            <w:r w:rsidR="00855957">
              <w:rPr>
                <w:webHidden/>
              </w:rPr>
              <w:fldChar w:fldCharType="end"/>
            </w:r>
          </w:hyperlink>
        </w:p>
        <w:p w14:paraId="4C467D15" w14:textId="7CA6D6EF"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28" w:history="1">
            <w:r w:rsidRPr="00FF7CD6">
              <w:rPr>
                <w:rStyle w:val="Hyperlink"/>
              </w:rPr>
              <w:t>Dedication</w:t>
            </w:r>
            <w:r>
              <w:rPr>
                <w:webHidden/>
              </w:rPr>
              <w:tab/>
            </w:r>
            <w:r>
              <w:rPr>
                <w:webHidden/>
              </w:rPr>
              <w:fldChar w:fldCharType="begin"/>
            </w:r>
            <w:r>
              <w:rPr>
                <w:webHidden/>
              </w:rPr>
              <w:instrText xml:space="preserve"> PAGEREF _Toc206298028 \h </w:instrText>
            </w:r>
            <w:r>
              <w:rPr>
                <w:webHidden/>
              </w:rPr>
            </w:r>
            <w:r>
              <w:rPr>
                <w:webHidden/>
              </w:rPr>
              <w:fldChar w:fldCharType="separate"/>
            </w:r>
            <w:r>
              <w:rPr>
                <w:webHidden/>
              </w:rPr>
              <w:t>2</w:t>
            </w:r>
            <w:r>
              <w:rPr>
                <w:webHidden/>
              </w:rPr>
              <w:fldChar w:fldCharType="end"/>
            </w:r>
          </w:hyperlink>
        </w:p>
        <w:p w14:paraId="47396B64" w14:textId="6DDD6788"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29" w:history="1">
            <w:r w:rsidRPr="00FF7CD6">
              <w:rPr>
                <w:rStyle w:val="Hyperlink"/>
              </w:rPr>
              <w:t>Abstract</w:t>
            </w:r>
            <w:r>
              <w:rPr>
                <w:webHidden/>
              </w:rPr>
              <w:tab/>
            </w:r>
            <w:r>
              <w:rPr>
                <w:webHidden/>
              </w:rPr>
              <w:fldChar w:fldCharType="begin"/>
            </w:r>
            <w:r>
              <w:rPr>
                <w:webHidden/>
              </w:rPr>
              <w:instrText xml:space="preserve"> PAGEREF _Toc206298029 \h </w:instrText>
            </w:r>
            <w:r>
              <w:rPr>
                <w:webHidden/>
              </w:rPr>
            </w:r>
            <w:r>
              <w:rPr>
                <w:webHidden/>
              </w:rPr>
              <w:fldChar w:fldCharType="separate"/>
            </w:r>
            <w:r>
              <w:rPr>
                <w:webHidden/>
              </w:rPr>
              <w:t>3</w:t>
            </w:r>
            <w:r>
              <w:rPr>
                <w:webHidden/>
              </w:rPr>
              <w:fldChar w:fldCharType="end"/>
            </w:r>
          </w:hyperlink>
        </w:p>
        <w:p w14:paraId="00D9B03A" w14:textId="798305E6"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0" w:history="1">
            <w:r w:rsidRPr="00FF7CD6">
              <w:rPr>
                <w:rStyle w:val="Hyperlink"/>
              </w:rPr>
              <w:t>List of tables</w:t>
            </w:r>
            <w:r>
              <w:rPr>
                <w:webHidden/>
              </w:rPr>
              <w:tab/>
            </w:r>
            <w:r>
              <w:rPr>
                <w:webHidden/>
              </w:rPr>
              <w:fldChar w:fldCharType="begin"/>
            </w:r>
            <w:r>
              <w:rPr>
                <w:webHidden/>
              </w:rPr>
              <w:instrText xml:space="preserve"> PAGEREF _Toc206298030 \h </w:instrText>
            </w:r>
            <w:r>
              <w:rPr>
                <w:webHidden/>
              </w:rPr>
            </w:r>
            <w:r>
              <w:rPr>
                <w:webHidden/>
              </w:rPr>
              <w:fldChar w:fldCharType="separate"/>
            </w:r>
            <w:r>
              <w:rPr>
                <w:webHidden/>
              </w:rPr>
              <w:t>11</w:t>
            </w:r>
            <w:r>
              <w:rPr>
                <w:webHidden/>
              </w:rPr>
              <w:fldChar w:fldCharType="end"/>
            </w:r>
          </w:hyperlink>
        </w:p>
        <w:p w14:paraId="3A4A4CD4" w14:textId="725F0FEA"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1" w:history="1">
            <w:r w:rsidRPr="00FF7CD6">
              <w:rPr>
                <w:rStyle w:val="Hyperlink"/>
              </w:rPr>
              <w:t xml:space="preserve">List of </w:t>
            </w:r>
            <w:r w:rsidR="00AF5B76">
              <w:rPr>
                <w:rStyle w:val="Hyperlink"/>
                <w:lang w:val="en-CA"/>
              </w:rPr>
              <w:t>tab</w:t>
            </w:r>
            <w:r w:rsidRPr="00FF7CD6">
              <w:rPr>
                <w:rStyle w:val="Hyperlink"/>
              </w:rPr>
              <w:t>s</w:t>
            </w:r>
            <w:r>
              <w:rPr>
                <w:webHidden/>
              </w:rPr>
              <w:tab/>
            </w:r>
            <w:r>
              <w:rPr>
                <w:webHidden/>
              </w:rPr>
              <w:fldChar w:fldCharType="begin"/>
            </w:r>
            <w:r>
              <w:rPr>
                <w:webHidden/>
              </w:rPr>
              <w:instrText xml:space="preserve"> PAGEREF _Toc206298031 \h </w:instrText>
            </w:r>
            <w:r>
              <w:rPr>
                <w:webHidden/>
              </w:rPr>
            </w:r>
            <w:r>
              <w:rPr>
                <w:webHidden/>
              </w:rPr>
              <w:fldChar w:fldCharType="separate"/>
            </w:r>
            <w:r>
              <w:rPr>
                <w:webHidden/>
              </w:rPr>
              <w:t>13</w:t>
            </w:r>
            <w:r>
              <w:rPr>
                <w:webHidden/>
              </w:rPr>
              <w:fldChar w:fldCharType="end"/>
            </w:r>
          </w:hyperlink>
        </w:p>
        <w:p w14:paraId="4F723DDA" w14:textId="4DCA25E1"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2" w:history="1">
            <w:r w:rsidRPr="00FF7CD6">
              <w:rPr>
                <w:rStyle w:val="Hyperlink"/>
              </w:rPr>
              <w:t>List of Abbreviation</w:t>
            </w:r>
            <w:r>
              <w:rPr>
                <w:webHidden/>
              </w:rPr>
              <w:tab/>
            </w:r>
            <w:r>
              <w:rPr>
                <w:webHidden/>
              </w:rPr>
              <w:fldChar w:fldCharType="begin"/>
            </w:r>
            <w:r>
              <w:rPr>
                <w:webHidden/>
              </w:rPr>
              <w:instrText xml:space="preserve"> PAGEREF _Toc206298032 \h </w:instrText>
            </w:r>
            <w:r>
              <w:rPr>
                <w:webHidden/>
              </w:rPr>
            </w:r>
            <w:r>
              <w:rPr>
                <w:webHidden/>
              </w:rPr>
              <w:fldChar w:fldCharType="separate"/>
            </w:r>
            <w:r>
              <w:rPr>
                <w:webHidden/>
              </w:rPr>
              <w:t>14</w:t>
            </w:r>
            <w:r>
              <w:rPr>
                <w:webHidden/>
              </w:rPr>
              <w:fldChar w:fldCharType="end"/>
            </w:r>
          </w:hyperlink>
        </w:p>
        <w:p w14:paraId="6CBBBB85" w14:textId="524AE60A"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3" w:history="1">
            <w:r w:rsidRPr="00FF7CD6">
              <w:rPr>
                <w:rStyle w:val="Hyperlink"/>
                <w:lang w:val="en-CA"/>
              </w:rPr>
              <w:t>Chapter 1</w:t>
            </w:r>
            <w:r>
              <w:rPr>
                <w:webHidden/>
              </w:rPr>
              <w:tab/>
            </w:r>
            <w:r>
              <w:rPr>
                <w:webHidden/>
              </w:rPr>
              <w:fldChar w:fldCharType="begin"/>
            </w:r>
            <w:r>
              <w:rPr>
                <w:webHidden/>
              </w:rPr>
              <w:instrText xml:space="preserve"> PAGEREF _Toc206298033 \h </w:instrText>
            </w:r>
            <w:r>
              <w:rPr>
                <w:webHidden/>
              </w:rPr>
            </w:r>
            <w:r>
              <w:rPr>
                <w:webHidden/>
              </w:rPr>
              <w:fldChar w:fldCharType="separate"/>
            </w:r>
            <w:r>
              <w:rPr>
                <w:webHidden/>
              </w:rPr>
              <w:t>15</w:t>
            </w:r>
            <w:r>
              <w:rPr>
                <w:webHidden/>
              </w:rPr>
              <w:fldChar w:fldCharType="end"/>
            </w:r>
          </w:hyperlink>
        </w:p>
        <w:p w14:paraId="7915C9A9" w14:textId="126FE6E9"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4" w:history="1">
            <w:r w:rsidRPr="00FF7CD6">
              <w:rPr>
                <w:rStyle w:val="Hyperlink"/>
              </w:rPr>
              <w:t>INTRODUCTION</w:t>
            </w:r>
            <w:r>
              <w:rPr>
                <w:webHidden/>
              </w:rPr>
              <w:tab/>
            </w:r>
            <w:r>
              <w:rPr>
                <w:webHidden/>
              </w:rPr>
              <w:fldChar w:fldCharType="begin"/>
            </w:r>
            <w:r>
              <w:rPr>
                <w:webHidden/>
              </w:rPr>
              <w:instrText xml:space="preserve"> PAGEREF _Toc206298034 \h </w:instrText>
            </w:r>
            <w:r>
              <w:rPr>
                <w:webHidden/>
              </w:rPr>
            </w:r>
            <w:r>
              <w:rPr>
                <w:webHidden/>
              </w:rPr>
              <w:fldChar w:fldCharType="separate"/>
            </w:r>
            <w:r>
              <w:rPr>
                <w:webHidden/>
              </w:rPr>
              <w:t>15</w:t>
            </w:r>
            <w:r>
              <w:rPr>
                <w:webHidden/>
              </w:rPr>
              <w:fldChar w:fldCharType="end"/>
            </w:r>
          </w:hyperlink>
        </w:p>
        <w:p w14:paraId="53E64B69" w14:textId="3CB23BFD"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5" w:history="1">
            <w:r w:rsidRPr="00FF7CD6">
              <w:rPr>
                <w:rStyle w:val="Hyperlink"/>
                <w:lang w:val="en-CA"/>
              </w:rPr>
              <w:t>Chapter 2</w:t>
            </w:r>
            <w:r>
              <w:rPr>
                <w:webHidden/>
              </w:rPr>
              <w:tab/>
            </w:r>
            <w:r>
              <w:rPr>
                <w:webHidden/>
              </w:rPr>
              <w:fldChar w:fldCharType="begin"/>
            </w:r>
            <w:r>
              <w:rPr>
                <w:webHidden/>
              </w:rPr>
              <w:instrText xml:space="preserve"> PAGEREF _Toc206298035 \h </w:instrText>
            </w:r>
            <w:r>
              <w:rPr>
                <w:webHidden/>
              </w:rPr>
            </w:r>
            <w:r>
              <w:rPr>
                <w:webHidden/>
              </w:rPr>
              <w:fldChar w:fldCharType="separate"/>
            </w:r>
            <w:r>
              <w:rPr>
                <w:webHidden/>
              </w:rPr>
              <w:t>17</w:t>
            </w:r>
            <w:r>
              <w:rPr>
                <w:webHidden/>
              </w:rPr>
              <w:fldChar w:fldCharType="end"/>
            </w:r>
          </w:hyperlink>
        </w:p>
        <w:p w14:paraId="44E7CE17" w14:textId="45376203"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36" w:history="1">
            <w:r w:rsidRPr="00FF7CD6">
              <w:rPr>
                <w:rStyle w:val="Hyperlink"/>
              </w:rPr>
              <w:t>LITERATURE REVIEW</w:t>
            </w:r>
            <w:r>
              <w:rPr>
                <w:webHidden/>
              </w:rPr>
              <w:tab/>
            </w:r>
            <w:r>
              <w:rPr>
                <w:webHidden/>
              </w:rPr>
              <w:fldChar w:fldCharType="begin"/>
            </w:r>
            <w:r>
              <w:rPr>
                <w:webHidden/>
              </w:rPr>
              <w:instrText xml:space="preserve"> PAGEREF _Toc206298036 \h </w:instrText>
            </w:r>
            <w:r>
              <w:rPr>
                <w:webHidden/>
              </w:rPr>
            </w:r>
            <w:r>
              <w:rPr>
                <w:webHidden/>
              </w:rPr>
              <w:fldChar w:fldCharType="separate"/>
            </w:r>
            <w:r>
              <w:rPr>
                <w:webHidden/>
              </w:rPr>
              <w:t>17</w:t>
            </w:r>
            <w:r>
              <w:rPr>
                <w:webHidden/>
              </w:rPr>
              <w:fldChar w:fldCharType="end"/>
            </w:r>
          </w:hyperlink>
        </w:p>
        <w:p w14:paraId="0BDA251F" w14:textId="42794641"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37" w:history="1">
            <w:r w:rsidRPr="00FF7CD6">
              <w:rPr>
                <w:rStyle w:val="Hyperlink"/>
              </w:rPr>
              <w:t>2.1 The Psychology of Online Trend Influence</w:t>
            </w:r>
            <w:r>
              <w:rPr>
                <w:webHidden/>
              </w:rPr>
              <w:tab/>
            </w:r>
            <w:r>
              <w:rPr>
                <w:webHidden/>
              </w:rPr>
              <w:fldChar w:fldCharType="begin"/>
            </w:r>
            <w:r>
              <w:rPr>
                <w:webHidden/>
              </w:rPr>
              <w:instrText xml:space="preserve"> PAGEREF _Toc206298037 \h </w:instrText>
            </w:r>
            <w:r>
              <w:rPr>
                <w:webHidden/>
              </w:rPr>
            </w:r>
            <w:r>
              <w:rPr>
                <w:webHidden/>
              </w:rPr>
              <w:fldChar w:fldCharType="separate"/>
            </w:r>
            <w:r>
              <w:rPr>
                <w:webHidden/>
              </w:rPr>
              <w:t>18</w:t>
            </w:r>
            <w:r>
              <w:rPr>
                <w:webHidden/>
              </w:rPr>
              <w:fldChar w:fldCharType="end"/>
            </w:r>
          </w:hyperlink>
        </w:p>
        <w:p w14:paraId="4ACEC4CB" w14:textId="3F4A1455"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38" w:history="1">
            <w:r w:rsidRPr="00FF7CD6">
              <w:rPr>
                <w:rStyle w:val="Hyperlink"/>
                <w:rFonts w:cs="Sakkal Majalla"/>
                <w:bCs/>
                <w:noProof/>
              </w:rPr>
              <w:t>2. 1.1 Social Proof and Herd Behavior</w:t>
            </w:r>
            <w:r>
              <w:rPr>
                <w:noProof/>
                <w:webHidden/>
              </w:rPr>
              <w:tab/>
            </w:r>
            <w:r>
              <w:rPr>
                <w:noProof/>
                <w:webHidden/>
              </w:rPr>
              <w:fldChar w:fldCharType="begin"/>
            </w:r>
            <w:r>
              <w:rPr>
                <w:noProof/>
                <w:webHidden/>
              </w:rPr>
              <w:instrText xml:space="preserve"> PAGEREF _Toc206298038 \h </w:instrText>
            </w:r>
            <w:r>
              <w:rPr>
                <w:noProof/>
                <w:webHidden/>
              </w:rPr>
            </w:r>
            <w:r>
              <w:rPr>
                <w:noProof/>
                <w:webHidden/>
              </w:rPr>
              <w:fldChar w:fldCharType="separate"/>
            </w:r>
            <w:r>
              <w:rPr>
                <w:noProof/>
                <w:webHidden/>
              </w:rPr>
              <w:t>18</w:t>
            </w:r>
            <w:r>
              <w:rPr>
                <w:noProof/>
                <w:webHidden/>
              </w:rPr>
              <w:fldChar w:fldCharType="end"/>
            </w:r>
          </w:hyperlink>
        </w:p>
        <w:p w14:paraId="796071DD" w14:textId="0CF35E8A"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39" w:history="1">
            <w:r w:rsidRPr="00FF7CD6">
              <w:rPr>
                <w:rStyle w:val="Hyperlink"/>
                <w:rFonts w:cs="Sakkal Majalla"/>
                <w:bCs/>
                <w:noProof/>
              </w:rPr>
              <w:t>2.1.2 Identity Expression and Parasocial Influence</w:t>
            </w:r>
            <w:r>
              <w:rPr>
                <w:noProof/>
                <w:webHidden/>
              </w:rPr>
              <w:tab/>
            </w:r>
            <w:r>
              <w:rPr>
                <w:noProof/>
                <w:webHidden/>
              </w:rPr>
              <w:fldChar w:fldCharType="begin"/>
            </w:r>
            <w:r>
              <w:rPr>
                <w:noProof/>
                <w:webHidden/>
              </w:rPr>
              <w:instrText xml:space="preserve"> PAGEREF _Toc206298039 \h </w:instrText>
            </w:r>
            <w:r>
              <w:rPr>
                <w:noProof/>
                <w:webHidden/>
              </w:rPr>
            </w:r>
            <w:r>
              <w:rPr>
                <w:noProof/>
                <w:webHidden/>
              </w:rPr>
              <w:fldChar w:fldCharType="separate"/>
            </w:r>
            <w:r>
              <w:rPr>
                <w:noProof/>
                <w:webHidden/>
              </w:rPr>
              <w:t>19</w:t>
            </w:r>
            <w:r>
              <w:rPr>
                <w:noProof/>
                <w:webHidden/>
              </w:rPr>
              <w:fldChar w:fldCharType="end"/>
            </w:r>
          </w:hyperlink>
        </w:p>
        <w:p w14:paraId="03FD2E7D" w14:textId="621FD49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0" w:history="1">
            <w:r w:rsidRPr="00FF7CD6">
              <w:rPr>
                <w:rStyle w:val="Hyperlink"/>
                <w:rFonts w:cs="Sakkal Majalla"/>
                <w:bCs/>
                <w:noProof/>
              </w:rPr>
              <w:t>2. 1.3 Fear of Missing Out (FOMO) and Motivational Triggers</w:t>
            </w:r>
            <w:r>
              <w:rPr>
                <w:noProof/>
                <w:webHidden/>
              </w:rPr>
              <w:tab/>
            </w:r>
            <w:r>
              <w:rPr>
                <w:noProof/>
                <w:webHidden/>
              </w:rPr>
              <w:fldChar w:fldCharType="begin"/>
            </w:r>
            <w:r>
              <w:rPr>
                <w:noProof/>
                <w:webHidden/>
              </w:rPr>
              <w:instrText xml:space="preserve"> PAGEREF _Toc206298040 \h </w:instrText>
            </w:r>
            <w:r>
              <w:rPr>
                <w:noProof/>
                <w:webHidden/>
              </w:rPr>
            </w:r>
            <w:r>
              <w:rPr>
                <w:noProof/>
                <w:webHidden/>
              </w:rPr>
              <w:fldChar w:fldCharType="separate"/>
            </w:r>
            <w:r>
              <w:rPr>
                <w:noProof/>
                <w:webHidden/>
              </w:rPr>
              <w:t>20</w:t>
            </w:r>
            <w:r>
              <w:rPr>
                <w:noProof/>
                <w:webHidden/>
              </w:rPr>
              <w:fldChar w:fldCharType="end"/>
            </w:r>
          </w:hyperlink>
        </w:p>
        <w:p w14:paraId="22ED26FC" w14:textId="21891CE5"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41" w:history="1">
            <w:r w:rsidRPr="00FF7CD6">
              <w:rPr>
                <w:rStyle w:val="Hyperlink"/>
              </w:rPr>
              <w:t>2. 2 The Influence of Online Trends and Social Media Influencers on Consumer Purchase Decisions in Saudi Arabia</w:t>
            </w:r>
            <w:r>
              <w:rPr>
                <w:webHidden/>
              </w:rPr>
              <w:tab/>
            </w:r>
            <w:r>
              <w:rPr>
                <w:webHidden/>
              </w:rPr>
              <w:fldChar w:fldCharType="begin"/>
            </w:r>
            <w:r>
              <w:rPr>
                <w:webHidden/>
              </w:rPr>
              <w:instrText xml:space="preserve"> PAGEREF _Toc206298041 \h </w:instrText>
            </w:r>
            <w:r>
              <w:rPr>
                <w:webHidden/>
              </w:rPr>
            </w:r>
            <w:r>
              <w:rPr>
                <w:webHidden/>
              </w:rPr>
              <w:fldChar w:fldCharType="separate"/>
            </w:r>
            <w:r>
              <w:rPr>
                <w:webHidden/>
              </w:rPr>
              <w:t>21</w:t>
            </w:r>
            <w:r>
              <w:rPr>
                <w:webHidden/>
              </w:rPr>
              <w:fldChar w:fldCharType="end"/>
            </w:r>
          </w:hyperlink>
        </w:p>
        <w:p w14:paraId="7EFD6683" w14:textId="67D56569"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2" w:history="1">
            <w:r w:rsidRPr="00FF7CD6">
              <w:rPr>
                <w:rStyle w:val="Hyperlink"/>
                <w:rFonts w:cs="Sakkal Majalla"/>
                <w:bCs/>
                <w:noProof/>
              </w:rPr>
              <w:t>2.2.1  Influencer Credibility and Consumer Trust</w:t>
            </w:r>
            <w:r>
              <w:rPr>
                <w:noProof/>
                <w:webHidden/>
              </w:rPr>
              <w:tab/>
            </w:r>
            <w:r>
              <w:rPr>
                <w:noProof/>
                <w:webHidden/>
              </w:rPr>
              <w:fldChar w:fldCharType="begin"/>
            </w:r>
            <w:r>
              <w:rPr>
                <w:noProof/>
                <w:webHidden/>
              </w:rPr>
              <w:instrText xml:space="preserve"> PAGEREF _Toc206298042 \h </w:instrText>
            </w:r>
            <w:r>
              <w:rPr>
                <w:noProof/>
                <w:webHidden/>
              </w:rPr>
            </w:r>
            <w:r>
              <w:rPr>
                <w:noProof/>
                <w:webHidden/>
              </w:rPr>
              <w:fldChar w:fldCharType="separate"/>
            </w:r>
            <w:r>
              <w:rPr>
                <w:noProof/>
                <w:webHidden/>
              </w:rPr>
              <w:t>21</w:t>
            </w:r>
            <w:r>
              <w:rPr>
                <w:noProof/>
                <w:webHidden/>
              </w:rPr>
              <w:fldChar w:fldCharType="end"/>
            </w:r>
          </w:hyperlink>
        </w:p>
        <w:p w14:paraId="5A52AF0B" w14:textId="258A0144"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3" w:history="1">
            <w:r w:rsidRPr="00FF7CD6">
              <w:rPr>
                <w:rStyle w:val="Hyperlink"/>
                <w:noProof/>
              </w:rPr>
              <w:t>2.2.2  Local Influencers and Brand Trust</w:t>
            </w:r>
            <w:r>
              <w:rPr>
                <w:noProof/>
                <w:webHidden/>
              </w:rPr>
              <w:tab/>
            </w:r>
            <w:r>
              <w:rPr>
                <w:noProof/>
                <w:webHidden/>
              </w:rPr>
              <w:fldChar w:fldCharType="begin"/>
            </w:r>
            <w:r>
              <w:rPr>
                <w:noProof/>
                <w:webHidden/>
              </w:rPr>
              <w:instrText xml:space="preserve"> PAGEREF _Toc206298043 \h </w:instrText>
            </w:r>
            <w:r>
              <w:rPr>
                <w:noProof/>
                <w:webHidden/>
              </w:rPr>
            </w:r>
            <w:r>
              <w:rPr>
                <w:noProof/>
                <w:webHidden/>
              </w:rPr>
              <w:fldChar w:fldCharType="separate"/>
            </w:r>
            <w:r>
              <w:rPr>
                <w:noProof/>
                <w:webHidden/>
              </w:rPr>
              <w:t>22</w:t>
            </w:r>
            <w:r>
              <w:rPr>
                <w:noProof/>
                <w:webHidden/>
              </w:rPr>
              <w:fldChar w:fldCharType="end"/>
            </w:r>
          </w:hyperlink>
        </w:p>
        <w:p w14:paraId="311211CA" w14:textId="747F516E"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4" w:history="1">
            <w:r w:rsidRPr="00FF7CD6">
              <w:rPr>
                <w:rStyle w:val="Hyperlink"/>
                <w:rFonts w:cs="Sakkal Majalla"/>
                <w:bCs/>
                <w:noProof/>
              </w:rPr>
              <w:t>2.2.3  Impulse Buying and Trend-Based Purchasing Behavior</w:t>
            </w:r>
            <w:r>
              <w:rPr>
                <w:noProof/>
                <w:webHidden/>
              </w:rPr>
              <w:tab/>
            </w:r>
            <w:r>
              <w:rPr>
                <w:noProof/>
                <w:webHidden/>
              </w:rPr>
              <w:fldChar w:fldCharType="begin"/>
            </w:r>
            <w:r>
              <w:rPr>
                <w:noProof/>
                <w:webHidden/>
              </w:rPr>
              <w:instrText xml:space="preserve"> PAGEREF _Toc206298044 \h </w:instrText>
            </w:r>
            <w:r>
              <w:rPr>
                <w:noProof/>
                <w:webHidden/>
              </w:rPr>
            </w:r>
            <w:r>
              <w:rPr>
                <w:noProof/>
                <w:webHidden/>
              </w:rPr>
              <w:fldChar w:fldCharType="separate"/>
            </w:r>
            <w:r>
              <w:rPr>
                <w:noProof/>
                <w:webHidden/>
              </w:rPr>
              <w:t>23</w:t>
            </w:r>
            <w:r>
              <w:rPr>
                <w:noProof/>
                <w:webHidden/>
              </w:rPr>
              <w:fldChar w:fldCharType="end"/>
            </w:r>
          </w:hyperlink>
        </w:p>
        <w:p w14:paraId="1D412F3A" w14:textId="3C1714DE"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5" w:history="1">
            <w:r w:rsidRPr="00FF7CD6">
              <w:rPr>
                <w:rStyle w:val="Hyperlink"/>
                <w:rFonts w:cs="Sakkal Majalla"/>
                <w:bCs/>
                <w:noProof/>
              </w:rPr>
              <w:t>2.2.4  Cultural Norms and the Localization of Online Trends</w:t>
            </w:r>
            <w:r>
              <w:rPr>
                <w:noProof/>
                <w:webHidden/>
              </w:rPr>
              <w:tab/>
            </w:r>
            <w:r>
              <w:rPr>
                <w:noProof/>
                <w:webHidden/>
              </w:rPr>
              <w:fldChar w:fldCharType="begin"/>
            </w:r>
            <w:r>
              <w:rPr>
                <w:noProof/>
                <w:webHidden/>
              </w:rPr>
              <w:instrText xml:space="preserve"> PAGEREF _Toc206298045 \h </w:instrText>
            </w:r>
            <w:r>
              <w:rPr>
                <w:noProof/>
                <w:webHidden/>
              </w:rPr>
            </w:r>
            <w:r>
              <w:rPr>
                <w:noProof/>
                <w:webHidden/>
              </w:rPr>
              <w:fldChar w:fldCharType="separate"/>
            </w:r>
            <w:r>
              <w:rPr>
                <w:noProof/>
                <w:webHidden/>
              </w:rPr>
              <w:t>23</w:t>
            </w:r>
            <w:r>
              <w:rPr>
                <w:noProof/>
                <w:webHidden/>
              </w:rPr>
              <w:fldChar w:fldCharType="end"/>
            </w:r>
          </w:hyperlink>
        </w:p>
        <w:p w14:paraId="68BD8A6D" w14:textId="78033DE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6" w:history="1">
            <w:r w:rsidRPr="00FF7CD6">
              <w:rPr>
                <w:rStyle w:val="Hyperlink"/>
                <w:rFonts w:cs="Sakkal Majalla"/>
                <w:bCs/>
                <w:noProof/>
              </w:rPr>
              <w:t>2.2.5 The use of Micro vs. Macro Influencers</w:t>
            </w:r>
            <w:r>
              <w:rPr>
                <w:noProof/>
                <w:webHidden/>
              </w:rPr>
              <w:tab/>
            </w:r>
            <w:r>
              <w:rPr>
                <w:noProof/>
                <w:webHidden/>
              </w:rPr>
              <w:fldChar w:fldCharType="begin"/>
            </w:r>
            <w:r>
              <w:rPr>
                <w:noProof/>
                <w:webHidden/>
              </w:rPr>
              <w:instrText xml:space="preserve"> PAGEREF _Toc206298046 \h </w:instrText>
            </w:r>
            <w:r>
              <w:rPr>
                <w:noProof/>
                <w:webHidden/>
              </w:rPr>
            </w:r>
            <w:r>
              <w:rPr>
                <w:noProof/>
                <w:webHidden/>
              </w:rPr>
              <w:fldChar w:fldCharType="separate"/>
            </w:r>
            <w:r>
              <w:rPr>
                <w:noProof/>
                <w:webHidden/>
              </w:rPr>
              <w:t>24</w:t>
            </w:r>
            <w:r>
              <w:rPr>
                <w:noProof/>
                <w:webHidden/>
              </w:rPr>
              <w:fldChar w:fldCharType="end"/>
            </w:r>
          </w:hyperlink>
        </w:p>
        <w:p w14:paraId="4A7466F1" w14:textId="24FA0E71"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7" w:history="1">
            <w:r w:rsidRPr="00FF7CD6">
              <w:rPr>
                <w:rStyle w:val="Hyperlink"/>
                <w:rFonts w:cs="Sakkal Majalla"/>
                <w:bCs/>
                <w:noProof/>
              </w:rPr>
              <w:t>2.2.6  Impact of social media influencers on Saudi consumers purchase intention</w:t>
            </w:r>
            <w:r>
              <w:rPr>
                <w:noProof/>
                <w:webHidden/>
              </w:rPr>
              <w:tab/>
            </w:r>
            <w:r>
              <w:rPr>
                <w:noProof/>
                <w:webHidden/>
              </w:rPr>
              <w:fldChar w:fldCharType="begin"/>
            </w:r>
            <w:r>
              <w:rPr>
                <w:noProof/>
                <w:webHidden/>
              </w:rPr>
              <w:instrText xml:space="preserve"> PAGEREF _Toc206298047 \h </w:instrText>
            </w:r>
            <w:r>
              <w:rPr>
                <w:noProof/>
                <w:webHidden/>
              </w:rPr>
            </w:r>
            <w:r>
              <w:rPr>
                <w:noProof/>
                <w:webHidden/>
              </w:rPr>
              <w:fldChar w:fldCharType="separate"/>
            </w:r>
            <w:r>
              <w:rPr>
                <w:noProof/>
                <w:webHidden/>
              </w:rPr>
              <w:t>25</w:t>
            </w:r>
            <w:r>
              <w:rPr>
                <w:noProof/>
                <w:webHidden/>
              </w:rPr>
              <w:fldChar w:fldCharType="end"/>
            </w:r>
          </w:hyperlink>
        </w:p>
        <w:p w14:paraId="6E9E023E" w14:textId="72457D15"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48" w:history="1">
            <w:r w:rsidRPr="00FF7CD6">
              <w:rPr>
                <w:rStyle w:val="Hyperlink"/>
              </w:rPr>
              <w:t>2.3 Digital Marketing Strategies Leveraging Online Trends</w:t>
            </w:r>
            <w:r>
              <w:rPr>
                <w:webHidden/>
              </w:rPr>
              <w:tab/>
            </w:r>
            <w:r>
              <w:rPr>
                <w:webHidden/>
              </w:rPr>
              <w:fldChar w:fldCharType="begin"/>
            </w:r>
            <w:r>
              <w:rPr>
                <w:webHidden/>
              </w:rPr>
              <w:instrText xml:space="preserve"> PAGEREF _Toc206298048 \h </w:instrText>
            </w:r>
            <w:r>
              <w:rPr>
                <w:webHidden/>
              </w:rPr>
            </w:r>
            <w:r>
              <w:rPr>
                <w:webHidden/>
              </w:rPr>
              <w:fldChar w:fldCharType="separate"/>
            </w:r>
            <w:r>
              <w:rPr>
                <w:webHidden/>
              </w:rPr>
              <w:t>26</w:t>
            </w:r>
            <w:r>
              <w:rPr>
                <w:webHidden/>
              </w:rPr>
              <w:fldChar w:fldCharType="end"/>
            </w:r>
          </w:hyperlink>
        </w:p>
        <w:p w14:paraId="3EC8E46F" w14:textId="1C5DCA34"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49" w:history="1">
            <w:r w:rsidRPr="00FF7CD6">
              <w:rPr>
                <w:rStyle w:val="Hyperlink"/>
                <w:rFonts w:cs="Sakkal Majalla"/>
                <w:bCs/>
                <w:noProof/>
              </w:rPr>
              <w:t>2.3.1 Real-Time Marketing and Trend jacking</w:t>
            </w:r>
            <w:r>
              <w:rPr>
                <w:noProof/>
                <w:webHidden/>
              </w:rPr>
              <w:tab/>
            </w:r>
            <w:r>
              <w:rPr>
                <w:noProof/>
                <w:webHidden/>
              </w:rPr>
              <w:fldChar w:fldCharType="begin"/>
            </w:r>
            <w:r>
              <w:rPr>
                <w:noProof/>
                <w:webHidden/>
              </w:rPr>
              <w:instrText xml:space="preserve"> PAGEREF _Toc206298049 \h </w:instrText>
            </w:r>
            <w:r>
              <w:rPr>
                <w:noProof/>
                <w:webHidden/>
              </w:rPr>
            </w:r>
            <w:r>
              <w:rPr>
                <w:noProof/>
                <w:webHidden/>
              </w:rPr>
              <w:fldChar w:fldCharType="separate"/>
            </w:r>
            <w:r>
              <w:rPr>
                <w:noProof/>
                <w:webHidden/>
              </w:rPr>
              <w:t>26</w:t>
            </w:r>
            <w:r>
              <w:rPr>
                <w:noProof/>
                <w:webHidden/>
              </w:rPr>
              <w:fldChar w:fldCharType="end"/>
            </w:r>
          </w:hyperlink>
        </w:p>
        <w:p w14:paraId="3BF03CFB" w14:textId="3748395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50" w:history="1">
            <w:r w:rsidRPr="00FF7CD6">
              <w:rPr>
                <w:rStyle w:val="Hyperlink"/>
                <w:rFonts w:cs="Sakkal Majalla"/>
                <w:bCs/>
                <w:noProof/>
              </w:rPr>
              <w:t>2.3.2  AI and Data Analytics in Trend-Targeted Campaigns</w:t>
            </w:r>
            <w:r>
              <w:rPr>
                <w:noProof/>
                <w:webHidden/>
              </w:rPr>
              <w:tab/>
            </w:r>
            <w:r>
              <w:rPr>
                <w:noProof/>
                <w:webHidden/>
              </w:rPr>
              <w:fldChar w:fldCharType="begin"/>
            </w:r>
            <w:r>
              <w:rPr>
                <w:noProof/>
                <w:webHidden/>
              </w:rPr>
              <w:instrText xml:space="preserve"> PAGEREF _Toc206298050 \h </w:instrText>
            </w:r>
            <w:r>
              <w:rPr>
                <w:noProof/>
                <w:webHidden/>
              </w:rPr>
            </w:r>
            <w:r>
              <w:rPr>
                <w:noProof/>
                <w:webHidden/>
              </w:rPr>
              <w:fldChar w:fldCharType="separate"/>
            </w:r>
            <w:r>
              <w:rPr>
                <w:noProof/>
                <w:webHidden/>
              </w:rPr>
              <w:t>27</w:t>
            </w:r>
            <w:r>
              <w:rPr>
                <w:noProof/>
                <w:webHidden/>
              </w:rPr>
              <w:fldChar w:fldCharType="end"/>
            </w:r>
          </w:hyperlink>
        </w:p>
        <w:p w14:paraId="0A604E0A" w14:textId="0602242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51" w:history="1">
            <w:r w:rsidRPr="00FF7CD6">
              <w:rPr>
                <w:rStyle w:val="Hyperlink"/>
                <w:rFonts w:cs="Sakkal Majalla"/>
                <w:bCs/>
                <w:noProof/>
              </w:rPr>
              <w:t>2.3.3  Personalization Based on Trending Interests</w:t>
            </w:r>
            <w:r>
              <w:rPr>
                <w:noProof/>
                <w:webHidden/>
              </w:rPr>
              <w:tab/>
            </w:r>
            <w:r>
              <w:rPr>
                <w:noProof/>
                <w:webHidden/>
              </w:rPr>
              <w:fldChar w:fldCharType="begin"/>
            </w:r>
            <w:r>
              <w:rPr>
                <w:noProof/>
                <w:webHidden/>
              </w:rPr>
              <w:instrText xml:space="preserve"> PAGEREF _Toc206298051 \h </w:instrText>
            </w:r>
            <w:r>
              <w:rPr>
                <w:noProof/>
                <w:webHidden/>
              </w:rPr>
            </w:r>
            <w:r>
              <w:rPr>
                <w:noProof/>
                <w:webHidden/>
              </w:rPr>
              <w:fldChar w:fldCharType="separate"/>
            </w:r>
            <w:r>
              <w:rPr>
                <w:noProof/>
                <w:webHidden/>
              </w:rPr>
              <w:t>28</w:t>
            </w:r>
            <w:r>
              <w:rPr>
                <w:noProof/>
                <w:webHidden/>
              </w:rPr>
              <w:fldChar w:fldCharType="end"/>
            </w:r>
          </w:hyperlink>
        </w:p>
        <w:p w14:paraId="2B9E9BD8" w14:textId="560BF98C"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52" w:history="1">
            <w:r w:rsidRPr="00FF7CD6">
              <w:rPr>
                <w:rStyle w:val="Hyperlink"/>
              </w:rPr>
              <w:t>2.4. Synthesis and Critical Reflection</w:t>
            </w:r>
            <w:r>
              <w:rPr>
                <w:webHidden/>
              </w:rPr>
              <w:tab/>
            </w:r>
            <w:r>
              <w:rPr>
                <w:webHidden/>
              </w:rPr>
              <w:fldChar w:fldCharType="begin"/>
            </w:r>
            <w:r>
              <w:rPr>
                <w:webHidden/>
              </w:rPr>
              <w:instrText xml:space="preserve"> PAGEREF _Toc206298052 \h </w:instrText>
            </w:r>
            <w:r>
              <w:rPr>
                <w:webHidden/>
              </w:rPr>
            </w:r>
            <w:r>
              <w:rPr>
                <w:webHidden/>
              </w:rPr>
              <w:fldChar w:fldCharType="separate"/>
            </w:r>
            <w:r>
              <w:rPr>
                <w:webHidden/>
              </w:rPr>
              <w:t>29</w:t>
            </w:r>
            <w:r>
              <w:rPr>
                <w:webHidden/>
              </w:rPr>
              <w:fldChar w:fldCharType="end"/>
            </w:r>
          </w:hyperlink>
        </w:p>
        <w:p w14:paraId="7ECD6882" w14:textId="2CE53E81"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53" w:history="1">
            <w:r w:rsidRPr="00FF7CD6">
              <w:rPr>
                <w:rStyle w:val="Hyperlink"/>
              </w:rPr>
              <w:t>2.5 Problem statement</w:t>
            </w:r>
            <w:r>
              <w:rPr>
                <w:webHidden/>
              </w:rPr>
              <w:tab/>
            </w:r>
            <w:r>
              <w:rPr>
                <w:webHidden/>
              </w:rPr>
              <w:fldChar w:fldCharType="begin"/>
            </w:r>
            <w:r>
              <w:rPr>
                <w:webHidden/>
              </w:rPr>
              <w:instrText xml:space="preserve"> PAGEREF _Toc206298053 \h </w:instrText>
            </w:r>
            <w:r>
              <w:rPr>
                <w:webHidden/>
              </w:rPr>
            </w:r>
            <w:r>
              <w:rPr>
                <w:webHidden/>
              </w:rPr>
              <w:fldChar w:fldCharType="separate"/>
            </w:r>
            <w:r>
              <w:rPr>
                <w:webHidden/>
              </w:rPr>
              <w:t>30</w:t>
            </w:r>
            <w:r>
              <w:rPr>
                <w:webHidden/>
              </w:rPr>
              <w:fldChar w:fldCharType="end"/>
            </w:r>
          </w:hyperlink>
        </w:p>
        <w:p w14:paraId="292F4887" w14:textId="7E1127D1"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54" w:history="1">
            <w:r w:rsidRPr="00FF7CD6">
              <w:rPr>
                <w:rStyle w:val="Hyperlink"/>
              </w:rPr>
              <w:t>2.6 Research objectives</w:t>
            </w:r>
            <w:r>
              <w:rPr>
                <w:webHidden/>
              </w:rPr>
              <w:tab/>
            </w:r>
            <w:r>
              <w:rPr>
                <w:webHidden/>
              </w:rPr>
              <w:fldChar w:fldCharType="begin"/>
            </w:r>
            <w:r>
              <w:rPr>
                <w:webHidden/>
              </w:rPr>
              <w:instrText xml:space="preserve"> PAGEREF _Toc206298054 \h </w:instrText>
            </w:r>
            <w:r>
              <w:rPr>
                <w:webHidden/>
              </w:rPr>
            </w:r>
            <w:r>
              <w:rPr>
                <w:webHidden/>
              </w:rPr>
              <w:fldChar w:fldCharType="separate"/>
            </w:r>
            <w:r>
              <w:rPr>
                <w:webHidden/>
              </w:rPr>
              <w:t>31</w:t>
            </w:r>
            <w:r>
              <w:rPr>
                <w:webHidden/>
              </w:rPr>
              <w:fldChar w:fldCharType="end"/>
            </w:r>
          </w:hyperlink>
        </w:p>
        <w:p w14:paraId="15FE1BEB" w14:textId="4C77AE49"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55" w:history="1">
            <w:r w:rsidRPr="00FF7CD6">
              <w:rPr>
                <w:rStyle w:val="Hyperlink"/>
              </w:rPr>
              <w:t>2.7 Research Questions</w:t>
            </w:r>
            <w:r>
              <w:rPr>
                <w:webHidden/>
              </w:rPr>
              <w:tab/>
            </w:r>
            <w:r>
              <w:rPr>
                <w:webHidden/>
              </w:rPr>
              <w:fldChar w:fldCharType="begin"/>
            </w:r>
            <w:r>
              <w:rPr>
                <w:webHidden/>
              </w:rPr>
              <w:instrText xml:space="preserve"> PAGEREF _Toc206298055 \h </w:instrText>
            </w:r>
            <w:r>
              <w:rPr>
                <w:webHidden/>
              </w:rPr>
            </w:r>
            <w:r>
              <w:rPr>
                <w:webHidden/>
              </w:rPr>
              <w:fldChar w:fldCharType="separate"/>
            </w:r>
            <w:r>
              <w:rPr>
                <w:webHidden/>
              </w:rPr>
              <w:t>32</w:t>
            </w:r>
            <w:r>
              <w:rPr>
                <w:webHidden/>
              </w:rPr>
              <w:fldChar w:fldCharType="end"/>
            </w:r>
          </w:hyperlink>
        </w:p>
        <w:p w14:paraId="5081B4AD" w14:textId="34CEFC93"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56" w:history="1">
            <w:r w:rsidRPr="00FF7CD6">
              <w:rPr>
                <w:rStyle w:val="Hyperlink"/>
              </w:rPr>
              <w:t>2.8 Key Concepts of the Study</w:t>
            </w:r>
            <w:r>
              <w:rPr>
                <w:webHidden/>
              </w:rPr>
              <w:tab/>
            </w:r>
            <w:r>
              <w:rPr>
                <w:webHidden/>
              </w:rPr>
              <w:fldChar w:fldCharType="begin"/>
            </w:r>
            <w:r>
              <w:rPr>
                <w:webHidden/>
              </w:rPr>
              <w:instrText xml:space="preserve"> PAGEREF _Toc206298056 \h </w:instrText>
            </w:r>
            <w:r>
              <w:rPr>
                <w:webHidden/>
              </w:rPr>
            </w:r>
            <w:r>
              <w:rPr>
                <w:webHidden/>
              </w:rPr>
              <w:fldChar w:fldCharType="separate"/>
            </w:r>
            <w:r>
              <w:rPr>
                <w:webHidden/>
              </w:rPr>
              <w:t>33</w:t>
            </w:r>
            <w:r>
              <w:rPr>
                <w:webHidden/>
              </w:rPr>
              <w:fldChar w:fldCharType="end"/>
            </w:r>
          </w:hyperlink>
        </w:p>
        <w:p w14:paraId="1AFD346E" w14:textId="6CA10D3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57" w:history="1">
            <w:r w:rsidRPr="00FF7CD6">
              <w:rPr>
                <w:rStyle w:val="Hyperlink"/>
                <w:rFonts w:cs="Sakkal Majalla"/>
                <w:bCs/>
                <w:noProof/>
              </w:rPr>
              <w:t>2.8.1 Online Trends</w:t>
            </w:r>
            <w:r>
              <w:rPr>
                <w:noProof/>
                <w:webHidden/>
              </w:rPr>
              <w:tab/>
            </w:r>
            <w:r>
              <w:rPr>
                <w:noProof/>
                <w:webHidden/>
              </w:rPr>
              <w:fldChar w:fldCharType="begin"/>
            </w:r>
            <w:r>
              <w:rPr>
                <w:noProof/>
                <w:webHidden/>
              </w:rPr>
              <w:instrText xml:space="preserve"> PAGEREF _Toc206298057 \h </w:instrText>
            </w:r>
            <w:r>
              <w:rPr>
                <w:noProof/>
                <w:webHidden/>
              </w:rPr>
            </w:r>
            <w:r>
              <w:rPr>
                <w:noProof/>
                <w:webHidden/>
              </w:rPr>
              <w:fldChar w:fldCharType="separate"/>
            </w:r>
            <w:r>
              <w:rPr>
                <w:noProof/>
                <w:webHidden/>
              </w:rPr>
              <w:t>33</w:t>
            </w:r>
            <w:r>
              <w:rPr>
                <w:noProof/>
                <w:webHidden/>
              </w:rPr>
              <w:fldChar w:fldCharType="end"/>
            </w:r>
          </w:hyperlink>
        </w:p>
        <w:p w14:paraId="7ED122CB" w14:textId="2ADB882C"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58" w:history="1">
            <w:r w:rsidRPr="00FF7CD6">
              <w:rPr>
                <w:rStyle w:val="Hyperlink"/>
                <w:rFonts w:cs="Sakkal Majalla"/>
                <w:bCs/>
                <w:noProof/>
              </w:rPr>
              <w:t>2.8.2 Consumer Psychology</w:t>
            </w:r>
            <w:r>
              <w:rPr>
                <w:noProof/>
                <w:webHidden/>
              </w:rPr>
              <w:tab/>
            </w:r>
            <w:r>
              <w:rPr>
                <w:noProof/>
                <w:webHidden/>
              </w:rPr>
              <w:fldChar w:fldCharType="begin"/>
            </w:r>
            <w:r>
              <w:rPr>
                <w:noProof/>
                <w:webHidden/>
              </w:rPr>
              <w:instrText xml:space="preserve"> PAGEREF _Toc206298058 \h </w:instrText>
            </w:r>
            <w:r>
              <w:rPr>
                <w:noProof/>
                <w:webHidden/>
              </w:rPr>
            </w:r>
            <w:r>
              <w:rPr>
                <w:noProof/>
                <w:webHidden/>
              </w:rPr>
              <w:fldChar w:fldCharType="separate"/>
            </w:r>
            <w:r>
              <w:rPr>
                <w:noProof/>
                <w:webHidden/>
              </w:rPr>
              <w:t>33</w:t>
            </w:r>
            <w:r>
              <w:rPr>
                <w:noProof/>
                <w:webHidden/>
              </w:rPr>
              <w:fldChar w:fldCharType="end"/>
            </w:r>
          </w:hyperlink>
        </w:p>
        <w:p w14:paraId="3830C6D9" w14:textId="05274C92"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59" w:history="1">
            <w:r w:rsidRPr="00FF7CD6">
              <w:rPr>
                <w:rStyle w:val="Hyperlink"/>
                <w:rFonts w:cs="Sakkal Majalla"/>
                <w:bCs/>
                <w:noProof/>
              </w:rPr>
              <w:t>2.8.3 Purchasing Decisions</w:t>
            </w:r>
            <w:r>
              <w:rPr>
                <w:noProof/>
                <w:webHidden/>
              </w:rPr>
              <w:tab/>
            </w:r>
            <w:r>
              <w:rPr>
                <w:noProof/>
                <w:webHidden/>
              </w:rPr>
              <w:fldChar w:fldCharType="begin"/>
            </w:r>
            <w:r>
              <w:rPr>
                <w:noProof/>
                <w:webHidden/>
              </w:rPr>
              <w:instrText xml:space="preserve"> PAGEREF _Toc206298059 \h </w:instrText>
            </w:r>
            <w:r>
              <w:rPr>
                <w:noProof/>
                <w:webHidden/>
              </w:rPr>
            </w:r>
            <w:r>
              <w:rPr>
                <w:noProof/>
                <w:webHidden/>
              </w:rPr>
              <w:fldChar w:fldCharType="separate"/>
            </w:r>
            <w:r>
              <w:rPr>
                <w:noProof/>
                <w:webHidden/>
              </w:rPr>
              <w:t>33</w:t>
            </w:r>
            <w:r>
              <w:rPr>
                <w:noProof/>
                <w:webHidden/>
              </w:rPr>
              <w:fldChar w:fldCharType="end"/>
            </w:r>
          </w:hyperlink>
        </w:p>
        <w:p w14:paraId="42494B79" w14:textId="5BA4C95D"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0" w:history="1">
            <w:r w:rsidRPr="00FF7CD6">
              <w:rPr>
                <w:rStyle w:val="Hyperlink"/>
                <w:rFonts w:cs="Sakkal Majalla"/>
                <w:bCs/>
                <w:noProof/>
              </w:rPr>
              <w:t>2.8.4 Fear of Missing out (FOMO)</w:t>
            </w:r>
            <w:r>
              <w:rPr>
                <w:noProof/>
                <w:webHidden/>
              </w:rPr>
              <w:tab/>
            </w:r>
            <w:r>
              <w:rPr>
                <w:noProof/>
                <w:webHidden/>
              </w:rPr>
              <w:fldChar w:fldCharType="begin"/>
            </w:r>
            <w:r>
              <w:rPr>
                <w:noProof/>
                <w:webHidden/>
              </w:rPr>
              <w:instrText xml:space="preserve"> PAGEREF _Toc206298060 \h </w:instrText>
            </w:r>
            <w:r>
              <w:rPr>
                <w:noProof/>
                <w:webHidden/>
              </w:rPr>
            </w:r>
            <w:r>
              <w:rPr>
                <w:noProof/>
                <w:webHidden/>
              </w:rPr>
              <w:fldChar w:fldCharType="separate"/>
            </w:r>
            <w:r>
              <w:rPr>
                <w:noProof/>
                <w:webHidden/>
              </w:rPr>
              <w:t>34</w:t>
            </w:r>
            <w:r>
              <w:rPr>
                <w:noProof/>
                <w:webHidden/>
              </w:rPr>
              <w:fldChar w:fldCharType="end"/>
            </w:r>
          </w:hyperlink>
        </w:p>
        <w:p w14:paraId="10E1363B" w14:textId="05EEEE9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1" w:history="1">
            <w:r w:rsidRPr="00FF7CD6">
              <w:rPr>
                <w:rStyle w:val="Hyperlink"/>
                <w:rFonts w:cs="Sakkal Majalla"/>
                <w:bCs/>
                <w:noProof/>
              </w:rPr>
              <w:t>2.8.5 Real-Time Marketing</w:t>
            </w:r>
            <w:r>
              <w:rPr>
                <w:noProof/>
                <w:webHidden/>
              </w:rPr>
              <w:tab/>
            </w:r>
            <w:r>
              <w:rPr>
                <w:noProof/>
                <w:webHidden/>
              </w:rPr>
              <w:fldChar w:fldCharType="begin"/>
            </w:r>
            <w:r>
              <w:rPr>
                <w:noProof/>
                <w:webHidden/>
              </w:rPr>
              <w:instrText xml:space="preserve"> PAGEREF _Toc206298061 \h </w:instrText>
            </w:r>
            <w:r>
              <w:rPr>
                <w:noProof/>
                <w:webHidden/>
              </w:rPr>
            </w:r>
            <w:r>
              <w:rPr>
                <w:noProof/>
                <w:webHidden/>
              </w:rPr>
              <w:fldChar w:fldCharType="separate"/>
            </w:r>
            <w:r>
              <w:rPr>
                <w:noProof/>
                <w:webHidden/>
              </w:rPr>
              <w:t>34</w:t>
            </w:r>
            <w:r>
              <w:rPr>
                <w:noProof/>
                <w:webHidden/>
              </w:rPr>
              <w:fldChar w:fldCharType="end"/>
            </w:r>
          </w:hyperlink>
        </w:p>
        <w:p w14:paraId="2AEA1DAC" w14:textId="528B5505"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2" w:history="1">
            <w:r w:rsidRPr="00FF7CD6">
              <w:rPr>
                <w:rStyle w:val="Hyperlink"/>
                <w:rFonts w:cs="Sakkal Majalla"/>
                <w:bCs/>
                <w:noProof/>
              </w:rPr>
              <w:t>2.8.6 Trend jacking</w:t>
            </w:r>
            <w:r>
              <w:rPr>
                <w:noProof/>
                <w:webHidden/>
              </w:rPr>
              <w:tab/>
            </w:r>
            <w:r>
              <w:rPr>
                <w:noProof/>
                <w:webHidden/>
              </w:rPr>
              <w:fldChar w:fldCharType="begin"/>
            </w:r>
            <w:r>
              <w:rPr>
                <w:noProof/>
                <w:webHidden/>
              </w:rPr>
              <w:instrText xml:space="preserve"> PAGEREF _Toc206298062 \h </w:instrText>
            </w:r>
            <w:r>
              <w:rPr>
                <w:noProof/>
                <w:webHidden/>
              </w:rPr>
            </w:r>
            <w:r>
              <w:rPr>
                <w:noProof/>
                <w:webHidden/>
              </w:rPr>
              <w:fldChar w:fldCharType="separate"/>
            </w:r>
            <w:r>
              <w:rPr>
                <w:noProof/>
                <w:webHidden/>
              </w:rPr>
              <w:t>34</w:t>
            </w:r>
            <w:r>
              <w:rPr>
                <w:noProof/>
                <w:webHidden/>
              </w:rPr>
              <w:fldChar w:fldCharType="end"/>
            </w:r>
          </w:hyperlink>
        </w:p>
        <w:p w14:paraId="728117B6" w14:textId="0D913E15"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3" w:history="1">
            <w:r w:rsidRPr="00FF7CD6">
              <w:rPr>
                <w:rStyle w:val="Hyperlink"/>
                <w:rFonts w:cs="Sakkal Majalla"/>
                <w:bCs/>
                <w:noProof/>
              </w:rPr>
              <w:t>2.8.7 Influencer Marketing</w:t>
            </w:r>
            <w:r>
              <w:rPr>
                <w:noProof/>
                <w:webHidden/>
              </w:rPr>
              <w:tab/>
            </w:r>
            <w:r>
              <w:rPr>
                <w:noProof/>
                <w:webHidden/>
              </w:rPr>
              <w:fldChar w:fldCharType="begin"/>
            </w:r>
            <w:r>
              <w:rPr>
                <w:noProof/>
                <w:webHidden/>
              </w:rPr>
              <w:instrText xml:space="preserve"> PAGEREF _Toc206298063 \h </w:instrText>
            </w:r>
            <w:r>
              <w:rPr>
                <w:noProof/>
                <w:webHidden/>
              </w:rPr>
            </w:r>
            <w:r>
              <w:rPr>
                <w:noProof/>
                <w:webHidden/>
              </w:rPr>
              <w:fldChar w:fldCharType="separate"/>
            </w:r>
            <w:r>
              <w:rPr>
                <w:noProof/>
                <w:webHidden/>
              </w:rPr>
              <w:t>35</w:t>
            </w:r>
            <w:r>
              <w:rPr>
                <w:noProof/>
                <w:webHidden/>
              </w:rPr>
              <w:fldChar w:fldCharType="end"/>
            </w:r>
          </w:hyperlink>
        </w:p>
        <w:p w14:paraId="5D77A537" w14:textId="70D4FE14"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64" w:history="1">
            <w:r w:rsidRPr="00FF7CD6">
              <w:rPr>
                <w:rStyle w:val="Hyperlink"/>
              </w:rPr>
              <w:t>2.9 Theoretical Development</w:t>
            </w:r>
            <w:r>
              <w:rPr>
                <w:webHidden/>
              </w:rPr>
              <w:tab/>
            </w:r>
            <w:r>
              <w:rPr>
                <w:webHidden/>
              </w:rPr>
              <w:fldChar w:fldCharType="begin"/>
            </w:r>
            <w:r>
              <w:rPr>
                <w:webHidden/>
              </w:rPr>
              <w:instrText xml:space="preserve"> PAGEREF _Toc206298064 \h </w:instrText>
            </w:r>
            <w:r>
              <w:rPr>
                <w:webHidden/>
              </w:rPr>
            </w:r>
            <w:r>
              <w:rPr>
                <w:webHidden/>
              </w:rPr>
              <w:fldChar w:fldCharType="separate"/>
            </w:r>
            <w:r>
              <w:rPr>
                <w:webHidden/>
              </w:rPr>
              <w:t>35</w:t>
            </w:r>
            <w:r>
              <w:rPr>
                <w:webHidden/>
              </w:rPr>
              <w:fldChar w:fldCharType="end"/>
            </w:r>
          </w:hyperlink>
        </w:p>
        <w:p w14:paraId="520A11CF" w14:textId="252B8524"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5" w:history="1">
            <w:r w:rsidRPr="00FF7CD6">
              <w:rPr>
                <w:rStyle w:val="Hyperlink"/>
                <w:noProof/>
              </w:rPr>
              <w:t>2.9.1  Independent Variables</w:t>
            </w:r>
            <w:r>
              <w:rPr>
                <w:noProof/>
                <w:webHidden/>
              </w:rPr>
              <w:tab/>
            </w:r>
            <w:r>
              <w:rPr>
                <w:noProof/>
                <w:webHidden/>
              </w:rPr>
              <w:fldChar w:fldCharType="begin"/>
            </w:r>
            <w:r>
              <w:rPr>
                <w:noProof/>
                <w:webHidden/>
              </w:rPr>
              <w:instrText xml:space="preserve"> PAGEREF _Toc206298065 \h </w:instrText>
            </w:r>
            <w:r>
              <w:rPr>
                <w:noProof/>
                <w:webHidden/>
              </w:rPr>
            </w:r>
            <w:r>
              <w:rPr>
                <w:noProof/>
                <w:webHidden/>
              </w:rPr>
              <w:fldChar w:fldCharType="separate"/>
            </w:r>
            <w:r>
              <w:rPr>
                <w:noProof/>
                <w:webHidden/>
              </w:rPr>
              <w:t>36</w:t>
            </w:r>
            <w:r>
              <w:rPr>
                <w:noProof/>
                <w:webHidden/>
              </w:rPr>
              <w:fldChar w:fldCharType="end"/>
            </w:r>
          </w:hyperlink>
        </w:p>
        <w:p w14:paraId="675A2271" w14:textId="2DE8C402"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6" w:history="1">
            <w:r w:rsidRPr="00FF7CD6">
              <w:rPr>
                <w:rStyle w:val="Hyperlink"/>
                <w:rFonts w:cs="Sakkal Majalla"/>
                <w:bCs/>
                <w:noProof/>
              </w:rPr>
              <w:t>2.9.2 Mediating Variables</w:t>
            </w:r>
            <w:r>
              <w:rPr>
                <w:noProof/>
                <w:webHidden/>
              </w:rPr>
              <w:tab/>
            </w:r>
            <w:r>
              <w:rPr>
                <w:noProof/>
                <w:webHidden/>
              </w:rPr>
              <w:fldChar w:fldCharType="begin"/>
            </w:r>
            <w:r>
              <w:rPr>
                <w:noProof/>
                <w:webHidden/>
              </w:rPr>
              <w:instrText xml:space="preserve"> PAGEREF _Toc206298066 \h </w:instrText>
            </w:r>
            <w:r>
              <w:rPr>
                <w:noProof/>
                <w:webHidden/>
              </w:rPr>
            </w:r>
            <w:r>
              <w:rPr>
                <w:noProof/>
                <w:webHidden/>
              </w:rPr>
              <w:fldChar w:fldCharType="separate"/>
            </w:r>
            <w:r>
              <w:rPr>
                <w:noProof/>
                <w:webHidden/>
              </w:rPr>
              <w:t>36</w:t>
            </w:r>
            <w:r>
              <w:rPr>
                <w:noProof/>
                <w:webHidden/>
              </w:rPr>
              <w:fldChar w:fldCharType="end"/>
            </w:r>
          </w:hyperlink>
        </w:p>
        <w:p w14:paraId="07E826A4" w14:textId="7E4ED488"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7" w:history="1">
            <w:r w:rsidRPr="00FF7CD6">
              <w:rPr>
                <w:rStyle w:val="Hyperlink"/>
                <w:noProof/>
              </w:rPr>
              <w:t>2.9.3 Moderating Variables</w:t>
            </w:r>
            <w:r>
              <w:rPr>
                <w:noProof/>
                <w:webHidden/>
              </w:rPr>
              <w:tab/>
            </w:r>
            <w:r>
              <w:rPr>
                <w:noProof/>
                <w:webHidden/>
              </w:rPr>
              <w:fldChar w:fldCharType="begin"/>
            </w:r>
            <w:r>
              <w:rPr>
                <w:noProof/>
                <w:webHidden/>
              </w:rPr>
              <w:instrText xml:space="preserve"> PAGEREF _Toc206298067 \h </w:instrText>
            </w:r>
            <w:r>
              <w:rPr>
                <w:noProof/>
                <w:webHidden/>
              </w:rPr>
            </w:r>
            <w:r>
              <w:rPr>
                <w:noProof/>
                <w:webHidden/>
              </w:rPr>
              <w:fldChar w:fldCharType="separate"/>
            </w:r>
            <w:r>
              <w:rPr>
                <w:noProof/>
                <w:webHidden/>
              </w:rPr>
              <w:t>37</w:t>
            </w:r>
            <w:r>
              <w:rPr>
                <w:noProof/>
                <w:webHidden/>
              </w:rPr>
              <w:fldChar w:fldCharType="end"/>
            </w:r>
          </w:hyperlink>
        </w:p>
        <w:p w14:paraId="701F1008" w14:textId="7510039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68" w:history="1">
            <w:r w:rsidRPr="00FF7CD6">
              <w:rPr>
                <w:rStyle w:val="Hyperlink"/>
                <w:noProof/>
              </w:rPr>
              <w:t>2.9.4 Dependent Variable</w:t>
            </w:r>
            <w:r>
              <w:rPr>
                <w:noProof/>
                <w:webHidden/>
              </w:rPr>
              <w:tab/>
            </w:r>
            <w:r>
              <w:rPr>
                <w:noProof/>
                <w:webHidden/>
              </w:rPr>
              <w:fldChar w:fldCharType="begin"/>
            </w:r>
            <w:r>
              <w:rPr>
                <w:noProof/>
                <w:webHidden/>
              </w:rPr>
              <w:instrText xml:space="preserve"> PAGEREF _Toc206298068 \h </w:instrText>
            </w:r>
            <w:r>
              <w:rPr>
                <w:noProof/>
                <w:webHidden/>
              </w:rPr>
            </w:r>
            <w:r>
              <w:rPr>
                <w:noProof/>
                <w:webHidden/>
              </w:rPr>
              <w:fldChar w:fldCharType="separate"/>
            </w:r>
            <w:r>
              <w:rPr>
                <w:noProof/>
                <w:webHidden/>
              </w:rPr>
              <w:t>37</w:t>
            </w:r>
            <w:r>
              <w:rPr>
                <w:noProof/>
                <w:webHidden/>
              </w:rPr>
              <w:fldChar w:fldCharType="end"/>
            </w:r>
          </w:hyperlink>
        </w:p>
        <w:p w14:paraId="72B6F46B" w14:textId="64919B60"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69" w:history="1">
            <w:r w:rsidRPr="00FF7CD6">
              <w:rPr>
                <w:rStyle w:val="Hyperlink"/>
              </w:rPr>
              <w:t>2.10 Hypothesis Development</w:t>
            </w:r>
            <w:r>
              <w:rPr>
                <w:webHidden/>
              </w:rPr>
              <w:tab/>
            </w:r>
            <w:r>
              <w:rPr>
                <w:webHidden/>
              </w:rPr>
              <w:fldChar w:fldCharType="begin"/>
            </w:r>
            <w:r>
              <w:rPr>
                <w:webHidden/>
              </w:rPr>
              <w:instrText xml:space="preserve"> PAGEREF _Toc206298069 \h </w:instrText>
            </w:r>
            <w:r>
              <w:rPr>
                <w:webHidden/>
              </w:rPr>
            </w:r>
            <w:r>
              <w:rPr>
                <w:webHidden/>
              </w:rPr>
              <w:fldChar w:fldCharType="separate"/>
            </w:r>
            <w:r>
              <w:rPr>
                <w:webHidden/>
              </w:rPr>
              <w:t>37</w:t>
            </w:r>
            <w:r>
              <w:rPr>
                <w:webHidden/>
              </w:rPr>
              <w:fldChar w:fldCharType="end"/>
            </w:r>
          </w:hyperlink>
        </w:p>
        <w:p w14:paraId="6FCBB444" w14:textId="1A54ED0C"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70" w:history="1">
            <w:r w:rsidRPr="00FF7CD6">
              <w:rPr>
                <w:rStyle w:val="Hyperlink"/>
                <w:noProof/>
              </w:rPr>
              <w:t>2.10.1 Hypothesis</w:t>
            </w:r>
            <w:r>
              <w:rPr>
                <w:noProof/>
                <w:webHidden/>
              </w:rPr>
              <w:tab/>
            </w:r>
            <w:r>
              <w:rPr>
                <w:noProof/>
                <w:webHidden/>
              </w:rPr>
              <w:fldChar w:fldCharType="begin"/>
            </w:r>
            <w:r>
              <w:rPr>
                <w:noProof/>
                <w:webHidden/>
              </w:rPr>
              <w:instrText xml:space="preserve"> PAGEREF _Toc206298070 \h </w:instrText>
            </w:r>
            <w:r>
              <w:rPr>
                <w:noProof/>
                <w:webHidden/>
              </w:rPr>
            </w:r>
            <w:r>
              <w:rPr>
                <w:noProof/>
                <w:webHidden/>
              </w:rPr>
              <w:fldChar w:fldCharType="separate"/>
            </w:r>
            <w:r>
              <w:rPr>
                <w:noProof/>
                <w:webHidden/>
              </w:rPr>
              <w:t>38</w:t>
            </w:r>
            <w:r>
              <w:rPr>
                <w:noProof/>
                <w:webHidden/>
              </w:rPr>
              <w:fldChar w:fldCharType="end"/>
            </w:r>
          </w:hyperlink>
        </w:p>
        <w:p w14:paraId="74CF773B" w14:textId="480C25C3"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1" w:history="1">
            <w:r w:rsidRPr="00FF7CD6">
              <w:rPr>
                <w:rStyle w:val="Hyperlink"/>
              </w:rPr>
              <w:t>2.11 Theoretical Framework</w:t>
            </w:r>
            <w:r>
              <w:rPr>
                <w:webHidden/>
              </w:rPr>
              <w:tab/>
            </w:r>
            <w:r>
              <w:rPr>
                <w:webHidden/>
              </w:rPr>
              <w:fldChar w:fldCharType="begin"/>
            </w:r>
            <w:r>
              <w:rPr>
                <w:webHidden/>
              </w:rPr>
              <w:instrText xml:space="preserve"> PAGEREF _Toc206298071 \h </w:instrText>
            </w:r>
            <w:r>
              <w:rPr>
                <w:webHidden/>
              </w:rPr>
            </w:r>
            <w:r>
              <w:rPr>
                <w:webHidden/>
              </w:rPr>
              <w:fldChar w:fldCharType="separate"/>
            </w:r>
            <w:r>
              <w:rPr>
                <w:webHidden/>
              </w:rPr>
              <w:t>38</w:t>
            </w:r>
            <w:r>
              <w:rPr>
                <w:webHidden/>
              </w:rPr>
              <w:fldChar w:fldCharType="end"/>
            </w:r>
          </w:hyperlink>
        </w:p>
        <w:p w14:paraId="561E0D3D" w14:textId="598E578F"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72" w:history="1">
            <w:r w:rsidRPr="00FF7CD6">
              <w:rPr>
                <w:rStyle w:val="Hyperlink"/>
                <w:lang w:val="en-CA"/>
              </w:rPr>
              <w:t>Chapter 3</w:t>
            </w:r>
            <w:r>
              <w:rPr>
                <w:webHidden/>
              </w:rPr>
              <w:tab/>
            </w:r>
            <w:r>
              <w:rPr>
                <w:webHidden/>
              </w:rPr>
              <w:fldChar w:fldCharType="begin"/>
            </w:r>
            <w:r>
              <w:rPr>
                <w:webHidden/>
              </w:rPr>
              <w:instrText xml:space="preserve"> PAGEREF _Toc206298072 \h </w:instrText>
            </w:r>
            <w:r>
              <w:rPr>
                <w:webHidden/>
              </w:rPr>
            </w:r>
            <w:r>
              <w:rPr>
                <w:webHidden/>
              </w:rPr>
              <w:fldChar w:fldCharType="separate"/>
            </w:r>
            <w:r>
              <w:rPr>
                <w:webHidden/>
              </w:rPr>
              <w:t>41</w:t>
            </w:r>
            <w:r>
              <w:rPr>
                <w:webHidden/>
              </w:rPr>
              <w:fldChar w:fldCharType="end"/>
            </w:r>
          </w:hyperlink>
        </w:p>
        <w:p w14:paraId="59EED246" w14:textId="5D03B29B"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73" w:history="1">
            <w:r w:rsidRPr="00FF7CD6">
              <w:rPr>
                <w:rStyle w:val="Hyperlink"/>
              </w:rPr>
              <w:t>Research Methodology</w:t>
            </w:r>
            <w:r>
              <w:rPr>
                <w:webHidden/>
              </w:rPr>
              <w:tab/>
            </w:r>
            <w:r>
              <w:rPr>
                <w:webHidden/>
              </w:rPr>
              <w:fldChar w:fldCharType="begin"/>
            </w:r>
            <w:r>
              <w:rPr>
                <w:webHidden/>
              </w:rPr>
              <w:instrText xml:space="preserve"> PAGEREF _Toc206298073 \h </w:instrText>
            </w:r>
            <w:r>
              <w:rPr>
                <w:webHidden/>
              </w:rPr>
            </w:r>
            <w:r>
              <w:rPr>
                <w:webHidden/>
              </w:rPr>
              <w:fldChar w:fldCharType="separate"/>
            </w:r>
            <w:r>
              <w:rPr>
                <w:webHidden/>
              </w:rPr>
              <w:t>41</w:t>
            </w:r>
            <w:r>
              <w:rPr>
                <w:webHidden/>
              </w:rPr>
              <w:fldChar w:fldCharType="end"/>
            </w:r>
          </w:hyperlink>
        </w:p>
        <w:p w14:paraId="3A059D99" w14:textId="640EB71C"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4" w:history="1">
            <w:r w:rsidRPr="00FF7CD6">
              <w:rPr>
                <w:rStyle w:val="Hyperlink"/>
              </w:rPr>
              <w:t>3.1 Research Design</w:t>
            </w:r>
            <w:r>
              <w:rPr>
                <w:webHidden/>
              </w:rPr>
              <w:tab/>
            </w:r>
            <w:r>
              <w:rPr>
                <w:webHidden/>
              </w:rPr>
              <w:fldChar w:fldCharType="begin"/>
            </w:r>
            <w:r>
              <w:rPr>
                <w:webHidden/>
              </w:rPr>
              <w:instrText xml:space="preserve"> PAGEREF _Toc206298074 \h </w:instrText>
            </w:r>
            <w:r>
              <w:rPr>
                <w:webHidden/>
              </w:rPr>
            </w:r>
            <w:r>
              <w:rPr>
                <w:webHidden/>
              </w:rPr>
              <w:fldChar w:fldCharType="separate"/>
            </w:r>
            <w:r>
              <w:rPr>
                <w:webHidden/>
              </w:rPr>
              <w:t>41</w:t>
            </w:r>
            <w:r>
              <w:rPr>
                <w:webHidden/>
              </w:rPr>
              <w:fldChar w:fldCharType="end"/>
            </w:r>
          </w:hyperlink>
        </w:p>
        <w:p w14:paraId="047BCC14" w14:textId="71E81F22"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5" w:history="1">
            <w:r w:rsidRPr="00FF7CD6">
              <w:rPr>
                <w:rStyle w:val="Hyperlink"/>
              </w:rPr>
              <w:t>3.2 Population and Sampling</w:t>
            </w:r>
            <w:r>
              <w:rPr>
                <w:webHidden/>
              </w:rPr>
              <w:tab/>
            </w:r>
            <w:r>
              <w:rPr>
                <w:webHidden/>
              </w:rPr>
              <w:fldChar w:fldCharType="begin"/>
            </w:r>
            <w:r>
              <w:rPr>
                <w:webHidden/>
              </w:rPr>
              <w:instrText xml:space="preserve"> PAGEREF _Toc206298075 \h </w:instrText>
            </w:r>
            <w:r>
              <w:rPr>
                <w:webHidden/>
              </w:rPr>
            </w:r>
            <w:r>
              <w:rPr>
                <w:webHidden/>
              </w:rPr>
              <w:fldChar w:fldCharType="separate"/>
            </w:r>
            <w:r>
              <w:rPr>
                <w:webHidden/>
              </w:rPr>
              <w:t>41</w:t>
            </w:r>
            <w:r>
              <w:rPr>
                <w:webHidden/>
              </w:rPr>
              <w:fldChar w:fldCharType="end"/>
            </w:r>
          </w:hyperlink>
        </w:p>
        <w:p w14:paraId="1C50D869" w14:textId="0D1802FA"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6" w:history="1">
            <w:r w:rsidRPr="00FF7CD6">
              <w:rPr>
                <w:rStyle w:val="Hyperlink"/>
              </w:rPr>
              <w:t>3.3 Data collection method</w:t>
            </w:r>
            <w:r>
              <w:rPr>
                <w:webHidden/>
              </w:rPr>
              <w:tab/>
            </w:r>
            <w:r>
              <w:rPr>
                <w:webHidden/>
              </w:rPr>
              <w:fldChar w:fldCharType="begin"/>
            </w:r>
            <w:r>
              <w:rPr>
                <w:webHidden/>
              </w:rPr>
              <w:instrText xml:space="preserve"> PAGEREF _Toc206298076 \h </w:instrText>
            </w:r>
            <w:r>
              <w:rPr>
                <w:webHidden/>
              </w:rPr>
            </w:r>
            <w:r>
              <w:rPr>
                <w:webHidden/>
              </w:rPr>
              <w:fldChar w:fldCharType="separate"/>
            </w:r>
            <w:r>
              <w:rPr>
                <w:webHidden/>
              </w:rPr>
              <w:t>42</w:t>
            </w:r>
            <w:r>
              <w:rPr>
                <w:webHidden/>
              </w:rPr>
              <w:fldChar w:fldCharType="end"/>
            </w:r>
          </w:hyperlink>
        </w:p>
        <w:p w14:paraId="648AF003" w14:textId="6F9BB55D"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7" w:history="1">
            <w:r w:rsidRPr="00FF7CD6">
              <w:rPr>
                <w:rStyle w:val="Hyperlink"/>
              </w:rPr>
              <w:t>3.4 Scope of Study</w:t>
            </w:r>
            <w:r>
              <w:rPr>
                <w:webHidden/>
              </w:rPr>
              <w:tab/>
            </w:r>
            <w:r>
              <w:rPr>
                <w:webHidden/>
              </w:rPr>
              <w:fldChar w:fldCharType="begin"/>
            </w:r>
            <w:r>
              <w:rPr>
                <w:webHidden/>
              </w:rPr>
              <w:instrText xml:space="preserve"> PAGEREF _Toc206298077 \h </w:instrText>
            </w:r>
            <w:r>
              <w:rPr>
                <w:webHidden/>
              </w:rPr>
            </w:r>
            <w:r>
              <w:rPr>
                <w:webHidden/>
              </w:rPr>
              <w:fldChar w:fldCharType="separate"/>
            </w:r>
            <w:r>
              <w:rPr>
                <w:webHidden/>
              </w:rPr>
              <w:t>42</w:t>
            </w:r>
            <w:r>
              <w:rPr>
                <w:webHidden/>
              </w:rPr>
              <w:fldChar w:fldCharType="end"/>
            </w:r>
          </w:hyperlink>
        </w:p>
        <w:p w14:paraId="412681F3" w14:textId="11275063"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8" w:history="1">
            <w:r w:rsidRPr="00FF7CD6">
              <w:rPr>
                <w:rStyle w:val="Hyperlink"/>
              </w:rPr>
              <w:t>3.5 Instrument development and design</w:t>
            </w:r>
            <w:r>
              <w:rPr>
                <w:webHidden/>
              </w:rPr>
              <w:tab/>
            </w:r>
            <w:r>
              <w:rPr>
                <w:webHidden/>
              </w:rPr>
              <w:fldChar w:fldCharType="begin"/>
            </w:r>
            <w:r>
              <w:rPr>
                <w:webHidden/>
              </w:rPr>
              <w:instrText xml:space="preserve"> PAGEREF _Toc206298078 \h </w:instrText>
            </w:r>
            <w:r>
              <w:rPr>
                <w:webHidden/>
              </w:rPr>
            </w:r>
            <w:r>
              <w:rPr>
                <w:webHidden/>
              </w:rPr>
              <w:fldChar w:fldCharType="separate"/>
            </w:r>
            <w:r>
              <w:rPr>
                <w:webHidden/>
              </w:rPr>
              <w:t>42</w:t>
            </w:r>
            <w:r>
              <w:rPr>
                <w:webHidden/>
              </w:rPr>
              <w:fldChar w:fldCharType="end"/>
            </w:r>
          </w:hyperlink>
        </w:p>
        <w:p w14:paraId="7D541F77" w14:textId="3C47C8D9"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79" w:history="1">
            <w:r w:rsidRPr="00FF7CD6">
              <w:rPr>
                <w:rStyle w:val="Hyperlink"/>
              </w:rPr>
              <w:t>3.6 Validity and Reliability</w:t>
            </w:r>
            <w:r>
              <w:rPr>
                <w:webHidden/>
              </w:rPr>
              <w:tab/>
            </w:r>
            <w:r>
              <w:rPr>
                <w:webHidden/>
              </w:rPr>
              <w:fldChar w:fldCharType="begin"/>
            </w:r>
            <w:r>
              <w:rPr>
                <w:webHidden/>
              </w:rPr>
              <w:instrText xml:space="preserve"> PAGEREF _Toc206298079 \h </w:instrText>
            </w:r>
            <w:r>
              <w:rPr>
                <w:webHidden/>
              </w:rPr>
            </w:r>
            <w:r>
              <w:rPr>
                <w:webHidden/>
              </w:rPr>
              <w:fldChar w:fldCharType="separate"/>
            </w:r>
            <w:r>
              <w:rPr>
                <w:webHidden/>
              </w:rPr>
              <w:t>43</w:t>
            </w:r>
            <w:r>
              <w:rPr>
                <w:webHidden/>
              </w:rPr>
              <w:fldChar w:fldCharType="end"/>
            </w:r>
          </w:hyperlink>
        </w:p>
        <w:p w14:paraId="1F48106B" w14:textId="3FF3392B" w:rsidR="00855957" w:rsidRDefault="00855957">
          <w:pPr>
            <w:pStyle w:val="TOC2"/>
            <w:tabs>
              <w:tab w:val="left" w:pos="960"/>
            </w:tabs>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0" w:history="1">
            <w:r w:rsidRPr="00FF7CD6">
              <w:rPr>
                <w:rStyle w:val="Hyperlink"/>
              </w:rPr>
              <w:t>3.7</w:t>
            </w:r>
            <w:r>
              <w:rPr>
                <w:rFonts w:asciiTheme="minorHAnsi" w:eastAsiaTheme="minorEastAsia" w:hAnsiTheme="minorHAnsi" w:cstheme="minorBidi"/>
                <w:b w:val="0"/>
                <w:bCs w:val="0"/>
                <w:color w:val="auto"/>
                <w:kern w:val="2"/>
                <w:sz w:val="24"/>
                <w:szCs w:val="24"/>
                <w:lang w:val="en-CA" w:eastAsia="en-CA"/>
                <w14:ligatures w14:val="standardContextual"/>
              </w:rPr>
              <w:tab/>
            </w:r>
            <w:r w:rsidRPr="00FF7CD6">
              <w:rPr>
                <w:rStyle w:val="Hyperlink"/>
              </w:rPr>
              <w:t>Questionnaire Data Analysis</w:t>
            </w:r>
            <w:r>
              <w:rPr>
                <w:webHidden/>
              </w:rPr>
              <w:tab/>
            </w:r>
            <w:r>
              <w:rPr>
                <w:webHidden/>
              </w:rPr>
              <w:fldChar w:fldCharType="begin"/>
            </w:r>
            <w:r>
              <w:rPr>
                <w:webHidden/>
              </w:rPr>
              <w:instrText xml:space="preserve"> PAGEREF _Toc206298080 \h </w:instrText>
            </w:r>
            <w:r>
              <w:rPr>
                <w:webHidden/>
              </w:rPr>
            </w:r>
            <w:r>
              <w:rPr>
                <w:webHidden/>
              </w:rPr>
              <w:fldChar w:fldCharType="separate"/>
            </w:r>
            <w:r>
              <w:rPr>
                <w:webHidden/>
              </w:rPr>
              <w:t>45</w:t>
            </w:r>
            <w:r>
              <w:rPr>
                <w:webHidden/>
              </w:rPr>
              <w:fldChar w:fldCharType="end"/>
            </w:r>
          </w:hyperlink>
        </w:p>
        <w:p w14:paraId="2AAA99D6" w14:textId="1B0AAF28"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081" w:history="1">
            <w:r w:rsidRPr="00FF7CD6">
              <w:rPr>
                <w:rStyle w:val="Hyperlink"/>
                <w:lang w:val="en-CA"/>
              </w:rPr>
              <w:t xml:space="preserve">Chapter 4 </w:t>
            </w:r>
            <w:r w:rsidRPr="00FF7CD6">
              <w:rPr>
                <w:rStyle w:val="Hyperlink"/>
              </w:rPr>
              <w:t>Results and Discussion</w:t>
            </w:r>
            <w:r>
              <w:rPr>
                <w:webHidden/>
              </w:rPr>
              <w:tab/>
            </w:r>
            <w:r>
              <w:rPr>
                <w:webHidden/>
              </w:rPr>
              <w:fldChar w:fldCharType="begin"/>
            </w:r>
            <w:r>
              <w:rPr>
                <w:webHidden/>
              </w:rPr>
              <w:instrText xml:space="preserve"> PAGEREF _Toc206298081 \h </w:instrText>
            </w:r>
            <w:r>
              <w:rPr>
                <w:webHidden/>
              </w:rPr>
            </w:r>
            <w:r>
              <w:rPr>
                <w:webHidden/>
              </w:rPr>
              <w:fldChar w:fldCharType="separate"/>
            </w:r>
            <w:r>
              <w:rPr>
                <w:webHidden/>
              </w:rPr>
              <w:t>47</w:t>
            </w:r>
            <w:r>
              <w:rPr>
                <w:webHidden/>
              </w:rPr>
              <w:fldChar w:fldCharType="end"/>
            </w:r>
          </w:hyperlink>
        </w:p>
        <w:p w14:paraId="6DDC6CB9" w14:textId="6797E6DC"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2" w:history="1">
            <w:r w:rsidRPr="00FF7CD6">
              <w:rPr>
                <w:rStyle w:val="Hyperlink"/>
              </w:rPr>
              <w:t>4.1 Introduction</w:t>
            </w:r>
            <w:r>
              <w:rPr>
                <w:webHidden/>
              </w:rPr>
              <w:tab/>
            </w:r>
            <w:r>
              <w:rPr>
                <w:webHidden/>
              </w:rPr>
              <w:fldChar w:fldCharType="begin"/>
            </w:r>
            <w:r>
              <w:rPr>
                <w:webHidden/>
              </w:rPr>
              <w:instrText xml:space="preserve"> PAGEREF _Toc206298082 \h </w:instrText>
            </w:r>
            <w:r>
              <w:rPr>
                <w:webHidden/>
              </w:rPr>
            </w:r>
            <w:r>
              <w:rPr>
                <w:webHidden/>
              </w:rPr>
              <w:fldChar w:fldCharType="separate"/>
            </w:r>
            <w:r>
              <w:rPr>
                <w:webHidden/>
              </w:rPr>
              <w:t>47</w:t>
            </w:r>
            <w:r>
              <w:rPr>
                <w:webHidden/>
              </w:rPr>
              <w:fldChar w:fldCharType="end"/>
            </w:r>
          </w:hyperlink>
        </w:p>
        <w:p w14:paraId="3C43E813" w14:textId="6210D205"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3" w:history="1">
            <w:r w:rsidRPr="00FF7CD6">
              <w:rPr>
                <w:rStyle w:val="Hyperlink"/>
              </w:rPr>
              <w:t>4.2 Pilot Study Readings</w:t>
            </w:r>
            <w:r>
              <w:rPr>
                <w:webHidden/>
              </w:rPr>
              <w:tab/>
            </w:r>
            <w:r>
              <w:rPr>
                <w:webHidden/>
              </w:rPr>
              <w:fldChar w:fldCharType="begin"/>
            </w:r>
            <w:r>
              <w:rPr>
                <w:webHidden/>
              </w:rPr>
              <w:instrText xml:space="preserve"> PAGEREF _Toc206298083 \h </w:instrText>
            </w:r>
            <w:r>
              <w:rPr>
                <w:webHidden/>
              </w:rPr>
            </w:r>
            <w:r>
              <w:rPr>
                <w:webHidden/>
              </w:rPr>
              <w:fldChar w:fldCharType="separate"/>
            </w:r>
            <w:r>
              <w:rPr>
                <w:webHidden/>
              </w:rPr>
              <w:t>48</w:t>
            </w:r>
            <w:r>
              <w:rPr>
                <w:webHidden/>
              </w:rPr>
              <w:fldChar w:fldCharType="end"/>
            </w:r>
          </w:hyperlink>
        </w:p>
        <w:p w14:paraId="142AE5EA" w14:textId="0F588FA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84" w:history="1">
            <w:r w:rsidRPr="00FF7CD6">
              <w:rPr>
                <w:rStyle w:val="Hyperlink"/>
                <w:noProof/>
              </w:rPr>
              <w:t>4.2.1 Construct Reliability and Validity Results.</w:t>
            </w:r>
            <w:r>
              <w:rPr>
                <w:noProof/>
                <w:webHidden/>
              </w:rPr>
              <w:tab/>
            </w:r>
            <w:r>
              <w:rPr>
                <w:noProof/>
                <w:webHidden/>
              </w:rPr>
              <w:fldChar w:fldCharType="begin"/>
            </w:r>
            <w:r>
              <w:rPr>
                <w:noProof/>
                <w:webHidden/>
              </w:rPr>
              <w:instrText xml:space="preserve"> PAGEREF _Toc206298084 \h </w:instrText>
            </w:r>
            <w:r>
              <w:rPr>
                <w:noProof/>
                <w:webHidden/>
              </w:rPr>
            </w:r>
            <w:r>
              <w:rPr>
                <w:noProof/>
                <w:webHidden/>
              </w:rPr>
              <w:fldChar w:fldCharType="separate"/>
            </w:r>
            <w:r>
              <w:rPr>
                <w:noProof/>
                <w:webHidden/>
              </w:rPr>
              <w:t>49</w:t>
            </w:r>
            <w:r>
              <w:rPr>
                <w:noProof/>
                <w:webHidden/>
              </w:rPr>
              <w:fldChar w:fldCharType="end"/>
            </w:r>
          </w:hyperlink>
        </w:p>
        <w:p w14:paraId="4CC300A6" w14:textId="60D2097E"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85" w:history="1">
            <w:r w:rsidRPr="00FF7CD6">
              <w:rPr>
                <w:rStyle w:val="Hyperlink"/>
                <w:noProof/>
              </w:rPr>
              <w:t>4.2.2 HTMT analysis for Discriminant validity.</w:t>
            </w:r>
            <w:r>
              <w:rPr>
                <w:noProof/>
                <w:webHidden/>
              </w:rPr>
              <w:tab/>
            </w:r>
            <w:r>
              <w:rPr>
                <w:noProof/>
                <w:webHidden/>
              </w:rPr>
              <w:fldChar w:fldCharType="begin"/>
            </w:r>
            <w:r>
              <w:rPr>
                <w:noProof/>
                <w:webHidden/>
              </w:rPr>
              <w:instrText xml:space="preserve"> PAGEREF _Toc206298085 \h </w:instrText>
            </w:r>
            <w:r>
              <w:rPr>
                <w:noProof/>
                <w:webHidden/>
              </w:rPr>
            </w:r>
            <w:r>
              <w:rPr>
                <w:noProof/>
                <w:webHidden/>
              </w:rPr>
              <w:fldChar w:fldCharType="separate"/>
            </w:r>
            <w:r>
              <w:rPr>
                <w:noProof/>
                <w:webHidden/>
              </w:rPr>
              <w:t>49</w:t>
            </w:r>
            <w:r>
              <w:rPr>
                <w:noProof/>
                <w:webHidden/>
              </w:rPr>
              <w:fldChar w:fldCharType="end"/>
            </w:r>
          </w:hyperlink>
        </w:p>
        <w:p w14:paraId="6FFCB472" w14:textId="7BAFEE07"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6" w:history="1">
            <w:r w:rsidRPr="00FF7CD6">
              <w:rPr>
                <w:rStyle w:val="Hyperlink"/>
              </w:rPr>
              <w:t>4.3 Frequency Distribution</w:t>
            </w:r>
            <w:r>
              <w:rPr>
                <w:webHidden/>
              </w:rPr>
              <w:tab/>
            </w:r>
            <w:r>
              <w:rPr>
                <w:webHidden/>
              </w:rPr>
              <w:fldChar w:fldCharType="begin"/>
            </w:r>
            <w:r>
              <w:rPr>
                <w:webHidden/>
              </w:rPr>
              <w:instrText xml:space="preserve"> PAGEREF _Toc206298086 \h </w:instrText>
            </w:r>
            <w:r>
              <w:rPr>
                <w:webHidden/>
              </w:rPr>
            </w:r>
            <w:r>
              <w:rPr>
                <w:webHidden/>
              </w:rPr>
              <w:fldChar w:fldCharType="separate"/>
            </w:r>
            <w:r>
              <w:rPr>
                <w:webHidden/>
              </w:rPr>
              <w:t>51</w:t>
            </w:r>
            <w:r>
              <w:rPr>
                <w:webHidden/>
              </w:rPr>
              <w:fldChar w:fldCharType="end"/>
            </w:r>
          </w:hyperlink>
        </w:p>
        <w:p w14:paraId="4CA378F1" w14:textId="143D49A8"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7" w:history="1">
            <w:r w:rsidRPr="00FF7CD6">
              <w:rPr>
                <w:rStyle w:val="Hyperlink"/>
              </w:rPr>
              <w:t>4.4 Data Screening</w:t>
            </w:r>
            <w:r>
              <w:rPr>
                <w:webHidden/>
              </w:rPr>
              <w:tab/>
            </w:r>
            <w:r>
              <w:rPr>
                <w:webHidden/>
              </w:rPr>
              <w:fldChar w:fldCharType="begin"/>
            </w:r>
            <w:r>
              <w:rPr>
                <w:webHidden/>
              </w:rPr>
              <w:instrText xml:space="preserve"> PAGEREF _Toc206298087 \h </w:instrText>
            </w:r>
            <w:r>
              <w:rPr>
                <w:webHidden/>
              </w:rPr>
            </w:r>
            <w:r>
              <w:rPr>
                <w:webHidden/>
              </w:rPr>
              <w:fldChar w:fldCharType="separate"/>
            </w:r>
            <w:r>
              <w:rPr>
                <w:webHidden/>
              </w:rPr>
              <w:t>53</w:t>
            </w:r>
            <w:r>
              <w:rPr>
                <w:webHidden/>
              </w:rPr>
              <w:fldChar w:fldCharType="end"/>
            </w:r>
          </w:hyperlink>
        </w:p>
        <w:p w14:paraId="36639563" w14:textId="34257B5F"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088" w:history="1">
            <w:r w:rsidRPr="00FF7CD6">
              <w:rPr>
                <w:rStyle w:val="Hyperlink"/>
              </w:rPr>
              <w:t>4.5 Respondent profile</w:t>
            </w:r>
            <w:r>
              <w:rPr>
                <w:webHidden/>
              </w:rPr>
              <w:tab/>
            </w:r>
            <w:r>
              <w:rPr>
                <w:webHidden/>
              </w:rPr>
              <w:fldChar w:fldCharType="begin"/>
            </w:r>
            <w:r>
              <w:rPr>
                <w:webHidden/>
              </w:rPr>
              <w:instrText xml:space="preserve"> PAGEREF _Toc206298088 \h </w:instrText>
            </w:r>
            <w:r>
              <w:rPr>
                <w:webHidden/>
              </w:rPr>
            </w:r>
            <w:r>
              <w:rPr>
                <w:webHidden/>
              </w:rPr>
              <w:fldChar w:fldCharType="separate"/>
            </w:r>
            <w:r>
              <w:rPr>
                <w:webHidden/>
              </w:rPr>
              <w:t>54</w:t>
            </w:r>
            <w:r>
              <w:rPr>
                <w:webHidden/>
              </w:rPr>
              <w:fldChar w:fldCharType="end"/>
            </w:r>
          </w:hyperlink>
        </w:p>
        <w:p w14:paraId="2566B6A8" w14:textId="57756D47"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89" w:history="1">
            <w:r w:rsidRPr="00FF7CD6">
              <w:rPr>
                <w:rStyle w:val="Hyperlink"/>
                <w:noProof/>
              </w:rPr>
              <w:t>4.5.1 Gender</w:t>
            </w:r>
            <w:r>
              <w:rPr>
                <w:noProof/>
                <w:webHidden/>
              </w:rPr>
              <w:tab/>
            </w:r>
            <w:r>
              <w:rPr>
                <w:noProof/>
                <w:webHidden/>
              </w:rPr>
              <w:fldChar w:fldCharType="begin"/>
            </w:r>
            <w:r>
              <w:rPr>
                <w:noProof/>
                <w:webHidden/>
              </w:rPr>
              <w:instrText xml:space="preserve"> PAGEREF _Toc206298089 \h </w:instrText>
            </w:r>
            <w:r>
              <w:rPr>
                <w:noProof/>
                <w:webHidden/>
              </w:rPr>
            </w:r>
            <w:r>
              <w:rPr>
                <w:noProof/>
                <w:webHidden/>
              </w:rPr>
              <w:fldChar w:fldCharType="separate"/>
            </w:r>
            <w:r>
              <w:rPr>
                <w:noProof/>
                <w:webHidden/>
              </w:rPr>
              <w:t>54</w:t>
            </w:r>
            <w:r>
              <w:rPr>
                <w:noProof/>
                <w:webHidden/>
              </w:rPr>
              <w:fldChar w:fldCharType="end"/>
            </w:r>
          </w:hyperlink>
        </w:p>
        <w:p w14:paraId="707A0DA4" w14:textId="1F9C2E61"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0" w:history="1">
            <w:r w:rsidRPr="00FF7CD6">
              <w:rPr>
                <w:rStyle w:val="Hyperlink"/>
                <w:noProof/>
              </w:rPr>
              <w:t>4.5.2 Age</w:t>
            </w:r>
            <w:r>
              <w:rPr>
                <w:noProof/>
                <w:webHidden/>
              </w:rPr>
              <w:tab/>
            </w:r>
            <w:r>
              <w:rPr>
                <w:noProof/>
                <w:webHidden/>
              </w:rPr>
              <w:fldChar w:fldCharType="begin"/>
            </w:r>
            <w:r>
              <w:rPr>
                <w:noProof/>
                <w:webHidden/>
              </w:rPr>
              <w:instrText xml:space="preserve"> PAGEREF _Toc206298090 \h </w:instrText>
            </w:r>
            <w:r>
              <w:rPr>
                <w:noProof/>
                <w:webHidden/>
              </w:rPr>
            </w:r>
            <w:r>
              <w:rPr>
                <w:noProof/>
                <w:webHidden/>
              </w:rPr>
              <w:fldChar w:fldCharType="separate"/>
            </w:r>
            <w:r>
              <w:rPr>
                <w:noProof/>
                <w:webHidden/>
              </w:rPr>
              <w:t>56</w:t>
            </w:r>
            <w:r>
              <w:rPr>
                <w:noProof/>
                <w:webHidden/>
              </w:rPr>
              <w:fldChar w:fldCharType="end"/>
            </w:r>
          </w:hyperlink>
        </w:p>
        <w:p w14:paraId="156A38C7" w14:textId="71CFF989"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1" w:history="1">
            <w:r w:rsidRPr="00FF7CD6">
              <w:rPr>
                <w:rStyle w:val="Hyperlink"/>
                <w:noProof/>
              </w:rPr>
              <w:t>4.5.3: Education Level of Respondents</w:t>
            </w:r>
            <w:r>
              <w:rPr>
                <w:noProof/>
                <w:webHidden/>
              </w:rPr>
              <w:tab/>
            </w:r>
            <w:r>
              <w:rPr>
                <w:noProof/>
                <w:webHidden/>
              </w:rPr>
              <w:fldChar w:fldCharType="begin"/>
            </w:r>
            <w:r>
              <w:rPr>
                <w:noProof/>
                <w:webHidden/>
              </w:rPr>
              <w:instrText xml:space="preserve"> PAGEREF _Toc206298091 \h </w:instrText>
            </w:r>
            <w:r>
              <w:rPr>
                <w:noProof/>
                <w:webHidden/>
              </w:rPr>
            </w:r>
            <w:r>
              <w:rPr>
                <w:noProof/>
                <w:webHidden/>
              </w:rPr>
              <w:fldChar w:fldCharType="separate"/>
            </w:r>
            <w:r>
              <w:rPr>
                <w:noProof/>
                <w:webHidden/>
              </w:rPr>
              <w:t>57</w:t>
            </w:r>
            <w:r>
              <w:rPr>
                <w:noProof/>
                <w:webHidden/>
              </w:rPr>
              <w:fldChar w:fldCharType="end"/>
            </w:r>
          </w:hyperlink>
        </w:p>
        <w:p w14:paraId="2710E8DC" w14:textId="1DAC583D"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2" w:history="1">
            <w:r w:rsidRPr="00FF7CD6">
              <w:rPr>
                <w:rStyle w:val="Hyperlink"/>
                <w:noProof/>
              </w:rPr>
              <w:t>4.5.4 Monthly Income</w:t>
            </w:r>
            <w:r>
              <w:rPr>
                <w:noProof/>
                <w:webHidden/>
              </w:rPr>
              <w:tab/>
            </w:r>
            <w:r>
              <w:rPr>
                <w:noProof/>
                <w:webHidden/>
              </w:rPr>
              <w:fldChar w:fldCharType="begin"/>
            </w:r>
            <w:r>
              <w:rPr>
                <w:noProof/>
                <w:webHidden/>
              </w:rPr>
              <w:instrText xml:space="preserve"> PAGEREF _Toc206298092 \h </w:instrText>
            </w:r>
            <w:r>
              <w:rPr>
                <w:noProof/>
                <w:webHidden/>
              </w:rPr>
            </w:r>
            <w:r>
              <w:rPr>
                <w:noProof/>
                <w:webHidden/>
              </w:rPr>
              <w:fldChar w:fldCharType="separate"/>
            </w:r>
            <w:r>
              <w:rPr>
                <w:noProof/>
                <w:webHidden/>
              </w:rPr>
              <w:t>58</w:t>
            </w:r>
            <w:r>
              <w:rPr>
                <w:noProof/>
                <w:webHidden/>
              </w:rPr>
              <w:fldChar w:fldCharType="end"/>
            </w:r>
          </w:hyperlink>
        </w:p>
        <w:p w14:paraId="4EC20D19" w14:textId="64DC68A1"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3" w:history="1">
            <w:r w:rsidRPr="00FF7CD6">
              <w:rPr>
                <w:rStyle w:val="Hyperlink"/>
                <w:noProof/>
              </w:rPr>
              <w:t>4.5.5 Employment Status</w:t>
            </w:r>
            <w:r>
              <w:rPr>
                <w:noProof/>
                <w:webHidden/>
              </w:rPr>
              <w:tab/>
            </w:r>
            <w:r>
              <w:rPr>
                <w:noProof/>
                <w:webHidden/>
              </w:rPr>
              <w:fldChar w:fldCharType="begin"/>
            </w:r>
            <w:r>
              <w:rPr>
                <w:noProof/>
                <w:webHidden/>
              </w:rPr>
              <w:instrText xml:space="preserve"> PAGEREF _Toc206298093 \h </w:instrText>
            </w:r>
            <w:r>
              <w:rPr>
                <w:noProof/>
                <w:webHidden/>
              </w:rPr>
            </w:r>
            <w:r>
              <w:rPr>
                <w:noProof/>
                <w:webHidden/>
              </w:rPr>
              <w:fldChar w:fldCharType="separate"/>
            </w:r>
            <w:r>
              <w:rPr>
                <w:noProof/>
                <w:webHidden/>
              </w:rPr>
              <w:t>59</w:t>
            </w:r>
            <w:r>
              <w:rPr>
                <w:noProof/>
                <w:webHidden/>
              </w:rPr>
              <w:fldChar w:fldCharType="end"/>
            </w:r>
          </w:hyperlink>
        </w:p>
        <w:p w14:paraId="057D555F" w14:textId="7AA17255"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4" w:history="1">
            <w:r w:rsidRPr="00FF7CD6">
              <w:rPr>
                <w:rStyle w:val="Hyperlink"/>
                <w:rFonts w:cs="Sakkal Majalla"/>
                <w:noProof/>
              </w:rPr>
              <w:t>4.5.6 Summary of Respondent Profile</w:t>
            </w:r>
            <w:r>
              <w:rPr>
                <w:noProof/>
                <w:webHidden/>
              </w:rPr>
              <w:tab/>
            </w:r>
            <w:r>
              <w:rPr>
                <w:noProof/>
                <w:webHidden/>
              </w:rPr>
              <w:fldChar w:fldCharType="begin"/>
            </w:r>
            <w:r>
              <w:rPr>
                <w:noProof/>
                <w:webHidden/>
              </w:rPr>
              <w:instrText xml:space="preserve"> PAGEREF _Toc206298094 \h </w:instrText>
            </w:r>
            <w:r>
              <w:rPr>
                <w:noProof/>
                <w:webHidden/>
              </w:rPr>
            </w:r>
            <w:r>
              <w:rPr>
                <w:noProof/>
                <w:webHidden/>
              </w:rPr>
              <w:fldChar w:fldCharType="separate"/>
            </w:r>
            <w:r>
              <w:rPr>
                <w:noProof/>
                <w:webHidden/>
              </w:rPr>
              <w:t>60</w:t>
            </w:r>
            <w:r>
              <w:rPr>
                <w:noProof/>
                <w:webHidden/>
              </w:rPr>
              <w:fldChar w:fldCharType="end"/>
            </w:r>
          </w:hyperlink>
        </w:p>
        <w:p w14:paraId="3440D675" w14:textId="4EC89257"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5" w:history="1">
            <w:r w:rsidRPr="00FF7CD6">
              <w:rPr>
                <w:rStyle w:val="Hyperlink"/>
                <w:noProof/>
              </w:rPr>
              <w:t>4.6 Descriptive Statics of Constructs</w:t>
            </w:r>
            <w:r>
              <w:rPr>
                <w:noProof/>
                <w:webHidden/>
              </w:rPr>
              <w:tab/>
            </w:r>
            <w:r>
              <w:rPr>
                <w:noProof/>
                <w:webHidden/>
              </w:rPr>
              <w:fldChar w:fldCharType="begin"/>
            </w:r>
            <w:r>
              <w:rPr>
                <w:noProof/>
                <w:webHidden/>
              </w:rPr>
              <w:instrText xml:space="preserve"> PAGEREF _Toc206298095 \h </w:instrText>
            </w:r>
            <w:r>
              <w:rPr>
                <w:noProof/>
                <w:webHidden/>
              </w:rPr>
            </w:r>
            <w:r>
              <w:rPr>
                <w:noProof/>
                <w:webHidden/>
              </w:rPr>
              <w:fldChar w:fldCharType="separate"/>
            </w:r>
            <w:r>
              <w:rPr>
                <w:noProof/>
                <w:webHidden/>
              </w:rPr>
              <w:t>60</w:t>
            </w:r>
            <w:r>
              <w:rPr>
                <w:noProof/>
                <w:webHidden/>
              </w:rPr>
              <w:fldChar w:fldCharType="end"/>
            </w:r>
          </w:hyperlink>
        </w:p>
        <w:p w14:paraId="36702224" w14:textId="279EAA0C"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6" w:history="1">
            <w:r w:rsidRPr="00FF7CD6">
              <w:rPr>
                <w:rStyle w:val="Hyperlink"/>
                <w:noProof/>
              </w:rPr>
              <w:t>4.6.1 Costruct Mean Exposure to Online Trends (EOT)</w:t>
            </w:r>
            <w:r>
              <w:rPr>
                <w:noProof/>
                <w:webHidden/>
              </w:rPr>
              <w:tab/>
            </w:r>
            <w:r>
              <w:rPr>
                <w:noProof/>
                <w:webHidden/>
              </w:rPr>
              <w:fldChar w:fldCharType="begin"/>
            </w:r>
            <w:r>
              <w:rPr>
                <w:noProof/>
                <w:webHidden/>
              </w:rPr>
              <w:instrText xml:space="preserve"> PAGEREF _Toc206298096 \h </w:instrText>
            </w:r>
            <w:r>
              <w:rPr>
                <w:noProof/>
                <w:webHidden/>
              </w:rPr>
            </w:r>
            <w:r>
              <w:rPr>
                <w:noProof/>
                <w:webHidden/>
              </w:rPr>
              <w:fldChar w:fldCharType="separate"/>
            </w:r>
            <w:r>
              <w:rPr>
                <w:noProof/>
                <w:webHidden/>
              </w:rPr>
              <w:t>62</w:t>
            </w:r>
            <w:r>
              <w:rPr>
                <w:noProof/>
                <w:webHidden/>
              </w:rPr>
              <w:fldChar w:fldCharType="end"/>
            </w:r>
          </w:hyperlink>
        </w:p>
        <w:p w14:paraId="06DA9E8A" w14:textId="2CE1AF1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7" w:history="1">
            <w:r w:rsidRPr="00FF7CD6">
              <w:rPr>
                <w:rStyle w:val="Hyperlink"/>
                <w:noProof/>
              </w:rPr>
              <w:t xml:space="preserve">4.6.2 </w:t>
            </w:r>
            <w:r w:rsidRPr="00FF7CD6">
              <w:rPr>
                <w:rStyle w:val="Hyperlink"/>
                <w:rFonts w:cs="Sakkal Majalla"/>
                <w:noProof/>
              </w:rPr>
              <w:t>Construct</w:t>
            </w:r>
            <w:r w:rsidRPr="00FF7CD6">
              <w:rPr>
                <w:rStyle w:val="Hyperlink"/>
                <w:rFonts w:cs="Sakkal Majalla"/>
                <w:bCs/>
                <w:noProof/>
              </w:rPr>
              <w:t xml:space="preserve"> </w:t>
            </w:r>
            <w:r w:rsidRPr="00FF7CD6">
              <w:rPr>
                <w:rStyle w:val="Hyperlink"/>
                <w:noProof/>
              </w:rPr>
              <w:t>Fear of Missing Out (FOMO)</w:t>
            </w:r>
            <w:r>
              <w:rPr>
                <w:noProof/>
                <w:webHidden/>
              </w:rPr>
              <w:tab/>
            </w:r>
            <w:r>
              <w:rPr>
                <w:noProof/>
                <w:webHidden/>
              </w:rPr>
              <w:fldChar w:fldCharType="begin"/>
            </w:r>
            <w:r>
              <w:rPr>
                <w:noProof/>
                <w:webHidden/>
              </w:rPr>
              <w:instrText xml:space="preserve"> PAGEREF _Toc206298097 \h </w:instrText>
            </w:r>
            <w:r>
              <w:rPr>
                <w:noProof/>
                <w:webHidden/>
              </w:rPr>
            </w:r>
            <w:r>
              <w:rPr>
                <w:noProof/>
                <w:webHidden/>
              </w:rPr>
              <w:fldChar w:fldCharType="separate"/>
            </w:r>
            <w:r>
              <w:rPr>
                <w:noProof/>
                <w:webHidden/>
              </w:rPr>
              <w:t>62</w:t>
            </w:r>
            <w:r>
              <w:rPr>
                <w:noProof/>
                <w:webHidden/>
              </w:rPr>
              <w:fldChar w:fldCharType="end"/>
            </w:r>
          </w:hyperlink>
        </w:p>
        <w:p w14:paraId="0C00D759" w14:textId="3F97AFF3"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8" w:history="1">
            <w:r w:rsidRPr="00FF7CD6">
              <w:rPr>
                <w:rStyle w:val="Hyperlink"/>
                <w:noProof/>
              </w:rPr>
              <w:t xml:space="preserve">4.6.3 </w:t>
            </w:r>
            <w:r w:rsidRPr="00FF7CD6">
              <w:rPr>
                <w:rStyle w:val="Hyperlink"/>
                <w:rFonts w:cs="Sakkal Majalla"/>
                <w:noProof/>
              </w:rPr>
              <w:t>Construct</w:t>
            </w:r>
            <w:r w:rsidRPr="00FF7CD6">
              <w:rPr>
                <w:rStyle w:val="Hyperlink"/>
                <w:rFonts w:cs="Sakkal Majalla"/>
                <w:bCs/>
                <w:noProof/>
              </w:rPr>
              <w:t xml:space="preserve"> </w:t>
            </w:r>
            <w:r w:rsidRPr="00FF7CD6">
              <w:rPr>
                <w:rStyle w:val="Hyperlink"/>
                <w:noProof/>
              </w:rPr>
              <w:t>Motivation (MOT)</w:t>
            </w:r>
            <w:r>
              <w:rPr>
                <w:noProof/>
                <w:webHidden/>
              </w:rPr>
              <w:tab/>
            </w:r>
            <w:r>
              <w:rPr>
                <w:noProof/>
                <w:webHidden/>
              </w:rPr>
              <w:fldChar w:fldCharType="begin"/>
            </w:r>
            <w:r>
              <w:rPr>
                <w:noProof/>
                <w:webHidden/>
              </w:rPr>
              <w:instrText xml:space="preserve"> PAGEREF _Toc206298098 \h </w:instrText>
            </w:r>
            <w:r>
              <w:rPr>
                <w:noProof/>
                <w:webHidden/>
              </w:rPr>
            </w:r>
            <w:r>
              <w:rPr>
                <w:noProof/>
                <w:webHidden/>
              </w:rPr>
              <w:fldChar w:fldCharType="separate"/>
            </w:r>
            <w:r>
              <w:rPr>
                <w:noProof/>
                <w:webHidden/>
              </w:rPr>
              <w:t>62</w:t>
            </w:r>
            <w:r>
              <w:rPr>
                <w:noProof/>
                <w:webHidden/>
              </w:rPr>
              <w:fldChar w:fldCharType="end"/>
            </w:r>
          </w:hyperlink>
        </w:p>
        <w:p w14:paraId="17522230" w14:textId="4943159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099" w:history="1">
            <w:r w:rsidRPr="00FF7CD6">
              <w:rPr>
                <w:rStyle w:val="Hyperlink"/>
                <w:noProof/>
              </w:rPr>
              <w:t>4.6.4 Construct Emotional Appeal (EA)</w:t>
            </w:r>
            <w:r>
              <w:rPr>
                <w:noProof/>
                <w:webHidden/>
              </w:rPr>
              <w:tab/>
            </w:r>
            <w:r>
              <w:rPr>
                <w:noProof/>
                <w:webHidden/>
              </w:rPr>
              <w:fldChar w:fldCharType="begin"/>
            </w:r>
            <w:r>
              <w:rPr>
                <w:noProof/>
                <w:webHidden/>
              </w:rPr>
              <w:instrText xml:space="preserve"> PAGEREF _Toc206298099 \h </w:instrText>
            </w:r>
            <w:r>
              <w:rPr>
                <w:noProof/>
                <w:webHidden/>
              </w:rPr>
            </w:r>
            <w:r>
              <w:rPr>
                <w:noProof/>
                <w:webHidden/>
              </w:rPr>
              <w:fldChar w:fldCharType="separate"/>
            </w:r>
            <w:r>
              <w:rPr>
                <w:noProof/>
                <w:webHidden/>
              </w:rPr>
              <w:t>62</w:t>
            </w:r>
            <w:r>
              <w:rPr>
                <w:noProof/>
                <w:webHidden/>
              </w:rPr>
              <w:fldChar w:fldCharType="end"/>
            </w:r>
          </w:hyperlink>
        </w:p>
        <w:p w14:paraId="44F64F66" w14:textId="6B0121A7"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0" w:history="1">
            <w:r w:rsidRPr="00FF7CD6">
              <w:rPr>
                <w:rStyle w:val="Hyperlink"/>
                <w:noProof/>
              </w:rPr>
              <w:t>4.6.5 Construct Identity Expression (IE)</w:t>
            </w:r>
            <w:r>
              <w:rPr>
                <w:noProof/>
                <w:webHidden/>
              </w:rPr>
              <w:tab/>
            </w:r>
            <w:r>
              <w:rPr>
                <w:noProof/>
                <w:webHidden/>
              </w:rPr>
              <w:fldChar w:fldCharType="begin"/>
            </w:r>
            <w:r>
              <w:rPr>
                <w:noProof/>
                <w:webHidden/>
              </w:rPr>
              <w:instrText xml:space="preserve"> PAGEREF _Toc206298100 \h </w:instrText>
            </w:r>
            <w:r>
              <w:rPr>
                <w:noProof/>
                <w:webHidden/>
              </w:rPr>
            </w:r>
            <w:r>
              <w:rPr>
                <w:noProof/>
                <w:webHidden/>
              </w:rPr>
              <w:fldChar w:fldCharType="separate"/>
            </w:r>
            <w:r>
              <w:rPr>
                <w:noProof/>
                <w:webHidden/>
              </w:rPr>
              <w:t>63</w:t>
            </w:r>
            <w:r>
              <w:rPr>
                <w:noProof/>
                <w:webHidden/>
              </w:rPr>
              <w:fldChar w:fldCharType="end"/>
            </w:r>
          </w:hyperlink>
        </w:p>
        <w:p w14:paraId="3850CC3B" w14:textId="154A91F3"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1" w:history="1">
            <w:r w:rsidRPr="00FF7CD6">
              <w:rPr>
                <w:rStyle w:val="Hyperlink"/>
                <w:noProof/>
              </w:rPr>
              <w:t>4.6.5 Purchase Decision (PD)</w:t>
            </w:r>
            <w:r>
              <w:rPr>
                <w:noProof/>
                <w:webHidden/>
              </w:rPr>
              <w:tab/>
            </w:r>
            <w:r>
              <w:rPr>
                <w:noProof/>
                <w:webHidden/>
              </w:rPr>
              <w:fldChar w:fldCharType="begin"/>
            </w:r>
            <w:r>
              <w:rPr>
                <w:noProof/>
                <w:webHidden/>
              </w:rPr>
              <w:instrText xml:space="preserve"> PAGEREF _Toc206298101 \h </w:instrText>
            </w:r>
            <w:r>
              <w:rPr>
                <w:noProof/>
                <w:webHidden/>
              </w:rPr>
            </w:r>
            <w:r>
              <w:rPr>
                <w:noProof/>
                <w:webHidden/>
              </w:rPr>
              <w:fldChar w:fldCharType="separate"/>
            </w:r>
            <w:r>
              <w:rPr>
                <w:noProof/>
                <w:webHidden/>
              </w:rPr>
              <w:t>63</w:t>
            </w:r>
            <w:r>
              <w:rPr>
                <w:noProof/>
                <w:webHidden/>
              </w:rPr>
              <w:fldChar w:fldCharType="end"/>
            </w:r>
          </w:hyperlink>
        </w:p>
        <w:p w14:paraId="0EB7B48D" w14:textId="3DBC53A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2" w:history="1">
            <w:r w:rsidRPr="00FF7CD6">
              <w:rPr>
                <w:rStyle w:val="Hyperlink"/>
                <w:noProof/>
              </w:rPr>
              <w:t>4.6.6 Summary</w:t>
            </w:r>
            <w:r>
              <w:rPr>
                <w:noProof/>
                <w:webHidden/>
              </w:rPr>
              <w:tab/>
            </w:r>
            <w:r>
              <w:rPr>
                <w:noProof/>
                <w:webHidden/>
              </w:rPr>
              <w:fldChar w:fldCharType="begin"/>
            </w:r>
            <w:r>
              <w:rPr>
                <w:noProof/>
                <w:webHidden/>
              </w:rPr>
              <w:instrText xml:space="preserve"> PAGEREF _Toc206298102 \h </w:instrText>
            </w:r>
            <w:r>
              <w:rPr>
                <w:noProof/>
                <w:webHidden/>
              </w:rPr>
            </w:r>
            <w:r>
              <w:rPr>
                <w:noProof/>
                <w:webHidden/>
              </w:rPr>
              <w:fldChar w:fldCharType="separate"/>
            </w:r>
            <w:r>
              <w:rPr>
                <w:noProof/>
                <w:webHidden/>
              </w:rPr>
              <w:t>63</w:t>
            </w:r>
            <w:r>
              <w:rPr>
                <w:noProof/>
                <w:webHidden/>
              </w:rPr>
              <w:fldChar w:fldCharType="end"/>
            </w:r>
          </w:hyperlink>
        </w:p>
        <w:p w14:paraId="389632C8" w14:textId="3652CE84"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03" w:history="1">
            <w:r w:rsidRPr="00FF7CD6">
              <w:rPr>
                <w:rStyle w:val="Hyperlink"/>
              </w:rPr>
              <w:t>4.7 Evaluation of PLS path model results</w:t>
            </w:r>
            <w:r>
              <w:rPr>
                <w:webHidden/>
              </w:rPr>
              <w:tab/>
            </w:r>
            <w:r>
              <w:rPr>
                <w:webHidden/>
              </w:rPr>
              <w:fldChar w:fldCharType="begin"/>
            </w:r>
            <w:r>
              <w:rPr>
                <w:webHidden/>
              </w:rPr>
              <w:instrText xml:space="preserve"> PAGEREF _Toc206298103 \h </w:instrText>
            </w:r>
            <w:r>
              <w:rPr>
                <w:webHidden/>
              </w:rPr>
            </w:r>
            <w:r>
              <w:rPr>
                <w:webHidden/>
              </w:rPr>
              <w:fldChar w:fldCharType="separate"/>
            </w:r>
            <w:r>
              <w:rPr>
                <w:webHidden/>
              </w:rPr>
              <w:t>64</w:t>
            </w:r>
            <w:r>
              <w:rPr>
                <w:webHidden/>
              </w:rPr>
              <w:fldChar w:fldCharType="end"/>
            </w:r>
          </w:hyperlink>
        </w:p>
        <w:p w14:paraId="7526E6EA" w14:textId="452E64A6"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04" w:history="1">
            <w:r w:rsidRPr="00FF7CD6">
              <w:rPr>
                <w:rStyle w:val="Hyperlink"/>
              </w:rPr>
              <w:t>4.8 Assessment of Measurement Model</w:t>
            </w:r>
            <w:r>
              <w:rPr>
                <w:webHidden/>
              </w:rPr>
              <w:tab/>
            </w:r>
            <w:r>
              <w:rPr>
                <w:webHidden/>
              </w:rPr>
              <w:fldChar w:fldCharType="begin"/>
            </w:r>
            <w:r>
              <w:rPr>
                <w:webHidden/>
              </w:rPr>
              <w:instrText xml:space="preserve"> PAGEREF _Toc206298104 \h </w:instrText>
            </w:r>
            <w:r>
              <w:rPr>
                <w:webHidden/>
              </w:rPr>
            </w:r>
            <w:r>
              <w:rPr>
                <w:webHidden/>
              </w:rPr>
              <w:fldChar w:fldCharType="separate"/>
            </w:r>
            <w:r>
              <w:rPr>
                <w:webHidden/>
              </w:rPr>
              <w:t>67</w:t>
            </w:r>
            <w:r>
              <w:rPr>
                <w:webHidden/>
              </w:rPr>
              <w:fldChar w:fldCharType="end"/>
            </w:r>
          </w:hyperlink>
        </w:p>
        <w:p w14:paraId="70758B0D" w14:textId="3D110538"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5" w:history="1">
            <w:r w:rsidRPr="00FF7CD6">
              <w:rPr>
                <w:rStyle w:val="Hyperlink"/>
                <w:noProof/>
              </w:rPr>
              <w:t>4.8.1 Indicator Reliability</w:t>
            </w:r>
            <w:r>
              <w:rPr>
                <w:noProof/>
                <w:webHidden/>
              </w:rPr>
              <w:tab/>
            </w:r>
            <w:r>
              <w:rPr>
                <w:noProof/>
                <w:webHidden/>
              </w:rPr>
              <w:fldChar w:fldCharType="begin"/>
            </w:r>
            <w:r>
              <w:rPr>
                <w:noProof/>
                <w:webHidden/>
              </w:rPr>
              <w:instrText xml:space="preserve"> PAGEREF _Toc206298105 \h </w:instrText>
            </w:r>
            <w:r>
              <w:rPr>
                <w:noProof/>
                <w:webHidden/>
              </w:rPr>
            </w:r>
            <w:r>
              <w:rPr>
                <w:noProof/>
                <w:webHidden/>
              </w:rPr>
              <w:fldChar w:fldCharType="separate"/>
            </w:r>
            <w:r>
              <w:rPr>
                <w:noProof/>
                <w:webHidden/>
              </w:rPr>
              <w:t>67</w:t>
            </w:r>
            <w:r>
              <w:rPr>
                <w:noProof/>
                <w:webHidden/>
              </w:rPr>
              <w:fldChar w:fldCharType="end"/>
            </w:r>
          </w:hyperlink>
        </w:p>
        <w:p w14:paraId="68646F3A" w14:textId="57358DEF"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6" w:history="1">
            <w:r w:rsidRPr="00FF7CD6">
              <w:rPr>
                <w:rStyle w:val="Hyperlink"/>
                <w:noProof/>
              </w:rPr>
              <w:t>4.8.2 Internal Consistency Reliability</w:t>
            </w:r>
            <w:r>
              <w:rPr>
                <w:noProof/>
                <w:webHidden/>
              </w:rPr>
              <w:tab/>
            </w:r>
            <w:r>
              <w:rPr>
                <w:noProof/>
                <w:webHidden/>
              </w:rPr>
              <w:fldChar w:fldCharType="begin"/>
            </w:r>
            <w:r>
              <w:rPr>
                <w:noProof/>
                <w:webHidden/>
              </w:rPr>
              <w:instrText xml:space="preserve"> PAGEREF _Toc206298106 \h </w:instrText>
            </w:r>
            <w:r>
              <w:rPr>
                <w:noProof/>
                <w:webHidden/>
              </w:rPr>
            </w:r>
            <w:r>
              <w:rPr>
                <w:noProof/>
                <w:webHidden/>
              </w:rPr>
              <w:fldChar w:fldCharType="separate"/>
            </w:r>
            <w:r>
              <w:rPr>
                <w:noProof/>
                <w:webHidden/>
              </w:rPr>
              <w:t>68</w:t>
            </w:r>
            <w:r>
              <w:rPr>
                <w:noProof/>
                <w:webHidden/>
              </w:rPr>
              <w:fldChar w:fldCharType="end"/>
            </w:r>
          </w:hyperlink>
        </w:p>
        <w:p w14:paraId="700BE77F" w14:textId="6CFDA25B"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7" w:history="1">
            <w:r w:rsidRPr="00FF7CD6">
              <w:rPr>
                <w:rStyle w:val="Hyperlink"/>
                <w:noProof/>
              </w:rPr>
              <w:t>4.9 Construct Reliability and Convergent Validity</w:t>
            </w:r>
            <w:r>
              <w:rPr>
                <w:noProof/>
                <w:webHidden/>
              </w:rPr>
              <w:tab/>
            </w:r>
            <w:r>
              <w:rPr>
                <w:noProof/>
                <w:webHidden/>
              </w:rPr>
              <w:fldChar w:fldCharType="begin"/>
            </w:r>
            <w:r>
              <w:rPr>
                <w:noProof/>
                <w:webHidden/>
              </w:rPr>
              <w:instrText xml:space="preserve"> PAGEREF _Toc206298107 \h </w:instrText>
            </w:r>
            <w:r>
              <w:rPr>
                <w:noProof/>
                <w:webHidden/>
              </w:rPr>
            </w:r>
            <w:r>
              <w:rPr>
                <w:noProof/>
                <w:webHidden/>
              </w:rPr>
              <w:fldChar w:fldCharType="separate"/>
            </w:r>
            <w:r>
              <w:rPr>
                <w:noProof/>
                <w:webHidden/>
              </w:rPr>
              <w:t>69</w:t>
            </w:r>
            <w:r>
              <w:rPr>
                <w:noProof/>
                <w:webHidden/>
              </w:rPr>
              <w:fldChar w:fldCharType="end"/>
            </w:r>
          </w:hyperlink>
        </w:p>
        <w:p w14:paraId="13BCF4C4" w14:textId="15F43049"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08" w:history="1">
            <w:r w:rsidRPr="00FF7CD6">
              <w:rPr>
                <w:rStyle w:val="Hyperlink"/>
              </w:rPr>
              <w:t>4.10 Assessment of Discriminant Validity</w:t>
            </w:r>
            <w:r>
              <w:rPr>
                <w:webHidden/>
              </w:rPr>
              <w:tab/>
            </w:r>
            <w:r>
              <w:rPr>
                <w:webHidden/>
              </w:rPr>
              <w:fldChar w:fldCharType="begin"/>
            </w:r>
            <w:r>
              <w:rPr>
                <w:webHidden/>
              </w:rPr>
              <w:instrText xml:space="preserve"> PAGEREF _Toc206298108 \h </w:instrText>
            </w:r>
            <w:r>
              <w:rPr>
                <w:webHidden/>
              </w:rPr>
            </w:r>
            <w:r>
              <w:rPr>
                <w:webHidden/>
              </w:rPr>
              <w:fldChar w:fldCharType="separate"/>
            </w:r>
            <w:r>
              <w:rPr>
                <w:webHidden/>
              </w:rPr>
              <w:t>70</w:t>
            </w:r>
            <w:r>
              <w:rPr>
                <w:webHidden/>
              </w:rPr>
              <w:fldChar w:fldCharType="end"/>
            </w:r>
          </w:hyperlink>
        </w:p>
        <w:p w14:paraId="5306BFF8" w14:textId="496CCC13"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09" w:history="1">
            <w:r w:rsidRPr="00FF7CD6">
              <w:rPr>
                <w:rStyle w:val="Hyperlink"/>
                <w:noProof/>
              </w:rPr>
              <w:t>4.10.1 Fornell-Larcker criterion</w:t>
            </w:r>
            <w:r>
              <w:rPr>
                <w:noProof/>
                <w:webHidden/>
              </w:rPr>
              <w:tab/>
            </w:r>
            <w:r>
              <w:rPr>
                <w:noProof/>
                <w:webHidden/>
              </w:rPr>
              <w:fldChar w:fldCharType="begin"/>
            </w:r>
            <w:r>
              <w:rPr>
                <w:noProof/>
                <w:webHidden/>
              </w:rPr>
              <w:instrText xml:space="preserve"> PAGEREF _Toc206298109 \h </w:instrText>
            </w:r>
            <w:r>
              <w:rPr>
                <w:noProof/>
                <w:webHidden/>
              </w:rPr>
            </w:r>
            <w:r>
              <w:rPr>
                <w:noProof/>
                <w:webHidden/>
              </w:rPr>
              <w:fldChar w:fldCharType="separate"/>
            </w:r>
            <w:r>
              <w:rPr>
                <w:noProof/>
                <w:webHidden/>
              </w:rPr>
              <w:t>70</w:t>
            </w:r>
            <w:r>
              <w:rPr>
                <w:noProof/>
                <w:webHidden/>
              </w:rPr>
              <w:fldChar w:fldCharType="end"/>
            </w:r>
          </w:hyperlink>
        </w:p>
        <w:p w14:paraId="44FF72D9" w14:textId="730EACA6"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0" w:history="1">
            <w:r w:rsidRPr="00FF7CD6">
              <w:rPr>
                <w:rStyle w:val="Hyperlink"/>
                <w:noProof/>
              </w:rPr>
              <w:t>4.10.2 Cross-Loadings</w:t>
            </w:r>
            <w:r>
              <w:rPr>
                <w:noProof/>
                <w:webHidden/>
              </w:rPr>
              <w:tab/>
            </w:r>
            <w:r>
              <w:rPr>
                <w:noProof/>
                <w:webHidden/>
              </w:rPr>
              <w:fldChar w:fldCharType="begin"/>
            </w:r>
            <w:r>
              <w:rPr>
                <w:noProof/>
                <w:webHidden/>
              </w:rPr>
              <w:instrText xml:space="preserve"> PAGEREF _Toc206298110 \h </w:instrText>
            </w:r>
            <w:r>
              <w:rPr>
                <w:noProof/>
                <w:webHidden/>
              </w:rPr>
            </w:r>
            <w:r>
              <w:rPr>
                <w:noProof/>
                <w:webHidden/>
              </w:rPr>
              <w:fldChar w:fldCharType="separate"/>
            </w:r>
            <w:r>
              <w:rPr>
                <w:noProof/>
                <w:webHidden/>
              </w:rPr>
              <w:t>71</w:t>
            </w:r>
            <w:r>
              <w:rPr>
                <w:noProof/>
                <w:webHidden/>
              </w:rPr>
              <w:fldChar w:fldCharType="end"/>
            </w:r>
          </w:hyperlink>
        </w:p>
        <w:p w14:paraId="16E5BBF0" w14:textId="12D824B0"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1" w:history="1">
            <w:r w:rsidRPr="00FF7CD6">
              <w:rPr>
                <w:rStyle w:val="Hyperlink"/>
                <w:noProof/>
              </w:rPr>
              <w:t>4.10.3 Heterotrait-Monotrait Ratio (HTMT)</w:t>
            </w:r>
            <w:r>
              <w:rPr>
                <w:noProof/>
                <w:webHidden/>
              </w:rPr>
              <w:tab/>
            </w:r>
            <w:r>
              <w:rPr>
                <w:noProof/>
                <w:webHidden/>
              </w:rPr>
              <w:fldChar w:fldCharType="begin"/>
            </w:r>
            <w:r>
              <w:rPr>
                <w:noProof/>
                <w:webHidden/>
              </w:rPr>
              <w:instrText xml:space="preserve"> PAGEREF _Toc206298111 \h </w:instrText>
            </w:r>
            <w:r>
              <w:rPr>
                <w:noProof/>
                <w:webHidden/>
              </w:rPr>
            </w:r>
            <w:r>
              <w:rPr>
                <w:noProof/>
                <w:webHidden/>
              </w:rPr>
              <w:fldChar w:fldCharType="separate"/>
            </w:r>
            <w:r>
              <w:rPr>
                <w:noProof/>
                <w:webHidden/>
              </w:rPr>
              <w:t>73</w:t>
            </w:r>
            <w:r>
              <w:rPr>
                <w:noProof/>
                <w:webHidden/>
              </w:rPr>
              <w:fldChar w:fldCharType="end"/>
            </w:r>
          </w:hyperlink>
        </w:p>
        <w:p w14:paraId="06679625" w14:textId="02291F80"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12" w:history="1">
            <w:r w:rsidRPr="00FF7CD6">
              <w:rPr>
                <w:rStyle w:val="Hyperlink"/>
              </w:rPr>
              <w:t>4.11 Moderation Analysis: Demographic Characteristics</w:t>
            </w:r>
            <w:r>
              <w:rPr>
                <w:webHidden/>
              </w:rPr>
              <w:tab/>
            </w:r>
            <w:r>
              <w:rPr>
                <w:webHidden/>
              </w:rPr>
              <w:fldChar w:fldCharType="begin"/>
            </w:r>
            <w:r>
              <w:rPr>
                <w:webHidden/>
              </w:rPr>
              <w:instrText xml:space="preserve"> PAGEREF _Toc206298112 \h </w:instrText>
            </w:r>
            <w:r>
              <w:rPr>
                <w:webHidden/>
              </w:rPr>
            </w:r>
            <w:r>
              <w:rPr>
                <w:webHidden/>
              </w:rPr>
              <w:fldChar w:fldCharType="separate"/>
            </w:r>
            <w:r>
              <w:rPr>
                <w:webHidden/>
              </w:rPr>
              <w:t>74</w:t>
            </w:r>
            <w:r>
              <w:rPr>
                <w:webHidden/>
              </w:rPr>
              <w:fldChar w:fldCharType="end"/>
            </w:r>
          </w:hyperlink>
        </w:p>
        <w:p w14:paraId="4EF7C682" w14:textId="5E739259"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3" w:history="1">
            <w:r w:rsidRPr="00FF7CD6">
              <w:rPr>
                <w:rStyle w:val="Hyperlink"/>
                <w:noProof/>
              </w:rPr>
              <w:t>4.11.1 Moderation by Gender</w:t>
            </w:r>
            <w:r>
              <w:rPr>
                <w:noProof/>
                <w:webHidden/>
              </w:rPr>
              <w:tab/>
            </w:r>
            <w:r>
              <w:rPr>
                <w:noProof/>
                <w:webHidden/>
              </w:rPr>
              <w:fldChar w:fldCharType="begin"/>
            </w:r>
            <w:r>
              <w:rPr>
                <w:noProof/>
                <w:webHidden/>
              </w:rPr>
              <w:instrText xml:space="preserve"> PAGEREF _Toc206298113 \h </w:instrText>
            </w:r>
            <w:r>
              <w:rPr>
                <w:noProof/>
                <w:webHidden/>
              </w:rPr>
            </w:r>
            <w:r>
              <w:rPr>
                <w:noProof/>
                <w:webHidden/>
              </w:rPr>
              <w:fldChar w:fldCharType="separate"/>
            </w:r>
            <w:r>
              <w:rPr>
                <w:noProof/>
                <w:webHidden/>
              </w:rPr>
              <w:t>74</w:t>
            </w:r>
            <w:r>
              <w:rPr>
                <w:noProof/>
                <w:webHidden/>
              </w:rPr>
              <w:fldChar w:fldCharType="end"/>
            </w:r>
          </w:hyperlink>
        </w:p>
        <w:p w14:paraId="1287447E" w14:textId="4482CA83"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4" w:history="1">
            <w:r w:rsidRPr="00FF7CD6">
              <w:rPr>
                <w:rStyle w:val="Hyperlink"/>
                <w:rFonts w:cs="Sakkal Majalla"/>
                <w:bCs/>
                <w:noProof/>
              </w:rPr>
              <w:t>4.11.2 Moderation by Age</w:t>
            </w:r>
            <w:r>
              <w:rPr>
                <w:noProof/>
                <w:webHidden/>
              </w:rPr>
              <w:tab/>
            </w:r>
            <w:r>
              <w:rPr>
                <w:noProof/>
                <w:webHidden/>
              </w:rPr>
              <w:fldChar w:fldCharType="begin"/>
            </w:r>
            <w:r>
              <w:rPr>
                <w:noProof/>
                <w:webHidden/>
              </w:rPr>
              <w:instrText xml:space="preserve"> PAGEREF _Toc206298114 \h </w:instrText>
            </w:r>
            <w:r>
              <w:rPr>
                <w:noProof/>
                <w:webHidden/>
              </w:rPr>
            </w:r>
            <w:r>
              <w:rPr>
                <w:noProof/>
                <w:webHidden/>
              </w:rPr>
              <w:fldChar w:fldCharType="separate"/>
            </w:r>
            <w:r>
              <w:rPr>
                <w:noProof/>
                <w:webHidden/>
              </w:rPr>
              <w:t>76</w:t>
            </w:r>
            <w:r>
              <w:rPr>
                <w:noProof/>
                <w:webHidden/>
              </w:rPr>
              <w:fldChar w:fldCharType="end"/>
            </w:r>
          </w:hyperlink>
        </w:p>
        <w:p w14:paraId="6A5B5263" w14:textId="58F5CB82"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5" w:history="1">
            <w:r w:rsidRPr="00FF7CD6">
              <w:rPr>
                <w:rStyle w:val="Hyperlink"/>
                <w:rFonts w:cs="Sakkal Majalla"/>
                <w:bCs/>
                <w:noProof/>
              </w:rPr>
              <w:t>4.11.3 Moderation by Education Level</w:t>
            </w:r>
            <w:r>
              <w:rPr>
                <w:noProof/>
                <w:webHidden/>
              </w:rPr>
              <w:tab/>
            </w:r>
            <w:r>
              <w:rPr>
                <w:noProof/>
                <w:webHidden/>
              </w:rPr>
              <w:fldChar w:fldCharType="begin"/>
            </w:r>
            <w:r>
              <w:rPr>
                <w:noProof/>
                <w:webHidden/>
              </w:rPr>
              <w:instrText xml:space="preserve"> PAGEREF _Toc206298115 \h </w:instrText>
            </w:r>
            <w:r>
              <w:rPr>
                <w:noProof/>
                <w:webHidden/>
              </w:rPr>
            </w:r>
            <w:r>
              <w:rPr>
                <w:noProof/>
                <w:webHidden/>
              </w:rPr>
              <w:fldChar w:fldCharType="separate"/>
            </w:r>
            <w:r>
              <w:rPr>
                <w:noProof/>
                <w:webHidden/>
              </w:rPr>
              <w:t>78</w:t>
            </w:r>
            <w:r>
              <w:rPr>
                <w:noProof/>
                <w:webHidden/>
              </w:rPr>
              <w:fldChar w:fldCharType="end"/>
            </w:r>
          </w:hyperlink>
        </w:p>
        <w:p w14:paraId="4C749E25" w14:textId="0B977031"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6" w:history="1">
            <w:r w:rsidRPr="00FF7CD6">
              <w:rPr>
                <w:rStyle w:val="Hyperlink"/>
                <w:rFonts w:cs="Sakkal Majalla"/>
                <w:noProof/>
              </w:rPr>
              <w:t>4.11.4 Moderation by Employment Status</w:t>
            </w:r>
            <w:r>
              <w:rPr>
                <w:noProof/>
                <w:webHidden/>
              </w:rPr>
              <w:tab/>
            </w:r>
            <w:r>
              <w:rPr>
                <w:noProof/>
                <w:webHidden/>
              </w:rPr>
              <w:fldChar w:fldCharType="begin"/>
            </w:r>
            <w:r>
              <w:rPr>
                <w:noProof/>
                <w:webHidden/>
              </w:rPr>
              <w:instrText xml:space="preserve"> PAGEREF _Toc206298116 \h </w:instrText>
            </w:r>
            <w:r>
              <w:rPr>
                <w:noProof/>
                <w:webHidden/>
              </w:rPr>
            </w:r>
            <w:r>
              <w:rPr>
                <w:noProof/>
                <w:webHidden/>
              </w:rPr>
              <w:fldChar w:fldCharType="separate"/>
            </w:r>
            <w:r>
              <w:rPr>
                <w:noProof/>
                <w:webHidden/>
              </w:rPr>
              <w:t>79</w:t>
            </w:r>
            <w:r>
              <w:rPr>
                <w:noProof/>
                <w:webHidden/>
              </w:rPr>
              <w:fldChar w:fldCharType="end"/>
            </w:r>
          </w:hyperlink>
        </w:p>
        <w:p w14:paraId="30E3C6C9" w14:textId="611735CB"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17" w:history="1">
            <w:r w:rsidRPr="00FF7CD6">
              <w:rPr>
                <w:rStyle w:val="Hyperlink"/>
                <w:rFonts w:cs="Sakkal Majalla"/>
                <w:bCs/>
                <w:noProof/>
              </w:rPr>
              <w:t>4.11.5 Moderation by Monthly Income</w:t>
            </w:r>
            <w:r>
              <w:rPr>
                <w:noProof/>
                <w:webHidden/>
              </w:rPr>
              <w:tab/>
            </w:r>
            <w:r>
              <w:rPr>
                <w:noProof/>
                <w:webHidden/>
              </w:rPr>
              <w:fldChar w:fldCharType="begin"/>
            </w:r>
            <w:r>
              <w:rPr>
                <w:noProof/>
                <w:webHidden/>
              </w:rPr>
              <w:instrText xml:space="preserve"> PAGEREF _Toc206298117 \h </w:instrText>
            </w:r>
            <w:r>
              <w:rPr>
                <w:noProof/>
                <w:webHidden/>
              </w:rPr>
            </w:r>
            <w:r>
              <w:rPr>
                <w:noProof/>
                <w:webHidden/>
              </w:rPr>
              <w:fldChar w:fldCharType="separate"/>
            </w:r>
            <w:r>
              <w:rPr>
                <w:noProof/>
                <w:webHidden/>
              </w:rPr>
              <w:t>82</w:t>
            </w:r>
            <w:r>
              <w:rPr>
                <w:noProof/>
                <w:webHidden/>
              </w:rPr>
              <w:fldChar w:fldCharType="end"/>
            </w:r>
          </w:hyperlink>
        </w:p>
        <w:p w14:paraId="2D4DE297" w14:textId="50A660D1"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18" w:history="1">
            <w:r w:rsidRPr="00FF7CD6">
              <w:rPr>
                <w:rStyle w:val="Hyperlink"/>
              </w:rPr>
              <w:t>4.12 Hypothesis Testing</w:t>
            </w:r>
            <w:r>
              <w:rPr>
                <w:webHidden/>
              </w:rPr>
              <w:tab/>
            </w:r>
            <w:r>
              <w:rPr>
                <w:webHidden/>
              </w:rPr>
              <w:fldChar w:fldCharType="begin"/>
            </w:r>
            <w:r>
              <w:rPr>
                <w:webHidden/>
              </w:rPr>
              <w:instrText xml:space="preserve"> PAGEREF _Toc206298118 \h </w:instrText>
            </w:r>
            <w:r>
              <w:rPr>
                <w:webHidden/>
              </w:rPr>
            </w:r>
            <w:r>
              <w:rPr>
                <w:webHidden/>
              </w:rPr>
              <w:fldChar w:fldCharType="separate"/>
            </w:r>
            <w:r>
              <w:rPr>
                <w:webHidden/>
              </w:rPr>
              <w:t>83</w:t>
            </w:r>
            <w:r>
              <w:rPr>
                <w:webHidden/>
              </w:rPr>
              <w:fldChar w:fldCharType="end"/>
            </w:r>
          </w:hyperlink>
        </w:p>
        <w:p w14:paraId="1FFA7EF8" w14:textId="4FB77445"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19" w:history="1">
            <w:r w:rsidRPr="00FF7CD6">
              <w:rPr>
                <w:rStyle w:val="Hyperlink"/>
              </w:rPr>
              <w:t>4.13 Chapter Conclusion</w:t>
            </w:r>
            <w:r>
              <w:rPr>
                <w:webHidden/>
              </w:rPr>
              <w:tab/>
            </w:r>
            <w:r>
              <w:rPr>
                <w:webHidden/>
              </w:rPr>
              <w:fldChar w:fldCharType="begin"/>
            </w:r>
            <w:r>
              <w:rPr>
                <w:webHidden/>
              </w:rPr>
              <w:instrText xml:space="preserve"> PAGEREF _Toc206298119 \h </w:instrText>
            </w:r>
            <w:r>
              <w:rPr>
                <w:webHidden/>
              </w:rPr>
            </w:r>
            <w:r>
              <w:rPr>
                <w:webHidden/>
              </w:rPr>
              <w:fldChar w:fldCharType="separate"/>
            </w:r>
            <w:r>
              <w:rPr>
                <w:webHidden/>
              </w:rPr>
              <w:t>87</w:t>
            </w:r>
            <w:r>
              <w:rPr>
                <w:webHidden/>
              </w:rPr>
              <w:fldChar w:fldCharType="end"/>
            </w:r>
          </w:hyperlink>
        </w:p>
        <w:p w14:paraId="67E5A7D7" w14:textId="7B18EF88"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120" w:history="1">
            <w:r w:rsidRPr="00FF7CD6">
              <w:rPr>
                <w:rStyle w:val="Hyperlink"/>
              </w:rPr>
              <w:t>Chapter 5</w:t>
            </w:r>
            <w:r>
              <w:rPr>
                <w:webHidden/>
              </w:rPr>
              <w:tab/>
            </w:r>
            <w:r>
              <w:rPr>
                <w:webHidden/>
              </w:rPr>
              <w:fldChar w:fldCharType="begin"/>
            </w:r>
            <w:r>
              <w:rPr>
                <w:webHidden/>
              </w:rPr>
              <w:instrText xml:space="preserve"> PAGEREF _Toc206298120 \h </w:instrText>
            </w:r>
            <w:r>
              <w:rPr>
                <w:webHidden/>
              </w:rPr>
            </w:r>
            <w:r>
              <w:rPr>
                <w:webHidden/>
              </w:rPr>
              <w:fldChar w:fldCharType="separate"/>
            </w:r>
            <w:r>
              <w:rPr>
                <w:webHidden/>
              </w:rPr>
              <w:t>89</w:t>
            </w:r>
            <w:r>
              <w:rPr>
                <w:webHidden/>
              </w:rPr>
              <w:fldChar w:fldCharType="end"/>
            </w:r>
          </w:hyperlink>
        </w:p>
        <w:p w14:paraId="7064C256" w14:textId="4946E6B7"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121" w:history="1">
            <w:r w:rsidRPr="00FF7CD6">
              <w:rPr>
                <w:rStyle w:val="Hyperlink"/>
              </w:rPr>
              <w:t>Discussion and Conclusion</w:t>
            </w:r>
            <w:r>
              <w:rPr>
                <w:webHidden/>
              </w:rPr>
              <w:tab/>
            </w:r>
            <w:r>
              <w:rPr>
                <w:webHidden/>
              </w:rPr>
              <w:fldChar w:fldCharType="begin"/>
            </w:r>
            <w:r>
              <w:rPr>
                <w:webHidden/>
              </w:rPr>
              <w:instrText xml:space="preserve"> PAGEREF _Toc206298121 \h </w:instrText>
            </w:r>
            <w:r>
              <w:rPr>
                <w:webHidden/>
              </w:rPr>
            </w:r>
            <w:r>
              <w:rPr>
                <w:webHidden/>
              </w:rPr>
              <w:fldChar w:fldCharType="separate"/>
            </w:r>
            <w:r>
              <w:rPr>
                <w:webHidden/>
              </w:rPr>
              <w:t>89</w:t>
            </w:r>
            <w:r>
              <w:rPr>
                <w:webHidden/>
              </w:rPr>
              <w:fldChar w:fldCharType="end"/>
            </w:r>
          </w:hyperlink>
        </w:p>
        <w:p w14:paraId="64805846" w14:textId="6BE512FD"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22" w:history="1">
            <w:r w:rsidRPr="00FF7CD6">
              <w:rPr>
                <w:rStyle w:val="Hyperlink"/>
              </w:rPr>
              <w:t>5.1 Introduction</w:t>
            </w:r>
            <w:r>
              <w:rPr>
                <w:webHidden/>
              </w:rPr>
              <w:tab/>
            </w:r>
            <w:r>
              <w:rPr>
                <w:webHidden/>
              </w:rPr>
              <w:fldChar w:fldCharType="begin"/>
            </w:r>
            <w:r>
              <w:rPr>
                <w:webHidden/>
              </w:rPr>
              <w:instrText xml:space="preserve"> PAGEREF _Toc206298122 \h </w:instrText>
            </w:r>
            <w:r>
              <w:rPr>
                <w:webHidden/>
              </w:rPr>
            </w:r>
            <w:r>
              <w:rPr>
                <w:webHidden/>
              </w:rPr>
              <w:fldChar w:fldCharType="separate"/>
            </w:r>
            <w:r>
              <w:rPr>
                <w:webHidden/>
              </w:rPr>
              <w:t>89</w:t>
            </w:r>
            <w:r>
              <w:rPr>
                <w:webHidden/>
              </w:rPr>
              <w:fldChar w:fldCharType="end"/>
            </w:r>
          </w:hyperlink>
        </w:p>
        <w:p w14:paraId="2AC75929" w14:textId="49E522BC"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23" w:history="1">
            <w:r w:rsidRPr="00FF7CD6">
              <w:rPr>
                <w:rStyle w:val="Hyperlink"/>
              </w:rPr>
              <w:t>5.2 Discussion of Hypotheses and Research Objectives</w:t>
            </w:r>
            <w:r>
              <w:rPr>
                <w:webHidden/>
              </w:rPr>
              <w:tab/>
            </w:r>
            <w:r>
              <w:rPr>
                <w:webHidden/>
              </w:rPr>
              <w:fldChar w:fldCharType="begin"/>
            </w:r>
            <w:r>
              <w:rPr>
                <w:webHidden/>
              </w:rPr>
              <w:instrText xml:space="preserve"> PAGEREF _Toc206298123 \h </w:instrText>
            </w:r>
            <w:r>
              <w:rPr>
                <w:webHidden/>
              </w:rPr>
            </w:r>
            <w:r>
              <w:rPr>
                <w:webHidden/>
              </w:rPr>
              <w:fldChar w:fldCharType="separate"/>
            </w:r>
            <w:r>
              <w:rPr>
                <w:webHidden/>
              </w:rPr>
              <w:t>90</w:t>
            </w:r>
            <w:r>
              <w:rPr>
                <w:webHidden/>
              </w:rPr>
              <w:fldChar w:fldCharType="end"/>
            </w:r>
          </w:hyperlink>
        </w:p>
        <w:p w14:paraId="3CB44AAB" w14:textId="1C0D19D4"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24" w:history="1">
            <w:r w:rsidRPr="00FF7CD6">
              <w:rPr>
                <w:rStyle w:val="Hyperlink"/>
                <w:noProof/>
              </w:rPr>
              <w:t>5.2.1 Hypothesis 1 and Objective 1</w:t>
            </w:r>
            <w:r>
              <w:rPr>
                <w:noProof/>
                <w:webHidden/>
              </w:rPr>
              <w:tab/>
            </w:r>
            <w:r>
              <w:rPr>
                <w:noProof/>
                <w:webHidden/>
              </w:rPr>
              <w:fldChar w:fldCharType="begin"/>
            </w:r>
            <w:r>
              <w:rPr>
                <w:noProof/>
                <w:webHidden/>
              </w:rPr>
              <w:instrText xml:space="preserve"> PAGEREF _Toc206298124 \h </w:instrText>
            </w:r>
            <w:r>
              <w:rPr>
                <w:noProof/>
                <w:webHidden/>
              </w:rPr>
            </w:r>
            <w:r>
              <w:rPr>
                <w:noProof/>
                <w:webHidden/>
              </w:rPr>
              <w:fldChar w:fldCharType="separate"/>
            </w:r>
            <w:r>
              <w:rPr>
                <w:noProof/>
                <w:webHidden/>
              </w:rPr>
              <w:t>90</w:t>
            </w:r>
            <w:r>
              <w:rPr>
                <w:noProof/>
                <w:webHidden/>
              </w:rPr>
              <w:fldChar w:fldCharType="end"/>
            </w:r>
          </w:hyperlink>
        </w:p>
        <w:p w14:paraId="6BA1549D" w14:textId="719D755A"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25" w:history="1">
            <w:r w:rsidRPr="00FF7CD6">
              <w:rPr>
                <w:rStyle w:val="Hyperlink"/>
                <w:noProof/>
              </w:rPr>
              <w:t>5.2.2 Hypothesis 2 and Objective 2</w:t>
            </w:r>
            <w:r>
              <w:rPr>
                <w:noProof/>
                <w:webHidden/>
              </w:rPr>
              <w:tab/>
            </w:r>
            <w:r>
              <w:rPr>
                <w:noProof/>
                <w:webHidden/>
              </w:rPr>
              <w:fldChar w:fldCharType="begin"/>
            </w:r>
            <w:r>
              <w:rPr>
                <w:noProof/>
                <w:webHidden/>
              </w:rPr>
              <w:instrText xml:space="preserve"> PAGEREF _Toc206298125 \h </w:instrText>
            </w:r>
            <w:r>
              <w:rPr>
                <w:noProof/>
                <w:webHidden/>
              </w:rPr>
            </w:r>
            <w:r>
              <w:rPr>
                <w:noProof/>
                <w:webHidden/>
              </w:rPr>
              <w:fldChar w:fldCharType="separate"/>
            </w:r>
            <w:r>
              <w:rPr>
                <w:noProof/>
                <w:webHidden/>
              </w:rPr>
              <w:t>90</w:t>
            </w:r>
            <w:r>
              <w:rPr>
                <w:noProof/>
                <w:webHidden/>
              </w:rPr>
              <w:fldChar w:fldCharType="end"/>
            </w:r>
          </w:hyperlink>
        </w:p>
        <w:p w14:paraId="27380AB7" w14:textId="1CC5E584"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26" w:history="1">
            <w:r w:rsidRPr="00FF7CD6">
              <w:rPr>
                <w:rStyle w:val="Hyperlink"/>
                <w:noProof/>
              </w:rPr>
              <w:t>5.2.3 Hypothesis 3</w:t>
            </w:r>
            <w:r>
              <w:rPr>
                <w:noProof/>
                <w:webHidden/>
              </w:rPr>
              <w:tab/>
            </w:r>
            <w:r>
              <w:rPr>
                <w:noProof/>
                <w:webHidden/>
              </w:rPr>
              <w:fldChar w:fldCharType="begin"/>
            </w:r>
            <w:r>
              <w:rPr>
                <w:noProof/>
                <w:webHidden/>
              </w:rPr>
              <w:instrText xml:space="preserve"> PAGEREF _Toc206298126 \h </w:instrText>
            </w:r>
            <w:r>
              <w:rPr>
                <w:noProof/>
                <w:webHidden/>
              </w:rPr>
            </w:r>
            <w:r>
              <w:rPr>
                <w:noProof/>
                <w:webHidden/>
              </w:rPr>
              <w:fldChar w:fldCharType="separate"/>
            </w:r>
            <w:r>
              <w:rPr>
                <w:noProof/>
                <w:webHidden/>
              </w:rPr>
              <w:t>91</w:t>
            </w:r>
            <w:r>
              <w:rPr>
                <w:noProof/>
                <w:webHidden/>
              </w:rPr>
              <w:fldChar w:fldCharType="end"/>
            </w:r>
          </w:hyperlink>
        </w:p>
        <w:p w14:paraId="2BFFD5BD" w14:textId="58B13AB0"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27" w:history="1">
            <w:r w:rsidRPr="00FF7CD6">
              <w:rPr>
                <w:rStyle w:val="Hyperlink"/>
                <w:noProof/>
              </w:rPr>
              <w:t>5.2.4 Hypothesis 4 and Objective 3</w:t>
            </w:r>
            <w:r>
              <w:rPr>
                <w:noProof/>
                <w:webHidden/>
              </w:rPr>
              <w:tab/>
            </w:r>
            <w:r>
              <w:rPr>
                <w:noProof/>
                <w:webHidden/>
              </w:rPr>
              <w:fldChar w:fldCharType="begin"/>
            </w:r>
            <w:r>
              <w:rPr>
                <w:noProof/>
                <w:webHidden/>
              </w:rPr>
              <w:instrText xml:space="preserve"> PAGEREF _Toc206298127 \h </w:instrText>
            </w:r>
            <w:r>
              <w:rPr>
                <w:noProof/>
                <w:webHidden/>
              </w:rPr>
            </w:r>
            <w:r>
              <w:rPr>
                <w:noProof/>
                <w:webHidden/>
              </w:rPr>
              <w:fldChar w:fldCharType="separate"/>
            </w:r>
            <w:r>
              <w:rPr>
                <w:noProof/>
                <w:webHidden/>
              </w:rPr>
              <w:t>92</w:t>
            </w:r>
            <w:r>
              <w:rPr>
                <w:noProof/>
                <w:webHidden/>
              </w:rPr>
              <w:fldChar w:fldCharType="end"/>
            </w:r>
          </w:hyperlink>
        </w:p>
        <w:p w14:paraId="10B78389" w14:textId="0BD3233A" w:rsidR="00855957" w:rsidRDefault="00855957">
          <w:pPr>
            <w:pStyle w:val="TOC3"/>
            <w:tabs>
              <w:tab w:val="right" w:leader="dot" w:pos="8827"/>
            </w:tabs>
            <w:rPr>
              <w:rFonts w:eastAsiaTheme="minorEastAsia" w:cstheme="minorBidi"/>
              <w:noProof/>
              <w:kern w:val="2"/>
              <w:sz w:val="24"/>
              <w:lang w:val="en-CA" w:eastAsia="en-CA"/>
              <w14:ligatures w14:val="standardContextual"/>
            </w:rPr>
          </w:pPr>
          <w:hyperlink w:anchor="_Toc206298128" w:history="1">
            <w:r w:rsidRPr="00FF7CD6">
              <w:rPr>
                <w:rStyle w:val="Hyperlink"/>
                <w:noProof/>
              </w:rPr>
              <w:t>5.2.5 Hypothesis 5</w:t>
            </w:r>
            <w:r>
              <w:rPr>
                <w:noProof/>
                <w:webHidden/>
              </w:rPr>
              <w:tab/>
            </w:r>
            <w:r>
              <w:rPr>
                <w:noProof/>
                <w:webHidden/>
              </w:rPr>
              <w:fldChar w:fldCharType="begin"/>
            </w:r>
            <w:r>
              <w:rPr>
                <w:noProof/>
                <w:webHidden/>
              </w:rPr>
              <w:instrText xml:space="preserve"> PAGEREF _Toc206298128 \h </w:instrText>
            </w:r>
            <w:r>
              <w:rPr>
                <w:noProof/>
                <w:webHidden/>
              </w:rPr>
            </w:r>
            <w:r>
              <w:rPr>
                <w:noProof/>
                <w:webHidden/>
              </w:rPr>
              <w:fldChar w:fldCharType="separate"/>
            </w:r>
            <w:r>
              <w:rPr>
                <w:noProof/>
                <w:webHidden/>
              </w:rPr>
              <w:t>94</w:t>
            </w:r>
            <w:r>
              <w:rPr>
                <w:noProof/>
                <w:webHidden/>
              </w:rPr>
              <w:fldChar w:fldCharType="end"/>
            </w:r>
          </w:hyperlink>
        </w:p>
        <w:p w14:paraId="6B3DEA5F" w14:textId="66878E14"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29" w:history="1">
            <w:r w:rsidRPr="00FF7CD6">
              <w:rPr>
                <w:rStyle w:val="Hyperlink"/>
              </w:rPr>
              <w:t>5.3 Theoretical Implications</w:t>
            </w:r>
            <w:r>
              <w:rPr>
                <w:webHidden/>
              </w:rPr>
              <w:tab/>
            </w:r>
            <w:r>
              <w:rPr>
                <w:webHidden/>
              </w:rPr>
              <w:fldChar w:fldCharType="begin"/>
            </w:r>
            <w:r>
              <w:rPr>
                <w:webHidden/>
              </w:rPr>
              <w:instrText xml:space="preserve"> PAGEREF _Toc206298129 \h </w:instrText>
            </w:r>
            <w:r>
              <w:rPr>
                <w:webHidden/>
              </w:rPr>
            </w:r>
            <w:r>
              <w:rPr>
                <w:webHidden/>
              </w:rPr>
              <w:fldChar w:fldCharType="separate"/>
            </w:r>
            <w:r>
              <w:rPr>
                <w:webHidden/>
              </w:rPr>
              <w:t>94</w:t>
            </w:r>
            <w:r>
              <w:rPr>
                <w:webHidden/>
              </w:rPr>
              <w:fldChar w:fldCharType="end"/>
            </w:r>
          </w:hyperlink>
        </w:p>
        <w:p w14:paraId="415522EA" w14:textId="54FEBA6C"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30" w:history="1">
            <w:r w:rsidRPr="00FF7CD6">
              <w:rPr>
                <w:rStyle w:val="Hyperlink"/>
              </w:rPr>
              <w:t>5.4 Practical Implications</w:t>
            </w:r>
            <w:r>
              <w:rPr>
                <w:webHidden/>
              </w:rPr>
              <w:tab/>
            </w:r>
            <w:r>
              <w:rPr>
                <w:webHidden/>
              </w:rPr>
              <w:fldChar w:fldCharType="begin"/>
            </w:r>
            <w:r>
              <w:rPr>
                <w:webHidden/>
              </w:rPr>
              <w:instrText xml:space="preserve"> PAGEREF _Toc206298130 \h </w:instrText>
            </w:r>
            <w:r>
              <w:rPr>
                <w:webHidden/>
              </w:rPr>
            </w:r>
            <w:r>
              <w:rPr>
                <w:webHidden/>
              </w:rPr>
              <w:fldChar w:fldCharType="separate"/>
            </w:r>
            <w:r>
              <w:rPr>
                <w:webHidden/>
              </w:rPr>
              <w:t>95</w:t>
            </w:r>
            <w:r>
              <w:rPr>
                <w:webHidden/>
              </w:rPr>
              <w:fldChar w:fldCharType="end"/>
            </w:r>
          </w:hyperlink>
        </w:p>
        <w:p w14:paraId="7A295421" w14:textId="55C273E2"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31" w:history="1">
            <w:r w:rsidRPr="00FF7CD6">
              <w:rPr>
                <w:rStyle w:val="Hyperlink"/>
              </w:rPr>
              <w:t>5.5 Limitations of the Study</w:t>
            </w:r>
            <w:r>
              <w:rPr>
                <w:webHidden/>
              </w:rPr>
              <w:tab/>
            </w:r>
            <w:r>
              <w:rPr>
                <w:webHidden/>
              </w:rPr>
              <w:fldChar w:fldCharType="begin"/>
            </w:r>
            <w:r>
              <w:rPr>
                <w:webHidden/>
              </w:rPr>
              <w:instrText xml:space="preserve"> PAGEREF _Toc206298131 \h </w:instrText>
            </w:r>
            <w:r>
              <w:rPr>
                <w:webHidden/>
              </w:rPr>
            </w:r>
            <w:r>
              <w:rPr>
                <w:webHidden/>
              </w:rPr>
              <w:fldChar w:fldCharType="separate"/>
            </w:r>
            <w:r>
              <w:rPr>
                <w:webHidden/>
              </w:rPr>
              <w:t>95</w:t>
            </w:r>
            <w:r>
              <w:rPr>
                <w:webHidden/>
              </w:rPr>
              <w:fldChar w:fldCharType="end"/>
            </w:r>
          </w:hyperlink>
        </w:p>
        <w:p w14:paraId="1E8D7020" w14:textId="1D67E3E5"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32" w:history="1">
            <w:r w:rsidRPr="00FF7CD6">
              <w:rPr>
                <w:rStyle w:val="Hyperlink"/>
              </w:rPr>
              <w:t>5.6 Recommendations for Future Research</w:t>
            </w:r>
            <w:r>
              <w:rPr>
                <w:webHidden/>
              </w:rPr>
              <w:tab/>
            </w:r>
            <w:r>
              <w:rPr>
                <w:webHidden/>
              </w:rPr>
              <w:fldChar w:fldCharType="begin"/>
            </w:r>
            <w:r>
              <w:rPr>
                <w:webHidden/>
              </w:rPr>
              <w:instrText xml:space="preserve"> PAGEREF _Toc206298132 \h </w:instrText>
            </w:r>
            <w:r>
              <w:rPr>
                <w:webHidden/>
              </w:rPr>
            </w:r>
            <w:r>
              <w:rPr>
                <w:webHidden/>
              </w:rPr>
              <w:fldChar w:fldCharType="separate"/>
            </w:r>
            <w:r>
              <w:rPr>
                <w:webHidden/>
              </w:rPr>
              <w:t>96</w:t>
            </w:r>
            <w:r>
              <w:rPr>
                <w:webHidden/>
              </w:rPr>
              <w:fldChar w:fldCharType="end"/>
            </w:r>
          </w:hyperlink>
        </w:p>
        <w:p w14:paraId="33133219" w14:textId="1F64F97B" w:rsidR="00855957" w:rsidRDefault="00855957">
          <w:pPr>
            <w:pStyle w:val="TOC2"/>
            <w:rPr>
              <w:rFonts w:asciiTheme="minorHAnsi" w:eastAsiaTheme="minorEastAsia" w:hAnsiTheme="minorHAnsi" w:cstheme="minorBidi"/>
              <w:b w:val="0"/>
              <w:bCs w:val="0"/>
              <w:color w:val="auto"/>
              <w:kern w:val="2"/>
              <w:sz w:val="24"/>
              <w:szCs w:val="24"/>
              <w:lang w:val="en-CA" w:eastAsia="en-CA"/>
              <w14:ligatures w14:val="standardContextual"/>
            </w:rPr>
          </w:pPr>
          <w:hyperlink w:anchor="_Toc206298133" w:history="1">
            <w:r w:rsidRPr="00FF7CD6">
              <w:rPr>
                <w:rStyle w:val="Hyperlink"/>
              </w:rPr>
              <w:t>5.7 Conclusion</w:t>
            </w:r>
            <w:r>
              <w:rPr>
                <w:webHidden/>
              </w:rPr>
              <w:tab/>
            </w:r>
            <w:r>
              <w:rPr>
                <w:webHidden/>
              </w:rPr>
              <w:fldChar w:fldCharType="begin"/>
            </w:r>
            <w:r>
              <w:rPr>
                <w:webHidden/>
              </w:rPr>
              <w:instrText xml:space="preserve"> PAGEREF _Toc206298133 \h </w:instrText>
            </w:r>
            <w:r>
              <w:rPr>
                <w:webHidden/>
              </w:rPr>
            </w:r>
            <w:r>
              <w:rPr>
                <w:webHidden/>
              </w:rPr>
              <w:fldChar w:fldCharType="separate"/>
            </w:r>
            <w:r>
              <w:rPr>
                <w:webHidden/>
              </w:rPr>
              <w:t>96</w:t>
            </w:r>
            <w:r>
              <w:rPr>
                <w:webHidden/>
              </w:rPr>
              <w:fldChar w:fldCharType="end"/>
            </w:r>
          </w:hyperlink>
        </w:p>
        <w:p w14:paraId="0275C4F3" w14:textId="0F737B96" w:rsidR="00855957" w:rsidRDefault="00855957">
          <w:pPr>
            <w:pStyle w:val="TOC1"/>
            <w:rPr>
              <w:rFonts w:asciiTheme="minorHAnsi" w:eastAsiaTheme="minorEastAsia" w:hAnsiTheme="minorHAnsi" w:cstheme="minorBidi"/>
              <w:b w:val="0"/>
              <w:bCs w:val="0"/>
              <w:i w:val="0"/>
              <w:iCs w:val="0"/>
              <w:color w:val="auto"/>
              <w:kern w:val="2"/>
              <w:sz w:val="24"/>
              <w:szCs w:val="24"/>
              <w:lang w:val="en-CA" w:eastAsia="en-CA"/>
              <w14:ligatures w14:val="standardContextual"/>
            </w:rPr>
          </w:pPr>
          <w:hyperlink w:anchor="_Toc206298134" w:history="1">
            <w:r w:rsidRPr="00FF7CD6">
              <w:rPr>
                <w:rStyle w:val="Hyperlink"/>
              </w:rPr>
              <w:t>References</w:t>
            </w:r>
            <w:r>
              <w:rPr>
                <w:webHidden/>
              </w:rPr>
              <w:tab/>
            </w:r>
            <w:r>
              <w:rPr>
                <w:webHidden/>
              </w:rPr>
              <w:fldChar w:fldCharType="begin"/>
            </w:r>
            <w:r>
              <w:rPr>
                <w:webHidden/>
              </w:rPr>
              <w:instrText xml:space="preserve"> PAGEREF _Toc206298134 \h </w:instrText>
            </w:r>
            <w:r>
              <w:rPr>
                <w:webHidden/>
              </w:rPr>
            </w:r>
            <w:r>
              <w:rPr>
                <w:webHidden/>
              </w:rPr>
              <w:fldChar w:fldCharType="separate"/>
            </w:r>
            <w:r>
              <w:rPr>
                <w:webHidden/>
              </w:rPr>
              <w:t>97</w:t>
            </w:r>
            <w:r>
              <w:rPr>
                <w:webHidden/>
              </w:rPr>
              <w:fldChar w:fldCharType="end"/>
            </w:r>
          </w:hyperlink>
        </w:p>
        <w:p w14:paraId="27B5D3A9" w14:textId="5697F110" w:rsidR="00AD5246" w:rsidRPr="00A412BB" w:rsidRDefault="00AD5246" w:rsidP="00A412BB">
          <w:pPr>
            <w:spacing w:line="360" w:lineRule="auto"/>
            <w:jc w:val="both"/>
            <w:rPr>
              <w:rFonts w:cs="Sakkal Majalla"/>
              <w:color w:val="000000" w:themeColor="text1"/>
              <w:szCs w:val="28"/>
            </w:rPr>
          </w:pPr>
          <w:r w:rsidRPr="008C2462">
            <w:rPr>
              <w:rFonts w:cs="Sakkal Majalla"/>
              <w:noProof/>
              <w:color w:val="000000" w:themeColor="text1"/>
              <w:szCs w:val="28"/>
            </w:rPr>
            <w:fldChar w:fldCharType="end"/>
          </w:r>
        </w:p>
      </w:sdtContent>
    </w:sdt>
    <w:p w14:paraId="3DD3FF77" w14:textId="77777777" w:rsidR="008C2462" w:rsidRDefault="008C2462">
      <w:pPr>
        <w:spacing w:after="160" w:line="278" w:lineRule="auto"/>
        <w:rPr>
          <w:rFonts w:eastAsiaTheme="majorEastAsia" w:cstheme="majorBidi"/>
          <w:b/>
          <w:color w:val="000000" w:themeColor="text1"/>
          <w:sz w:val="36"/>
          <w:szCs w:val="40"/>
        </w:rPr>
      </w:pPr>
      <w:r>
        <w:br w:type="page"/>
      </w:r>
    </w:p>
    <w:p w14:paraId="0585C208" w14:textId="5017D85B" w:rsidR="00AD5246" w:rsidRPr="00F0258D" w:rsidRDefault="00AD5246" w:rsidP="00A412BB">
      <w:pPr>
        <w:pStyle w:val="Heading1"/>
      </w:pPr>
      <w:bookmarkStart w:id="4" w:name="_Toc206298030"/>
      <w:r w:rsidRPr="00F0258D">
        <w:rPr>
          <w:rFonts w:hint="cs"/>
        </w:rPr>
        <w:lastRenderedPageBreak/>
        <w:t>List of tables</w:t>
      </w:r>
      <w:bookmarkEnd w:id="4"/>
    </w:p>
    <w:p w14:paraId="5185F88D" w14:textId="77777777" w:rsidR="00AD5246" w:rsidRPr="00F0258D" w:rsidRDefault="00AD5246" w:rsidP="00AD5246">
      <w:pPr>
        <w:rPr>
          <w:rFonts w:cs="Sakkal Majalla"/>
        </w:rPr>
      </w:pPr>
    </w:p>
    <w:p w14:paraId="1B9D1F81" w14:textId="77777777" w:rsidR="00AD5246" w:rsidRPr="00F0258D" w:rsidRDefault="00AD5246" w:rsidP="00AD5246">
      <w:pPr>
        <w:rPr>
          <w:rFonts w:cs="Sakkal Majalla"/>
        </w:rPr>
      </w:pPr>
    </w:p>
    <w:p w14:paraId="71EC1F4A" w14:textId="3B787B6A"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r w:rsidRPr="008C2462">
        <w:rPr>
          <w:rFonts w:cs="Sakkal Majalla"/>
          <w:szCs w:val="28"/>
        </w:rPr>
        <w:fldChar w:fldCharType="begin"/>
      </w:r>
      <w:r w:rsidRPr="008C2462">
        <w:rPr>
          <w:rFonts w:cs="Sakkal Majalla"/>
          <w:szCs w:val="28"/>
        </w:rPr>
        <w:instrText xml:space="preserve"> TOC \h \z \c "Table 3." </w:instrText>
      </w:r>
      <w:r w:rsidRPr="008C2462">
        <w:rPr>
          <w:rFonts w:cs="Sakkal Majalla"/>
          <w:szCs w:val="28"/>
        </w:rPr>
        <w:fldChar w:fldCharType="separate"/>
      </w:r>
      <w:hyperlink w:anchor="_Toc206297763" w:history="1">
        <w:r w:rsidRPr="008C2462">
          <w:rPr>
            <w:rStyle w:val="Hyperlink"/>
            <w:rFonts w:eastAsiaTheme="majorEastAsia" w:cs="Sakkal Majalla"/>
            <w:i/>
            <w:noProof/>
            <w:szCs w:val="28"/>
          </w:rPr>
          <w:t>Table 3. 1</w:t>
        </w:r>
        <w:r w:rsidRPr="008C2462">
          <w:rPr>
            <w:rStyle w:val="Hyperlink"/>
            <w:rFonts w:eastAsiaTheme="majorEastAsia" w:cs="Sakkal Majalla"/>
            <w:i/>
            <w:noProof/>
            <w:szCs w:val="28"/>
            <w:lang w:val="en-CA"/>
          </w:rPr>
          <w:t>: 5-point Likert Scale Format</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_Toc206297763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43</w:t>
        </w:r>
        <w:r w:rsidRPr="008C2462">
          <w:rPr>
            <w:rFonts w:cs="Sakkal Majalla"/>
            <w:noProof/>
            <w:webHidden/>
            <w:szCs w:val="28"/>
          </w:rPr>
          <w:fldChar w:fldCharType="end"/>
        </w:r>
      </w:hyperlink>
    </w:p>
    <w:p w14:paraId="0A793DFE" w14:textId="1E592F5B"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64" w:history="1">
        <w:r w:rsidRPr="008C2462">
          <w:rPr>
            <w:rStyle w:val="Hyperlink"/>
            <w:rFonts w:eastAsiaTheme="majorEastAsia" w:cs="Sakkal Majalla"/>
            <w:noProof/>
            <w:szCs w:val="28"/>
          </w:rPr>
          <w:t>Table 3. 2</w:t>
        </w:r>
        <w:r w:rsidRPr="008C2462">
          <w:rPr>
            <w:rStyle w:val="Hyperlink"/>
            <w:rFonts w:eastAsiaTheme="majorEastAsia" w:cs="Sakkal Majalla"/>
            <w:noProof/>
            <w:szCs w:val="28"/>
            <w:lang w:val="en-CA"/>
          </w:rPr>
          <w:t>: Cronbach’s Alpha (</w:t>
        </w:r>
        <w:r w:rsidRPr="008C2462">
          <w:rPr>
            <w:rStyle w:val="Hyperlink"/>
            <w:rFonts w:eastAsiaTheme="minorHAnsi" w:cs="Sakkal Majalla"/>
            <w:noProof/>
            <w:szCs w:val="28"/>
          </w:rPr>
          <w:sym w:font="Symbol" w:char="F061"/>
        </w:r>
        <w:r w:rsidRPr="008C2462">
          <w:rPr>
            <w:rStyle w:val="Hyperlink"/>
            <w:rFonts w:eastAsiaTheme="majorEastAsia" w:cs="Sakkal Majalla"/>
            <w:noProof/>
            <w:szCs w:val="28"/>
            <w:lang w:val="en-CA"/>
          </w:rPr>
          <w:t>) values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_Toc206297764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45</w:t>
        </w:r>
        <w:r w:rsidRPr="008C2462">
          <w:rPr>
            <w:rFonts w:cs="Sakkal Majalla"/>
            <w:noProof/>
            <w:webHidden/>
            <w:szCs w:val="28"/>
          </w:rPr>
          <w:fldChar w:fldCharType="end"/>
        </w:r>
      </w:hyperlink>
    </w:p>
    <w:p w14:paraId="75CE4903" w14:textId="684BEE19" w:rsidR="00AD5246" w:rsidRPr="008C2462" w:rsidRDefault="008C2462" w:rsidP="008C2462">
      <w:pPr>
        <w:spacing w:line="360" w:lineRule="auto"/>
        <w:rPr>
          <w:rFonts w:cs="Sakkal Majalla"/>
          <w:szCs w:val="28"/>
        </w:rPr>
      </w:pPr>
      <w:r w:rsidRPr="008C2462">
        <w:rPr>
          <w:rFonts w:cs="Sakkal Majalla"/>
          <w:szCs w:val="28"/>
        </w:rPr>
        <w:fldChar w:fldCharType="end"/>
      </w:r>
    </w:p>
    <w:p w14:paraId="2F567CF7" w14:textId="1C151D1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r w:rsidRPr="008C2462">
        <w:rPr>
          <w:rFonts w:cs="Sakkal Majalla"/>
          <w:szCs w:val="28"/>
        </w:rPr>
        <w:fldChar w:fldCharType="begin"/>
      </w:r>
      <w:r w:rsidRPr="008C2462">
        <w:rPr>
          <w:rFonts w:cs="Sakkal Majalla"/>
          <w:szCs w:val="28"/>
        </w:rPr>
        <w:instrText xml:space="preserve"> TOC \h \z \c "Table 4." </w:instrText>
      </w:r>
      <w:r w:rsidRPr="008C2462">
        <w:rPr>
          <w:rFonts w:cs="Sakkal Majalla"/>
          <w:szCs w:val="28"/>
        </w:rPr>
        <w:fldChar w:fldCharType="separate"/>
      </w:r>
      <w:hyperlink w:anchor="_Toc206297735" w:history="1">
        <w:r w:rsidRPr="008C2462">
          <w:rPr>
            <w:rStyle w:val="Hyperlink"/>
            <w:rFonts w:eastAsiaTheme="majorEastAsia" w:cs="Sakkal Majalla"/>
            <w:noProof/>
            <w:szCs w:val="28"/>
          </w:rPr>
          <w:t>Table 4. 1</w:t>
        </w:r>
        <w:r w:rsidRPr="008C2462">
          <w:rPr>
            <w:rStyle w:val="Hyperlink"/>
            <w:rFonts w:eastAsiaTheme="majorEastAsia" w:cs="Sakkal Majalla"/>
            <w:noProof/>
            <w:szCs w:val="28"/>
            <w:lang w:val="en-CA"/>
          </w:rPr>
          <w:t>: Presents the construct reliability and validity results.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_Toc206297735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49</w:t>
        </w:r>
        <w:r w:rsidRPr="008C2462">
          <w:rPr>
            <w:rFonts w:cs="Sakkal Majalla"/>
            <w:noProof/>
            <w:webHidden/>
            <w:szCs w:val="28"/>
          </w:rPr>
          <w:fldChar w:fldCharType="end"/>
        </w:r>
      </w:hyperlink>
    </w:p>
    <w:p w14:paraId="2404EF0B" w14:textId="0BD82798"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36" w:history="1">
        <w:r w:rsidRPr="008C2462">
          <w:rPr>
            <w:rStyle w:val="Hyperlink"/>
            <w:rFonts w:eastAsiaTheme="majorEastAsia" w:cs="Sakkal Majalla"/>
            <w:noProof/>
            <w:szCs w:val="28"/>
          </w:rPr>
          <w:t>Table 4. 2</w:t>
        </w:r>
        <w:r w:rsidRPr="008C2462">
          <w:rPr>
            <w:rStyle w:val="Hyperlink"/>
            <w:rFonts w:eastAsiaTheme="majorEastAsia" w:cs="Sakkal Majalla"/>
            <w:noProof/>
            <w:szCs w:val="28"/>
            <w:lang w:val="en-CA"/>
          </w:rPr>
          <w:t>: Heterotrait-Monotrait Ratio (HTMT).</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_Toc206297736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51</w:t>
        </w:r>
        <w:r w:rsidRPr="008C2462">
          <w:rPr>
            <w:rFonts w:cs="Sakkal Majalla"/>
            <w:noProof/>
            <w:webHidden/>
            <w:szCs w:val="28"/>
          </w:rPr>
          <w:fldChar w:fldCharType="end"/>
        </w:r>
      </w:hyperlink>
    </w:p>
    <w:p w14:paraId="6C532E45" w14:textId="3563727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37" w:history="1">
        <w:r w:rsidRPr="008C2462">
          <w:rPr>
            <w:rStyle w:val="Hyperlink"/>
            <w:rFonts w:eastAsiaTheme="majorEastAsia" w:cs="Sakkal Majalla"/>
            <w:noProof/>
            <w:szCs w:val="28"/>
          </w:rPr>
          <w:t>Table 4. 3</w:t>
        </w:r>
        <w:r w:rsidRPr="008C2462">
          <w:rPr>
            <w:rStyle w:val="Hyperlink"/>
            <w:rFonts w:eastAsiaTheme="majorEastAsia" w:cs="Sakkal Majalla"/>
            <w:noProof/>
            <w:szCs w:val="28"/>
            <w:lang w:val="en-CA"/>
          </w:rPr>
          <w:t>: Demographic Profile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_Toc206297737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52</w:t>
        </w:r>
        <w:r w:rsidRPr="008C2462">
          <w:rPr>
            <w:rFonts w:cs="Sakkal Majalla"/>
            <w:noProof/>
            <w:webHidden/>
            <w:szCs w:val="28"/>
          </w:rPr>
          <w:fldChar w:fldCharType="end"/>
        </w:r>
      </w:hyperlink>
    </w:p>
    <w:p w14:paraId="4E22EC86" w14:textId="4276C2F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38" w:history="1">
        <w:r w:rsidRPr="008C2462">
          <w:rPr>
            <w:rStyle w:val="Hyperlink"/>
            <w:rFonts w:eastAsiaTheme="majorEastAsia" w:cs="Sakkal Majalla"/>
            <w:noProof/>
            <w:szCs w:val="28"/>
          </w:rPr>
          <w:t>Table 4. 4</w:t>
        </w:r>
        <w:r w:rsidRPr="008C2462">
          <w:rPr>
            <w:rStyle w:val="Hyperlink"/>
            <w:rFonts w:eastAsiaTheme="majorEastAsia" w:cs="Sakkal Majalla"/>
            <w:noProof/>
            <w:szCs w:val="28"/>
            <w:lang w:val="en-CA"/>
          </w:rPr>
          <w:t>: Summary of processed questionnaire responses.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_Toc206297738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53</w:t>
        </w:r>
        <w:r w:rsidRPr="008C2462">
          <w:rPr>
            <w:rFonts w:cs="Sakkal Majalla"/>
            <w:noProof/>
            <w:webHidden/>
            <w:szCs w:val="28"/>
          </w:rPr>
          <w:fldChar w:fldCharType="end"/>
        </w:r>
      </w:hyperlink>
    </w:p>
    <w:p w14:paraId="2CD8BA68" w14:textId="6A196D7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39" w:history="1">
        <w:r w:rsidRPr="008C2462">
          <w:rPr>
            <w:rStyle w:val="Hyperlink"/>
            <w:rFonts w:eastAsiaTheme="majorEastAsia" w:cs="Sakkal Majalla"/>
            <w:noProof/>
            <w:szCs w:val="28"/>
          </w:rPr>
          <w:t>Table 4. 5</w:t>
        </w:r>
        <w:r w:rsidRPr="008C2462">
          <w:rPr>
            <w:rStyle w:val="Hyperlink"/>
            <w:rFonts w:eastAsiaTheme="majorEastAsia" w:cs="Sakkal Majalla"/>
            <w:noProof/>
            <w:szCs w:val="28"/>
            <w:lang w:val="en-CA"/>
          </w:rPr>
          <w:t>: Gender Distribution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_Toc206297739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54</w:t>
        </w:r>
        <w:r w:rsidRPr="008C2462">
          <w:rPr>
            <w:rFonts w:cs="Sakkal Majalla"/>
            <w:noProof/>
            <w:webHidden/>
            <w:szCs w:val="28"/>
          </w:rPr>
          <w:fldChar w:fldCharType="end"/>
        </w:r>
      </w:hyperlink>
    </w:p>
    <w:p w14:paraId="1173E693" w14:textId="4BE302AA"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0" w:history="1">
        <w:r w:rsidRPr="008C2462">
          <w:rPr>
            <w:rStyle w:val="Hyperlink"/>
            <w:rFonts w:eastAsiaTheme="majorEastAsia" w:cs="Sakkal Majalla"/>
            <w:noProof/>
            <w:szCs w:val="28"/>
          </w:rPr>
          <w:t>Table 4. 6</w:t>
        </w:r>
        <w:r w:rsidRPr="008C2462">
          <w:rPr>
            <w:rStyle w:val="Hyperlink"/>
            <w:rFonts w:eastAsiaTheme="majorEastAsia" w:cs="Sakkal Majalla"/>
            <w:noProof/>
            <w:szCs w:val="28"/>
            <w:lang w:val="en-CA"/>
          </w:rPr>
          <w:t>: Age Group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_Toc206297740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56</w:t>
        </w:r>
        <w:r w:rsidRPr="008C2462">
          <w:rPr>
            <w:rFonts w:cs="Sakkal Majalla"/>
            <w:noProof/>
            <w:webHidden/>
            <w:szCs w:val="28"/>
          </w:rPr>
          <w:fldChar w:fldCharType="end"/>
        </w:r>
      </w:hyperlink>
    </w:p>
    <w:p w14:paraId="2661511F" w14:textId="56A7DAC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1" w:history="1">
        <w:r w:rsidRPr="008C2462">
          <w:rPr>
            <w:rStyle w:val="Hyperlink"/>
            <w:rFonts w:eastAsiaTheme="majorEastAsia" w:cs="Sakkal Majalla"/>
            <w:noProof/>
            <w:szCs w:val="28"/>
          </w:rPr>
          <w:t>Table 4. 7</w:t>
        </w:r>
        <w:r w:rsidRPr="008C2462">
          <w:rPr>
            <w:rStyle w:val="Hyperlink"/>
            <w:rFonts w:eastAsiaTheme="majorEastAsia" w:cs="Sakkal Majalla"/>
            <w:noProof/>
            <w:szCs w:val="28"/>
            <w:lang w:val="en-CA"/>
          </w:rPr>
          <w:t>: Education Level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_Toc206297741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57</w:t>
        </w:r>
        <w:r w:rsidRPr="008C2462">
          <w:rPr>
            <w:rFonts w:cs="Sakkal Majalla"/>
            <w:noProof/>
            <w:webHidden/>
            <w:szCs w:val="28"/>
          </w:rPr>
          <w:fldChar w:fldCharType="end"/>
        </w:r>
      </w:hyperlink>
    </w:p>
    <w:p w14:paraId="7E71E32E" w14:textId="5C7175D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2" w:history="1">
        <w:r w:rsidRPr="008C2462">
          <w:rPr>
            <w:rStyle w:val="Hyperlink"/>
            <w:rFonts w:eastAsiaTheme="majorEastAsia" w:cs="Sakkal Majalla"/>
            <w:noProof/>
            <w:szCs w:val="28"/>
          </w:rPr>
          <w:t>Table 4. 8</w:t>
        </w:r>
        <w:r w:rsidRPr="008C2462">
          <w:rPr>
            <w:rStyle w:val="Hyperlink"/>
            <w:rFonts w:eastAsiaTheme="majorEastAsia" w:cs="Sakkal Majalla"/>
            <w:noProof/>
            <w:szCs w:val="28"/>
            <w:lang w:val="en-CA"/>
          </w:rPr>
          <w:t>: Monthly Income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_Toc206297742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58</w:t>
        </w:r>
        <w:r w:rsidRPr="008C2462">
          <w:rPr>
            <w:rFonts w:cs="Sakkal Majalla"/>
            <w:noProof/>
            <w:webHidden/>
            <w:szCs w:val="28"/>
          </w:rPr>
          <w:fldChar w:fldCharType="end"/>
        </w:r>
      </w:hyperlink>
    </w:p>
    <w:p w14:paraId="72256281" w14:textId="301889C8"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3" w:history="1">
        <w:r w:rsidRPr="008C2462">
          <w:rPr>
            <w:rStyle w:val="Hyperlink"/>
            <w:rFonts w:eastAsiaTheme="majorEastAsia" w:cs="Sakkal Majalla"/>
            <w:noProof/>
            <w:szCs w:val="28"/>
          </w:rPr>
          <w:t>Table 4. 9</w:t>
        </w:r>
        <w:r w:rsidRPr="008C2462">
          <w:rPr>
            <w:rStyle w:val="Hyperlink"/>
            <w:rFonts w:eastAsiaTheme="majorEastAsia" w:cs="Sakkal Majalla"/>
            <w:noProof/>
            <w:szCs w:val="28"/>
            <w:lang w:val="en-CA"/>
          </w:rPr>
          <w:t>: Employment Status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_Toc206297743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59</w:t>
        </w:r>
        <w:r w:rsidRPr="008C2462">
          <w:rPr>
            <w:rFonts w:cs="Sakkal Majalla"/>
            <w:noProof/>
            <w:webHidden/>
            <w:szCs w:val="28"/>
          </w:rPr>
          <w:fldChar w:fldCharType="end"/>
        </w:r>
      </w:hyperlink>
    </w:p>
    <w:p w14:paraId="1F40E660" w14:textId="6CE0CDB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4" w:history="1">
        <w:r w:rsidRPr="008C2462">
          <w:rPr>
            <w:rStyle w:val="Hyperlink"/>
            <w:rFonts w:eastAsiaTheme="majorEastAsia" w:cs="Sakkal Majalla"/>
            <w:noProof/>
            <w:szCs w:val="28"/>
          </w:rPr>
          <w:t>Table 4. 10</w:t>
        </w:r>
        <w:r w:rsidRPr="008C2462">
          <w:rPr>
            <w:rStyle w:val="Hyperlink"/>
            <w:rFonts w:eastAsiaTheme="majorEastAsia" w:cs="Sakkal Majalla"/>
            <w:noProof/>
            <w:szCs w:val="28"/>
            <w:lang w:val="en-CA"/>
          </w:rPr>
          <w:t>: Descriptive Statistics of Constructs and Items.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_Toc206297744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61</w:t>
        </w:r>
        <w:r w:rsidRPr="008C2462">
          <w:rPr>
            <w:rFonts w:cs="Sakkal Majalla"/>
            <w:noProof/>
            <w:webHidden/>
            <w:szCs w:val="28"/>
          </w:rPr>
          <w:fldChar w:fldCharType="end"/>
        </w:r>
      </w:hyperlink>
    </w:p>
    <w:p w14:paraId="17D2BFED" w14:textId="3DAFA43C"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5" w:history="1">
        <w:r w:rsidRPr="008C2462">
          <w:rPr>
            <w:rStyle w:val="Hyperlink"/>
            <w:rFonts w:eastAsiaTheme="majorEastAsia" w:cs="Sakkal Majalla"/>
            <w:noProof/>
            <w:szCs w:val="28"/>
          </w:rPr>
          <w:t>Table 4. 11</w:t>
        </w:r>
        <w:r w:rsidRPr="008C2462">
          <w:rPr>
            <w:rStyle w:val="Hyperlink"/>
            <w:rFonts w:eastAsiaTheme="majorEastAsia" w:cs="Sakkal Majalla"/>
            <w:noProof/>
            <w:szCs w:val="28"/>
            <w:lang w:val="en-CA"/>
          </w:rPr>
          <w:t>: Path Coefficients, T-Statistics, and Significance Levels of the PLS-SEM Model.</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_Toc206297745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65</w:t>
        </w:r>
        <w:r w:rsidRPr="008C2462">
          <w:rPr>
            <w:rFonts w:cs="Sakkal Majalla"/>
            <w:noProof/>
            <w:webHidden/>
            <w:szCs w:val="28"/>
          </w:rPr>
          <w:fldChar w:fldCharType="end"/>
        </w:r>
      </w:hyperlink>
    </w:p>
    <w:p w14:paraId="0B19B2C7" w14:textId="2495D96F"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6" w:history="1">
        <w:r w:rsidRPr="008C2462">
          <w:rPr>
            <w:rStyle w:val="Hyperlink"/>
            <w:rFonts w:eastAsiaTheme="majorEastAsia" w:cs="Sakkal Majalla"/>
            <w:noProof/>
            <w:szCs w:val="28"/>
          </w:rPr>
          <w:t>Table 4. 12</w:t>
        </w:r>
        <w:r w:rsidRPr="008C2462">
          <w:rPr>
            <w:rStyle w:val="Hyperlink"/>
            <w:rFonts w:eastAsiaTheme="majorEastAsia" w:cs="Sakkal Majalla"/>
            <w:noProof/>
            <w:szCs w:val="28"/>
            <w:lang w:val="en-CA"/>
          </w:rPr>
          <w:t>: PLS-SEM R-Square Table.</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_Toc206297746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66</w:t>
        </w:r>
        <w:r w:rsidRPr="008C2462">
          <w:rPr>
            <w:rFonts w:cs="Sakkal Majalla"/>
            <w:noProof/>
            <w:webHidden/>
            <w:szCs w:val="28"/>
          </w:rPr>
          <w:fldChar w:fldCharType="end"/>
        </w:r>
      </w:hyperlink>
    </w:p>
    <w:p w14:paraId="73EC414D" w14:textId="164CF299"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7" w:history="1">
        <w:r w:rsidRPr="008C2462">
          <w:rPr>
            <w:rStyle w:val="Hyperlink"/>
            <w:rFonts w:eastAsiaTheme="majorEastAsia" w:cs="Sakkal Majalla"/>
            <w:noProof/>
            <w:szCs w:val="28"/>
          </w:rPr>
          <w:t>Table 4. 13</w:t>
        </w:r>
        <w:r w:rsidRPr="008C2462">
          <w:rPr>
            <w:rStyle w:val="Hyperlink"/>
            <w:rFonts w:eastAsiaTheme="majorEastAsia" w:cs="Sakkal Majalla"/>
            <w:noProof/>
            <w:szCs w:val="28"/>
            <w:lang w:val="en-CA"/>
          </w:rPr>
          <w:t>: Outer Loadings of Measurement Model Indicators.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_Toc206297747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68</w:t>
        </w:r>
        <w:r w:rsidRPr="008C2462">
          <w:rPr>
            <w:rFonts w:cs="Sakkal Majalla"/>
            <w:noProof/>
            <w:webHidden/>
            <w:szCs w:val="28"/>
          </w:rPr>
          <w:fldChar w:fldCharType="end"/>
        </w:r>
      </w:hyperlink>
    </w:p>
    <w:p w14:paraId="49920BFA" w14:textId="210BA3D6"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8" w:history="1">
        <w:r w:rsidRPr="008C2462">
          <w:rPr>
            <w:rStyle w:val="Hyperlink"/>
            <w:rFonts w:eastAsiaTheme="majorEastAsia" w:cs="Sakkal Majalla"/>
            <w:noProof/>
            <w:szCs w:val="28"/>
          </w:rPr>
          <w:t>Table 4. 14</w:t>
        </w:r>
        <w:r w:rsidRPr="008C2462">
          <w:rPr>
            <w:rStyle w:val="Hyperlink"/>
            <w:rFonts w:eastAsiaTheme="majorEastAsia" w:cs="Sakkal Majalla"/>
            <w:noProof/>
            <w:szCs w:val="28"/>
            <w:lang w:val="en-CA"/>
          </w:rPr>
          <w:t>: Internal Consistency Reliability of Constructs.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_Toc206297748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68</w:t>
        </w:r>
        <w:r w:rsidRPr="008C2462">
          <w:rPr>
            <w:rFonts w:cs="Sakkal Majalla"/>
            <w:noProof/>
            <w:webHidden/>
            <w:szCs w:val="28"/>
          </w:rPr>
          <w:fldChar w:fldCharType="end"/>
        </w:r>
      </w:hyperlink>
    </w:p>
    <w:p w14:paraId="02E249F8" w14:textId="4A916E28"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49" w:history="1">
        <w:r w:rsidRPr="008C2462">
          <w:rPr>
            <w:rStyle w:val="Hyperlink"/>
            <w:rFonts w:eastAsiaTheme="majorEastAsia" w:cs="Sakkal Majalla"/>
            <w:noProof/>
            <w:szCs w:val="28"/>
          </w:rPr>
          <w:t>Table 4. 15</w:t>
        </w:r>
        <w:r w:rsidRPr="008C2462">
          <w:rPr>
            <w:rStyle w:val="Hyperlink"/>
            <w:rFonts w:eastAsiaTheme="majorEastAsia" w:cs="Sakkal Majalla"/>
            <w:noProof/>
            <w:szCs w:val="28"/>
            <w:lang w:val="en-CA"/>
          </w:rPr>
          <w:t>: Reliability and Convergent Validity.</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_Toc206297749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69</w:t>
        </w:r>
        <w:r w:rsidRPr="008C2462">
          <w:rPr>
            <w:rFonts w:cs="Sakkal Majalla"/>
            <w:noProof/>
            <w:webHidden/>
            <w:szCs w:val="28"/>
          </w:rPr>
          <w:fldChar w:fldCharType="end"/>
        </w:r>
      </w:hyperlink>
    </w:p>
    <w:p w14:paraId="3E3C61E5" w14:textId="38E78A0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0" w:history="1">
        <w:r w:rsidRPr="008C2462">
          <w:rPr>
            <w:rStyle w:val="Hyperlink"/>
            <w:rFonts w:eastAsiaTheme="majorEastAsia" w:cs="Sakkal Majalla"/>
            <w:noProof/>
            <w:szCs w:val="28"/>
          </w:rPr>
          <w:t>Table 4. 16</w:t>
        </w:r>
        <w:r w:rsidRPr="008C2462">
          <w:rPr>
            <w:rStyle w:val="Hyperlink"/>
            <w:rFonts w:eastAsiaTheme="majorEastAsia" w:cs="Sakkal Majalla"/>
            <w:noProof/>
            <w:szCs w:val="28"/>
            <w:lang w:val="en-CA"/>
          </w:rPr>
          <w:t>: The Fornell-Larcker criterion.</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_Toc206297750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71</w:t>
        </w:r>
        <w:r w:rsidRPr="008C2462">
          <w:rPr>
            <w:rFonts w:cs="Sakkal Majalla"/>
            <w:noProof/>
            <w:webHidden/>
            <w:szCs w:val="28"/>
          </w:rPr>
          <w:fldChar w:fldCharType="end"/>
        </w:r>
      </w:hyperlink>
    </w:p>
    <w:p w14:paraId="2D846DE1" w14:textId="7075625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1" w:history="1">
        <w:r w:rsidRPr="008C2462">
          <w:rPr>
            <w:rStyle w:val="Hyperlink"/>
            <w:rFonts w:eastAsiaTheme="majorEastAsia" w:cs="Sakkal Majalla"/>
            <w:noProof/>
            <w:szCs w:val="28"/>
          </w:rPr>
          <w:t>Table 4. 17</w:t>
        </w:r>
        <w:r w:rsidRPr="008C2462">
          <w:rPr>
            <w:rStyle w:val="Hyperlink"/>
            <w:rFonts w:eastAsiaTheme="majorEastAsia" w:cs="Sakkal Majalla"/>
            <w:noProof/>
            <w:szCs w:val="28"/>
            <w:lang w:val="en-CA"/>
          </w:rPr>
          <w:t>: Cross-Loadings of Indicators for Assessment of Discriminant Validity.</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_Toc206297751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72</w:t>
        </w:r>
        <w:r w:rsidRPr="008C2462">
          <w:rPr>
            <w:rFonts w:cs="Sakkal Majalla"/>
            <w:noProof/>
            <w:webHidden/>
            <w:szCs w:val="28"/>
          </w:rPr>
          <w:fldChar w:fldCharType="end"/>
        </w:r>
      </w:hyperlink>
    </w:p>
    <w:p w14:paraId="4C78197E" w14:textId="51E00450"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2" w:history="1">
        <w:r w:rsidRPr="008C2462">
          <w:rPr>
            <w:rStyle w:val="Hyperlink"/>
            <w:rFonts w:eastAsiaTheme="majorEastAsia" w:cs="Sakkal Majalla"/>
            <w:noProof/>
            <w:szCs w:val="28"/>
          </w:rPr>
          <w:t>Table 4. 18</w:t>
        </w:r>
        <w:r w:rsidRPr="008C2462">
          <w:rPr>
            <w:rStyle w:val="Hyperlink"/>
            <w:rFonts w:eastAsiaTheme="majorEastAsia" w:cs="Sakkal Majalla"/>
            <w:noProof/>
            <w:szCs w:val="28"/>
            <w:lang w:val="en-CA"/>
          </w:rPr>
          <w:t>: HTMT Ratios for Discriminant Validity.</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_Toc206297752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73</w:t>
        </w:r>
        <w:r w:rsidRPr="008C2462">
          <w:rPr>
            <w:rFonts w:cs="Sakkal Majalla"/>
            <w:noProof/>
            <w:webHidden/>
            <w:szCs w:val="28"/>
          </w:rPr>
          <w:fldChar w:fldCharType="end"/>
        </w:r>
      </w:hyperlink>
    </w:p>
    <w:p w14:paraId="3676DEED" w14:textId="4CD2DA71"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3" w:history="1">
        <w:r w:rsidRPr="008C2462">
          <w:rPr>
            <w:rStyle w:val="Hyperlink"/>
            <w:rFonts w:eastAsiaTheme="majorEastAsia" w:cs="Sakkal Majalla"/>
            <w:noProof/>
            <w:szCs w:val="28"/>
          </w:rPr>
          <w:t>Table 4. 19</w:t>
        </w:r>
        <w:r w:rsidRPr="008C2462">
          <w:rPr>
            <w:rStyle w:val="Hyperlink"/>
            <w:rFonts w:eastAsiaTheme="majorEastAsia" w:cs="Sakkal Majalla"/>
            <w:noProof/>
            <w:szCs w:val="28"/>
            <w:lang w:val="en-CA"/>
          </w:rPr>
          <w:t xml:space="preserve">: Interaction Effects of Gender on Mediator </w:t>
        </w:r>
        <w:r w:rsidRPr="008C2462">
          <w:rPr>
            <w:rStyle w:val="Hyperlink"/>
            <w:rFonts w:ascii="Times New Roman" w:eastAsiaTheme="majorEastAsia" w:hAnsi="Times New Roman"/>
            <w:noProof/>
            <w:szCs w:val="28"/>
            <w:lang w:val="en-CA"/>
          </w:rPr>
          <w:t>→</w:t>
        </w:r>
        <w:r w:rsidRPr="008C2462">
          <w:rPr>
            <w:rStyle w:val="Hyperlink"/>
            <w:rFonts w:eastAsiaTheme="majorEastAsia" w:cs="Sakkal Majalla"/>
            <w:noProof/>
            <w:szCs w:val="28"/>
            <w:lang w:val="en-CA"/>
          </w:rPr>
          <w:t xml:space="preserve"> PD Paths.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_Toc206297753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75</w:t>
        </w:r>
        <w:r w:rsidRPr="008C2462">
          <w:rPr>
            <w:rFonts w:cs="Sakkal Majalla"/>
            <w:noProof/>
            <w:webHidden/>
            <w:szCs w:val="28"/>
          </w:rPr>
          <w:fldChar w:fldCharType="end"/>
        </w:r>
      </w:hyperlink>
    </w:p>
    <w:p w14:paraId="0952F002" w14:textId="01CE3E69"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4" w:history="1">
        <w:r w:rsidRPr="008C2462">
          <w:rPr>
            <w:rStyle w:val="Hyperlink"/>
            <w:rFonts w:eastAsiaTheme="majorEastAsia" w:cs="Sakkal Majalla"/>
            <w:noProof/>
            <w:szCs w:val="28"/>
          </w:rPr>
          <w:t>Table 4. 20</w:t>
        </w:r>
        <w:r w:rsidRPr="008C2462">
          <w:rPr>
            <w:rStyle w:val="Hyperlink"/>
            <w:rFonts w:eastAsiaTheme="majorEastAsia" w:cs="Sakkal Majalla"/>
            <w:noProof/>
            <w:szCs w:val="28"/>
            <w:lang w:val="en-CA"/>
          </w:rPr>
          <w:t xml:space="preserve">: Conditional Effects of FOMO </w:t>
        </w:r>
        <w:r w:rsidRPr="008C2462">
          <w:rPr>
            <w:rStyle w:val="Hyperlink"/>
            <w:rFonts w:ascii="Times New Roman" w:eastAsiaTheme="majorEastAsia" w:hAnsi="Times New Roman"/>
            <w:noProof/>
            <w:szCs w:val="28"/>
            <w:lang w:val="en-CA"/>
          </w:rPr>
          <w:t>→</w:t>
        </w:r>
        <w:r w:rsidRPr="008C2462">
          <w:rPr>
            <w:rStyle w:val="Hyperlink"/>
            <w:rFonts w:eastAsiaTheme="majorEastAsia" w:cs="Sakkal Majalla"/>
            <w:noProof/>
            <w:szCs w:val="28"/>
            <w:lang w:val="en-CA"/>
          </w:rPr>
          <w:t xml:space="preserve"> PD by Gender.</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_Toc206297754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75</w:t>
        </w:r>
        <w:r w:rsidRPr="008C2462">
          <w:rPr>
            <w:rFonts w:cs="Sakkal Majalla"/>
            <w:noProof/>
            <w:webHidden/>
            <w:szCs w:val="28"/>
          </w:rPr>
          <w:fldChar w:fldCharType="end"/>
        </w:r>
      </w:hyperlink>
    </w:p>
    <w:p w14:paraId="4DCE4242" w14:textId="1ECFB91E"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5" w:history="1">
        <w:r w:rsidRPr="008C2462">
          <w:rPr>
            <w:rStyle w:val="Hyperlink"/>
            <w:rFonts w:eastAsiaTheme="majorEastAsia" w:cs="Sakkal Majalla"/>
            <w:noProof/>
            <w:szCs w:val="28"/>
          </w:rPr>
          <w:t>Table 4. 21</w:t>
        </w:r>
        <w:r w:rsidRPr="008C2462">
          <w:rPr>
            <w:rStyle w:val="Hyperlink"/>
            <w:rFonts w:eastAsiaTheme="majorEastAsia" w:cs="Sakkal Majalla"/>
            <w:noProof/>
            <w:szCs w:val="28"/>
            <w:lang w:val="en-CA"/>
          </w:rPr>
          <w:t>: Regression Results for Effects of EOT and Age Group on Mediators (PROCESS Model 7).</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_Toc206297755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77</w:t>
        </w:r>
        <w:r w:rsidRPr="008C2462">
          <w:rPr>
            <w:rFonts w:cs="Sakkal Majalla"/>
            <w:noProof/>
            <w:webHidden/>
            <w:szCs w:val="28"/>
          </w:rPr>
          <w:fldChar w:fldCharType="end"/>
        </w:r>
      </w:hyperlink>
    </w:p>
    <w:p w14:paraId="7CD0CD64" w14:textId="1475FCE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6" w:history="1">
        <w:r w:rsidRPr="008C2462">
          <w:rPr>
            <w:rStyle w:val="Hyperlink"/>
            <w:rFonts w:eastAsiaTheme="majorEastAsia" w:cs="Sakkal Majalla"/>
            <w:noProof/>
            <w:szCs w:val="28"/>
          </w:rPr>
          <w:t>Table 4. 22</w:t>
        </w:r>
        <w:r w:rsidRPr="008C2462">
          <w:rPr>
            <w:rStyle w:val="Hyperlink"/>
            <w:rFonts w:eastAsiaTheme="majorEastAsia" w:cs="Sakkal Majalla"/>
            <w:noProof/>
            <w:szCs w:val="28"/>
            <w:lang w:val="en-CA"/>
          </w:rPr>
          <w:t>: Conditional Indirect Effects of EOT on PD via Mediators at Age Groups.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_Toc206297756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77</w:t>
        </w:r>
        <w:r w:rsidRPr="008C2462">
          <w:rPr>
            <w:rFonts w:cs="Sakkal Majalla"/>
            <w:noProof/>
            <w:webHidden/>
            <w:szCs w:val="28"/>
          </w:rPr>
          <w:fldChar w:fldCharType="end"/>
        </w:r>
      </w:hyperlink>
    </w:p>
    <w:p w14:paraId="71647959" w14:textId="20E736D2"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7" w:history="1">
        <w:r w:rsidRPr="008C2462">
          <w:rPr>
            <w:rStyle w:val="Hyperlink"/>
            <w:rFonts w:eastAsiaTheme="majorEastAsia" w:cs="Sakkal Majalla"/>
            <w:noProof/>
            <w:szCs w:val="28"/>
          </w:rPr>
          <w:t>Table 4. 23</w:t>
        </w:r>
        <w:r w:rsidRPr="008C2462">
          <w:rPr>
            <w:rStyle w:val="Hyperlink"/>
            <w:rFonts w:eastAsiaTheme="majorEastAsia" w:cs="Sakkal Majalla"/>
            <w:noProof/>
            <w:szCs w:val="28"/>
            <w:lang w:val="en-CA"/>
          </w:rPr>
          <w:t>: Conditional Indirect Effects of EOT on PD by Education Level.</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_Toc206297757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79</w:t>
        </w:r>
        <w:r w:rsidRPr="008C2462">
          <w:rPr>
            <w:rFonts w:cs="Sakkal Majalla"/>
            <w:noProof/>
            <w:webHidden/>
            <w:szCs w:val="28"/>
          </w:rPr>
          <w:fldChar w:fldCharType="end"/>
        </w:r>
      </w:hyperlink>
    </w:p>
    <w:p w14:paraId="36904DA2" w14:textId="5B2D33CE"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8" w:history="1">
        <w:r w:rsidRPr="008C2462">
          <w:rPr>
            <w:rStyle w:val="Hyperlink"/>
            <w:rFonts w:eastAsiaTheme="majorEastAsia" w:cs="Sakkal Majalla"/>
            <w:noProof/>
            <w:szCs w:val="28"/>
          </w:rPr>
          <w:t>Table 4. 24</w:t>
        </w:r>
        <w:r w:rsidRPr="008C2462">
          <w:rPr>
            <w:rStyle w:val="Hyperlink"/>
            <w:rFonts w:eastAsiaTheme="majorEastAsia" w:cs="Sakkal Majalla"/>
            <w:noProof/>
            <w:szCs w:val="28"/>
            <w:lang w:val="en-CA"/>
          </w:rPr>
          <w:t>: Conditional Indirect Effects of EOT on PD for Students.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_Toc206297758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81</w:t>
        </w:r>
        <w:r w:rsidRPr="008C2462">
          <w:rPr>
            <w:rFonts w:cs="Sakkal Majalla"/>
            <w:noProof/>
            <w:webHidden/>
            <w:szCs w:val="28"/>
          </w:rPr>
          <w:fldChar w:fldCharType="end"/>
        </w:r>
      </w:hyperlink>
    </w:p>
    <w:p w14:paraId="58FF14E5" w14:textId="7B094FAB"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59" w:history="1">
        <w:r w:rsidRPr="008C2462">
          <w:rPr>
            <w:rStyle w:val="Hyperlink"/>
            <w:rFonts w:eastAsiaTheme="majorEastAsia" w:cs="Sakkal Majalla"/>
            <w:noProof/>
            <w:szCs w:val="28"/>
          </w:rPr>
          <w:t>Table 4. 25</w:t>
        </w:r>
        <w:r w:rsidRPr="008C2462">
          <w:rPr>
            <w:rStyle w:val="Hyperlink"/>
            <w:rFonts w:eastAsiaTheme="majorEastAsia" w:cs="Sakkal Majalla"/>
            <w:noProof/>
            <w:szCs w:val="28"/>
            <w:lang w:val="en-CA"/>
          </w:rPr>
          <w:t>: Conditional Indirect Effects of EOT on PD for Employed.</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_Toc206297759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81</w:t>
        </w:r>
        <w:r w:rsidRPr="008C2462">
          <w:rPr>
            <w:rFonts w:cs="Sakkal Majalla"/>
            <w:noProof/>
            <w:webHidden/>
            <w:szCs w:val="28"/>
          </w:rPr>
          <w:fldChar w:fldCharType="end"/>
        </w:r>
      </w:hyperlink>
    </w:p>
    <w:p w14:paraId="4CD17540" w14:textId="1F74DE0A"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60" w:history="1">
        <w:r w:rsidRPr="008C2462">
          <w:rPr>
            <w:rStyle w:val="Hyperlink"/>
            <w:rFonts w:eastAsiaTheme="majorEastAsia" w:cs="Sakkal Majalla"/>
            <w:noProof/>
            <w:szCs w:val="28"/>
          </w:rPr>
          <w:t>Table 4. 26</w:t>
        </w:r>
        <w:r w:rsidRPr="008C2462">
          <w:rPr>
            <w:rStyle w:val="Hyperlink"/>
            <w:rFonts w:eastAsiaTheme="majorEastAsia" w:cs="Sakkal Majalla"/>
            <w:noProof/>
            <w:szCs w:val="28"/>
            <w:lang w:val="en-CA"/>
          </w:rPr>
          <w:t>: Conditional Indirect Effects of EOT on PD for Unemployed.</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_Toc206297760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82</w:t>
        </w:r>
        <w:r w:rsidRPr="008C2462">
          <w:rPr>
            <w:rFonts w:cs="Sakkal Majalla"/>
            <w:noProof/>
            <w:webHidden/>
            <w:szCs w:val="28"/>
          </w:rPr>
          <w:fldChar w:fldCharType="end"/>
        </w:r>
      </w:hyperlink>
    </w:p>
    <w:p w14:paraId="1A8BECD9" w14:textId="284B6F25"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61" w:history="1">
        <w:r w:rsidRPr="008C2462">
          <w:rPr>
            <w:rStyle w:val="Hyperlink"/>
            <w:rFonts w:eastAsiaTheme="majorEastAsia" w:cs="Sakkal Majalla"/>
            <w:noProof/>
            <w:szCs w:val="28"/>
          </w:rPr>
          <w:t>Table 4. 27</w:t>
        </w:r>
        <w:r w:rsidRPr="008C2462">
          <w:rPr>
            <w:rStyle w:val="Hyperlink"/>
            <w:rFonts w:eastAsiaTheme="majorEastAsia" w:cs="Sakkal Majalla"/>
            <w:noProof/>
            <w:szCs w:val="28"/>
            <w:lang w:val="en-CA"/>
          </w:rPr>
          <w:t>: Moderation of Income on Psychological Processes Predicting PD.</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_Toc206297761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83</w:t>
        </w:r>
        <w:r w:rsidRPr="008C2462">
          <w:rPr>
            <w:rFonts w:cs="Sakkal Majalla"/>
            <w:noProof/>
            <w:webHidden/>
            <w:szCs w:val="28"/>
          </w:rPr>
          <w:fldChar w:fldCharType="end"/>
        </w:r>
      </w:hyperlink>
    </w:p>
    <w:p w14:paraId="0509F716" w14:textId="508CD85B"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62" w:history="1">
        <w:r w:rsidRPr="008C2462">
          <w:rPr>
            <w:rStyle w:val="Hyperlink"/>
            <w:rFonts w:eastAsiaTheme="majorEastAsia" w:cs="Sakkal Majalla"/>
            <w:noProof/>
            <w:szCs w:val="28"/>
          </w:rPr>
          <w:t>Table 4. 28</w:t>
        </w:r>
        <w:r w:rsidRPr="008C2462">
          <w:rPr>
            <w:rStyle w:val="Hyperlink"/>
            <w:rFonts w:eastAsiaTheme="majorEastAsia" w:cs="Sakkal Majalla"/>
            <w:noProof/>
            <w:szCs w:val="28"/>
            <w:lang w:val="en-CA"/>
          </w:rPr>
          <w:t>: Hypothesis testing findings.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_Toc206297762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86</w:t>
        </w:r>
        <w:r w:rsidRPr="008C2462">
          <w:rPr>
            <w:rFonts w:cs="Sakkal Majalla"/>
            <w:noProof/>
            <w:webHidden/>
            <w:szCs w:val="28"/>
          </w:rPr>
          <w:fldChar w:fldCharType="end"/>
        </w:r>
      </w:hyperlink>
    </w:p>
    <w:p w14:paraId="7D29C049" w14:textId="6A58A795" w:rsidR="008C2462" w:rsidRPr="008C2462" w:rsidRDefault="008C2462" w:rsidP="008C2462">
      <w:pPr>
        <w:spacing w:after="160" w:line="360" w:lineRule="auto"/>
        <w:rPr>
          <w:rFonts w:cs="Sakkal Majalla"/>
          <w:lang w:val="en-CA"/>
        </w:rPr>
      </w:pPr>
      <w:r w:rsidRPr="008C2462">
        <w:rPr>
          <w:rFonts w:cs="Sakkal Majalla"/>
          <w:szCs w:val="28"/>
        </w:rPr>
        <w:fldChar w:fldCharType="end"/>
      </w:r>
    </w:p>
    <w:p w14:paraId="0E307F39" w14:textId="09126B87" w:rsidR="00AD5246" w:rsidRPr="00A412BB" w:rsidRDefault="00A412BB" w:rsidP="008C2462">
      <w:pPr>
        <w:spacing w:after="160" w:line="360" w:lineRule="auto"/>
        <w:rPr>
          <w:rFonts w:cs="Sakkal Majalla"/>
          <w:lang w:val="en-CA"/>
        </w:rPr>
      </w:pPr>
      <w:r>
        <w:rPr>
          <w:rFonts w:cs="Sakkal Majalla"/>
        </w:rPr>
        <w:br w:type="page"/>
      </w:r>
    </w:p>
    <w:p w14:paraId="30CF1CA6" w14:textId="476F3CAF" w:rsidR="00AD5246" w:rsidRPr="00F0258D" w:rsidRDefault="00AD5246" w:rsidP="00A412BB">
      <w:pPr>
        <w:pStyle w:val="Heading1"/>
      </w:pPr>
      <w:bookmarkStart w:id="5" w:name="_Toc206298031"/>
      <w:r w:rsidRPr="00F0258D">
        <w:rPr>
          <w:rFonts w:hint="cs"/>
        </w:rPr>
        <w:lastRenderedPageBreak/>
        <w:t xml:space="preserve">List of </w:t>
      </w:r>
      <w:r w:rsidR="00180953">
        <w:rPr>
          <w:lang w:val="en-CA"/>
        </w:rPr>
        <w:t>F</w:t>
      </w:r>
      <w:r w:rsidRPr="00F0258D">
        <w:rPr>
          <w:rFonts w:hint="cs"/>
        </w:rPr>
        <w:t>igures</w:t>
      </w:r>
      <w:bookmarkEnd w:id="5"/>
      <w:r w:rsidRPr="00F0258D">
        <w:rPr>
          <w:rFonts w:hint="cs"/>
        </w:rPr>
        <w:t xml:space="preserve"> </w:t>
      </w:r>
    </w:p>
    <w:p w14:paraId="148AD5E3" w14:textId="77777777" w:rsidR="00AD5246" w:rsidRPr="00F0258D" w:rsidRDefault="00AD5246" w:rsidP="00AD5246">
      <w:pPr>
        <w:rPr>
          <w:rFonts w:cs="Sakkal Majalla"/>
        </w:rPr>
      </w:pPr>
    </w:p>
    <w:p w14:paraId="2D3C272E" w14:textId="77777777" w:rsidR="00AD5246" w:rsidRPr="008C2462" w:rsidRDefault="00AD5246" w:rsidP="00AD5246">
      <w:pPr>
        <w:rPr>
          <w:rFonts w:cs="Sakkal Majalla"/>
          <w:szCs w:val="28"/>
        </w:rPr>
      </w:pPr>
    </w:p>
    <w:p w14:paraId="16499E89" w14:textId="42D3FDC8" w:rsidR="008C2462" w:rsidRPr="008C2462" w:rsidRDefault="00180953"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r w:rsidRPr="008C2462">
        <w:rPr>
          <w:rFonts w:cs="Sakkal Majalla"/>
          <w:szCs w:val="28"/>
        </w:rPr>
        <w:fldChar w:fldCharType="begin"/>
      </w:r>
      <w:r w:rsidRPr="008C2462">
        <w:rPr>
          <w:rFonts w:cs="Sakkal Majalla"/>
          <w:szCs w:val="28"/>
        </w:rPr>
        <w:instrText xml:space="preserve"> TOC \h \z \c "Figure" </w:instrText>
      </w:r>
      <w:r w:rsidRPr="008C2462">
        <w:rPr>
          <w:rFonts w:cs="Sakkal Majalla"/>
          <w:szCs w:val="28"/>
        </w:rPr>
        <w:fldChar w:fldCharType="separate"/>
      </w:r>
      <w:hyperlink w:anchor="_Toc206297777" w:history="1">
        <w:r w:rsidR="008C2462" w:rsidRPr="008C2462">
          <w:rPr>
            <w:rStyle w:val="Hyperlink"/>
            <w:rFonts w:eastAsiaTheme="majorEastAsia" w:cs="Sakkal Majalla"/>
            <w:noProof/>
            <w:szCs w:val="28"/>
          </w:rPr>
          <w:t>Figure 1</w:t>
        </w:r>
        <w:r w:rsidR="008C2462" w:rsidRPr="008C2462">
          <w:rPr>
            <w:rStyle w:val="Hyperlink"/>
            <w:rFonts w:eastAsiaTheme="majorEastAsia" w:cs="Sakkal Majalla"/>
            <w:noProof/>
            <w:szCs w:val="28"/>
            <w:lang w:val="en-CA"/>
          </w:rPr>
          <w:t>: Proposed Theoretical Framework</w:t>
        </w:r>
        <w:r w:rsidR="008C2462" w:rsidRPr="008C2462">
          <w:rPr>
            <w:rFonts w:cs="Sakkal Majalla"/>
            <w:noProof/>
            <w:webHidden/>
            <w:szCs w:val="28"/>
          </w:rPr>
          <w:tab/>
        </w:r>
        <w:r w:rsidR="008C2462" w:rsidRPr="008C2462">
          <w:rPr>
            <w:rFonts w:cs="Sakkal Majalla"/>
            <w:noProof/>
            <w:webHidden/>
            <w:szCs w:val="28"/>
          </w:rPr>
          <w:fldChar w:fldCharType="begin"/>
        </w:r>
        <w:r w:rsidR="008C2462" w:rsidRPr="008C2462">
          <w:rPr>
            <w:rFonts w:cs="Sakkal Majalla"/>
            <w:noProof/>
            <w:webHidden/>
            <w:szCs w:val="28"/>
          </w:rPr>
          <w:instrText xml:space="preserve"> PAGEREF _Toc206297777 \h </w:instrText>
        </w:r>
        <w:r w:rsidR="008C2462" w:rsidRPr="008C2462">
          <w:rPr>
            <w:rFonts w:cs="Sakkal Majalla"/>
            <w:noProof/>
            <w:webHidden/>
            <w:szCs w:val="28"/>
          </w:rPr>
        </w:r>
        <w:r w:rsidR="008C2462" w:rsidRPr="008C2462">
          <w:rPr>
            <w:rFonts w:cs="Sakkal Majalla"/>
            <w:noProof/>
            <w:webHidden/>
            <w:szCs w:val="28"/>
          </w:rPr>
          <w:fldChar w:fldCharType="separate"/>
        </w:r>
        <w:r w:rsidR="00855957">
          <w:rPr>
            <w:rFonts w:cs="Sakkal Majalla"/>
            <w:noProof/>
            <w:webHidden/>
            <w:szCs w:val="28"/>
          </w:rPr>
          <w:t>40</w:t>
        </w:r>
        <w:r w:rsidR="008C2462" w:rsidRPr="008C2462">
          <w:rPr>
            <w:rFonts w:cs="Sakkal Majalla"/>
            <w:noProof/>
            <w:webHidden/>
            <w:szCs w:val="28"/>
          </w:rPr>
          <w:fldChar w:fldCharType="end"/>
        </w:r>
      </w:hyperlink>
    </w:p>
    <w:p w14:paraId="2153A119" w14:textId="10939A2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78" w:history="1">
        <w:r w:rsidRPr="008C2462">
          <w:rPr>
            <w:rStyle w:val="Hyperlink"/>
            <w:rFonts w:eastAsiaTheme="majorEastAsia" w:cs="Sakkal Majalla"/>
            <w:noProof/>
            <w:szCs w:val="28"/>
          </w:rPr>
          <w:t>Figure 2</w:t>
        </w:r>
        <w:r w:rsidRPr="008C2462">
          <w:rPr>
            <w:rStyle w:val="Hyperlink"/>
            <w:rFonts w:eastAsiaTheme="majorEastAsia" w:cs="Sakkal Majalla"/>
            <w:noProof/>
            <w:szCs w:val="28"/>
            <w:lang w:val="en-CA"/>
          </w:rPr>
          <w:t>: Gender Distribution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_Toc206297778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54</w:t>
        </w:r>
        <w:r w:rsidRPr="008C2462">
          <w:rPr>
            <w:rFonts w:cs="Sakkal Majalla"/>
            <w:noProof/>
            <w:webHidden/>
            <w:szCs w:val="28"/>
          </w:rPr>
          <w:fldChar w:fldCharType="end"/>
        </w:r>
      </w:hyperlink>
    </w:p>
    <w:p w14:paraId="2057FFD2" w14:textId="050E21EA"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79" w:history="1">
        <w:r w:rsidRPr="008C2462">
          <w:rPr>
            <w:rStyle w:val="Hyperlink"/>
            <w:rFonts w:eastAsiaTheme="majorEastAsia" w:cs="Sakkal Majalla"/>
            <w:noProof/>
            <w:szCs w:val="28"/>
          </w:rPr>
          <w:t>Figure 3</w:t>
        </w:r>
        <w:r w:rsidRPr="008C2462">
          <w:rPr>
            <w:rStyle w:val="Hyperlink"/>
            <w:rFonts w:eastAsiaTheme="majorEastAsia" w:cs="Sakkal Majalla"/>
            <w:noProof/>
            <w:szCs w:val="28"/>
            <w:lang w:val="en-CA"/>
          </w:rPr>
          <w:t>: Age Distribution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_Toc206297779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56</w:t>
        </w:r>
        <w:r w:rsidRPr="008C2462">
          <w:rPr>
            <w:rFonts w:cs="Sakkal Majalla"/>
            <w:noProof/>
            <w:webHidden/>
            <w:szCs w:val="28"/>
          </w:rPr>
          <w:fldChar w:fldCharType="end"/>
        </w:r>
      </w:hyperlink>
    </w:p>
    <w:p w14:paraId="6AFDD68E" w14:textId="17A4C81E"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80" w:history="1">
        <w:r w:rsidRPr="008C2462">
          <w:rPr>
            <w:rStyle w:val="Hyperlink"/>
            <w:rFonts w:eastAsiaTheme="majorEastAsia" w:cs="Sakkal Majalla"/>
            <w:noProof/>
            <w:szCs w:val="28"/>
          </w:rPr>
          <w:t>Figure 4</w:t>
        </w:r>
        <w:r w:rsidRPr="008C2462">
          <w:rPr>
            <w:rStyle w:val="Hyperlink"/>
            <w:rFonts w:eastAsiaTheme="majorEastAsia" w:cs="Sakkal Majalla"/>
            <w:noProof/>
            <w:szCs w:val="28"/>
            <w:lang w:val="en-CA"/>
          </w:rPr>
          <w:t>: Educational level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_Toc206297780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57</w:t>
        </w:r>
        <w:r w:rsidRPr="008C2462">
          <w:rPr>
            <w:rFonts w:cs="Sakkal Majalla"/>
            <w:noProof/>
            <w:webHidden/>
            <w:szCs w:val="28"/>
          </w:rPr>
          <w:fldChar w:fldCharType="end"/>
        </w:r>
      </w:hyperlink>
    </w:p>
    <w:p w14:paraId="271CF96D" w14:textId="717E3C20"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81" w:history="1">
        <w:r w:rsidRPr="008C2462">
          <w:rPr>
            <w:rStyle w:val="Hyperlink"/>
            <w:rFonts w:eastAsiaTheme="majorEastAsia" w:cs="Sakkal Majalla"/>
            <w:noProof/>
            <w:szCs w:val="28"/>
          </w:rPr>
          <w:t>Figure 5</w:t>
        </w:r>
        <w:r w:rsidRPr="008C2462">
          <w:rPr>
            <w:rStyle w:val="Hyperlink"/>
            <w:rFonts w:eastAsiaTheme="majorEastAsia" w:cs="Sakkal Majalla"/>
            <w:noProof/>
            <w:szCs w:val="28"/>
            <w:lang w:val="en-CA"/>
          </w:rPr>
          <w:t>: Monthly Income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_Toc206297781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58</w:t>
        </w:r>
        <w:r w:rsidRPr="008C2462">
          <w:rPr>
            <w:rFonts w:cs="Sakkal Majalla"/>
            <w:noProof/>
            <w:webHidden/>
            <w:szCs w:val="28"/>
          </w:rPr>
          <w:fldChar w:fldCharType="end"/>
        </w:r>
      </w:hyperlink>
    </w:p>
    <w:p w14:paraId="1D999D8C" w14:textId="25C4420F"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82" w:history="1">
        <w:r w:rsidRPr="008C2462">
          <w:rPr>
            <w:rStyle w:val="Hyperlink"/>
            <w:rFonts w:eastAsiaTheme="majorEastAsia" w:cs="Sakkal Majalla"/>
            <w:noProof/>
            <w:szCs w:val="28"/>
          </w:rPr>
          <w:t>Figure 6</w:t>
        </w:r>
        <w:r w:rsidRPr="008C2462">
          <w:rPr>
            <w:rStyle w:val="Hyperlink"/>
            <w:rFonts w:eastAsiaTheme="majorEastAsia" w:cs="Sakkal Majalla"/>
            <w:noProof/>
            <w:szCs w:val="28"/>
            <w:lang w:val="en-CA"/>
          </w:rPr>
          <w:t>: Employment Status of Respondents.</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_Toc206297782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59</w:t>
        </w:r>
        <w:r w:rsidRPr="008C2462">
          <w:rPr>
            <w:rFonts w:cs="Sakkal Majalla"/>
            <w:noProof/>
            <w:webHidden/>
            <w:szCs w:val="28"/>
          </w:rPr>
          <w:fldChar w:fldCharType="end"/>
        </w:r>
      </w:hyperlink>
    </w:p>
    <w:p w14:paraId="293DBA42" w14:textId="7569C314" w:rsidR="008C2462" w:rsidRPr="008C2462" w:rsidRDefault="008C2462" w:rsidP="008C2462">
      <w:pPr>
        <w:pStyle w:val="TableofFigures"/>
        <w:tabs>
          <w:tab w:val="right" w:leader="dot" w:pos="8827"/>
        </w:tabs>
        <w:spacing w:line="360" w:lineRule="auto"/>
        <w:rPr>
          <w:rFonts w:eastAsiaTheme="minorEastAsia" w:cs="Sakkal Majalla"/>
          <w:noProof/>
          <w:kern w:val="2"/>
          <w:szCs w:val="28"/>
          <w:lang w:val="en-CA" w:eastAsia="en-CA"/>
          <w14:ligatures w14:val="standardContextual"/>
        </w:rPr>
      </w:pPr>
      <w:hyperlink w:anchor="_Toc206297783" w:history="1">
        <w:r w:rsidRPr="008C2462">
          <w:rPr>
            <w:rStyle w:val="Hyperlink"/>
            <w:rFonts w:eastAsiaTheme="majorEastAsia" w:cs="Sakkal Majalla"/>
            <w:noProof/>
            <w:szCs w:val="28"/>
          </w:rPr>
          <w:t>Figure 7</w:t>
        </w:r>
        <w:r w:rsidRPr="008C2462">
          <w:rPr>
            <w:rStyle w:val="Hyperlink"/>
            <w:rFonts w:eastAsiaTheme="majorEastAsia" w:cs="Sakkal Majalla"/>
            <w:noProof/>
            <w:szCs w:val="28"/>
            <w:lang w:val="en-CA"/>
          </w:rPr>
          <w:t>: PLS-SEM Structural Model Results (SmartPLS Output).</w:t>
        </w:r>
        <w:r w:rsidRPr="008C2462">
          <w:rPr>
            <w:rFonts w:cs="Sakkal Majalla"/>
            <w:noProof/>
            <w:webHidden/>
            <w:szCs w:val="28"/>
          </w:rPr>
          <w:tab/>
        </w:r>
        <w:r w:rsidRPr="008C2462">
          <w:rPr>
            <w:rFonts w:cs="Sakkal Majalla"/>
            <w:noProof/>
            <w:webHidden/>
            <w:szCs w:val="28"/>
          </w:rPr>
          <w:fldChar w:fldCharType="begin"/>
        </w:r>
        <w:r w:rsidRPr="008C2462">
          <w:rPr>
            <w:rFonts w:cs="Sakkal Majalla"/>
            <w:noProof/>
            <w:webHidden/>
            <w:szCs w:val="28"/>
          </w:rPr>
          <w:instrText xml:space="preserve"> PAGEREF _Toc206297783 \h </w:instrText>
        </w:r>
        <w:r w:rsidRPr="008C2462">
          <w:rPr>
            <w:rFonts w:cs="Sakkal Majalla"/>
            <w:noProof/>
            <w:webHidden/>
            <w:szCs w:val="28"/>
          </w:rPr>
        </w:r>
        <w:r w:rsidRPr="008C2462">
          <w:rPr>
            <w:rFonts w:cs="Sakkal Majalla"/>
            <w:noProof/>
            <w:webHidden/>
            <w:szCs w:val="28"/>
          </w:rPr>
          <w:fldChar w:fldCharType="separate"/>
        </w:r>
        <w:r w:rsidR="00855957">
          <w:rPr>
            <w:rFonts w:cs="Sakkal Majalla"/>
            <w:noProof/>
            <w:webHidden/>
            <w:szCs w:val="28"/>
          </w:rPr>
          <w:t>65</w:t>
        </w:r>
        <w:r w:rsidRPr="008C2462">
          <w:rPr>
            <w:rFonts w:cs="Sakkal Majalla"/>
            <w:noProof/>
            <w:webHidden/>
            <w:szCs w:val="28"/>
          </w:rPr>
          <w:fldChar w:fldCharType="end"/>
        </w:r>
      </w:hyperlink>
    </w:p>
    <w:p w14:paraId="77B7CEA6" w14:textId="401F4ADF" w:rsidR="00AD5246" w:rsidRPr="00F0258D" w:rsidRDefault="00180953" w:rsidP="008C2462">
      <w:pPr>
        <w:spacing w:line="360" w:lineRule="auto"/>
        <w:rPr>
          <w:rFonts w:cs="Sakkal Majalla"/>
        </w:rPr>
      </w:pPr>
      <w:r w:rsidRPr="008C2462">
        <w:rPr>
          <w:rFonts w:cs="Sakkal Majalla"/>
          <w:szCs w:val="28"/>
        </w:rPr>
        <w:fldChar w:fldCharType="end"/>
      </w:r>
    </w:p>
    <w:p w14:paraId="617FA652" w14:textId="77777777" w:rsidR="00AD5246" w:rsidRPr="00F0258D" w:rsidRDefault="00AD5246" w:rsidP="00AD5246">
      <w:pPr>
        <w:rPr>
          <w:rFonts w:cs="Sakkal Majalla"/>
        </w:rPr>
      </w:pPr>
    </w:p>
    <w:p w14:paraId="791C86E8" w14:textId="29E0A691" w:rsidR="0019260C" w:rsidRDefault="0019260C">
      <w:pPr>
        <w:spacing w:after="160" w:line="278" w:lineRule="auto"/>
        <w:rPr>
          <w:rFonts w:cs="Sakkal Majalla"/>
        </w:rPr>
      </w:pPr>
      <w:r>
        <w:rPr>
          <w:rFonts w:cs="Sakkal Majalla"/>
        </w:rPr>
        <w:br w:type="page"/>
      </w:r>
    </w:p>
    <w:p w14:paraId="56705A6E" w14:textId="4E93061A" w:rsidR="00AD5246" w:rsidRPr="0019260C" w:rsidRDefault="00AD5246" w:rsidP="00A412BB">
      <w:pPr>
        <w:pStyle w:val="Heading1"/>
      </w:pPr>
      <w:bookmarkStart w:id="6" w:name="_Toc206298032"/>
      <w:r w:rsidRPr="0019260C">
        <w:rPr>
          <w:rFonts w:hint="cs"/>
        </w:rPr>
        <w:lastRenderedPageBreak/>
        <w:t>List of Abbreviation</w:t>
      </w:r>
      <w:bookmarkEnd w:id="6"/>
    </w:p>
    <w:p w14:paraId="48DD3555" w14:textId="7878AED7" w:rsidR="00AD5246" w:rsidRPr="00A412BB" w:rsidRDefault="00AD5246" w:rsidP="0019260C">
      <w:pPr>
        <w:pStyle w:val="NormalWeb"/>
        <w:spacing w:line="360" w:lineRule="auto"/>
        <w:rPr>
          <w:rFonts w:cs="Sakkal Majalla"/>
          <w:color w:val="000000"/>
          <w:szCs w:val="28"/>
          <w:lang w:val="en-CA"/>
        </w:rPr>
      </w:pPr>
      <w:r w:rsidRPr="00A412BB">
        <w:rPr>
          <w:rStyle w:val="Strong"/>
          <w:rFonts w:eastAsiaTheme="majorEastAsia" w:cs="Sakkal Majalla" w:hint="cs"/>
          <w:color w:val="000000"/>
          <w:szCs w:val="28"/>
          <w:lang/>
        </w:rPr>
        <w:t>OT</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Exposure to Online Trends</w:t>
      </w:r>
      <w:r w:rsidRPr="00A412BB">
        <w:rPr>
          <w:rFonts w:cs="Sakkal Majalla" w:hint="cs"/>
          <w:color w:val="000000"/>
          <w:szCs w:val="28"/>
          <w:lang/>
        </w:rPr>
        <w:br/>
      </w:r>
      <w:r w:rsidRPr="00A412BB">
        <w:rPr>
          <w:rStyle w:val="Strong"/>
          <w:rFonts w:eastAsiaTheme="majorEastAsia" w:cs="Sakkal Majalla" w:hint="cs"/>
          <w:color w:val="000000"/>
          <w:szCs w:val="28"/>
          <w:lang/>
        </w:rPr>
        <w:t>PD</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Purchase Decision</w:t>
      </w:r>
      <w:r w:rsidRPr="00A412BB">
        <w:rPr>
          <w:rFonts w:cs="Sakkal Majalla" w:hint="cs"/>
          <w:color w:val="000000"/>
          <w:szCs w:val="28"/>
          <w:lang/>
        </w:rPr>
        <w:br/>
      </w:r>
      <w:r w:rsidRPr="00A412BB">
        <w:rPr>
          <w:rStyle w:val="Strong"/>
          <w:rFonts w:eastAsiaTheme="majorEastAsia" w:cs="Sakkal Majalla" w:hint="cs"/>
          <w:color w:val="000000"/>
          <w:szCs w:val="28"/>
          <w:lang/>
        </w:rPr>
        <w:t>FOMO</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Fear of Missing Out</w:t>
      </w:r>
      <w:r w:rsidRPr="00A412BB">
        <w:rPr>
          <w:rFonts w:cs="Sakkal Majalla" w:hint="cs"/>
          <w:color w:val="000000"/>
          <w:szCs w:val="28"/>
          <w:lang/>
        </w:rPr>
        <w:br/>
      </w:r>
      <w:r w:rsidRPr="00A412BB">
        <w:rPr>
          <w:rStyle w:val="Strong"/>
          <w:rFonts w:eastAsiaTheme="majorEastAsia" w:cs="Sakkal Majalla" w:hint="cs"/>
          <w:color w:val="000000"/>
          <w:szCs w:val="28"/>
          <w:lang/>
        </w:rPr>
        <w:t>MOT</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Motivation</w:t>
      </w:r>
      <w:r w:rsidRPr="00A412BB">
        <w:rPr>
          <w:rFonts w:cs="Sakkal Majalla" w:hint="cs"/>
          <w:color w:val="000000"/>
          <w:szCs w:val="28"/>
          <w:lang/>
        </w:rPr>
        <w:br/>
      </w:r>
      <w:r w:rsidRPr="00A412BB">
        <w:rPr>
          <w:rStyle w:val="Strong"/>
          <w:rFonts w:eastAsiaTheme="majorEastAsia" w:cs="Sakkal Majalla" w:hint="cs"/>
          <w:color w:val="000000"/>
          <w:szCs w:val="28"/>
          <w:lang/>
        </w:rPr>
        <w:t>EA</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Emotional Appeal</w:t>
      </w:r>
      <w:r w:rsidR="0019260C" w:rsidRPr="00A412BB">
        <w:rPr>
          <w:rFonts w:cs="Sakkal Majalla"/>
          <w:color w:val="000000"/>
          <w:szCs w:val="28"/>
          <w:lang w:val="en-CA"/>
        </w:rPr>
        <w:br/>
      </w:r>
      <w:r w:rsidRPr="00A412BB">
        <w:rPr>
          <w:rStyle w:val="Strong"/>
          <w:rFonts w:eastAsiaTheme="majorEastAsia" w:cs="Sakkal Majalla" w:hint="cs"/>
          <w:color w:val="000000"/>
          <w:szCs w:val="28"/>
          <w:lang/>
        </w:rPr>
        <w:t>IE</w:t>
      </w:r>
      <w:r w:rsidRPr="00A412BB">
        <w:rPr>
          <w:rStyle w:val="apple-converted-space"/>
          <w:rFonts w:eastAsiaTheme="majorEastAsia" w:cs="Sakkal Majalla" w:hint="cs"/>
          <w:color w:val="000000"/>
          <w:szCs w:val="28"/>
          <w:lang/>
        </w:rPr>
        <w:t> </w:t>
      </w:r>
      <w:r w:rsidRPr="00A412BB">
        <w:rPr>
          <w:rFonts w:cs="Sakkal Majalla" w:hint="cs"/>
          <w:color w:val="000000"/>
          <w:szCs w:val="28"/>
          <w:lang/>
        </w:rPr>
        <w:t>– Identity Expressio</w:t>
      </w:r>
      <w:r w:rsidR="0019260C" w:rsidRPr="00A412BB">
        <w:rPr>
          <w:rFonts w:cs="Sakkal Majalla"/>
          <w:color w:val="000000"/>
          <w:szCs w:val="28"/>
          <w:lang w:val="en-CA"/>
        </w:rPr>
        <w:br/>
      </w:r>
      <w:r w:rsidRPr="00A412BB">
        <w:rPr>
          <w:rFonts w:cs="Sakkal Majalla" w:hint="cs"/>
          <w:b/>
          <w:bCs/>
          <w:color w:val="000000"/>
          <w:szCs w:val="28"/>
        </w:rPr>
        <w:t>S-O-R</w:t>
      </w:r>
      <w:r w:rsidRPr="00A412BB">
        <w:rPr>
          <w:rStyle w:val="apple-converted-space"/>
          <w:rFonts w:eastAsiaTheme="majorEastAsia" w:cs="Sakkal Majalla" w:hint="cs"/>
          <w:color w:val="000000"/>
          <w:szCs w:val="28"/>
        </w:rPr>
        <w:t> </w:t>
      </w:r>
      <w:r w:rsidRPr="00A412BB">
        <w:rPr>
          <w:rFonts w:cs="Sakkal Majalla" w:hint="cs"/>
          <w:color w:val="000000"/>
          <w:szCs w:val="28"/>
        </w:rPr>
        <w:t xml:space="preserve">– </w:t>
      </w:r>
      <w:r w:rsidRPr="00A412BB">
        <w:rPr>
          <w:rFonts w:cs="Sakkal Majalla" w:hint="cs"/>
          <w:color w:val="000000" w:themeColor="text1"/>
          <w:sz w:val="32"/>
          <w:szCs w:val="32"/>
        </w:rPr>
        <w:t xml:space="preserve">Stimulus–Organism–Response </w:t>
      </w:r>
      <w:r w:rsidRPr="00A412BB">
        <w:rPr>
          <w:rFonts w:cs="Sakkal Majalla" w:hint="cs"/>
          <w:color w:val="000000"/>
          <w:szCs w:val="28"/>
        </w:rPr>
        <w:br/>
      </w:r>
      <w:r w:rsidRPr="00A412BB">
        <w:rPr>
          <w:rStyle w:val="Strong"/>
          <w:rFonts w:eastAsiaTheme="majorEastAsia" w:cs="Sakkal Majalla" w:hint="cs"/>
          <w:color w:val="000000"/>
          <w:szCs w:val="28"/>
        </w:rPr>
        <w:t>PLS-SEM</w:t>
      </w:r>
      <w:r w:rsidRPr="00A412BB">
        <w:rPr>
          <w:rStyle w:val="apple-converted-space"/>
          <w:rFonts w:eastAsiaTheme="majorEastAsia" w:cs="Sakkal Majalla" w:hint="cs"/>
          <w:color w:val="000000"/>
          <w:szCs w:val="28"/>
        </w:rPr>
        <w:t> </w:t>
      </w:r>
      <w:r w:rsidRPr="00A412BB">
        <w:rPr>
          <w:rFonts w:cs="Sakkal Majalla" w:hint="cs"/>
          <w:color w:val="000000"/>
          <w:szCs w:val="28"/>
        </w:rPr>
        <w:t>– Partial Least Squares Structural Equation Modeling</w:t>
      </w:r>
      <w:r w:rsidRPr="00A412BB">
        <w:rPr>
          <w:rFonts w:cs="Sakkal Majalla" w:hint="cs"/>
          <w:color w:val="000000"/>
          <w:szCs w:val="28"/>
        </w:rPr>
        <w:br/>
      </w:r>
      <w:r w:rsidRPr="00A412BB">
        <w:rPr>
          <w:rStyle w:val="Strong"/>
          <w:rFonts w:eastAsiaTheme="majorEastAsia" w:cs="Sakkal Majalla" w:hint="cs"/>
          <w:color w:val="000000"/>
          <w:szCs w:val="28"/>
        </w:rPr>
        <w:t>CI</w:t>
      </w:r>
      <w:r w:rsidRPr="00A412BB">
        <w:rPr>
          <w:rStyle w:val="apple-converted-space"/>
          <w:rFonts w:eastAsiaTheme="majorEastAsia" w:cs="Sakkal Majalla" w:hint="cs"/>
          <w:color w:val="000000"/>
          <w:szCs w:val="28"/>
        </w:rPr>
        <w:t> </w:t>
      </w:r>
      <w:r w:rsidRPr="00A412BB">
        <w:rPr>
          <w:rFonts w:cs="Sakkal Majalla" w:hint="cs"/>
          <w:color w:val="000000"/>
          <w:szCs w:val="28"/>
        </w:rPr>
        <w:t>– Confidence Interval</w:t>
      </w:r>
      <w:r w:rsidRPr="00A412BB">
        <w:rPr>
          <w:rFonts w:cs="Sakkal Majalla" w:hint="cs"/>
          <w:color w:val="000000"/>
          <w:szCs w:val="28"/>
        </w:rPr>
        <w:br/>
      </w:r>
      <w:r w:rsidRPr="00A412BB">
        <w:rPr>
          <w:rStyle w:val="Strong"/>
          <w:rFonts w:eastAsiaTheme="majorEastAsia" w:cs="Sakkal Majalla" w:hint="cs"/>
          <w:color w:val="000000"/>
          <w:szCs w:val="28"/>
        </w:rPr>
        <w:t>SE</w:t>
      </w:r>
      <w:r w:rsidRPr="00A412BB">
        <w:rPr>
          <w:rStyle w:val="apple-converted-space"/>
          <w:rFonts w:eastAsiaTheme="majorEastAsia" w:cs="Sakkal Majalla" w:hint="cs"/>
          <w:color w:val="000000"/>
          <w:szCs w:val="28"/>
        </w:rPr>
        <w:t> </w:t>
      </w:r>
      <w:r w:rsidRPr="00A412BB">
        <w:rPr>
          <w:rFonts w:cs="Sakkal Majalla" w:hint="cs"/>
          <w:color w:val="000000"/>
          <w:szCs w:val="28"/>
        </w:rPr>
        <w:t>– Standard Error</w:t>
      </w:r>
      <w:r w:rsidRPr="00A412BB">
        <w:rPr>
          <w:rFonts w:cs="Sakkal Majalla" w:hint="cs"/>
          <w:color w:val="000000"/>
          <w:szCs w:val="28"/>
        </w:rPr>
        <w:br/>
      </w:r>
      <w:r w:rsidRPr="00A412BB">
        <w:rPr>
          <w:rStyle w:val="Strong"/>
          <w:rFonts w:eastAsiaTheme="majorEastAsia" w:cs="Sakkal Majalla" w:hint="cs"/>
          <w:color w:val="000000"/>
          <w:szCs w:val="28"/>
        </w:rPr>
        <w:t>LLCI</w:t>
      </w:r>
      <w:r w:rsidRPr="00A412BB">
        <w:rPr>
          <w:rStyle w:val="apple-converted-space"/>
          <w:rFonts w:eastAsiaTheme="majorEastAsia" w:cs="Sakkal Majalla" w:hint="cs"/>
          <w:color w:val="000000"/>
          <w:szCs w:val="28"/>
        </w:rPr>
        <w:t> </w:t>
      </w:r>
      <w:r w:rsidRPr="00A412BB">
        <w:rPr>
          <w:rFonts w:cs="Sakkal Majalla" w:hint="cs"/>
          <w:color w:val="000000"/>
          <w:szCs w:val="28"/>
        </w:rPr>
        <w:t>– Lower Limit Confidence Interval</w:t>
      </w:r>
      <w:r w:rsidRPr="00A412BB">
        <w:rPr>
          <w:rFonts w:cs="Sakkal Majalla" w:hint="cs"/>
          <w:color w:val="000000"/>
          <w:szCs w:val="28"/>
        </w:rPr>
        <w:br/>
      </w:r>
      <w:r w:rsidRPr="00A412BB">
        <w:rPr>
          <w:rStyle w:val="Strong"/>
          <w:rFonts w:eastAsiaTheme="majorEastAsia" w:cs="Sakkal Majalla" w:hint="cs"/>
          <w:color w:val="000000"/>
          <w:szCs w:val="28"/>
        </w:rPr>
        <w:t>ULCI</w:t>
      </w:r>
      <w:r w:rsidRPr="00A412BB">
        <w:rPr>
          <w:rStyle w:val="apple-converted-space"/>
          <w:rFonts w:eastAsiaTheme="majorEastAsia" w:cs="Sakkal Majalla" w:hint="cs"/>
          <w:color w:val="000000"/>
          <w:szCs w:val="28"/>
        </w:rPr>
        <w:t> </w:t>
      </w:r>
      <w:r w:rsidRPr="00A412BB">
        <w:rPr>
          <w:rFonts w:cs="Sakkal Majalla" w:hint="cs"/>
          <w:color w:val="000000"/>
          <w:szCs w:val="28"/>
        </w:rPr>
        <w:t>– Upper Limit Confidence Interval</w:t>
      </w:r>
      <w:r w:rsidRPr="00A412BB">
        <w:rPr>
          <w:rFonts w:cs="Sakkal Majalla" w:hint="cs"/>
          <w:color w:val="000000"/>
          <w:szCs w:val="28"/>
        </w:rPr>
        <w:br/>
      </w:r>
      <w:r w:rsidRPr="00A412BB">
        <w:rPr>
          <w:rStyle w:val="Strong"/>
          <w:rFonts w:eastAsiaTheme="majorEastAsia" w:cs="Sakkal Majalla" w:hint="cs"/>
          <w:color w:val="000000"/>
          <w:szCs w:val="28"/>
        </w:rPr>
        <w:t>SPSS</w:t>
      </w:r>
      <w:r w:rsidRPr="00A412BB">
        <w:rPr>
          <w:rStyle w:val="apple-converted-space"/>
          <w:rFonts w:eastAsiaTheme="majorEastAsia" w:cs="Sakkal Majalla" w:hint="cs"/>
          <w:color w:val="000000"/>
          <w:szCs w:val="28"/>
        </w:rPr>
        <w:t> </w:t>
      </w:r>
      <w:r w:rsidRPr="00A412BB">
        <w:rPr>
          <w:rFonts w:cs="Sakkal Majalla" w:hint="cs"/>
          <w:color w:val="000000"/>
          <w:szCs w:val="28"/>
        </w:rPr>
        <w:t>– Statistical Package for the Social Sciences</w:t>
      </w:r>
    </w:p>
    <w:p w14:paraId="6953C6EF" w14:textId="77777777" w:rsidR="00AD5246" w:rsidRPr="00F0258D" w:rsidRDefault="00AD5246" w:rsidP="0019260C">
      <w:pPr>
        <w:spacing w:line="360" w:lineRule="auto"/>
        <w:rPr>
          <w:rFonts w:cs="Sakkal Majalla"/>
        </w:rPr>
      </w:pPr>
    </w:p>
    <w:p w14:paraId="4E039C7C" w14:textId="77777777" w:rsidR="00AD5246" w:rsidRPr="00F0258D" w:rsidRDefault="00AD5246" w:rsidP="00AD5246">
      <w:pPr>
        <w:rPr>
          <w:rFonts w:cs="Sakkal Majalla"/>
        </w:rPr>
      </w:pPr>
    </w:p>
    <w:p w14:paraId="7B971CD5" w14:textId="77777777" w:rsidR="00AD5246" w:rsidRPr="00F0258D" w:rsidRDefault="00AD5246" w:rsidP="00AD5246">
      <w:pPr>
        <w:rPr>
          <w:rFonts w:cs="Sakkal Majalla"/>
        </w:rPr>
      </w:pPr>
    </w:p>
    <w:p w14:paraId="6F3A04C6" w14:textId="77777777" w:rsidR="00AD5246" w:rsidRPr="00F0258D" w:rsidRDefault="00AD5246" w:rsidP="00AD5246">
      <w:pPr>
        <w:rPr>
          <w:rFonts w:cs="Sakkal Majalla"/>
        </w:rPr>
      </w:pPr>
    </w:p>
    <w:p w14:paraId="1FD60144" w14:textId="77777777" w:rsidR="00AD5246" w:rsidRPr="00F0258D" w:rsidRDefault="00AD5246" w:rsidP="00AD5246">
      <w:pPr>
        <w:rPr>
          <w:rFonts w:cs="Sakkal Majalla"/>
        </w:rPr>
      </w:pPr>
    </w:p>
    <w:p w14:paraId="6FFB3F61" w14:textId="77777777" w:rsidR="00AD5246" w:rsidRPr="00F0258D" w:rsidRDefault="00AD5246" w:rsidP="00AD5246">
      <w:pPr>
        <w:rPr>
          <w:rFonts w:cs="Sakkal Majalla"/>
        </w:rPr>
      </w:pPr>
    </w:p>
    <w:p w14:paraId="14BB567D" w14:textId="77777777" w:rsidR="00AD5246" w:rsidRPr="00F0258D" w:rsidRDefault="00AD5246" w:rsidP="00AD5246">
      <w:pPr>
        <w:rPr>
          <w:rFonts w:cs="Sakkal Majalla"/>
        </w:rPr>
      </w:pPr>
    </w:p>
    <w:p w14:paraId="71F1C29D" w14:textId="77777777" w:rsidR="00AD5246" w:rsidRPr="00F0258D" w:rsidRDefault="00AD5246" w:rsidP="00AD5246">
      <w:pPr>
        <w:rPr>
          <w:rFonts w:cs="Sakkal Majalla"/>
        </w:rPr>
      </w:pPr>
    </w:p>
    <w:p w14:paraId="62C3ECA1" w14:textId="77777777" w:rsidR="00AD5246" w:rsidRPr="00F0258D" w:rsidRDefault="00AD5246" w:rsidP="00AD5246">
      <w:pPr>
        <w:rPr>
          <w:rFonts w:cs="Sakkal Majalla"/>
        </w:rPr>
      </w:pPr>
    </w:p>
    <w:p w14:paraId="1159D666" w14:textId="77777777" w:rsidR="00AD5246" w:rsidRPr="00F0258D" w:rsidRDefault="00AD5246" w:rsidP="00AD5246">
      <w:pPr>
        <w:rPr>
          <w:rFonts w:cs="Sakkal Majalla"/>
        </w:rPr>
      </w:pPr>
    </w:p>
    <w:p w14:paraId="33B60B4F" w14:textId="7A34EFDA" w:rsidR="00AD5246" w:rsidRPr="00A412BB" w:rsidRDefault="00AD5246" w:rsidP="0019260C">
      <w:pPr>
        <w:spacing w:after="160" w:line="278" w:lineRule="auto"/>
        <w:rPr>
          <w:rFonts w:cs="Sakkal Majalla"/>
          <w:lang w:val="en-CA"/>
        </w:rPr>
      </w:pPr>
    </w:p>
    <w:p w14:paraId="3BC44108" w14:textId="50415F56" w:rsidR="00B55CB7" w:rsidRPr="00A412BB" w:rsidRDefault="00B55CB7" w:rsidP="00AD5246">
      <w:pPr>
        <w:pStyle w:val="Heading1"/>
        <w:spacing w:line="360" w:lineRule="auto"/>
        <w:rPr>
          <w:rFonts w:cs="Sakkal Majalla"/>
          <w:szCs w:val="36"/>
          <w:lang w:val="en-CA"/>
        </w:rPr>
      </w:pPr>
      <w:bookmarkStart w:id="7" w:name="_Toc206298033"/>
      <w:r w:rsidRPr="00A412BB">
        <w:rPr>
          <w:rFonts w:cs="Sakkal Majalla"/>
          <w:szCs w:val="36"/>
          <w:lang w:val="en-CA"/>
        </w:rPr>
        <w:t>Chapter 1</w:t>
      </w:r>
      <w:bookmarkEnd w:id="7"/>
    </w:p>
    <w:p w14:paraId="578DB6D6" w14:textId="58F14A82" w:rsidR="00AD5246" w:rsidRPr="00F0258D" w:rsidRDefault="00AD5246" w:rsidP="00AD5246">
      <w:pPr>
        <w:pStyle w:val="Heading1"/>
        <w:spacing w:line="360" w:lineRule="auto"/>
        <w:rPr>
          <w:rFonts w:cs="Sakkal Majalla"/>
          <w:b w:val="0"/>
          <w:bCs/>
          <w:sz w:val="32"/>
          <w:szCs w:val="32"/>
        </w:rPr>
      </w:pPr>
      <w:bookmarkStart w:id="8" w:name="_Toc206298034"/>
      <w:r w:rsidRPr="00F0258D">
        <w:rPr>
          <w:rFonts w:cs="Sakkal Majalla" w:hint="cs"/>
          <w:bCs/>
          <w:sz w:val="32"/>
          <w:szCs w:val="32"/>
        </w:rPr>
        <w:t>INTRODUCTION</w:t>
      </w:r>
      <w:bookmarkEnd w:id="8"/>
    </w:p>
    <w:p w14:paraId="72AC0F59"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rise of online trends such as TikTok aesthetics, influencer campaigns, viral challenges, memes etc., has transformed the way consumers choose what to buy and how to connect with brands. Usually coming from sites like TikTok, Instagram, and YouTube, online trends </w:t>
      </w:r>
      <w:proofErr w:type="spellStart"/>
      <w:proofErr w:type="gramStart"/>
      <w:r w:rsidRPr="00F0258D">
        <w:rPr>
          <w:rFonts w:cs="Sakkal Majalla" w:hint="cs"/>
          <w:color w:val="000000" w:themeColor="text1"/>
          <w:szCs w:val="28"/>
        </w:rPr>
        <w:t>arefast</w:t>
      </w:r>
      <w:proofErr w:type="spellEnd"/>
      <w:proofErr w:type="gramEnd"/>
      <w:r w:rsidRPr="00F0258D">
        <w:rPr>
          <w:rFonts w:cs="Sakkal Majalla" w:hint="cs"/>
          <w:color w:val="000000" w:themeColor="text1"/>
          <w:szCs w:val="28"/>
        </w:rPr>
        <w:t xml:space="preserve">-moving, culturally popular ways of acting and sharing content. These trends can often mix entertainment with more persuasive communication and are used to grow brand visibility by memes, challenges, and influencer visuals </w:t>
      </w:r>
      <w:sdt>
        <w:sdtPr>
          <w:rPr>
            <w:rFonts w:cs="Sakkal Majalla" w:hint="cs"/>
            <w:color w:val="000000"/>
            <w:szCs w:val="28"/>
          </w:rPr>
          <w:tag w:val="MENDELEY_CITATION_v3_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"/>
          <w:id w:val="2051415811"/>
          <w:placeholder>
            <w:docPart w:val="4125EF17FC2C034DA12BCD88160C481F"/>
          </w:placeholder>
        </w:sdtPr>
        <w:sdtContent>
          <w:r w:rsidRPr="00F0258D">
            <w:rPr>
              <w:rFonts w:cs="Sakkal Majalla" w:hint="cs"/>
              <w:color w:val="000000"/>
              <w:szCs w:val="28"/>
            </w:rPr>
            <w:t>(Wang, 2024)</w:t>
          </w:r>
        </w:sdtContent>
      </w:sdt>
      <w:r w:rsidRPr="00F0258D">
        <w:rPr>
          <w:rFonts w:cs="Sakkal Majalla" w:hint="cs"/>
          <w:color w:val="000000" w:themeColor="text1"/>
          <w:szCs w:val="28"/>
        </w:rPr>
        <w:t>. </w:t>
      </w:r>
    </w:p>
    <w:p w14:paraId="4DD5C0D8"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Globally, online trends have greatly changed marketing plans by increasing user involvement, shared creation, and instant connection. This move has changed how consumers connect because it values being real and including people over standard ads </w:t>
      </w:r>
      <w:sdt>
        <w:sdtPr>
          <w:rPr>
            <w:rFonts w:cs="Sakkal Majalla" w:hint="cs"/>
            <w:color w:val="000000"/>
            <w:szCs w:val="28"/>
          </w:rPr>
          <w:tag w:val="MENDELEY_CITATION_v3_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"/>
          <w:id w:val="-1632468026"/>
          <w:placeholder>
            <w:docPart w:val="4125EF17FC2C034DA12BCD88160C481F"/>
          </w:placeholder>
        </w:sdtPr>
        <w:sdtContent>
          <w:r w:rsidRPr="00F0258D">
            <w:rPr>
              <w:rFonts w:cs="Sakkal Majalla" w:hint="cs"/>
              <w:color w:val="000000"/>
              <w:szCs w:val="28"/>
            </w:rPr>
            <w:t>(Diallo et al., 2021)</w:t>
          </w:r>
        </w:sdtContent>
      </w:sdt>
      <w:r w:rsidRPr="00F0258D">
        <w:rPr>
          <w:rFonts w:cs="Sakkal Majalla" w:hint="cs"/>
          <w:color w:val="000000" w:themeColor="text1"/>
          <w:szCs w:val="28"/>
        </w:rPr>
        <w:t>. Trust as well as loyalty are powered via digital engagement within a worldwide shift during customer-brand exchanges noted by</w:t>
      </w:r>
      <w:sdt>
        <w:sdtPr>
          <w:rPr>
            <w:rFonts w:cs="Sakkal Majalla" w:hint="cs"/>
            <w:color w:val="000000"/>
            <w:szCs w:val="28"/>
          </w:rPr>
          <w:tag w:val="MENDELEY_CITATION_v3_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"/>
          <w:id w:val="431088454"/>
          <w:placeholder>
            <w:docPart w:val="4125EF17FC2C034DA12BCD88160C481F"/>
          </w:placeholder>
        </w:sdtPr>
        <w:sdtContent>
          <w:r w:rsidRPr="00F0258D">
            <w:rPr>
              <w:rFonts w:cs="Sakkal Majalla" w:hint="cs"/>
              <w:color w:val="000000"/>
              <w:szCs w:val="28"/>
            </w:rPr>
            <w:t>(</w:t>
          </w:r>
          <w:proofErr w:type="spellStart"/>
          <w:r w:rsidRPr="00F0258D">
            <w:rPr>
              <w:rFonts w:cs="Sakkal Majalla" w:hint="cs"/>
              <w:color w:val="000000"/>
              <w:szCs w:val="28"/>
            </w:rPr>
            <w:t>Alfalih</w:t>
          </w:r>
          <w:proofErr w:type="spellEnd"/>
          <w:r w:rsidRPr="00F0258D">
            <w:rPr>
              <w:rFonts w:cs="Sakkal Majalla" w:hint="cs"/>
              <w:color w:val="000000"/>
              <w:szCs w:val="28"/>
            </w:rPr>
            <w:t>, 2022)</w:t>
          </w:r>
        </w:sdtContent>
      </w:sdt>
      <w:r w:rsidRPr="00F0258D">
        <w:rPr>
          <w:rFonts w:cs="Sakkal Majalla" w:hint="cs"/>
          <w:color w:val="000000" w:themeColor="text1"/>
          <w:szCs w:val="28"/>
        </w:rPr>
        <w:t xml:space="preserve">. So, marketing changed over time from broadcasting into conversation and went through changes from convincing to joining in </w:t>
      </w:r>
      <w:sdt>
        <w:sdtPr>
          <w:rPr>
            <w:rFonts w:cs="Sakkal Majalla" w:hint="cs"/>
            <w:color w:val="000000"/>
            <w:szCs w:val="28"/>
          </w:rPr>
          <w:tag w:val="MENDELEY_CITATION_v3_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"/>
          <w:id w:val="87667058"/>
          <w:placeholder>
            <w:docPart w:val="4125EF17FC2C034DA12BCD88160C481F"/>
          </w:placeholder>
        </w:sdtPr>
        <w:sdtContent>
          <w:r w:rsidRPr="00F0258D">
            <w:rPr>
              <w:rFonts w:cs="Sakkal Majalla" w:hint="cs"/>
              <w:color w:val="000000"/>
              <w:szCs w:val="28"/>
            </w:rPr>
            <w:t>(Grewal, 2024)</w:t>
          </w:r>
        </w:sdtContent>
      </w:sdt>
      <w:r w:rsidRPr="00F0258D">
        <w:rPr>
          <w:rFonts w:cs="Sakkal Majalla" w:hint="cs"/>
          <w:color w:val="000000" w:themeColor="text1"/>
          <w:szCs w:val="28"/>
        </w:rPr>
        <w:t xml:space="preserve">. </w:t>
      </w:r>
    </w:p>
    <w:p w14:paraId="1C53ED85"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In this digital age, online trends have not only been a wave of entertainment but also emerged as powerful drivers about consumer behavior particularly using platforms like TikTok, Instagram, Snapchat, X, also YouTube globally and locally </w:t>
      </w:r>
      <w:sdt>
        <w:sdtPr>
          <w:rPr>
            <w:rFonts w:cs="Sakkal Majalla" w:hint="cs"/>
            <w:color w:val="000000"/>
            <w:szCs w:val="28"/>
          </w:rPr>
          <w:tag w:val="MENDELEY_CITATION_v3_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"/>
          <w:id w:val="-670944591"/>
          <w:placeholder>
            <w:docPart w:val="4125EF17FC2C034DA12BCD88160C481F"/>
          </w:placeholder>
        </w:sdtPr>
        <w:sdtContent>
          <w:r w:rsidRPr="00F0258D">
            <w:rPr>
              <w:rFonts w:cs="Sakkal Majalla" w:hint="cs"/>
              <w:color w:val="000000"/>
              <w:szCs w:val="28"/>
            </w:rPr>
            <w:t>(Wang, 2024)</w:t>
          </w:r>
        </w:sdtContent>
      </w:sdt>
      <w:r w:rsidRPr="00F0258D">
        <w:rPr>
          <w:rFonts w:cs="Sakkal Majalla" w:hint="cs"/>
          <w:color w:val="000000" w:themeColor="text1"/>
          <w:szCs w:val="28"/>
        </w:rPr>
        <w:t xml:space="preserve">. </w:t>
      </w:r>
    </w:p>
    <w:p w14:paraId="5ACBD2FE" w14:textId="77777777" w:rsidR="00AD5246" w:rsidRPr="00F0258D" w:rsidRDefault="00000000" w:rsidP="00AD5246">
      <w:pPr>
        <w:pStyle w:val="NormalWeb"/>
        <w:spacing w:before="240" w:beforeAutospacing="0" w:after="240" w:afterAutospacing="0" w:line="360" w:lineRule="auto"/>
        <w:ind w:firstLine="720"/>
        <w:jc w:val="both"/>
        <w:rPr>
          <w:rFonts w:cs="Sakkal Majalla"/>
          <w:color w:val="000000" w:themeColor="text1"/>
          <w:szCs w:val="28"/>
        </w:rPr>
      </w:pPr>
      <w:sdt>
        <w:sdtPr>
          <w:rPr>
            <w:rFonts w:cs="Sakkal Majalla" w:hint="cs"/>
            <w:color w:val="000000"/>
            <w:szCs w:val="28"/>
          </w:rPr>
          <w:tag w:val="MENDELEY_CITATION_v3_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"/>
          <w:id w:val="-1307238234"/>
          <w:placeholder>
            <w:docPart w:val="4125EF17FC2C034DA12BCD88160C481F"/>
          </w:placeholder>
        </w:sdtPr>
        <w:sdtContent>
          <w:r w:rsidR="00AD5246" w:rsidRPr="00F0258D">
            <w:rPr>
              <w:rFonts w:cs="Sakkal Majalla" w:hint="cs"/>
              <w:color w:val="000000"/>
              <w:szCs w:val="28"/>
            </w:rPr>
            <w:t>Khan et al., (2021)</w:t>
          </w:r>
        </w:sdtContent>
      </w:sdt>
      <w:r w:rsidR="00AD5246" w:rsidRPr="00F0258D">
        <w:rPr>
          <w:rFonts w:cs="Sakkal Majalla" w:hint="cs"/>
          <w:color w:val="000000" w:themeColor="text1"/>
          <w:szCs w:val="28"/>
        </w:rPr>
        <w:t xml:space="preserve">, in his study stated that one of the highest rates of social media use worldwide is seen in Saudi Arabia, and because its populace is youthful and tech-savvy, online trends are significantly relevant there. Moreover, the </w:t>
      </w:r>
      <w:r w:rsidR="00AD5246" w:rsidRPr="00F0258D">
        <w:rPr>
          <w:rFonts w:cs="Sakkal Majalla" w:hint="cs"/>
          <w:color w:val="000000"/>
          <w:szCs w:val="28"/>
        </w:rPr>
        <w:t xml:space="preserve">Kingdom's Vision 2030 transformed digitally rapidly also </w:t>
      </w:r>
      <w:proofErr w:type="gramStart"/>
      <w:r w:rsidR="00AD5246" w:rsidRPr="00F0258D">
        <w:rPr>
          <w:rFonts w:cs="Sakkal Majalla" w:hint="cs"/>
          <w:color w:val="000000"/>
          <w:szCs w:val="28"/>
        </w:rPr>
        <w:t>opened up</w:t>
      </w:r>
      <w:proofErr w:type="gramEnd"/>
      <w:r w:rsidR="00AD5246" w:rsidRPr="00F0258D">
        <w:rPr>
          <w:rFonts w:cs="Sakkal Majalla" w:hint="cs"/>
          <w:color w:val="000000"/>
          <w:szCs w:val="28"/>
        </w:rPr>
        <w:t xml:space="preserve"> to global consumer cultures, which impacted the local market's online trends faster. Increasingly, it has been shown that the psychological responses and purchasing decisions of Saudi consumers has been shaped by user-generated content, viral marketing, and global influencers lately </w:t>
      </w:r>
      <w:sdt>
        <w:sdtPr>
          <w:rPr>
            <w:rFonts w:cs="Sakkal Majalla" w:hint="cs"/>
            <w:color w:val="000000"/>
            <w:szCs w:val="28"/>
          </w:rPr>
          <w:tag w:val="MENDELEY_CITATION_v3_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"/>
          <w:id w:val="-2030015489"/>
          <w:placeholder>
            <w:docPart w:val="705B429FB97623408094AE446D7C3E91"/>
          </w:placeholder>
        </w:sdtPr>
        <w:sdtContent>
          <w:r w:rsidR="00AD5246" w:rsidRPr="00F0258D">
            <w:rPr>
              <w:rFonts w:cs="Sakkal Majalla" w:hint="cs"/>
              <w:color w:val="000000"/>
              <w:szCs w:val="28"/>
            </w:rPr>
            <w:t>(Abdulaziz et al., 2023)</w:t>
          </w:r>
        </w:sdtContent>
      </w:sdt>
      <w:r w:rsidR="00AD5246" w:rsidRPr="00F0258D">
        <w:rPr>
          <w:rFonts w:cs="Sakkal Majalla" w:hint="cs"/>
          <w:color w:val="000000"/>
          <w:szCs w:val="28"/>
        </w:rPr>
        <w:t xml:space="preserve">. </w:t>
      </w:r>
    </w:p>
    <w:p w14:paraId="586A45A5" w14:textId="292D9DAA" w:rsidR="0019260C" w:rsidRDefault="00AD5246" w:rsidP="0019260C">
      <w:pPr>
        <w:pStyle w:val="NormalWeb"/>
        <w:spacing w:line="360" w:lineRule="auto"/>
        <w:ind w:firstLine="720"/>
        <w:jc w:val="both"/>
        <w:rPr>
          <w:rFonts w:cs="Sakkal Majalla"/>
          <w:color w:val="000000"/>
          <w:szCs w:val="28"/>
        </w:rPr>
      </w:pPr>
      <w:r w:rsidRPr="00F0258D">
        <w:rPr>
          <w:rFonts w:cs="Sakkal Majalla" w:hint="cs"/>
          <w:color w:val="000000"/>
          <w:szCs w:val="28"/>
        </w:rPr>
        <w:t>Building on previous research, this research aims to explore how online trends affect consumer psychology and influence purchasing decisions with Saudi consumers.</w:t>
      </w:r>
    </w:p>
    <w:p w14:paraId="560657BA" w14:textId="77777777" w:rsidR="0019260C" w:rsidRDefault="0019260C">
      <w:pPr>
        <w:spacing w:after="160" w:line="278" w:lineRule="auto"/>
        <w:rPr>
          <w:rFonts w:cs="Sakkal Majalla"/>
          <w:color w:val="000000"/>
          <w:szCs w:val="28"/>
          <w:lang w:val="en-US"/>
        </w:rPr>
      </w:pPr>
      <w:r>
        <w:rPr>
          <w:rFonts w:cs="Sakkal Majalla"/>
          <w:color w:val="000000"/>
          <w:szCs w:val="28"/>
        </w:rPr>
        <w:br w:type="page"/>
      </w:r>
    </w:p>
    <w:p w14:paraId="0C368585" w14:textId="0BD7A655" w:rsidR="00B55CB7" w:rsidRPr="00A412BB" w:rsidRDefault="00B55CB7" w:rsidP="00AD5246">
      <w:pPr>
        <w:pStyle w:val="Heading1"/>
        <w:spacing w:line="360" w:lineRule="auto"/>
        <w:rPr>
          <w:rFonts w:cs="Sakkal Majalla"/>
          <w:szCs w:val="36"/>
          <w:lang w:val="en-CA"/>
        </w:rPr>
      </w:pPr>
      <w:bookmarkStart w:id="9" w:name="_Toc206298035"/>
      <w:r w:rsidRPr="00A412BB">
        <w:rPr>
          <w:rFonts w:cs="Sakkal Majalla"/>
          <w:szCs w:val="36"/>
          <w:lang w:val="en-CA"/>
        </w:rPr>
        <w:lastRenderedPageBreak/>
        <w:t>Chapter 2</w:t>
      </w:r>
      <w:bookmarkEnd w:id="9"/>
    </w:p>
    <w:p w14:paraId="7FFEAFF1" w14:textId="295A6738" w:rsidR="00AD5246" w:rsidRPr="00F0258D" w:rsidRDefault="00AD5246" w:rsidP="00AD5246">
      <w:pPr>
        <w:pStyle w:val="Heading1"/>
        <w:spacing w:line="360" w:lineRule="auto"/>
        <w:rPr>
          <w:rFonts w:cs="Sakkal Majalla"/>
          <w:b w:val="0"/>
          <w:bCs/>
          <w:szCs w:val="36"/>
        </w:rPr>
      </w:pPr>
      <w:bookmarkStart w:id="10" w:name="_Toc206298036"/>
      <w:r w:rsidRPr="00F0258D">
        <w:rPr>
          <w:rFonts w:cs="Sakkal Majalla" w:hint="cs"/>
          <w:bCs/>
          <w:szCs w:val="36"/>
        </w:rPr>
        <w:t>LITERATURE REVIEW</w:t>
      </w:r>
      <w:bookmarkEnd w:id="10"/>
    </w:p>
    <w:p w14:paraId="68B0AB0E" w14:textId="77777777" w:rsidR="00AD5246" w:rsidRPr="00F0258D" w:rsidRDefault="00AD5246" w:rsidP="00AD5246">
      <w:pPr>
        <w:pStyle w:val="NormalWeb"/>
        <w:spacing w:before="240" w:beforeAutospacing="0" w:after="240" w:afterAutospacing="0" w:line="360" w:lineRule="auto"/>
        <w:ind w:firstLine="360"/>
        <w:jc w:val="both"/>
        <w:rPr>
          <w:rFonts w:cs="Sakkal Majalla"/>
          <w:color w:val="000000" w:themeColor="text1"/>
          <w:szCs w:val="28"/>
        </w:rPr>
      </w:pPr>
      <w:r w:rsidRPr="00F0258D">
        <w:rPr>
          <w:rFonts w:cs="Sakkal Majalla" w:hint="cs"/>
          <w:color w:val="000000" w:themeColor="text1"/>
          <w:szCs w:val="28"/>
        </w:rPr>
        <w:t xml:space="preserve">The rapid growth of digital platforms along with social media has greatly transformed consumer behavior because online trends now shape consumer psychology plus purchasing decisions, particularly in the Saudi market. Given that consumers do rely </w:t>
      </w:r>
      <w:proofErr w:type="gramStart"/>
      <w:r w:rsidRPr="00F0258D">
        <w:rPr>
          <w:rFonts w:cs="Sakkal Majalla" w:hint="cs"/>
          <w:color w:val="000000" w:themeColor="text1"/>
          <w:szCs w:val="28"/>
        </w:rPr>
        <w:t>more and more</w:t>
      </w:r>
      <w:proofErr w:type="gramEnd"/>
      <w:r w:rsidRPr="00F0258D">
        <w:rPr>
          <w:rFonts w:cs="Sakkal Majalla" w:hint="cs"/>
          <w:color w:val="000000" w:themeColor="text1"/>
          <w:szCs w:val="28"/>
        </w:rPr>
        <w:t xml:space="preserve"> on social media when it comes to information and inspiration, trends can spread with speed and have influence upon perceptions, preferences, and upon buying patterns. Marketers must have a comprehension of </w:t>
      </w:r>
      <w:proofErr w:type="gramStart"/>
      <w:r w:rsidRPr="00F0258D">
        <w:rPr>
          <w:rFonts w:cs="Sakkal Majalla" w:hint="cs"/>
          <w:color w:val="000000" w:themeColor="text1"/>
          <w:szCs w:val="28"/>
        </w:rPr>
        <w:t>all of</w:t>
      </w:r>
      <w:proofErr w:type="gramEnd"/>
      <w:r w:rsidRPr="00F0258D">
        <w:rPr>
          <w:rFonts w:cs="Sakkal Majalla" w:hint="cs"/>
          <w:color w:val="000000" w:themeColor="text1"/>
          <w:szCs w:val="28"/>
        </w:rPr>
        <w:t xml:space="preserve"> the psychological mechanisms that are behind this influence. They should also understand the role of various social media platforms and the unique characteristics of Saudi consumers if they seek to leverage these trends effectively. This literature review explores these dynamics via four key themes:</w:t>
      </w:r>
    </w:p>
    <w:p w14:paraId="5C9F37B0" w14:textId="77777777" w:rsidR="00AD5246" w:rsidRPr="00F0258D" w:rsidRDefault="00AD5246" w:rsidP="00AD5246">
      <w:pPr>
        <w:pStyle w:val="NormalWeb"/>
        <w:numPr>
          <w:ilvl w:val="0"/>
          <w:numId w:val="1"/>
        </w:numPr>
        <w:spacing w:before="240" w:beforeAutospacing="0" w:after="0" w:afterAutospacing="0" w:line="360" w:lineRule="auto"/>
        <w:jc w:val="both"/>
        <w:textAlignment w:val="baseline"/>
        <w:rPr>
          <w:rFonts w:cs="Sakkal Majalla"/>
          <w:color w:val="000000" w:themeColor="text1"/>
          <w:szCs w:val="28"/>
        </w:rPr>
      </w:pPr>
      <w:bookmarkStart w:id="11" w:name="_Ref206298135"/>
      <w:r w:rsidRPr="00F0258D">
        <w:rPr>
          <w:rFonts w:cs="Sakkal Majalla" w:hint="cs"/>
          <w:color w:val="000000" w:themeColor="text1"/>
          <w:szCs w:val="28"/>
        </w:rPr>
        <w:t>The psychology of online trend influence</w:t>
      </w:r>
      <w:bookmarkEnd w:id="11"/>
    </w:p>
    <w:p w14:paraId="63284196" w14:textId="77777777" w:rsidR="00AD5246" w:rsidRPr="00F0258D" w:rsidRDefault="00AD5246" w:rsidP="00AD5246">
      <w:pPr>
        <w:pStyle w:val="NormalWeb"/>
        <w:numPr>
          <w:ilvl w:val="0"/>
          <w:numId w:val="1"/>
        </w:numPr>
        <w:spacing w:before="0" w:beforeAutospacing="0" w:after="0" w:afterAutospacing="0" w:line="360" w:lineRule="auto"/>
        <w:jc w:val="both"/>
        <w:textAlignment w:val="baseline"/>
        <w:rPr>
          <w:rFonts w:cs="Sakkal Majalla"/>
          <w:color w:val="000000" w:themeColor="text1"/>
          <w:szCs w:val="28"/>
        </w:rPr>
      </w:pPr>
      <w:bookmarkStart w:id="12" w:name="_Ref206298141"/>
      <w:r w:rsidRPr="00F0258D">
        <w:rPr>
          <w:rFonts w:cs="Sakkal Majalla" w:hint="cs"/>
          <w:color w:val="000000" w:themeColor="text1"/>
          <w:szCs w:val="28"/>
        </w:rPr>
        <w:t>The Influence of Online Trends and Social Media Influencers on Consumer Purchase Decisions in Saudi Arabia.</w:t>
      </w:r>
      <w:bookmarkEnd w:id="12"/>
      <w:r w:rsidRPr="00F0258D">
        <w:rPr>
          <w:rFonts w:cs="Sakkal Majalla" w:hint="cs"/>
          <w:color w:val="000000" w:themeColor="text1"/>
          <w:szCs w:val="28"/>
        </w:rPr>
        <w:t> </w:t>
      </w:r>
    </w:p>
    <w:p w14:paraId="1A6911DA" w14:textId="77777777" w:rsidR="00AD5246" w:rsidRPr="00F0258D" w:rsidRDefault="00AD5246" w:rsidP="00AD5246">
      <w:pPr>
        <w:pStyle w:val="NormalWeb"/>
        <w:numPr>
          <w:ilvl w:val="0"/>
          <w:numId w:val="1"/>
        </w:numPr>
        <w:spacing w:before="0" w:beforeAutospacing="0" w:after="0" w:afterAutospacing="0" w:line="360" w:lineRule="auto"/>
        <w:jc w:val="both"/>
        <w:textAlignment w:val="baseline"/>
        <w:rPr>
          <w:rFonts w:cs="Sakkal Majalla"/>
          <w:color w:val="000000" w:themeColor="text1"/>
          <w:szCs w:val="28"/>
        </w:rPr>
      </w:pPr>
      <w:r w:rsidRPr="00F0258D">
        <w:rPr>
          <w:rFonts w:cs="Sakkal Majalla" w:hint="cs"/>
          <w:color w:val="000000" w:themeColor="text1"/>
          <w:szCs w:val="28"/>
        </w:rPr>
        <w:t>Real-Time Marketing and Trend jacking</w:t>
      </w:r>
    </w:p>
    <w:p w14:paraId="4BDEA36C" w14:textId="77777777" w:rsidR="00AD5246" w:rsidRPr="00F0258D" w:rsidRDefault="00AD5246" w:rsidP="00AD5246">
      <w:pPr>
        <w:pStyle w:val="NormalWeb"/>
        <w:numPr>
          <w:ilvl w:val="0"/>
          <w:numId w:val="1"/>
        </w:numPr>
        <w:spacing w:before="0" w:beforeAutospacing="0" w:after="240" w:afterAutospacing="0" w:line="360" w:lineRule="auto"/>
        <w:jc w:val="both"/>
        <w:textAlignment w:val="baseline"/>
        <w:rPr>
          <w:rFonts w:cs="Sakkal Majalla"/>
          <w:color w:val="000000" w:themeColor="text1"/>
          <w:szCs w:val="28"/>
        </w:rPr>
      </w:pPr>
      <w:r w:rsidRPr="00F0258D">
        <w:rPr>
          <w:rFonts w:cs="Sakkal Majalla" w:hint="cs"/>
          <w:color w:val="000000" w:themeColor="text1"/>
          <w:szCs w:val="28"/>
        </w:rPr>
        <w:t>Synthesis and Critical Reflection</w:t>
      </w:r>
    </w:p>
    <w:p w14:paraId="37304E29" w14:textId="77777777" w:rsidR="00AD5246" w:rsidRPr="00F0258D" w:rsidRDefault="00AD5246" w:rsidP="00AD5246">
      <w:pPr>
        <w:pStyle w:val="NormalWeb"/>
        <w:spacing w:before="0" w:beforeAutospacing="0" w:after="240" w:afterAutospacing="0" w:line="360" w:lineRule="auto"/>
        <w:ind w:left="720"/>
        <w:jc w:val="both"/>
        <w:textAlignment w:val="baseline"/>
        <w:rPr>
          <w:rFonts w:cs="Sakkal Majalla"/>
          <w:color w:val="000000" w:themeColor="text1"/>
          <w:szCs w:val="28"/>
        </w:rPr>
      </w:pPr>
    </w:p>
    <w:p w14:paraId="53335243" w14:textId="77777777" w:rsidR="00AD5246" w:rsidRPr="00B55CB7" w:rsidRDefault="00AD5246" w:rsidP="00AD5246">
      <w:pPr>
        <w:pStyle w:val="Heading2"/>
        <w:spacing w:line="360" w:lineRule="auto"/>
        <w:rPr>
          <w:rFonts w:cs="Sakkal Majalla"/>
          <w:b w:val="0"/>
          <w:bCs/>
        </w:rPr>
      </w:pPr>
      <w:bookmarkStart w:id="13" w:name="_Toc206298037"/>
      <w:r w:rsidRPr="00B55CB7">
        <w:rPr>
          <w:rFonts w:cs="Sakkal Majalla" w:hint="cs"/>
          <w:bCs/>
        </w:rPr>
        <w:lastRenderedPageBreak/>
        <w:t>2.1 The Psychology of Online Trend Influence</w:t>
      </w:r>
      <w:bookmarkEnd w:id="13"/>
    </w:p>
    <w:p w14:paraId="72E7A63C"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This theme examines the psychological mechanisms by which consumer behavior is shaped through online trends, particularly with respect to decision-making, emotional response, motivation, </w:t>
      </w:r>
      <w:proofErr w:type="gramStart"/>
      <w:r w:rsidRPr="00F0258D">
        <w:rPr>
          <w:rFonts w:cs="Sakkal Majalla" w:hint="cs"/>
          <w:color w:val="000000" w:themeColor="text1"/>
          <w:szCs w:val="28"/>
        </w:rPr>
        <w:t>and also</w:t>
      </w:r>
      <w:proofErr w:type="gramEnd"/>
      <w:r w:rsidRPr="00F0258D">
        <w:rPr>
          <w:rFonts w:cs="Sakkal Majalla" w:hint="cs"/>
          <w:color w:val="000000" w:themeColor="text1"/>
          <w:szCs w:val="28"/>
        </w:rPr>
        <w:t xml:space="preserve"> perception. These constructs for this discussion include social proof, fear of missing out (FOMO), emotional triggers, and identity-based engagement, and they are key too. These constructs engage with identity then trigger emotion due to FOMO and social proof. These factors largely influence how </w:t>
      </w:r>
      <w:proofErr w:type="gramStart"/>
      <w:r w:rsidRPr="00F0258D">
        <w:rPr>
          <w:rFonts w:cs="Sakkal Majalla" w:hint="cs"/>
          <w:color w:val="000000" w:themeColor="text1"/>
          <w:szCs w:val="28"/>
        </w:rPr>
        <w:t>consumers</w:t>
      </w:r>
      <w:proofErr w:type="gramEnd"/>
      <w:r w:rsidRPr="00F0258D">
        <w:rPr>
          <w:rFonts w:cs="Sakkal Majalla" w:hint="cs"/>
          <w:color w:val="000000" w:themeColor="text1"/>
          <w:szCs w:val="28"/>
        </w:rPr>
        <w:t xml:space="preserve"> especially in digitally active </w:t>
      </w:r>
      <w:proofErr w:type="gramStart"/>
      <w:r w:rsidRPr="00F0258D">
        <w:rPr>
          <w:rFonts w:cs="Sakkal Majalla" w:hint="cs"/>
          <w:color w:val="000000" w:themeColor="text1"/>
          <w:szCs w:val="28"/>
        </w:rPr>
        <w:t>environments</w:t>
      </w:r>
      <w:proofErr w:type="gramEnd"/>
      <w:r w:rsidRPr="00F0258D">
        <w:rPr>
          <w:rFonts w:cs="Sakkal Majalla" w:hint="cs"/>
          <w:color w:val="000000" w:themeColor="text1"/>
          <w:szCs w:val="28"/>
        </w:rPr>
        <w:t xml:space="preserve"> respond to rapidly changing trends on social media platforms.</w:t>
      </w:r>
    </w:p>
    <w:p w14:paraId="3BE13A18"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p>
    <w:p w14:paraId="4A7E6C95" w14:textId="77777777" w:rsidR="00AD5246" w:rsidRPr="00B55CB7" w:rsidRDefault="00AD5246" w:rsidP="00AD5246">
      <w:pPr>
        <w:pStyle w:val="Heading3"/>
        <w:spacing w:line="360" w:lineRule="auto"/>
        <w:rPr>
          <w:rFonts w:cs="Sakkal Majalla"/>
          <w:b w:val="0"/>
          <w:bCs/>
          <w:szCs w:val="32"/>
        </w:rPr>
      </w:pPr>
      <w:bookmarkStart w:id="14" w:name="_Toc206298038"/>
      <w:r w:rsidRPr="00B55CB7">
        <w:rPr>
          <w:rFonts w:cs="Sakkal Majalla" w:hint="cs"/>
          <w:bCs/>
          <w:szCs w:val="32"/>
        </w:rPr>
        <w:t>2. 1.1 Social Proof and Herd Behavior</w:t>
      </w:r>
      <w:bookmarkEnd w:id="14"/>
    </w:p>
    <w:p w14:paraId="6F185D01" w14:textId="77777777" w:rsidR="00AD5246" w:rsidRPr="00F0258D" w:rsidRDefault="00AD5246" w:rsidP="00AD5246">
      <w:pPr>
        <w:pStyle w:val="NormalWeb"/>
        <w:spacing w:before="240" w:beforeAutospacing="0" w:after="240" w:afterAutospacing="0" w:line="360" w:lineRule="auto"/>
        <w:ind w:firstLine="720"/>
        <w:jc w:val="both"/>
        <w:rPr>
          <w:rFonts w:cs="Sakkal Majalla"/>
          <w:b/>
          <w:bCs/>
          <w:color w:val="000000" w:themeColor="text1"/>
          <w:szCs w:val="28"/>
        </w:rPr>
      </w:pPr>
      <w:r w:rsidRPr="00F0258D">
        <w:rPr>
          <w:rFonts w:cs="Sakkal Majalla" w:hint="cs"/>
          <w:b/>
          <w:bCs/>
          <w:color w:val="000000" w:themeColor="text1"/>
          <w:szCs w:val="28"/>
        </w:rPr>
        <w:t xml:space="preserve"> </w:t>
      </w:r>
      <w:sdt>
        <w:sdtPr>
          <w:rPr>
            <w:rFonts w:cs="Sakkal Majalla" w:hint="cs"/>
            <w:bCs/>
            <w:color w:val="000000"/>
            <w:szCs w:val="28"/>
          </w:rPr>
          <w:tag w:val="MENDELEY_CITATION_v3_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"/>
          <w:id w:val="254180183"/>
          <w:placeholder>
            <w:docPart w:val="4125EF17FC2C034DA12BCD88160C481F"/>
          </w:placeholder>
        </w:sdtPr>
        <w:sdtContent>
          <w:r w:rsidRPr="00F0258D">
            <w:rPr>
              <w:rFonts w:cs="Sakkal Majalla" w:hint="cs"/>
              <w:bCs/>
              <w:color w:val="000000"/>
              <w:szCs w:val="28"/>
            </w:rPr>
            <w:t>Md Shakir Ali et al., n.d. (2025)</w:t>
          </w:r>
        </w:sdtContent>
      </w:sdt>
      <w:r w:rsidRPr="00F0258D">
        <w:rPr>
          <w:rFonts w:cs="Sakkal Majalla" w:hint="cs"/>
          <w:b/>
          <w:bCs/>
          <w:color w:val="000000" w:themeColor="text1"/>
          <w:szCs w:val="28"/>
        </w:rPr>
        <w:t>, "The Power of Social Influence in Consumer Choices". </w:t>
      </w:r>
    </w:p>
    <w:p w14:paraId="14B4D724"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r w:rsidRPr="00F0258D">
        <w:rPr>
          <w:rFonts w:cs="Sakkal Majalla" w:hint="cs"/>
          <w:color w:val="000000" w:themeColor="text1"/>
          <w:szCs w:val="28"/>
        </w:rPr>
        <w:t xml:space="preserve">This research provided valuable perceptions into consumer decision-making via focusing on the roles of social proof along with herd behavior in the psychology of online trend influence. Ali et al. stated that social proof operates when people mimic what others do in ambiguous situations by relying on reviews they find online, how customers rate products highly, and what customers say in testimonials, which greatly increase trust to purchase and convert leads while, Herd behavior is something that complements this because it describes just how consumers will follow the majority for the reason that they need social acceptance, or, they fear missing out (FOMO), particularly when it comes to trending products that are in fast-moving sectors such as fashion and also technology. That social proof and herd behavior correlate </w:t>
      </w:r>
      <w:r w:rsidRPr="00F0258D">
        <w:rPr>
          <w:rFonts w:cs="Sakkal Majalla" w:hint="cs"/>
          <w:color w:val="000000" w:themeColor="text1"/>
          <w:szCs w:val="28"/>
        </w:rPr>
        <w:lastRenderedPageBreak/>
        <w:t xml:space="preserve">strongly to purchasing decisions is confirmed by the study and based on this fact, they are very </w:t>
      </w:r>
      <w:proofErr w:type="gramStart"/>
      <w:r w:rsidRPr="00F0258D">
        <w:rPr>
          <w:rFonts w:cs="Sakkal Majalla" w:hint="cs"/>
          <w:color w:val="000000" w:themeColor="text1"/>
          <w:szCs w:val="28"/>
        </w:rPr>
        <w:t>importance</w:t>
      </w:r>
      <w:proofErr w:type="gramEnd"/>
      <w:r w:rsidRPr="00F0258D">
        <w:rPr>
          <w:rFonts w:cs="Sakkal Majalla" w:hint="cs"/>
          <w:color w:val="000000" w:themeColor="text1"/>
          <w:szCs w:val="28"/>
        </w:rPr>
        <w:t xml:space="preserve"> in digital marketing strategies. A quantitative method was employed and a survey distributed to the targeted respondents and 150 </w:t>
      </w:r>
      <w:proofErr w:type="gramStart"/>
      <w:r w:rsidRPr="00F0258D">
        <w:rPr>
          <w:rFonts w:cs="Sakkal Majalla" w:hint="cs"/>
          <w:color w:val="000000" w:themeColor="text1"/>
          <w:szCs w:val="28"/>
        </w:rPr>
        <w:t>respondents</w:t>
      </w:r>
      <w:proofErr w:type="gramEnd"/>
      <w:r w:rsidRPr="00F0258D">
        <w:rPr>
          <w:rFonts w:cs="Sakkal Majalla" w:hint="cs"/>
          <w:color w:val="000000" w:themeColor="text1"/>
          <w:szCs w:val="28"/>
        </w:rPr>
        <w:t xml:space="preserve"> data was collected in Karnal and Hisar, India, using structured questionnaires. Data analysis involved descriptive statistics, correlation, regression, and Chi-square tests. </w:t>
      </w:r>
      <w:sdt>
        <w:sdtPr>
          <w:rPr>
            <w:rFonts w:cs="Sakkal Majalla" w:hint="cs"/>
            <w:color w:val="000000"/>
            <w:szCs w:val="28"/>
          </w:rPr>
          <w:tag w:val="MENDELEY_CITATION_v3_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"/>
          <w:id w:val="-625538776"/>
          <w:placeholder>
            <w:docPart w:val="4125EF17FC2C034DA12BCD88160C481F"/>
          </w:placeholder>
        </w:sdtPr>
        <w:sdtContent>
          <w:r w:rsidRPr="00F0258D">
            <w:rPr>
              <w:rFonts w:cs="Sakkal Majalla" w:hint="cs"/>
              <w:color w:val="000000"/>
              <w:szCs w:val="28"/>
            </w:rPr>
            <w:t>Md Shakir Ali et al., n.d., (2025)</w:t>
          </w:r>
        </w:sdtContent>
      </w:sdt>
      <w:r w:rsidRPr="00F0258D">
        <w:rPr>
          <w:rFonts w:cs="Sakkal Majalla" w:hint="cs"/>
          <w:color w:val="000000" w:themeColor="text1"/>
          <w:szCs w:val="28"/>
        </w:rPr>
        <w:t xml:space="preserve"> found that </w:t>
      </w:r>
      <w:proofErr w:type="gramStart"/>
      <w:r w:rsidRPr="00F0258D">
        <w:rPr>
          <w:rFonts w:cs="Sakkal Majalla" w:hint="cs"/>
          <w:color w:val="000000" w:themeColor="text1"/>
          <w:szCs w:val="28"/>
        </w:rPr>
        <w:t>Social</w:t>
      </w:r>
      <w:proofErr w:type="gramEnd"/>
      <w:r w:rsidRPr="00F0258D">
        <w:rPr>
          <w:rFonts w:cs="Sakkal Majalla" w:hint="cs"/>
          <w:color w:val="000000" w:themeColor="text1"/>
          <w:szCs w:val="28"/>
        </w:rPr>
        <w:t xml:space="preserve"> influence significantly affects purchasing behavior. </w:t>
      </w:r>
    </w:p>
    <w:p w14:paraId="78AE4994"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p>
    <w:p w14:paraId="5149BA3C" w14:textId="77777777" w:rsidR="00AD5246" w:rsidRPr="00B55CB7" w:rsidRDefault="00AD5246" w:rsidP="00AD5246">
      <w:pPr>
        <w:pStyle w:val="Heading3"/>
        <w:spacing w:line="360" w:lineRule="auto"/>
        <w:rPr>
          <w:rFonts w:cs="Sakkal Majalla"/>
          <w:b w:val="0"/>
          <w:bCs/>
          <w:szCs w:val="32"/>
        </w:rPr>
      </w:pPr>
      <w:bookmarkStart w:id="15" w:name="_Toc206298039"/>
      <w:r w:rsidRPr="00B55CB7">
        <w:rPr>
          <w:rFonts w:cs="Sakkal Majalla" w:hint="cs"/>
          <w:bCs/>
          <w:szCs w:val="32"/>
        </w:rPr>
        <w:t>2.1.2 Identity Expression and Parasocial Influence</w:t>
      </w:r>
      <w:bookmarkEnd w:id="15"/>
    </w:p>
    <w:p w14:paraId="147A7939" w14:textId="77777777" w:rsidR="00AD5246" w:rsidRPr="00F0258D" w:rsidRDefault="00000000" w:rsidP="00AD5246">
      <w:pPr>
        <w:pStyle w:val="NormalWeb"/>
        <w:spacing w:before="240" w:beforeAutospacing="0" w:after="240" w:afterAutospacing="0" w:line="360" w:lineRule="auto"/>
        <w:ind w:firstLine="720"/>
        <w:jc w:val="both"/>
        <w:rPr>
          <w:rFonts w:cs="Sakkal Majalla"/>
          <w:b/>
          <w:bCs/>
          <w:color w:val="000000" w:themeColor="text1"/>
          <w:szCs w:val="28"/>
        </w:rPr>
      </w:pPr>
      <w:sdt>
        <w:sdtPr>
          <w:rPr>
            <w:rFonts w:cs="Sakkal Majalla" w:hint="cs"/>
            <w:bCs/>
            <w:color w:val="000000"/>
            <w:szCs w:val="28"/>
          </w:rPr>
          <w:tag w:val="MENDELEY_CITATION_v3_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"/>
          <w:id w:val="2052416254"/>
          <w:placeholder>
            <w:docPart w:val="4125EF17FC2C034DA12BCD88160C481F"/>
          </w:placeholder>
        </w:sdtPr>
        <w:sdtContent>
          <w:r w:rsidR="00AD5246" w:rsidRPr="00F0258D">
            <w:rPr>
              <w:rFonts w:cs="Sakkal Majalla" w:hint="cs"/>
              <w:bCs/>
              <w:color w:val="000000"/>
              <w:szCs w:val="28"/>
            </w:rPr>
            <w:t>Sarkis et al., (2024),</w:t>
          </w:r>
        </w:sdtContent>
      </w:sdt>
      <w:r w:rsidR="00AD5246" w:rsidRPr="00F0258D">
        <w:rPr>
          <w:rFonts w:cs="Sakkal Majalla" w:hint="cs"/>
          <w:b/>
          <w:bCs/>
          <w:color w:val="000000" w:themeColor="text1"/>
          <w:szCs w:val="28"/>
        </w:rPr>
        <w:t>"Examining influencer marketing: the roles of para- social relationships, unpaid collaborations, and trustworthiness in shaping consumer buying behavior"</w:t>
      </w:r>
    </w:p>
    <w:p w14:paraId="398948FD"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r w:rsidRPr="00F0258D">
        <w:rPr>
          <w:rFonts w:cs="Sakkal Majalla" w:hint="cs"/>
          <w:color w:val="000000" w:themeColor="text1"/>
          <w:szCs w:val="28"/>
        </w:rPr>
        <w:t xml:space="preserve">Another psychological mechanism influencing consumers’ responses to online trends is the role of digital identity and self-expression. </w:t>
      </w:r>
      <w:r w:rsidRPr="00F0258D">
        <w:rPr>
          <w:rFonts w:cs="Sakkal Majalla" w:hint="cs"/>
          <w:color w:val="000000"/>
          <w:szCs w:val="28"/>
        </w:rPr>
        <w:t xml:space="preserve">Researchers in this study </w:t>
      </w:r>
      <w:r w:rsidRPr="00F0258D">
        <w:rPr>
          <w:rFonts w:cs="Sakkal Majalla" w:hint="cs"/>
          <w:color w:val="000000" w:themeColor="text1"/>
          <w:szCs w:val="28"/>
        </w:rPr>
        <w:t xml:space="preserve">investigated how identity expression and online consumer behavior are influenced by para-social interactions and relationships, which are one-sided emotional bonds that consumers or audience for with influencers using online media despite having no real social interaction with them as defined by </w:t>
      </w:r>
      <w:sdt>
        <w:sdtPr>
          <w:rPr>
            <w:rFonts w:cs="Sakkal Majalla" w:hint="cs"/>
            <w:color w:val="000000"/>
            <w:szCs w:val="28"/>
          </w:rPr>
          <w:tag w:val="MENDELEY_CITATION_v3_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"/>
          <w:id w:val="-1213034236"/>
          <w:placeholder>
            <w:docPart w:val="4125EF17FC2C034DA12BCD88160C481F"/>
          </w:placeholder>
        </w:sdtPr>
        <w:sdtContent>
          <w:r w:rsidRPr="00F0258D">
            <w:rPr>
              <w:rFonts w:cs="Sakkal Majalla" w:hint="cs"/>
              <w:color w:val="000000"/>
            </w:rPr>
            <w:t>(Donald Horton &amp; R. Richard Wohl, 1956)</w:t>
          </w:r>
        </w:sdtContent>
      </w:sdt>
      <w:r w:rsidRPr="00F0258D">
        <w:rPr>
          <w:rFonts w:cs="Sakkal Majalla" w:hint="cs"/>
          <w:color w:val="000000" w:themeColor="text1"/>
          <w:szCs w:val="28"/>
        </w:rPr>
        <w:t xml:space="preserve">. In the context of Lebanon, </w:t>
      </w:r>
      <w:sdt>
        <w:sdtPr>
          <w:rPr>
            <w:rFonts w:cs="Sakkal Majalla" w:hint="cs"/>
            <w:color w:val="000000"/>
            <w:szCs w:val="28"/>
          </w:rPr>
          <w:tag w:val="MENDELEY_CITATION_v3_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"/>
          <w:id w:val="1875180605"/>
          <w:placeholder>
            <w:docPart w:val="4125EF17FC2C034DA12BCD88160C481F"/>
          </w:placeholder>
        </w:sdtPr>
        <w:sdtContent>
          <w:r w:rsidRPr="00F0258D">
            <w:rPr>
              <w:rFonts w:cs="Sakkal Majalla" w:hint="cs"/>
              <w:color w:val="000000"/>
              <w:szCs w:val="28"/>
            </w:rPr>
            <w:t>Sarkis et al., (2024)</w:t>
          </w:r>
        </w:sdtContent>
      </w:sdt>
      <w:r w:rsidRPr="00F0258D">
        <w:rPr>
          <w:rFonts w:cs="Sakkal Majalla" w:hint="cs"/>
          <w:color w:val="000000" w:themeColor="text1"/>
          <w:szCs w:val="28"/>
        </w:rPr>
        <w:t xml:space="preserve">, found that Lebanese consumers often form close bonds with influencers, gaining inspiration from their lifestyle and adapting their purchases accordingly. This study used a quantitative method with an online questionnaire using 5-point Likert scale and was distributed to 250 Lebanese respondents. Results from this study confirmed the assumption that customers express their identities by following </w:t>
      </w:r>
      <w:proofErr w:type="gramStart"/>
      <w:r w:rsidRPr="00F0258D">
        <w:rPr>
          <w:rFonts w:cs="Sakkal Majalla" w:hint="cs"/>
          <w:color w:val="000000" w:themeColor="text1"/>
          <w:szCs w:val="28"/>
        </w:rPr>
        <w:t>influencers</w:t>
      </w:r>
      <w:proofErr w:type="gramEnd"/>
      <w:r w:rsidRPr="00F0258D">
        <w:rPr>
          <w:rFonts w:cs="Sakkal Majalla" w:hint="cs"/>
          <w:color w:val="000000" w:themeColor="text1"/>
          <w:szCs w:val="28"/>
        </w:rPr>
        <w:t xml:space="preserve"> they trust, love and follow showing that these interactions </w:t>
      </w:r>
      <w:r w:rsidRPr="00F0258D">
        <w:rPr>
          <w:rFonts w:cs="Sakkal Majalla" w:hint="cs"/>
          <w:color w:val="000000" w:themeColor="text1"/>
          <w:szCs w:val="28"/>
        </w:rPr>
        <w:lastRenderedPageBreak/>
        <w:t>considerably increase trust and purchase intentions. As a result, the study showed that para-social influence is one of the main psychological processes influencing the acceptance of online trends and the development of identities in digital contexts.</w:t>
      </w:r>
    </w:p>
    <w:p w14:paraId="62C1DE1C"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p>
    <w:p w14:paraId="4272CDF6" w14:textId="77777777" w:rsidR="00AD5246" w:rsidRPr="00B55CB7" w:rsidRDefault="00AD5246" w:rsidP="00AD5246">
      <w:pPr>
        <w:pStyle w:val="Heading3"/>
        <w:spacing w:line="360" w:lineRule="auto"/>
        <w:rPr>
          <w:rFonts w:cs="Sakkal Majalla"/>
          <w:b w:val="0"/>
          <w:bCs/>
          <w:szCs w:val="32"/>
        </w:rPr>
      </w:pPr>
      <w:bookmarkStart w:id="16" w:name="_Toc206298040"/>
      <w:r w:rsidRPr="00B55CB7">
        <w:rPr>
          <w:rFonts w:cs="Sakkal Majalla" w:hint="cs"/>
          <w:bCs/>
          <w:szCs w:val="32"/>
        </w:rPr>
        <w:t>2. 1.3 Fear of Missing Out (FOMO) and Motivational Triggers</w:t>
      </w:r>
      <w:bookmarkEnd w:id="16"/>
    </w:p>
    <w:p w14:paraId="49541E86" w14:textId="77777777" w:rsidR="00AD5246" w:rsidRPr="00F0258D" w:rsidRDefault="00000000" w:rsidP="00AD5246">
      <w:pPr>
        <w:pStyle w:val="NormalWeb"/>
        <w:spacing w:before="240" w:beforeAutospacing="0" w:after="240" w:afterAutospacing="0" w:line="360" w:lineRule="auto"/>
        <w:ind w:firstLine="720"/>
        <w:jc w:val="both"/>
        <w:rPr>
          <w:rFonts w:cs="Sakkal Majalla"/>
          <w:b/>
          <w:bCs/>
          <w:color w:val="000000" w:themeColor="text1"/>
          <w:szCs w:val="28"/>
        </w:rPr>
      </w:pPr>
      <w:sdt>
        <w:sdtPr>
          <w:rPr>
            <w:rFonts w:cs="Sakkal Majalla" w:hint="cs"/>
            <w:bCs/>
            <w:color w:val="000000"/>
            <w:szCs w:val="28"/>
          </w:rPr>
          <w:tag w:val="MENDELEY_CITATION_v3_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"/>
          <w:id w:val="1743516217"/>
          <w:placeholder>
            <w:docPart w:val="90C9B13B13B73443B0AAB35188784DE5"/>
          </w:placeholder>
        </w:sdtPr>
        <w:sdtContent>
          <w:r w:rsidR="00AD5246" w:rsidRPr="00F0258D">
            <w:rPr>
              <w:rFonts w:cs="Sakkal Majalla" w:hint="cs"/>
              <w:color w:val="000000"/>
            </w:rPr>
            <w:t>Moore &amp; Craciun, (2021)</w:t>
          </w:r>
        </w:sdtContent>
      </w:sdt>
      <w:r w:rsidR="00AD5246" w:rsidRPr="00F0258D">
        <w:rPr>
          <w:rFonts w:cs="Sakkal Majalla" w:hint="cs"/>
          <w:b/>
          <w:bCs/>
          <w:color w:val="000000" w:themeColor="text1"/>
          <w:szCs w:val="28"/>
        </w:rPr>
        <w:t>, "Fear of Missing Out and Personality as Predictors of Social Networking Sites Usage: The Instagram Case.</w:t>
      </w:r>
    </w:p>
    <w:p w14:paraId="3B23D173"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szCs w:val="28"/>
        </w:rPr>
        <w:t xml:space="preserve">This study </w:t>
      </w:r>
      <w:r w:rsidRPr="00F0258D">
        <w:rPr>
          <w:rFonts w:cs="Sakkal Majalla" w:hint="cs"/>
          <w:color w:val="000000" w:themeColor="text1"/>
          <w:szCs w:val="28"/>
        </w:rPr>
        <w:t xml:space="preserve">offered key insights into the psychological mechanisms driving online trend influence, particularly through Instagram. Also, the concept of Fear of Missing Out (FOMO) has also been shown to significantly affect consumer motivation and engagement with trendy online content. This study focused on Instagram users and found that FOMO was a key driver of user interaction with influencer-generated content. Moreover, this psychological state was linked to both increased product engagement and decreased subjective wellbeing. Also, FOMO served as a mediating factor between social media exposure and consumer action, particularly in promoting time sensitive or </w:t>
      </w:r>
      <w:proofErr w:type="gramStart"/>
      <w:r w:rsidRPr="00F0258D">
        <w:rPr>
          <w:rFonts w:cs="Sakkal Majalla" w:hint="cs"/>
          <w:color w:val="000000" w:themeColor="text1"/>
          <w:szCs w:val="28"/>
        </w:rPr>
        <w:t>trend based</w:t>
      </w:r>
      <w:proofErr w:type="gramEnd"/>
      <w:r w:rsidRPr="00F0258D">
        <w:rPr>
          <w:rFonts w:cs="Sakkal Majalla" w:hint="cs"/>
          <w:color w:val="000000" w:themeColor="text1"/>
          <w:szCs w:val="28"/>
        </w:rPr>
        <w:t xml:space="preserve"> purchases. </w:t>
      </w:r>
      <w:sdt>
        <w:sdtPr>
          <w:rPr>
            <w:rFonts w:cs="Sakkal Majalla" w:hint="cs"/>
            <w:color w:val="000000"/>
            <w:szCs w:val="28"/>
          </w:rPr>
          <w:tag w:val="MENDELEY_CITATION_v3_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"/>
          <w:id w:val="-1611499021"/>
          <w:placeholder>
            <w:docPart w:val="8E1A03B380926B488A3287BA80B83492"/>
          </w:placeholder>
        </w:sdtPr>
        <w:sdtContent>
          <w:r w:rsidRPr="00F0258D">
            <w:rPr>
              <w:rFonts w:cs="Sakkal Majalla" w:hint="cs"/>
              <w:color w:val="000000"/>
            </w:rPr>
            <w:t>(Moore &amp; Craciun, 2021)</w:t>
          </w:r>
        </w:sdtContent>
      </w:sdt>
      <w:r w:rsidRPr="00F0258D">
        <w:rPr>
          <w:rFonts w:cs="Sakkal Majalla" w:hint="cs"/>
          <w:color w:val="000000" w:themeColor="text1"/>
          <w:szCs w:val="28"/>
        </w:rPr>
        <w:t xml:space="preserve">, in this study aimed to gain more accurate and comprehensive insights thus, chose a mixed method approach involving both surveys and behavioral data collection. The main findings of this study showed that FOMO not only encourages consumer activity but also operates as a behavioral accelerator causing faster and less </w:t>
      </w:r>
      <w:proofErr w:type="gramStart"/>
      <w:r w:rsidRPr="00F0258D">
        <w:rPr>
          <w:rFonts w:cs="Sakkal Majalla" w:hint="cs"/>
          <w:color w:val="000000" w:themeColor="text1"/>
          <w:szCs w:val="28"/>
        </w:rPr>
        <w:t>deliberative</w:t>
      </w:r>
      <w:proofErr w:type="gramEnd"/>
      <w:r w:rsidRPr="00F0258D">
        <w:rPr>
          <w:rFonts w:cs="Sakkal Majalla" w:hint="cs"/>
          <w:color w:val="000000" w:themeColor="text1"/>
          <w:szCs w:val="28"/>
        </w:rPr>
        <w:t xml:space="preserve"> decision making.</w:t>
      </w:r>
    </w:p>
    <w:p w14:paraId="6826E94A" w14:textId="77777777" w:rsidR="00AD5246" w:rsidRPr="00F0258D" w:rsidRDefault="00AD5246" w:rsidP="00AD5246">
      <w:pPr>
        <w:spacing w:line="360" w:lineRule="auto"/>
        <w:rPr>
          <w:rFonts w:cs="Sakkal Majalla"/>
          <w:color w:val="000000" w:themeColor="text1"/>
          <w:szCs w:val="28"/>
        </w:rPr>
      </w:pPr>
    </w:p>
    <w:p w14:paraId="37D0A4C9" w14:textId="77777777" w:rsidR="00AD5246" w:rsidRPr="00B55CB7" w:rsidRDefault="00AD5246" w:rsidP="00AD5246">
      <w:pPr>
        <w:pStyle w:val="Heading2"/>
        <w:spacing w:line="360" w:lineRule="auto"/>
        <w:rPr>
          <w:rFonts w:cs="Sakkal Majalla"/>
          <w:b w:val="0"/>
          <w:bCs/>
        </w:rPr>
      </w:pPr>
      <w:bookmarkStart w:id="17" w:name="_Toc206298041"/>
      <w:r w:rsidRPr="00B55CB7">
        <w:rPr>
          <w:rFonts w:cs="Sakkal Majalla" w:hint="cs"/>
          <w:bCs/>
        </w:rPr>
        <w:lastRenderedPageBreak/>
        <w:t>2. 2 The Influence of Online Trends and Social Media Influencers on Consumer Purchase Decisions in Saudi Arabia</w:t>
      </w:r>
      <w:bookmarkEnd w:id="17"/>
    </w:p>
    <w:p w14:paraId="5A4E71E2"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In the age of digital hyper connectivity, online trends and social media influencers have emerged as powerful forces that shape consumer behavior specifically in Saudi Arabia’s increasingly digital marketplace; this is because trend-driven consumption is simultaneously becoming a dominant behavioral pattern among Saudi consumers. Also, influencers on platforms such as TikTok, Instagram and Snapchat are key links between the consumer choice and the fast-moving online trends. Therefore, this theme is structured around six sub-themes to explore how these 2 phenomena co-shape consumer purchase decisions in the Saudi market. </w:t>
      </w:r>
    </w:p>
    <w:p w14:paraId="0E73D428" w14:textId="77777777" w:rsidR="00AD5246" w:rsidRPr="00B55CB7" w:rsidRDefault="00AD5246" w:rsidP="00AD5246">
      <w:pPr>
        <w:pStyle w:val="Heading3"/>
        <w:spacing w:line="360" w:lineRule="auto"/>
        <w:rPr>
          <w:rFonts w:cs="Sakkal Majalla"/>
          <w:b w:val="0"/>
          <w:bCs/>
          <w:szCs w:val="32"/>
        </w:rPr>
      </w:pPr>
      <w:bookmarkStart w:id="18" w:name="_Toc206298042"/>
      <w:r w:rsidRPr="00B55CB7">
        <w:rPr>
          <w:rFonts w:cs="Sakkal Majalla" w:hint="cs"/>
          <w:bCs/>
          <w:szCs w:val="32"/>
        </w:rPr>
        <w:t>2.2.1  Influencer Credibility and Consumer Trust</w:t>
      </w:r>
      <w:bookmarkEnd w:id="18"/>
    </w:p>
    <w:p w14:paraId="0C9EA8F9" w14:textId="77777777" w:rsidR="00AD5246" w:rsidRPr="00F0258D" w:rsidRDefault="00000000" w:rsidP="00AD5246">
      <w:pPr>
        <w:pStyle w:val="NormalWeb"/>
        <w:spacing w:before="240" w:beforeAutospacing="0" w:after="240" w:afterAutospacing="0" w:line="360" w:lineRule="auto"/>
        <w:ind w:firstLine="720"/>
        <w:jc w:val="both"/>
        <w:rPr>
          <w:rFonts w:cs="Sakkal Majalla"/>
          <w:b/>
          <w:color w:val="000000" w:themeColor="text1"/>
          <w:szCs w:val="28"/>
        </w:rPr>
      </w:pPr>
      <w:sdt>
        <w:sdtPr>
          <w:rPr>
            <w:rFonts w:cs="Sakkal Majalla" w:hint="cs"/>
            <w:color w:val="000000"/>
            <w:szCs w:val="28"/>
          </w:rPr>
          <w:tag w:val="MENDELEY_CITATION_v3_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"/>
          <w:id w:val="2072844940"/>
          <w:placeholder>
            <w:docPart w:val="73468E5C23E56243BB3443D16BE25619"/>
          </w:placeholder>
        </w:sdtPr>
        <w:sdtContent>
          <w:r w:rsidR="00AD5246" w:rsidRPr="00F0258D">
            <w:rPr>
              <w:rFonts w:cs="Sakkal Majalla" w:hint="cs"/>
              <w:color w:val="000000"/>
              <w:szCs w:val="28"/>
            </w:rPr>
            <w:t>Saad et al., (2025)</w:t>
          </w:r>
        </w:sdtContent>
      </w:sdt>
      <w:r w:rsidR="00AD5246" w:rsidRPr="00F0258D">
        <w:rPr>
          <w:rFonts w:cs="Sakkal Majalla" w:hint="cs"/>
          <w:b/>
          <w:color w:val="000000" w:themeColor="text1"/>
          <w:szCs w:val="28"/>
        </w:rPr>
        <w:t>, "Influencer marketing’s impact on credibility and purchase intention: A study on University of Bisha students in Saudi Arabia"</w:t>
      </w:r>
    </w:p>
    <w:p w14:paraId="37237E35" w14:textId="77777777" w:rsidR="00A412BB" w:rsidRDefault="00AD5246" w:rsidP="00A412BB">
      <w:pPr>
        <w:pStyle w:val="NormalWeb"/>
        <w:spacing w:before="240" w:beforeAutospacing="0" w:after="240" w:afterAutospacing="0" w:line="360" w:lineRule="auto"/>
        <w:jc w:val="both"/>
        <w:rPr>
          <w:rFonts w:cs="Sakkal Majalla"/>
          <w:color w:val="000000" w:themeColor="text1"/>
          <w:szCs w:val="28"/>
        </w:rPr>
      </w:pPr>
      <w:r w:rsidRPr="00F0258D">
        <w:rPr>
          <w:rFonts w:cs="Sakkal Majalla" w:hint="cs"/>
          <w:color w:val="000000"/>
          <w:szCs w:val="28"/>
        </w:rPr>
        <w:t xml:space="preserve">This research studied </w:t>
      </w:r>
      <w:r w:rsidRPr="00F0258D">
        <w:rPr>
          <w:rFonts w:cs="Sakkal Majalla" w:hint="cs"/>
          <w:color w:val="000000" w:themeColor="text1"/>
          <w:szCs w:val="28"/>
        </w:rPr>
        <w:t xml:space="preserve">the very influential role that social media influencers play in the shaping of purchasing intentions particularly among young consumers in Saudi Arabia at the University of Bisha. They found out that Influencer credibility defined by content quality, attractiveness and trustworthiness improved consumer trust and purchase intention significantly. </w:t>
      </w:r>
      <w:sdt>
        <w:sdtPr>
          <w:rPr>
            <w:rFonts w:cs="Sakkal Majalla" w:hint="cs"/>
            <w:color w:val="000000"/>
            <w:szCs w:val="28"/>
          </w:rPr>
          <w:tag w:val="MENDELEY_CITATION_v3_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"/>
          <w:id w:val="-30260853"/>
          <w:placeholder>
            <w:docPart w:val="3739AFBE40F5204D86FA7C1A1CA6CDDB"/>
          </w:placeholder>
        </w:sdtPr>
        <w:sdtContent>
          <w:r w:rsidRPr="00F0258D">
            <w:rPr>
              <w:rFonts w:cs="Sakkal Majalla" w:hint="cs"/>
              <w:color w:val="000000"/>
              <w:szCs w:val="28"/>
            </w:rPr>
            <w:t>Saad et al., (2025)</w:t>
          </w:r>
        </w:sdtContent>
      </w:sdt>
      <w:r w:rsidRPr="00F0258D">
        <w:rPr>
          <w:rFonts w:cs="Sakkal Majalla" w:hint="cs"/>
          <w:color w:val="000000" w:themeColor="text1"/>
          <w:szCs w:val="28"/>
        </w:rPr>
        <w:t xml:space="preserve">, in this study used a descriptive-analytical methodology and examined the effects of influencer marketing on brand credibility and purchase intention among 384 male and female students at the University of Bisha, in Saudi Arabia using a structured online and in-person survey across various faculties. They found out that </w:t>
      </w:r>
      <w:r w:rsidRPr="00F0258D">
        <w:rPr>
          <w:rFonts w:cs="Sakkal Majalla" w:hint="cs"/>
          <w:color w:val="000000" w:themeColor="text1"/>
          <w:szCs w:val="28"/>
        </w:rPr>
        <w:lastRenderedPageBreak/>
        <w:t xml:space="preserve">influencer credibility not only affects purchase intention directly, but it also works as a partial mediator since it increases how influencer traits affect consumer choices. Besides, they found out that what </w:t>
      </w:r>
      <w:proofErr w:type="gramStart"/>
      <w:r w:rsidRPr="00F0258D">
        <w:rPr>
          <w:rFonts w:cs="Sakkal Majalla" w:hint="cs"/>
          <w:color w:val="000000" w:themeColor="text1"/>
          <w:szCs w:val="28"/>
        </w:rPr>
        <w:t>strengthen</w:t>
      </w:r>
      <w:proofErr w:type="gramEnd"/>
      <w:r w:rsidRPr="00F0258D">
        <w:rPr>
          <w:rFonts w:cs="Sakkal Majalla" w:hint="cs"/>
          <w:color w:val="000000" w:themeColor="text1"/>
          <w:szCs w:val="28"/>
        </w:rPr>
        <w:t xml:space="preserve"> this trust between influencers and the audience is endorsements transparency and cultural alignment. As a result, ensuring deep resonance within the target audience </w:t>
      </w:r>
      <w:proofErr w:type="gramStart"/>
      <w:r w:rsidRPr="00F0258D">
        <w:rPr>
          <w:rFonts w:cs="Sakkal Majalla" w:hint="cs"/>
          <w:color w:val="000000" w:themeColor="text1"/>
          <w:szCs w:val="28"/>
        </w:rPr>
        <w:t>causing</w:t>
      </w:r>
      <w:proofErr w:type="gramEnd"/>
      <w:r w:rsidRPr="00F0258D">
        <w:rPr>
          <w:rFonts w:cs="Sakkal Majalla" w:hint="cs"/>
          <w:color w:val="000000" w:themeColor="text1"/>
          <w:szCs w:val="28"/>
        </w:rPr>
        <w:t xml:space="preserve"> effective purchase behavior and </w:t>
      </w:r>
      <w:proofErr w:type="gramStart"/>
      <w:r w:rsidRPr="00F0258D">
        <w:rPr>
          <w:rFonts w:cs="Sakkal Majalla" w:hint="cs"/>
          <w:color w:val="000000" w:themeColor="text1"/>
          <w:szCs w:val="28"/>
        </w:rPr>
        <w:t>building</w:t>
      </w:r>
      <w:proofErr w:type="gramEnd"/>
      <w:r w:rsidRPr="00F0258D">
        <w:rPr>
          <w:rFonts w:cs="Sakkal Majalla" w:hint="cs"/>
          <w:color w:val="000000" w:themeColor="text1"/>
          <w:szCs w:val="28"/>
        </w:rPr>
        <w:t xml:space="preserve"> trust on credible influencers who </w:t>
      </w:r>
      <w:proofErr w:type="gramStart"/>
      <w:r w:rsidRPr="00F0258D">
        <w:rPr>
          <w:rFonts w:cs="Sakkal Majalla" w:hint="cs"/>
          <w:color w:val="000000" w:themeColor="text1"/>
          <w:szCs w:val="28"/>
        </w:rPr>
        <w:t>aligns</w:t>
      </w:r>
      <w:proofErr w:type="gramEnd"/>
      <w:r w:rsidRPr="00F0258D">
        <w:rPr>
          <w:rFonts w:cs="Sakkal Majalla" w:hint="cs"/>
          <w:color w:val="000000" w:themeColor="text1"/>
          <w:szCs w:val="28"/>
        </w:rPr>
        <w:t xml:space="preserve"> with their followers’ values and social norms.</w:t>
      </w:r>
    </w:p>
    <w:p w14:paraId="713FD65B" w14:textId="622817BC" w:rsidR="00AD5246" w:rsidRPr="00B55CB7" w:rsidRDefault="00AD5246" w:rsidP="00A412BB">
      <w:pPr>
        <w:pStyle w:val="Heading3"/>
      </w:pPr>
      <w:bookmarkStart w:id="19" w:name="_Toc206298043"/>
      <w:r w:rsidRPr="00B55CB7">
        <w:rPr>
          <w:rFonts w:hint="cs"/>
        </w:rPr>
        <w:t>2.2.2  Local Influencers and Brand Trust</w:t>
      </w:r>
      <w:bookmarkEnd w:id="19"/>
    </w:p>
    <w:p w14:paraId="390F5220" w14:textId="77777777" w:rsidR="00AD5246" w:rsidRPr="00F0258D" w:rsidRDefault="00000000" w:rsidP="00AD5246">
      <w:pPr>
        <w:pStyle w:val="NormalWeb"/>
        <w:spacing w:before="240" w:beforeAutospacing="0" w:after="240" w:afterAutospacing="0" w:line="360" w:lineRule="auto"/>
        <w:ind w:firstLine="720"/>
        <w:jc w:val="both"/>
        <w:rPr>
          <w:rFonts w:cs="Sakkal Majalla"/>
          <w:b/>
          <w:color w:val="000000" w:themeColor="text1"/>
          <w:szCs w:val="28"/>
        </w:rPr>
      </w:pPr>
      <w:sdt>
        <w:sdtPr>
          <w:rPr>
            <w:rFonts w:cs="Sakkal Majalla" w:hint="cs"/>
            <w:color w:val="000000"/>
            <w:szCs w:val="28"/>
          </w:rPr>
          <w:tag w:val="MENDELEY_CITATION_v3_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"/>
          <w:id w:val="-618608815"/>
          <w:placeholder>
            <w:docPart w:val="63C6DEA403ADDF47B059E4747BB845E4"/>
          </w:placeholder>
        </w:sdtPr>
        <w:sdtContent>
          <w:proofErr w:type="spellStart"/>
          <w:r w:rsidR="00AD5246" w:rsidRPr="00F0258D">
            <w:rPr>
              <w:rFonts w:cs="Sakkal Majalla" w:hint="cs"/>
              <w:color w:val="000000"/>
            </w:rPr>
            <w:t>Alanmi</w:t>
          </w:r>
          <w:proofErr w:type="spellEnd"/>
          <w:r w:rsidR="00AD5246" w:rsidRPr="00F0258D">
            <w:rPr>
              <w:rFonts w:cs="Sakkal Majalla" w:hint="cs"/>
              <w:color w:val="000000"/>
            </w:rPr>
            <w:t xml:space="preserve"> &amp; Alharthi, (2023),</w:t>
          </w:r>
        </w:sdtContent>
      </w:sdt>
      <w:r w:rsidR="00AD5246" w:rsidRPr="00F0258D">
        <w:rPr>
          <w:rFonts w:cs="Sakkal Majalla" w:hint="cs"/>
          <w:b/>
          <w:color w:val="000000" w:themeColor="text1"/>
          <w:szCs w:val="28"/>
        </w:rPr>
        <w:t>"The Impact of Digital Marketing on Consumer Buying Behavior in Saudi Arabia: Brand Popularity as a Mediator". </w:t>
      </w:r>
    </w:p>
    <w:p w14:paraId="1BCE7337"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r w:rsidRPr="00F0258D">
        <w:rPr>
          <w:rFonts w:cs="Sakkal Majalla" w:hint="cs"/>
          <w:color w:val="000000" w:themeColor="text1"/>
          <w:szCs w:val="28"/>
        </w:rPr>
        <w:t xml:space="preserve">This study investigated how digital marketing, specially via social media channels like Snapchat, TikTok, and Twitter, influences consumers' purchase decisions, buying habits, and brand recognition in Saudi Arabia. Using a quantitative method, the researchers collected data from 200 local social media users through online questionnaires and analyzed the results using SPSS. They found that digital marketing has </w:t>
      </w:r>
      <w:proofErr w:type="spellStart"/>
      <w:proofErr w:type="gramStart"/>
      <w:r w:rsidRPr="00F0258D">
        <w:rPr>
          <w:rFonts w:cs="Sakkal Majalla" w:hint="cs"/>
          <w:color w:val="000000" w:themeColor="text1"/>
          <w:szCs w:val="28"/>
        </w:rPr>
        <w:t>a</w:t>
      </w:r>
      <w:proofErr w:type="spellEnd"/>
      <w:proofErr w:type="gramEnd"/>
      <w:r w:rsidRPr="00F0258D">
        <w:rPr>
          <w:rFonts w:cs="Sakkal Majalla" w:hint="cs"/>
          <w:color w:val="000000" w:themeColor="text1"/>
          <w:szCs w:val="28"/>
        </w:rPr>
        <w:t xml:space="preserve"> important and positive influence on both </w:t>
      </w:r>
      <w:proofErr w:type="gramStart"/>
      <w:r w:rsidRPr="00F0258D">
        <w:rPr>
          <w:rFonts w:cs="Sakkal Majalla" w:hint="cs"/>
          <w:color w:val="000000" w:themeColor="text1"/>
          <w:szCs w:val="28"/>
        </w:rPr>
        <w:t>consumers</w:t>
      </w:r>
      <w:proofErr w:type="gramEnd"/>
      <w:r w:rsidRPr="00F0258D">
        <w:rPr>
          <w:rFonts w:cs="Sakkal Majalla" w:hint="cs"/>
          <w:color w:val="000000" w:themeColor="text1"/>
          <w:szCs w:val="28"/>
        </w:rPr>
        <w:t xml:space="preserve"> buying behavior and purchasing decisions. Also, brand popularity mediates these relationships. These findings suggested that local influencers and interactive campaigns can promote brand trust by increasing brand popularity and directing consumer decisions as a result. The study highlighted that organizations should prioritize digital marketing strategies to strengthen brand trust and expand their customer base in the local context.</w:t>
      </w:r>
    </w:p>
    <w:p w14:paraId="5A26B36F" w14:textId="77777777" w:rsidR="00AD5246" w:rsidRPr="00F0258D" w:rsidRDefault="00AD5246" w:rsidP="00AD5246">
      <w:pPr>
        <w:spacing w:line="360" w:lineRule="auto"/>
        <w:rPr>
          <w:rFonts w:cs="Sakkal Majalla"/>
          <w:color w:val="000000" w:themeColor="text1"/>
          <w:szCs w:val="28"/>
        </w:rPr>
      </w:pPr>
    </w:p>
    <w:p w14:paraId="19BE9AD8" w14:textId="77777777" w:rsidR="00AD5246" w:rsidRPr="00B55CB7" w:rsidRDefault="00AD5246" w:rsidP="00AD5246">
      <w:pPr>
        <w:pStyle w:val="Heading3"/>
        <w:spacing w:line="360" w:lineRule="auto"/>
        <w:rPr>
          <w:rFonts w:cs="Sakkal Majalla"/>
          <w:b w:val="0"/>
          <w:bCs/>
          <w:szCs w:val="32"/>
        </w:rPr>
      </w:pPr>
      <w:bookmarkStart w:id="20" w:name="_Toc206298044"/>
      <w:r w:rsidRPr="00B55CB7">
        <w:rPr>
          <w:rFonts w:cs="Sakkal Majalla" w:hint="cs"/>
          <w:bCs/>
          <w:szCs w:val="32"/>
        </w:rPr>
        <w:lastRenderedPageBreak/>
        <w:t>2.2.3  Impulse Buying and Trend-Based Purchasing Behavior</w:t>
      </w:r>
      <w:bookmarkEnd w:id="20"/>
    </w:p>
    <w:p w14:paraId="40470B10" w14:textId="77777777" w:rsidR="00AD5246" w:rsidRPr="00F0258D" w:rsidRDefault="00000000" w:rsidP="00AD5246">
      <w:pPr>
        <w:pStyle w:val="NormalWeb"/>
        <w:spacing w:before="240" w:beforeAutospacing="0" w:after="240" w:afterAutospacing="0" w:line="360" w:lineRule="auto"/>
        <w:ind w:firstLine="720"/>
        <w:jc w:val="both"/>
        <w:rPr>
          <w:rFonts w:cs="Sakkal Majalla"/>
          <w:b/>
          <w:color w:val="000000" w:themeColor="text1"/>
          <w:szCs w:val="28"/>
        </w:rPr>
      </w:pPr>
      <w:sdt>
        <w:sdtPr>
          <w:rPr>
            <w:rFonts w:cs="Sakkal Majalla" w:hint="cs"/>
            <w:color w:val="000000"/>
            <w:szCs w:val="28"/>
          </w:rPr>
          <w:tag w:val="MENDELEY_CITATION_v3_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"/>
          <w:id w:val="449048531"/>
          <w:placeholder>
            <w:docPart w:val="295FEB90857C754190E3FDDEEF8737D5"/>
          </w:placeholder>
        </w:sdtPr>
        <w:sdtContent>
          <w:r w:rsidR="00AD5246" w:rsidRPr="00F0258D">
            <w:rPr>
              <w:rFonts w:cs="Sakkal Majalla" w:hint="cs"/>
              <w:color w:val="000000"/>
              <w:szCs w:val="28"/>
            </w:rPr>
            <w:t>AL Hilal, (2023)</w:t>
          </w:r>
        </w:sdtContent>
      </w:sdt>
      <w:r w:rsidR="00AD5246" w:rsidRPr="00F0258D">
        <w:rPr>
          <w:rFonts w:cs="Sakkal Majalla" w:hint="cs"/>
          <w:b/>
          <w:color w:val="000000" w:themeColor="text1"/>
          <w:szCs w:val="28"/>
        </w:rPr>
        <w:t>, "The Impact of the Use of Augmented Reality on Online Purchasing Behavior Sustainability: The Saudi Consumer as a Model."</w:t>
      </w:r>
    </w:p>
    <w:p w14:paraId="532F9B7E" w14:textId="3FBCA5A0" w:rsidR="00AD5246" w:rsidRPr="00F0258D" w:rsidRDefault="00000000" w:rsidP="00A412BB">
      <w:pPr>
        <w:pStyle w:val="NormalWeb"/>
        <w:spacing w:before="240" w:beforeAutospacing="0" w:after="240" w:afterAutospacing="0" w:line="360" w:lineRule="auto"/>
        <w:jc w:val="both"/>
        <w:rPr>
          <w:rFonts w:cs="Sakkal Majalla"/>
          <w:color w:val="000000" w:themeColor="text1"/>
          <w:szCs w:val="28"/>
        </w:rPr>
      </w:pPr>
      <w:sdt>
        <w:sdtPr>
          <w:rPr>
            <w:rFonts w:cs="Sakkal Majalla" w:hint="cs"/>
            <w:color w:val="000000"/>
            <w:szCs w:val="28"/>
          </w:rPr>
          <w:tag w:val="MENDELEY_CITATION_v3_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"/>
          <w:id w:val="-904061416"/>
          <w:placeholder>
            <w:docPart w:val="A35A661DAE486344A9FBF84669805DED"/>
          </w:placeholder>
        </w:sdtPr>
        <w:sdtContent>
          <w:r w:rsidR="00AD5246" w:rsidRPr="00F0258D">
            <w:rPr>
              <w:rFonts w:cs="Sakkal Majalla" w:hint="cs"/>
              <w:color w:val="000000"/>
              <w:szCs w:val="28"/>
            </w:rPr>
            <w:t>AL Hilal, (2023)</w:t>
          </w:r>
        </w:sdtContent>
      </w:sdt>
      <w:r w:rsidR="00AD5246" w:rsidRPr="00F0258D">
        <w:rPr>
          <w:rFonts w:cs="Sakkal Majalla" w:hint="cs"/>
          <w:b/>
          <w:color w:val="000000" w:themeColor="text1"/>
          <w:szCs w:val="28"/>
        </w:rPr>
        <w:t xml:space="preserve">, </w:t>
      </w:r>
      <w:r w:rsidR="00AD5246" w:rsidRPr="00F0258D">
        <w:rPr>
          <w:rFonts w:cs="Sakkal Majalla" w:hint="cs"/>
          <w:color w:val="000000" w:themeColor="text1"/>
          <w:szCs w:val="28"/>
        </w:rPr>
        <w:t xml:space="preserve">in this study explored how augmented reality (AR) which is a trend driven technology affects online purchasing behavior among Saudi consumers. This study used </w:t>
      </w:r>
      <w:proofErr w:type="gramStart"/>
      <w:r w:rsidR="00AD5246" w:rsidRPr="00F0258D">
        <w:rPr>
          <w:rFonts w:cs="Sakkal Majalla" w:hint="cs"/>
          <w:color w:val="000000" w:themeColor="text1"/>
          <w:szCs w:val="28"/>
        </w:rPr>
        <w:t>a descriptive</w:t>
      </w:r>
      <w:proofErr w:type="gramEnd"/>
      <w:r w:rsidR="00AD5246" w:rsidRPr="00F0258D">
        <w:rPr>
          <w:rFonts w:cs="Sakkal Majalla" w:hint="cs"/>
          <w:color w:val="000000" w:themeColor="text1"/>
          <w:szCs w:val="28"/>
        </w:rPr>
        <w:t xml:space="preserve"> and analytical quantitative methodology and surveyed (812) AR users through a validated questionnaire, focusing on AR factors and dimensions based on the Technology Acceptance Model and Ihde's theory of intermediate technology. The findings revealed a strong positive correlation between AR dimensions such as the purchasing experience, quality, satisfaction, and creativity, with women and married respondents expressing more favorable attitudes. Moreover, this study found that AR’s impact was especially notable in the apparel and accessories sectors. The study also revealed that AR-enabled virtual try-ons enhanced the sense of product realism, leading to higher purchase intention, especially among young Saudi women. These findings show that emerging digital experiences increase </w:t>
      </w:r>
      <w:proofErr w:type="gramStart"/>
      <w:r w:rsidR="00AD5246" w:rsidRPr="00F0258D">
        <w:rPr>
          <w:rFonts w:cs="Sakkal Majalla" w:hint="cs"/>
          <w:color w:val="000000" w:themeColor="text1"/>
          <w:szCs w:val="28"/>
        </w:rPr>
        <w:t>the impulsive</w:t>
      </w:r>
      <w:proofErr w:type="gramEnd"/>
      <w:r w:rsidR="00AD5246" w:rsidRPr="00F0258D">
        <w:rPr>
          <w:rFonts w:cs="Sakkal Majalla" w:hint="cs"/>
          <w:color w:val="000000" w:themeColor="text1"/>
          <w:szCs w:val="28"/>
        </w:rPr>
        <w:t xml:space="preserve"> buying behavior by increasing emotional engagement and product confidence.</w:t>
      </w:r>
    </w:p>
    <w:p w14:paraId="646D2297" w14:textId="77777777" w:rsidR="00AD5246" w:rsidRPr="00B55CB7" w:rsidRDefault="00AD5246" w:rsidP="00AD5246">
      <w:pPr>
        <w:pStyle w:val="Heading3"/>
        <w:spacing w:line="360" w:lineRule="auto"/>
        <w:rPr>
          <w:rFonts w:cs="Sakkal Majalla"/>
          <w:b w:val="0"/>
          <w:bCs/>
          <w:szCs w:val="32"/>
        </w:rPr>
      </w:pPr>
      <w:bookmarkStart w:id="21" w:name="_Toc206298045"/>
      <w:r w:rsidRPr="00B55CB7">
        <w:rPr>
          <w:rFonts w:cs="Sakkal Majalla" w:hint="cs"/>
          <w:bCs/>
          <w:szCs w:val="32"/>
        </w:rPr>
        <w:t>2.2.4  Cultural Norms and the Localization of Online Trends</w:t>
      </w:r>
      <w:bookmarkEnd w:id="21"/>
    </w:p>
    <w:p w14:paraId="49D4DCC9" w14:textId="77777777" w:rsidR="00AD5246" w:rsidRPr="00F0258D" w:rsidRDefault="00000000" w:rsidP="00AD5246">
      <w:pPr>
        <w:pStyle w:val="NormalWeb"/>
        <w:spacing w:before="240" w:beforeAutospacing="0" w:after="240" w:afterAutospacing="0" w:line="360" w:lineRule="auto"/>
        <w:ind w:firstLine="720"/>
        <w:jc w:val="both"/>
        <w:rPr>
          <w:rFonts w:cs="Sakkal Majalla"/>
          <w:b/>
          <w:color w:val="000000" w:themeColor="text1"/>
          <w:szCs w:val="28"/>
        </w:rPr>
      </w:pPr>
      <w:sdt>
        <w:sdtPr>
          <w:rPr>
            <w:rFonts w:cs="Sakkal Majalla" w:hint="cs"/>
            <w:color w:val="000000"/>
            <w:szCs w:val="28"/>
          </w:rPr>
          <w:tag w:val="MENDELEY_CITATION_v3_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"/>
          <w:id w:val="623355330"/>
          <w:placeholder>
            <w:docPart w:val="72C7E4E9F95A8F4696834E0AF4F9B9A2"/>
          </w:placeholder>
        </w:sdtPr>
        <w:sdtContent>
          <w:proofErr w:type="spellStart"/>
          <w:r w:rsidR="00AD5246" w:rsidRPr="00F0258D">
            <w:rPr>
              <w:rFonts w:cs="Sakkal Majalla" w:hint="cs"/>
              <w:color w:val="000000"/>
              <w:szCs w:val="28"/>
            </w:rPr>
            <w:t>Bahaddad</w:t>
          </w:r>
          <w:proofErr w:type="spellEnd"/>
          <w:r w:rsidR="00AD5246" w:rsidRPr="00F0258D">
            <w:rPr>
              <w:rFonts w:cs="Sakkal Majalla" w:hint="cs"/>
              <w:color w:val="000000"/>
              <w:szCs w:val="28"/>
            </w:rPr>
            <w:t>, (2021),</w:t>
          </w:r>
        </w:sdtContent>
      </w:sdt>
      <w:r w:rsidR="00AD5246" w:rsidRPr="00F0258D">
        <w:rPr>
          <w:rFonts w:cs="Sakkal Majalla" w:hint="cs"/>
          <w:b/>
          <w:color w:val="000000" w:themeColor="text1"/>
          <w:szCs w:val="28"/>
        </w:rPr>
        <w:t xml:space="preserve"> The Traditional Influence on Increasing Acceptance of Commercial Smartphone Applications in Specific Regions of the Arabic World </w:t>
      </w:r>
    </w:p>
    <w:p w14:paraId="0626F45F" w14:textId="11BD4558" w:rsidR="00B55CB7"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This study investigates how cultural norms shape the adoption of commercial smartphone applications in Saudi Arabia, UAE, and Qatar. The researchers employed online questionnaires </w:t>
      </w:r>
      <w:r w:rsidRPr="00F0258D">
        <w:rPr>
          <w:rFonts w:cs="Sakkal Majalla" w:hint="cs"/>
          <w:color w:val="000000" w:themeColor="text1"/>
          <w:szCs w:val="28"/>
        </w:rPr>
        <w:lastRenderedPageBreak/>
        <w:t xml:space="preserve">distributed to 799 participants familiar with e-commerce. Statistical analysis highlighted both widely shared needs and notable differences across the countries. Key findings revealed that while some application features are globally valued, cultural differences such as preferences for color use, language options, content presentation, and feedback channels significantly affect user acceptance. These findings </w:t>
      </w:r>
      <w:proofErr w:type="gramStart"/>
      <w:r w:rsidRPr="00F0258D">
        <w:rPr>
          <w:rFonts w:cs="Sakkal Majalla" w:hint="cs"/>
          <w:color w:val="000000" w:themeColor="text1"/>
          <w:szCs w:val="28"/>
        </w:rPr>
        <w:t>highlights</w:t>
      </w:r>
      <w:proofErr w:type="gramEnd"/>
      <w:r w:rsidRPr="00F0258D">
        <w:rPr>
          <w:rFonts w:cs="Sakkal Majalla" w:hint="cs"/>
          <w:color w:val="000000" w:themeColor="text1"/>
          <w:szCs w:val="28"/>
        </w:rPr>
        <w:t xml:space="preserve"> the necessity of localized customization in commercial app design, confirming that successful M-commerce adoption in the Arabic Gulf depends on aligning features with community-specific traditions and expectations.</w:t>
      </w:r>
    </w:p>
    <w:p w14:paraId="51B7CFB0" w14:textId="77777777" w:rsidR="00AD5246" w:rsidRPr="00B55CB7" w:rsidRDefault="00AD5246" w:rsidP="00AD5246">
      <w:pPr>
        <w:pStyle w:val="Heading3"/>
        <w:spacing w:line="360" w:lineRule="auto"/>
        <w:rPr>
          <w:rFonts w:cs="Sakkal Majalla"/>
          <w:b w:val="0"/>
          <w:bCs/>
          <w:szCs w:val="32"/>
        </w:rPr>
      </w:pPr>
      <w:bookmarkStart w:id="22" w:name="_Toc206298046"/>
      <w:r w:rsidRPr="00B55CB7">
        <w:rPr>
          <w:rFonts w:cs="Sakkal Majalla" w:hint="cs"/>
          <w:bCs/>
          <w:szCs w:val="32"/>
        </w:rPr>
        <w:t>2.2.5 The use of Micro vs. Macro Influencers</w:t>
      </w:r>
      <w:bookmarkEnd w:id="22"/>
    </w:p>
    <w:p w14:paraId="13A77E50"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b/>
          <w:bCs/>
          <w:color w:val="000000" w:themeColor="text1"/>
          <w:szCs w:val="28"/>
          <w:rtl/>
        </w:rPr>
        <w:t xml:space="preserve"> </w:t>
      </w:r>
      <w:sdt>
        <w:sdtPr>
          <w:rPr>
            <w:rFonts w:cs="Sakkal Majalla" w:hint="cs"/>
            <w:bCs/>
            <w:color w:val="000000"/>
            <w:szCs w:val="28"/>
          </w:rPr>
          <w:tag w:val="MENDELEY_CITATION_v3_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"/>
          <w:id w:val="-60947297"/>
          <w:placeholder>
            <w:docPart w:val="4125EF17FC2C034DA12BCD88160C481F"/>
          </w:placeholder>
        </w:sdtPr>
        <w:sdtContent>
          <w:r w:rsidRPr="00F0258D">
            <w:rPr>
              <w:rFonts w:cs="Sakkal Majalla" w:hint="cs"/>
              <w:bCs/>
              <w:color w:val="000000"/>
              <w:szCs w:val="28"/>
            </w:rPr>
            <w:t>Kay et al., (2020)</w:t>
          </w:r>
        </w:sdtContent>
      </w:sdt>
      <w:r w:rsidRPr="00F0258D">
        <w:rPr>
          <w:rFonts w:cs="Sakkal Majalla" w:hint="cs"/>
          <w:b/>
          <w:bCs/>
          <w:color w:val="000000" w:themeColor="text1"/>
          <w:szCs w:val="28"/>
        </w:rPr>
        <w:t>, " When less is more: the impact of macro and micro social media influencers’ disclosure" </w:t>
      </w:r>
    </w:p>
    <w:p w14:paraId="1BA581B5"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Social media influencers are usually categorized into those micro-influencers that typically have fewer than 100,000 followers </w:t>
      </w:r>
      <w:proofErr w:type="gramStart"/>
      <w:r w:rsidRPr="00F0258D">
        <w:rPr>
          <w:rFonts w:cs="Sakkal Majalla" w:hint="cs"/>
          <w:color w:val="000000" w:themeColor="text1"/>
          <w:szCs w:val="28"/>
        </w:rPr>
        <w:t>and also</w:t>
      </w:r>
      <w:proofErr w:type="gramEnd"/>
      <w:r w:rsidRPr="00F0258D">
        <w:rPr>
          <w:rFonts w:cs="Sakkal Majalla" w:hint="cs"/>
          <w:color w:val="000000" w:themeColor="text1"/>
          <w:szCs w:val="28"/>
        </w:rPr>
        <w:t xml:space="preserve"> those macro-influencers that often </w:t>
      </w:r>
      <w:proofErr w:type="gramStart"/>
      <w:r w:rsidRPr="00F0258D">
        <w:rPr>
          <w:rFonts w:cs="Sakkal Majalla" w:hint="cs"/>
          <w:color w:val="000000" w:themeColor="text1"/>
          <w:szCs w:val="28"/>
        </w:rPr>
        <w:t>are exceeding</w:t>
      </w:r>
      <w:proofErr w:type="gramEnd"/>
      <w:r w:rsidRPr="00F0258D">
        <w:rPr>
          <w:rFonts w:cs="Sakkal Majalla" w:hint="cs"/>
          <w:color w:val="000000" w:themeColor="text1"/>
          <w:szCs w:val="28"/>
        </w:rPr>
        <w:t xml:space="preserve"> one million followers. Therefore, </w:t>
      </w:r>
      <w:sdt>
        <w:sdtPr>
          <w:rPr>
            <w:rFonts w:cs="Sakkal Majalla" w:hint="cs"/>
            <w:bCs/>
            <w:color w:val="000000"/>
            <w:szCs w:val="28"/>
          </w:rPr>
          <w:tag w:val="MENDELEY_CITATION_v3_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"/>
          <w:id w:val="-470210788"/>
          <w:placeholder>
            <w:docPart w:val="D153DE5FF537DF4BA630DBD0815E0CE7"/>
          </w:placeholder>
        </w:sdtPr>
        <w:sdtContent>
          <w:r w:rsidRPr="00F0258D">
            <w:rPr>
              <w:rFonts w:cs="Sakkal Majalla" w:hint="cs"/>
              <w:bCs/>
              <w:color w:val="000000"/>
              <w:szCs w:val="28"/>
            </w:rPr>
            <w:t>Kay et al., (2020)</w:t>
          </w:r>
        </w:sdtContent>
      </w:sdt>
      <w:r w:rsidRPr="00F0258D">
        <w:rPr>
          <w:rFonts w:cs="Sakkal Majalla" w:hint="cs"/>
          <w:b/>
          <w:bCs/>
          <w:color w:val="000000" w:themeColor="text1"/>
          <w:szCs w:val="28"/>
        </w:rPr>
        <w:t xml:space="preserve">, </w:t>
      </w:r>
      <w:r w:rsidRPr="00F0258D">
        <w:rPr>
          <w:rFonts w:cs="Sakkal Majalla" w:hint="cs"/>
          <w:color w:val="000000" w:themeColor="text1"/>
          <w:szCs w:val="28"/>
        </w:rPr>
        <w:t xml:space="preserve">in this research aimed to find out whether type of influencers—micro or macro—are more convincing and the effectiveness of different influencer types and the impact of sponsorship disclosure on marketing outcomes. Thus, this study examined the way that the type of influencer and the presence of sponsorship disclosure </w:t>
      </w:r>
      <w:proofErr w:type="gramStart"/>
      <w:r w:rsidRPr="00F0258D">
        <w:rPr>
          <w:rFonts w:cs="Sakkal Majalla" w:hint="cs"/>
          <w:color w:val="000000" w:themeColor="text1"/>
          <w:szCs w:val="28"/>
        </w:rPr>
        <w:t>have an effect on</w:t>
      </w:r>
      <w:proofErr w:type="gramEnd"/>
      <w:r w:rsidRPr="00F0258D">
        <w:rPr>
          <w:rFonts w:cs="Sakkal Majalla" w:hint="cs"/>
          <w:color w:val="000000" w:themeColor="text1"/>
          <w:szCs w:val="28"/>
        </w:rPr>
        <w:t xml:space="preserve"> consumer responses which included product knowledge, perceived attractiveness, and purchase intention. The research used of a 2x2 experimental design with a total of 334 female Instagram users who were interested in beauty products, and the research varied by influencer popularity plus sponsored content visibility. The results </w:t>
      </w:r>
      <w:r w:rsidRPr="00F0258D">
        <w:rPr>
          <w:rFonts w:cs="Sakkal Majalla" w:hint="cs"/>
          <w:color w:val="000000" w:themeColor="text1"/>
          <w:szCs w:val="28"/>
        </w:rPr>
        <w:lastRenderedPageBreak/>
        <w:t>showed that Micro-influencers improved consumers’ product knowledge beyond macro-influencers and consumers' purchase intent was also shown to improve because of the results. </w:t>
      </w:r>
    </w:p>
    <w:p w14:paraId="376DAA89"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Furthermore, because sponsorships were disclosed, both the perceived attractiveness of the product and purchase likelihood were positively influenced. Purchase intention was at its highest point among micro-influencers who did notably disclose sponsorships. These findings stress the effectiveness of smaller-scale influencers as well as the value of transparency in influencer marketing because they suggest that “less is more” may be a planned approach in digital campaigns.</w:t>
      </w:r>
    </w:p>
    <w:p w14:paraId="053422F0"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Online trends are becoming major drivers of consumer behavior due to the quick increase in digital connection and the domination of social media platforms. Trend driven consumption, in which perceptions and purchase decisions are influenced by influencers, visual marketing, and platform-specific features such as Reels, has been adopted by Saudi Arabia's digitally engaged population, particularly the youth. This theme examines the ways in which these internet changes impact Saudi customers' purchase decisions, with a particular emphasis upon cultural influences, psychological triggers, and digital trust mechanisms in three sub-themes.</w:t>
      </w:r>
    </w:p>
    <w:p w14:paraId="3C2D0A82" w14:textId="77777777" w:rsidR="00AD5246" w:rsidRPr="00F0258D" w:rsidRDefault="00AD5246" w:rsidP="00AD5246">
      <w:pPr>
        <w:spacing w:line="360" w:lineRule="auto"/>
        <w:rPr>
          <w:rFonts w:cs="Sakkal Majalla"/>
          <w:color w:val="000000" w:themeColor="text1"/>
          <w:szCs w:val="28"/>
        </w:rPr>
      </w:pPr>
    </w:p>
    <w:p w14:paraId="26F8F558" w14:textId="77777777" w:rsidR="00AD5246" w:rsidRPr="00B55CB7" w:rsidRDefault="00AD5246" w:rsidP="00AD5246">
      <w:pPr>
        <w:pStyle w:val="Heading3"/>
        <w:spacing w:line="360" w:lineRule="auto"/>
        <w:rPr>
          <w:rFonts w:cs="Sakkal Majalla"/>
          <w:b w:val="0"/>
          <w:bCs/>
          <w:szCs w:val="32"/>
        </w:rPr>
      </w:pPr>
      <w:bookmarkStart w:id="23" w:name="_Toc206298047"/>
      <w:r w:rsidRPr="00B55CB7">
        <w:rPr>
          <w:rFonts w:cs="Sakkal Majalla" w:hint="cs"/>
          <w:bCs/>
          <w:szCs w:val="32"/>
        </w:rPr>
        <w:t>2.2.6  Impact of social media influencers on Saudi consumers purchase intention</w:t>
      </w:r>
      <w:bookmarkEnd w:id="23"/>
    </w:p>
    <w:p w14:paraId="37E8FBD3" w14:textId="77777777" w:rsidR="00AD5246" w:rsidRPr="00F0258D" w:rsidRDefault="00000000" w:rsidP="00AD5246">
      <w:pPr>
        <w:pStyle w:val="NormalWeb"/>
        <w:spacing w:before="240" w:beforeAutospacing="0" w:after="240" w:afterAutospacing="0" w:line="360" w:lineRule="auto"/>
        <w:ind w:firstLine="720"/>
        <w:jc w:val="both"/>
        <w:rPr>
          <w:rFonts w:cs="Sakkal Majalla"/>
          <w:b/>
          <w:bCs/>
          <w:color w:val="000000" w:themeColor="text1"/>
          <w:szCs w:val="28"/>
        </w:rPr>
      </w:pPr>
      <w:sdt>
        <w:sdtPr>
          <w:rPr>
            <w:rFonts w:cs="Sakkal Majalla" w:hint="cs"/>
            <w:bCs/>
            <w:color w:val="000000"/>
            <w:szCs w:val="28"/>
          </w:rPr>
          <w:tag w:val="MENDELEY_CITATION_v3_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"/>
          <w:id w:val="-1581980122"/>
          <w:placeholder>
            <w:docPart w:val="F2BAE7EA2E094D4097402E29423034BF"/>
          </w:placeholder>
        </w:sdtPr>
        <w:sdtContent>
          <w:r w:rsidR="00AD5246" w:rsidRPr="00F0258D">
            <w:rPr>
              <w:rFonts w:cs="Sakkal Majalla" w:hint="cs"/>
              <w:bCs/>
              <w:color w:val="000000"/>
              <w:szCs w:val="28"/>
            </w:rPr>
            <w:t>Nasser Al et al., (2020)</w:t>
          </w:r>
        </w:sdtContent>
      </w:sdt>
      <w:r w:rsidR="00AD5246" w:rsidRPr="00F0258D">
        <w:rPr>
          <w:rFonts w:cs="Sakkal Majalla" w:hint="cs"/>
          <w:b/>
          <w:bCs/>
          <w:color w:val="000000" w:themeColor="text1"/>
          <w:szCs w:val="28"/>
        </w:rPr>
        <w:t>, "Effect of social media influencers on purchase intentions of Saudi Arabia consumers: Instagram as an evaluation tool".</w:t>
      </w:r>
    </w:p>
    <w:p w14:paraId="001192BE" w14:textId="3AF84CA9" w:rsidR="00B55CB7"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lastRenderedPageBreak/>
        <w:t>This study explored the significant influence of social media influencers (SMIs) on the purchase intentions of Saudi Arabian consumers particularly, with a specific focus on Instagram as an evaluation tool. The research highlighted how influencer marketing using credible, persuasive, and professional individuals drives greater consumer engagement, product trust, and as a result, purchase intent. By using Instagram as a case study, the study employed a qualitative literature review method to conceptually explore how social media influencers affect purchase intentions in the Saudi market and the results showed that SMIs impacts Saudi consumers’ purchasing decisions significantly through increased trust, credibility and engagement highlighting the role of Instagram in modern digital marketing strategies in the context if Saudi Arabia</w:t>
      </w:r>
    </w:p>
    <w:p w14:paraId="04A73689" w14:textId="77777777" w:rsidR="00AD5246" w:rsidRDefault="00AD5246" w:rsidP="00A412BB">
      <w:pPr>
        <w:pStyle w:val="Heading2"/>
        <w:rPr>
          <w:lang w:val="en-CA"/>
        </w:rPr>
      </w:pPr>
      <w:bookmarkStart w:id="24" w:name="_Toc206298048"/>
      <w:r w:rsidRPr="00A412BB">
        <w:rPr>
          <w:rStyle w:val="Heading3Char"/>
          <w:rFonts w:hint="cs"/>
          <w:b/>
          <w:szCs w:val="32"/>
        </w:rPr>
        <w:t>2.3 Digital Marketing Strategies Leveraging Online Trends</w:t>
      </w:r>
      <w:bookmarkEnd w:id="24"/>
      <w:r w:rsidRPr="00A412BB">
        <w:rPr>
          <w:rFonts w:hint="cs"/>
        </w:rPr>
        <w:tab/>
      </w:r>
    </w:p>
    <w:p w14:paraId="7C2BF606" w14:textId="77777777" w:rsidR="00A412BB" w:rsidRPr="00A412BB" w:rsidRDefault="00A412BB" w:rsidP="00A412BB">
      <w:pPr>
        <w:rPr>
          <w:lang w:val="en-CA"/>
        </w:rPr>
      </w:pPr>
    </w:p>
    <w:p w14:paraId="1DE3DDD1" w14:textId="77777777" w:rsidR="00AD5246" w:rsidRPr="00F0258D" w:rsidRDefault="00AD5246" w:rsidP="00B55CB7">
      <w:pPr>
        <w:spacing w:line="360" w:lineRule="auto"/>
        <w:ind w:firstLine="720"/>
        <w:jc w:val="both"/>
        <w:rPr>
          <w:rFonts w:cs="Sakkal Majalla"/>
          <w:color w:val="000000" w:themeColor="text1"/>
          <w:szCs w:val="28"/>
        </w:rPr>
      </w:pPr>
      <w:r w:rsidRPr="00F0258D">
        <w:rPr>
          <w:rFonts w:cs="Sakkal Majalla" w:hint="cs"/>
          <w:color w:val="000000" w:themeColor="text1"/>
          <w:szCs w:val="28"/>
        </w:rPr>
        <w:t>This theme explores how companies utilize online trends as part of their digital marketing strategies to influence Saudi consumers and drive purchasing behavior. The studies reviewed examine the integration of AI, real-time analytics, and content personalization to enhance marketing outcomes in trend-sensitive environments.</w:t>
      </w:r>
    </w:p>
    <w:p w14:paraId="49C16FAB" w14:textId="77777777" w:rsidR="00AD5246" w:rsidRPr="00F0258D" w:rsidRDefault="00AD5246" w:rsidP="00AD5246">
      <w:pPr>
        <w:spacing w:line="360" w:lineRule="auto"/>
        <w:rPr>
          <w:rFonts w:cs="Sakkal Majalla"/>
          <w:color w:val="000000" w:themeColor="text1"/>
          <w:szCs w:val="28"/>
        </w:rPr>
      </w:pPr>
    </w:p>
    <w:p w14:paraId="1CE5DDAC" w14:textId="77777777" w:rsidR="00AD5246" w:rsidRPr="00F0258D" w:rsidRDefault="00AD5246" w:rsidP="00AD5246">
      <w:pPr>
        <w:pStyle w:val="Heading3"/>
        <w:spacing w:line="360" w:lineRule="auto"/>
        <w:rPr>
          <w:rFonts w:cs="Sakkal Majalla"/>
          <w:b w:val="0"/>
          <w:bCs/>
        </w:rPr>
      </w:pPr>
      <w:bookmarkStart w:id="25" w:name="_Toc206298049"/>
      <w:r w:rsidRPr="00F0258D">
        <w:rPr>
          <w:rFonts w:cs="Sakkal Majalla" w:hint="cs"/>
          <w:bCs/>
        </w:rPr>
        <w:t>2.3.1 Real-Time Marketing and Trend jacking</w:t>
      </w:r>
      <w:bookmarkEnd w:id="25"/>
    </w:p>
    <w:p w14:paraId="3975CE33" w14:textId="77777777" w:rsidR="00AD5246" w:rsidRPr="00F0258D" w:rsidRDefault="00000000" w:rsidP="00AD5246">
      <w:pPr>
        <w:pStyle w:val="NormalWeb"/>
        <w:spacing w:before="240" w:beforeAutospacing="0" w:after="240" w:afterAutospacing="0" w:line="360" w:lineRule="auto"/>
        <w:ind w:firstLine="720"/>
        <w:jc w:val="both"/>
        <w:rPr>
          <w:rFonts w:cs="Sakkal Majalla"/>
          <w:b/>
          <w:color w:val="000000" w:themeColor="text1"/>
          <w:szCs w:val="28"/>
        </w:rPr>
      </w:pPr>
      <w:sdt>
        <w:sdtPr>
          <w:rPr>
            <w:rFonts w:cs="Sakkal Majalla" w:hint="cs"/>
            <w:color w:val="000000"/>
            <w:szCs w:val="28"/>
          </w:rPr>
          <w:tag w:val="MENDELEY_CITATION_v3_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"/>
          <w:id w:val="247551687"/>
          <w:placeholder>
            <w:docPart w:val="4125EF17FC2C034DA12BCD88160C481F"/>
          </w:placeholder>
        </w:sdtPr>
        <w:sdtContent>
          <w:r w:rsidR="00AD5246" w:rsidRPr="00F0258D">
            <w:rPr>
              <w:rFonts w:cs="Sakkal Majalla" w:hint="cs"/>
              <w:color w:val="000000"/>
              <w:szCs w:val="28"/>
            </w:rPr>
            <w:t>Aalijah, (2025)</w:t>
          </w:r>
        </w:sdtContent>
      </w:sdt>
      <w:r w:rsidR="00AD5246" w:rsidRPr="00F0258D">
        <w:rPr>
          <w:rFonts w:cs="Sakkal Majalla" w:hint="cs"/>
          <w:b/>
          <w:color w:val="000000" w:themeColor="text1"/>
          <w:szCs w:val="28"/>
        </w:rPr>
        <w:t>, "Utilizing Social Media Analytics to Detect Trends in Saudi Arabia’s Evolving Market". </w:t>
      </w:r>
    </w:p>
    <w:p w14:paraId="777455A3"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lastRenderedPageBreak/>
        <w:t xml:space="preserve">This study investigates how AI-driven social media analytics allow for the real-time tracking of market trends in Saudi Arabia to assist tactics like trend-jacking and real-time marketing. The researcher used a method that combines Natural Language Processing (NLP) models to analyze more than 30 million postings from Facebook, Instagram, TikTok, and X. After preprocessing the data, the researchers analyzed sentiment. To cluster trends, they employed advanced topic modeling. Trend trajectories and sentiment with engagement levels, and growth indicators were all predicted by the Prophet forecasting model. Key findings revealed rising trends in digital transformation, economic diversification, and sustainability, while topics like oil dependency </w:t>
      </w:r>
      <w:proofErr w:type="gramStart"/>
      <w:r w:rsidRPr="00F0258D">
        <w:rPr>
          <w:rFonts w:cs="Sakkal Majalla" w:hint="cs"/>
          <w:color w:val="000000" w:themeColor="text1"/>
          <w:szCs w:val="28"/>
        </w:rPr>
        <w:t>declines</w:t>
      </w:r>
      <w:proofErr w:type="gramEnd"/>
      <w:r w:rsidRPr="00F0258D">
        <w:rPr>
          <w:rFonts w:cs="Sakkal Majalla" w:hint="cs"/>
          <w:color w:val="000000" w:themeColor="text1"/>
          <w:szCs w:val="28"/>
        </w:rPr>
        <w:t>, showing how real-time analytics can inform personalized business and marketing strategies in dynamic markets.</w:t>
      </w:r>
    </w:p>
    <w:p w14:paraId="4506499F" w14:textId="3D8A4C06" w:rsidR="00B55CB7" w:rsidRPr="00A412BB" w:rsidRDefault="00B55CB7">
      <w:pPr>
        <w:spacing w:after="160" w:line="278" w:lineRule="auto"/>
        <w:rPr>
          <w:rFonts w:cs="Sakkal Majalla"/>
          <w:color w:val="000000" w:themeColor="text1"/>
          <w:szCs w:val="28"/>
          <w:lang w:val="en-CA"/>
        </w:rPr>
      </w:pPr>
    </w:p>
    <w:p w14:paraId="1D4338E6" w14:textId="77777777" w:rsidR="00AD5246" w:rsidRPr="00B55CB7" w:rsidRDefault="00AD5246" w:rsidP="00AD5246">
      <w:pPr>
        <w:pStyle w:val="Heading3"/>
        <w:spacing w:line="360" w:lineRule="auto"/>
        <w:rPr>
          <w:rFonts w:cs="Sakkal Majalla"/>
          <w:b w:val="0"/>
          <w:bCs/>
          <w:szCs w:val="32"/>
        </w:rPr>
      </w:pPr>
      <w:bookmarkStart w:id="26" w:name="_Toc206298050"/>
      <w:r w:rsidRPr="00B55CB7">
        <w:rPr>
          <w:rFonts w:cs="Sakkal Majalla" w:hint="cs"/>
          <w:bCs/>
          <w:szCs w:val="32"/>
        </w:rPr>
        <w:t>2.3.2  AI and Data Analytics in Trend-Targeted Campaigns</w:t>
      </w:r>
      <w:bookmarkEnd w:id="26"/>
    </w:p>
    <w:p w14:paraId="36EA84C1" w14:textId="77777777" w:rsidR="00AD5246" w:rsidRPr="00F0258D" w:rsidRDefault="00AD5246" w:rsidP="00AD5246">
      <w:pPr>
        <w:pStyle w:val="NormalWeb"/>
        <w:spacing w:before="240" w:beforeAutospacing="0" w:after="240" w:afterAutospacing="0" w:line="360" w:lineRule="auto"/>
        <w:ind w:firstLine="720"/>
        <w:jc w:val="both"/>
        <w:rPr>
          <w:rFonts w:cs="Sakkal Majalla"/>
          <w:b/>
          <w:bCs/>
          <w:color w:val="000000" w:themeColor="text1"/>
          <w:szCs w:val="28"/>
        </w:rPr>
      </w:pPr>
      <w:r w:rsidRPr="00F0258D">
        <w:rPr>
          <w:rFonts w:cs="Sakkal Majalla" w:hint="cs"/>
          <w:b/>
          <w:bCs/>
          <w:color w:val="000000" w:themeColor="text1"/>
          <w:szCs w:val="28"/>
        </w:rPr>
        <w:t xml:space="preserve"> </w:t>
      </w:r>
      <w:sdt>
        <w:sdtPr>
          <w:rPr>
            <w:rFonts w:cs="Sakkal Majalla" w:hint="cs"/>
            <w:bCs/>
            <w:color w:val="000000"/>
            <w:szCs w:val="28"/>
          </w:rPr>
          <w:tag w:val="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"/>
          <w:id w:val="2068145659"/>
          <w:placeholder>
            <w:docPart w:val="3AD355CBF864AE47ADFD34350EC2FDF9"/>
          </w:placeholder>
        </w:sdtPr>
        <w:sdtContent>
          <w:r w:rsidRPr="00F0258D">
            <w:rPr>
              <w:rFonts w:cs="Sakkal Majalla" w:hint="cs"/>
              <w:bCs/>
              <w:color w:val="000000"/>
              <w:szCs w:val="28"/>
            </w:rPr>
            <w:t>Alotaibi et al., n.d., (2025),</w:t>
          </w:r>
        </w:sdtContent>
      </w:sdt>
      <w:r w:rsidRPr="00F0258D">
        <w:rPr>
          <w:rFonts w:cs="Sakkal Majalla" w:hint="cs"/>
          <w:b/>
          <w:bCs/>
          <w:color w:val="000000" w:themeColor="text1"/>
          <w:szCs w:val="28"/>
        </w:rPr>
        <w:t>"Artificial Intelligence, Big Data, and Their Impact on Improving Marketing Effectiveness and Customer Experience in the Retail Sector in the Kingdom of Saudi Arabia".</w:t>
      </w:r>
    </w:p>
    <w:p w14:paraId="5DF3B89A"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Marketers use AI as well as data analytics to act on also to gather, then to interpret trend and sentiment data's large volumes. This capability </w:t>
      </w:r>
      <w:proofErr w:type="gramStart"/>
      <w:r w:rsidRPr="00F0258D">
        <w:rPr>
          <w:rFonts w:cs="Sakkal Majalla" w:hint="cs"/>
          <w:color w:val="000000" w:themeColor="text1"/>
          <w:szCs w:val="28"/>
        </w:rPr>
        <w:t>let</w:t>
      </w:r>
      <w:proofErr w:type="gramEnd"/>
      <w:r w:rsidRPr="00F0258D">
        <w:rPr>
          <w:rFonts w:cs="Sakkal Majalla" w:hint="cs"/>
          <w:color w:val="000000" w:themeColor="text1"/>
          <w:szCs w:val="28"/>
        </w:rPr>
        <w:t xml:space="preserve"> brands anticipate what consumers prefer and design strategies for proactive campaigns accordingly. Therefore, </w:t>
      </w:r>
      <w:sdt>
        <w:sdtPr>
          <w:rPr>
            <w:rFonts w:cs="Sakkal Majalla" w:hint="cs"/>
            <w:bCs/>
            <w:color w:val="000000"/>
            <w:szCs w:val="28"/>
          </w:rPr>
          <w:tag w:val="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"/>
          <w:id w:val="1511029519"/>
          <w:placeholder>
            <w:docPart w:val="3F728DA3F5C988488B3689A4C859A8A5"/>
          </w:placeholder>
        </w:sdtPr>
        <w:sdtContent>
          <w:r w:rsidRPr="00F0258D">
            <w:rPr>
              <w:rFonts w:cs="Sakkal Majalla" w:hint="cs"/>
              <w:bCs/>
              <w:color w:val="000000"/>
              <w:szCs w:val="28"/>
            </w:rPr>
            <w:t>Alotaibi et al., n.d., (2025),</w:t>
          </w:r>
        </w:sdtContent>
      </w:sdt>
      <w:r w:rsidRPr="00F0258D">
        <w:rPr>
          <w:rFonts w:cs="Sakkal Majalla" w:hint="cs"/>
          <w:color w:val="000000" w:themeColor="text1"/>
          <w:szCs w:val="28"/>
        </w:rPr>
        <w:t xml:space="preserve"> wanted to investigate how Artificial Intelligence (AI) and Big Data technologies impact the customer experience and marketing performance within the Saudi retail sector. The researchers used a qualitative </w:t>
      </w:r>
      <w:proofErr w:type="gramStart"/>
      <w:r w:rsidRPr="00F0258D">
        <w:rPr>
          <w:rFonts w:cs="Sakkal Majalla" w:hint="cs"/>
          <w:color w:val="000000" w:themeColor="text1"/>
          <w:szCs w:val="28"/>
        </w:rPr>
        <w:t>methodology, and</w:t>
      </w:r>
      <w:proofErr w:type="gramEnd"/>
      <w:r w:rsidRPr="00F0258D">
        <w:rPr>
          <w:rFonts w:cs="Sakkal Majalla" w:hint="cs"/>
          <w:color w:val="000000" w:themeColor="text1"/>
          <w:szCs w:val="28"/>
        </w:rPr>
        <w:t xml:space="preserve"> interviewed 20 experts in and semi-structured interviews from the Saudi retail and marketing sectors </w:t>
      </w:r>
      <w:r w:rsidRPr="00F0258D">
        <w:rPr>
          <w:rFonts w:cs="Sakkal Majalla" w:hint="cs"/>
          <w:color w:val="000000" w:themeColor="text1"/>
          <w:szCs w:val="28"/>
        </w:rPr>
        <w:lastRenderedPageBreak/>
        <w:t xml:space="preserve">to investigate the integration of Artificial Intelligence (AI) and Big Data in trend-targeted campaigns. Thematic analysis also </w:t>
      </w:r>
      <w:proofErr w:type="gramStart"/>
      <w:r w:rsidRPr="00F0258D">
        <w:rPr>
          <w:rFonts w:cs="Sakkal Majalla" w:hint="cs"/>
          <w:color w:val="000000" w:themeColor="text1"/>
          <w:szCs w:val="28"/>
        </w:rPr>
        <w:t>revealed</w:t>
      </w:r>
      <w:proofErr w:type="gramEnd"/>
      <w:r w:rsidRPr="00F0258D">
        <w:rPr>
          <w:rFonts w:cs="Sakkal Majalla" w:hint="cs"/>
          <w:color w:val="000000" w:themeColor="text1"/>
          <w:szCs w:val="28"/>
        </w:rPr>
        <w:t xml:space="preserve"> AI and data analytics greatly improve marketing effectiveness since they allow exact consumer targeting plus campaign personalization. Also, AI and data analytics do predict marketing strategies. Furthermore, participants highlighted return on investment went up, costs were cut, as well as campaign accuracy improved. Moreover, the study showed that both automated and tailored recommendations improved consumer engagement, resulting in higher customer satisfaction and longer client retention.</w:t>
      </w:r>
    </w:p>
    <w:p w14:paraId="1B8B7A1B" w14:textId="7D936827" w:rsidR="00AD5246" w:rsidRPr="00A412BB" w:rsidRDefault="00AD5246" w:rsidP="00B55CB7">
      <w:pPr>
        <w:spacing w:after="160" w:line="278" w:lineRule="auto"/>
        <w:rPr>
          <w:rFonts w:cs="Sakkal Majalla"/>
          <w:color w:val="000000" w:themeColor="text1"/>
          <w:szCs w:val="28"/>
          <w:lang w:val="en-CA"/>
        </w:rPr>
      </w:pPr>
    </w:p>
    <w:p w14:paraId="4A933F6B" w14:textId="77777777" w:rsidR="00AD5246" w:rsidRPr="00B55CB7" w:rsidRDefault="00AD5246" w:rsidP="00AD5246">
      <w:pPr>
        <w:pStyle w:val="Heading3"/>
        <w:spacing w:line="360" w:lineRule="auto"/>
        <w:rPr>
          <w:rFonts w:cs="Sakkal Majalla"/>
          <w:b w:val="0"/>
          <w:bCs/>
          <w:szCs w:val="32"/>
        </w:rPr>
      </w:pPr>
      <w:bookmarkStart w:id="27" w:name="_Toc206298051"/>
      <w:r w:rsidRPr="00B55CB7">
        <w:rPr>
          <w:rFonts w:cs="Sakkal Majalla" w:hint="cs"/>
          <w:bCs/>
          <w:szCs w:val="32"/>
        </w:rPr>
        <w:t>2.3.3  Personalization Based on Trending Interests</w:t>
      </w:r>
      <w:bookmarkEnd w:id="27"/>
    </w:p>
    <w:p w14:paraId="0DF4D9B8" w14:textId="77777777" w:rsidR="00AD5246" w:rsidRPr="00F0258D" w:rsidRDefault="00000000" w:rsidP="00AD5246">
      <w:pPr>
        <w:pStyle w:val="NormalWeb"/>
        <w:spacing w:before="240" w:beforeAutospacing="0" w:after="240" w:afterAutospacing="0" w:line="360" w:lineRule="auto"/>
        <w:ind w:firstLine="720"/>
        <w:jc w:val="both"/>
        <w:rPr>
          <w:rFonts w:cs="Sakkal Majalla"/>
          <w:color w:val="000000" w:themeColor="text1"/>
          <w:szCs w:val="28"/>
        </w:rPr>
      </w:pPr>
      <w:sdt>
        <w:sdtPr>
          <w:rPr>
            <w:rFonts w:cs="Sakkal Majalla" w:hint="cs"/>
            <w:bCs/>
            <w:color w:val="000000"/>
            <w:szCs w:val="28"/>
          </w:rPr>
          <w:tag w:val="MENDELEY_CITATION_v3_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"/>
          <w:id w:val="-403830685"/>
          <w:placeholder>
            <w:docPart w:val="4125EF17FC2C034DA12BCD88160C481F"/>
          </w:placeholder>
        </w:sdtPr>
        <w:sdtContent>
          <w:proofErr w:type="spellStart"/>
          <w:r w:rsidR="00AD5246" w:rsidRPr="00F0258D">
            <w:rPr>
              <w:rFonts w:cs="Sakkal Majalla" w:hint="cs"/>
              <w:bCs/>
              <w:color w:val="000000"/>
              <w:szCs w:val="28"/>
            </w:rPr>
            <w:t>Binlibdah</w:t>
          </w:r>
          <w:proofErr w:type="spellEnd"/>
          <w:r w:rsidR="00AD5246" w:rsidRPr="00F0258D">
            <w:rPr>
              <w:rFonts w:cs="Sakkal Majalla" w:hint="cs"/>
              <w:bCs/>
              <w:color w:val="000000"/>
              <w:szCs w:val="28"/>
            </w:rPr>
            <w:t>, (2024)</w:t>
          </w:r>
        </w:sdtContent>
      </w:sdt>
      <w:r w:rsidR="00AD5246" w:rsidRPr="00F0258D">
        <w:rPr>
          <w:rFonts w:cs="Sakkal Majalla" w:hint="cs"/>
          <w:b/>
          <w:bCs/>
          <w:color w:val="000000" w:themeColor="text1"/>
          <w:szCs w:val="28"/>
          <w:u w:val="single"/>
        </w:rPr>
        <w:t xml:space="preserve">, </w:t>
      </w:r>
      <w:r w:rsidR="00AD5246" w:rsidRPr="00F0258D">
        <w:rPr>
          <w:rFonts w:cs="Sakkal Majalla" w:hint="cs"/>
          <w:b/>
          <w:bCs/>
          <w:color w:val="000000" w:themeColor="text1"/>
          <w:szCs w:val="28"/>
        </w:rPr>
        <w:t>"Investigating the Role of Artificial Intelligence to Measure Consumer Efficiency: The Use of Strategic Communication and Personalized Media Content".</w:t>
      </w:r>
    </w:p>
    <w:p w14:paraId="05512643" w14:textId="77777777" w:rsidR="00AD5246" w:rsidRPr="00F0258D" w:rsidRDefault="00AD5246" w:rsidP="00B55CB7">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This research studied how artificial intelligence (AI) improves </w:t>
      </w:r>
      <w:proofErr w:type="spellStart"/>
      <w:r w:rsidRPr="00F0258D">
        <w:rPr>
          <w:rFonts w:cs="Sakkal Majalla" w:hint="cs"/>
          <w:color w:val="000000" w:themeColor="text1"/>
          <w:szCs w:val="28"/>
        </w:rPr>
        <w:t>personlization</w:t>
      </w:r>
      <w:proofErr w:type="spellEnd"/>
      <w:r w:rsidRPr="00F0258D">
        <w:rPr>
          <w:rFonts w:cs="Sakkal Majalla" w:hint="cs"/>
          <w:color w:val="000000" w:themeColor="text1"/>
          <w:szCs w:val="28"/>
        </w:rPr>
        <w:t xml:space="preserve"> in digital marketing </w:t>
      </w:r>
      <w:proofErr w:type="spellStart"/>
      <w:r w:rsidRPr="00F0258D">
        <w:rPr>
          <w:rFonts w:cs="Sakkal Majalla" w:hint="cs"/>
          <w:color w:val="000000" w:themeColor="text1"/>
          <w:szCs w:val="28"/>
        </w:rPr>
        <w:t>ocusing</w:t>
      </w:r>
      <w:proofErr w:type="spellEnd"/>
      <w:r w:rsidRPr="00F0258D">
        <w:rPr>
          <w:rFonts w:cs="Sakkal Majalla" w:hint="cs"/>
          <w:color w:val="000000" w:themeColor="text1"/>
          <w:szCs w:val="28"/>
        </w:rPr>
        <w:t xml:space="preserve"> on trending consumer interests. In the study, quantitative method was followed by distributing survey to Saudi Arabian social media users who were active users and collecting 367 valid replies. The links between strategic communication, tailored media content, and customer service efficiency were analyzed using structural equation modeling (SEM) in Smart PLS 4 software. This study found that personalized media content by itself does not immediately increase customer service efficiency, </w:t>
      </w:r>
      <w:proofErr w:type="gramStart"/>
      <w:r w:rsidRPr="00F0258D">
        <w:rPr>
          <w:rFonts w:cs="Sakkal Majalla" w:hint="cs"/>
          <w:color w:val="000000" w:themeColor="text1"/>
          <w:szCs w:val="28"/>
        </w:rPr>
        <w:t>despite the fact that</w:t>
      </w:r>
      <w:proofErr w:type="gramEnd"/>
      <w:r w:rsidRPr="00F0258D">
        <w:rPr>
          <w:rFonts w:cs="Sakkal Majalla" w:hint="cs"/>
          <w:color w:val="000000" w:themeColor="text1"/>
          <w:szCs w:val="28"/>
        </w:rPr>
        <w:t xml:space="preserve"> strategic communication promotes both personalized content and service efficiency. Rather, AI completely mediates this relationship, enabling personalized approaches to successfully enhance </w:t>
      </w:r>
      <w:r w:rsidRPr="00F0258D">
        <w:rPr>
          <w:rFonts w:cs="Sakkal Majalla" w:hint="cs"/>
          <w:color w:val="000000" w:themeColor="text1"/>
          <w:szCs w:val="28"/>
        </w:rPr>
        <w:lastRenderedPageBreak/>
        <w:t>results by adjusting to changing customer preferences, highlighting AI's critical position in real-time personalization and customer engagement.</w:t>
      </w:r>
    </w:p>
    <w:p w14:paraId="15359795" w14:textId="77777777" w:rsidR="00AD5246" w:rsidRPr="00F0258D" w:rsidRDefault="00AD5246" w:rsidP="00AD5246">
      <w:pPr>
        <w:pStyle w:val="NormalWeb"/>
        <w:spacing w:before="240" w:beforeAutospacing="0" w:after="240" w:afterAutospacing="0" w:line="360" w:lineRule="auto"/>
        <w:jc w:val="both"/>
        <w:rPr>
          <w:rFonts w:cs="Sakkal Majalla"/>
          <w:color w:val="000000" w:themeColor="text1"/>
          <w:szCs w:val="28"/>
        </w:rPr>
      </w:pPr>
    </w:p>
    <w:p w14:paraId="4404EE4B" w14:textId="77777777" w:rsidR="00AD5246" w:rsidRPr="00B55CB7" w:rsidRDefault="00AD5246" w:rsidP="00AD5246">
      <w:pPr>
        <w:pStyle w:val="Heading2"/>
        <w:spacing w:line="360" w:lineRule="auto"/>
        <w:rPr>
          <w:rFonts w:cs="Sakkal Majalla"/>
          <w:b w:val="0"/>
          <w:bCs/>
        </w:rPr>
      </w:pPr>
      <w:bookmarkStart w:id="28" w:name="_Toc206298052"/>
      <w:r w:rsidRPr="00B55CB7">
        <w:rPr>
          <w:rFonts w:cs="Sakkal Majalla" w:hint="cs"/>
          <w:bCs/>
        </w:rPr>
        <w:t>2.4. Synthesis and Critical Reflection</w:t>
      </w:r>
      <w:bookmarkEnd w:id="28"/>
    </w:p>
    <w:p w14:paraId="0C3691CF"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reviewed literature highlights how online trends dynamically blend with consumer psychology as well as purchasing behavior, especially within the Saudi digital landscape. Psychological factors such as social proof, fear of missing out (FOMO), and identity expression greatly affect consumer responsiveness to online trends, as the first theme portrayed </w:t>
      </w:r>
      <w:sdt>
        <w:sdtPr>
          <w:rPr>
            <w:rFonts w:cs="Sakkal Majalla" w:hint="cs"/>
            <w:color w:val="000000"/>
            <w:szCs w:val="28"/>
          </w:rPr>
          <w:tag w:val="MENDELEY_CITATION_v3_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"/>
          <w:id w:val="1422372524"/>
          <w:placeholder>
            <w:docPart w:val="4125EF17FC2C034DA12BCD88160C481F"/>
          </w:placeholder>
        </w:sdtPr>
        <w:sdtContent>
          <w:r w:rsidRPr="00F0258D">
            <w:rPr>
              <w:rFonts w:cs="Sakkal Majalla" w:hint="cs"/>
              <w:color w:val="000000"/>
            </w:rPr>
            <w:t>Md Shakir Ali et al., n.d.; Moore &amp; Craciun, (2021)</w:t>
          </w:r>
        </w:sdtContent>
      </w:sdt>
      <w:r w:rsidRPr="00F0258D">
        <w:rPr>
          <w:rFonts w:cs="Sakkal Majalla" w:hint="cs"/>
          <w:color w:val="000000" w:themeColor="text1"/>
          <w:szCs w:val="28"/>
        </w:rPr>
        <w:t xml:space="preserve">. Cognitive and emotional drivers shape behavioral intentions because influencer marketing reinforces parasocial relationships and perceived authenticity </w:t>
      </w:r>
      <w:sdt>
        <w:sdtPr>
          <w:rPr>
            <w:rFonts w:cs="Sakkal Majalla" w:hint="cs"/>
            <w:color w:val="000000"/>
            <w:szCs w:val="28"/>
          </w:rPr>
          <w:tag w:val="MENDELEY_CITATION_v3_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"/>
          <w:id w:val="-1237626953"/>
          <w:placeholder>
            <w:docPart w:val="4125EF17FC2C034DA12BCD88160C481F"/>
          </w:placeholder>
        </w:sdtPr>
        <w:sdtContent>
          <w:r w:rsidRPr="00F0258D">
            <w:rPr>
              <w:rFonts w:cs="Sakkal Majalla" w:hint="cs"/>
              <w:color w:val="000000"/>
              <w:szCs w:val="28"/>
            </w:rPr>
            <w:t>(Kay et al., 2020; Saad et al., 2025)</w:t>
          </w:r>
        </w:sdtContent>
      </w:sdt>
      <w:r w:rsidRPr="00F0258D">
        <w:rPr>
          <w:rFonts w:cs="Sakkal Majalla" w:hint="cs"/>
          <w:color w:val="000000" w:themeColor="text1"/>
          <w:szCs w:val="28"/>
        </w:rPr>
        <w:t>.</w:t>
      </w:r>
    </w:p>
    <w:p w14:paraId="24846E85"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second theme </w:t>
      </w:r>
      <w:proofErr w:type="gramStart"/>
      <w:r w:rsidRPr="00F0258D">
        <w:rPr>
          <w:rFonts w:cs="Sakkal Majalla" w:hint="cs"/>
          <w:color w:val="000000" w:themeColor="text1"/>
          <w:szCs w:val="28"/>
        </w:rPr>
        <w:t>stressed upon</w:t>
      </w:r>
      <w:proofErr w:type="gramEnd"/>
      <w:r w:rsidRPr="00F0258D">
        <w:rPr>
          <w:rFonts w:cs="Sakkal Majalla" w:hint="cs"/>
          <w:color w:val="000000" w:themeColor="text1"/>
          <w:szCs w:val="28"/>
        </w:rPr>
        <w:t xml:space="preserve"> the critical role that social media platforms have. These platforms act as incubators of trends along with behavior-modifying content. Platform algorithms, engagement features such as Instagram Stories and </w:t>
      </w:r>
      <w:proofErr w:type="gramStart"/>
      <w:r w:rsidRPr="00F0258D">
        <w:rPr>
          <w:rFonts w:cs="Sakkal Majalla" w:hint="cs"/>
          <w:color w:val="000000" w:themeColor="text1"/>
          <w:szCs w:val="28"/>
        </w:rPr>
        <w:t>Reels  along</w:t>
      </w:r>
      <w:proofErr w:type="gramEnd"/>
      <w:r w:rsidRPr="00F0258D">
        <w:rPr>
          <w:rFonts w:cs="Sakkal Majalla" w:hint="cs"/>
          <w:color w:val="000000" w:themeColor="text1"/>
          <w:szCs w:val="28"/>
        </w:rPr>
        <w:t xml:space="preserve"> with AR filters can mediate consumer attention, shape preferences as revealed through studies such as </w:t>
      </w:r>
      <w:sdt>
        <w:sdtPr>
          <w:rPr>
            <w:rFonts w:cs="Sakkal Majalla" w:hint="cs"/>
            <w:color w:val="000000"/>
            <w:szCs w:val="28"/>
          </w:rPr>
          <w:tag w:val="MENDELEY_CITATION_v3_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"/>
          <w:id w:val="118877801"/>
          <w:placeholder>
            <w:docPart w:val="4125EF17FC2C034DA12BCD88160C481F"/>
          </w:placeholder>
        </w:sdtPr>
        <w:sdtContent>
          <w:r w:rsidRPr="00F0258D">
            <w:rPr>
              <w:rFonts w:cs="Sakkal Majalla" w:hint="cs"/>
              <w:color w:val="000000"/>
              <w:szCs w:val="28"/>
            </w:rPr>
            <w:t>(AL Hilal, 2023; -Nasser Al et al., 2020)</w:t>
          </w:r>
        </w:sdtContent>
      </w:sdt>
    </w:p>
    <w:p w14:paraId="0790A043"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third theme addressed people's transition from trend awareness and engagement to real purchasing. Additionally, localized marketing strategies and cultural alignment convert attention into buying action particularly among Saudi Arabia's younger demographics, according to </w:t>
      </w:r>
      <w:sdt>
        <w:sdtPr>
          <w:rPr>
            <w:rFonts w:cs="Sakkal Majalla" w:hint="cs"/>
            <w:color w:val="000000"/>
            <w:szCs w:val="28"/>
          </w:rPr>
          <w:tag w:val="MENDELEY_CITATION_v3_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"/>
          <w:id w:val="-966743876"/>
          <w:placeholder>
            <w:docPart w:val="4125EF17FC2C034DA12BCD88160C481F"/>
          </w:placeholder>
        </w:sdtPr>
        <w:sdtContent>
          <w:r w:rsidRPr="00F0258D">
            <w:rPr>
              <w:rFonts w:cs="Sakkal Majalla" w:hint="cs"/>
              <w:color w:val="000000"/>
            </w:rPr>
            <w:t>(</w:t>
          </w:r>
          <w:proofErr w:type="spellStart"/>
          <w:r w:rsidRPr="00F0258D">
            <w:rPr>
              <w:rFonts w:cs="Sakkal Majalla" w:hint="cs"/>
              <w:color w:val="000000"/>
            </w:rPr>
            <w:t>Alanmi</w:t>
          </w:r>
          <w:proofErr w:type="spellEnd"/>
          <w:r w:rsidRPr="00F0258D">
            <w:rPr>
              <w:rFonts w:cs="Sakkal Majalla" w:hint="cs"/>
              <w:color w:val="000000"/>
            </w:rPr>
            <w:t xml:space="preserve"> &amp; Alharthi, 2023; </w:t>
          </w:r>
          <w:proofErr w:type="spellStart"/>
          <w:r w:rsidRPr="00F0258D">
            <w:rPr>
              <w:rFonts w:cs="Sakkal Majalla" w:hint="cs"/>
              <w:color w:val="000000"/>
            </w:rPr>
            <w:t>Bahaddad</w:t>
          </w:r>
          <w:proofErr w:type="spellEnd"/>
          <w:r w:rsidRPr="00F0258D">
            <w:rPr>
              <w:rFonts w:cs="Sakkal Majalla" w:hint="cs"/>
              <w:color w:val="000000"/>
            </w:rPr>
            <w:t>, 2021)</w:t>
          </w:r>
        </w:sdtContent>
      </w:sdt>
      <w:r w:rsidRPr="00F0258D">
        <w:rPr>
          <w:rFonts w:cs="Sakkal Majalla" w:hint="cs"/>
          <w:color w:val="000000" w:themeColor="text1"/>
          <w:szCs w:val="28"/>
        </w:rPr>
        <w:t xml:space="preserve">. </w:t>
      </w:r>
    </w:p>
    <w:p w14:paraId="5260E9CE"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lastRenderedPageBreak/>
        <w:t xml:space="preserve">Finally, the fourth theme examined how businesses utilize online trends via personalization, real-time data, and AI-powered marketing tools. Marketers can use advanced analytics for prediction of trends then adjust campaigns based on that accordingly and close that gap existing between digital engagement with business performance as noted by </w:t>
      </w:r>
      <w:sdt>
        <w:sdtPr>
          <w:rPr>
            <w:rFonts w:cs="Sakkal Majalla" w:hint="cs"/>
            <w:color w:val="000000"/>
            <w:szCs w:val="28"/>
          </w:rPr>
          <w:tag w:val="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"/>
          <w:id w:val="1390379037"/>
          <w:placeholder>
            <w:docPart w:val="4125EF17FC2C034DA12BCD88160C481F"/>
          </w:placeholder>
        </w:sdtPr>
        <w:sdtContent>
          <w:r w:rsidRPr="00F0258D">
            <w:rPr>
              <w:rFonts w:cs="Sakkal Majalla" w:hint="cs"/>
              <w:color w:val="000000"/>
              <w:szCs w:val="28"/>
            </w:rPr>
            <w:t xml:space="preserve">(Aalijah, 2025; Alotaibi et al., n.d.; </w:t>
          </w:r>
          <w:proofErr w:type="spellStart"/>
          <w:r w:rsidRPr="00F0258D">
            <w:rPr>
              <w:rFonts w:cs="Sakkal Majalla" w:hint="cs"/>
              <w:color w:val="000000"/>
              <w:szCs w:val="28"/>
            </w:rPr>
            <w:t>Binlibdah</w:t>
          </w:r>
          <w:proofErr w:type="spellEnd"/>
          <w:r w:rsidRPr="00F0258D">
            <w:rPr>
              <w:rFonts w:cs="Sakkal Majalla" w:hint="cs"/>
              <w:color w:val="000000"/>
              <w:szCs w:val="28"/>
            </w:rPr>
            <w:t>, 2024)</w:t>
          </w:r>
        </w:sdtContent>
      </w:sdt>
      <w:r w:rsidRPr="00F0258D">
        <w:rPr>
          <w:rFonts w:cs="Sakkal Majalla" w:hint="cs"/>
          <w:color w:val="000000" w:themeColor="text1"/>
          <w:szCs w:val="28"/>
        </w:rPr>
        <w:t xml:space="preserve">. </w:t>
      </w:r>
      <w:r w:rsidRPr="00F0258D">
        <w:rPr>
          <w:rFonts w:cs="Sakkal Majalla" w:hint="cs"/>
          <w:color w:val="000000" w:themeColor="text1"/>
          <w:szCs w:val="28"/>
        </w:rPr>
        <w:tab/>
      </w:r>
    </w:p>
    <w:p w14:paraId="6AF657E7" w14:textId="77777777" w:rsidR="00AD5246" w:rsidRPr="00F0258D" w:rsidRDefault="00AD5246" w:rsidP="00AD5246">
      <w:pPr>
        <w:spacing w:line="360" w:lineRule="auto"/>
        <w:ind w:firstLine="720"/>
        <w:jc w:val="both"/>
        <w:rPr>
          <w:rFonts w:cs="Sakkal Majalla"/>
          <w:color w:val="000000" w:themeColor="text1"/>
          <w:szCs w:val="28"/>
        </w:rPr>
      </w:pPr>
      <w:r w:rsidRPr="00F0258D">
        <w:rPr>
          <w:rFonts w:cs="Sakkal Majalla" w:hint="cs"/>
          <w:color w:val="000000" w:themeColor="text1"/>
          <w:szCs w:val="28"/>
        </w:rPr>
        <w:t>Even with researchers finding richness, gaps still exist there. Few of the studies do integrate the technological, the cultural, and the psychological dimensions. Notably, a uniform model lacks these particular areas. Research remains limited regarding Saudi consumers interpreting trend content and adopting trend content especially in emotionally driven or impulsive contexts for daily decisions. Moreover, with AI and data analytics being cited frequently as tools of influence, their indirect psychological impacts on consumers also remain underexplored.</w:t>
      </w:r>
      <w:r w:rsidRPr="00F0258D">
        <w:rPr>
          <w:rFonts w:cs="Sakkal Majalla" w:hint="cs"/>
          <w:color w:val="000000" w:themeColor="text1"/>
          <w:szCs w:val="28"/>
        </w:rPr>
        <w:tab/>
      </w:r>
    </w:p>
    <w:p w14:paraId="0797317B" w14:textId="77777777" w:rsidR="00AD5246" w:rsidRPr="00F0258D" w:rsidRDefault="00AD5246" w:rsidP="00AD5246">
      <w:pPr>
        <w:spacing w:line="360" w:lineRule="auto"/>
        <w:ind w:firstLine="720"/>
        <w:rPr>
          <w:rFonts w:cs="Sakkal Majalla"/>
          <w:color w:val="000000" w:themeColor="text1"/>
          <w:szCs w:val="28"/>
        </w:rPr>
      </w:pPr>
      <w:r w:rsidRPr="00F0258D">
        <w:rPr>
          <w:rFonts w:cs="Sakkal Majalla" w:hint="cs"/>
          <w:color w:val="000000" w:themeColor="text1"/>
          <w:szCs w:val="28"/>
        </w:rPr>
        <w:t>This thematic review is highlighting a holistic approach with a blending of real-time marketing strategy and cultural specificity and consumer psychology. This study now seeks to fill these gaps since it explores how trend-based marketing shapes consumer perceptions and choices in Saudi Arabia, which provides both theoretical perceptions and practical implications for digital marketing professionals.</w:t>
      </w:r>
    </w:p>
    <w:p w14:paraId="4E51F933" w14:textId="77777777" w:rsidR="00AD5246" w:rsidRPr="00F0258D" w:rsidRDefault="00AD5246" w:rsidP="00AD5246">
      <w:pPr>
        <w:spacing w:line="360" w:lineRule="auto"/>
        <w:rPr>
          <w:rFonts w:cs="Sakkal Majalla"/>
          <w:color w:val="000000" w:themeColor="text1"/>
          <w:szCs w:val="28"/>
        </w:rPr>
      </w:pPr>
    </w:p>
    <w:p w14:paraId="39D1F83D" w14:textId="77777777" w:rsidR="00AD5246" w:rsidRPr="00F0258D" w:rsidRDefault="00AD5246" w:rsidP="00AD5246">
      <w:pPr>
        <w:pStyle w:val="Heading2"/>
        <w:spacing w:line="360" w:lineRule="auto"/>
        <w:rPr>
          <w:rFonts w:cs="Sakkal Majalla"/>
          <w:b w:val="0"/>
          <w:bCs/>
        </w:rPr>
      </w:pPr>
      <w:bookmarkStart w:id="29" w:name="_Toc206298053"/>
      <w:r w:rsidRPr="00F0258D">
        <w:rPr>
          <w:rFonts w:cs="Sakkal Majalla" w:hint="cs"/>
          <w:bCs/>
        </w:rPr>
        <w:t>2.5 Problem statement</w:t>
      </w:r>
      <w:bookmarkEnd w:id="29"/>
    </w:p>
    <w:p w14:paraId="472D066A" w14:textId="77777777" w:rsidR="00AD5246" w:rsidRPr="00F0258D" w:rsidRDefault="00AD5246" w:rsidP="00AD5246">
      <w:pPr>
        <w:pStyle w:val="NormalWeb"/>
        <w:spacing w:before="0" w:beforeAutospacing="0" w:after="12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In recent years, Saudi Arabia's younger population has displayed sharp increases in internet usage plus social media activity. Saudi consumers find influencer aesthetics and trend-driven content very effective especially younger ones </w:t>
      </w:r>
      <w:sdt>
        <w:sdtPr>
          <w:rPr>
            <w:rFonts w:cs="Sakkal Majalla" w:hint="cs"/>
            <w:color w:val="000000"/>
            <w:szCs w:val="28"/>
          </w:rPr>
          <w:tag w:val="MENDELEY_CITATION_v3_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"/>
          <w:id w:val="-160470595"/>
          <w:placeholder>
            <w:docPart w:val="4125EF17FC2C034DA12BCD88160C481F"/>
          </w:placeholder>
        </w:sdtPr>
        <w:sdtContent>
          <w:r w:rsidRPr="00F0258D">
            <w:rPr>
              <w:rFonts w:cs="Sakkal Majalla" w:hint="cs"/>
              <w:color w:val="000000"/>
              <w:szCs w:val="28"/>
            </w:rPr>
            <w:t>(</w:t>
          </w:r>
          <w:proofErr w:type="spellStart"/>
          <w:r w:rsidRPr="00F0258D">
            <w:rPr>
              <w:rFonts w:cs="Sakkal Majalla" w:hint="cs"/>
              <w:color w:val="000000"/>
              <w:szCs w:val="28"/>
            </w:rPr>
            <w:t>ALNefaie</w:t>
          </w:r>
          <w:proofErr w:type="spellEnd"/>
          <w:r w:rsidRPr="00F0258D">
            <w:rPr>
              <w:rFonts w:cs="Sakkal Majalla" w:hint="cs"/>
              <w:color w:val="000000"/>
              <w:szCs w:val="28"/>
            </w:rPr>
            <w:t>, 2019)</w:t>
          </w:r>
        </w:sdtContent>
      </w:sdt>
      <w:r w:rsidRPr="00F0258D">
        <w:rPr>
          <w:rFonts w:cs="Sakkal Majalla" w:hint="cs"/>
          <w:color w:val="000000" w:themeColor="text1"/>
          <w:szCs w:val="28"/>
        </w:rPr>
        <w:t xml:space="preserve">. This shift has led toward increased exposure to </w:t>
      </w:r>
      <w:r w:rsidRPr="00F0258D">
        <w:rPr>
          <w:rFonts w:cs="Sakkal Majalla" w:hint="cs"/>
          <w:color w:val="000000" w:themeColor="text1"/>
          <w:szCs w:val="28"/>
        </w:rPr>
        <w:lastRenderedPageBreak/>
        <w:t xml:space="preserve">online trends including influencer marketing, viral product promotions, also user-generated content. These digital phenomena are reshaping consumer attitudes </w:t>
      </w:r>
      <w:proofErr w:type="gramStart"/>
      <w:r w:rsidRPr="00F0258D">
        <w:rPr>
          <w:rFonts w:cs="Sakkal Majalla" w:hint="cs"/>
          <w:color w:val="000000" w:themeColor="text1"/>
          <w:szCs w:val="28"/>
        </w:rPr>
        <w:t>and also</w:t>
      </w:r>
      <w:proofErr w:type="gramEnd"/>
      <w:r w:rsidRPr="00F0258D">
        <w:rPr>
          <w:rFonts w:cs="Sakkal Majalla" w:hint="cs"/>
          <w:color w:val="000000" w:themeColor="text1"/>
          <w:szCs w:val="28"/>
        </w:rPr>
        <w:t xml:space="preserve"> emotions and decision-making processes </w:t>
      </w:r>
      <w:sdt>
        <w:sdtPr>
          <w:rPr>
            <w:rFonts w:cs="Sakkal Majalla" w:hint="cs"/>
            <w:color w:val="000000"/>
            <w:szCs w:val="28"/>
          </w:rPr>
          <w:tag w:val="MENDELEY_CITATION_v3_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"/>
          <w:id w:val="-1722437806"/>
          <w:placeholder>
            <w:docPart w:val="4125EF17FC2C034DA12BCD88160C481F"/>
          </w:placeholder>
        </w:sdtPr>
        <w:sdtContent>
          <w:r w:rsidRPr="00F0258D">
            <w:rPr>
              <w:rFonts w:cs="Sakkal Majalla" w:hint="cs"/>
              <w:color w:val="000000"/>
              <w:szCs w:val="28"/>
            </w:rPr>
            <w:t>(Suri, 2023)</w:t>
          </w:r>
        </w:sdtContent>
      </w:sdt>
      <w:r w:rsidRPr="00F0258D">
        <w:rPr>
          <w:rFonts w:cs="Sakkal Majalla" w:hint="cs"/>
          <w:color w:val="000000" w:themeColor="text1"/>
          <w:szCs w:val="28"/>
        </w:rPr>
        <w:t>. These effects are occurring in ways still not fully understood. Although, global research has explored the impact of online trends upon consumer behavior. Psychological influences such as fear of missing out (FOMO), social proof, and emotional appeal play a role, but their specific impact remains unclear on Saudi consumers which may be uniquely shaped by cultural elements such as social norms, religious values, and family expectations.</w:t>
      </w:r>
    </w:p>
    <w:p w14:paraId="255BEA93" w14:textId="77777777" w:rsidR="00AD5246" w:rsidRPr="00F0258D" w:rsidRDefault="00AD5246" w:rsidP="00AD5246">
      <w:pPr>
        <w:pStyle w:val="NormalWeb"/>
        <w:spacing w:before="0" w:beforeAutospacing="0" w:after="120" w:afterAutospacing="0" w:line="360" w:lineRule="auto"/>
        <w:ind w:firstLine="720"/>
        <w:jc w:val="both"/>
        <w:rPr>
          <w:rFonts w:cs="Sakkal Majalla"/>
          <w:color w:val="000000" w:themeColor="text1"/>
          <w:szCs w:val="28"/>
        </w:rPr>
      </w:pPr>
      <w:r w:rsidRPr="00F0258D">
        <w:rPr>
          <w:rFonts w:cs="Sakkal Majalla" w:hint="cs"/>
          <w:color w:val="000000" w:themeColor="text1"/>
          <w:szCs w:val="28"/>
        </w:rPr>
        <w:t>While global studies have already explored the psychological effects of trends and their impact on purchasing decisions, Marketers, retailers, and policymakers risk missing key perceptions into how digital trends influence consumption in the Saudi market if they do not clearly understand these dynamics.  Furthermore, the role of AI, trend personalization, and local influencer culture in influencing consumer psychology remains underexplored. This knowledge gap makes it challenging for marketers to design culturally relevant and psychologically effective campaigns targeting Saudi consumers and this study is aiming to fill this gap. </w:t>
      </w:r>
    </w:p>
    <w:p w14:paraId="5242C99D" w14:textId="77777777" w:rsidR="00AD5246" w:rsidRPr="00F0258D" w:rsidRDefault="00AD5246" w:rsidP="00AD5246">
      <w:pPr>
        <w:pStyle w:val="NormalWeb"/>
        <w:spacing w:before="0" w:beforeAutospacing="0" w:after="120" w:afterAutospacing="0" w:line="360" w:lineRule="auto"/>
        <w:jc w:val="both"/>
        <w:rPr>
          <w:rFonts w:cs="Sakkal Majalla"/>
          <w:color w:val="000000" w:themeColor="text1"/>
          <w:szCs w:val="28"/>
        </w:rPr>
      </w:pPr>
    </w:p>
    <w:p w14:paraId="673D7F6C" w14:textId="77777777" w:rsidR="00AD5246" w:rsidRPr="00F0258D" w:rsidRDefault="00AD5246" w:rsidP="00AD5246">
      <w:pPr>
        <w:pStyle w:val="Heading2"/>
        <w:spacing w:line="360" w:lineRule="auto"/>
        <w:rPr>
          <w:rFonts w:cs="Sakkal Majalla"/>
          <w:b w:val="0"/>
          <w:bCs/>
        </w:rPr>
      </w:pPr>
      <w:bookmarkStart w:id="30" w:name="_Toc206298054"/>
      <w:r w:rsidRPr="00F0258D">
        <w:rPr>
          <w:rFonts w:cs="Sakkal Majalla" w:hint="cs"/>
          <w:bCs/>
        </w:rPr>
        <w:t>2.6 Research objectives</w:t>
      </w:r>
      <w:bookmarkEnd w:id="30"/>
    </w:p>
    <w:p w14:paraId="3D4E47F2" w14:textId="77777777" w:rsidR="00AD5246" w:rsidRPr="00F0258D" w:rsidRDefault="00AD5246" w:rsidP="00AD5246">
      <w:pPr>
        <w:pStyle w:val="NormalWeb"/>
        <w:spacing w:before="240" w:beforeAutospacing="0" w:after="24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objective of this study is to </w:t>
      </w:r>
      <w:proofErr w:type="gramStart"/>
      <w:r w:rsidRPr="00F0258D">
        <w:rPr>
          <w:rFonts w:cs="Sakkal Majalla" w:hint="cs"/>
          <w:color w:val="000000" w:themeColor="text1"/>
          <w:szCs w:val="28"/>
        </w:rPr>
        <w:t>look into</w:t>
      </w:r>
      <w:proofErr w:type="gramEnd"/>
      <w:r w:rsidRPr="00F0258D">
        <w:rPr>
          <w:rFonts w:cs="Sakkal Majalla" w:hint="cs"/>
          <w:color w:val="000000" w:themeColor="text1"/>
          <w:szCs w:val="28"/>
        </w:rPr>
        <w:t xml:space="preserve"> the decisions of purchasing as well as the psychology of the consumer among consumers who are Saudi through online trends. Here are the main objectives of this study:</w:t>
      </w:r>
    </w:p>
    <w:p w14:paraId="39F05A6B" w14:textId="77777777" w:rsidR="00B55CB7" w:rsidRDefault="00AD5246" w:rsidP="00B55CB7">
      <w:pPr>
        <w:pStyle w:val="NormalWeb"/>
        <w:numPr>
          <w:ilvl w:val="0"/>
          <w:numId w:val="38"/>
        </w:numPr>
        <w:spacing w:before="240" w:beforeAutospacing="0" w:after="240" w:afterAutospacing="0" w:line="360" w:lineRule="auto"/>
        <w:jc w:val="both"/>
        <w:rPr>
          <w:rFonts w:cs="Sakkal Majalla"/>
          <w:color w:val="000000" w:themeColor="text1"/>
          <w:szCs w:val="28"/>
        </w:rPr>
      </w:pPr>
      <w:r w:rsidRPr="00F0258D">
        <w:rPr>
          <w:rFonts w:cs="Sakkal Majalla" w:hint="cs"/>
          <w:color w:val="000000" w:themeColor="text1"/>
          <w:szCs w:val="28"/>
        </w:rPr>
        <w:lastRenderedPageBreak/>
        <w:t>To examine psychological factors, like, perception, emotion, motivation, influenced by online trends within the Saudi market.</w:t>
      </w:r>
    </w:p>
    <w:p w14:paraId="00E25517" w14:textId="77777777" w:rsidR="00B55CB7" w:rsidRDefault="00AD5246" w:rsidP="00B55CB7">
      <w:pPr>
        <w:pStyle w:val="NormalWeb"/>
        <w:numPr>
          <w:ilvl w:val="0"/>
          <w:numId w:val="38"/>
        </w:numPr>
        <w:spacing w:before="240" w:beforeAutospacing="0" w:after="240" w:afterAutospacing="0" w:line="360" w:lineRule="auto"/>
        <w:jc w:val="both"/>
        <w:rPr>
          <w:rFonts w:cs="Sakkal Majalla"/>
          <w:color w:val="000000" w:themeColor="text1"/>
          <w:szCs w:val="28"/>
        </w:rPr>
      </w:pPr>
      <w:r w:rsidRPr="00B55CB7">
        <w:rPr>
          <w:rFonts w:cs="Sakkal Majalla" w:hint="cs"/>
          <w:color w:val="000000" w:themeColor="text1"/>
          <w:szCs w:val="28"/>
        </w:rPr>
        <w:t>To analyze how Trends like; influencer marketing, viral content, viral products and user-generated content impact and shape Saudi consumers' purchasing behavior.</w:t>
      </w:r>
    </w:p>
    <w:p w14:paraId="1DB07B7A" w14:textId="3B1A7409" w:rsidR="00AD5246" w:rsidRPr="00B55CB7" w:rsidRDefault="00AD5246" w:rsidP="00B55CB7">
      <w:pPr>
        <w:pStyle w:val="NormalWeb"/>
        <w:numPr>
          <w:ilvl w:val="0"/>
          <w:numId w:val="38"/>
        </w:numPr>
        <w:spacing w:before="240" w:beforeAutospacing="0" w:after="240" w:afterAutospacing="0" w:line="360" w:lineRule="auto"/>
        <w:jc w:val="both"/>
        <w:rPr>
          <w:rFonts w:cs="Sakkal Majalla"/>
          <w:color w:val="000000" w:themeColor="text1"/>
          <w:szCs w:val="28"/>
        </w:rPr>
      </w:pPr>
      <w:r w:rsidRPr="00B55CB7">
        <w:rPr>
          <w:rFonts w:cs="Sakkal Majalla" w:hint="cs"/>
          <w:color w:val="000000" w:themeColor="text1"/>
          <w:szCs w:val="28"/>
        </w:rPr>
        <w:t>To explore how cultural or demographic variables like age, gender, or religiosity moderates the relationship between online trends with consumer decisions.</w:t>
      </w:r>
    </w:p>
    <w:p w14:paraId="167DC459" w14:textId="1B0FA88A" w:rsidR="00B55CB7" w:rsidRPr="00A412BB" w:rsidRDefault="00B55CB7">
      <w:pPr>
        <w:spacing w:after="160" w:line="278" w:lineRule="auto"/>
        <w:rPr>
          <w:rFonts w:cs="Sakkal Majalla"/>
          <w:color w:val="000000" w:themeColor="text1"/>
          <w:szCs w:val="28"/>
          <w:lang w:val="en-CA"/>
        </w:rPr>
      </w:pPr>
    </w:p>
    <w:p w14:paraId="71E259AE" w14:textId="77777777" w:rsidR="00AD5246" w:rsidRPr="00F0258D" w:rsidRDefault="00AD5246" w:rsidP="00AD5246">
      <w:pPr>
        <w:pStyle w:val="Heading2"/>
        <w:spacing w:line="360" w:lineRule="auto"/>
        <w:rPr>
          <w:rFonts w:cs="Sakkal Majalla"/>
          <w:b w:val="0"/>
          <w:bCs/>
        </w:rPr>
      </w:pPr>
      <w:bookmarkStart w:id="31" w:name="_Toc206298055"/>
      <w:r w:rsidRPr="00F0258D">
        <w:rPr>
          <w:rFonts w:cs="Sakkal Majalla" w:hint="cs"/>
          <w:bCs/>
        </w:rPr>
        <w:t>2.7 Research Questions</w:t>
      </w:r>
      <w:bookmarkEnd w:id="31"/>
    </w:p>
    <w:p w14:paraId="13974FC4" w14:textId="77777777" w:rsidR="00AD5246" w:rsidRPr="00F0258D" w:rsidRDefault="00AD5246" w:rsidP="00AD5246">
      <w:pPr>
        <w:pStyle w:val="NormalWeb"/>
        <w:numPr>
          <w:ilvl w:val="0"/>
          <w:numId w:val="2"/>
        </w:numPr>
        <w:spacing w:before="240" w:beforeAutospacing="0" w:after="0" w:afterAutospacing="0" w:line="360" w:lineRule="auto"/>
        <w:jc w:val="both"/>
        <w:textAlignment w:val="baseline"/>
        <w:rPr>
          <w:rFonts w:cs="Sakkal Majalla"/>
          <w:color w:val="000000" w:themeColor="text1"/>
          <w:szCs w:val="28"/>
        </w:rPr>
      </w:pPr>
      <w:r w:rsidRPr="00F0258D">
        <w:rPr>
          <w:rFonts w:cs="Sakkal Majalla" w:hint="cs"/>
          <w:color w:val="000000" w:themeColor="text1"/>
          <w:szCs w:val="28"/>
        </w:rPr>
        <w:t>How do online trends influence Saudi consumers' psychological processes such as motivation, perception and emotion?</w:t>
      </w:r>
    </w:p>
    <w:p w14:paraId="2EDBC6BB" w14:textId="77777777" w:rsidR="00AD5246" w:rsidRPr="00F0258D" w:rsidRDefault="00AD5246" w:rsidP="00AD5246">
      <w:pPr>
        <w:pStyle w:val="NormalWeb"/>
        <w:numPr>
          <w:ilvl w:val="0"/>
          <w:numId w:val="2"/>
        </w:numPr>
        <w:spacing w:before="0" w:beforeAutospacing="0" w:after="0" w:afterAutospacing="0" w:line="360" w:lineRule="auto"/>
        <w:jc w:val="both"/>
        <w:textAlignment w:val="baseline"/>
        <w:rPr>
          <w:rFonts w:cs="Sakkal Majalla"/>
          <w:color w:val="000000" w:themeColor="text1"/>
          <w:szCs w:val="28"/>
        </w:rPr>
      </w:pPr>
      <w:r w:rsidRPr="00F0258D">
        <w:rPr>
          <w:rFonts w:cs="Sakkal Majalla" w:hint="cs"/>
          <w:color w:val="000000" w:themeColor="text1"/>
          <w:szCs w:val="28"/>
        </w:rPr>
        <w:t>What psychological mechanisms (FOMO/emotional appeal/identity expression) are triggered by online trends among Saudi consumers?</w:t>
      </w:r>
    </w:p>
    <w:p w14:paraId="4063B413" w14:textId="77777777" w:rsidR="00AD5246" w:rsidRPr="00F0258D" w:rsidRDefault="00AD5246" w:rsidP="00AD5246">
      <w:pPr>
        <w:pStyle w:val="NormalWeb"/>
        <w:numPr>
          <w:ilvl w:val="0"/>
          <w:numId w:val="2"/>
        </w:numPr>
        <w:spacing w:before="0" w:beforeAutospacing="0" w:after="240" w:afterAutospacing="0" w:line="360" w:lineRule="auto"/>
        <w:jc w:val="both"/>
        <w:textAlignment w:val="baseline"/>
        <w:rPr>
          <w:rFonts w:cs="Sakkal Majalla"/>
          <w:color w:val="000000" w:themeColor="text1"/>
          <w:szCs w:val="28"/>
        </w:rPr>
      </w:pPr>
      <w:r w:rsidRPr="00F0258D">
        <w:rPr>
          <w:rFonts w:cs="Sakkal Majalla" w:hint="cs"/>
          <w:color w:val="000000" w:themeColor="text1"/>
          <w:szCs w:val="28"/>
        </w:rPr>
        <w:t>How does different demographic groups such as age, gender, or education level responses to online trends among Saudi consumers?</w:t>
      </w:r>
    </w:p>
    <w:p w14:paraId="4C0002F6" w14:textId="77777777" w:rsidR="00AD5246" w:rsidRPr="00F0258D" w:rsidRDefault="00AD5246" w:rsidP="00AD5246">
      <w:pPr>
        <w:pStyle w:val="NormalWeb"/>
        <w:spacing w:before="0" w:beforeAutospacing="0" w:after="240" w:afterAutospacing="0" w:line="360" w:lineRule="auto"/>
        <w:jc w:val="both"/>
        <w:textAlignment w:val="baseline"/>
        <w:rPr>
          <w:rFonts w:cs="Sakkal Majalla"/>
          <w:color w:val="000000" w:themeColor="text1"/>
          <w:szCs w:val="28"/>
        </w:rPr>
      </w:pPr>
    </w:p>
    <w:p w14:paraId="377E6AD7" w14:textId="77777777" w:rsidR="00AD5246" w:rsidRPr="00F0258D" w:rsidRDefault="00AD5246" w:rsidP="00AD5246">
      <w:pPr>
        <w:pStyle w:val="Heading2"/>
        <w:spacing w:line="360" w:lineRule="auto"/>
        <w:rPr>
          <w:rFonts w:cs="Sakkal Majalla"/>
          <w:b w:val="0"/>
          <w:bCs/>
        </w:rPr>
      </w:pPr>
      <w:bookmarkStart w:id="32" w:name="_Toc206298056"/>
      <w:r w:rsidRPr="00F0258D">
        <w:rPr>
          <w:rFonts w:cs="Sakkal Majalla" w:hint="cs"/>
          <w:bCs/>
        </w:rPr>
        <w:lastRenderedPageBreak/>
        <w:t>2.8 Key Concepts of the Study</w:t>
      </w:r>
      <w:bookmarkEnd w:id="32"/>
    </w:p>
    <w:p w14:paraId="07D57AEC" w14:textId="77777777" w:rsidR="00AD5246" w:rsidRPr="00B55CB7" w:rsidRDefault="00AD5246" w:rsidP="00AD5246">
      <w:pPr>
        <w:pStyle w:val="Heading3"/>
        <w:spacing w:line="360" w:lineRule="auto"/>
        <w:rPr>
          <w:rFonts w:cs="Sakkal Majalla"/>
          <w:b w:val="0"/>
          <w:bCs/>
          <w:szCs w:val="32"/>
        </w:rPr>
      </w:pPr>
      <w:bookmarkStart w:id="33" w:name="_Toc206298057"/>
      <w:r w:rsidRPr="00B55CB7">
        <w:rPr>
          <w:rFonts w:cs="Sakkal Majalla" w:hint="cs"/>
          <w:bCs/>
          <w:szCs w:val="32"/>
        </w:rPr>
        <w:t>2.8.1 Online Trends</w:t>
      </w:r>
      <w:bookmarkEnd w:id="33"/>
    </w:p>
    <w:p w14:paraId="23D967C8" w14:textId="479C5081" w:rsidR="00AD5246" w:rsidRPr="00F0258D" w:rsidRDefault="00AD5246" w:rsidP="00B55CB7">
      <w:pPr>
        <w:pStyle w:val="NormalWeb"/>
        <w:tabs>
          <w:tab w:val="center" w:pos="4680"/>
        </w:tabs>
        <w:spacing w:before="0" w:beforeAutospacing="0" w:after="240" w:afterAutospacing="0" w:line="360" w:lineRule="auto"/>
        <w:ind w:firstLine="851"/>
        <w:jc w:val="both"/>
        <w:textAlignment w:val="baseline"/>
        <w:rPr>
          <w:rFonts w:cs="Sakkal Majalla"/>
          <w:color w:val="000000" w:themeColor="text1"/>
          <w:spacing w:val="-2"/>
          <w:szCs w:val="28"/>
          <w:shd w:val="clear" w:color="auto" w:fill="FFFFFF"/>
        </w:rPr>
      </w:pPr>
      <w:r w:rsidRPr="00F0258D">
        <w:rPr>
          <w:rFonts w:cs="Sakkal Majalla" w:hint="cs"/>
          <w:color w:val="000000" w:themeColor="text1"/>
          <w:spacing w:val="-2"/>
          <w:szCs w:val="28"/>
          <w:shd w:val="clear" w:color="auto" w:fill="FFFFFF"/>
        </w:rPr>
        <w:tab/>
        <w:t xml:space="preserve">According to </w:t>
      </w:r>
      <w:sdt>
        <w:sdtPr>
          <w:rPr>
            <w:rFonts w:cs="Sakkal Majalla" w:hint="cs"/>
            <w:color w:val="000000"/>
            <w:spacing w:val="-2"/>
            <w:szCs w:val="28"/>
            <w:shd w:val="clear" w:color="auto" w:fill="FFFFFF"/>
          </w:rPr>
          <w:tag w:val="MENDELEY_CITATION_v3_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"/>
          <w:id w:val="-685744244"/>
          <w:placeholder>
            <w:docPart w:val="705B429FB97623408094AE446D7C3E91"/>
          </w:placeholder>
        </w:sdtPr>
        <w:sdtContent>
          <w:r w:rsidRPr="00F0258D">
            <w:rPr>
              <w:rFonts w:cs="Sakkal Majalla" w:hint="cs"/>
              <w:color w:val="000000"/>
              <w:spacing w:val="-2"/>
              <w:szCs w:val="28"/>
              <w:shd w:val="clear" w:color="auto" w:fill="FFFFFF"/>
            </w:rPr>
            <w:t>(Granstedt, 2024)</w:t>
          </w:r>
        </w:sdtContent>
      </w:sdt>
      <w:r w:rsidRPr="00F0258D">
        <w:rPr>
          <w:rFonts w:cs="Sakkal Majalla" w:hint="cs"/>
          <w:color w:val="000000" w:themeColor="text1"/>
          <w:spacing w:val="-2"/>
          <w:szCs w:val="28"/>
          <w:shd w:val="clear" w:color="auto" w:fill="FFFFFF"/>
        </w:rPr>
        <w:t xml:space="preserve">, online trends are any viral digital content, topics or even behaviors that spreads quickly over platforms impacting the audience behavior and perception. These trends including memes, challenges, influencer campaigns, trending sounds and hashtags usually </w:t>
      </w:r>
      <w:proofErr w:type="gramStart"/>
      <w:r w:rsidRPr="00F0258D">
        <w:rPr>
          <w:rFonts w:cs="Sakkal Majalla" w:hint="cs"/>
          <w:color w:val="000000" w:themeColor="text1"/>
          <w:spacing w:val="-2"/>
          <w:szCs w:val="28"/>
          <w:shd w:val="clear" w:color="auto" w:fill="FFFFFF"/>
        </w:rPr>
        <w:t>starts</w:t>
      </w:r>
      <w:proofErr w:type="gramEnd"/>
      <w:r w:rsidRPr="00F0258D">
        <w:rPr>
          <w:rFonts w:cs="Sakkal Majalla" w:hint="cs"/>
          <w:color w:val="000000" w:themeColor="text1"/>
          <w:spacing w:val="-2"/>
          <w:szCs w:val="28"/>
          <w:shd w:val="clear" w:color="auto" w:fill="FFFFFF"/>
        </w:rPr>
        <w:t xml:space="preserve"> on social media platforms such as TikTok and Instagram. </w:t>
      </w:r>
    </w:p>
    <w:p w14:paraId="666F3866" w14:textId="77777777" w:rsidR="00AD5246" w:rsidRPr="00B55CB7" w:rsidRDefault="00AD5246" w:rsidP="00AD5246">
      <w:pPr>
        <w:pStyle w:val="Heading3"/>
        <w:spacing w:line="360" w:lineRule="auto"/>
        <w:rPr>
          <w:rFonts w:cs="Sakkal Majalla"/>
          <w:b w:val="0"/>
          <w:bCs/>
          <w:szCs w:val="32"/>
        </w:rPr>
      </w:pPr>
      <w:bookmarkStart w:id="34" w:name="_Toc206298058"/>
      <w:r w:rsidRPr="00B55CB7">
        <w:rPr>
          <w:rFonts w:cs="Sakkal Majalla" w:hint="cs"/>
          <w:bCs/>
          <w:szCs w:val="32"/>
        </w:rPr>
        <w:t>2.8.2 Consumer Psychology</w:t>
      </w:r>
      <w:bookmarkEnd w:id="34"/>
      <w:r w:rsidRPr="00B55CB7">
        <w:rPr>
          <w:rFonts w:cs="Sakkal Majalla" w:hint="cs"/>
          <w:bCs/>
          <w:szCs w:val="32"/>
        </w:rPr>
        <w:t xml:space="preserve"> </w:t>
      </w:r>
    </w:p>
    <w:p w14:paraId="53D38B9A" w14:textId="71807DCB" w:rsidR="00B55CB7" w:rsidRDefault="00AD5246" w:rsidP="00B55CB7">
      <w:pPr>
        <w:pStyle w:val="NormalWeb"/>
        <w:spacing w:before="0" w:beforeAutospacing="0" w:after="240" w:afterAutospacing="0" w:line="360" w:lineRule="auto"/>
        <w:ind w:firstLine="720"/>
        <w:jc w:val="both"/>
        <w:textAlignment w:val="baseline"/>
        <w:rPr>
          <w:rFonts w:cs="Sakkal Majalla"/>
          <w:color w:val="000000" w:themeColor="text1"/>
          <w:spacing w:val="-2"/>
          <w:szCs w:val="28"/>
          <w:shd w:val="clear" w:color="auto" w:fill="FFFFFF"/>
        </w:rPr>
      </w:pPr>
      <w:r w:rsidRPr="00F0258D">
        <w:rPr>
          <w:rFonts w:cs="Sakkal Majalla" w:hint="cs"/>
          <w:color w:val="000000" w:themeColor="text1"/>
          <w:szCs w:val="28"/>
        </w:rPr>
        <w:t xml:space="preserve">Consumer psychology is the exploration of consumer’s attitudes, perceptions, behavior and motivation in relation to consumption activities </w:t>
      </w:r>
      <w:sdt>
        <w:sdtPr>
          <w:rPr>
            <w:rFonts w:cs="Sakkal Majalla" w:hint="cs"/>
            <w:color w:val="000000"/>
            <w:spacing w:val="-2"/>
            <w:szCs w:val="28"/>
            <w:shd w:val="clear" w:color="auto" w:fill="FFFFFF"/>
          </w:rPr>
          <w:tag w:val="MENDELEY_CITATION_v3_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"/>
          <w:id w:val="-1412315458"/>
          <w:placeholder>
            <w:docPart w:val="7333C847B0D7B34A89D89680CD1BEEBD"/>
          </w:placeholder>
        </w:sdtPr>
        <w:sdtContent>
          <w:r w:rsidRPr="00F0258D">
            <w:rPr>
              <w:rFonts w:cs="Sakkal Majalla" w:hint="cs"/>
              <w:color w:val="000000"/>
              <w:spacing w:val="-2"/>
              <w:szCs w:val="28"/>
              <w:shd w:val="clear" w:color="auto" w:fill="FFFFFF"/>
            </w:rPr>
            <w:t>(</w:t>
          </w:r>
          <w:proofErr w:type="spellStart"/>
          <w:r w:rsidRPr="00F0258D">
            <w:rPr>
              <w:rFonts w:cs="Sakkal Majalla" w:hint="cs"/>
              <w:color w:val="000000"/>
              <w:spacing w:val="-2"/>
              <w:szCs w:val="28"/>
              <w:shd w:val="clear" w:color="auto" w:fill="FFFFFF"/>
            </w:rPr>
            <w:t>Mandung</w:t>
          </w:r>
          <w:proofErr w:type="spellEnd"/>
          <w:r w:rsidRPr="00F0258D">
            <w:rPr>
              <w:rFonts w:cs="Sakkal Majalla" w:hint="cs"/>
              <w:color w:val="000000"/>
              <w:spacing w:val="-2"/>
              <w:szCs w:val="28"/>
              <w:shd w:val="clear" w:color="auto" w:fill="FFFFFF"/>
            </w:rPr>
            <w:t xml:space="preserve"> et al., 2024)</w:t>
          </w:r>
        </w:sdtContent>
      </w:sdt>
      <w:r w:rsidRPr="00F0258D">
        <w:rPr>
          <w:rFonts w:cs="Sakkal Majalla" w:hint="cs"/>
          <w:color w:val="000000" w:themeColor="text1"/>
          <w:spacing w:val="-2"/>
          <w:szCs w:val="28"/>
          <w:shd w:val="clear" w:color="auto" w:fill="FFFFFF"/>
        </w:rPr>
        <w:t xml:space="preserve">. </w:t>
      </w:r>
    </w:p>
    <w:p w14:paraId="75EF1EE0" w14:textId="42C18016" w:rsidR="00AD5246" w:rsidRPr="00A412BB" w:rsidRDefault="00AD5246" w:rsidP="00B55CB7">
      <w:pPr>
        <w:spacing w:after="160" w:line="278" w:lineRule="auto"/>
        <w:rPr>
          <w:rFonts w:cs="Sakkal Majalla"/>
          <w:color w:val="000000" w:themeColor="text1"/>
          <w:spacing w:val="-2"/>
          <w:szCs w:val="28"/>
          <w:shd w:val="clear" w:color="auto" w:fill="FFFFFF"/>
          <w:lang w:val="en-CA"/>
        </w:rPr>
      </w:pPr>
    </w:p>
    <w:p w14:paraId="759F7805" w14:textId="77777777" w:rsidR="00AD5246" w:rsidRPr="00B55CB7" w:rsidRDefault="00AD5246" w:rsidP="00AD5246">
      <w:pPr>
        <w:pStyle w:val="Heading3"/>
        <w:spacing w:line="360" w:lineRule="auto"/>
        <w:rPr>
          <w:rFonts w:cs="Sakkal Majalla"/>
          <w:b w:val="0"/>
          <w:bCs/>
          <w:szCs w:val="32"/>
        </w:rPr>
      </w:pPr>
      <w:bookmarkStart w:id="35" w:name="_Toc206298059"/>
      <w:r w:rsidRPr="00B55CB7">
        <w:rPr>
          <w:rFonts w:cs="Sakkal Majalla" w:hint="cs"/>
          <w:bCs/>
          <w:szCs w:val="32"/>
        </w:rPr>
        <w:t>2.8.3 Purchasing Decisions</w:t>
      </w:r>
      <w:bookmarkEnd w:id="35"/>
      <w:r w:rsidRPr="00B55CB7">
        <w:rPr>
          <w:rFonts w:cs="Sakkal Majalla" w:hint="cs"/>
          <w:bCs/>
          <w:szCs w:val="32"/>
        </w:rPr>
        <w:t xml:space="preserve"> </w:t>
      </w:r>
    </w:p>
    <w:p w14:paraId="01CC594C" w14:textId="77777777" w:rsidR="00AD5246" w:rsidRPr="00F0258D" w:rsidRDefault="00AD5246" w:rsidP="00B55CB7">
      <w:pPr>
        <w:pStyle w:val="NormalWeb"/>
        <w:spacing w:before="0" w:beforeAutospacing="0" w:after="240" w:afterAutospacing="0" w:line="360" w:lineRule="auto"/>
        <w:ind w:firstLine="720"/>
        <w:jc w:val="both"/>
        <w:textAlignment w:val="baseline"/>
        <w:rPr>
          <w:rFonts w:cs="Sakkal Majalla"/>
          <w:color w:val="000000" w:themeColor="text1"/>
          <w:spacing w:val="-2"/>
          <w:szCs w:val="28"/>
          <w:shd w:val="clear" w:color="auto" w:fill="FFFFFF"/>
        </w:rPr>
      </w:pPr>
      <w:r w:rsidRPr="00F0258D">
        <w:rPr>
          <w:rFonts w:cs="Sakkal Majalla" w:hint="cs"/>
          <w:color w:val="000000" w:themeColor="text1"/>
          <w:szCs w:val="28"/>
        </w:rPr>
        <w:t xml:space="preserve">As per </w:t>
      </w:r>
      <w:sdt>
        <w:sdtPr>
          <w:rPr>
            <w:rFonts w:cs="Sakkal Majalla" w:hint="cs"/>
            <w:color w:val="000000"/>
            <w:spacing w:val="-2"/>
            <w:szCs w:val="28"/>
            <w:shd w:val="clear" w:color="auto" w:fill="FFFFFF"/>
          </w:rPr>
          <w:tag w:val="MENDELEY_CITATION_v3_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"/>
          <w:id w:val="-137875437"/>
          <w:placeholder>
            <w:docPart w:val="2ED48E273EF5CC41B007BFA6321790B7"/>
          </w:placeholder>
        </w:sdtPr>
        <w:sdtContent>
          <w:r w:rsidRPr="00F0258D">
            <w:rPr>
              <w:rFonts w:cs="Sakkal Majalla" w:hint="cs"/>
              <w:color w:val="000000"/>
              <w:spacing w:val="-2"/>
              <w:szCs w:val="28"/>
              <w:shd w:val="clear" w:color="auto" w:fill="FFFFFF"/>
            </w:rPr>
            <w:t>(</w:t>
          </w:r>
          <w:proofErr w:type="spellStart"/>
          <w:r w:rsidRPr="00F0258D">
            <w:rPr>
              <w:rFonts w:cs="Sakkal Majalla" w:hint="cs"/>
              <w:color w:val="000000"/>
              <w:spacing w:val="-2"/>
              <w:szCs w:val="28"/>
              <w:shd w:val="clear" w:color="auto" w:fill="FFFFFF"/>
            </w:rPr>
            <w:t>Antosova</w:t>
          </w:r>
          <w:proofErr w:type="spellEnd"/>
          <w:r w:rsidRPr="00F0258D">
            <w:rPr>
              <w:rFonts w:cs="Sakkal Majalla" w:hint="cs"/>
              <w:color w:val="000000"/>
              <w:spacing w:val="-2"/>
              <w:szCs w:val="28"/>
              <w:shd w:val="clear" w:color="auto" w:fill="FFFFFF"/>
            </w:rPr>
            <w:t xml:space="preserve"> et al., 2023)</w:t>
          </w:r>
        </w:sdtContent>
      </w:sdt>
      <w:r w:rsidRPr="00F0258D">
        <w:rPr>
          <w:rFonts w:cs="Sakkal Majalla" w:hint="cs"/>
          <w:color w:val="000000" w:themeColor="text1"/>
          <w:spacing w:val="-2"/>
          <w:szCs w:val="28"/>
          <w:shd w:val="clear" w:color="auto" w:fill="FFFFFF"/>
        </w:rPr>
        <w:t xml:space="preserve">, purchasing decision is a result of complex procedure which consumers go through and get influenced by emerging and traditional factors when deciding whether to purchase a product or service. </w:t>
      </w:r>
    </w:p>
    <w:p w14:paraId="178A674B" w14:textId="77777777" w:rsidR="00AD5246" w:rsidRPr="00B55CB7" w:rsidRDefault="00AD5246" w:rsidP="00AD5246">
      <w:pPr>
        <w:pStyle w:val="Heading3"/>
        <w:spacing w:line="360" w:lineRule="auto"/>
        <w:rPr>
          <w:rFonts w:cs="Sakkal Majalla"/>
          <w:b w:val="0"/>
          <w:bCs/>
          <w:szCs w:val="32"/>
        </w:rPr>
      </w:pPr>
      <w:bookmarkStart w:id="36" w:name="_Toc206298060"/>
      <w:r w:rsidRPr="00B55CB7">
        <w:rPr>
          <w:rFonts w:cs="Sakkal Majalla" w:hint="cs"/>
          <w:bCs/>
          <w:szCs w:val="32"/>
        </w:rPr>
        <w:lastRenderedPageBreak/>
        <w:t>2.8.4 Fear of Missing out (FOMO)</w:t>
      </w:r>
      <w:bookmarkEnd w:id="36"/>
    </w:p>
    <w:p w14:paraId="33A961F2" w14:textId="77777777" w:rsidR="00AD5246" w:rsidRPr="00F0258D" w:rsidRDefault="00000000" w:rsidP="00B55CB7">
      <w:pPr>
        <w:pStyle w:val="NormalWeb"/>
        <w:spacing w:before="0" w:beforeAutospacing="0" w:after="240" w:afterAutospacing="0" w:line="360" w:lineRule="auto"/>
        <w:ind w:firstLine="720"/>
        <w:jc w:val="both"/>
        <w:textAlignment w:val="baseline"/>
        <w:rPr>
          <w:rFonts w:cs="Sakkal Majalla"/>
          <w:bCs/>
          <w:color w:val="000000" w:themeColor="text1"/>
          <w:szCs w:val="28"/>
        </w:rPr>
      </w:pPr>
      <w:sdt>
        <w:sdtPr>
          <w:rPr>
            <w:rFonts w:cs="Sakkal Majalla" w:hint="cs"/>
            <w:bCs/>
            <w:color w:val="000000"/>
            <w:szCs w:val="28"/>
          </w:rPr>
          <w:tag w:val="MENDELEY_CITATION_v3_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"/>
          <w:id w:val="-582917406"/>
          <w:placeholder>
            <w:docPart w:val="705B429FB97623408094AE446D7C3E91"/>
          </w:placeholder>
        </w:sdtPr>
        <w:sdtContent>
          <w:r w:rsidR="00AD5246" w:rsidRPr="00F0258D">
            <w:rPr>
              <w:rFonts w:cs="Sakkal Majalla" w:hint="cs"/>
              <w:color w:val="000000"/>
            </w:rPr>
            <w:t>(Moore &amp; Craciun, 2021)</w:t>
          </w:r>
        </w:sdtContent>
      </w:sdt>
      <w:r w:rsidR="00AD5246" w:rsidRPr="00F0258D">
        <w:rPr>
          <w:rFonts w:cs="Sakkal Majalla" w:hint="cs"/>
          <w:bCs/>
          <w:color w:val="000000" w:themeColor="text1"/>
          <w:szCs w:val="28"/>
        </w:rPr>
        <w:t xml:space="preserve">, defined the concept of Fear of Missing out (FOMO) as a widespread fear someone would feel that others may be enjoying fulfilling experiences while they are not. In their study, </w:t>
      </w:r>
      <w:sdt>
        <w:sdtPr>
          <w:rPr>
            <w:rFonts w:cs="Sakkal Majalla" w:hint="cs"/>
            <w:bCs/>
            <w:color w:val="000000"/>
            <w:szCs w:val="28"/>
          </w:rPr>
          <w:tag w:val="MENDELEY_CITATION_v3_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"/>
          <w:id w:val="445594723"/>
          <w:placeholder>
            <w:docPart w:val="24E73FE91907174D9E90A066A9137BAB"/>
          </w:placeholder>
        </w:sdtPr>
        <w:sdtContent>
          <w:r w:rsidR="00AD5246" w:rsidRPr="00F0258D">
            <w:rPr>
              <w:rFonts w:cs="Sakkal Majalla" w:hint="cs"/>
              <w:color w:val="000000"/>
            </w:rPr>
            <w:t>Moore &amp; Craciun, (2021)</w:t>
          </w:r>
        </w:sdtContent>
      </w:sdt>
      <w:r w:rsidR="00AD5246" w:rsidRPr="00F0258D">
        <w:rPr>
          <w:rFonts w:cs="Sakkal Majalla" w:hint="cs"/>
          <w:bCs/>
          <w:color w:val="000000" w:themeColor="text1"/>
          <w:szCs w:val="28"/>
        </w:rPr>
        <w:t xml:space="preserve"> characterized FOMO by dissatisfaction, anxiety and frustration. Fear of missing out (FOMO) is experienced by individuals who are exposed to social media platforms like TikTok and Instagram as such platforms </w:t>
      </w:r>
      <w:proofErr w:type="gramStart"/>
      <w:r w:rsidR="00AD5246" w:rsidRPr="00F0258D">
        <w:rPr>
          <w:rFonts w:cs="Sakkal Majalla" w:hint="cs"/>
          <w:bCs/>
          <w:color w:val="000000" w:themeColor="text1"/>
          <w:szCs w:val="28"/>
        </w:rPr>
        <w:t>provides</w:t>
      </w:r>
      <w:proofErr w:type="gramEnd"/>
      <w:r w:rsidR="00AD5246" w:rsidRPr="00F0258D">
        <w:rPr>
          <w:rFonts w:cs="Sakkal Majalla" w:hint="cs"/>
          <w:bCs/>
          <w:color w:val="000000" w:themeColor="text1"/>
          <w:szCs w:val="28"/>
        </w:rPr>
        <w:t xml:space="preserve"> constant chances for social interaction allowing individuals to keep track of </w:t>
      </w:r>
      <w:proofErr w:type="gramStart"/>
      <w:r w:rsidR="00AD5246" w:rsidRPr="00F0258D">
        <w:rPr>
          <w:rFonts w:cs="Sakkal Majalla" w:hint="cs"/>
          <w:bCs/>
          <w:color w:val="000000" w:themeColor="text1"/>
          <w:szCs w:val="28"/>
        </w:rPr>
        <w:t>others</w:t>
      </w:r>
      <w:proofErr w:type="gramEnd"/>
      <w:r w:rsidR="00AD5246" w:rsidRPr="00F0258D">
        <w:rPr>
          <w:rFonts w:cs="Sakkal Majalla" w:hint="cs"/>
          <w:bCs/>
          <w:color w:val="000000" w:themeColor="text1"/>
          <w:szCs w:val="28"/>
        </w:rPr>
        <w:t xml:space="preserve"> experiences and activities. </w:t>
      </w:r>
    </w:p>
    <w:p w14:paraId="041F4627" w14:textId="77777777" w:rsidR="00AD5246" w:rsidRPr="00B55CB7" w:rsidRDefault="00AD5246" w:rsidP="00AD5246">
      <w:pPr>
        <w:pStyle w:val="Heading3"/>
        <w:spacing w:line="360" w:lineRule="auto"/>
        <w:rPr>
          <w:rFonts w:cs="Sakkal Majalla"/>
          <w:b w:val="0"/>
          <w:bCs/>
          <w:szCs w:val="32"/>
        </w:rPr>
      </w:pPr>
      <w:bookmarkStart w:id="37" w:name="_Toc206298061"/>
      <w:r w:rsidRPr="00B55CB7">
        <w:rPr>
          <w:rFonts w:cs="Sakkal Majalla" w:hint="cs"/>
          <w:bCs/>
          <w:szCs w:val="32"/>
        </w:rPr>
        <w:t>2.8.5 Real-Time Marketing</w:t>
      </w:r>
      <w:bookmarkEnd w:id="37"/>
      <w:r w:rsidRPr="00B55CB7">
        <w:rPr>
          <w:rFonts w:cs="Sakkal Majalla" w:hint="cs"/>
          <w:bCs/>
          <w:szCs w:val="32"/>
        </w:rPr>
        <w:t xml:space="preserve"> </w:t>
      </w:r>
    </w:p>
    <w:p w14:paraId="3ED2F35A" w14:textId="77777777" w:rsidR="00AD5246" w:rsidRPr="00F0258D" w:rsidRDefault="00AD5246" w:rsidP="00B55CB7">
      <w:pPr>
        <w:pStyle w:val="NormalWeb"/>
        <w:spacing w:before="0" w:beforeAutospacing="0" w:after="240" w:afterAutospacing="0" w:line="360" w:lineRule="auto"/>
        <w:ind w:firstLine="720"/>
        <w:jc w:val="both"/>
        <w:textAlignment w:val="baseline"/>
        <w:rPr>
          <w:rFonts w:cs="Sakkal Majalla"/>
          <w:color w:val="000000" w:themeColor="text1"/>
          <w:szCs w:val="28"/>
        </w:rPr>
      </w:pPr>
      <w:r w:rsidRPr="00F0258D">
        <w:rPr>
          <w:rFonts w:cs="Sakkal Majalla" w:hint="cs"/>
          <w:color w:val="000000" w:themeColor="text1"/>
          <w:szCs w:val="28"/>
        </w:rPr>
        <w:t xml:space="preserve">As per </w:t>
      </w:r>
      <w:sdt>
        <w:sdtPr>
          <w:rPr>
            <w:rFonts w:cs="Sakkal Majalla" w:hint="cs"/>
            <w:color w:val="000000"/>
            <w:szCs w:val="28"/>
          </w:rPr>
          <w:tag w:val="MENDELEY_CITATION_v3_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"/>
          <w:id w:val="1689798068"/>
          <w:placeholder>
            <w:docPart w:val="705B429FB97623408094AE446D7C3E91"/>
          </w:placeholder>
        </w:sdtPr>
        <w:sdtContent>
          <w:r w:rsidRPr="00F0258D">
            <w:rPr>
              <w:rFonts w:cs="Sakkal Majalla" w:hint="cs"/>
              <w:color w:val="000000"/>
            </w:rPr>
            <w:t>Duarte &amp; Paulo (2023)</w:t>
          </w:r>
        </w:sdtContent>
      </w:sdt>
      <w:r w:rsidRPr="00F0258D">
        <w:rPr>
          <w:rFonts w:cs="Sakkal Majalla" w:hint="cs"/>
          <w:color w:val="000000" w:themeColor="text1"/>
          <w:szCs w:val="28"/>
        </w:rPr>
        <w:t xml:space="preserve">, Real-Time Marketing is how brands rapidly respond to current trends, events or cultural occasions with relevant content. Real-Time marketing as a strategy seeks to actively engage the audience through connecting a brand’s message to the current and trending happenings to seem more relevant, relatable and up to date. </w:t>
      </w:r>
    </w:p>
    <w:p w14:paraId="3DCE8B7A" w14:textId="77777777" w:rsidR="00AD5246" w:rsidRPr="00B55CB7" w:rsidRDefault="00AD5246" w:rsidP="00AD5246">
      <w:pPr>
        <w:pStyle w:val="Heading3"/>
        <w:spacing w:line="360" w:lineRule="auto"/>
        <w:rPr>
          <w:rFonts w:cs="Sakkal Majalla"/>
          <w:b w:val="0"/>
          <w:bCs/>
          <w:szCs w:val="32"/>
        </w:rPr>
      </w:pPr>
      <w:bookmarkStart w:id="38" w:name="_Toc206298062"/>
      <w:r w:rsidRPr="00B55CB7">
        <w:rPr>
          <w:rFonts w:cs="Sakkal Majalla" w:hint="cs"/>
          <w:bCs/>
          <w:szCs w:val="32"/>
        </w:rPr>
        <w:t>2.8.6 Trend jacking</w:t>
      </w:r>
      <w:bookmarkEnd w:id="38"/>
      <w:r w:rsidRPr="00B55CB7">
        <w:rPr>
          <w:rFonts w:cs="Sakkal Majalla" w:hint="cs"/>
          <w:bCs/>
          <w:szCs w:val="32"/>
        </w:rPr>
        <w:t xml:space="preserve"> </w:t>
      </w:r>
    </w:p>
    <w:p w14:paraId="37C9A19C" w14:textId="77777777" w:rsidR="00AD5246" w:rsidRPr="00F0258D" w:rsidRDefault="00000000" w:rsidP="00B55CB7">
      <w:pPr>
        <w:pStyle w:val="NormalWeb"/>
        <w:spacing w:before="0" w:beforeAutospacing="0" w:after="240" w:afterAutospacing="0" w:line="360" w:lineRule="auto"/>
        <w:ind w:firstLine="720"/>
        <w:jc w:val="both"/>
        <w:textAlignment w:val="baseline"/>
        <w:rPr>
          <w:rFonts w:cs="Sakkal Majalla"/>
          <w:color w:val="000000" w:themeColor="text1"/>
          <w:spacing w:val="-2"/>
          <w:szCs w:val="28"/>
          <w:shd w:val="clear" w:color="auto" w:fill="FFFFFF"/>
        </w:rPr>
      </w:pPr>
      <w:sdt>
        <w:sdtPr>
          <w:rPr>
            <w:rFonts w:cs="Sakkal Majalla" w:hint="cs"/>
            <w:color w:val="000000"/>
            <w:spacing w:val="-2"/>
            <w:szCs w:val="28"/>
            <w:shd w:val="clear" w:color="auto" w:fill="FFFFFF"/>
          </w:rPr>
          <w:tag w:val="MENDELEY_CITATION_v3_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"/>
          <w:id w:val="-1843856724"/>
          <w:placeholder>
            <w:docPart w:val="705B429FB97623408094AE446D7C3E91"/>
          </w:placeholder>
        </w:sdtPr>
        <w:sdtContent>
          <w:r w:rsidR="00AD5246" w:rsidRPr="00F0258D">
            <w:rPr>
              <w:rFonts w:cs="Sakkal Majalla" w:hint="cs"/>
              <w:color w:val="000000"/>
              <w:spacing w:val="-2"/>
              <w:szCs w:val="28"/>
              <w:shd w:val="clear" w:color="auto" w:fill="FFFFFF"/>
            </w:rPr>
            <w:t>Farys, Harrison (2025)</w:t>
          </w:r>
        </w:sdtContent>
      </w:sdt>
      <w:r w:rsidR="00AD5246" w:rsidRPr="00F0258D">
        <w:rPr>
          <w:rFonts w:cs="Sakkal Majalla" w:hint="cs"/>
          <w:color w:val="000000" w:themeColor="text1"/>
          <w:spacing w:val="-2"/>
          <w:szCs w:val="28"/>
          <w:shd w:val="clear" w:color="auto" w:fill="FFFFFF"/>
        </w:rPr>
        <w:t xml:space="preserve">, referred to Trend jacking as the practice of influencers or brands of using current trends to increase the audience engagement and brand recognition frequently in real-time on social media. This happens because influencers use trending and viral products to grab attention, Trend jacking </w:t>
      </w:r>
      <w:proofErr w:type="gramStart"/>
      <w:r w:rsidR="00AD5246" w:rsidRPr="00F0258D">
        <w:rPr>
          <w:rFonts w:cs="Sakkal Majalla" w:hint="cs"/>
          <w:color w:val="000000" w:themeColor="text1"/>
          <w:spacing w:val="-2"/>
          <w:szCs w:val="28"/>
          <w:shd w:val="clear" w:color="auto" w:fill="FFFFFF"/>
        </w:rPr>
        <w:t>has the ability to</w:t>
      </w:r>
      <w:proofErr w:type="gramEnd"/>
      <w:r w:rsidR="00AD5246" w:rsidRPr="00F0258D">
        <w:rPr>
          <w:rFonts w:cs="Sakkal Majalla" w:hint="cs"/>
          <w:color w:val="000000" w:themeColor="text1"/>
          <w:spacing w:val="-2"/>
          <w:szCs w:val="28"/>
          <w:shd w:val="clear" w:color="auto" w:fill="FFFFFF"/>
        </w:rPr>
        <w:t xml:space="preserve"> boost consumers interest and encourage them towards making purchases </w:t>
      </w:r>
    </w:p>
    <w:p w14:paraId="4D49B2CA" w14:textId="77777777" w:rsidR="00AD5246" w:rsidRPr="00B55CB7" w:rsidRDefault="00AD5246" w:rsidP="00AD5246">
      <w:pPr>
        <w:pStyle w:val="Heading3"/>
        <w:spacing w:line="360" w:lineRule="auto"/>
        <w:rPr>
          <w:rFonts w:cs="Sakkal Majalla"/>
          <w:b w:val="0"/>
          <w:bCs/>
          <w:szCs w:val="32"/>
        </w:rPr>
      </w:pPr>
      <w:bookmarkStart w:id="39" w:name="_Toc206298063"/>
      <w:r w:rsidRPr="00B55CB7">
        <w:rPr>
          <w:rFonts w:cs="Sakkal Majalla" w:hint="cs"/>
          <w:bCs/>
          <w:szCs w:val="32"/>
        </w:rPr>
        <w:lastRenderedPageBreak/>
        <w:t>2.8.7 Influencer Marketing</w:t>
      </w:r>
      <w:bookmarkEnd w:id="39"/>
      <w:r w:rsidRPr="00B55CB7">
        <w:rPr>
          <w:rFonts w:cs="Sakkal Majalla" w:hint="cs"/>
          <w:bCs/>
          <w:szCs w:val="32"/>
        </w:rPr>
        <w:t xml:space="preserve"> </w:t>
      </w:r>
    </w:p>
    <w:p w14:paraId="1F5CD669" w14:textId="77777777" w:rsidR="00AD5246" w:rsidRPr="00F0258D" w:rsidRDefault="00AD5246" w:rsidP="00B55CB7">
      <w:pPr>
        <w:pStyle w:val="NormalWeb"/>
        <w:spacing w:before="0" w:beforeAutospacing="0" w:after="240" w:afterAutospacing="0" w:line="360" w:lineRule="auto"/>
        <w:ind w:firstLine="720"/>
        <w:jc w:val="both"/>
        <w:textAlignment w:val="baseline"/>
        <w:rPr>
          <w:rFonts w:cs="Sakkal Majalla"/>
          <w:color w:val="000000" w:themeColor="text1"/>
          <w:szCs w:val="28"/>
        </w:rPr>
      </w:pPr>
      <w:r w:rsidRPr="00F0258D">
        <w:rPr>
          <w:rFonts w:cs="Sakkal Majalla" w:hint="cs"/>
          <w:color w:val="000000" w:themeColor="text1"/>
          <w:szCs w:val="28"/>
        </w:rPr>
        <w:t xml:space="preserve">Influencer marketing </w:t>
      </w:r>
      <w:proofErr w:type="gramStart"/>
      <w:r w:rsidRPr="00F0258D">
        <w:rPr>
          <w:rFonts w:cs="Sakkal Majalla" w:hint="cs"/>
          <w:color w:val="000000" w:themeColor="text1"/>
          <w:szCs w:val="28"/>
        </w:rPr>
        <w:t>is a</w:t>
      </w:r>
      <w:proofErr w:type="gramEnd"/>
      <w:r w:rsidRPr="00F0258D">
        <w:rPr>
          <w:rFonts w:cs="Sakkal Majalla" w:hint="cs"/>
          <w:color w:val="000000" w:themeColor="text1"/>
          <w:szCs w:val="28"/>
        </w:rPr>
        <w:t xml:space="preserve"> </w:t>
      </w:r>
      <w:proofErr w:type="spellStart"/>
      <w:r w:rsidRPr="00F0258D">
        <w:rPr>
          <w:rFonts w:cs="Sakkal Majalla" w:hint="cs"/>
          <w:color w:val="000000" w:themeColor="text1"/>
          <w:szCs w:val="28"/>
        </w:rPr>
        <w:t>a</w:t>
      </w:r>
      <w:proofErr w:type="spellEnd"/>
      <w:r w:rsidRPr="00F0258D">
        <w:rPr>
          <w:rFonts w:cs="Sakkal Majalla" w:hint="cs"/>
          <w:color w:val="000000" w:themeColor="text1"/>
          <w:szCs w:val="28"/>
        </w:rPr>
        <w:t xml:space="preserve"> very important component of digital marketing </w:t>
      </w:r>
      <w:sdt>
        <w:sdtPr>
          <w:rPr>
            <w:rFonts w:cs="Sakkal Majalla" w:hint="cs"/>
            <w:color w:val="000000"/>
            <w:szCs w:val="28"/>
          </w:rPr>
          <w:tag w:val="MENDELEY_CITATION_v3_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"/>
          <w:id w:val="1333639539"/>
          <w:placeholder>
            <w:docPart w:val="4A29F1AD59CEEA47A03AE2DCD199B368"/>
          </w:placeholder>
        </w:sdtPr>
        <w:sdtContent>
          <w:r w:rsidRPr="00F0258D">
            <w:rPr>
              <w:rFonts w:cs="Sakkal Majalla" w:hint="cs"/>
              <w:color w:val="000000"/>
              <w:szCs w:val="28"/>
            </w:rPr>
            <w:t>(Saad et al., 2025)</w:t>
          </w:r>
        </w:sdtContent>
      </w:sdt>
      <w:r w:rsidRPr="00F0258D">
        <w:rPr>
          <w:rFonts w:cs="Sakkal Majalla" w:hint="cs"/>
          <w:color w:val="000000" w:themeColor="text1"/>
          <w:szCs w:val="28"/>
        </w:rPr>
        <w:t xml:space="preserve">.  This marketing strategy uses social media </w:t>
      </w:r>
      <w:proofErr w:type="gramStart"/>
      <w:r w:rsidRPr="00F0258D">
        <w:rPr>
          <w:rFonts w:cs="Sakkal Majalla" w:hint="cs"/>
          <w:color w:val="000000" w:themeColor="text1"/>
          <w:szCs w:val="28"/>
        </w:rPr>
        <w:t>influencers</w:t>
      </w:r>
      <w:proofErr w:type="gramEnd"/>
      <w:r w:rsidRPr="00F0258D">
        <w:rPr>
          <w:rFonts w:cs="Sakkal Majalla" w:hint="cs"/>
          <w:color w:val="000000" w:themeColor="text1"/>
          <w:szCs w:val="28"/>
        </w:rPr>
        <w:t xml:space="preserve"> to endorse and promote products, services and brands. Influencer marketing serves as </w:t>
      </w:r>
      <w:proofErr w:type="spellStart"/>
      <w:proofErr w:type="gramStart"/>
      <w:r w:rsidRPr="00F0258D">
        <w:rPr>
          <w:rFonts w:cs="Sakkal Majalla" w:hint="cs"/>
          <w:color w:val="000000" w:themeColor="text1"/>
          <w:szCs w:val="28"/>
        </w:rPr>
        <w:t>a</w:t>
      </w:r>
      <w:proofErr w:type="spellEnd"/>
      <w:proofErr w:type="gramEnd"/>
      <w:r w:rsidRPr="00F0258D">
        <w:rPr>
          <w:rFonts w:cs="Sakkal Majalla" w:hint="cs"/>
          <w:color w:val="000000" w:themeColor="text1"/>
          <w:szCs w:val="28"/>
        </w:rPr>
        <w:t xml:space="preserve"> expansion to the traditional word-of-mouth marketing strategy, it connects and influences consumers using the wide reach of digital platforms. </w:t>
      </w:r>
    </w:p>
    <w:p w14:paraId="052D6C63" w14:textId="77777777" w:rsidR="00AD5246" w:rsidRPr="00F0258D" w:rsidRDefault="00AD5246" w:rsidP="00AD5246">
      <w:pPr>
        <w:pStyle w:val="Heading2"/>
        <w:spacing w:line="360" w:lineRule="auto"/>
        <w:rPr>
          <w:rFonts w:cs="Sakkal Majalla"/>
          <w:b w:val="0"/>
          <w:bCs/>
        </w:rPr>
      </w:pPr>
      <w:bookmarkStart w:id="40" w:name="_Toc206298064"/>
      <w:r w:rsidRPr="00F0258D">
        <w:rPr>
          <w:rFonts w:cs="Sakkal Majalla" w:hint="cs"/>
          <w:bCs/>
        </w:rPr>
        <w:t>2.9 Theoretical Development</w:t>
      </w:r>
      <w:bookmarkEnd w:id="40"/>
    </w:p>
    <w:p w14:paraId="3AA3D567" w14:textId="77777777" w:rsidR="00AD5246" w:rsidRPr="00F0258D" w:rsidRDefault="00AD5246" w:rsidP="00AD5246">
      <w:pPr>
        <w:pStyle w:val="NormalWeb"/>
        <w:spacing w:before="0" w:beforeAutospacing="0" w:after="120" w:afterAutospacing="0" w:line="360" w:lineRule="auto"/>
        <w:ind w:firstLine="720"/>
        <w:jc w:val="both"/>
        <w:rPr>
          <w:rFonts w:cs="Sakkal Majalla"/>
          <w:color w:val="000000" w:themeColor="text1"/>
          <w:szCs w:val="28"/>
        </w:rPr>
      </w:pPr>
      <w:r w:rsidRPr="00F0258D">
        <w:rPr>
          <w:rFonts w:cs="Sakkal Majalla" w:hint="cs"/>
          <w:color w:val="000000" w:themeColor="text1"/>
          <w:szCs w:val="28"/>
        </w:rPr>
        <w:t>In theoretical research frameworks, independent and dependent variables are often used to explore relationships between influencing factors and behavioral outcomes. In this study, the independent variables are online trends and their components (such as FOMO, influencer marketing, personalization, and trend jacking). These influence the dependent variable, which is in this research the Purchasing decisions of Saudi consumers.</w:t>
      </w:r>
    </w:p>
    <w:p w14:paraId="3A3E962D" w14:textId="77777777" w:rsidR="00AD5246" w:rsidRPr="00F0258D" w:rsidRDefault="00AD5246" w:rsidP="00AD5246">
      <w:pPr>
        <w:pStyle w:val="NormalWeb"/>
        <w:spacing w:before="0" w:beforeAutospacing="0" w:after="120" w:afterAutospacing="0" w:line="360" w:lineRule="auto"/>
        <w:ind w:firstLine="720"/>
        <w:jc w:val="both"/>
        <w:rPr>
          <w:rFonts w:cs="Sakkal Majalla"/>
          <w:color w:val="000000" w:themeColor="text1"/>
          <w:szCs w:val="28"/>
        </w:rPr>
      </w:pPr>
      <w:r w:rsidRPr="00F0258D">
        <w:rPr>
          <w:rFonts w:cs="Sakkal Majalla" w:hint="cs"/>
          <w:color w:val="000000" w:themeColor="text1"/>
          <w:szCs w:val="28"/>
        </w:rPr>
        <w:t xml:space="preserve">According to </w:t>
      </w:r>
      <w:sdt>
        <w:sdtPr>
          <w:rPr>
            <w:rFonts w:cs="Sakkal Majalla" w:hint="cs"/>
            <w:color w:val="000000"/>
            <w:szCs w:val="28"/>
          </w:rPr>
          <w:tag w:val="MENDELEY_CITATION_v3_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"/>
          <w:id w:val="-1647126702"/>
          <w:placeholder>
            <w:docPart w:val="4125EF17FC2C034DA12BCD88160C481F"/>
          </w:placeholder>
        </w:sdtPr>
        <w:sdtContent>
          <w:r w:rsidRPr="00F0258D">
            <w:rPr>
              <w:rFonts w:cs="Sakkal Majalla" w:hint="cs"/>
              <w:color w:val="000000"/>
              <w:szCs w:val="28"/>
            </w:rPr>
            <w:t>(Saunders et al., 2020)</w:t>
          </w:r>
        </w:sdtContent>
      </w:sdt>
      <w:r w:rsidRPr="00F0258D">
        <w:rPr>
          <w:rFonts w:cs="Sakkal Majalla" w:hint="cs"/>
          <w:color w:val="000000" w:themeColor="text1"/>
          <w:szCs w:val="28"/>
        </w:rPr>
        <w:t xml:space="preserve">, the independent variable is the factor that can be manipulated or observed as the cause, while the dependent variable is the response or outcome that is influenced. Mediating variables serve to clarify the mechanism through which the independent variables exert influence on the dependent variable, which in this case is the consumer psychological processes which </w:t>
      </w:r>
      <w:proofErr w:type="gramStart"/>
      <w:r w:rsidRPr="00F0258D">
        <w:rPr>
          <w:rFonts w:cs="Sakkal Majalla" w:hint="cs"/>
          <w:color w:val="000000" w:themeColor="text1"/>
          <w:szCs w:val="28"/>
        </w:rPr>
        <w:t>acts</w:t>
      </w:r>
      <w:proofErr w:type="gramEnd"/>
      <w:r w:rsidRPr="00F0258D">
        <w:rPr>
          <w:rFonts w:cs="Sakkal Majalla" w:hint="cs"/>
          <w:color w:val="000000" w:themeColor="text1"/>
          <w:szCs w:val="28"/>
        </w:rPr>
        <w:t xml:space="preserve"> as mediating variables, helping explain how online trends affect final purchasing behavior. Moreover, demographic variables like age, gender, and level of education serve as moderating factors, affecting the path and strength of the correlation between online trends and behavioral or psychological outcomes.</w:t>
      </w:r>
    </w:p>
    <w:p w14:paraId="0E141A50" w14:textId="77777777" w:rsidR="00AD5246" w:rsidRPr="00A412BB" w:rsidRDefault="00AD5246" w:rsidP="00A412BB">
      <w:pPr>
        <w:pStyle w:val="Heading3"/>
      </w:pPr>
      <w:bookmarkStart w:id="41" w:name="_Toc206298065"/>
      <w:r w:rsidRPr="00A412BB">
        <w:rPr>
          <w:rStyle w:val="Strong"/>
          <w:rFonts w:hint="cs"/>
          <w:b/>
          <w:bCs w:val="0"/>
        </w:rPr>
        <w:lastRenderedPageBreak/>
        <w:t>2.9.1  Independent Variables</w:t>
      </w:r>
      <w:bookmarkEnd w:id="41"/>
    </w:p>
    <w:p w14:paraId="344219FF" w14:textId="77777777" w:rsidR="00AD5246" w:rsidRPr="00F0258D" w:rsidRDefault="00AD5246" w:rsidP="00B55CB7">
      <w:pPr>
        <w:pStyle w:val="NormalWeb"/>
        <w:spacing w:line="360" w:lineRule="auto"/>
        <w:ind w:firstLine="360"/>
        <w:jc w:val="both"/>
        <w:rPr>
          <w:rFonts w:cs="Sakkal Majalla"/>
          <w:color w:val="000000" w:themeColor="text1"/>
          <w:szCs w:val="28"/>
        </w:rPr>
      </w:pPr>
      <w:r w:rsidRPr="00F0258D">
        <w:rPr>
          <w:rFonts w:cs="Sakkal Majalla" w:hint="cs"/>
          <w:color w:val="000000" w:themeColor="text1"/>
          <w:szCs w:val="28"/>
        </w:rPr>
        <w:t xml:space="preserve">Independent variables in this research are core elements of online </w:t>
      </w:r>
      <w:proofErr w:type="gramStart"/>
      <w:r w:rsidRPr="00F0258D">
        <w:rPr>
          <w:rFonts w:cs="Sakkal Majalla" w:hint="cs"/>
          <w:color w:val="000000" w:themeColor="text1"/>
          <w:szCs w:val="28"/>
        </w:rPr>
        <w:t>trends,</w:t>
      </w:r>
      <w:proofErr w:type="gramEnd"/>
      <w:r w:rsidRPr="00F0258D">
        <w:rPr>
          <w:rFonts w:cs="Sakkal Majalla" w:hint="cs"/>
          <w:color w:val="000000" w:themeColor="text1"/>
          <w:szCs w:val="28"/>
        </w:rPr>
        <w:t xml:space="preserve"> they show how Saudi digital consumer environments apply online trends: </w:t>
      </w:r>
    </w:p>
    <w:p w14:paraId="66EC288C" w14:textId="77777777" w:rsidR="00AD5246" w:rsidRPr="00F0258D" w:rsidRDefault="00AD5246" w:rsidP="00AD5246">
      <w:pPr>
        <w:pStyle w:val="NormalWeb"/>
        <w:numPr>
          <w:ilvl w:val="0"/>
          <w:numId w:val="3"/>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FOMO (Fear of Missing Out)</w:t>
      </w:r>
      <w:r w:rsidRPr="00F0258D">
        <w:rPr>
          <w:rFonts w:cs="Sakkal Majalla" w:hint="cs"/>
          <w:color w:val="000000" w:themeColor="text1"/>
          <w:szCs w:val="28"/>
        </w:rPr>
        <w:t xml:space="preserve">: The pressure created by temporary digital trends drives impulsive purchasing. </w:t>
      </w:r>
    </w:p>
    <w:p w14:paraId="0CDC65B1" w14:textId="77777777" w:rsidR="00AD5246" w:rsidRPr="00F0258D" w:rsidRDefault="00AD5246" w:rsidP="00AD5246">
      <w:pPr>
        <w:pStyle w:val="NormalWeb"/>
        <w:numPr>
          <w:ilvl w:val="0"/>
          <w:numId w:val="3"/>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Trend-based Personalization</w:t>
      </w:r>
      <w:r w:rsidRPr="00F0258D">
        <w:rPr>
          <w:rFonts w:cs="Sakkal Majalla" w:hint="cs"/>
          <w:color w:val="000000" w:themeColor="text1"/>
          <w:szCs w:val="28"/>
        </w:rPr>
        <w:t>: Customized marketing content based on new digital interests.</w:t>
      </w:r>
    </w:p>
    <w:p w14:paraId="7E36012D" w14:textId="77777777" w:rsidR="00AD5246" w:rsidRPr="00F0258D" w:rsidRDefault="00AD5246" w:rsidP="00AD5246">
      <w:pPr>
        <w:pStyle w:val="NormalWeb"/>
        <w:numPr>
          <w:ilvl w:val="0"/>
          <w:numId w:val="3"/>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Social Media Influencers</w:t>
      </w:r>
      <w:r w:rsidRPr="00F0258D">
        <w:rPr>
          <w:rFonts w:cs="Sakkal Majalla" w:hint="cs"/>
          <w:color w:val="000000" w:themeColor="text1"/>
          <w:szCs w:val="28"/>
        </w:rPr>
        <w:t>: Influence brand trust and trend-following behavior.</w:t>
      </w:r>
    </w:p>
    <w:p w14:paraId="78D81F4B" w14:textId="77777777" w:rsidR="00AD5246" w:rsidRPr="00F0258D" w:rsidRDefault="00AD5246" w:rsidP="00AD5246">
      <w:pPr>
        <w:pStyle w:val="NormalWeb"/>
        <w:numPr>
          <w:ilvl w:val="0"/>
          <w:numId w:val="3"/>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Real-time Marketing and Trend jacking</w:t>
      </w:r>
      <w:r w:rsidRPr="00F0258D">
        <w:rPr>
          <w:rFonts w:cs="Sakkal Majalla" w:hint="cs"/>
          <w:color w:val="000000" w:themeColor="text1"/>
          <w:szCs w:val="28"/>
        </w:rPr>
        <w:t>: Brands aligning with current events or viral content to engage audiences.</w:t>
      </w:r>
    </w:p>
    <w:p w14:paraId="16357B82" w14:textId="77777777" w:rsidR="00AD5246" w:rsidRPr="00B55CB7" w:rsidRDefault="00AD5246" w:rsidP="00AD5246">
      <w:pPr>
        <w:pStyle w:val="Heading3"/>
        <w:spacing w:line="360" w:lineRule="auto"/>
        <w:rPr>
          <w:rFonts w:cs="Sakkal Majalla"/>
          <w:b w:val="0"/>
          <w:bCs/>
          <w:szCs w:val="32"/>
        </w:rPr>
      </w:pPr>
      <w:bookmarkStart w:id="42" w:name="_Toc206298066"/>
      <w:r w:rsidRPr="00B55CB7">
        <w:rPr>
          <w:rFonts w:cs="Sakkal Majalla" w:hint="cs"/>
          <w:bCs/>
          <w:szCs w:val="32"/>
        </w:rPr>
        <w:t>2.9.2 Mediating Variables</w:t>
      </w:r>
      <w:bookmarkEnd w:id="42"/>
    </w:p>
    <w:p w14:paraId="1CCFD610" w14:textId="77777777" w:rsidR="00AD5246" w:rsidRPr="00F0258D" w:rsidRDefault="00AD5246" w:rsidP="00B55CB7">
      <w:pPr>
        <w:pStyle w:val="NormalWeb"/>
        <w:spacing w:line="360" w:lineRule="auto"/>
        <w:ind w:firstLine="360"/>
        <w:jc w:val="both"/>
        <w:rPr>
          <w:rFonts w:cs="Sakkal Majalla"/>
          <w:color w:val="000000" w:themeColor="text1"/>
          <w:szCs w:val="28"/>
        </w:rPr>
      </w:pPr>
      <w:r w:rsidRPr="00F0258D">
        <w:rPr>
          <w:rFonts w:cs="Sakkal Majalla" w:hint="cs"/>
          <w:color w:val="000000" w:themeColor="text1"/>
          <w:szCs w:val="28"/>
        </w:rPr>
        <w:t xml:space="preserve">The impact of online trends on buying decisions is mediated by consumer psychological processes. These mediators are essential for understanding the psychological processes that link trend stimuli to consumer </w:t>
      </w:r>
      <w:proofErr w:type="gramStart"/>
      <w:r w:rsidRPr="00F0258D">
        <w:rPr>
          <w:rFonts w:cs="Sakkal Majalla" w:hint="cs"/>
          <w:color w:val="000000" w:themeColor="text1"/>
          <w:szCs w:val="28"/>
        </w:rPr>
        <w:t>behavior</w:t>
      </w:r>
      <w:proofErr w:type="gramEnd"/>
      <w:r w:rsidRPr="00F0258D">
        <w:rPr>
          <w:rFonts w:cs="Sakkal Majalla" w:hint="cs"/>
          <w:color w:val="000000" w:themeColor="text1"/>
          <w:szCs w:val="28"/>
        </w:rPr>
        <w:t xml:space="preserve"> and they consist of: </w:t>
      </w:r>
    </w:p>
    <w:p w14:paraId="6C53E140" w14:textId="77777777" w:rsidR="00AD5246" w:rsidRPr="00F0258D" w:rsidRDefault="00AD5246" w:rsidP="00AD5246">
      <w:pPr>
        <w:pStyle w:val="NormalWeb"/>
        <w:numPr>
          <w:ilvl w:val="0"/>
          <w:numId w:val="4"/>
        </w:numPr>
        <w:spacing w:line="360" w:lineRule="auto"/>
        <w:jc w:val="both"/>
        <w:rPr>
          <w:rFonts w:cs="Sakkal Majalla"/>
          <w:color w:val="000000" w:themeColor="text1"/>
          <w:szCs w:val="28"/>
        </w:rPr>
      </w:pPr>
      <w:r w:rsidRPr="00F0258D">
        <w:rPr>
          <w:rFonts w:cs="Sakkal Majalla" w:hint="cs"/>
          <w:b/>
          <w:bCs/>
          <w:color w:val="000000" w:themeColor="text1"/>
          <w:szCs w:val="28"/>
        </w:rPr>
        <w:t>Motivation</w:t>
      </w:r>
      <w:r w:rsidRPr="00F0258D">
        <w:rPr>
          <w:rFonts w:cs="Sakkal Majalla" w:hint="cs"/>
          <w:color w:val="000000" w:themeColor="text1"/>
          <w:szCs w:val="28"/>
        </w:rPr>
        <w:t>: Online trends drive aspirational and pleasure-seeking motives.</w:t>
      </w:r>
    </w:p>
    <w:p w14:paraId="68F5525A" w14:textId="77777777" w:rsidR="00AD5246" w:rsidRPr="00F0258D" w:rsidRDefault="00AD5246" w:rsidP="00AD5246">
      <w:pPr>
        <w:pStyle w:val="NormalWeb"/>
        <w:numPr>
          <w:ilvl w:val="0"/>
          <w:numId w:val="4"/>
        </w:numPr>
        <w:spacing w:line="360" w:lineRule="auto"/>
        <w:jc w:val="both"/>
        <w:rPr>
          <w:rFonts w:cs="Sakkal Majalla"/>
          <w:color w:val="000000" w:themeColor="text1"/>
          <w:szCs w:val="28"/>
        </w:rPr>
      </w:pPr>
      <w:r w:rsidRPr="00F0258D">
        <w:rPr>
          <w:rFonts w:cs="Sakkal Majalla" w:hint="cs"/>
          <w:b/>
          <w:bCs/>
          <w:color w:val="000000" w:themeColor="text1"/>
          <w:szCs w:val="28"/>
        </w:rPr>
        <w:t xml:space="preserve">Perception: </w:t>
      </w:r>
      <w:r w:rsidRPr="00F0258D">
        <w:rPr>
          <w:rFonts w:cs="Sakkal Majalla" w:hint="cs"/>
          <w:color w:val="000000" w:themeColor="text1"/>
          <w:szCs w:val="28"/>
        </w:rPr>
        <w:t>Trend relevance and social validation are the two main lenses through which consumers interpret marketing messaging.</w:t>
      </w:r>
    </w:p>
    <w:p w14:paraId="26653B83" w14:textId="77777777" w:rsidR="00AD5246" w:rsidRPr="00F0258D" w:rsidRDefault="00AD5246" w:rsidP="00AD5246">
      <w:pPr>
        <w:pStyle w:val="NormalWeb"/>
        <w:numPr>
          <w:ilvl w:val="0"/>
          <w:numId w:val="4"/>
        </w:numPr>
        <w:spacing w:line="360" w:lineRule="auto"/>
        <w:jc w:val="both"/>
        <w:rPr>
          <w:rFonts w:cs="Sakkal Majalla"/>
          <w:color w:val="000000" w:themeColor="text1"/>
          <w:szCs w:val="28"/>
        </w:rPr>
      </w:pPr>
      <w:r w:rsidRPr="00F0258D">
        <w:rPr>
          <w:rFonts w:cs="Sakkal Majalla" w:hint="cs"/>
          <w:b/>
          <w:bCs/>
          <w:color w:val="000000" w:themeColor="text1"/>
          <w:szCs w:val="28"/>
        </w:rPr>
        <w:t xml:space="preserve">Emotion: </w:t>
      </w:r>
      <w:r w:rsidRPr="00F0258D">
        <w:rPr>
          <w:rFonts w:cs="Sakkal Majalla" w:hint="cs"/>
          <w:color w:val="000000" w:themeColor="text1"/>
          <w:szCs w:val="28"/>
        </w:rPr>
        <w:t xml:space="preserve">Decisions are greatly influenced by emotional reactions like belonging, excitement, and anxiety. </w:t>
      </w:r>
    </w:p>
    <w:p w14:paraId="14A8CAE3" w14:textId="77777777" w:rsidR="00AD5246" w:rsidRPr="00A412BB" w:rsidRDefault="00AD5246" w:rsidP="00A412BB">
      <w:pPr>
        <w:pStyle w:val="Heading3"/>
      </w:pPr>
      <w:bookmarkStart w:id="43" w:name="_Toc206298067"/>
      <w:r w:rsidRPr="00A412BB">
        <w:rPr>
          <w:rStyle w:val="Strong"/>
          <w:rFonts w:hint="cs"/>
          <w:b/>
          <w:bCs w:val="0"/>
        </w:rPr>
        <w:lastRenderedPageBreak/>
        <w:t>2.9.3 Moderating Variables</w:t>
      </w:r>
      <w:bookmarkEnd w:id="43"/>
    </w:p>
    <w:p w14:paraId="2A7C2615" w14:textId="77777777" w:rsidR="00AD5246" w:rsidRPr="00F0258D" w:rsidRDefault="00AD5246" w:rsidP="00AD5246">
      <w:pPr>
        <w:pStyle w:val="NormalWeb"/>
        <w:numPr>
          <w:ilvl w:val="0"/>
          <w:numId w:val="6"/>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Demographic Factors (Age, Gender, Education):</w:t>
      </w:r>
      <w:r w:rsidRPr="00F0258D">
        <w:rPr>
          <w:rFonts w:cs="Sakkal Majalla" w:hint="cs"/>
          <w:color w:val="000000" w:themeColor="text1"/>
          <w:szCs w:val="28"/>
        </w:rPr>
        <w:t xml:space="preserve"> These factors affect the degree to which people are affected by online trends. For instance, women may interact with influencer content differently than males, and Gen Z customers may be more trend-sensitive than older consumers.</w:t>
      </w:r>
    </w:p>
    <w:p w14:paraId="77CDAF45" w14:textId="77777777" w:rsidR="00AD5246" w:rsidRPr="00A412BB" w:rsidRDefault="00AD5246" w:rsidP="00A412BB">
      <w:pPr>
        <w:pStyle w:val="Heading3"/>
      </w:pPr>
      <w:bookmarkStart w:id="44" w:name="_Toc206298068"/>
      <w:r w:rsidRPr="00A412BB">
        <w:rPr>
          <w:rStyle w:val="Strong"/>
          <w:rFonts w:hint="cs"/>
          <w:b/>
          <w:bCs w:val="0"/>
        </w:rPr>
        <w:t>2.9.4 Dependent Variable</w:t>
      </w:r>
      <w:bookmarkEnd w:id="44"/>
    </w:p>
    <w:p w14:paraId="28C9DA63" w14:textId="77777777" w:rsidR="00AD5246" w:rsidRPr="00F0258D" w:rsidRDefault="00AD5246" w:rsidP="00AD5246">
      <w:pPr>
        <w:pStyle w:val="NormalWeb"/>
        <w:spacing w:line="360" w:lineRule="auto"/>
        <w:jc w:val="both"/>
        <w:rPr>
          <w:rFonts w:cs="Sakkal Majalla"/>
          <w:color w:val="000000" w:themeColor="text1"/>
          <w:szCs w:val="28"/>
        </w:rPr>
      </w:pPr>
      <w:r w:rsidRPr="00F0258D">
        <w:rPr>
          <w:rFonts w:cs="Sakkal Majalla" w:hint="cs"/>
          <w:color w:val="000000" w:themeColor="text1"/>
          <w:szCs w:val="28"/>
        </w:rPr>
        <w:t xml:space="preserve">The dependent variable is: </w:t>
      </w:r>
    </w:p>
    <w:p w14:paraId="62CBC63A" w14:textId="77777777" w:rsidR="00AD5246" w:rsidRPr="00F0258D" w:rsidRDefault="00AD5246" w:rsidP="00AD5246">
      <w:pPr>
        <w:pStyle w:val="NormalWeb"/>
        <w:numPr>
          <w:ilvl w:val="0"/>
          <w:numId w:val="5"/>
        </w:numPr>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Consumer Purchasing Decision</w:t>
      </w:r>
      <w:r w:rsidRPr="00F0258D">
        <w:rPr>
          <w:rFonts w:cs="Sakkal Majalla" w:hint="cs"/>
          <w:color w:val="000000" w:themeColor="text1"/>
          <w:szCs w:val="28"/>
        </w:rPr>
        <w:t xml:space="preserve">: This </w:t>
      </w:r>
      <w:proofErr w:type="gramStart"/>
      <w:r w:rsidRPr="00F0258D">
        <w:rPr>
          <w:rFonts w:cs="Sakkal Majalla" w:hint="cs"/>
          <w:color w:val="000000" w:themeColor="text1"/>
          <w:szCs w:val="28"/>
        </w:rPr>
        <w:t>is a reflection of</w:t>
      </w:r>
      <w:proofErr w:type="gramEnd"/>
      <w:r w:rsidRPr="00F0258D">
        <w:rPr>
          <w:rFonts w:cs="Sakkal Majalla" w:hint="cs"/>
          <w:color w:val="000000" w:themeColor="text1"/>
          <w:szCs w:val="28"/>
        </w:rPr>
        <w:t xml:space="preserve"> how exposure to trend-driven content influences behavioral outcomes including brand choice, intention to buy, and actual purchasing.</w:t>
      </w:r>
    </w:p>
    <w:p w14:paraId="3E809D1A" w14:textId="77777777" w:rsidR="00AD5246" w:rsidRPr="00F0258D" w:rsidRDefault="00AD5246" w:rsidP="00AD5246">
      <w:pPr>
        <w:pStyle w:val="Heading2"/>
        <w:spacing w:line="360" w:lineRule="auto"/>
        <w:rPr>
          <w:rFonts w:cs="Sakkal Majalla"/>
          <w:b w:val="0"/>
          <w:bCs/>
        </w:rPr>
      </w:pPr>
      <w:bookmarkStart w:id="45" w:name="_Toc206298069"/>
      <w:r w:rsidRPr="00F0258D">
        <w:rPr>
          <w:rFonts w:cs="Sakkal Majalla" w:hint="cs"/>
          <w:bCs/>
        </w:rPr>
        <w:t>2.10 Hypothesis Development</w:t>
      </w:r>
      <w:bookmarkEnd w:id="45"/>
    </w:p>
    <w:p w14:paraId="6717B5DA" w14:textId="77777777" w:rsidR="00AD5246" w:rsidRPr="00F0258D" w:rsidRDefault="00AD5246" w:rsidP="00AD5246">
      <w:pPr>
        <w:pStyle w:val="NormalWeb"/>
        <w:spacing w:line="360" w:lineRule="auto"/>
        <w:ind w:firstLine="720"/>
        <w:jc w:val="both"/>
        <w:rPr>
          <w:rFonts w:cs="Sakkal Majalla"/>
          <w:color w:val="000000" w:themeColor="text1"/>
          <w:szCs w:val="28"/>
        </w:rPr>
      </w:pPr>
      <w:proofErr w:type="gramStart"/>
      <w:r w:rsidRPr="00F0258D">
        <w:rPr>
          <w:rFonts w:cs="Sakkal Majalla" w:hint="cs"/>
          <w:color w:val="000000" w:themeColor="text1"/>
          <w:szCs w:val="28"/>
        </w:rPr>
        <w:t>In light of</w:t>
      </w:r>
      <w:proofErr w:type="gramEnd"/>
      <w:r w:rsidRPr="00F0258D">
        <w:rPr>
          <w:rFonts w:cs="Sakkal Majalla" w:hint="cs"/>
          <w:color w:val="000000" w:themeColor="text1"/>
          <w:szCs w:val="28"/>
        </w:rPr>
        <w:t xml:space="preserve"> the increasing influence of online trends and personalized content on consumer behavior, digital marketing is rapidly changing in the Saudi context</w:t>
      </w:r>
      <w:sdt>
        <w:sdtPr>
          <w:rPr>
            <w:rFonts w:cs="Sakkal Majalla" w:hint="cs"/>
            <w:color w:val="000000"/>
            <w:szCs w:val="28"/>
          </w:rPr>
          <w:tag w:val="MENDELEY_CITATION_v3_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"/>
          <w:id w:val="1237750799"/>
          <w:placeholder>
            <w:docPart w:val="4125EF17FC2C034DA12BCD88160C481F"/>
          </w:placeholder>
        </w:sdtPr>
        <w:sdtContent>
          <w:r w:rsidRPr="00F0258D">
            <w:rPr>
              <w:rFonts w:cs="Sakkal Majalla" w:hint="cs"/>
              <w:color w:val="000000"/>
              <w:szCs w:val="28"/>
            </w:rPr>
            <w:t>(Aalijah, 2025)</w:t>
          </w:r>
        </w:sdtContent>
      </w:sdt>
      <w:r w:rsidRPr="00F0258D">
        <w:rPr>
          <w:rFonts w:cs="Sakkal Majalla" w:hint="cs"/>
          <w:color w:val="000000" w:themeColor="text1"/>
          <w:szCs w:val="28"/>
        </w:rPr>
        <w:t xml:space="preserve">. According to the literature, exposure to digital trends has a positive and strong impact on consumer psychology, which in turn influences purchasing behavior. Numerous academics have shown how online trends work as triggers for behavior, stimulating psychological processes like social proof and FOMO, especially in younger Saudi consumers who are accustomed to using technology </w:t>
      </w:r>
      <w:sdt>
        <w:sdtPr>
          <w:rPr>
            <w:rFonts w:cs="Sakkal Majalla" w:hint="cs"/>
            <w:color w:val="000000"/>
            <w:szCs w:val="28"/>
          </w:rPr>
          <w:tag w:val="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"/>
          <w:id w:val="-933737102"/>
          <w:placeholder>
            <w:docPart w:val="4125EF17FC2C034DA12BCD88160C481F"/>
          </w:placeholder>
        </w:sdtPr>
        <w:sdtContent>
          <w:r w:rsidRPr="00F0258D">
            <w:rPr>
              <w:rFonts w:cs="Sakkal Majalla" w:hint="cs"/>
              <w:color w:val="000000"/>
              <w:szCs w:val="28"/>
            </w:rPr>
            <w:t>(</w:t>
          </w:r>
          <w:proofErr w:type="spellStart"/>
          <w:r w:rsidRPr="00F0258D">
            <w:rPr>
              <w:rFonts w:cs="Sakkal Majalla" w:hint="cs"/>
              <w:color w:val="000000"/>
              <w:szCs w:val="28"/>
            </w:rPr>
            <w:t>Binlibdah</w:t>
          </w:r>
          <w:proofErr w:type="spellEnd"/>
          <w:r w:rsidRPr="00F0258D">
            <w:rPr>
              <w:rFonts w:cs="Sakkal Majalla" w:hint="cs"/>
              <w:color w:val="000000"/>
              <w:szCs w:val="28"/>
            </w:rPr>
            <w:t xml:space="preserve">, 2024; </w:t>
          </w:r>
          <w:proofErr w:type="spellStart"/>
          <w:r w:rsidRPr="00F0258D">
            <w:rPr>
              <w:rFonts w:cs="Sakkal Majalla" w:hint="cs"/>
              <w:color w:val="000000"/>
              <w:szCs w:val="28"/>
            </w:rPr>
            <w:t>Faqihi</w:t>
          </w:r>
          <w:proofErr w:type="spellEnd"/>
          <w:r w:rsidRPr="00F0258D">
            <w:rPr>
              <w:rFonts w:cs="Sakkal Majalla" w:hint="cs"/>
              <w:color w:val="000000"/>
              <w:szCs w:val="28"/>
            </w:rPr>
            <w:t xml:space="preserve"> et al., 2024; Saad et al., 2025)</w:t>
          </w:r>
        </w:sdtContent>
      </w:sdt>
      <w:r w:rsidRPr="00F0258D">
        <w:rPr>
          <w:rFonts w:cs="Sakkal Majalla" w:hint="cs"/>
          <w:color w:val="000000" w:themeColor="text1"/>
          <w:szCs w:val="28"/>
        </w:rPr>
        <w:t xml:space="preserve">. Based </w:t>
      </w:r>
      <w:proofErr w:type="gramStart"/>
      <w:r w:rsidRPr="00F0258D">
        <w:rPr>
          <w:rFonts w:cs="Sakkal Majalla" w:hint="cs"/>
          <w:color w:val="000000" w:themeColor="text1"/>
          <w:szCs w:val="28"/>
        </w:rPr>
        <w:t>from</w:t>
      </w:r>
      <w:proofErr w:type="gramEnd"/>
      <w:r w:rsidRPr="00F0258D">
        <w:rPr>
          <w:rFonts w:cs="Sakkal Majalla" w:hint="cs"/>
          <w:color w:val="000000" w:themeColor="text1"/>
          <w:szCs w:val="28"/>
        </w:rPr>
        <w:t xml:space="preserve"> the literature on consumer behavior and psychology, the following hypotheses are proposed:</w:t>
      </w:r>
    </w:p>
    <w:p w14:paraId="13A84A02" w14:textId="77777777" w:rsidR="00AD5246" w:rsidRPr="00A412BB" w:rsidRDefault="00AD5246" w:rsidP="00A412BB">
      <w:pPr>
        <w:pStyle w:val="Heading3"/>
      </w:pPr>
      <w:bookmarkStart w:id="46" w:name="_Toc206298070"/>
      <w:r w:rsidRPr="00A412BB">
        <w:rPr>
          <w:rStyle w:val="Strong"/>
          <w:rFonts w:hint="cs"/>
          <w:b/>
          <w:bCs w:val="0"/>
        </w:rPr>
        <w:lastRenderedPageBreak/>
        <w:t>2.10.1 Hypothesis</w:t>
      </w:r>
      <w:bookmarkEnd w:id="46"/>
      <w:r w:rsidRPr="00A412BB">
        <w:rPr>
          <w:rStyle w:val="Strong"/>
          <w:rFonts w:hint="cs"/>
          <w:b/>
          <w:bCs w:val="0"/>
        </w:rPr>
        <w:t xml:space="preserve"> </w:t>
      </w:r>
    </w:p>
    <w:p w14:paraId="3A2BF216" w14:textId="77777777" w:rsidR="00AD5246" w:rsidRPr="00F0258D" w:rsidRDefault="00AD5246" w:rsidP="00AD5246">
      <w:pPr>
        <w:pStyle w:val="NormalWeb"/>
        <w:spacing w:line="360" w:lineRule="auto"/>
        <w:jc w:val="both"/>
        <w:rPr>
          <w:rFonts w:cs="Sakkal Majalla"/>
          <w:color w:val="000000" w:themeColor="text1"/>
          <w:szCs w:val="28"/>
        </w:rPr>
      </w:pPr>
      <w:bookmarkStart w:id="47" w:name="OLE_LINK1"/>
      <w:r w:rsidRPr="00F0258D">
        <w:rPr>
          <w:rStyle w:val="Strong"/>
          <w:rFonts w:eastAsiaTheme="majorEastAsia" w:cs="Sakkal Majalla" w:hint="cs"/>
          <w:color w:val="000000" w:themeColor="text1"/>
          <w:szCs w:val="28"/>
        </w:rPr>
        <w:t>H1</w:t>
      </w:r>
      <w:r w:rsidRPr="00F0258D">
        <w:rPr>
          <w:rFonts w:cs="Sakkal Majalla" w:hint="cs"/>
          <w:color w:val="000000" w:themeColor="text1"/>
          <w:szCs w:val="28"/>
        </w:rPr>
        <w:t>: Online trends have a strong and positive effect on Saudi consumers’ psychological processes.</w:t>
      </w:r>
    </w:p>
    <w:p w14:paraId="42F31B25" w14:textId="77777777" w:rsidR="00AD5246" w:rsidRPr="00F0258D" w:rsidRDefault="00AD5246" w:rsidP="00AD5246">
      <w:pPr>
        <w:pStyle w:val="NormalWeb"/>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H2</w:t>
      </w:r>
      <w:r w:rsidRPr="00F0258D">
        <w:rPr>
          <w:rFonts w:cs="Sakkal Majalla" w:hint="cs"/>
          <w:color w:val="000000" w:themeColor="text1"/>
          <w:szCs w:val="28"/>
        </w:rPr>
        <w:t>: Consumer psychological processes mediate the relationship between online trends and consumer purchasing decisions.</w:t>
      </w:r>
    </w:p>
    <w:p w14:paraId="03653C87" w14:textId="77777777" w:rsidR="00AD5246" w:rsidRPr="00F0258D" w:rsidRDefault="00AD5246" w:rsidP="00AD5246">
      <w:pPr>
        <w:pStyle w:val="NormalWeb"/>
        <w:spacing w:line="360" w:lineRule="auto"/>
        <w:jc w:val="both"/>
        <w:rPr>
          <w:rFonts w:cs="Sakkal Majalla"/>
          <w:color w:val="000000" w:themeColor="text1"/>
          <w:szCs w:val="28"/>
        </w:rPr>
      </w:pPr>
      <w:r w:rsidRPr="00F0258D">
        <w:rPr>
          <w:rStyle w:val="Strong"/>
          <w:rFonts w:eastAsiaTheme="majorEastAsia" w:cs="Sakkal Majalla" w:hint="cs"/>
          <w:color w:val="000000" w:themeColor="text1"/>
          <w:szCs w:val="28"/>
        </w:rPr>
        <w:t>H3</w:t>
      </w:r>
      <w:r w:rsidRPr="00F0258D">
        <w:rPr>
          <w:rFonts w:cs="Sakkal Majalla" w:hint="cs"/>
          <w:color w:val="000000" w:themeColor="text1"/>
          <w:szCs w:val="28"/>
        </w:rPr>
        <w:t>: Online trends have a significant and positive direct effect on consumer purchasing decisions.</w:t>
      </w:r>
    </w:p>
    <w:p w14:paraId="5DCFB19A" w14:textId="77777777" w:rsidR="00AD5246" w:rsidRPr="00F0258D" w:rsidRDefault="00AD5246" w:rsidP="00AD5246">
      <w:pPr>
        <w:pStyle w:val="NormalWeb"/>
        <w:spacing w:line="360" w:lineRule="auto"/>
        <w:jc w:val="both"/>
        <w:rPr>
          <w:rFonts w:cs="Sakkal Majalla"/>
          <w:b/>
          <w:bCs/>
          <w:color w:val="000000" w:themeColor="text1"/>
          <w:szCs w:val="28"/>
        </w:rPr>
      </w:pPr>
      <w:r w:rsidRPr="00B55CB7">
        <w:rPr>
          <w:rStyle w:val="Strong"/>
          <w:rFonts w:eastAsiaTheme="majorEastAsia" w:cs="Sakkal Majalla" w:hint="cs"/>
          <w:color w:val="000000" w:themeColor="text1"/>
          <w:szCs w:val="28"/>
        </w:rPr>
        <w:t>H5:</w:t>
      </w:r>
      <w:r w:rsidRPr="00F0258D">
        <w:rPr>
          <w:rStyle w:val="Strong"/>
          <w:rFonts w:eastAsiaTheme="majorEastAsia" w:cs="Sakkal Majalla" w:hint="cs"/>
          <w:b w:val="0"/>
          <w:bCs w:val="0"/>
          <w:color w:val="000000" w:themeColor="text1"/>
          <w:szCs w:val="28"/>
        </w:rPr>
        <w:t xml:space="preserve"> Demographic factors including age, gender, and level of education have significant effects on how online trends affect consumer psychology.</w:t>
      </w:r>
    </w:p>
    <w:p w14:paraId="03DD4162" w14:textId="77777777" w:rsidR="00AD5246" w:rsidRPr="00F0258D" w:rsidRDefault="00AD5246" w:rsidP="00AD5246">
      <w:pPr>
        <w:pStyle w:val="NormalWeb"/>
        <w:spacing w:line="360" w:lineRule="auto"/>
        <w:jc w:val="both"/>
        <w:rPr>
          <w:rFonts w:cs="Sakkal Majalla"/>
          <w:color w:val="000000" w:themeColor="text1"/>
          <w:szCs w:val="28"/>
          <w:rtl/>
        </w:rPr>
      </w:pPr>
      <w:r w:rsidRPr="00F0258D">
        <w:rPr>
          <w:rStyle w:val="Strong"/>
          <w:rFonts w:eastAsiaTheme="majorEastAsia" w:cs="Sakkal Majalla" w:hint="cs"/>
          <w:color w:val="000000" w:themeColor="text1"/>
          <w:szCs w:val="28"/>
        </w:rPr>
        <w:t>H6</w:t>
      </w:r>
      <w:r w:rsidRPr="00F0258D">
        <w:rPr>
          <w:rFonts w:cs="Sakkal Majalla" w:hint="cs"/>
          <w:color w:val="000000" w:themeColor="text1"/>
          <w:szCs w:val="28"/>
        </w:rPr>
        <w:t xml:space="preserve">: Demographic characteristics </w:t>
      </w:r>
      <w:proofErr w:type="gramStart"/>
      <w:r w:rsidRPr="00F0258D">
        <w:rPr>
          <w:rFonts w:cs="Sakkal Majalla" w:hint="cs"/>
          <w:color w:val="000000" w:themeColor="text1"/>
          <w:szCs w:val="28"/>
        </w:rPr>
        <w:t>moderates</w:t>
      </w:r>
      <w:proofErr w:type="gramEnd"/>
      <w:r w:rsidRPr="00F0258D">
        <w:rPr>
          <w:rFonts w:cs="Sakkal Majalla" w:hint="cs"/>
          <w:color w:val="000000" w:themeColor="text1"/>
          <w:szCs w:val="28"/>
        </w:rPr>
        <w:t xml:space="preserve"> the influence of psychological processes on purchasing decisions. </w:t>
      </w:r>
    </w:p>
    <w:p w14:paraId="5A21F74F" w14:textId="77777777" w:rsidR="00AD5246" w:rsidRPr="00A412BB" w:rsidRDefault="00AD5246" w:rsidP="00A412BB">
      <w:pPr>
        <w:pStyle w:val="Heading2"/>
      </w:pPr>
      <w:bookmarkStart w:id="48" w:name="_Toc206298071"/>
      <w:bookmarkEnd w:id="47"/>
      <w:r w:rsidRPr="00A412BB">
        <w:rPr>
          <w:rStyle w:val="Strong"/>
          <w:rFonts w:hint="cs"/>
          <w:b/>
          <w:bCs w:val="0"/>
        </w:rPr>
        <w:t>2.11 Theoretical Framework</w:t>
      </w:r>
      <w:bookmarkEnd w:id="48"/>
    </w:p>
    <w:p w14:paraId="64198011" w14:textId="77777777" w:rsidR="00AD5246" w:rsidRPr="00F0258D" w:rsidRDefault="00AD5246" w:rsidP="00AD5246">
      <w:pPr>
        <w:pStyle w:val="NormalWeb"/>
        <w:spacing w:line="360" w:lineRule="auto"/>
        <w:ind w:firstLine="360"/>
        <w:jc w:val="both"/>
        <w:rPr>
          <w:rFonts w:cs="Sakkal Majalla"/>
          <w:color w:val="000000" w:themeColor="text1"/>
          <w:szCs w:val="28"/>
        </w:rPr>
      </w:pPr>
      <w:r w:rsidRPr="00F0258D">
        <w:rPr>
          <w:rFonts w:cs="Sakkal Majalla" w:hint="cs"/>
          <w:color w:val="000000" w:themeColor="text1"/>
          <w:szCs w:val="28"/>
        </w:rPr>
        <w:t xml:space="preserve">This study will adopt the Stimulus–Organism–Response (S-O-R) model which was firstly presented by </w:t>
      </w:r>
      <w:sdt>
        <w:sdtPr>
          <w:rPr>
            <w:rFonts w:cs="Sakkal Majalla" w:hint="cs"/>
            <w:color w:val="000000"/>
            <w:szCs w:val="28"/>
          </w:rPr>
          <w:tag w:val="MENDELEY_CITATION_v3_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"/>
          <w:id w:val="1448191115"/>
          <w:placeholder>
            <w:docPart w:val="4125EF17FC2C034DA12BCD88160C481F"/>
          </w:placeholder>
        </w:sdtPr>
        <w:sdtContent>
          <w:r w:rsidRPr="00F0258D">
            <w:rPr>
              <w:rFonts w:cs="Sakkal Majalla" w:hint="cs"/>
              <w:color w:val="000000"/>
              <w:szCs w:val="28"/>
            </w:rPr>
            <w:t>Mehrabian, (1974)</w:t>
          </w:r>
        </w:sdtContent>
      </w:sdt>
      <w:r w:rsidRPr="00F0258D">
        <w:rPr>
          <w:rFonts w:cs="Sakkal Majalla" w:hint="cs"/>
          <w:color w:val="000000" w:themeColor="text1"/>
          <w:szCs w:val="28"/>
        </w:rPr>
        <w:t xml:space="preserve"> who is an environmental psychologist. This model explains how a person’s internal behavior and emotions are influenced by external environmental stimuli which as a result leads to behavioral responses. This model consists of three main components which are: </w:t>
      </w:r>
    </w:p>
    <w:p w14:paraId="4152FB5F" w14:textId="77777777" w:rsidR="00AD5246" w:rsidRPr="00F0258D" w:rsidRDefault="00AD5246" w:rsidP="00AD5246">
      <w:pPr>
        <w:pStyle w:val="NormalWeb"/>
        <w:numPr>
          <w:ilvl w:val="0"/>
          <w:numId w:val="7"/>
        </w:numPr>
        <w:spacing w:line="360" w:lineRule="auto"/>
        <w:jc w:val="both"/>
        <w:rPr>
          <w:rFonts w:cs="Sakkal Majalla"/>
          <w:color w:val="000000" w:themeColor="text1"/>
          <w:szCs w:val="28"/>
        </w:rPr>
      </w:pPr>
      <w:r w:rsidRPr="00F0258D">
        <w:rPr>
          <w:rFonts w:cs="Sakkal Majalla" w:hint="cs"/>
          <w:b/>
          <w:bCs/>
          <w:color w:val="000000" w:themeColor="text1"/>
          <w:szCs w:val="28"/>
        </w:rPr>
        <w:t>Stimuli (S):</w:t>
      </w:r>
      <w:r w:rsidRPr="00F0258D">
        <w:rPr>
          <w:rFonts w:cs="Sakkal Majalla" w:hint="cs"/>
          <w:color w:val="000000" w:themeColor="text1"/>
          <w:szCs w:val="28"/>
        </w:rPr>
        <w:t xml:space="preserve"> Refers to the environmental external factors that grabs </w:t>
      </w:r>
      <w:proofErr w:type="gramStart"/>
      <w:r w:rsidRPr="00F0258D">
        <w:rPr>
          <w:rFonts w:cs="Sakkal Majalla" w:hint="cs"/>
          <w:color w:val="000000" w:themeColor="text1"/>
          <w:szCs w:val="28"/>
        </w:rPr>
        <w:t>the consumer</w:t>
      </w:r>
      <w:proofErr w:type="gramEnd"/>
      <w:r w:rsidRPr="00F0258D">
        <w:rPr>
          <w:rFonts w:cs="Sakkal Majalla" w:hint="cs"/>
          <w:color w:val="000000" w:themeColor="text1"/>
          <w:szCs w:val="28"/>
        </w:rPr>
        <w:t xml:space="preserve"> attention such as Online Trends including influencer content. </w:t>
      </w:r>
    </w:p>
    <w:p w14:paraId="27823445" w14:textId="77777777" w:rsidR="00AD5246" w:rsidRPr="00F0258D" w:rsidRDefault="00AD5246" w:rsidP="00AD5246">
      <w:pPr>
        <w:pStyle w:val="NormalWeb"/>
        <w:numPr>
          <w:ilvl w:val="0"/>
          <w:numId w:val="7"/>
        </w:numPr>
        <w:spacing w:line="360" w:lineRule="auto"/>
        <w:jc w:val="both"/>
        <w:rPr>
          <w:rFonts w:cs="Sakkal Majalla"/>
          <w:color w:val="000000" w:themeColor="text1"/>
          <w:szCs w:val="28"/>
        </w:rPr>
      </w:pPr>
      <w:r w:rsidRPr="00F0258D">
        <w:rPr>
          <w:rFonts w:cs="Sakkal Majalla" w:hint="cs"/>
          <w:b/>
          <w:bCs/>
          <w:color w:val="000000" w:themeColor="text1"/>
          <w:szCs w:val="28"/>
        </w:rPr>
        <w:lastRenderedPageBreak/>
        <w:t xml:space="preserve">Organism (O): </w:t>
      </w:r>
      <w:r w:rsidRPr="00F0258D">
        <w:rPr>
          <w:rFonts w:cs="Sakkal Majalla" w:hint="cs"/>
          <w:color w:val="000000" w:themeColor="text1"/>
          <w:szCs w:val="28"/>
        </w:rPr>
        <w:t xml:space="preserve">Is where a consumer interprets and </w:t>
      </w:r>
      <w:proofErr w:type="gramStart"/>
      <w:r w:rsidRPr="00F0258D">
        <w:rPr>
          <w:rFonts w:cs="Sakkal Majalla" w:hint="cs"/>
          <w:color w:val="000000" w:themeColor="text1"/>
          <w:szCs w:val="28"/>
        </w:rPr>
        <w:t>react</w:t>
      </w:r>
      <w:proofErr w:type="gramEnd"/>
      <w:r w:rsidRPr="00F0258D">
        <w:rPr>
          <w:rFonts w:cs="Sakkal Majalla" w:hint="cs"/>
          <w:color w:val="000000" w:themeColor="text1"/>
          <w:szCs w:val="28"/>
        </w:rPr>
        <w:t xml:space="preserve"> psychologically to the Stimuli. It refers to consumer’s internal behavioral and emotional processes such as Consumer Psychological processes like social proof, and FOMO.</w:t>
      </w:r>
    </w:p>
    <w:p w14:paraId="491BFCDA" w14:textId="77777777" w:rsidR="00AD5246" w:rsidRPr="00F0258D" w:rsidRDefault="00AD5246" w:rsidP="00AD5246">
      <w:pPr>
        <w:pStyle w:val="NormalWeb"/>
        <w:numPr>
          <w:ilvl w:val="0"/>
          <w:numId w:val="7"/>
        </w:numPr>
        <w:spacing w:line="360" w:lineRule="auto"/>
        <w:jc w:val="both"/>
        <w:rPr>
          <w:rFonts w:cs="Sakkal Majalla"/>
          <w:color w:val="000000" w:themeColor="text1"/>
          <w:szCs w:val="28"/>
        </w:rPr>
      </w:pPr>
      <w:r w:rsidRPr="00F0258D">
        <w:rPr>
          <w:rFonts w:cs="Sakkal Majalla" w:hint="cs"/>
          <w:b/>
          <w:bCs/>
          <w:color w:val="000000" w:themeColor="text1"/>
          <w:szCs w:val="28"/>
        </w:rPr>
        <w:t xml:space="preserve">Response (R): </w:t>
      </w:r>
      <w:r w:rsidRPr="00F0258D">
        <w:rPr>
          <w:rFonts w:cs="Sakkal Majalla" w:hint="cs"/>
          <w:color w:val="000000" w:themeColor="text1"/>
          <w:szCs w:val="28"/>
        </w:rPr>
        <w:t xml:space="preserve">Indicates the Result, the behavior that results. Like a purchase decision or a shift in perception of a brand. This could be both conscious like a thoughtful decision or unconscious like impulsive action. </w:t>
      </w:r>
    </w:p>
    <w:p w14:paraId="51C02377" w14:textId="6601F3CB" w:rsidR="00AD5246" w:rsidRPr="00F0258D" w:rsidRDefault="00AD5246" w:rsidP="00AD5246">
      <w:pPr>
        <w:pStyle w:val="NormalWeb"/>
        <w:spacing w:line="360" w:lineRule="auto"/>
        <w:ind w:firstLine="360"/>
        <w:jc w:val="both"/>
        <w:rPr>
          <w:rFonts w:cs="Sakkal Majalla"/>
          <w:color w:val="000000" w:themeColor="text1"/>
          <w:szCs w:val="28"/>
        </w:rPr>
      </w:pPr>
      <w:r w:rsidRPr="00F0258D">
        <w:rPr>
          <w:rFonts w:cs="Sakkal Majalla" w:hint="cs"/>
          <w:color w:val="000000" w:themeColor="text1"/>
          <w:szCs w:val="28"/>
        </w:rPr>
        <w:t xml:space="preserve">Therefore, to understand how online trends influence consumer psychology and purchasing behavior in the Saudi context, this research will employ Stimulus–Organism–Response (S-O-R) model as a guiding theoretical lens. According to this model, Stimuli (S) is represented as Online trends, Organism (O) is the Consumer psychological processes like social proof and FOMO, and Response (R) serves as Purchasing decisions among Saudi consumers. Moreover, in accordance </w:t>
      </w:r>
      <w:proofErr w:type="gramStart"/>
      <w:r w:rsidRPr="00F0258D">
        <w:rPr>
          <w:rFonts w:cs="Sakkal Majalla" w:hint="cs"/>
          <w:color w:val="000000" w:themeColor="text1"/>
          <w:szCs w:val="28"/>
        </w:rPr>
        <w:t>to</w:t>
      </w:r>
      <w:proofErr w:type="gramEnd"/>
      <w:r w:rsidRPr="00F0258D">
        <w:rPr>
          <w:rFonts w:cs="Sakkal Majalla" w:hint="cs"/>
          <w:color w:val="000000" w:themeColor="text1"/>
          <w:szCs w:val="28"/>
        </w:rPr>
        <w:t xml:space="preserve"> the literature review and the proposed theoretical framework, figure </w:t>
      </w:r>
      <w:r w:rsidR="00AF5B76">
        <w:rPr>
          <w:rFonts w:cs="Sakkal Majalla"/>
          <w:color w:val="000000" w:themeColor="text1"/>
          <w:szCs w:val="28"/>
        </w:rPr>
        <w:fldChar w:fldCharType="begin"/>
      </w:r>
      <w:r w:rsidR="00AF5B76">
        <w:rPr>
          <w:rFonts w:cs="Sakkal Majalla"/>
          <w:color w:val="000000" w:themeColor="text1"/>
          <w:szCs w:val="28"/>
        </w:rPr>
        <w:instrText xml:space="preserve"> </w:instrText>
      </w:r>
      <w:r w:rsidR="00AF5B76">
        <w:rPr>
          <w:rFonts w:cs="Sakkal Majalla" w:hint="cs"/>
          <w:color w:val="000000" w:themeColor="text1"/>
          <w:szCs w:val="28"/>
        </w:rPr>
        <w:instrText>REF _Ref206298135 \r \h</w:instrText>
      </w:r>
      <w:r w:rsidR="00AF5B76">
        <w:rPr>
          <w:rFonts w:cs="Sakkal Majalla"/>
          <w:color w:val="000000" w:themeColor="text1"/>
          <w:szCs w:val="28"/>
        </w:rPr>
        <w:instrText xml:space="preserve"> </w:instrText>
      </w:r>
      <w:r w:rsidR="00AF5B76">
        <w:rPr>
          <w:rFonts w:cs="Sakkal Majalla"/>
          <w:color w:val="000000" w:themeColor="text1"/>
          <w:szCs w:val="28"/>
        </w:rPr>
      </w:r>
      <w:r w:rsidR="00AF5B76">
        <w:rPr>
          <w:rFonts w:cs="Sakkal Majalla"/>
          <w:color w:val="000000" w:themeColor="text1"/>
          <w:szCs w:val="28"/>
        </w:rPr>
        <w:fldChar w:fldCharType="separate"/>
      </w:r>
      <w:r w:rsidR="00AF5B76">
        <w:rPr>
          <w:rFonts w:cs="Sakkal Majalla"/>
          <w:color w:val="000000" w:themeColor="text1"/>
          <w:szCs w:val="28"/>
          <w:cs/>
        </w:rPr>
        <w:t>‎</w:t>
      </w:r>
      <w:r w:rsidR="00AF5B76">
        <w:rPr>
          <w:rFonts w:cs="Sakkal Majalla"/>
          <w:color w:val="000000" w:themeColor="text1"/>
          <w:szCs w:val="28"/>
        </w:rPr>
        <w:t>1</w:t>
      </w:r>
      <w:r w:rsidR="00AF5B76">
        <w:rPr>
          <w:rFonts w:cs="Sakkal Majalla"/>
          <w:color w:val="000000" w:themeColor="text1"/>
          <w:szCs w:val="28"/>
        </w:rPr>
        <w:fldChar w:fldCharType="end"/>
      </w:r>
      <w:r w:rsidR="00AF5B76">
        <w:rPr>
          <w:rFonts w:cs="Sakkal Majalla"/>
          <w:color w:val="000000" w:themeColor="text1"/>
          <w:szCs w:val="28"/>
        </w:rPr>
        <w:t xml:space="preserve"> </w:t>
      </w:r>
      <w:r w:rsidRPr="00F0258D">
        <w:rPr>
          <w:rFonts w:cs="Sakkal Majalla" w:hint="cs"/>
          <w:color w:val="000000" w:themeColor="text1"/>
          <w:szCs w:val="28"/>
        </w:rPr>
        <w:t xml:space="preserve">illustrates the proposed conceptual model. </w:t>
      </w:r>
    </w:p>
    <w:p w14:paraId="531D7820" w14:textId="77777777" w:rsidR="00AD5246" w:rsidRDefault="00AD5246" w:rsidP="00AD5246">
      <w:pPr>
        <w:pStyle w:val="NormalWeb"/>
        <w:spacing w:line="360" w:lineRule="auto"/>
        <w:ind w:firstLine="360"/>
        <w:jc w:val="both"/>
        <w:rPr>
          <w:rFonts w:cs="Sakkal Majalla"/>
          <w:color w:val="000000" w:themeColor="text1"/>
          <w:szCs w:val="28"/>
        </w:rPr>
      </w:pPr>
    </w:p>
    <w:p w14:paraId="50AECB5D" w14:textId="77777777" w:rsidR="00B55CB7" w:rsidRDefault="00B55CB7" w:rsidP="00AD5246">
      <w:pPr>
        <w:pStyle w:val="NormalWeb"/>
        <w:spacing w:line="360" w:lineRule="auto"/>
        <w:ind w:firstLine="360"/>
        <w:jc w:val="both"/>
        <w:rPr>
          <w:rFonts w:cs="Sakkal Majalla"/>
          <w:color w:val="000000" w:themeColor="text1"/>
          <w:szCs w:val="28"/>
        </w:rPr>
      </w:pPr>
    </w:p>
    <w:p w14:paraId="46B2C0BB" w14:textId="77777777" w:rsidR="00B55CB7" w:rsidRDefault="00B55CB7" w:rsidP="00AD5246">
      <w:pPr>
        <w:pStyle w:val="NormalWeb"/>
        <w:spacing w:line="360" w:lineRule="auto"/>
        <w:ind w:firstLine="360"/>
        <w:jc w:val="both"/>
        <w:rPr>
          <w:rFonts w:cs="Sakkal Majalla"/>
          <w:color w:val="000000" w:themeColor="text1"/>
          <w:szCs w:val="28"/>
        </w:rPr>
      </w:pPr>
    </w:p>
    <w:p w14:paraId="6109CE7C" w14:textId="50435093" w:rsidR="00B55CB7" w:rsidRPr="00B55CB7" w:rsidRDefault="00B55CB7" w:rsidP="00B55CB7">
      <w:pPr>
        <w:spacing w:after="160" w:line="278" w:lineRule="auto"/>
        <w:rPr>
          <w:rFonts w:cs="Sakkal Majalla"/>
          <w:color w:val="000000" w:themeColor="text1"/>
          <w:szCs w:val="28"/>
          <w:lang w:val="en-CA"/>
        </w:rPr>
      </w:pPr>
      <w:r>
        <w:rPr>
          <w:rFonts w:cs="Sakkal Majalla"/>
          <w:color w:val="000000" w:themeColor="text1"/>
          <w:szCs w:val="28"/>
        </w:rPr>
        <w:br w:type="page"/>
      </w:r>
    </w:p>
    <w:p w14:paraId="2C96530B" w14:textId="77777777"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w:lastRenderedPageBreak/>
        <mc:AlternateContent>
          <mc:Choice Requires="wps">
            <w:drawing>
              <wp:anchor distT="0" distB="0" distL="114300" distR="114300" simplePos="0" relativeHeight="251684864" behindDoc="0" locked="0" layoutInCell="1" allowOverlap="1" wp14:anchorId="18652A1F" wp14:editId="7C0DA141">
                <wp:simplePos x="0" y="0"/>
                <wp:positionH relativeFrom="column">
                  <wp:posOffset>2818592</wp:posOffset>
                </wp:positionH>
                <wp:positionV relativeFrom="paragraph">
                  <wp:posOffset>68638</wp:posOffset>
                </wp:positionV>
                <wp:extent cx="402590" cy="294005"/>
                <wp:effectExtent l="0" t="0" r="3810" b="0"/>
                <wp:wrapNone/>
                <wp:docPr id="1741047657"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45FBA0B8" w14:textId="77777777" w:rsidR="00AD5246" w:rsidRDefault="00AD5246" w:rsidP="00AD5246">
                            <w:r>
                              <w:t>H3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52A1F" id="Text Box 5" o:spid="_x0000_s1027" type="#_x0000_t202" style="position:absolute;margin-left:221.95pt;margin-top:5.4pt;width:31.7pt;height:2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" fillcolor="white [3201]" stroked="f" strokeweight=".5pt">
                <v:textbox>
                  <w:txbxContent>
                    <w:p w14:paraId="45FBA0B8" w14:textId="77777777" w:rsidR="00AD5246" w:rsidRDefault="00AD5246" w:rsidP="00AD5246">
                      <w:r>
                        <w:t>H3</w:t>
                      </w:r>
                    </w:p>
                  </w:txbxContent>
                </v:textbox>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9504" behindDoc="0" locked="0" layoutInCell="1" allowOverlap="1" wp14:anchorId="31F02B15" wp14:editId="65B190D4">
                <wp:simplePos x="0" y="0"/>
                <wp:positionH relativeFrom="column">
                  <wp:posOffset>5365552</wp:posOffset>
                </wp:positionH>
                <wp:positionV relativeFrom="paragraph">
                  <wp:posOffset>233638</wp:posOffset>
                </wp:positionV>
                <wp:extent cx="0" cy="307299"/>
                <wp:effectExtent l="63500" t="0" r="38100" b="36195"/>
                <wp:wrapNone/>
                <wp:docPr id="1381467083" name="Straight Arrow Connector 15"/>
                <wp:cNvGraphicFramePr/>
                <a:graphic xmlns:a="http://schemas.openxmlformats.org/drawingml/2006/main">
                  <a:graphicData uri="http://schemas.microsoft.com/office/word/2010/wordprocessingShape">
                    <wps:wsp>
                      <wps:cNvCnPr/>
                      <wps:spPr>
                        <a:xfrm>
                          <a:off x="0" y="0"/>
                          <a:ext cx="0" cy="30729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C401A63" id="_x0000_t32" coordsize="21600,21600" o:spt="32" o:oned="t" path="m,l21600,21600e" filled="f">
                <v:path arrowok="t" fillok="f" o:connecttype="none"/>
                <o:lock v:ext="edit" shapetype="t"/>
              </v:shapetype>
              <v:shape id="Straight Arrow Connector 15" o:spid="_x0000_s1026" type="#_x0000_t32" style="position:absolute;margin-left:422.5pt;margin-top:18.4pt;width:0;height:24.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" strokecolor="#156082 [3204]" strokeweight="1.5pt">
                <v:stroke endarrow="block" joinstyle="miter"/>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4384" behindDoc="0" locked="0" layoutInCell="1" allowOverlap="1" wp14:anchorId="680E0ACD" wp14:editId="7DC148FD">
                <wp:simplePos x="0" y="0"/>
                <wp:positionH relativeFrom="column">
                  <wp:posOffset>661170</wp:posOffset>
                </wp:positionH>
                <wp:positionV relativeFrom="paragraph">
                  <wp:posOffset>234793</wp:posOffset>
                </wp:positionV>
                <wp:extent cx="0" cy="350520"/>
                <wp:effectExtent l="0" t="0" r="12700" b="5080"/>
                <wp:wrapNone/>
                <wp:docPr id="1638730420" name="Straight Connector 13"/>
                <wp:cNvGraphicFramePr/>
                <a:graphic xmlns:a="http://schemas.openxmlformats.org/drawingml/2006/main">
                  <a:graphicData uri="http://schemas.microsoft.com/office/word/2010/wordprocessingShape">
                    <wps:wsp>
                      <wps:cNvCnPr/>
                      <wps:spPr>
                        <a:xfrm>
                          <a:off x="0" y="0"/>
                          <a:ext cx="0" cy="3505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E71FCC" id="Straight Connector 1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2.05pt,18.5pt" to="52.0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" strokecolor="#156082 [3204]" strokeweight="1.5pt">
                <v:stroke joinstyle="miter"/>
              </v:lin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8480" behindDoc="0" locked="0" layoutInCell="1" allowOverlap="1" wp14:anchorId="7B1A0F0A" wp14:editId="31BFD983">
                <wp:simplePos x="0" y="0"/>
                <wp:positionH relativeFrom="column">
                  <wp:posOffset>660015</wp:posOffset>
                </wp:positionH>
                <wp:positionV relativeFrom="paragraph">
                  <wp:posOffset>230505</wp:posOffset>
                </wp:positionV>
                <wp:extent cx="4706224" cy="128"/>
                <wp:effectExtent l="0" t="0" r="5715" b="12700"/>
                <wp:wrapNone/>
                <wp:docPr id="1426405027" name="Straight Connector 13"/>
                <wp:cNvGraphicFramePr/>
                <a:graphic xmlns:a="http://schemas.openxmlformats.org/drawingml/2006/main">
                  <a:graphicData uri="http://schemas.microsoft.com/office/word/2010/wordprocessingShape">
                    <wps:wsp>
                      <wps:cNvCnPr/>
                      <wps:spPr>
                        <a:xfrm flipH="1" flipV="1">
                          <a:off x="0" y="0"/>
                          <a:ext cx="4706224" cy="12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70A6FF" id="Straight Connector 13"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95pt,18.15pt" to="422.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" strokecolor="#156082 [3204]" strokeweight="1.5pt">
                <v:stroke joinstyle="miter"/>
              </v:line>
            </w:pict>
          </mc:Fallback>
        </mc:AlternateContent>
      </w:r>
    </w:p>
    <w:p w14:paraId="1DFCAAA9" w14:textId="77777777"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mc:AlternateContent>
          <mc:Choice Requires="wps">
            <w:drawing>
              <wp:anchor distT="0" distB="0" distL="114300" distR="114300" simplePos="0" relativeHeight="251661312" behindDoc="0" locked="0" layoutInCell="1" allowOverlap="1" wp14:anchorId="28083934" wp14:editId="5E8745B9">
                <wp:simplePos x="0" y="0"/>
                <wp:positionH relativeFrom="column">
                  <wp:posOffset>4579495</wp:posOffset>
                </wp:positionH>
                <wp:positionV relativeFrom="paragraph">
                  <wp:posOffset>221407</wp:posOffset>
                </wp:positionV>
                <wp:extent cx="1464945" cy="1296649"/>
                <wp:effectExtent l="38100" t="38100" r="33655" b="37465"/>
                <wp:wrapNone/>
                <wp:docPr id="1812364360" name="Rounded Rectangle 2"/>
                <wp:cNvGraphicFramePr/>
                <a:graphic xmlns:a="http://schemas.openxmlformats.org/drawingml/2006/main">
                  <a:graphicData uri="http://schemas.microsoft.com/office/word/2010/wordprocessingShape">
                    <wps:wsp>
                      <wps:cNvSpPr/>
                      <wps:spPr>
                        <a:xfrm>
                          <a:off x="0" y="0"/>
                          <a:ext cx="1464945" cy="1296649"/>
                        </a:xfrm>
                        <a:prstGeom prst="roundRect">
                          <a:avLst/>
                        </a:prstGeom>
                        <a:scene3d>
                          <a:camera prst="orthographicFront"/>
                          <a:lightRig rig="threePt" dir="t"/>
                        </a:scene3d>
                        <a:sp3d>
                          <a:bevelT w="114300" prst="hardEdge"/>
                        </a:sp3d>
                      </wps:spPr>
                      <wps:style>
                        <a:lnRef idx="1">
                          <a:schemeClr val="accent1"/>
                        </a:lnRef>
                        <a:fillRef idx="3">
                          <a:schemeClr val="accent1"/>
                        </a:fillRef>
                        <a:effectRef idx="2">
                          <a:schemeClr val="accent1"/>
                        </a:effectRef>
                        <a:fontRef idx="minor">
                          <a:schemeClr val="lt1"/>
                        </a:fontRef>
                      </wps:style>
                      <wps:txbx>
                        <w:txbxContent>
                          <w:p w14:paraId="0F4735FE" w14:textId="77777777" w:rsidR="00AD5246" w:rsidRPr="00F12F90" w:rsidRDefault="00AD5246" w:rsidP="00AD5246">
                            <w:pPr>
                              <w:jc w:val="center"/>
                              <w:rPr>
                                <w:b/>
                                <w:bCs/>
                                <w:sz w:val="10"/>
                                <w:szCs w:val="10"/>
                              </w:rPr>
                            </w:pPr>
                            <w:r w:rsidRPr="00F12F90">
                              <w:rPr>
                                <w:b/>
                                <w:bCs/>
                                <w:sz w:val="10"/>
                                <w:szCs w:val="10"/>
                              </w:rPr>
                              <w:t>DV</w:t>
                            </w:r>
                          </w:p>
                          <w:p w14:paraId="39EF0DBE" w14:textId="77777777" w:rsidR="00AD5246" w:rsidRDefault="00AD5246" w:rsidP="00AD5246">
                            <w:pPr>
                              <w:rPr>
                                <w:b/>
                                <w:bCs/>
                              </w:rPr>
                            </w:pPr>
                          </w:p>
                          <w:p w14:paraId="22EEFBE8"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w:t>
                            </w:r>
                          </w:p>
                          <w:p w14:paraId="4542AA81" w14:textId="77777777" w:rsidR="00AD5246" w:rsidRPr="00856575"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56575">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Purchasing Decisions</w:t>
                            </w:r>
                          </w:p>
                          <w:p w14:paraId="2993EBAF" w14:textId="77777777" w:rsidR="00AD5246" w:rsidRDefault="00AD5246" w:rsidP="00AD5246">
                            <w:pPr>
                              <w:jc w:val="center"/>
                              <w:rPr>
                                <w:b/>
                                <w:bCs/>
                              </w:rPr>
                            </w:pPr>
                          </w:p>
                          <w:p w14:paraId="2AC563BB" w14:textId="77777777" w:rsidR="00AD5246" w:rsidRPr="00886350" w:rsidRDefault="00AD5246" w:rsidP="00AD5246">
                            <w:pPr>
                              <w:rPr>
                                <w:b/>
                                <w:bCs/>
                              </w:rPr>
                            </w:pPr>
                          </w:p>
                          <w:p w14:paraId="718FB786" w14:textId="77777777" w:rsidR="00AD5246" w:rsidRDefault="00AD5246" w:rsidP="00AD5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083934" id="Rounded Rectangle 2" o:spid="_x0000_s1028" style="position:absolute;margin-left:360.6pt;margin-top:17.45pt;width:115.35pt;height:102.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" fillcolor="#186d95 [3028]" strokecolor="#156082 [3204]" strokeweight="1pt">
                <v:fill color2="#145e80 [3172]" rotate="t" colors="0 #497491;.5 #106287;1 #08587c" focus="100%" type="gradient">
                  <o:fill v:ext="view" type="gradientUnscaled"/>
                </v:fill>
                <v:stroke joinstyle="miter"/>
                <v:textbox>
                  <w:txbxContent>
                    <w:p w14:paraId="0F4735FE" w14:textId="77777777" w:rsidR="00AD5246" w:rsidRPr="00F12F90" w:rsidRDefault="00AD5246" w:rsidP="00AD5246">
                      <w:pPr>
                        <w:jc w:val="center"/>
                        <w:rPr>
                          <w:b/>
                          <w:bCs/>
                          <w:sz w:val="10"/>
                          <w:szCs w:val="10"/>
                        </w:rPr>
                      </w:pPr>
                      <w:r w:rsidRPr="00F12F90">
                        <w:rPr>
                          <w:b/>
                          <w:bCs/>
                          <w:sz w:val="10"/>
                          <w:szCs w:val="10"/>
                        </w:rPr>
                        <w:t>DV</w:t>
                      </w:r>
                    </w:p>
                    <w:p w14:paraId="39EF0DBE" w14:textId="77777777" w:rsidR="00AD5246" w:rsidRDefault="00AD5246" w:rsidP="00AD5246">
                      <w:pPr>
                        <w:rPr>
                          <w:b/>
                          <w:bCs/>
                        </w:rPr>
                      </w:pPr>
                    </w:p>
                    <w:p w14:paraId="22EEFBE8"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w:t>
                      </w:r>
                    </w:p>
                    <w:p w14:paraId="4542AA81" w14:textId="77777777" w:rsidR="00AD5246" w:rsidRPr="00856575"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56575">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Purchasing Decisions</w:t>
                      </w:r>
                    </w:p>
                    <w:p w14:paraId="2993EBAF" w14:textId="77777777" w:rsidR="00AD5246" w:rsidRDefault="00AD5246" w:rsidP="00AD5246">
                      <w:pPr>
                        <w:jc w:val="center"/>
                        <w:rPr>
                          <w:b/>
                          <w:bCs/>
                        </w:rPr>
                      </w:pPr>
                    </w:p>
                    <w:p w14:paraId="2AC563BB" w14:textId="77777777" w:rsidR="00AD5246" w:rsidRPr="00886350" w:rsidRDefault="00AD5246" w:rsidP="00AD5246">
                      <w:pPr>
                        <w:rPr>
                          <w:b/>
                          <w:bCs/>
                        </w:rPr>
                      </w:pPr>
                    </w:p>
                    <w:p w14:paraId="718FB786" w14:textId="77777777" w:rsidR="00AD5246" w:rsidRDefault="00AD5246" w:rsidP="00AD5246">
                      <w:pPr>
                        <w:jc w:val="center"/>
                      </w:pPr>
                    </w:p>
                  </w:txbxContent>
                </v:textbox>
              </v:roundrect>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59264" behindDoc="0" locked="0" layoutInCell="1" allowOverlap="1" wp14:anchorId="068AAF24" wp14:editId="116D9EE5">
                <wp:simplePos x="0" y="0"/>
                <wp:positionH relativeFrom="column">
                  <wp:posOffset>-74951</wp:posOffset>
                </wp:positionH>
                <wp:positionV relativeFrom="paragraph">
                  <wp:posOffset>213911</wp:posOffset>
                </wp:positionV>
                <wp:extent cx="1464945" cy="1379095"/>
                <wp:effectExtent l="38100" t="38100" r="33655" b="43815"/>
                <wp:wrapNone/>
                <wp:docPr id="111034782" name="Rounded Rectangle 2"/>
                <wp:cNvGraphicFramePr/>
                <a:graphic xmlns:a="http://schemas.openxmlformats.org/drawingml/2006/main">
                  <a:graphicData uri="http://schemas.microsoft.com/office/word/2010/wordprocessingShape">
                    <wps:wsp>
                      <wps:cNvSpPr/>
                      <wps:spPr>
                        <a:xfrm>
                          <a:off x="0" y="0"/>
                          <a:ext cx="1464945" cy="1379095"/>
                        </a:xfrm>
                        <a:prstGeom prst="roundRect">
                          <a:avLst/>
                        </a:prstGeom>
                        <a:ln>
                          <a:headEnd type="none" w="med" len="med"/>
                          <a:tailEnd type="none" w="med" len="med"/>
                        </a:ln>
                        <a:scene3d>
                          <a:camera prst="orthographicFront"/>
                          <a:lightRig rig="threePt" dir="t"/>
                        </a:scene3d>
                        <a:sp3d>
                          <a:bevelT w="114300" prst="hardEdge"/>
                        </a:sp3d>
                      </wps:spPr>
                      <wps:style>
                        <a:lnRef idx="1">
                          <a:schemeClr val="accent1"/>
                        </a:lnRef>
                        <a:fillRef idx="3">
                          <a:schemeClr val="accent1"/>
                        </a:fillRef>
                        <a:effectRef idx="2">
                          <a:schemeClr val="accent1"/>
                        </a:effectRef>
                        <a:fontRef idx="minor">
                          <a:schemeClr val="lt1"/>
                        </a:fontRef>
                      </wps:style>
                      <wps:txbx>
                        <w:txbxContent>
                          <w:p w14:paraId="2C5BE001" w14:textId="77777777" w:rsidR="00AD5246" w:rsidRPr="00F12F90" w:rsidRDefault="00AD5246" w:rsidP="00AD5246">
                            <w:pPr>
                              <w:jc w:val="center"/>
                              <w:rPr>
                                <w:b/>
                                <w:bCs/>
                                <w:sz w:val="10"/>
                                <w:szCs w:val="10"/>
                              </w:rPr>
                            </w:pPr>
                            <w:r w:rsidRPr="00F12F90">
                              <w:rPr>
                                <w:b/>
                                <w:bCs/>
                                <w:sz w:val="10"/>
                                <w:szCs w:val="10"/>
                              </w:rPr>
                              <w:t>IV</w:t>
                            </w:r>
                          </w:p>
                          <w:p w14:paraId="5BAD58C8" w14:textId="77777777" w:rsidR="00AD5246" w:rsidRDefault="00AD5246" w:rsidP="00AD5246">
                            <w:pPr>
                              <w:jc w:val="center"/>
                              <w:rPr>
                                <w:b/>
                                <w:bCs/>
                              </w:rPr>
                            </w:pPr>
                          </w:p>
                          <w:p w14:paraId="2433E95E"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S – </w:t>
                            </w:r>
                          </w:p>
                          <w:p w14:paraId="768C8686" w14:textId="77777777" w:rsidR="00AD5246"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86350">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Online Trends</w:t>
                            </w:r>
                          </w:p>
                          <w:p w14:paraId="0811B88C" w14:textId="77777777" w:rsidR="00AD5246"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2AE17BB2" w14:textId="77777777" w:rsidR="00AD5246" w:rsidRPr="002706B3" w:rsidRDefault="00AD5246" w:rsidP="00AD5246">
                            <w:pPr>
                              <w:jc w:val="center"/>
                              <w:rPr>
                                <w:b/>
                                <w:bCs/>
                                <w:sz w:val="11"/>
                                <w:szCs w:val="11"/>
                              </w:rPr>
                            </w:pPr>
                            <w:r w:rsidRPr="002706B3">
                              <w:rPr>
                                <w:b/>
                                <w:bCs/>
                                <w:sz w:val="11"/>
                                <w:szCs w:val="11"/>
                              </w:rPr>
                              <w:t>Eg:  Influencer marketing, memes, viral sounds, Trending products</w:t>
                            </w:r>
                          </w:p>
                          <w:p w14:paraId="27533548" w14:textId="77777777" w:rsidR="00AD5246" w:rsidRDefault="00AD5246" w:rsidP="00AD5246">
                            <w:pPr>
                              <w:jc w:val="center"/>
                              <w:rPr>
                                <w:b/>
                                <w:bCs/>
                              </w:rPr>
                            </w:pPr>
                          </w:p>
                          <w:p w14:paraId="3E2FC7EC" w14:textId="77777777" w:rsidR="00AD5246" w:rsidRDefault="00AD5246" w:rsidP="00AD5246">
                            <w:pPr>
                              <w:jc w:val="center"/>
                              <w:rPr>
                                <w:b/>
                                <w:bCs/>
                              </w:rPr>
                            </w:pPr>
                          </w:p>
                          <w:p w14:paraId="4A158E7D" w14:textId="77777777" w:rsidR="00AD5246" w:rsidRPr="00886350" w:rsidRDefault="00AD5246" w:rsidP="00AD5246">
                            <w:pPr>
                              <w:rPr>
                                <w:b/>
                                <w:bCs/>
                              </w:rPr>
                            </w:pPr>
                          </w:p>
                          <w:p w14:paraId="38081E83" w14:textId="77777777" w:rsidR="00AD5246" w:rsidRDefault="00AD5246" w:rsidP="00AD5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8AAF24" id="_x0000_s1029" style="position:absolute;margin-left:-5.9pt;margin-top:16.85pt;width:115.35pt;height:108.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" fillcolor="#186d95 [3028]" strokecolor="#156082 [3204]" strokeweight="1pt">
                <v:fill color2="#145e80 [3172]" rotate="t" colors="0 #497491;.5 #106287;1 #08587c" focus="100%" type="gradient">
                  <o:fill v:ext="view" type="gradientUnscaled"/>
                </v:fill>
                <v:stroke joinstyle="miter"/>
                <v:textbox>
                  <w:txbxContent>
                    <w:p w14:paraId="2C5BE001" w14:textId="77777777" w:rsidR="00AD5246" w:rsidRPr="00F12F90" w:rsidRDefault="00AD5246" w:rsidP="00AD5246">
                      <w:pPr>
                        <w:jc w:val="center"/>
                        <w:rPr>
                          <w:b/>
                          <w:bCs/>
                          <w:sz w:val="10"/>
                          <w:szCs w:val="10"/>
                        </w:rPr>
                      </w:pPr>
                      <w:r w:rsidRPr="00F12F90">
                        <w:rPr>
                          <w:b/>
                          <w:bCs/>
                          <w:sz w:val="10"/>
                          <w:szCs w:val="10"/>
                        </w:rPr>
                        <w:t>IV</w:t>
                      </w:r>
                    </w:p>
                    <w:p w14:paraId="5BAD58C8" w14:textId="77777777" w:rsidR="00AD5246" w:rsidRDefault="00AD5246" w:rsidP="00AD5246">
                      <w:pPr>
                        <w:jc w:val="center"/>
                        <w:rPr>
                          <w:b/>
                          <w:bCs/>
                        </w:rPr>
                      </w:pPr>
                    </w:p>
                    <w:p w14:paraId="2433E95E"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S – </w:t>
                      </w:r>
                    </w:p>
                    <w:p w14:paraId="768C8686" w14:textId="77777777" w:rsidR="00AD5246"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86350">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Online Trends</w:t>
                      </w:r>
                    </w:p>
                    <w:p w14:paraId="0811B88C" w14:textId="77777777" w:rsidR="00AD5246"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2AE17BB2" w14:textId="77777777" w:rsidR="00AD5246" w:rsidRPr="002706B3" w:rsidRDefault="00AD5246" w:rsidP="00AD5246">
                      <w:pPr>
                        <w:jc w:val="center"/>
                        <w:rPr>
                          <w:b/>
                          <w:bCs/>
                          <w:sz w:val="11"/>
                          <w:szCs w:val="11"/>
                        </w:rPr>
                      </w:pPr>
                      <w:r w:rsidRPr="002706B3">
                        <w:rPr>
                          <w:b/>
                          <w:bCs/>
                          <w:sz w:val="11"/>
                          <w:szCs w:val="11"/>
                        </w:rPr>
                        <w:t>Eg:  Influencer marketing, memes, viral sounds, Trending products</w:t>
                      </w:r>
                    </w:p>
                    <w:p w14:paraId="27533548" w14:textId="77777777" w:rsidR="00AD5246" w:rsidRDefault="00AD5246" w:rsidP="00AD5246">
                      <w:pPr>
                        <w:jc w:val="center"/>
                        <w:rPr>
                          <w:b/>
                          <w:bCs/>
                        </w:rPr>
                      </w:pPr>
                    </w:p>
                    <w:p w14:paraId="3E2FC7EC" w14:textId="77777777" w:rsidR="00AD5246" w:rsidRDefault="00AD5246" w:rsidP="00AD5246">
                      <w:pPr>
                        <w:jc w:val="center"/>
                        <w:rPr>
                          <w:b/>
                          <w:bCs/>
                        </w:rPr>
                      </w:pPr>
                    </w:p>
                    <w:p w14:paraId="4A158E7D" w14:textId="77777777" w:rsidR="00AD5246" w:rsidRPr="00886350" w:rsidRDefault="00AD5246" w:rsidP="00AD5246">
                      <w:pPr>
                        <w:rPr>
                          <w:b/>
                          <w:bCs/>
                        </w:rPr>
                      </w:pPr>
                    </w:p>
                    <w:p w14:paraId="38081E83" w14:textId="77777777" w:rsidR="00AD5246" w:rsidRDefault="00AD5246" w:rsidP="00AD5246">
                      <w:pPr>
                        <w:jc w:val="center"/>
                      </w:pPr>
                    </w:p>
                  </w:txbxContent>
                </v:textbox>
              </v:roundrect>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0288" behindDoc="0" locked="0" layoutInCell="1" allowOverlap="1" wp14:anchorId="35756E1D" wp14:editId="750E2DD7">
                <wp:simplePos x="0" y="0"/>
                <wp:positionH relativeFrom="column">
                  <wp:posOffset>2256020</wp:posOffset>
                </wp:positionH>
                <wp:positionV relativeFrom="paragraph">
                  <wp:posOffset>221407</wp:posOffset>
                </wp:positionV>
                <wp:extent cx="1464945" cy="1371600"/>
                <wp:effectExtent l="38100" t="38100" r="33655" b="38100"/>
                <wp:wrapNone/>
                <wp:docPr id="1717292761" name="Rounded Rectangle 2"/>
                <wp:cNvGraphicFramePr/>
                <a:graphic xmlns:a="http://schemas.openxmlformats.org/drawingml/2006/main">
                  <a:graphicData uri="http://schemas.microsoft.com/office/word/2010/wordprocessingShape">
                    <wps:wsp>
                      <wps:cNvSpPr/>
                      <wps:spPr>
                        <a:xfrm>
                          <a:off x="0" y="0"/>
                          <a:ext cx="1464945" cy="1371600"/>
                        </a:xfrm>
                        <a:prstGeom prst="roundRect">
                          <a:avLst/>
                        </a:prstGeom>
                        <a:scene3d>
                          <a:camera prst="orthographicFront"/>
                          <a:lightRig rig="threePt" dir="t"/>
                        </a:scene3d>
                        <a:sp3d>
                          <a:bevelT w="114300" prst="hardEdge"/>
                        </a:sp3d>
                      </wps:spPr>
                      <wps:style>
                        <a:lnRef idx="1">
                          <a:schemeClr val="accent1"/>
                        </a:lnRef>
                        <a:fillRef idx="3">
                          <a:schemeClr val="accent1"/>
                        </a:fillRef>
                        <a:effectRef idx="2">
                          <a:schemeClr val="accent1"/>
                        </a:effectRef>
                        <a:fontRef idx="minor">
                          <a:schemeClr val="lt1"/>
                        </a:fontRef>
                      </wps:style>
                      <wps:txbx>
                        <w:txbxContent>
                          <w:p w14:paraId="262A70B7" w14:textId="77777777" w:rsidR="00AD5246" w:rsidRPr="00795168" w:rsidRDefault="00AD5246" w:rsidP="00AD5246">
                            <w:pPr>
                              <w:jc w:val="center"/>
                              <w:rPr>
                                <w:b/>
                                <w:bCs/>
                                <w:sz w:val="10"/>
                                <w:szCs w:val="10"/>
                              </w:rPr>
                            </w:pPr>
                            <w:r w:rsidRPr="00F12F90">
                              <w:rPr>
                                <w:b/>
                                <w:bCs/>
                                <w:sz w:val="10"/>
                                <w:szCs w:val="10"/>
                              </w:rPr>
                              <w:t>Mediator Variable</w:t>
                            </w:r>
                          </w:p>
                          <w:p w14:paraId="4532D161" w14:textId="77777777" w:rsidR="00AD5246" w:rsidRPr="00795168" w:rsidRDefault="00AD5246" w:rsidP="00AD5246">
                            <w:pPr>
                              <w:jc w:val="center"/>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-O-</w:t>
                            </w:r>
                          </w:p>
                          <w:p w14:paraId="49975938" w14:textId="77777777" w:rsidR="00AD5246" w:rsidRPr="00795168" w:rsidRDefault="00AD5246" w:rsidP="00AD5246">
                            <w:pPr>
                              <w:jc w:val="center"/>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86350">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Consumer Psycholo</w:t>
                            </w:r>
                            <w:r w:rsidRPr="00795168">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gical processes</w:t>
                            </w:r>
                          </w:p>
                          <w:p w14:paraId="4E469129" w14:textId="77777777" w:rsidR="00AD5246" w:rsidRDefault="00AD5246" w:rsidP="00AD5246">
                            <w:pPr>
                              <w:pStyle w:val="ListParagraph"/>
                              <w:numPr>
                                <w:ilvl w:val="0"/>
                                <w:numId w:val="14"/>
                              </w:numPr>
                              <w:rPr>
                                <w:b/>
                                <w:bCs/>
                                <w:sz w:val="11"/>
                                <w:szCs w:val="11"/>
                              </w:rPr>
                            </w:pPr>
                            <w:r w:rsidRPr="001F773D">
                              <w:rPr>
                                <w:b/>
                                <w:bCs/>
                                <w:sz w:val="11"/>
                                <w:szCs w:val="11"/>
                              </w:rPr>
                              <w:t>Fo</w:t>
                            </w:r>
                            <w:r>
                              <w:rPr>
                                <w:b/>
                                <w:bCs/>
                                <w:sz w:val="11"/>
                                <w:szCs w:val="11"/>
                              </w:rPr>
                              <w:t>mo</w:t>
                            </w:r>
                          </w:p>
                          <w:p w14:paraId="043BA73E" w14:textId="77777777" w:rsidR="00AD5246" w:rsidRPr="00817F19" w:rsidRDefault="00AD5246" w:rsidP="00AD5246">
                            <w:pPr>
                              <w:pStyle w:val="ListParagraph"/>
                              <w:numPr>
                                <w:ilvl w:val="0"/>
                                <w:numId w:val="14"/>
                              </w:numPr>
                              <w:rPr>
                                <w:b/>
                                <w:bCs/>
                                <w:sz w:val="11"/>
                                <w:szCs w:val="11"/>
                              </w:rPr>
                            </w:pPr>
                            <w:r>
                              <w:rPr>
                                <w:b/>
                                <w:bCs/>
                                <w:sz w:val="11"/>
                                <w:szCs w:val="11"/>
                              </w:rPr>
                              <w:t>Motivation</w:t>
                            </w:r>
                          </w:p>
                          <w:p w14:paraId="7F8BA4BA" w14:textId="77777777" w:rsidR="00AD5246" w:rsidRDefault="00AD5246" w:rsidP="00AD5246">
                            <w:pPr>
                              <w:pStyle w:val="ListParagraph"/>
                              <w:numPr>
                                <w:ilvl w:val="0"/>
                                <w:numId w:val="14"/>
                              </w:numPr>
                              <w:rPr>
                                <w:b/>
                                <w:bCs/>
                                <w:sz w:val="11"/>
                                <w:szCs w:val="11"/>
                              </w:rPr>
                            </w:pPr>
                            <w:r w:rsidRPr="001F773D">
                              <w:rPr>
                                <w:b/>
                                <w:bCs/>
                                <w:sz w:val="11"/>
                                <w:szCs w:val="11"/>
                              </w:rPr>
                              <w:t>Emotional appeal,</w:t>
                            </w:r>
                          </w:p>
                          <w:p w14:paraId="2B3B5E0C" w14:textId="77777777" w:rsidR="00AD5246" w:rsidRDefault="00AD5246" w:rsidP="00AD5246">
                            <w:pPr>
                              <w:pStyle w:val="ListParagraph"/>
                              <w:numPr>
                                <w:ilvl w:val="0"/>
                                <w:numId w:val="14"/>
                              </w:numPr>
                              <w:rPr>
                                <w:b/>
                                <w:bCs/>
                                <w:sz w:val="11"/>
                                <w:szCs w:val="11"/>
                              </w:rPr>
                            </w:pPr>
                            <w:r w:rsidRPr="001F773D">
                              <w:rPr>
                                <w:b/>
                                <w:bCs/>
                                <w:sz w:val="11"/>
                                <w:szCs w:val="11"/>
                              </w:rPr>
                              <w:t>Identity expression</w:t>
                            </w:r>
                          </w:p>
                          <w:p w14:paraId="1F93AA2F" w14:textId="77777777" w:rsidR="00AD5246" w:rsidRPr="00886350" w:rsidRDefault="00AD5246" w:rsidP="00AD5246">
                            <w:pPr>
                              <w:rPr>
                                <w:b/>
                                <w:bCs/>
                              </w:rPr>
                            </w:pPr>
                          </w:p>
                          <w:p w14:paraId="7EF48CE9" w14:textId="77777777" w:rsidR="00AD5246" w:rsidRDefault="00AD5246" w:rsidP="00AD5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756E1D" id="_x0000_s1030" style="position:absolute;margin-left:177.65pt;margin-top:17.45pt;width:115.35pt;height:1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" fillcolor="#186d95 [3028]" strokecolor="#156082 [3204]" strokeweight="1pt">
                <v:fill color2="#145e80 [3172]" rotate="t" colors="0 #497491;.5 #106287;1 #08587c" focus="100%" type="gradient">
                  <o:fill v:ext="view" type="gradientUnscaled"/>
                </v:fill>
                <v:stroke joinstyle="miter"/>
                <v:textbox>
                  <w:txbxContent>
                    <w:p w14:paraId="262A70B7" w14:textId="77777777" w:rsidR="00AD5246" w:rsidRPr="00795168" w:rsidRDefault="00AD5246" w:rsidP="00AD5246">
                      <w:pPr>
                        <w:jc w:val="center"/>
                        <w:rPr>
                          <w:b/>
                          <w:bCs/>
                          <w:sz w:val="10"/>
                          <w:szCs w:val="10"/>
                        </w:rPr>
                      </w:pPr>
                      <w:r w:rsidRPr="00F12F90">
                        <w:rPr>
                          <w:b/>
                          <w:bCs/>
                          <w:sz w:val="10"/>
                          <w:szCs w:val="10"/>
                        </w:rPr>
                        <w:t>Mediator Variable</w:t>
                      </w:r>
                    </w:p>
                    <w:p w14:paraId="4532D161" w14:textId="77777777" w:rsidR="00AD5246" w:rsidRPr="00795168" w:rsidRDefault="00AD5246" w:rsidP="00AD5246">
                      <w:pPr>
                        <w:jc w:val="center"/>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-O-</w:t>
                      </w:r>
                    </w:p>
                    <w:p w14:paraId="49975938" w14:textId="77777777" w:rsidR="00AD5246" w:rsidRPr="00795168" w:rsidRDefault="00AD5246" w:rsidP="00AD5246">
                      <w:pPr>
                        <w:jc w:val="center"/>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86350">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Consumer Psycholo</w:t>
                      </w:r>
                      <w:r w:rsidRPr="00795168">
                        <w:rPr>
                          <w:b/>
                          <w:bCs/>
                          <w:color w:val="E8E8E8"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gical processes</w:t>
                      </w:r>
                    </w:p>
                    <w:p w14:paraId="4E469129" w14:textId="77777777" w:rsidR="00AD5246" w:rsidRDefault="00AD5246" w:rsidP="00AD5246">
                      <w:pPr>
                        <w:pStyle w:val="ListParagraph"/>
                        <w:numPr>
                          <w:ilvl w:val="0"/>
                          <w:numId w:val="14"/>
                        </w:numPr>
                        <w:rPr>
                          <w:b/>
                          <w:bCs/>
                          <w:sz w:val="11"/>
                          <w:szCs w:val="11"/>
                        </w:rPr>
                      </w:pPr>
                      <w:r w:rsidRPr="001F773D">
                        <w:rPr>
                          <w:b/>
                          <w:bCs/>
                          <w:sz w:val="11"/>
                          <w:szCs w:val="11"/>
                        </w:rPr>
                        <w:t>Fo</w:t>
                      </w:r>
                      <w:r>
                        <w:rPr>
                          <w:b/>
                          <w:bCs/>
                          <w:sz w:val="11"/>
                          <w:szCs w:val="11"/>
                        </w:rPr>
                        <w:t>mo</w:t>
                      </w:r>
                    </w:p>
                    <w:p w14:paraId="043BA73E" w14:textId="77777777" w:rsidR="00AD5246" w:rsidRPr="00817F19" w:rsidRDefault="00AD5246" w:rsidP="00AD5246">
                      <w:pPr>
                        <w:pStyle w:val="ListParagraph"/>
                        <w:numPr>
                          <w:ilvl w:val="0"/>
                          <w:numId w:val="14"/>
                        </w:numPr>
                        <w:rPr>
                          <w:b/>
                          <w:bCs/>
                          <w:sz w:val="11"/>
                          <w:szCs w:val="11"/>
                        </w:rPr>
                      </w:pPr>
                      <w:r>
                        <w:rPr>
                          <w:b/>
                          <w:bCs/>
                          <w:sz w:val="11"/>
                          <w:szCs w:val="11"/>
                        </w:rPr>
                        <w:t>Motivation</w:t>
                      </w:r>
                    </w:p>
                    <w:p w14:paraId="7F8BA4BA" w14:textId="77777777" w:rsidR="00AD5246" w:rsidRDefault="00AD5246" w:rsidP="00AD5246">
                      <w:pPr>
                        <w:pStyle w:val="ListParagraph"/>
                        <w:numPr>
                          <w:ilvl w:val="0"/>
                          <w:numId w:val="14"/>
                        </w:numPr>
                        <w:rPr>
                          <w:b/>
                          <w:bCs/>
                          <w:sz w:val="11"/>
                          <w:szCs w:val="11"/>
                        </w:rPr>
                      </w:pPr>
                      <w:r w:rsidRPr="001F773D">
                        <w:rPr>
                          <w:b/>
                          <w:bCs/>
                          <w:sz w:val="11"/>
                          <w:szCs w:val="11"/>
                        </w:rPr>
                        <w:t>Emotional appeal,</w:t>
                      </w:r>
                    </w:p>
                    <w:p w14:paraId="2B3B5E0C" w14:textId="77777777" w:rsidR="00AD5246" w:rsidRDefault="00AD5246" w:rsidP="00AD5246">
                      <w:pPr>
                        <w:pStyle w:val="ListParagraph"/>
                        <w:numPr>
                          <w:ilvl w:val="0"/>
                          <w:numId w:val="14"/>
                        </w:numPr>
                        <w:rPr>
                          <w:b/>
                          <w:bCs/>
                          <w:sz w:val="11"/>
                          <w:szCs w:val="11"/>
                        </w:rPr>
                      </w:pPr>
                      <w:r w:rsidRPr="001F773D">
                        <w:rPr>
                          <w:b/>
                          <w:bCs/>
                          <w:sz w:val="11"/>
                          <w:szCs w:val="11"/>
                        </w:rPr>
                        <w:t>Identity expression</w:t>
                      </w:r>
                    </w:p>
                    <w:p w14:paraId="1F93AA2F" w14:textId="77777777" w:rsidR="00AD5246" w:rsidRPr="00886350" w:rsidRDefault="00AD5246" w:rsidP="00AD5246">
                      <w:pPr>
                        <w:rPr>
                          <w:b/>
                          <w:bCs/>
                        </w:rPr>
                      </w:pPr>
                    </w:p>
                    <w:p w14:paraId="7EF48CE9" w14:textId="77777777" w:rsidR="00AD5246" w:rsidRDefault="00AD5246" w:rsidP="00AD5246">
                      <w:pPr>
                        <w:jc w:val="center"/>
                      </w:pPr>
                    </w:p>
                  </w:txbxContent>
                </v:textbox>
              </v:roundrect>
            </w:pict>
          </mc:Fallback>
        </mc:AlternateContent>
      </w:r>
    </w:p>
    <w:p w14:paraId="012BCAD3" w14:textId="77777777"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mc:AlternateContent>
          <mc:Choice Requires="wps">
            <w:drawing>
              <wp:anchor distT="0" distB="0" distL="114300" distR="114300" simplePos="0" relativeHeight="251683840" behindDoc="0" locked="0" layoutInCell="1" allowOverlap="1" wp14:anchorId="3C01931B" wp14:editId="23755258">
                <wp:simplePos x="0" y="0"/>
                <wp:positionH relativeFrom="column">
                  <wp:posOffset>1599045</wp:posOffset>
                </wp:positionH>
                <wp:positionV relativeFrom="paragraph">
                  <wp:posOffset>180110</wp:posOffset>
                </wp:positionV>
                <wp:extent cx="402590" cy="294005"/>
                <wp:effectExtent l="0" t="0" r="3810" b="0"/>
                <wp:wrapNone/>
                <wp:docPr id="1038005129"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444AD49E" w14:textId="77777777" w:rsidR="00AD5246" w:rsidRDefault="00AD5246" w:rsidP="00AD5246">
                            <w: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1931B" id="_x0000_s1031" type="#_x0000_t202" style="position:absolute;margin-left:125.9pt;margin-top:14.2pt;width:31.7pt;height:23.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" fillcolor="white [3201]" stroked="f" strokeweight=".5pt">
                <v:textbox>
                  <w:txbxContent>
                    <w:p w14:paraId="444AD49E" w14:textId="77777777" w:rsidR="00AD5246" w:rsidRDefault="00AD5246" w:rsidP="00AD5246">
                      <w:r>
                        <w:t>H1</w:t>
                      </w:r>
                    </w:p>
                  </w:txbxContent>
                </v:textbox>
              </v:shape>
            </w:pict>
          </mc:Fallback>
        </mc:AlternateContent>
      </w:r>
    </w:p>
    <w:p w14:paraId="0810A153" w14:textId="77777777"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mc:AlternateContent>
          <mc:Choice Requires="wps">
            <w:drawing>
              <wp:anchor distT="0" distB="0" distL="114300" distR="114300" simplePos="0" relativeHeight="251662336" behindDoc="0" locked="0" layoutInCell="1" allowOverlap="1" wp14:anchorId="66E4C425" wp14:editId="7145B8E6">
                <wp:simplePos x="0" y="0"/>
                <wp:positionH relativeFrom="column">
                  <wp:posOffset>1381885</wp:posOffset>
                </wp:positionH>
                <wp:positionV relativeFrom="paragraph">
                  <wp:posOffset>13793</wp:posOffset>
                </wp:positionV>
                <wp:extent cx="866775" cy="0"/>
                <wp:effectExtent l="0" t="50800" r="0" b="76200"/>
                <wp:wrapNone/>
                <wp:docPr id="797713399" name="Straight Arrow Connector 4"/>
                <wp:cNvGraphicFramePr/>
                <a:graphic xmlns:a="http://schemas.openxmlformats.org/drawingml/2006/main">
                  <a:graphicData uri="http://schemas.microsoft.com/office/word/2010/wordprocessingShape">
                    <wps:wsp>
                      <wps:cNvCnPr/>
                      <wps:spPr>
                        <a:xfrm>
                          <a:off x="0" y="0"/>
                          <a:ext cx="86677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AACD39C" id="Straight Arrow Connector 4" o:spid="_x0000_s1026" type="#_x0000_t32" style="position:absolute;margin-left:108.8pt;margin-top:1.1pt;width:68.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" strokecolor="#156082 [3204]" strokeweight="1.5pt">
                <v:stroke endarrow="block" joinstyle="miter"/>
              </v:shape>
            </w:pict>
          </mc:Fallback>
        </mc:AlternateContent>
      </w:r>
    </w:p>
    <w:p w14:paraId="0109A820" w14:textId="77777777"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mc:AlternateContent>
          <mc:Choice Requires="wps">
            <w:drawing>
              <wp:anchor distT="0" distB="0" distL="114300" distR="114300" simplePos="0" relativeHeight="251675648" behindDoc="0" locked="0" layoutInCell="1" allowOverlap="1" wp14:anchorId="1AD33A41" wp14:editId="346E9C44">
                <wp:simplePos x="0" y="0"/>
                <wp:positionH relativeFrom="column">
                  <wp:posOffset>1438776</wp:posOffset>
                </wp:positionH>
                <wp:positionV relativeFrom="paragraph">
                  <wp:posOffset>1263650</wp:posOffset>
                </wp:positionV>
                <wp:extent cx="402590" cy="294005"/>
                <wp:effectExtent l="0" t="0" r="3810" b="0"/>
                <wp:wrapNone/>
                <wp:docPr id="904926735"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69BB3695" w14:textId="77777777" w:rsidR="00AD5246" w:rsidRDefault="00AD5246" w:rsidP="00AD5246">
                            <w:r>
                              <w:t>H4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33A41" id="_x0000_s1032" type="#_x0000_t202" style="position:absolute;margin-left:113.3pt;margin-top:99.5pt;width:31.7pt;height:2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" fillcolor="white [3201]" stroked="f" strokeweight=".5pt">
                <v:textbox>
                  <w:txbxContent>
                    <w:p w14:paraId="69BB3695" w14:textId="77777777" w:rsidR="00AD5246" w:rsidRDefault="00AD5246" w:rsidP="00AD5246">
                      <w:r>
                        <w:t>H4</w:t>
                      </w:r>
                    </w:p>
                  </w:txbxContent>
                </v:textbox>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4624" behindDoc="0" locked="0" layoutInCell="1" allowOverlap="1" wp14:anchorId="126DAF94" wp14:editId="14F57033">
                <wp:simplePos x="0" y="0"/>
                <wp:positionH relativeFrom="column">
                  <wp:posOffset>1633354</wp:posOffset>
                </wp:positionH>
                <wp:positionV relativeFrom="paragraph">
                  <wp:posOffset>784225</wp:posOffset>
                </wp:positionV>
                <wp:extent cx="0" cy="1059180"/>
                <wp:effectExtent l="12700" t="0" r="12700" b="7620"/>
                <wp:wrapNone/>
                <wp:docPr id="288246082" name="Straight Arrow Connector 21"/>
                <wp:cNvGraphicFramePr/>
                <a:graphic xmlns:a="http://schemas.openxmlformats.org/drawingml/2006/main">
                  <a:graphicData uri="http://schemas.microsoft.com/office/word/2010/wordprocessingShape">
                    <wps:wsp>
                      <wps:cNvCnPr/>
                      <wps:spPr>
                        <a:xfrm flipV="1">
                          <a:off x="0" y="0"/>
                          <a:ext cx="0" cy="1059180"/>
                        </a:xfrm>
                        <a:prstGeom prst="straightConnector1">
                          <a:avLst/>
                        </a:prstGeom>
                        <a:ln w="19050" cap="flat" cmpd="sng" algn="ctr">
                          <a:solidFill>
                            <a:srgbClr val="FFC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2BA42F1" id="Straight Arrow Connector 21" o:spid="_x0000_s1026" type="#_x0000_t32" style="position:absolute;margin-left:128.6pt;margin-top:61.75pt;width:0;height:83.4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" strokecolor="#ffc000" strokeweight="1.5pt">
                <v:stroke dashstyle="dash"/>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9744" behindDoc="0" locked="0" layoutInCell="1" allowOverlap="1" wp14:anchorId="26DE072E" wp14:editId="2EC64176">
                <wp:simplePos x="0" y="0"/>
                <wp:positionH relativeFrom="column">
                  <wp:posOffset>4340225</wp:posOffset>
                </wp:positionH>
                <wp:positionV relativeFrom="paragraph">
                  <wp:posOffset>806316</wp:posOffset>
                </wp:positionV>
                <wp:extent cx="0" cy="1059180"/>
                <wp:effectExtent l="12700" t="0" r="12700" b="7620"/>
                <wp:wrapNone/>
                <wp:docPr id="1658808680" name="Straight Arrow Connector 21"/>
                <wp:cNvGraphicFramePr/>
                <a:graphic xmlns:a="http://schemas.openxmlformats.org/drawingml/2006/main">
                  <a:graphicData uri="http://schemas.microsoft.com/office/word/2010/wordprocessingShape">
                    <wps:wsp>
                      <wps:cNvCnPr/>
                      <wps:spPr>
                        <a:xfrm flipV="1">
                          <a:off x="0" y="0"/>
                          <a:ext cx="0" cy="1059180"/>
                        </a:xfrm>
                        <a:prstGeom prst="straightConnector1">
                          <a:avLst/>
                        </a:prstGeom>
                        <a:ln w="19050" cap="flat" cmpd="sng" algn="ctr">
                          <a:solidFill>
                            <a:srgbClr val="FFC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6B6F9E4" id="Straight Arrow Connector 21" o:spid="_x0000_s1026" type="#_x0000_t32" style="position:absolute;margin-left:341.75pt;margin-top:63.5pt;width:0;height:83.4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" strokecolor="#ffc000" strokeweight="1.5pt">
                <v:stroke dashstyle="dash"/>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82816" behindDoc="0" locked="0" layoutInCell="1" allowOverlap="1" wp14:anchorId="06CA05DE" wp14:editId="0F4FB964">
                <wp:simplePos x="0" y="0"/>
                <wp:positionH relativeFrom="column">
                  <wp:posOffset>4149090</wp:posOffset>
                </wp:positionH>
                <wp:positionV relativeFrom="paragraph">
                  <wp:posOffset>1255896</wp:posOffset>
                </wp:positionV>
                <wp:extent cx="402590" cy="294005"/>
                <wp:effectExtent l="0" t="0" r="3810" b="0"/>
                <wp:wrapNone/>
                <wp:docPr id="2018769667"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3A67D6DF" w14:textId="77777777" w:rsidR="00AD5246" w:rsidRDefault="00AD5246" w:rsidP="00AD5246">
                            <w:r>
                              <w:t>H5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A05DE" id="_x0000_s1033" type="#_x0000_t202" style="position:absolute;margin-left:326.7pt;margin-top:98.9pt;width:31.7pt;height:2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" fillcolor="white [3201]" stroked="f" strokeweight=".5pt">
                <v:textbox>
                  <w:txbxContent>
                    <w:p w14:paraId="3A67D6DF" w14:textId="77777777" w:rsidR="00AD5246" w:rsidRDefault="00AD5246" w:rsidP="00AD5246">
                      <w:r>
                        <w:t>H5</w:t>
                      </w:r>
                    </w:p>
                  </w:txbxContent>
                </v:textbox>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8720" behindDoc="0" locked="0" layoutInCell="1" allowOverlap="1" wp14:anchorId="0087FD76" wp14:editId="7C1339F5">
                <wp:simplePos x="0" y="0"/>
                <wp:positionH relativeFrom="column">
                  <wp:posOffset>5364480</wp:posOffset>
                </wp:positionH>
                <wp:positionV relativeFrom="paragraph">
                  <wp:posOffset>412983</wp:posOffset>
                </wp:positionV>
                <wp:extent cx="0" cy="424815"/>
                <wp:effectExtent l="38100" t="25400" r="38100" b="6985"/>
                <wp:wrapNone/>
                <wp:docPr id="715161182" name="Straight Arrow Connector 17"/>
                <wp:cNvGraphicFramePr/>
                <a:graphic xmlns:a="http://schemas.openxmlformats.org/drawingml/2006/main">
                  <a:graphicData uri="http://schemas.microsoft.com/office/word/2010/wordprocessingShape">
                    <wps:wsp>
                      <wps:cNvCnPr/>
                      <wps:spPr>
                        <a:xfrm flipH="1" flipV="1">
                          <a:off x="0" y="0"/>
                          <a:ext cx="0" cy="4248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0CEE3E" id="Straight Arrow Connector 17" o:spid="_x0000_s1026" type="#_x0000_t32" style="position:absolute;margin-left:422.4pt;margin-top:32.5pt;width:0;height:33.4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" strokecolor="#156082 [3204]" strokeweight="1.5pt">
                <v:stroke endarrow="block" joinstyle="miter"/>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7696" behindDoc="0" locked="0" layoutInCell="1" allowOverlap="1" wp14:anchorId="08A35EA6" wp14:editId="7E72C1DF">
                <wp:simplePos x="0" y="0"/>
                <wp:positionH relativeFrom="column">
                  <wp:posOffset>3217545</wp:posOffset>
                </wp:positionH>
                <wp:positionV relativeFrom="paragraph">
                  <wp:posOffset>839703</wp:posOffset>
                </wp:positionV>
                <wp:extent cx="2147570" cy="3810"/>
                <wp:effectExtent l="12700" t="12700" r="24130" b="21590"/>
                <wp:wrapNone/>
                <wp:docPr id="350058858" name="Straight Connector 16"/>
                <wp:cNvGraphicFramePr/>
                <a:graphic xmlns:a="http://schemas.openxmlformats.org/drawingml/2006/main">
                  <a:graphicData uri="http://schemas.microsoft.com/office/word/2010/wordprocessingShape">
                    <wps:wsp>
                      <wps:cNvCnPr/>
                      <wps:spPr>
                        <a:xfrm flipV="1">
                          <a:off x="0" y="0"/>
                          <a:ext cx="2147570" cy="381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C37F2A" id="Straight Connector 1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35pt,66.1pt" to="422.4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" strokecolor="#156082 [3204]" strokeweight="1.5pt">
                <v:stroke joinstyle="miter"/>
              </v:lin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6672" behindDoc="0" locked="0" layoutInCell="1" allowOverlap="1" wp14:anchorId="1384715D" wp14:editId="5AFDBF18">
                <wp:simplePos x="0" y="0"/>
                <wp:positionH relativeFrom="column">
                  <wp:posOffset>3220085</wp:posOffset>
                </wp:positionH>
                <wp:positionV relativeFrom="paragraph">
                  <wp:posOffset>486544</wp:posOffset>
                </wp:positionV>
                <wp:extent cx="0" cy="350520"/>
                <wp:effectExtent l="12700" t="0" r="12700" b="17780"/>
                <wp:wrapNone/>
                <wp:docPr id="729579268" name="Straight Connector 13"/>
                <wp:cNvGraphicFramePr/>
                <a:graphic xmlns:a="http://schemas.openxmlformats.org/drawingml/2006/main">
                  <a:graphicData uri="http://schemas.microsoft.com/office/word/2010/wordprocessingShape">
                    <wps:wsp>
                      <wps:cNvCnPr/>
                      <wps:spPr>
                        <a:xfrm>
                          <a:off x="0" y="0"/>
                          <a:ext cx="0" cy="3505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5FFCC2"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53.55pt,38.3pt" to="253.5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" strokecolor="#156082 [3204]" strokeweight="1.5pt">
                <v:stroke joinstyle="miter"/>
              </v:lin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2576" behindDoc="0" locked="0" layoutInCell="1" allowOverlap="1" wp14:anchorId="5398F267" wp14:editId="2D984ED5">
                <wp:simplePos x="0" y="0"/>
                <wp:positionH relativeFrom="column">
                  <wp:posOffset>3031490</wp:posOffset>
                </wp:positionH>
                <wp:positionV relativeFrom="paragraph">
                  <wp:posOffset>492626</wp:posOffset>
                </wp:positionV>
                <wp:extent cx="0" cy="336550"/>
                <wp:effectExtent l="38100" t="25400" r="38100" b="6350"/>
                <wp:wrapNone/>
                <wp:docPr id="1935095580" name="Straight Arrow Connector 17"/>
                <wp:cNvGraphicFramePr/>
                <a:graphic xmlns:a="http://schemas.openxmlformats.org/drawingml/2006/main">
                  <a:graphicData uri="http://schemas.microsoft.com/office/word/2010/wordprocessingShape">
                    <wps:wsp>
                      <wps:cNvCnPr/>
                      <wps:spPr>
                        <a:xfrm flipV="1">
                          <a:off x="0" y="0"/>
                          <a:ext cx="0" cy="3365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F5BEA7B" id="Straight Arrow Connector 17" o:spid="_x0000_s1026" type="#_x0000_t32" style="position:absolute;margin-left:238.7pt;margin-top:38.8pt;width:0;height:26.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" strokecolor="#156082 [3204]" strokeweight="1.5pt">
                <v:stroke endarrow="block" joinstyle="miter"/>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1552" behindDoc="0" locked="0" layoutInCell="1" allowOverlap="1" wp14:anchorId="47150D0E" wp14:editId="0DA2BD76">
                <wp:simplePos x="0" y="0"/>
                <wp:positionH relativeFrom="column">
                  <wp:posOffset>553085</wp:posOffset>
                </wp:positionH>
                <wp:positionV relativeFrom="paragraph">
                  <wp:posOffset>830079</wp:posOffset>
                </wp:positionV>
                <wp:extent cx="2478405" cy="0"/>
                <wp:effectExtent l="0" t="12700" r="23495" b="12700"/>
                <wp:wrapNone/>
                <wp:docPr id="922229685" name="Straight Connector 16"/>
                <wp:cNvGraphicFramePr/>
                <a:graphic xmlns:a="http://schemas.openxmlformats.org/drawingml/2006/main">
                  <a:graphicData uri="http://schemas.microsoft.com/office/word/2010/wordprocessingShape">
                    <wps:wsp>
                      <wps:cNvCnPr/>
                      <wps:spPr>
                        <a:xfrm>
                          <a:off x="0" y="0"/>
                          <a:ext cx="247840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9CA3D71" id="Straight Connector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3.55pt,65.35pt" to="238.7pt,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" strokecolor="#156082 [3204]" strokeweight="1.5pt">
                <v:stroke joinstyle="miter"/>
              </v:lin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70528" behindDoc="0" locked="0" layoutInCell="1" allowOverlap="1" wp14:anchorId="374B1682" wp14:editId="56AB4D5F">
                <wp:simplePos x="0" y="0"/>
                <wp:positionH relativeFrom="column">
                  <wp:posOffset>553085</wp:posOffset>
                </wp:positionH>
                <wp:positionV relativeFrom="paragraph">
                  <wp:posOffset>486911</wp:posOffset>
                </wp:positionV>
                <wp:extent cx="0" cy="350520"/>
                <wp:effectExtent l="12700" t="0" r="12700" b="17780"/>
                <wp:wrapNone/>
                <wp:docPr id="1146808721" name="Straight Connector 13"/>
                <wp:cNvGraphicFramePr/>
                <a:graphic xmlns:a="http://schemas.openxmlformats.org/drawingml/2006/main">
                  <a:graphicData uri="http://schemas.microsoft.com/office/word/2010/wordprocessingShape">
                    <wps:wsp>
                      <wps:cNvCnPr/>
                      <wps:spPr>
                        <a:xfrm>
                          <a:off x="0" y="0"/>
                          <a:ext cx="0" cy="3505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1EE825B"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3.55pt,38.35pt" to="43.55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" strokecolor="#156082 [3204]" strokeweight="1.5pt">
                <v:stroke joinstyle="miter"/>
              </v:lin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7456" behindDoc="0" locked="0" layoutInCell="1" allowOverlap="1" wp14:anchorId="04C40EAE" wp14:editId="7073E287">
                <wp:simplePos x="0" y="0"/>
                <wp:positionH relativeFrom="column">
                  <wp:posOffset>3957320</wp:posOffset>
                </wp:positionH>
                <wp:positionV relativeFrom="paragraph">
                  <wp:posOffset>26670</wp:posOffset>
                </wp:positionV>
                <wp:extent cx="402590" cy="294005"/>
                <wp:effectExtent l="0" t="0" r="3810" b="0"/>
                <wp:wrapNone/>
                <wp:docPr id="1418267969"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054071E6" w14:textId="77777777" w:rsidR="00AD5246" w:rsidRDefault="00AD5246" w:rsidP="00AD5246">
                            <w: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40EAE" id="_x0000_s1034" type="#_x0000_t202" style="position:absolute;margin-left:311.6pt;margin-top:2.1pt;width:31.7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" fillcolor="white [3201]" stroked="f" strokeweight=".5pt">
                <v:textbox>
                  <w:txbxContent>
                    <w:p w14:paraId="054071E6" w14:textId="77777777" w:rsidR="00AD5246" w:rsidRDefault="00AD5246" w:rsidP="00AD5246">
                      <w:r>
                        <w:t>H2</w:t>
                      </w:r>
                    </w:p>
                  </w:txbxContent>
                </v:textbox>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3360" behindDoc="0" locked="0" layoutInCell="1" allowOverlap="1" wp14:anchorId="28C65386" wp14:editId="5B7F0688">
                <wp:simplePos x="0" y="0"/>
                <wp:positionH relativeFrom="column">
                  <wp:posOffset>3721329</wp:posOffset>
                </wp:positionH>
                <wp:positionV relativeFrom="paragraph">
                  <wp:posOffset>166724</wp:posOffset>
                </wp:positionV>
                <wp:extent cx="866775" cy="0"/>
                <wp:effectExtent l="0" t="50800" r="0" b="76200"/>
                <wp:wrapNone/>
                <wp:docPr id="1800911267" name="Straight Arrow Connector 4"/>
                <wp:cNvGraphicFramePr/>
                <a:graphic xmlns:a="http://schemas.openxmlformats.org/drawingml/2006/main">
                  <a:graphicData uri="http://schemas.microsoft.com/office/word/2010/wordprocessingShape">
                    <wps:wsp>
                      <wps:cNvCnPr/>
                      <wps:spPr>
                        <a:xfrm>
                          <a:off x="0" y="0"/>
                          <a:ext cx="86677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69C1C67" id="Straight Arrow Connector 4" o:spid="_x0000_s1026" type="#_x0000_t32" style="position:absolute;margin-left:293pt;margin-top:13.15pt;width:68.2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" strokecolor="#156082 [3204]" strokeweight="1.5pt">
                <v:stroke endarrow="block" joinstyle="miter"/>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6432" behindDoc="0" locked="0" layoutInCell="1" allowOverlap="1" wp14:anchorId="332A7ADB" wp14:editId="7FB7E92A">
                <wp:simplePos x="0" y="0"/>
                <wp:positionH relativeFrom="column">
                  <wp:posOffset>1597660</wp:posOffset>
                </wp:positionH>
                <wp:positionV relativeFrom="paragraph">
                  <wp:posOffset>28575</wp:posOffset>
                </wp:positionV>
                <wp:extent cx="402590" cy="294005"/>
                <wp:effectExtent l="0" t="0" r="3810" b="0"/>
                <wp:wrapNone/>
                <wp:docPr id="942809766" name="Text Box 5"/>
                <wp:cNvGraphicFramePr/>
                <a:graphic xmlns:a="http://schemas.openxmlformats.org/drawingml/2006/main">
                  <a:graphicData uri="http://schemas.microsoft.com/office/word/2010/wordprocessingShape">
                    <wps:wsp>
                      <wps:cNvSpPr txBox="1"/>
                      <wps:spPr>
                        <a:xfrm>
                          <a:off x="0" y="0"/>
                          <a:ext cx="402590" cy="294005"/>
                        </a:xfrm>
                        <a:prstGeom prst="rect">
                          <a:avLst/>
                        </a:prstGeom>
                        <a:solidFill>
                          <a:schemeClr val="lt1"/>
                        </a:solidFill>
                        <a:ln w="6350">
                          <a:noFill/>
                        </a:ln>
                      </wps:spPr>
                      <wps:txbx>
                        <w:txbxContent>
                          <w:p w14:paraId="001F1F7C" w14:textId="77777777" w:rsidR="00AD5246" w:rsidRDefault="00AD5246" w:rsidP="00AD5246">
                            <w: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A7ADB" id="_x0000_s1035" type="#_x0000_t202" style="position:absolute;margin-left:125.8pt;margin-top:2.25pt;width:31.7pt;height:2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" fillcolor="white [3201]" stroked="f" strokeweight=".5pt">
                <v:textbox>
                  <w:txbxContent>
                    <w:p w14:paraId="001F1F7C" w14:textId="77777777" w:rsidR="00AD5246" w:rsidRDefault="00AD5246" w:rsidP="00AD5246">
                      <w:r>
                        <w:t>H2</w:t>
                      </w:r>
                    </w:p>
                  </w:txbxContent>
                </v:textbox>
              </v:shape>
            </w:pict>
          </mc:Fallback>
        </mc:AlternateContent>
      </w:r>
      <w:r w:rsidRPr="00F0258D">
        <w:rPr>
          <w:rFonts w:cs="Sakkal Majalla" w:hint="cs"/>
          <w:noProof/>
          <w:color w:val="000000" w:themeColor="text1"/>
          <w:szCs w:val="28"/>
        </w:rPr>
        <mc:AlternateContent>
          <mc:Choice Requires="wps">
            <w:drawing>
              <wp:anchor distT="0" distB="0" distL="114300" distR="114300" simplePos="0" relativeHeight="251665408" behindDoc="0" locked="0" layoutInCell="1" allowOverlap="1" wp14:anchorId="4D78E6A5" wp14:editId="3235217B">
                <wp:simplePos x="0" y="0"/>
                <wp:positionH relativeFrom="column">
                  <wp:posOffset>1376680</wp:posOffset>
                </wp:positionH>
                <wp:positionV relativeFrom="paragraph">
                  <wp:posOffset>164486</wp:posOffset>
                </wp:positionV>
                <wp:extent cx="866775" cy="0"/>
                <wp:effectExtent l="0" t="50800" r="0" b="76200"/>
                <wp:wrapNone/>
                <wp:docPr id="1430607822" name="Straight Arrow Connector 4"/>
                <wp:cNvGraphicFramePr/>
                <a:graphic xmlns:a="http://schemas.openxmlformats.org/drawingml/2006/main">
                  <a:graphicData uri="http://schemas.microsoft.com/office/word/2010/wordprocessingShape">
                    <wps:wsp>
                      <wps:cNvCnPr/>
                      <wps:spPr>
                        <a:xfrm>
                          <a:off x="0" y="0"/>
                          <a:ext cx="86677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94C4AF4" id="Straight Arrow Connector 4" o:spid="_x0000_s1026" type="#_x0000_t32" style="position:absolute;margin-left:108.4pt;margin-top:12.95pt;width:68.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" strokecolor="#156082 [3204]" strokeweight="1.5pt">
                <v:stroke endarrow="block" joinstyle="miter"/>
              </v:shape>
            </w:pict>
          </mc:Fallback>
        </mc:AlternateContent>
      </w:r>
      <w:r w:rsidRPr="00F0258D">
        <w:rPr>
          <w:rFonts w:cs="Sakkal Majalla" w:hint="cs"/>
          <w:color w:val="000000" w:themeColor="text1"/>
          <w:szCs w:val="28"/>
        </w:rPr>
        <w:br/>
      </w:r>
      <w:r w:rsidRPr="00F0258D">
        <w:rPr>
          <w:rFonts w:cs="Sakkal Majalla" w:hint="cs"/>
          <w:color w:val="000000" w:themeColor="text1"/>
          <w:szCs w:val="28"/>
        </w:rPr>
        <w:br/>
      </w:r>
      <w:r w:rsidRPr="00F0258D">
        <w:rPr>
          <w:rFonts w:cs="Sakkal Majalla" w:hint="cs"/>
          <w:color w:val="000000" w:themeColor="text1"/>
          <w:szCs w:val="28"/>
        </w:rPr>
        <w:br/>
      </w:r>
      <w:r w:rsidRPr="00F0258D">
        <w:rPr>
          <w:rFonts w:cs="Sakkal Majalla" w:hint="cs"/>
          <w:color w:val="000000" w:themeColor="text1"/>
          <w:szCs w:val="28"/>
        </w:rPr>
        <w:br/>
      </w:r>
    </w:p>
    <w:p w14:paraId="6A8390BA" w14:textId="3B85CA34" w:rsidR="00AD5246" w:rsidRPr="00F0258D" w:rsidRDefault="00AD5246" w:rsidP="00AD5246">
      <w:pPr>
        <w:spacing w:after="240"/>
        <w:rPr>
          <w:rFonts w:cs="Sakkal Majalla"/>
          <w:color w:val="000000" w:themeColor="text1"/>
          <w:szCs w:val="28"/>
        </w:rPr>
      </w:pPr>
      <w:r w:rsidRPr="00F0258D">
        <w:rPr>
          <w:rFonts w:cs="Sakkal Majalla" w:hint="cs"/>
          <w:noProof/>
          <w:color w:val="000000" w:themeColor="text1"/>
          <w:szCs w:val="28"/>
        </w:rPr>
        <mc:AlternateContent>
          <mc:Choice Requires="wps">
            <w:drawing>
              <wp:anchor distT="0" distB="0" distL="114300" distR="114300" simplePos="0" relativeHeight="251681792" behindDoc="0" locked="0" layoutInCell="1" allowOverlap="1" wp14:anchorId="3B5247D9" wp14:editId="2953C7AD">
                <wp:simplePos x="0" y="0"/>
                <wp:positionH relativeFrom="column">
                  <wp:posOffset>2229485</wp:posOffset>
                </wp:positionH>
                <wp:positionV relativeFrom="paragraph">
                  <wp:posOffset>72792</wp:posOffset>
                </wp:positionV>
                <wp:extent cx="1464945" cy="734060"/>
                <wp:effectExtent l="38100" t="38100" r="46355" b="40640"/>
                <wp:wrapNone/>
                <wp:docPr id="1970369892" name="Rounded Rectangle 2"/>
                <wp:cNvGraphicFramePr/>
                <a:graphic xmlns:a="http://schemas.openxmlformats.org/drawingml/2006/main">
                  <a:graphicData uri="http://schemas.microsoft.com/office/word/2010/wordprocessingShape">
                    <wps:wsp>
                      <wps:cNvSpPr/>
                      <wps:spPr>
                        <a:xfrm>
                          <a:off x="0" y="0"/>
                          <a:ext cx="1464945" cy="734060"/>
                        </a:xfrm>
                        <a:prstGeom prst="roundRect">
                          <a:avLst/>
                        </a:prstGeom>
                        <a:scene3d>
                          <a:camera prst="orthographicFront"/>
                          <a:lightRig rig="threePt" dir="t"/>
                        </a:scene3d>
                        <a:sp3d>
                          <a:bevelT w="114300" prst="hardEdge"/>
                        </a:sp3d>
                      </wps:spPr>
                      <wps:style>
                        <a:lnRef idx="2">
                          <a:schemeClr val="accent1">
                            <a:shade val="15000"/>
                          </a:schemeClr>
                        </a:lnRef>
                        <a:fillRef idx="1">
                          <a:schemeClr val="accent1"/>
                        </a:fillRef>
                        <a:effectRef idx="0">
                          <a:schemeClr val="accent1"/>
                        </a:effectRef>
                        <a:fontRef idx="minor">
                          <a:schemeClr val="lt1"/>
                        </a:fontRef>
                      </wps:style>
                      <wps:txbx>
                        <w:txbxContent>
                          <w:p w14:paraId="4C751161" w14:textId="77777777" w:rsidR="00AD5246" w:rsidRPr="00F12F90" w:rsidRDefault="00AD5246" w:rsidP="00AD5246">
                            <w:pPr>
                              <w:jc w:val="center"/>
                              <w:rPr>
                                <w:b/>
                                <w:bCs/>
                                <w:sz w:val="10"/>
                                <w:szCs w:val="10"/>
                              </w:rPr>
                            </w:pPr>
                            <w:r w:rsidRPr="00F12F90">
                              <w:rPr>
                                <w:b/>
                                <w:bCs/>
                                <w:sz w:val="10"/>
                                <w:szCs w:val="10"/>
                              </w:rPr>
                              <w:t>Moderator</w:t>
                            </w:r>
                          </w:p>
                          <w:p w14:paraId="42289DA4"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Demographic</w:t>
                            </w:r>
                          </w:p>
                          <w:p w14:paraId="2B346988"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Characteristics</w:t>
                            </w:r>
                          </w:p>
                          <w:p w14:paraId="14C14ECA" w14:textId="77777777" w:rsidR="00AD5246" w:rsidRDefault="00AD5246" w:rsidP="00AD5246">
                            <w:pPr>
                              <w:jc w:val="center"/>
                              <w:rPr>
                                <w:b/>
                                <w:bCs/>
                              </w:rPr>
                            </w:pPr>
                          </w:p>
                          <w:p w14:paraId="56F860B1" w14:textId="77777777" w:rsidR="00AD5246" w:rsidRPr="00886350" w:rsidRDefault="00AD5246" w:rsidP="00AD5246">
                            <w:pPr>
                              <w:jc w:val="center"/>
                              <w:rPr>
                                <w:b/>
                                <w:bCs/>
                              </w:rPr>
                            </w:pPr>
                          </w:p>
                          <w:p w14:paraId="11A240D1" w14:textId="77777777" w:rsidR="00AD5246" w:rsidRDefault="00AD5246" w:rsidP="00AD5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5247D9" id="_x0000_s1036" style="position:absolute;margin-left:175.55pt;margin-top:5.75pt;width:115.35pt;height:57.8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" fillcolor="#156082 [3204]" strokecolor="#030e13 [484]" strokeweight="1.5pt">
                <v:stroke joinstyle="miter"/>
                <v:textbox>
                  <w:txbxContent>
                    <w:p w14:paraId="4C751161" w14:textId="77777777" w:rsidR="00AD5246" w:rsidRPr="00F12F90" w:rsidRDefault="00AD5246" w:rsidP="00AD5246">
                      <w:pPr>
                        <w:jc w:val="center"/>
                        <w:rPr>
                          <w:b/>
                          <w:bCs/>
                          <w:sz w:val="10"/>
                          <w:szCs w:val="10"/>
                        </w:rPr>
                      </w:pPr>
                      <w:r w:rsidRPr="00F12F90">
                        <w:rPr>
                          <w:b/>
                          <w:bCs/>
                          <w:sz w:val="10"/>
                          <w:szCs w:val="10"/>
                        </w:rPr>
                        <w:t>Moderator</w:t>
                      </w:r>
                    </w:p>
                    <w:p w14:paraId="42289DA4"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Demographic</w:t>
                      </w:r>
                    </w:p>
                    <w:p w14:paraId="2B346988" w14:textId="77777777" w:rsidR="00AD5246" w:rsidRPr="00795168" w:rsidRDefault="00AD5246" w:rsidP="00AD5246">
                      <w:pPr>
                        <w:jc w:val="center"/>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95168">
                        <w:rPr>
                          <w:b/>
                          <w:bCs/>
                          <w:color w:val="E8E8E8"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Characteristics</w:t>
                      </w:r>
                    </w:p>
                    <w:p w14:paraId="14C14ECA" w14:textId="77777777" w:rsidR="00AD5246" w:rsidRDefault="00AD5246" w:rsidP="00AD5246">
                      <w:pPr>
                        <w:jc w:val="center"/>
                        <w:rPr>
                          <w:b/>
                          <w:bCs/>
                        </w:rPr>
                      </w:pPr>
                    </w:p>
                    <w:p w14:paraId="56F860B1" w14:textId="77777777" w:rsidR="00AD5246" w:rsidRPr="00886350" w:rsidRDefault="00AD5246" w:rsidP="00AD5246">
                      <w:pPr>
                        <w:jc w:val="center"/>
                        <w:rPr>
                          <w:b/>
                          <w:bCs/>
                        </w:rPr>
                      </w:pPr>
                    </w:p>
                    <w:p w14:paraId="11A240D1" w14:textId="77777777" w:rsidR="00AD5246" w:rsidRDefault="00AD5246" w:rsidP="00AD5246">
                      <w:pPr>
                        <w:jc w:val="center"/>
                      </w:pPr>
                    </w:p>
                  </w:txbxContent>
                </v:textbox>
              </v:roundrect>
            </w:pict>
          </mc:Fallback>
        </mc:AlternateContent>
      </w:r>
    </w:p>
    <w:p w14:paraId="54542180" w14:textId="77777777" w:rsidR="00AD5246" w:rsidRPr="00F0258D" w:rsidRDefault="00AD5246" w:rsidP="00AD5246">
      <w:pPr>
        <w:pStyle w:val="NormalWeb"/>
        <w:tabs>
          <w:tab w:val="left" w:pos="6644"/>
        </w:tabs>
        <w:rPr>
          <w:rStyle w:val="Strong"/>
          <w:rFonts w:eastAsiaTheme="majorEastAsia" w:cs="Sakkal Majalla"/>
          <w:color w:val="000000" w:themeColor="text1"/>
          <w:szCs w:val="28"/>
        </w:rPr>
      </w:pPr>
      <w:r w:rsidRPr="00F0258D">
        <w:rPr>
          <w:rFonts w:cs="Sakkal Majalla" w:hint="cs"/>
          <w:b/>
          <w:bCs/>
          <w:noProof/>
          <w:color w:val="000000" w:themeColor="text1"/>
          <w:szCs w:val="28"/>
        </w:rPr>
        <mc:AlternateContent>
          <mc:Choice Requires="wps">
            <w:drawing>
              <wp:anchor distT="0" distB="0" distL="114300" distR="114300" simplePos="0" relativeHeight="251673600" behindDoc="0" locked="0" layoutInCell="1" allowOverlap="1" wp14:anchorId="7E41E3B1" wp14:editId="40C8FD81">
                <wp:simplePos x="0" y="0"/>
                <wp:positionH relativeFrom="column">
                  <wp:posOffset>1600200</wp:posOffset>
                </wp:positionH>
                <wp:positionV relativeFrom="paragraph">
                  <wp:posOffset>88399</wp:posOffset>
                </wp:positionV>
                <wp:extent cx="649605" cy="0"/>
                <wp:effectExtent l="0" t="12700" r="10795" b="12700"/>
                <wp:wrapNone/>
                <wp:docPr id="268493685" name="Straight Connector 20"/>
                <wp:cNvGraphicFramePr/>
                <a:graphic xmlns:a="http://schemas.openxmlformats.org/drawingml/2006/main">
                  <a:graphicData uri="http://schemas.microsoft.com/office/word/2010/wordprocessingShape">
                    <wps:wsp>
                      <wps:cNvCnPr/>
                      <wps:spPr>
                        <a:xfrm flipH="1">
                          <a:off x="0" y="0"/>
                          <a:ext cx="649605" cy="0"/>
                        </a:xfrm>
                        <a:prstGeom prst="line">
                          <a:avLst/>
                        </a:prstGeom>
                        <a:ln w="19050" cap="flat" cmpd="sng" algn="ctr">
                          <a:solidFill>
                            <a:srgbClr val="FFC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63F2500" id="Straight Connector 20"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26pt,6.95pt" to="177.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" strokecolor="#ffc000" strokeweight="1.5pt">
                <v:stroke dashstyle="dash"/>
              </v:line>
            </w:pict>
          </mc:Fallback>
        </mc:AlternateContent>
      </w:r>
      <w:r w:rsidRPr="00F0258D">
        <w:rPr>
          <w:rFonts w:cs="Sakkal Majalla" w:hint="cs"/>
          <w:b/>
          <w:bCs/>
          <w:noProof/>
          <w:color w:val="000000" w:themeColor="text1"/>
          <w:szCs w:val="28"/>
        </w:rPr>
        <mc:AlternateContent>
          <mc:Choice Requires="wps">
            <w:drawing>
              <wp:anchor distT="0" distB="0" distL="114300" distR="114300" simplePos="0" relativeHeight="251680768" behindDoc="0" locked="0" layoutInCell="1" allowOverlap="1" wp14:anchorId="79B20F9B" wp14:editId="3F0DB408">
                <wp:simplePos x="0" y="0"/>
                <wp:positionH relativeFrom="column">
                  <wp:posOffset>3693795</wp:posOffset>
                </wp:positionH>
                <wp:positionV relativeFrom="paragraph">
                  <wp:posOffset>83954</wp:posOffset>
                </wp:positionV>
                <wp:extent cx="649605" cy="0"/>
                <wp:effectExtent l="0" t="12700" r="10795" b="12700"/>
                <wp:wrapNone/>
                <wp:docPr id="827172979" name="Straight Connector 20"/>
                <wp:cNvGraphicFramePr/>
                <a:graphic xmlns:a="http://schemas.openxmlformats.org/drawingml/2006/main">
                  <a:graphicData uri="http://schemas.microsoft.com/office/word/2010/wordprocessingShape">
                    <wps:wsp>
                      <wps:cNvCnPr/>
                      <wps:spPr>
                        <a:xfrm flipH="1">
                          <a:off x="0" y="0"/>
                          <a:ext cx="649605" cy="0"/>
                        </a:xfrm>
                        <a:prstGeom prst="line">
                          <a:avLst/>
                        </a:prstGeom>
                        <a:ln w="19050" cap="flat" cmpd="sng" algn="ctr">
                          <a:solidFill>
                            <a:srgbClr val="FFC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C2941BE" id="Straight Connector 20"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290.85pt,6.6pt" to="34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" strokecolor="#ffc000" strokeweight="1.5pt">
                <v:stroke dashstyle="dash"/>
              </v:line>
            </w:pict>
          </mc:Fallback>
        </mc:AlternateContent>
      </w:r>
      <w:r w:rsidRPr="00F0258D">
        <w:rPr>
          <w:rStyle w:val="Strong"/>
          <w:rFonts w:eastAsiaTheme="majorEastAsia" w:cs="Sakkal Majalla" w:hint="cs"/>
          <w:color w:val="000000" w:themeColor="text1"/>
          <w:szCs w:val="28"/>
        </w:rPr>
        <w:tab/>
      </w:r>
    </w:p>
    <w:p w14:paraId="3A9604BE" w14:textId="16AB0F33" w:rsidR="00AD5246" w:rsidRPr="00F0258D" w:rsidRDefault="00180953" w:rsidP="00AD5246">
      <w:pPr>
        <w:pStyle w:val="NormalWeb"/>
        <w:tabs>
          <w:tab w:val="left" w:pos="6644"/>
        </w:tabs>
        <w:rPr>
          <w:rStyle w:val="Strong"/>
          <w:rFonts w:eastAsiaTheme="majorEastAsia" w:cs="Sakkal Majalla"/>
          <w:color w:val="000000" w:themeColor="text1"/>
          <w:szCs w:val="28"/>
        </w:rPr>
      </w:pPr>
      <w:r>
        <w:rPr>
          <w:noProof/>
        </w:rPr>
        <mc:AlternateContent>
          <mc:Choice Requires="wps">
            <w:drawing>
              <wp:anchor distT="0" distB="0" distL="114300" distR="114300" simplePos="0" relativeHeight="251688960" behindDoc="0" locked="0" layoutInCell="1" allowOverlap="1" wp14:anchorId="6528BC53" wp14:editId="3467CEF2">
                <wp:simplePos x="0" y="0"/>
                <wp:positionH relativeFrom="column">
                  <wp:posOffset>1580377</wp:posOffset>
                </wp:positionH>
                <wp:positionV relativeFrom="paragraph">
                  <wp:posOffset>7648</wp:posOffset>
                </wp:positionV>
                <wp:extent cx="2695492" cy="635"/>
                <wp:effectExtent l="0" t="0" r="0" b="8255"/>
                <wp:wrapNone/>
                <wp:docPr id="242430839" name="Text Box 1"/>
                <wp:cNvGraphicFramePr/>
                <a:graphic xmlns:a="http://schemas.openxmlformats.org/drawingml/2006/main">
                  <a:graphicData uri="http://schemas.microsoft.com/office/word/2010/wordprocessingShape">
                    <wps:wsp>
                      <wps:cNvSpPr txBox="1"/>
                      <wps:spPr>
                        <a:xfrm>
                          <a:off x="0" y="0"/>
                          <a:ext cx="2695492" cy="635"/>
                        </a:xfrm>
                        <a:prstGeom prst="rect">
                          <a:avLst/>
                        </a:prstGeom>
                        <a:solidFill>
                          <a:prstClr val="white"/>
                        </a:solidFill>
                        <a:ln>
                          <a:noFill/>
                        </a:ln>
                      </wps:spPr>
                      <wps:txbx>
                        <w:txbxContent>
                          <w:p w14:paraId="57BE4D79" w14:textId="3C67805A" w:rsidR="00180953" w:rsidRPr="00180953" w:rsidRDefault="00180953" w:rsidP="00180953">
                            <w:pPr>
                              <w:pStyle w:val="Caption"/>
                              <w:rPr>
                                <w:rFonts w:cs="Sakkal Majalla"/>
                                <w:i/>
                                <w:iCs w:val="0"/>
                                <w:noProof/>
                                <w:sz w:val="44"/>
                                <w:szCs w:val="44"/>
                              </w:rPr>
                            </w:pPr>
                            <w:bookmarkStart w:id="49" w:name="_Toc206297777"/>
                            <w:r w:rsidRPr="00180953">
                              <w:rPr>
                                <w:rFonts w:cs="Sakkal Majalla"/>
                                <w:i/>
                                <w:iCs w:val="0"/>
                                <w:szCs w:val="28"/>
                              </w:rPr>
                              <w:t xml:space="preserve">Figure </w:t>
                            </w:r>
                            <w:r w:rsidRPr="00180953">
                              <w:rPr>
                                <w:rFonts w:cs="Sakkal Majalla"/>
                                <w:i/>
                                <w:iCs w:val="0"/>
                                <w:szCs w:val="28"/>
                              </w:rPr>
                              <w:fldChar w:fldCharType="begin"/>
                            </w:r>
                            <w:r w:rsidRPr="00180953">
                              <w:rPr>
                                <w:rFonts w:cs="Sakkal Majalla"/>
                                <w:i/>
                                <w:iCs w:val="0"/>
                                <w:szCs w:val="28"/>
                              </w:rPr>
                              <w:instrText xml:space="preserve"> SEQ Figure \* ARABIC </w:instrText>
                            </w:r>
                            <w:r w:rsidRPr="00180953">
                              <w:rPr>
                                <w:rFonts w:cs="Sakkal Majalla"/>
                                <w:i/>
                                <w:iCs w:val="0"/>
                                <w:szCs w:val="28"/>
                              </w:rPr>
                              <w:fldChar w:fldCharType="separate"/>
                            </w:r>
                            <w:r>
                              <w:rPr>
                                <w:rFonts w:cs="Sakkal Majalla"/>
                                <w:i/>
                                <w:iCs w:val="0"/>
                                <w:noProof/>
                                <w:szCs w:val="28"/>
                              </w:rPr>
                              <w:t>1</w:t>
                            </w:r>
                            <w:r w:rsidRPr="00180953">
                              <w:rPr>
                                <w:rFonts w:cs="Sakkal Majalla"/>
                                <w:i/>
                                <w:iCs w:val="0"/>
                                <w:szCs w:val="28"/>
                              </w:rPr>
                              <w:fldChar w:fldCharType="end"/>
                            </w:r>
                            <w:r w:rsidRPr="00180953">
                              <w:rPr>
                                <w:rFonts w:cs="Sakkal Majalla"/>
                                <w:i/>
                                <w:iCs w:val="0"/>
                                <w:szCs w:val="28"/>
                                <w:lang w:val="en-CA"/>
                              </w:rPr>
                              <w:t>: Proposed Theoretical Framework</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28BC53" id="Text Box 1" o:spid="_x0000_s1037" type="#_x0000_t202" style="position:absolute;margin-left:124.45pt;margin-top:.6pt;width:212.25pt;height:.0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" stroked="f">
                <v:textbox style="mso-fit-shape-to-text:t" inset="0,0,0,0">
                  <w:txbxContent>
                    <w:p w14:paraId="57BE4D79" w14:textId="3C67805A" w:rsidR="00180953" w:rsidRPr="00180953" w:rsidRDefault="00180953" w:rsidP="00180953">
                      <w:pPr>
                        <w:pStyle w:val="Caption"/>
                        <w:rPr>
                          <w:rFonts w:cs="Sakkal Majalla"/>
                          <w:i/>
                          <w:iCs w:val="0"/>
                          <w:noProof/>
                          <w:sz w:val="44"/>
                          <w:szCs w:val="44"/>
                        </w:rPr>
                      </w:pPr>
                      <w:bookmarkStart w:id="50" w:name="_Toc206297777"/>
                      <w:r w:rsidRPr="00180953">
                        <w:rPr>
                          <w:rFonts w:cs="Sakkal Majalla"/>
                          <w:i/>
                          <w:iCs w:val="0"/>
                          <w:szCs w:val="28"/>
                        </w:rPr>
                        <w:t xml:space="preserve">Figure </w:t>
                      </w:r>
                      <w:r w:rsidRPr="00180953">
                        <w:rPr>
                          <w:rFonts w:cs="Sakkal Majalla"/>
                          <w:i/>
                          <w:iCs w:val="0"/>
                          <w:szCs w:val="28"/>
                        </w:rPr>
                        <w:fldChar w:fldCharType="begin"/>
                      </w:r>
                      <w:r w:rsidRPr="00180953">
                        <w:rPr>
                          <w:rFonts w:cs="Sakkal Majalla"/>
                          <w:i/>
                          <w:iCs w:val="0"/>
                          <w:szCs w:val="28"/>
                        </w:rPr>
                        <w:instrText xml:space="preserve"> SEQ Figure \* ARABIC </w:instrText>
                      </w:r>
                      <w:r w:rsidRPr="00180953">
                        <w:rPr>
                          <w:rFonts w:cs="Sakkal Majalla"/>
                          <w:i/>
                          <w:iCs w:val="0"/>
                          <w:szCs w:val="28"/>
                        </w:rPr>
                        <w:fldChar w:fldCharType="separate"/>
                      </w:r>
                      <w:r>
                        <w:rPr>
                          <w:rFonts w:cs="Sakkal Majalla"/>
                          <w:i/>
                          <w:iCs w:val="0"/>
                          <w:noProof/>
                          <w:szCs w:val="28"/>
                        </w:rPr>
                        <w:t>1</w:t>
                      </w:r>
                      <w:r w:rsidRPr="00180953">
                        <w:rPr>
                          <w:rFonts w:cs="Sakkal Majalla"/>
                          <w:i/>
                          <w:iCs w:val="0"/>
                          <w:szCs w:val="28"/>
                        </w:rPr>
                        <w:fldChar w:fldCharType="end"/>
                      </w:r>
                      <w:r w:rsidRPr="00180953">
                        <w:rPr>
                          <w:rFonts w:cs="Sakkal Majalla"/>
                          <w:i/>
                          <w:iCs w:val="0"/>
                          <w:szCs w:val="28"/>
                          <w:lang w:val="en-CA"/>
                        </w:rPr>
                        <w:t>: Proposed Theoretical Framework</w:t>
                      </w:r>
                      <w:bookmarkEnd w:id="50"/>
                    </w:p>
                  </w:txbxContent>
                </v:textbox>
              </v:shape>
            </w:pict>
          </mc:Fallback>
        </mc:AlternateContent>
      </w:r>
    </w:p>
    <w:p w14:paraId="5445AA0E" w14:textId="77777777" w:rsidR="00AD5246" w:rsidRPr="00F0258D" w:rsidRDefault="00AD5246" w:rsidP="00AD5246">
      <w:pPr>
        <w:pStyle w:val="Heading1"/>
        <w:spacing w:line="360" w:lineRule="auto"/>
        <w:rPr>
          <w:rFonts w:cs="Sakkal Majalla"/>
          <w:b w:val="0"/>
          <w:bCs/>
          <w:sz w:val="28"/>
          <w:szCs w:val="28"/>
        </w:rPr>
      </w:pPr>
    </w:p>
    <w:p w14:paraId="0F99CCAE" w14:textId="77777777" w:rsidR="00AD5246" w:rsidRPr="00F0258D" w:rsidRDefault="00AD5246" w:rsidP="00AD5246">
      <w:pPr>
        <w:rPr>
          <w:rFonts w:cs="Sakkal Majalla"/>
        </w:rPr>
      </w:pPr>
    </w:p>
    <w:p w14:paraId="1A4DF0C7" w14:textId="77777777" w:rsidR="00AD5246" w:rsidRPr="00F0258D" w:rsidRDefault="00AD5246" w:rsidP="00AD5246">
      <w:pPr>
        <w:rPr>
          <w:rFonts w:cs="Sakkal Majalla"/>
        </w:rPr>
      </w:pPr>
    </w:p>
    <w:p w14:paraId="3B1AB34C" w14:textId="77777777" w:rsidR="00AD5246" w:rsidRPr="00F0258D" w:rsidRDefault="00AD5246" w:rsidP="00AD5246">
      <w:pPr>
        <w:rPr>
          <w:rFonts w:cs="Sakkal Majalla"/>
        </w:rPr>
      </w:pPr>
    </w:p>
    <w:p w14:paraId="0A5D3C82" w14:textId="77777777" w:rsidR="00AD5246" w:rsidRPr="00F0258D" w:rsidRDefault="00AD5246" w:rsidP="00AD5246">
      <w:pPr>
        <w:rPr>
          <w:rFonts w:cs="Sakkal Majalla"/>
        </w:rPr>
      </w:pPr>
    </w:p>
    <w:p w14:paraId="35E70F29" w14:textId="77777777" w:rsidR="00AD5246" w:rsidRPr="00F0258D" w:rsidRDefault="00AD5246" w:rsidP="00AD5246">
      <w:pPr>
        <w:rPr>
          <w:rFonts w:cs="Sakkal Majalla"/>
        </w:rPr>
      </w:pPr>
    </w:p>
    <w:p w14:paraId="7C3D59C1" w14:textId="77777777" w:rsidR="00AD5246" w:rsidRPr="00F0258D" w:rsidRDefault="00AD5246" w:rsidP="00AD5246">
      <w:pPr>
        <w:rPr>
          <w:rFonts w:cs="Sakkal Majalla"/>
        </w:rPr>
      </w:pPr>
    </w:p>
    <w:p w14:paraId="58A9345A" w14:textId="77777777" w:rsidR="00AD5246" w:rsidRPr="00F0258D" w:rsidRDefault="00AD5246" w:rsidP="00AD5246">
      <w:pPr>
        <w:rPr>
          <w:rFonts w:cs="Sakkal Majalla"/>
        </w:rPr>
      </w:pPr>
    </w:p>
    <w:p w14:paraId="6E4A4878" w14:textId="77777777" w:rsidR="00AD5246" w:rsidRPr="00F0258D" w:rsidRDefault="00AD5246" w:rsidP="00AD5246">
      <w:pPr>
        <w:rPr>
          <w:rFonts w:cs="Sakkal Majalla"/>
        </w:rPr>
      </w:pPr>
    </w:p>
    <w:p w14:paraId="32CB1363" w14:textId="77777777" w:rsidR="00AD5246" w:rsidRPr="00F0258D" w:rsidRDefault="00AD5246" w:rsidP="00AD5246">
      <w:pPr>
        <w:rPr>
          <w:rFonts w:cs="Sakkal Majalla"/>
        </w:rPr>
      </w:pPr>
    </w:p>
    <w:p w14:paraId="33B3971B" w14:textId="77777777" w:rsidR="00AD5246" w:rsidRPr="00F0258D" w:rsidRDefault="00AD5246" w:rsidP="00AD5246">
      <w:pPr>
        <w:rPr>
          <w:rFonts w:cs="Sakkal Majalla"/>
        </w:rPr>
      </w:pPr>
    </w:p>
    <w:p w14:paraId="0BB8ADFE" w14:textId="77777777" w:rsidR="00AD5246" w:rsidRPr="00F0258D" w:rsidRDefault="00AD5246" w:rsidP="00AD5246">
      <w:pPr>
        <w:rPr>
          <w:rFonts w:cs="Sakkal Majalla"/>
        </w:rPr>
      </w:pPr>
    </w:p>
    <w:p w14:paraId="46F7B22E" w14:textId="77777777" w:rsidR="00AD5246" w:rsidRPr="00F0258D" w:rsidRDefault="00AD5246" w:rsidP="00AD5246">
      <w:pPr>
        <w:rPr>
          <w:rFonts w:cs="Sakkal Majalla"/>
        </w:rPr>
      </w:pPr>
    </w:p>
    <w:p w14:paraId="42E2AC5B" w14:textId="77777777" w:rsidR="00AD5246" w:rsidRPr="00A412BB" w:rsidRDefault="00AD5246" w:rsidP="00AD5246">
      <w:pPr>
        <w:rPr>
          <w:rFonts w:cs="Sakkal Majalla"/>
          <w:lang w:val="en-CA"/>
        </w:rPr>
      </w:pPr>
    </w:p>
    <w:p w14:paraId="5B5A0A7E" w14:textId="7453935E" w:rsidR="0047107F" w:rsidRDefault="0047107F" w:rsidP="00AD5246">
      <w:pPr>
        <w:pStyle w:val="Heading1"/>
        <w:spacing w:line="360" w:lineRule="auto"/>
        <w:rPr>
          <w:rFonts w:cs="Sakkal Majalla"/>
          <w:b w:val="0"/>
          <w:bCs/>
          <w:szCs w:val="36"/>
          <w:lang w:val="en-CA"/>
        </w:rPr>
      </w:pPr>
      <w:bookmarkStart w:id="51" w:name="_Toc206298072"/>
      <w:r>
        <w:rPr>
          <w:rFonts w:cs="Sakkal Majalla"/>
          <w:b w:val="0"/>
          <w:bCs/>
          <w:szCs w:val="36"/>
          <w:lang w:val="en-CA"/>
        </w:rPr>
        <w:lastRenderedPageBreak/>
        <w:t>Chapter 3</w:t>
      </w:r>
      <w:bookmarkEnd w:id="51"/>
    </w:p>
    <w:p w14:paraId="0CFAE558" w14:textId="599529E5" w:rsidR="00AD5246" w:rsidRPr="00F0258D" w:rsidRDefault="00AD5246" w:rsidP="00AD5246">
      <w:pPr>
        <w:pStyle w:val="Heading1"/>
        <w:spacing w:line="360" w:lineRule="auto"/>
        <w:rPr>
          <w:rFonts w:cs="Sakkal Majalla"/>
          <w:b w:val="0"/>
          <w:bCs/>
          <w:szCs w:val="36"/>
        </w:rPr>
      </w:pPr>
      <w:bookmarkStart w:id="52" w:name="_Toc206298073"/>
      <w:r w:rsidRPr="00F0258D">
        <w:rPr>
          <w:rFonts w:cs="Sakkal Majalla" w:hint="cs"/>
          <w:bCs/>
          <w:szCs w:val="36"/>
        </w:rPr>
        <w:t>Research Methodology</w:t>
      </w:r>
      <w:bookmarkEnd w:id="52"/>
    </w:p>
    <w:p w14:paraId="103D22FC" w14:textId="77777777" w:rsidR="00AD5246" w:rsidRPr="00F0258D" w:rsidRDefault="00AD5246" w:rsidP="00AD5246">
      <w:pPr>
        <w:rPr>
          <w:rFonts w:cs="Sakkal Majalla"/>
        </w:rPr>
      </w:pPr>
    </w:p>
    <w:p w14:paraId="1473D200" w14:textId="77777777" w:rsidR="00AD5246" w:rsidRPr="00F0258D" w:rsidRDefault="00AD5246" w:rsidP="00AD5246">
      <w:pPr>
        <w:pStyle w:val="Heading2"/>
        <w:spacing w:line="360" w:lineRule="auto"/>
        <w:rPr>
          <w:rFonts w:cs="Sakkal Majalla"/>
          <w:b w:val="0"/>
          <w:bCs/>
        </w:rPr>
      </w:pPr>
      <w:bookmarkStart w:id="53" w:name="_Toc206298074"/>
      <w:r w:rsidRPr="00F0258D">
        <w:rPr>
          <w:rFonts w:cs="Sakkal Majalla" w:hint="cs"/>
          <w:bCs/>
        </w:rPr>
        <w:t>3.1 Research Design</w:t>
      </w:r>
      <w:bookmarkEnd w:id="53"/>
    </w:p>
    <w:p w14:paraId="3A4C032C" w14:textId="77777777" w:rsidR="00AD5246" w:rsidRPr="00F0258D" w:rsidRDefault="00AD5246" w:rsidP="00AD5246">
      <w:pPr>
        <w:spacing w:line="360" w:lineRule="auto"/>
        <w:ind w:firstLine="720"/>
        <w:jc w:val="both"/>
        <w:rPr>
          <w:rFonts w:cs="Sakkal Majalla"/>
          <w:color w:val="000000" w:themeColor="text1"/>
          <w:szCs w:val="28"/>
        </w:rPr>
      </w:pPr>
      <w:r w:rsidRPr="00F0258D">
        <w:rPr>
          <w:rFonts w:cs="Sakkal Majalla" w:hint="cs"/>
          <w:color w:val="000000" w:themeColor="text1"/>
          <w:szCs w:val="28"/>
        </w:rPr>
        <w:t xml:space="preserve">This study will employ a quantitative method using a cross-sectional survey to test how Online trends influence consumer psychology and purchasing decisions among Saudi consumers. This research design is appropriate for testing the proposed hypothesis and identifying relationships between variables at a specific time. </w:t>
      </w:r>
    </w:p>
    <w:p w14:paraId="1122792B" w14:textId="77777777" w:rsidR="00AD5246" w:rsidRPr="00F0258D" w:rsidRDefault="00AD5246" w:rsidP="00AD5246">
      <w:pPr>
        <w:pStyle w:val="Heading2"/>
        <w:spacing w:line="360" w:lineRule="auto"/>
        <w:rPr>
          <w:rFonts w:eastAsia="Times New Roman" w:cs="Sakkal Majalla"/>
          <w:b w:val="0"/>
          <w:bCs/>
          <w:i/>
          <w:iCs/>
        </w:rPr>
      </w:pPr>
      <w:bookmarkStart w:id="54" w:name="_Toc206298075"/>
      <w:r w:rsidRPr="00F0258D">
        <w:rPr>
          <w:rFonts w:cs="Sakkal Majalla" w:hint="cs"/>
          <w:bCs/>
        </w:rPr>
        <w:t xml:space="preserve">3.2 </w:t>
      </w:r>
      <w:r w:rsidRPr="00F0258D">
        <w:rPr>
          <w:rFonts w:eastAsia="Times New Roman" w:cs="Sakkal Majalla" w:hint="cs"/>
          <w:bCs/>
        </w:rPr>
        <w:t>Population and Sampling</w:t>
      </w:r>
      <w:bookmarkEnd w:id="54"/>
    </w:p>
    <w:p w14:paraId="728F135A" w14:textId="77777777" w:rsidR="00AD5246" w:rsidRPr="00F0258D" w:rsidRDefault="00AD5246" w:rsidP="00AD5246">
      <w:pPr>
        <w:spacing w:before="100" w:beforeAutospacing="1" w:after="100" w:afterAutospacing="1" w:line="360" w:lineRule="auto"/>
        <w:ind w:firstLine="360"/>
        <w:jc w:val="both"/>
        <w:rPr>
          <w:rFonts w:cs="Sakkal Majalla"/>
          <w:color w:val="000000" w:themeColor="text1"/>
          <w:szCs w:val="28"/>
        </w:rPr>
      </w:pPr>
      <w:r w:rsidRPr="00F0258D">
        <w:rPr>
          <w:rFonts w:cs="Sakkal Majalla" w:hint="cs"/>
          <w:color w:val="000000" w:themeColor="text1"/>
          <w:szCs w:val="28"/>
        </w:rPr>
        <w:t>Saudi consumers who actively use social media and engage with online content will be part of the target demographic. Participants who fit the inclusion requirements, which include being at least eighteen years old, living in Saudi Arabia, and having experience with social media, will be selected using a non-probability purposive sampling technique.</w:t>
      </w:r>
    </w:p>
    <w:p w14:paraId="75E64E64" w14:textId="77777777" w:rsidR="00AD5246" w:rsidRPr="00F0258D" w:rsidRDefault="00AD5246" w:rsidP="00AD5246">
      <w:pPr>
        <w:pStyle w:val="ListParagraph"/>
        <w:numPr>
          <w:ilvl w:val="0"/>
          <w:numId w:val="8"/>
        </w:numPr>
        <w:spacing w:before="100" w:beforeAutospacing="1" w:after="100" w:afterAutospacing="1" w:line="360" w:lineRule="auto"/>
        <w:jc w:val="both"/>
        <w:rPr>
          <w:rFonts w:cs="Sakkal Majalla"/>
          <w:color w:val="000000" w:themeColor="text1"/>
          <w:szCs w:val="28"/>
        </w:rPr>
      </w:pPr>
      <w:r w:rsidRPr="00F0258D">
        <w:rPr>
          <w:rFonts w:cs="Sakkal Majalla" w:hint="cs"/>
          <w:b/>
          <w:bCs/>
          <w:color w:val="000000" w:themeColor="text1"/>
          <w:szCs w:val="28"/>
        </w:rPr>
        <w:t>Sample size:</w:t>
      </w:r>
      <w:r w:rsidRPr="00F0258D">
        <w:rPr>
          <w:rFonts w:cs="Sakkal Majalla" w:hint="cs"/>
          <w:color w:val="000000" w:themeColor="text1"/>
          <w:szCs w:val="28"/>
        </w:rPr>
        <w:t xml:space="preserve"> To guarantee statical power and generalizability for SEM analysis, this survey will seek a minimum of 150 participants. </w:t>
      </w:r>
    </w:p>
    <w:p w14:paraId="1F5A4558" w14:textId="77777777" w:rsidR="00AD5246" w:rsidRPr="00F0258D" w:rsidRDefault="00AD5246" w:rsidP="00AD5246">
      <w:pPr>
        <w:pStyle w:val="ListParagraph"/>
        <w:numPr>
          <w:ilvl w:val="0"/>
          <w:numId w:val="8"/>
        </w:numPr>
        <w:spacing w:before="100" w:beforeAutospacing="1" w:after="100" w:afterAutospacing="1" w:line="360" w:lineRule="auto"/>
        <w:jc w:val="both"/>
        <w:rPr>
          <w:rFonts w:cs="Sakkal Majalla"/>
          <w:b/>
          <w:bCs/>
          <w:color w:val="000000" w:themeColor="text1"/>
          <w:szCs w:val="28"/>
        </w:rPr>
      </w:pPr>
      <w:r w:rsidRPr="00F0258D">
        <w:rPr>
          <w:rFonts w:cs="Sakkal Majalla" w:hint="cs"/>
          <w:b/>
          <w:bCs/>
          <w:color w:val="000000" w:themeColor="text1"/>
          <w:szCs w:val="28"/>
        </w:rPr>
        <w:t>Sampling method:</w:t>
      </w:r>
      <w:r w:rsidRPr="00F0258D">
        <w:rPr>
          <w:rFonts w:cs="Sakkal Majalla" w:hint="cs"/>
          <w:color w:val="000000" w:themeColor="text1"/>
          <w:szCs w:val="28"/>
        </w:rPr>
        <w:t xml:space="preserve"> The survey will be distributed via different online channels.</w:t>
      </w:r>
    </w:p>
    <w:p w14:paraId="652313EA" w14:textId="77777777" w:rsidR="00AD5246" w:rsidRPr="00F0258D" w:rsidRDefault="00AD5246" w:rsidP="00AD5246">
      <w:pPr>
        <w:pStyle w:val="Heading2"/>
        <w:spacing w:line="360" w:lineRule="auto"/>
        <w:rPr>
          <w:rFonts w:cs="Sakkal Majalla"/>
          <w:b w:val="0"/>
          <w:bCs/>
        </w:rPr>
      </w:pPr>
      <w:bookmarkStart w:id="55" w:name="_Toc206298076"/>
      <w:r w:rsidRPr="00F0258D">
        <w:rPr>
          <w:rFonts w:cs="Sakkal Majalla" w:hint="cs"/>
          <w:bCs/>
        </w:rPr>
        <w:lastRenderedPageBreak/>
        <w:t>3.3 Data collection method</w:t>
      </w:r>
      <w:bookmarkEnd w:id="55"/>
    </w:p>
    <w:p w14:paraId="0DBFD4C6" w14:textId="77777777" w:rsidR="00AD5246" w:rsidRPr="00F0258D" w:rsidRDefault="00AD5246" w:rsidP="00AD5246">
      <w:pPr>
        <w:spacing w:before="100" w:beforeAutospacing="1" w:after="100" w:afterAutospacing="1" w:line="360" w:lineRule="auto"/>
        <w:ind w:firstLine="720"/>
        <w:jc w:val="both"/>
        <w:rPr>
          <w:rFonts w:cs="Sakkal Majalla"/>
          <w:color w:val="000000" w:themeColor="text1"/>
          <w:szCs w:val="28"/>
        </w:rPr>
      </w:pPr>
      <w:r w:rsidRPr="00F0258D">
        <w:rPr>
          <w:rFonts w:cs="Sakkal Majalla" w:hint="cs"/>
          <w:color w:val="000000" w:themeColor="text1"/>
          <w:szCs w:val="28"/>
        </w:rPr>
        <w:t xml:space="preserve">A structured online questionnaire will be used to gather primary data. The targeted participants will receive the survey via different online channels through a platform like Google Forms along with clear instructions and consent. </w:t>
      </w:r>
    </w:p>
    <w:p w14:paraId="13525E77" w14:textId="77777777" w:rsidR="00AD5246" w:rsidRPr="00F0258D" w:rsidRDefault="00AD5246" w:rsidP="00AD5246">
      <w:pPr>
        <w:pStyle w:val="Heading2"/>
        <w:spacing w:line="360" w:lineRule="auto"/>
        <w:rPr>
          <w:rFonts w:cs="Sakkal Majalla"/>
          <w:b w:val="0"/>
          <w:bCs/>
        </w:rPr>
      </w:pPr>
      <w:bookmarkStart w:id="56" w:name="_Toc206298077"/>
      <w:r w:rsidRPr="00F0258D">
        <w:rPr>
          <w:rFonts w:cs="Sakkal Majalla" w:hint="cs"/>
          <w:bCs/>
        </w:rPr>
        <w:t>3.4 Scope of Study</w:t>
      </w:r>
      <w:bookmarkEnd w:id="56"/>
    </w:p>
    <w:p w14:paraId="59FEA6FD" w14:textId="77777777" w:rsidR="00AD5246" w:rsidRPr="00F0258D" w:rsidRDefault="00AD5246" w:rsidP="00AD5246">
      <w:pPr>
        <w:spacing w:line="360" w:lineRule="auto"/>
        <w:ind w:firstLine="720"/>
        <w:jc w:val="both"/>
        <w:rPr>
          <w:rFonts w:cs="Sakkal Majalla"/>
          <w:szCs w:val="28"/>
        </w:rPr>
      </w:pPr>
      <w:r w:rsidRPr="00F0258D">
        <w:rPr>
          <w:rFonts w:cs="Sakkal Majalla" w:hint="cs"/>
          <w:szCs w:val="28"/>
        </w:rPr>
        <w:t>While focusing on digital behavior influenced by digital platforms where viral trends, personalized content and influencer marketing are present, this study is aiming to understand how online trends affects Saudi consumer’s purchase decisions and their psychology.</w:t>
      </w:r>
    </w:p>
    <w:p w14:paraId="195914C0" w14:textId="77777777" w:rsidR="00AD5246" w:rsidRPr="00F0258D" w:rsidRDefault="00AD5246" w:rsidP="00AD5246">
      <w:pPr>
        <w:pStyle w:val="NormalWeb"/>
        <w:spacing w:line="360" w:lineRule="auto"/>
        <w:jc w:val="both"/>
        <w:rPr>
          <w:rFonts w:cs="Sakkal Majalla"/>
          <w:color w:val="000000"/>
          <w:szCs w:val="28"/>
        </w:rPr>
      </w:pPr>
      <w:r w:rsidRPr="00F0258D">
        <w:rPr>
          <w:rFonts w:cs="Sakkal Majalla" w:hint="cs"/>
          <w:color w:val="000000"/>
          <w:szCs w:val="28"/>
        </w:rPr>
        <w:t>The scope of this study includes:</w:t>
      </w:r>
    </w:p>
    <w:p w14:paraId="097DBF41" w14:textId="77777777" w:rsidR="00AD5246" w:rsidRPr="00F0258D" w:rsidRDefault="00AD5246" w:rsidP="00AD5246">
      <w:pPr>
        <w:pStyle w:val="NormalWeb"/>
        <w:numPr>
          <w:ilvl w:val="0"/>
          <w:numId w:val="13"/>
        </w:numPr>
        <w:spacing w:line="360" w:lineRule="auto"/>
        <w:jc w:val="both"/>
        <w:rPr>
          <w:rFonts w:cs="Sakkal Majalla"/>
          <w:color w:val="000000"/>
          <w:szCs w:val="28"/>
        </w:rPr>
      </w:pPr>
      <w:r w:rsidRPr="00F0258D">
        <w:rPr>
          <w:rFonts w:cs="Sakkal Majalla" w:hint="cs"/>
          <w:b/>
          <w:bCs/>
          <w:color w:val="000000"/>
          <w:szCs w:val="28"/>
        </w:rPr>
        <w:t>Geographic Scope:</w:t>
      </w:r>
      <w:r w:rsidRPr="00F0258D">
        <w:rPr>
          <w:rFonts w:cs="Sakkal Majalla" w:hint="cs"/>
          <w:color w:val="000000"/>
          <w:szCs w:val="28"/>
        </w:rPr>
        <w:t xml:space="preserve"> Limited to Saudi Arabia with a focus on areas </w:t>
      </w:r>
      <w:proofErr w:type="gramStart"/>
      <w:r w:rsidRPr="00F0258D">
        <w:rPr>
          <w:rFonts w:cs="Sakkal Majalla" w:hint="cs"/>
          <w:color w:val="000000"/>
          <w:szCs w:val="28"/>
        </w:rPr>
        <w:t>where</w:t>
      </w:r>
      <w:proofErr w:type="gramEnd"/>
      <w:r w:rsidRPr="00F0258D">
        <w:rPr>
          <w:rFonts w:cs="Sakkal Majalla" w:hint="cs"/>
          <w:color w:val="000000"/>
          <w:szCs w:val="28"/>
        </w:rPr>
        <w:t xml:space="preserve"> social media usage in highest. </w:t>
      </w:r>
    </w:p>
    <w:p w14:paraId="381EC840" w14:textId="77777777" w:rsidR="00AD5246" w:rsidRPr="00F0258D" w:rsidRDefault="00AD5246" w:rsidP="00AD5246">
      <w:pPr>
        <w:pStyle w:val="NormalWeb"/>
        <w:numPr>
          <w:ilvl w:val="0"/>
          <w:numId w:val="13"/>
        </w:numPr>
        <w:spacing w:line="360" w:lineRule="auto"/>
        <w:jc w:val="both"/>
        <w:rPr>
          <w:rFonts w:cs="Sakkal Majalla"/>
          <w:color w:val="000000"/>
          <w:szCs w:val="28"/>
        </w:rPr>
      </w:pPr>
      <w:r w:rsidRPr="00F0258D">
        <w:rPr>
          <w:rFonts w:cs="Sakkal Majalla" w:hint="cs"/>
          <w:b/>
          <w:bCs/>
          <w:color w:val="000000"/>
          <w:szCs w:val="28"/>
        </w:rPr>
        <w:t>Demographic Scope:</w:t>
      </w:r>
      <w:r w:rsidRPr="00F0258D">
        <w:rPr>
          <w:rFonts w:cs="Sakkal Majalla" w:hint="cs"/>
          <w:color w:val="000000"/>
          <w:szCs w:val="28"/>
        </w:rPr>
        <w:t xml:space="preserve"> To explore differences based on demographic factors, this studying will focus on Consumers residing in Saudi Arabia aged between 18-50, with a range of professional and educational backgrounds. </w:t>
      </w:r>
    </w:p>
    <w:p w14:paraId="0FF51C77" w14:textId="77777777" w:rsidR="00AD5246" w:rsidRPr="00F0258D" w:rsidRDefault="00AD5246" w:rsidP="00AD5246">
      <w:pPr>
        <w:pStyle w:val="Heading2"/>
        <w:spacing w:line="360" w:lineRule="auto"/>
        <w:rPr>
          <w:rFonts w:cs="Sakkal Majalla"/>
          <w:b w:val="0"/>
          <w:bCs/>
        </w:rPr>
      </w:pPr>
      <w:bookmarkStart w:id="57" w:name="_Toc206298078"/>
      <w:r w:rsidRPr="00F0258D">
        <w:rPr>
          <w:rFonts w:cs="Sakkal Majalla" w:hint="cs"/>
          <w:bCs/>
        </w:rPr>
        <w:t>3.5 Instrument development and design</w:t>
      </w:r>
      <w:bookmarkEnd w:id="57"/>
    </w:p>
    <w:p w14:paraId="4951B335" w14:textId="02C2380C" w:rsidR="00AD5246" w:rsidRPr="00F0258D" w:rsidRDefault="00AD5246" w:rsidP="00AD5246">
      <w:pPr>
        <w:spacing w:before="100" w:beforeAutospacing="1" w:after="100" w:afterAutospacing="1" w:line="360" w:lineRule="auto"/>
        <w:ind w:firstLine="720"/>
        <w:jc w:val="both"/>
        <w:rPr>
          <w:rFonts w:cs="Sakkal Majalla"/>
          <w:color w:val="000000" w:themeColor="text1"/>
          <w:szCs w:val="28"/>
        </w:rPr>
      </w:pPr>
      <w:r w:rsidRPr="00F0258D">
        <w:rPr>
          <w:rFonts w:cs="Sakkal Majalla" w:hint="cs"/>
          <w:color w:val="000000" w:themeColor="text1"/>
          <w:szCs w:val="28"/>
        </w:rPr>
        <w:t xml:space="preserve">The survey will involve 2 main sections. Section A will about the demographic information of the targeted respondents like; Age, Gender, level of education and more. As mentioned in the previous chapter, this study will adopt the Stimulus–Organism–Response (S-O-R) model with a mediator and </w:t>
      </w:r>
      <w:r w:rsidRPr="00F0258D">
        <w:rPr>
          <w:rFonts w:cs="Sakkal Majalla" w:hint="cs"/>
          <w:color w:val="000000" w:themeColor="text1"/>
          <w:szCs w:val="28"/>
        </w:rPr>
        <w:lastRenderedPageBreak/>
        <w:t xml:space="preserve">moderator variables. While Demographic Factors being the moderator variable in this study, the collection of this information is very crucial as it serves as a very important part of the proposed hypothesis. It will help understand the demographic differences among the participants and how each group will react differently in relation to certain attributes. Section B will be designed to test the proposed research model through constructs and variables that were developed. This part will focus on the variables that are likely to influence the consumer psychology and purchasing decisions among Saudi consumers in relation to online trends based of the theoretical framework that has been proposed in the previous chapter. As for the measurement scales, all the items in the questionnaire will be measured using the 5-point Likert scale except for the participant’s personal information and the demographic related questions. 5-point Likert scale that was first developed by </w:t>
      </w:r>
      <w:sdt>
        <w:sdtPr>
          <w:rPr>
            <w:rFonts w:cs="Sakkal Majalla" w:hint="cs"/>
            <w:color w:val="000000"/>
            <w:szCs w:val="28"/>
          </w:rPr>
          <w:tag w:val="MENDELEY_CITATION_v3_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"/>
          <w:id w:val="2032758953"/>
          <w:placeholder>
            <w:docPart w:val="4125EF17FC2C034DA12BCD88160C481F"/>
          </w:placeholder>
        </w:sdtPr>
        <w:sdtContent>
          <w:r w:rsidRPr="00F0258D">
            <w:rPr>
              <w:rFonts w:cs="Sakkal Majalla" w:hint="cs"/>
              <w:color w:val="000000"/>
              <w:szCs w:val="28"/>
            </w:rPr>
            <w:t>(Likert, 1932)</w:t>
          </w:r>
        </w:sdtContent>
      </w:sdt>
      <w:r w:rsidRPr="00F0258D">
        <w:rPr>
          <w:rFonts w:cs="Sakkal Majalla" w:hint="cs"/>
          <w:color w:val="000000" w:themeColor="text1"/>
          <w:szCs w:val="28"/>
        </w:rPr>
        <w:t xml:space="preserve">, is a widely psychometric scale used to measure attitudes. Thus, respondents will be asked to identify to what extent do they agree or disagree with each statement using the 5-point Likert scale going from “Strongly Disagree” to “Strongly Agree” as shown in </w:t>
      </w:r>
      <w:r w:rsidR="00AF5B76" w:rsidRPr="00AF5B76">
        <w:rPr>
          <w:rFonts w:cs="Sakkal Majalla"/>
          <w:color w:val="000000" w:themeColor="text1"/>
          <w:szCs w:val="28"/>
        </w:rPr>
        <w:fldChar w:fldCharType="begin"/>
      </w:r>
      <w:r w:rsidR="00AF5B76" w:rsidRPr="00AF5B76">
        <w:rPr>
          <w:rFonts w:cs="Sakkal Majalla"/>
          <w:color w:val="000000" w:themeColor="text1"/>
          <w:szCs w:val="28"/>
        </w:rPr>
        <w:instrText xml:space="preserve"> </w:instrText>
      </w:r>
      <w:r w:rsidR="00AF5B76" w:rsidRPr="00AF5B76">
        <w:rPr>
          <w:rFonts w:cs="Sakkal Majalla" w:hint="cs"/>
          <w:color w:val="000000" w:themeColor="text1"/>
          <w:szCs w:val="28"/>
        </w:rPr>
        <w:instrText>REF _Ref206298543 \h</w:instrText>
      </w:r>
      <w:r w:rsidR="00AF5B76" w:rsidRPr="00AF5B76">
        <w:rPr>
          <w:rFonts w:cs="Sakkal Majalla"/>
          <w:color w:val="000000" w:themeColor="text1"/>
          <w:szCs w:val="28"/>
        </w:rPr>
        <w:instrText xml:space="preserve"> </w:instrText>
      </w:r>
      <w:r w:rsidR="00AF5B76" w:rsidRPr="00AF5B76">
        <w:rPr>
          <w:rFonts w:cs="Sakkal Majalla"/>
          <w:color w:val="000000" w:themeColor="text1"/>
          <w:szCs w:val="28"/>
        </w:rPr>
      </w:r>
      <w:r w:rsidR="00AF5B76" w:rsidRPr="00AF5B76">
        <w:rPr>
          <w:rFonts w:cs="Sakkal Majalla"/>
          <w:color w:val="000000" w:themeColor="text1"/>
          <w:szCs w:val="28"/>
        </w:rPr>
        <w:instrText xml:space="preserve"> \* MERGEFORMAT </w:instrText>
      </w:r>
      <w:r w:rsidR="00AF5B76" w:rsidRPr="00AF5B76">
        <w:rPr>
          <w:rFonts w:cs="Sakkal Majalla"/>
          <w:color w:val="000000" w:themeColor="text1"/>
          <w:szCs w:val="28"/>
        </w:rPr>
        <w:fldChar w:fldCharType="separate"/>
      </w:r>
      <w:r w:rsidR="00AF5B76" w:rsidRPr="00AF5B76">
        <w:rPr>
          <w:rFonts w:cs="Sakkal Majalla"/>
          <w:color w:val="000000" w:themeColor="text1"/>
          <w:szCs w:val="28"/>
        </w:rPr>
        <w:t xml:space="preserve">Table 3. </w:t>
      </w:r>
      <w:r w:rsidR="00AF5B76" w:rsidRPr="00AF5B76">
        <w:rPr>
          <w:rFonts w:cs="Sakkal Majalla"/>
          <w:noProof/>
          <w:szCs w:val="28"/>
        </w:rPr>
        <w:t>1</w:t>
      </w:r>
      <w:r w:rsidR="00AF5B76" w:rsidRPr="00AF5B76">
        <w:rPr>
          <w:rFonts w:cs="Sakkal Majalla"/>
          <w:color w:val="000000" w:themeColor="text1"/>
          <w:szCs w:val="28"/>
        </w:rPr>
        <w:fldChar w:fldCharType="end"/>
      </w:r>
      <w:r w:rsidRPr="00AF5B76">
        <w:rPr>
          <w:rFonts w:cs="Sakkal Majalla" w:hint="cs"/>
          <w:color w:val="000000" w:themeColor="text1"/>
          <w:szCs w:val="28"/>
        </w:rPr>
        <w:t>:</w:t>
      </w:r>
    </w:p>
    <w:tbl>
      <w:tblPr>
        <w:tblStyle w:val="GridTable6Colorful-Accent4"/>
        <w:tblW w:w="9472" w:type="dxa"/>
        <w:tblLook w:val="04A0" w:firstRow="1" w:lastRow="0" w:firstColumn="1" w:lastColumn="0" w:noHBand="0" w:noVBand="1"/>
      </w:tblPr>
      <w:tblGrid>
        <w:gridCol w:w="2093"/>
        <w:gridCol w:w="1697"/>
        <w:gridCol w:w="1894"/>
        <w:gridCol w:w="1894"/>
        <w:gridCol w:w="1894"/>
      </w:tblGrid>
      <w:tr w:rsidR="00AD5246" w:rsidRPr="00F0258D" w14:paraId="380ABAD5" w14:textId="77777777" w:rsidTr="00797495">
        <w:trPr>
          <w:cnfStyle w:val="100000000000" w:firstRow="1" w:lastRow="0" w:firstColumn="0" w:lastColumn="0" w:oddVBand="0" w:evenVBand="0" w:oddHBand="0"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2093" w:type="dxa"/>
          </w:tcPr>
          <w:p w14:paraId="5E54D803" w14:textId="77777777" w:rsidR="00AD5246" w:rsidRPr="00F0258D" w:rsidRDefault="00AD5246" w:rsidP="00797495">
            <w:pPr>
              <w:tabs>
                <w:tab w:val="left" w:pos="543"/>
                <w:tab w:val="center" w:pos="924"/>
              </w:tabs>
              <w:spacing w:line="360" w:lineRule="auto"/>
              <w:rPr>
                <w:rFonts w:cs="Sakkal Majalla"/>
                <w:color w:val="000000" w:themeColor="text1"/>
                <w:szCs w:val="28"/>
              </w:rPr>
            </w:pPr>
            <w:r w:rsidRPr="00F0258D">
              <w:rPr>
                <w:rFonts w:cs="Sakkal Majalla" w:hint="cs"/>
                <w:color w:val="000000" w:themeColor="text1"/>
                <w:szCs w:val="28"/>
              </w:rPr>
              <w:tab/>
            </w:r>
            <w:r w:rsidRPr="00F0258D">
              <w:rPr>
                <w:rFonts w:cs="Sakkal Majalla" w:hint="cs"/>
                <w:color w:val="000000" w:themeColor="text1"/>
                <w:szCs w:val="28"/>
              </w:rPr>
              <w:tab/>
              <w:t>1</w:t>
            </w:r>
          </w:p>
        </w:tc>
        <w:tc>
          <w:tcPr>
            <w:tcW w:w="1697" w:type="dxa"/>
          </w:tcPr>
          <w:p w14:paraId="77EFCA2C" w14:textId="77777777" w:rsidR="00AD5246" w:rsidRPr="00F0258D" w:rsidRDefault="00AD5246" w:rsidP="00797495">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F0258D">
              <w:rPr>
                <w:rFonts w:cs="Sakkal Majalla" w:hint="cs"/>
                <w:color w:val="000000" w:themeColor="text1"/>
                <w:szCs w:val="28"/>
              </w:rPr>
              <w:t>2</w:t>
            </w:r>
          </w:p>
        </w:tc>
        <w:tc>
          <w:tcPr>
            <w:tcW w:w="1894" w:type="dxa"/>
          </w:tcPr>
          <w:p w14:paraId="452BE714" w14:textId="77777777" w:rsidR="00AD5246" w:rsidRPr="00F0258D" w:rsidRDefault="00AD5246" w:rsidP="00797495">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F0258D">
              <w:rPr>
                <w:rFonts w:cs="Sakkal Majalla" w:hint="cs"/>
                <w:color w:val="000000" w:themeColor="text1"/>
                <w:szCs w:val="28"/>
              </w:rPr>
              <w:t>3</w:t>
            </w:r>
          </w:p>
        </w:tc>
        <w:tc>
          <w:tcPr>
            <w:tcW w:w="1894" w:type="dxa"/>
          </w:tcPr>
          <w:p w14:paraId="404CD616" w14:textId="77777777" w:rsidR="00AD5246" w:rsidRPr="00F0258D" w:rsidRDefault="00AD5246" w:rsidP="00797495">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F0258D">
              <w:rPr>
                <w:rFonts w:cs="Sakkal Majalla" w:hint="cs"/>
                <w:color w:val="000000" w:themeColor="text1"/>
                <w:szCs w:val="28"/>
              </w:rPr>
              <w:t>4</w:t>
            </w:r>
          </w:p>
        </w:tc>
        <w:tc>
          <w:tcPr>
            <w:tcW w:w="1894" w:type="dxa"/>
          </w:tcPr>
          <w:p w14:paraId="5EBDF271" w14:textId="77777777" w:rsidR="00AD5246" w:rsidRPr="00F0258D" w:rsidRDefault="00AD5246" w:rsidP="00797495">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F0258D">
              <w:rPr>
                <w:rFonts w:cs="Sakkal Majalla" w:hint="cs"/>
                <w:color w:val="000000" w:themeColor="text1"/>
                <w:szCs w:val="28"/>
              </w:rPr>
              <w:t>5</w:t>
            </w:r>
          </w:p>
        </w:tc>
      </w:tr>
      <w:tr w:rsidR="00AD5246" w:rsidRPr="00F0258D" w14:paraId="6D4350E2" w14:textId="77777777" w:rsidTr="00797495">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2093" w:type="dxa"/>
          </w:tcPr>
          <w:p w14:paraId="0EAE58CB" w14:textId="77777777" w:rsidR="00AD5246" w:rsidRPr="00F0258D" w:rsidRDefault="00AD5246" w:rsidP="00797495">
            <w:pPr>
              <w:spacing w:before="100" w:beforeAutospacing="1" w:after="100" w:afterAutospacing="1" w:line="360" w:lineRule="auto"/>
              <w:jc w:val="center"/>
              <w:rPr>
                <w:rFonts w:cs="Sakkal Majalla"/>
                <w:color w:val="000000" w:themeColor="text1"/>
                <w:szCs w:val="28"/>
              </w:rPr>
            </w:pPr>
            <w:r w:rsidRPr="00F0258D">
              <w:rPr>
                <w:rFonts w:cs="Sakkal Majalla" w:hint="cs"/>
                <w:color w:val="000000" w:themeColor="text1"/>
                <w:szCs w:val="28"/>
              </w:rPr>
              <w:t>Strongly Disagree</w:t>
            </w:r>
          </w:p>
        </w:tc>
        <w:tc>
          <w:tcPr>
            <w:tcW w:w="1697" w:type="dxa"/>
          </w:tcPr>
          <w:p w14:paraId="51912E4D" w14:textId="77777777" w:rsidR="00AD5246" w:rsidRPr="00F0258D" w:rsidRDefault="00AD5246" w:rsidP="007974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F0258D">
              <w:rPr>
                <w:rFonts w:cs="Sakkal Majalla" w:hint="cs"/>
                <w:b/>
                <w:bCs/>
                <w:color w:val="000000" w:themeColor="text1"/>
                <w:szCs w:val="28"/>
              </w:rPr>
              <w:t>Disagree</w:t>
            </w:r>
          </w:p>
        </w:tc>
        <w:tc>
          <w:tcPr>
            <w:tcW w:w="1894" w:type="dxa"/>
          </w:tcPr>
          <w:p w14:paraId="49AA0F8C" w14:textId="77777777" w:rsidR="00AD5246" w:rsidRPr="00F0258D" w:rsidRDefault="00AD5246" w:rsidP="007974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F0258D">
              <w:rPr>
                <w:rFonts w:cs="Sakkal Majalla" w:hint="cs"/>
                <w:b/>
                <w:bCs/>
                <w:color w:val="000000" w:themeColor="text1"/>
                <w:szCs w:val="28"/>
              </w:rPr>
              <w:t>Neutral</w:t>
            </w:r>
          </w:p>
        </w:tc>
        <w:tc>
          <w:tcPr>
            <w:tcW w:w="1894" w:type="dxa"/>
          </w:tcPr>
          <w:p w14:paraId="1C2343F4" w14:textId="77777777" w:rsidR="00AD5246" w:rsidRPr="00F0258D" w:rsidRDefault="00AD5246" w:rsidP="0079749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F0258D">
              <w:rPr>
                <w:rFonts w:cs="Sakkal Majalla" w:hint="cs"/>
                <w:b/>
                <w:bCs/>
                <w:color w:val="000000" w:themeColor="text1"/>
                <w:szCs w:val="28"/>
              </w:rPr>
              <w:t>Agree</w:t>
            </w:r>
          </w:p>
        </w:tc>
        <w:tc>
          <w:tcPr>
            <w:tcW w:w="1894" w:type="dxa"/>
          </w:tcPr>
          <w:p w14:paraId="0FF2B62B" w14:textId="77777777" w:rsidR="00AD5246" w:rsidRPr="00F0258D" w:rsidRDefault="00AD5246" w:rsidP="00180953">
            <w:pPr>
              <w:keepNext/>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Pr>
            </w:pPr>
            <w:r w:rsidRPr="00F0258D">
              <w:rPr>
                <w:rFonts w:cs="Sakkal Majalla" w:hint="cs"/>
                <w:b/>
                <w:bCs/>
                <w:color w:val="000000" w:themeColor="text1"/>
                <w:szCs w:val="28"/>
              </w:rPr>
              <w:t>Strongly Agree</w:t>
            </w:r>
          </w:p>
        </w:tc>
      </w:tr>
    </w:tbl>
    <w:p w14:paraId="40E5CB34" w14:textId="0852E0B7" w:rsidR="00180953" w:rsidRPr="00180953" w:rsidRDefault="00180953" w:rsidP="00180953">
      <w:pPr>
        <w:pStyle w:val="Caption"/>
        <w:rPr>
          <w:rFonts w:cs="Sakkal Majalla"/>
          <w:i/>
          <w:iCs w:val="0"/>
          <w:szCs w:val="28"/>
        </w:rPr>
      </w:pPr>
      <w:bookmarkStart w:id="58" w:name="_Toc206297763"/>
      <w:bookmarkStart w:id="59" w:name="_Ref206298543"/>
      <w:r w:rsidRPr="00180953">
        <w:rPr>
          <w:rFonts w:cs="Sakkal Majalla"/>
          <w:i/>
          <w:iCs w:val="0"/>
          <w:szCs w:val="28"/>
        </w:rPr>
        <w:t xml:space="preserve">Table 3. </w:t>
      </w:r>
      <w:r w:rsidRPr="00180953">
        <w:rPr>
          <w:rFonts w:cs="Sakkal Majalla"/>
          <w:i/>
          <w:iCs w:val="0"/>
          <w:szCs w:val="28"/>
        </w:rPr>
        <w:fldChar w:fldCharType="begin"/>
      </w:r>
      <w:r w:rsidRPr="00180953">
        <w:rPr>
          <w:rFonts w:cs="Sakkal Majalla"/>
          <w:i/>
          <w:iCs w:val="0"/>
          <w:szCs w:val="28"/>
        </w:rPr>
        <w:instrText xml:space="preserve"> SEQ Table_3. \* ARABIC </w:instrText>
      </w:r>
      <w:r w:rsidRPr="00180953">
        <w:rPr>
          <w:rFonts w:cs="Sakkal Majalla"/>
          <w:i/>
          <w:iCs w:val="0"/>
          <w:szCs w:val="28"/>
        </w:rPr>
        <w:fldChar w:fldCharType="separate"/>
      </w:r>
      <w:r>
        <w:rPr>
          <w:rFonts w:cs="Sakkal Majalla"/>
          <w:i/>
          <w:iCs w:val="0"/>
          <w:noProof/>
          <w:szCs w:val="28"/>
        </w:rPr>
        <w:t>1</w:t>
      </w:r>
      <w:r w:rsidRPr="00180953">
        <w:rPr>
          <w:rFonts w:cs="Sakkal Majalla"/>
          <w:i/>
          <w:iCs w:val="0"/>
          <w:szCs w:val="28"/>
        </w:rPr>
        <w:fldChar w:fldCharType="end"/>
      </w:r>
      <w:bookmarkEnd w:id="59"/>
      <w:r w:rsidRPr="00180953">
        <w:rPr>
          <w:rFonts w:cs="Sakkal Majalla"/>
          <w:i/>
          <w:iCs w:val="0"/>
          <w:szCs w:val="28"/>
          <w:lang w:val="en-CA"/>
        </w:rPr>
        <w:t>: 5-point Likert Scale Format</w:t>
      </w:r>
      <w:bookmarkEnd w:id="58"/>
    </w:p>
    <w:p w14:paraId="1770CC63" w14:textId="77777777" w:rsidR="00AD5246" w:rsidRPr="00F0258D" w:rsidRDefault="00AD5246" w:rsidP="00AD5246">
      <w:pPr>
        <w:pStyle w:val="Heading2"/>
        <w:spacing w:line="360" w:lineRule="auto"/>
        <w:rPr>
          <w:rFonts w:cs="Sakkal Majalla"/>
          <w:b w:val="0"/>
          <w:bCs/>
        </w:rPr>
      </w:pPr>
      <w:bookmarkStart w:id="60" w:name="_Toc206298079"/>
      <w:r w:rsidRPr="00F0258D">
        <w:rPr>
          <w:rFonts w:cs="Sakkal Majalla" w:hint="cs"/>
          <w:bCs/>
        </w:rPr>
        <w:t>3.6 Validity and Reliability</w:t>
      </w:r>
      <w:bookmarkEnd w:id="60"/>
    </w:p>
    <w:p w14:paraId="5D5DB865" w14:textId="77777777" w:rsidR="00AD5246" w:rsidRPr="00F0258D" w:rsidRDefault="00AD5246" w:rsidP="00AD5246">
      <w:pPr>
        <w:spacing w:before="100" w:beforeAutospacing="1" w:after="100" w:afterAutospacing="1" w:line="360" w:lineRule="auto"/>
        <w:ind w:firstLine="720"/>
        <w:jc w:val="both"/>
        <w:rPr>
          <w:rFonts w:cs="Sakkal Majalla"/>
          <w:color w:val="000000" w:themeColor="text1"/>
          <w:szCs w:val="28"/>
        </w:rPr>
      </w:pPr>
      <w:r w:rsidRPr="00F0258D">
        <w:rPr>
          <w:rFonts w:cs="Sakkal Majalla" w:hint="cs"/>
          <w:color w:val="000000" w:themeColor="text1"/>
          <w:szCs w:val="28"/>
        </w:rPr>
        <w:t xml:space="preserve">There are various types of validation techniques. Content and Face Validation method will be utilized to validate this testing tool because it eliminates the requirement for a more intricate quantitative approach. The questionnaire content must be thoroughly examined by the researcher and academic </w:t>
      </w:r>
      <w:r w:rsidRPr="00F0258D">
        <w:rPr>
          <w:rFonts w:cs="Sakkal Majalla" w:hint="cs"/>
          <w:color w:val="000000" w:themeColor="text1"/>
          <w:szCs w:val="28"/>
        </w:rPr>
        <w:lastRenderedPageBreak/>
        <w:t xml:space="preserve">experts to ensure that the items and questions are comprehensive and measures what is intended and that both the researchers and the respondents find it appropriate and also will accept and value the questionnaire's contents </w:t>
      </w:r>
      <w:sdt>
        <w:sdtPr>
          <w:rPr>
            <w:rFonts w:cs="Sakkal Majalla" w:hint="cs"/>
            <w:color w:val="000000"/>
            <w:szCs w:val="28"/>
          </w:rPr>
          <w:tag w:val="MENDELEY_CITATION_v3_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"/>
          <w:id w:val="-480234980"/>
          <w:placeholder>
            <w:docPart w:val="4125EF17FC2C034DA12BCD88160C481F"/>
          </w:placeholder>
        </w:sdtPr>
        <w:sdtContent>
          <w:r w:rsidRPr="00F0258D">
            <w:rPr>
              <w:rFonts w:cs="Sakkal Majalla" w:hint="cs"/>
              <w:color w:val="000000"/>
              <w:szCs w:val="28"/>
            </w:rPr>
            <w:t>(Saffi, 2013)</w:t>
          </w:r>
        </w:sdtContent>
      </w:sdt>
      <w:r w:rsidRPr="00F0258D">
        <w:rPr>
          <w:rFonts w:cs="Sakkal Majalla" w:hint="cs"/>
          <w:color w:val="000000" w:themeColor="text1"/>
          <w:szCs w:val="28"/>
        </w:rPr>
        <w:t xml:space="preserve">.  Thus, with the supervisor's guidance as an academic expert, the researcher will test both Validity and Reliability on the constructs to measure the instrument quality using Face and Content Validity. </w:t>
      </w:r>
    </w:p>
    <w:p w14:paraId="6F77F100" w14:textId="77777777" w:rsidR="00AD5246" w:rsidRPr="00F0258D" w:rsidRDefault="00AD5246" w:rsidP="00AD52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s="Sakkal Majalla"/>
          <w:color w:val="000000" w:themeColor="text1"/>
          <w:szCs w:val="28"/>
        </w:rPr>
      </w:pPr>
      <w:r w:rsidRPr="00F0258D">
        <w:rPr>
          <w:rFonts w:cs="Sakkal Majalla" w:hint="cs"/>
          <w:color w:val="000000" w:themeColor="text1"/>
          <w:szCs w:val="28"/>
        </w:rPr>
        <w:tab/>
        <w:t xml:space="preserve">Moreover, </w:t>
      </w:r>
      <w:r w:rsidRPr="00F0258D">
        <w:rPr>
          <w:rFonts w:eastAsiaTheme="minorHAnsi" w:cs="Sakkal Majalla" w:hint="cs"/>
          <w:color w:val="000000" w:themeColor="text1"/>
          <w:szCs w:val="28"/>
        </w:rPr>
        <w:t xml:space="preserve">a pilot test is a technique used with a smaller sample size to test the reliability of a questionnaire content. According to some authors, a sample size between 25-75 respondents is enough to conduct a pilot test </w:t>
      </w:r>
      <w:sdt>
        <w:sdtPr>
          <w:rPr>
            <w:rFonts w:eastAsiaTheme="minorHAnsi" w:cs="Sakkal Majalla" w:hint="cs"/>
            <w:color w:val="000000"/>
            <w:szCs w:val="28"/>
          </w:rPr>
          <w:tag w:val="MENDELEY_CITATION_v3_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"/>
          <w:id w:val="-1250343515"/>
          <w:placeholder>
            <w:docPart w:val="8EDFBF80E6620A4DB98DB4658B401189"/>
          </w:placeholder>
        </w:sdtPr>
        <w:sdtContent>
          <w:r w:rsidRPr="00F0258D">
            <w:rPr>
              <w:rFonts w:eastAsiaTheme="minorHAnsi" w:cs="Sakkal Majalla" w:hint="cs"/>
              <w:color w:val="000000"/>
              <w:szCs w:val="28"/>
            </w:rPr>
            <w:t>(Jacoby, 1987)</w:t>
          </w:r>
        </w:sdtContent>
      </w:sdt>
      <w:r w:rsidRPr="00F0258D">
        <w:rPr>
          <w:rFonts w:eastAsiaTheme="minorHAnsi" w:cs="Sakkal Majalla" w:hint="cs"/>
          <w:color w:val="000000" w:themeColor="text1"/>
          <w:szCs w:val="28"/>
        </w:rPr>
        <w:t>. Also, a pilot study is necessary to be conduct after the instrument validation to identify any shortcoming and determine if the questionnaire needs any refinement or enhancement. This study will employ Pilot test as a reliability technique with a sample size of (n=30) to evaluate the questionnaire reliability before distributing it to a larger sample size of targeted participants and will be validated using Smart PLS.  Lastly, after the data collection, Construct Reliability and Validity will be measured using the following:</w:t>
      </w:r>
    </w:p>
    <w:p w14:paraId="676585EF" w14:textId="3346C142" w:rsidR="00AD5246" w:rsidRPr="00F0258D" w:rsidRDefault="00AD5246" w:rsidP="00AD5246">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s="Sakkal Majalla"/>
          <w:color w:val="000000" w:themeColor="text1"/>
          <w:szCs w:val="28"/>
        </w:rPr>
      </w:pPr>
      <w:r w:rsidRPr="00F0258D">
        <w:rPr>
          <w:rFonts w:eastAsiaTheme="minorHAnsi" w:cs="Sakkal Majalla" w:hint="cs"/>
          <w:b/>
          <w:bCs/>
          <w:color w:val="000000" w:themeColor="text1"/>
          <w:szCs w:val="28"/>
        </w:rPr>
        <w:t>Cronbach’s Alpha (</w:t>
      </w:r>
      <w:r w:rsidRPr="00F0258D">
        <w:rPr>
          <w:rFonts w:eastAsiaTheme="minorHAnsi" w:cs="Sakkal Majalla" w:hint="cs"/>
          <w:b/>
          <w:bCs/>
          <w:color w:val="000000" w:themeColor="text1"/>
          <w:szCs w:val="28"/>
        </w:rPr>
        <w:sym w:font="Symbol" w:char="F061"/>
      </w:r>
      <w:r w:rsidRPr="00F0258D">
        <w:rPr>
          <w:rFonts w:eastAsiaTheme="minorHAnsi" w:cs="Sakkal Majalla" w:hint="cs"/>
          <w:b/>
          <w:bCs/>
          <w:color w:val="000000" w:themeColor="text1"/>
          <w:szCs w:val="28"/>
        </w:rPr>
        <w:t xml:space="preserve">): </w:t>
      </w:r>
      <w:r w:rsidRPr="00F0258D">
        <w:rPr>
          <w:rFonts w:eastAsiaTheme="minorHAnsi" w:cs="Sakkal Majalla" w:hint="cs"/>
          <w:color w:val="000000" w:themeColor="text1"/>
          <w:szCs w:val="28"/>
        </w:rPr>
        <w:t xml:space="preserve">To measure the internal consistency. Values above (0.7) indicates acceptable reliability. </w:t>
      </w:r>
      <w:r w:rsidR="00AF5B76">
        <w:rPr>
          <w:rFonts w:eastAsiaTheme="minorHAnsi" w:cs="Sakkal Majalla"/>
          <w:color w:val="000000" w:themeColor="text1"/>
          <w:szCs w:val="28"/>
        </w:rPr>
        <w:fldChar w:fldCharType="begin"/>
      </w:r>
      <w:r w:rsidR="00AF5B76">
        <w:rPr>
          <w:rFonts w:eastAsiaTheme="minorHAnsi" w:cs="Sakkal Majalla"/>
          <w:color w:val="000000" w:themeColor="text1"/>
          <w:szCs w:val="28"/>
        </w:rPr>
        <w:instrText xml:space="preserve"> </w:instrText>
      </w:r>
      <w:r w:rsidR="00AF5B76">
        <w:rPr>
          <w:rFonts w:eastAsiaTheme="minorHAnsi" w:cs="Sakkal Majalla" w:hint="cs"/>
          <w:color w:val="000000" w:themeColor="text1"/>
          <w:szCs w:val="28"/>
        </w:rPr>
        <w:instrText>REF _Ref206298569 \h</w:instrText>
      </w:r>
      <w:r w:rsidR="00AF5B76">
        <w:rPr>
          <w:rFonts w:eastAsiaTheme="minorHAnsi" w:cs="Sakkal Majalla"/>
          <w:color w:val="000000" w:themeColor="text1"/>
          <w:szCs w:val="28"/>
        </w:rPr>
        <w:instrText xml:space="preserve"> </w:instrText>
      </w:r>
      <w:r w:rsidR="00AF5B76">
        <w:rPr>
          <w:rFonts w:eastAsiaTheme="minorHAnsi" w:cs="Sakkal Majalla"/>
          <w:color w:val="000000" w:themeColor="text1"/>
          <w:szCs w:val="28"/>
        </w:rPr>
      </w:r>
      <w:r w:rsidR="00AF5B76">
        <w:rPr>
          <w:rFonts w:eastAsiaTheme="minorHAnsi" w:cs="Sakkal Majalla"/>
          <w:color w:val="000000" w:themeColor="text1"/>
          <w:szCs w:val="28"/>
        </w:rPr>
        <w:fldChar w:fldCharType="separate"/>
      </w:r>
      <w:r w:rsidR="00AF5B76">
        <w:t xml:space="preserve">Table 3. </w:t>
      </w:r>
      <w:r w:rsidR="00AF5B76">
        <w:rPr>
          <w:noProof/>
        </w:rPr>
        <w:t>2</w:t>
      </w:r>
      <w:r w:rsidR="00AF5B76">
        <w:rPr>
          <w:rFonts w:eastAsiaTheme="minorHAnsi" w:cs="Sakkal Majalla"/>
          <w:color w:val="000000" w:themeColor="text1"/>
          <w:szCs w:val="28"/>
        </w:rPr>
        <w:fldChar w:fldCharType="end"/>
      </w:r>
      <w:r w:rsidR="00AF5B76">
        <w:rPr>
          <w:rFonts w:eastAsiaTheme="minorHAnsi" w:cs="Sakkal Majalla"/>
          <w:color w:val="000000" w:themeColor="text1"/>
          <w:szCs w:val="28"/>
          <w:lang w:val="en-CA"/>
        </w:rPr>
        <w:t xml:space="preserve"> </w:t>
      </w:r>
      <w:r w:rsidRPr="00F0258D">
        <w:rPr>
          <w:rFonts w:eastAsiaTheme="minorHAnsi" w:cs="Sakkal Majalla" w:hint="cs"/>
          <w:color w:val="000000" w:themeColor="text1"/>
          <w:szCs w:val="28"/>
        </w:rPr>
        <w:t>shows the Cronbach’s Alpha (</w:t>
      </w:r>
      <w:r w:rsidRPr="00F0258D">
        <w:rPr>
          <w:rFonts w:eastAsiaTheme="minorHAnsi" w:cs="Sakkal Majalla" w:hint="cs"/>
          <w:color w:val="000000" w:themeColor="text1"/>
          <w:szCs w:val="28"/>
        </w:rPr>
        <w:sym w:font="Symbol" w:char="F061"/>
      </w:r>
      <w:r w:rsidRPr="00F0258D">
        <w:rPr>
          <w:rFonts w:eastAsiaTheme="minorHAnsi" w:cs="Sakkal Majalla" w:hint="cs"/>
          <w:color w:val="000000" w:themeColor="text1"/>
          <w:szCs w:val="28"/>
        </w:rPr>
        <w:t xml:space="preserve">) values and what each value indicates. </w:t>
      </w:r>
    </w:p>
    <w:p w14:paraId="3CD0021C" w14:textId="77777777" w:rsidR="00AD5246" w:rsidRPr="00F0258D" w:rsidRDefault="00AD5246" w:rsidP="00AD5246">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s="Sakkal Majalla"/>
          <w:color w:val="000000" w:themeColor="text1"/>
          <w:szCs w:val="28"/>
        </w:rPr>
      </w:pPr>
      <w:r w:rsidRPr="00F0258D">
        <w:rPr>
          <w:rFonts w:eastAsiaTheme="minorHAnsi" w:cs="Sakkal Majalla" w:hint="cs"/>
          <w:b/>
          <w:bCs/>
          <w:color w:val="000000" w:themeColor="text1"/>
          <w:szCs w:val="28"/>
        </w:rPr>
        <w:t>Composite Reliability (CR):</w:t>
      </w:r>
      <w:r w:rsidRPr="00F0258D">
        <w:rPr>
          <w:rFonts w:eastAsiaTheme="minorHAnsi" w:cs="Sakkal Majalla" w:hint="cs"/>
          <w:color w:val="000000" w:themeColor="text1"/>
          <w:szCs w:val="28"/>
        </w:rPr>
        <w:t xml:space="preserve">  Will be used to access the reliability of each construct.</w:t>
      </w:r>
    </w:p>
    <w:p w14:paraId="12EDAF50" w14:textId="77777777" w:rsidR="00AD5246" w:rsidRPr="00F0258D" w:rsidRDefault="00AD5246" w:rsidP="00AD5246">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s="Sakkal Majalla"/>
          <w:color w:val="000000" w:themeColor="text1"/>
          <w:szCs w:val="28"/>
        </w:rPr>
      </w:pPr>
      <w:r w:rsidRPr="00F0258D">
        <w:rPr>
          <w:rFonts w:eastAsiaTheme="minorHAnsi" w:cs="Sakkal Majalla" w:hint="cs"/>
          <w:b/>
          <w:bCs/>
          <w:color w:val="000000" w:themeColor="text1"/>
          <w:szCs w:val="28"/>
        </w:rPr>
        <w:t>Average Variance Extracted (AVE):</w:t>
      </w:r>
      <w:r w:rsidRPr="00F0258D">
        <w:rPr>
          <w:rFonts w:eastAsiaTheme="minorHAnsi" w:cs="Sakkal Majalla" w:hint="cs"/>
          <w:color w:val="000000" w:themeColor="text1"/>
          <w:szCs w:val="28"/>
        </w:rPr>
        <w:t xml:space="preserve"> Will be used to test the convergent validity. values above (0.5) indicate necessary construct validity. </w:t>
      </w:r>
    </w:p>
    <w:p w14:paraId="0BC6C10D" w14:textId="62E8CBAA" w:rsidR="00AD5246" w:rsidRPr="00B55CB7" w:rsidRDefault="00B55CB7" w:rsidP="00B55CB7">
      <w:pPr>
        <w:spacing w:after="160" w:line="278" w:lineRule="auto"/>
        <w:rPr>
          <w:rFonts w:eastAsiaTheme="minorHAnsi" w:cs="Sakkal Majalla"/>
          <w:color w:val="000000" w:themeColor="text1"/>
          <w:szCs w:val="28"/>
          <w:lang w:val="en-CA"/>
        </w:rPr>
      </w:pPr>
      <w:r>
        <w:rPr>
          <w:rFonts w:eastAsiaTheme="minorHAnsi" w:cs="Sakkal Majalla"/>
          <w:color w:val="000000" w:themeColor="text1"/>
          <w:szCs w:val="28"/>
        </w:rPr>
        <w:br w:type="page"/>
      </w:r>
    </w:p>
    <w:tbl>
      <w:tblPr>
        <w:tblStyle w:val="GridTable6Colorful-Accent4"/>
        <w:tblW w:w="0" w:type="auto"/>
        <w:tblInd w:w="1299" w:type="dxa"/>
        <w:tblLook w:val="04A0" w:firstRow="1" w:lastRow="0" w:firstColumn="1" w:lastColumn="0" w:noHBand="0" w:noVBand="1"/>
      </w:tblPr>
      <w:tblGrid>
        <w:gridCol w:w="3377"/>
        <w:gridCol w:w="3377"/>
      </w:tblGrid>
      <w:tr w:rsidR="00AD5246" w:rsidRPr="00F0258D" w14:paraId="709F4357" w14:textId="77777777" w:rsidTr="00797495">
        <w:trPr>
          <w:cnfStyle w:val="100000000000" w:firstRow="1" w:lastRow="0" w:firstColumn="0" w:lastColumn="0" w:oddVBand="0" w:evenVBand="0" w:oddHBand="0"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3377" w:type="dxa"/>
            <w:shd w:val="clear" w:color="auto" w:fill="A5C9EB" w:themeFill="text2" w:themeFillTint="40"/>
          </w:tcPr>
          <w:p w14:paraId="039AE75D"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lastRenderedPageBreak/>
              <w:t>Cronbach’s Alpha</w:t>
            </w:r>
          </w:p>
        </w:tc>
        <w:tc>
          <w:tcPr>
            <w:tcW w:w="3377" w:type="dxa"/>
            <w:shd w:val="clear" w:color="auto" w:fill="A5C9EB" w:themeFill="text2" w:themeFillTint="40"/>
          </w:tcPr>
          <w:p w14:paraId="68AA8438"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Reliabilit</w:t>
            </w:r>
            <w:r w:rsidRPr="00F0258D">
              <w:rPr>
                <w:rFonts w:eastAsiaTheme="minorHAnsi" w:cs="Sakkal Majalla" w:hint="cs"/>
                <w:b w:val="0"/>
                <w:bCs w:val="0"/>
                <w:color w:val="000000" w:themeColor="text1"/>
              </w:rPr>
              <w:t>y</w:t>
            </w:r>
            <w:r w:rsidRPr="00F0258D">
              <w:rPr>
                <w:rFonts w:eastAsiaTheme="minorHAnsi" w:cs="Sakkal Majalla" w:hint="cs"/>
                <w:color w:val="000000" w:themeColor="text1"/>
              </w:rPr>
              <w:t xml:space="preserve"> Value</w:t>
            </w:r>
          </w:p>
        </w:tc>
      </w:tr>
      <w:tr w:rsidR="00AD5246" w:rsidRPr="00F0258D" w14:paraId="6C818CD2" w14:textId="77777777" w:rsidTr="00797495">
        <w:trPr>
          <w:cnfStyle w:val="000000100000" w:firstRow="0" w:lastRow="0" w:firstColumn="0" w:lastColumn="0" w:oddVBand="0" w:evenVBand="0" w:oddHBand="1" w:evenHBand="0" w:firstRowFirstColumn="0" w:firstRowLastColumn="0" w:lastRowFirstColumn="0" w:lastRowLastColumn="0"/>
          <w:trHeight w:val="104"/>
        </w:trPr>
        <w:tc>
          <w:tcPr>
            <w:cnfStyle w:val="001000000000" w:firstRow="0" w:lastRow="0" w:firstColumn="1" w:lastColumn="0" w:oddVBand="0" w:evenVBand="0" w:oddHBand="0" w:evenHBand="0" w:firstRowFirstColumn="0" w:firstRowLastColumn="0" w:lastRowFirstColumn="0" w:lastRowLastColumn="0"/>
            <w:tcW w:w="3377" w:type="dxa"/>
          </w:tcPr>
          <w:p w14:paraId="28E74922"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t>Cronbach’s Alpha &gt; 0.90</w:t>
            </w:r>
          </w:p>
        </w:tc>
        <w:tc>
          <w:tcPr>
            <w:tcW w:w="3377" w:type="dxa"/>
          </w:tcPr>
          <w:p w14:paraId="4BED5FD0"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Excellent</w:t>
            </w:r>
          </w:p>
        </w:tc>
      </w:tr>
      <w:tr w:rsidR="00AD5246" w:rsidRPr="00F0258D" w14:paraId="2AC3B973" w14:textId="77777777" w:rsidTr="00797495">
        <w:trPr>
          <w:trHeight w:val="177"/>
        </w:trPr>
        <w:tc>
          <w:tcPr>
            <w:cnfStyle w:val="001000000000" w:firstRow="0" w:lastRow="0" w:firstColumn="1" w:lastColumn="0" w:oddVBand="0" w:evenVBand="0" w:oddHBand="0" w:evenHBand="0" w:firstRowFirstColumn="0" w:firstRowLastColumn="0" w:lastRowFirstColumn="0" w:lastRowLastColumn="0"/>
            <w:tcW w:w="3377" w:type="dxa"/>
          </w:tcPr>
          <w:p w14:paraId="41044176"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t>Cronbach’s Alpha&gt; 0.8 to 0.9</w:t>
            </w:r>
          </w:p>
        </w:tc>
        <w:tc>
          <w:tcPr>
            <w:tcW w:w="3377" w:type="dxa"/>
          </w:tcPr>
          <w:p w14:paraId="5B50185E"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 xml:space="preserve">Good </w:t>
            </w:r>
          </w:p>
        </w:tc>
      </w:tr>
      <w:tr w:rsidR="00AD5246" w:rsidRPr="00F0258D" w14:paraId="59392AC9" w14:textId="77777777" w:rsidTr="00797495">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3377" w:type="dxa"/>
          </w:tcPr>
          <w:p w14:paraId="31AE2873"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t>Cronbach’s Alpha&gt; 0.7 to 0.8</w:t>
            </w:r>
          </w:p>
        </w:tc>
        <w:tc>
          <w:tcPr>
            <w:tcW w:w="3377" w:type="dxa"/>
          </w:tcPr>
          <w:p w14:paraId="01529C0C"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 xml:space="preserve">Acceptable </w:t>
            </w:r>
          </w:p>
        </w:tc>
      </w:tr>
      <w:tr w:rsidR="00AD5246" w:rsidRPr="00F0258D" w14:paraId="3B77B028" w14:textId="77777777" w:rsidTr="00797495">
        <w:trPr>
          <w:trHeight w:val="309"/>
        </w:trPr>
        <w:tc>
          <w:tcPr>
            <w:cnfStyle w:val="001000000000" w:firstRow="0" w:lastRow="0" w:firstColumn="1" w:lastColumn="0" w:oddVBand="0" w:evenVBand="0" w:oddHBand="0" w:evenHBand="0" w:firstRowFirstColumn="0" w:firstRowLastColumn="0" w:lastRowFirstColumn="0" w:lastRowLastColumn="0"/>
            <w:tcW w:w="3377" w:type="dxa"/>
          </w:tcPr>
          <w:p w14:paraId="012B443B"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t>Cronbach’s Alpha&gt; 0.6 to 0.7</w:t>
            </w:r>
          </w:p>
        </w:tc>
        <w:tc>
          <w:tcPr>
            <w:tcW w:w="3377" w:type="dxa"/>
          </w:tcPr>
          <w:p w14:paraId="73E536E4"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 xml:space="preserve">Questionable </w:t>
            </w:r>
          </w:p>
        </w:tc>
      </w:tr>
      <w:tr w:rsidR="00AD5246" w:rsidRPr="00F0258D" w14:paraId="4747AEB6" w14:textId="77777777" w:rsidTr="0079749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377" w:type="dxa"/>
          </w:tcPr>
          <w:p w14:paraId="79ADBFFA" w14:textId="77777777" w:rsidR="00AD5246" w:rsidRPr="00F0258D" w:rsidRDefault="00AD5246" w:rsidP="007974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Theme="minorHAnsi" w:cs="Sakkal Majalla"/>
                <w:color w:val="000000" w:themeColor="text1"/>
              </w:rPr>
            </w:pPr>
            <w:r w:rsidRPr="00F0258D">
              <w:rPr>
                <w:rFonts w:eastAsiaTheme="minorHAnsi" w:cs="Sakkal Majalla" w:hint="cs"/>
                <w:color w:val="000000" w:themeColor="text1"/>
              </w:rPr>
              <w:t>Cronbach’s Alpha &lt; 0.6</w:t>
            </w:r>
          </w:p>
        </w:tc>
        <w:tc>
          <w:tcPr>
            <w:tcW w:w="3377" w:type="dxa"/>
          </w:tcPr>
          <w:p w14:paraId="19AAC4AC" w14:textId="77777777" w:rsidR="00AD5246" w:rsidRPr="00F0258D" w:rsidRDefault="00AD5246" w:rsidP="0018095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eastAsiaTheme="minorHAnsi" w:cs="Sakkal Majalla"/>
                <w:color w:val="000000" w:themeColor="text1"/>
              </w:rPr>
            </w:pPr>
            <w:r w:rsidRPr="00F0258D">
              <w:rPr>
                <w:rFonts w:eastAsiaTheme="minorHAnsi" w:cs="Sakkal Majalla" w:hint="cs"/>
                <w:color w:val="000000" w:themeColor="text1"/>
              </w:rPr>
              <w:t xml:space="preserve">Poor </w:t>
            </w:r>
          </w:p>
        </w:tc>
      </w:tr>
    </w:tbl>
    <w:p w14:paraId="068EB9DF" w14:textId="3712A61C" w:rsidR="00180953" w:rsidRDefault="00180953" w:rsidP="00180953">
      <w:pPr>
        <w:pStyle w:val="Caption"/>
      </w:pPr>
      <w:bookmarkStart w:id="61" w:name="_Toc206297764"/>
      <w:bookmarkStart w:id="62" w:name="_Ref206298569"/>
      <w:r>
        <w:t xml:space="preserve">Table 3. </w:t>
      </w:r>
      <w:r>
        <w:fldChar w:fldCharType="begin"/>
      </w:r>
      <w:r>
        <w:instrText xml:space="preserve"> SEQ Table_3. \* ARABIC </w:instrText>
      </w:r>
      <w:r>
        <w:fldChar w:fldCharType="separate"/>
      </w:r>
      <w:r>
        <w:rPr>
          <w:noProof/>
        </w:rPr>
        <w:t>2</w:t>
      </w:r>
      <w:r>
        <w:fldChar w:fldCharType="end"/>
      </w:r>
      <w:bookmarkEnd w:id="62"/>
      <w:r>
        <w:rPr>
          <w:lang w:val="en-CA"/>
        </w:rPr>
        <w:t xml:space="preserve">: </w:t>
      </w:r>
      <w:r w:rsidRPr="00F760CE">
        <w:rPr>
          <w:lang w:val="en-CA"/>
        </w:rPr>
        <w:t>Cronbach’s Alpha (</w:t>
      </w:r>
      <w:r w:rsidRPr="00F0258D">
        <w:rPr>
          <w:rFonts w:eastAsiaTheme="minorHAnsi" w:cs="Sakkal Majalla" w:hint="cs"/>
          <w:szCs w:val="28"/>
        </w:rPr>
        <w:sym w:font="Symbol" w:char="F061"/>
      </w:r>
      <w:r w:rsidRPr="00F760CE">
        <w:rPr>
          <w:lang w:val="en-CA"/>
        </w:rPr>
        <w:t>) values</w:t>
      </w:r>
      <w:bookmarkEnd w:id="61"/>
    </w:p>
    <w:p w14:paraId="1FD4E3EE" w14:textId="77777777" w:rsidR="00AD5246" w:rsidRPr="00F0258D" w:rsidRDefault="00AD5246" w:rsidP="00AD5246">
      <w:pPr>
        <w:pStyle w:val="Heading2"/>
        <w:numPr>
          <w:ilvl w:val="1"/>
          <w:numId w:val="10"/>
        </w:numPr>
        <w:spacing w:line="360" w:lineRule="auto"/>
        <w:rPr>
          <w:rFonts w:cs="Sakkal Majalla"/>
          <w:b w:val="0"/>
          <w:bCs/>
        </w:rPr>
      </w:pPr>
      <w:bookmarkStart w:id="63" w:name="_Toc206298080"/>
      <w:r w:rsidRPr="00F0258D">
        <w:rPr>
          <w:rFonts w:cs="Sakkal Majalla" w:hint="cs"/>
          <w:bCs/>
        </w:rPr>
        <w:t>Questionnaire Data Analysis</w:t>
      </w:r>
      <w:bookmarkEnd w:id="63"/>
      <w:r w:rsidRPr="00F0258D">
        <w:rPr>
          <w:rFonts w:cs="Sakkal Majalla" w:hint="cs"/>
          <w:bCs/>
        </w:rPr>
        <w:t xml:space="preserve"> </w:t>
      </w:r>
    </w:p>
    <w:p w14:paraId="4538F36F" w14:textId="77777777" w:rsidR="00AD5246" w:rsidRPr="00F0258D" w:rsidRDefault="00AD5246" w:rsidP="00AD5246">
      <w:pPr>
        <w:spacing w:before="100" w:beforeAutospacing="1" w:after="100" w:afterAutospacing="1" w:line="360" w:lineRule="auto"/>
        <w:ind w:firstLine="360"/>
        <w:jc w:val="both"/>
        <w:rPr>
          <w:rFonts w:cs="Sakkal Majalla"/>
          <w:color w:val="000000" w:themeColor="text1"/>
          <w:szCs w:val="28"/>
        </w:rPr>
      </w:pPr>
      <w:r w:rsidRPr="00F0258D">
        <w:rPr>
          <w:rFonts w:cs="Sakkal Majalla" w:hint="cs"/>
          <w:color w:val="000000" w:themeColor="text1"/>
          <w:szCs w:val="28"/>
        </w:rPr>
        <w:t xml:space="preserve">The data collected from the Questionnaire will be analyzed employing a Structural Equation Model (SEM) using SmartPLS. As stated by </w:t>
      </w:r>
      <w:sdt>
        <w:sdtPr>
          <w:rPr>
            <w:rFonts w:cs="Sakkal Majalla" w:hint="cs"/>
            <w:color w:val="000000"/>
            <w:szCs w:val="28"/>
          </w:rPr>
          <w:tag w:val="MENDELEY_CITATION_v3_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"/>
          <w:id w:val="-866755109"/>
          <w:placeholder>
            <w:docPart w:val="4125EF17FC2C034DA12BCD88160C481F"/>
          </w:placeholder>
        </w:sdtPr>
        <w:sdtContent>
          <w:r w:rsidRPr="00F0258D">
            <w:rPr>
              <w:rFonts w:cs="Sakkal Majalla" w:hint="cs"/>
              <w:color w:val="000000"/>
              <w:szCs w:val="28"/>
            </w:rPr>
            <w:t>(Hair et al., 2012; Yang et al., 2015)</w:t>
          </w:r>
        </w:sdtContent>
      </w:sdt>
      <w:r w:rsidRPr="00F0258D">
        <w:rPr>
          <w:rFonts w:cs="Sakkal Majalla" w:hint="cs"/>
          <w:color w:val="000000" w:themeColor="text1"/>
          <w:szCs w:val="28"/>
        </w:rPr>
        <w:t xml:space="preserve">Smart PLS software uses a Partial Least Squares (PLS) which is an element-based SEM method normally used for examining the correlation between variables and helps in building theoretical concepts in IS and technology research.  This analysis will include the following: </w:t>
      </w:r>
    </w:p>
    <w:p w14:paraId="34DFB83A" w14:textId="77777777" w:rsidR="00AD5246" w:rsidRPr="00F0258D" w:rsidRDefault="00AD5246" w:rsidP="00AD5246">
      <w:pPr>
        <w:spacing w:before="100" w:beforeAutospacing="1" w:after="100" w:afterAutospacing="1" w:line="360" w:lineRule="auto"/>
        <w:jc w:val="both"/>
        <w:rPr>
          <w:rFonts w:cs="Sakkal Majalla"/>
          <w:color w:val="000000" w:themeColor="text1"/>
          <w:szCs w:val="28"/>
        </w:rPr>
      </w:pPr>
      <w:r w:rsidRPr="00F0258D">
        <w:rPr>
          <w:rFonts w:cs="Sakkal Majalla" w:hint="cs"/>
          <w:b/>
          <w:bCs/>
          <w:color w:val="000000" w:themeColor="text1"/>
          <w:szCs w:val="28"/>
        </w:rPr>
        <w:t>Descriptive Statistics:</w:t>
      </w:r>
    </w:p>
    <w:p w14:paraId="05AB46D1" w14:textId="77777777" w:rsidR="00AD5246" w:rsidRPr="00F0258D" w:rsidRDefault="00AD5246" w:rsidP="00AD5246">
      <w:pPr>
        <w:pStyle w:val="ListParagraph"/>
        <w:numPr>
          <w:ilvl w:val="0"/>
          <w:numId w:val="11"/>
        </w:numPr>
        <w:spacing w:before="100" w:beforeAutospacing="1" w:after="100" w:afterAutospacing="1" w:line="360" w:lineRule="auto"/>
        <w:jc w:val="both"/>
        <w:rPr>
          <w:rFonts w:cs="Sakkal Majalla"/>
          <w:color w:val="000000" w:themeColor="text1"/>
          <w:szCs w:val="28"/>
        </w:rPr>
      </w:pPr>
      <w:r w:rsidRPr="00F0258D">
        <w:rPr>
          <w:rFonts w:cs="Sakkal Majalla" w:hint="cs"/>
          <w:color w:val="000000" w:themeColor="text1"/>
          <w:szCs w:val="28"/>
        </w:rPr>
        <w:t>Mean</w:t>
      </w:r>
    </w:p>
    <w:p w14:paraId="16C866D1" w14:textId="77777777" w:rsidR="00AD5246" w:rsidRPr="00F0258D" w:rsidRDefault="00AD5246" w:rsidP="00AD5246">
      <w:pPr>
        <w:pStyle w:val="ListParagraph"/>
        <w:numPr>
          <w:ilvl w:val="0"/>
          <w:numId w:val="11"/>
        </w:numPr>
        <w:spacing w:before="100" w:beforeAutospacing="1" w:after="100" w:afterAutospacing="1" w:line="360" w:lineRule="auto"/>
        <w:jc w:val="both"/>
        <w:rPr>
          <w:rFonts w:cs="Sakkal Majalla"/>
          <w:color w:val="000000" w:themeColor="text1"/>
          <w:szCs w:val="28"/>
        </w:rPr>
      </w:pPr>
      <w:r w:rsidRPr="00F0258D">
        <w:rPr>
          <w:rFonts w:cs="Sakkal Majalla" w:hint="cs"/>
          <w:color w:val="000000" w:themeColor="text1"/>
          <w:szCs w:val="28"/>
        </w:rPr>
        <w:t xml:space="preserve">Standard deviation </w:t>
      </w:r>
    </w:p>
    <w:p w14:paraId="211D1DD2" w14:textId="77777777" w:rsidR="00AD5246" w:rsidRPr="00F0258D" w:rsidRDefault="00AD5246" w:rsidP="00AD5246">
      <w:pPr>
        <w:pStyle w:val="ListParagraph"/>
        <w:numPr>
          <w:ilvl w:val="0"/>
          <w:numId w:val="11"/>
        </w:numPr>
        <w:spacing w:before="100" w:beforeAutospacing="1" w:after="100" w:afterAutospacing="1" w:line="360" w:lineRule="auto"/>
        <w:jc w:val="both"/>
        <w:rPr>
          <w:rFonts w:cs="Sakkal Majalla"/>
          <w:color w:val="000000" w:themeColor="text1"/>
          <w:szCs w:val="28"/>
        </w:rPr>
      </w:pPr>
      <w:r w:rsidRPr="00F0258D">
        <w:rPr>
          <w:rFonts w:cs="Sakkal Majalla" w:hint="cs"/>
          <w:color w:val="000000" w:themeColor="text1"/>
          <w:szCs w:val="28"/>
        </w:rPr>
        <w:t xml:space="preserve">Frequency distribution </w:t>
      </w:r>
    </w:p>
    <w:p w14:paraId="25D43490" w14:textId="77777777" w:rsidR="00B55CB7" w:rsidRDefault="00B55CB7">
      <w:pPr>
        <w:spacing w:after="160" w:line="278" w:lineRule="auto"/>
        <w:rPr>
          <w:rFonts w:cs="Sakkal Majalla"/>
          <w:b/>
          <w:bCs/>
          <w:color w:val="000000" w:themeColor="text1"/>
          <w:szCs w:val="28"/>
          <w:lang w:val="en-US"/>
        </w:rPr>
      </w:pPr>
      <w:r>
        <w:rPr>
          <w:rFonts w:cs="Sakkal Majalla"/>
          <w:b/>
          <w:bCs/>
          <w:color w:val="000000" w:themeColor="text1"/>
          <w:szCs w:val="28"/>
        </w:rPr>
        <w:br w:type="page"/>
      </w:r>
    </w:p>
    <w:p w14:paraId="750DB61C" w14:textId="17DA1E97" w:rsidR="00AD5246" w:rsidRPr="00F0258D" w:rsidRDefault="00AD5246" w:rsidP="00AD5246">
      <w:pPr>
        <w:pStyle w:val="NormalWeb"/>
        <w:spacing w:line="360" w:lineRule="auto"/>
        <w:rPr>
          <w:rFonts w:cs="Sakkal Majalla"/>
          <w:b/>
          <w:bCs/>
          <w:color w:val="000000" w:themeColor="text1"/>
          <w:szCs w:val="28"/>
        </w:rPr>
      </w:pPr>
      <w:r w:rsidRPr="00F0258D">
        <w:rPr>
          <w:rFonts w:cs="Sakkal Majalla" w:hint="cs"/>
          <w:b/>
          <w:bCs/>
          <w:color w:val="000000" w:themeColor="text1"/>
          <w:szCs w:val="28"/>
        </w:rPr>
        <w:lastRenderedPageBreak/>
        <w:t>Path Analysis: To test relationships between the following variables:</w:t>
      </w:r>
    </w:p>
    <w:p w14:paraId="2A10528C" w14:textId="77777777" w:rsidR="00AD5246" w:rsidRPr="00F0258D" w:rsidRDefault="00AD5246" w:rsidP="00AD5246">
      <w:pPr>
        <w:pStyle w:val="NormalWeb"/>
        <w:numPr>
          <w:ilvl w:val="0"/>
          <w:numId w:val="12"/>
        </w:numPr>
        <w:spacing w:line="360" w:lineRule="auto"/>
        <w:rPr>
          <w:rFonts w:cs="Sakkal Majalla"/>
          <w:color w:val="000000" w:themeColor="text1"/>
          <w:szCs w:val="28"/>
        </w:rPr>
      </w:pPr>
      <w:r w:rsidRPr="00F0258D">
        <w:rPr>
          <w:rFonts w:cs="Sakkal Majalla" w:hint="cs"/>
          <w:color w:val="000000" w:themeColor="text1"/>
          <w:szCs w:val="28"/>
        </w:rPr>
        <w:t>IV</w:t>
      </w:r>
    </w:p>
    <w:p w14:paraId="4F3BA0CC" w14:textId="77777777" w:rsidR="00AD5246" w:rsidRPr="00F0258D" w:rsidRDefault="00AD5246" w:rsidP="00AD5246">
      <w:pPr>
        <w:pStyle w:val="NormalWeb"/>
        <w:numPr>
          <w:ilvl w:val="0"/>
          <w:numId w:val="12"/>
        </w:numPr>
        <w:spacing w:line="360" w:lineRule="auto"/>
        <w:rPr>
          <w:rFonts w:cs="Sakkal Majalla"/>
          <w:color w:val="000000" w:themeColor="text1"/>
          <w:szCs w:val="28"/>
        </w:rPr>
      </w:pPr>
      <w:r w:rsidRPr="00F0258D">
        <w:rPr>
          <w:rFonts w:cs="Sakkal Majalla" w:hint="cs"/>
          <w:color w:val="000000" w:themeColor="text1"/>
          <w:szCs w:val="28"/>
        </w:rPr>
        <w:t>DV</w:t>
      </w:r>
    </w:p>
    <w:p w14:paraId="3D948714" w14:textId="77777777" w:rsidR="00AD5246" w:rsidRPr="00F0258D" w:rsidRDefault="00AD5246" w:rsidP="00AD5246">
      <w:pPr>
        <w:pStyle w:val="NormalWeb"/>
        <w:numPr>
          <w:ilvl w:val="0"/>
          <w:numId w:val="12"/>
        </w:numPr>
        <w:spacing w:line="360" w:lineRule="auto"/>
        <w:rPr>
          <w:rFonts w:cs="Sakkal Majalla"/>
          <w:color w:val="000000" w:themeColor="text1"/>
          <w:szCs w:val="28"/>
        </w:rPr>
      </w:pPr>
      <w:r w:rsidRPr="00F0258D">
        <w:rPr>
          <w:rFonts w:cs="Sakkal Majalla" w:hint="cs"/>
          <w:color w:val="000000" w:themeColor="text1"/>
          <w:szCs w:val="28"/>
        </w:rPr>
        <w:t xml:space="preserve">Mediating </w:t>
      </w:r>
    </w:p>
    <w:p w14:paraId="060EE35C" w14:textId="77777777" w:rsidR="00AD5246" w:rsidRPr="00F0258D" w:rsidRDefault="00AD5246" w:rsidP="00AD5246">
      <w:pPr>
        <w:pStyle w:val="NormalWeb"/>
        <w:numPr>
          <w:ilvl w:val="0"/>
          <w:numId w:val="12"/>
        </w:numPr>
        <w:spacing w:line="360" w:lineRule="auto"/>
        <w:rPr>
          <w:rFonts w:cs="Sakkal Majalla"/>
          <w:color w:val="000000" w:themeColor="text1"/>
          <w:szCs w:val="28"/>
        </w:rPr>
      </w:pPr>
      <w:r w:rsidRPr="00F0258D">
        <w:rPr>
          <w:rFonts w:cs="Sakkal Majalla" w:hint="cs"/>
          <w:color w:val="000000" w:themeColor="text1"/>
          <w:szCs w:val="28"/>
        </w:rPr>
        <w:t>Moderating</w:t>
      </w:r>
    </w:p>
    <w:p w14:paraId="0434F2C7" w14:textId="77777777" w:rsidR="00AD5246" w:rsidRPr="00F0258D" w:rsidRDefault="00AD5246" w:rsidP="00AD5246">
      <w:pPr>
        <w:pStyle w:val="NormalWeb"/>
        <w:spacing w:line="360" w:lineRule="auto"/>
        <w:rPr>
          <w:rFonts w:cs="Sakkal Majalla"/>
          <w:color w:val="000000" w:themeColor="text1"/>
          <w:szCs w:val="28"/>
        </w:rPr>
      </w:pPr>
      <w:r w:rsidRPr="00F0258D">
        <w:rPr>
          <w:rFonts w:cs="Sakkal Majalla" w:hint="cs"/>
          <w:b/>
          <w:bCs/>
          <w:color w:val="000000" w:themeColor="text1"/>
          <w:szCs w:val="28"/>
        </w:rPr>
        <w:t>Reliability and Validity: will test the following:</w:t>
      </w:r>
    </w:p>
    <w:p w14:paraId="7E52722A" w14:textId="77777777" w:rsidR="00AD5246" w:rsidRPr="00F0258D" w:rsidRDefault="00AD5246" w:rsidP="00AD5246">
      <w:pPr>
        <w:pStyle w:val="NormalWeb"/>
        <w:numPr>
          <w:ilvl w:val="1"/>
          <w:numId w:val="9"/>
        </w:numPr>
        <w:spacing w:line="360" w:lineRule="auto"/>
        <w:rPr>
          <w:rFonts w:cs="Sakkal Majalla"/>
          <w:color w:val="000000" w:themeColor="text1"/>
          <w:szCs w:val="28"/>
        </w:rPr>
      </w:pPr>
      <w:r w:rsidRPr="00F0258D">
        <w:rPr>
          <w:rFonts w:cs="Sakkal Majalla" w:hint="cs"/>
          <w:color w:val="000000" w:themeColor="text1"/>
          <w:szCs w:val="28"/>
        </w:rPr>
        <w:t>Cronbach’s Alpha</w:t>
      </w:r>
    </w:p>
    <w:p w14:paraId="3BF2A61A" w14:textId="77777777" w:rsidR="00AD5246" w:rsidRPr="00F0258D" w:rsidRDefault="00AD5246" w:rsidP="00AD5246">
      <w:pPr>
        <w:pStyle w:val="NormalWeb"/>
        <w:numPr>
          <w:ilvl w:val="1"/>
          <w:numId w:val="9"/>
        </w:numPr>
        <w:spacing w:line="360" w:lineRule="auto"/>
        <w:rPr>
          <w:rFonts w:cs="Sakkal Majalla"/>
          <w:color w:val="000000" w:themeColor="text1"/>
          <w:szCs w:val="28"/>
        </w:rPr>
      </w:pPr>
      <w:r w:rsidRPr="00F0258D">
        <w:rPr>
          <w:rFonts w:cs="Sakkal Majalla" w:hint="cs"/>
          <w:color w:val="000000" w:themeColor="text1"/>
          <w:szCs w:val="28"/>
        </w:rPr>
        <w:t>Composite Reliability (CR)</w:t>
      </w:r>
    </w:p>
    <w:p w14:paraId="66DAFC0C" w14:textId="77777777" w:rsidR="00AD5246" w:rsidRPr="00F0258D" w:rsidRDefault="00AD5246" w:rsidP="00AD5246">
      <w:pPr>
        <w:pStyle w:val="NormalWeb"/>
        <w:numPr>
          <w:ilvl w:val="1"/>
          <w:numId w:val="9"/>
        </w:numPr>
        <w:spacing w:line="360" w:lineRule="auto"/>
        <w:rPr>
          <w:rFonts w:cs="Sakkal Majalla"/>
          <w:color w:val="000000" w:themeColor="text1"/>
          <w:szCs w:val="28"/>
        </w:rPr>
      </w:pPr>
      <w:r w:rsidRPr="00F0258D">
        <w:rPr>
          <w:rFonts w:eastAsiaTheme="minorHAnsi" w:cs="Sakkal Majalla" w:hint="cs"/>
          <w:color w:val="000000" w:themeColor="text1"/>
          <w:szCs w:val="28"/>
        </w:rPr>
        <w:t>Average Variance Extracted (AVE)</w:t>
      </w:r>
    </w:p>
    <w:p w14:paraId="7A0458EF" w14:textId="77777777" w:rsidR="00AD5246" w:rsidRPr="00F0258D" w:rsidRDefault="00AD5246" w:rsidP="00AD5246">
      <w:pPr>
        <w:pStyle w:val="NormalWeb"/>
        <w:spacing w:line="360" w:lineRule="auto"/>
        <w:rPr>
          <w:rFonts w:cs="Sakkal Majalla"/>
          <w:color w:val="000000" w:themeColor="text1"/>
          <w:szCs w:val="28"/>
        </w:rPr>
      </w:pPr>
      <w:r w:rsidRPr="00F0258D">
        <w:rPr>
          <w:rFonts w:cs="Sakkal Majalla" w:hint="cs"/>
          <w:b/>
          <w:bCs/>
          <w:color w:val="000000" w:themeColor="text1"/>
          <w:szCs w:val="28"/>
        </w:rPr>
        <w:t>Multi group analysis:</w:t>
      </w:r>
      <w:r w:rsidRPr="00F0258D">
        <w:rPr>
          <w:rFonts w:cs="Sakkal Majalla" w:hint="cs"/>
          <w:color w:val="000000" w:themeColor="text1"/>
          <w:szCs w:val="28"/>
        </w:rPr>
        <w:t xml:space="preserve"> Will test the Moderation effects of the Demographic factors</w:t>
      </w:r>
    </w:p>
    <w:p w14:paraId="13D4BD57" w14:textId="77777777" w:rsidR="00AD5246" w:rsidRPr="00F0258D" w:rsidRDefault="00AD5246" w:rsidP="00AD5246">
      <w:pPr>
        <w:rPr>
          <w:rFonts w:cs="Sakkal Majalla"/>
        </w:rPr>
      </w:pPr>
    </w:p>
    <w:p w14:paraId="63707776" w14:textId="77777777" w:rsidR="00AD5246" w:rsidRPr="00F0258D" w:rsidRDefault="00AD5246" w:rsidP="00AD5246">
      <w:pPr>
        <w:rPr>
          <w:rFonts w:cs="Sakkal Majalla"/>
        </w:rPr>
      </w:pPr>
    </w:p>
    <w:p w14:paraId="6CA3E74B" w14:textId="77777777" w:rsidR="00AD5246" w:rsidRPr="00F0258D" w:rsidRDefault="00AD5246" w:rsidP="00AD5246">
      <w:pPr>
        <w:rPr>
          <w:rFonts w:cs="Sakkal Majalla"/>
        </w:rPr>
      </w:pPr>
    </w:p>
    <w:p w14:paraId="66ED2AFE" w14:textId="77777777" w:rsidR="00AD5246" w:rsidRPr="00F0258D" w:rsidRDefault="00AD5246" w:rsidP="00AD5246">
      <w:pPr>
        <w:rPr>
          <w:rFonts w:cs="Sakkal Majalla"/>
        </w:rPr>
      </w:pPr>
    </w:p>
    <w:p w14:paraId="33975121" w14:textId="77777777" w:rsidR="00AD5246" w:rsidRPr="00F0258D" w:rsidRDefault="00AD5246" w:rsidP="00AD5246">
      <w:pPr>
        <w:rPr>
          <w:rFonts w:cs="Sakkal Majalla"/>
        </w:rPr>
      </w:pPr>
    </w:p>
    <w:p w14:paraId="4F102652" w14:textId="77777777" w:rsidR="00AD5246" w:rsidRPr="00F0258D" w:rsidRDefault="00AD5246" w:rsidP="00AD5246">
      <w:pPr>
        <w:rPr>
          <w:rFonts w:cs="Sakkal Majalla"/>
        </w:rPr>
      </w:pPr>
    </w:p>
    <w:p w14:paraId="399AEEA2" w14:textId="77777777" w:rsidR="00AD5246" w:rsidRPr="00F0258D" w:rsidRDefault="00AD5246" w:rsidP="00AD5246">
      <w:pPr>
        <w:rPr>
          <w:rFonts w:cs="Sakkal Majalla"/>
        </w:rPr>
      </w:pPr>
    </w:p>
    <w:p w14:paraId="07C18456" w14:textId="77777777" w:rsidR="00AD5246" w:rsidRPr="00F0258D" w:rsidRDefault="00AD5246" w:rsidP="00AD5246">
      <w:pPr>
        <w:rPr>
          <w:rFonts w:cs="Sakkal Majalla"/>
        </w:rPr>
      </w:pPr>
    </w:p>
    <w:p w14:paraId="25FE95A9" w14:textId="77777777" w:rsidR="00AD5246" w:rsidRPr="00F0258D" w:rsidRDefault="00AD5246" w:rsidP="00AD5246">
      <w:pPr>
        <w:rPr>
          <w:rFonts w:cs="Sakkal Majalla"/>
        </w:rPr>
      </w:pPr>
    </w:p>
    <w:p w14:paraId="32C033A3" w14:textId="77777777" w:rsidR="00AD5246" w:rsidRPr="00F0258D" w:rsidRDefault="00AD5246" w:rsidP="00AD5246">
      <w:pPr>
        <w:rPr>
          <w:rFonts w:cs="Sakkal Majalla"/>
        </w:rPr>
      </w:pPr>
    </w:p>
    <w:p w14:paraId="1289B362" w14:textId="77777777" w:rsidR="00AD5246" w:rsidRPr="00F0258D" w:rsidRDefault="00AD5246" w:rsidP="00AD5246">
      <w:pPr>
        <w:rPr>
          <w:rFonts w:cs="Sakkal Majalla"/>
        </w:rPr>
      </w:pPr>
    </w:p>
    <w:p w14:paraId="47B36ECC" w14:textId="77777777" w:rsidR="00AD5246" w:rsidRPr="00F0258D" w:rsidRDefault="00AD5246" w:rsidP="00AD5246">
      <w:pPr>
        <w:rPr>
          <w:rFonts w:cs="Sakkal Majalla"/>
        </w:rPr>
      </w:pPr>
    </w:p>
    <w:p w14:paraId="49AE6ACA" w14:textId="77777777" w:rsidR="00AD5246" w:rsidRPr="00F0258D" w:rsidRDefault="00AD5246" w:rsidP="00AD5246">
      <w:pPr>
        <w:rPr>
          <w:rFonts w:cs="Sakkal Majalla"/>
        </w:rPr>
      </w:pPr>
    </w:p>
    <w:p w14:paraId="4343A9B0" w14:textId="77777777" w:rsidR="00AD5246" w:rsidRPr="00F0258D" w:rsidRDefault="00AD5246" w:rsidP="00AD5246">
      <w:pPr>
        <w:rPr>
          <w:rFonts w:cs="Sakkal Majalla"/>
        </w:rPr>
      </w:pPr>
    </w:p>
    <w:p w14:paraId="15D1AAC5" w14:textId="77777777" w:rsidR="00AD5246" w:rsidRPr="00F0258D" w:rsidRDefault="00AD5246" w:rsidP="00AD5246">
      <w:pPr>
        <w:rPr>
          <w:rFonts w:cs="Sakkal Majalla"/>
        </w:rPr>
      </w:pPr>
    </w:p>
    <w:p w14:paraId="04125474" w14:textId="77777777" w:rsidR="00AD5246" w:rsidRPr="00B55CB7" w:rsidRDefault="00AD5246" w:rsidP="00AD5246">
      <w:pPr>
        <w:rPr>
          <w:rFonts w:cs="Sakkal Majalla"/>
          <w:lang w:val="en-CA"/>
        </w:rPr>
      </w:pPr>
    </w:p>
    <w:p w14:paraId="54BFFB3D" w14:textId="5D5872C8" w:rsidR="00AD5246" w:rsidRPr="00B55CB7" w:rsidRDefault="0047107F" w:rsidP="00791691">
      <w:pPr>
        <w:pStyle w:val="Heading1"/>
      </w:pPr>
      <w:bookmarkStart w:id="64" w:name="_Toc206298081"/>
      <w:r>
        <w:rPr>
          <w:lang w:val="en-CA"/>
        </w:rPr>
        <w:t>Chapter 4</w:t>
      </w:r>
      <w:r>
        <w:rPr>
          <w:lang w:val="en-CA"/>
        </w:rPr>
        <w:br/>
      </w:r>
      <w:r w:rsidR="00AD5246" w:rsidRPr="00B55CB7">
        <w:rPr>
          <w:rFonts w:hint="cs"/>
        </w:rPr>
        <w:t>Results and Discussion</w:t>
      </w:r>
      <w:bookmarkEnd w:id="64"/>
    </w:p>
    <w:p w14:paraId="64163AEF" w14:textId="77777777" w:rsidR="00AD5246" w:rsidRPr="00F0258D" w:rsidRDefault="00AD5246" w:rsidP="00AD5246">
      <w:pPr>
        <w:spacing w:line="360" w:lineRule="auto"/>
        <w:jc w:val="both"/>
        <w:rPr>
          <w:rFonts w:cs="Sakkal Majalla"/>
        </w:rPr>
      </w:pPr>
    </w:p>
    <w:p w14:paraId="43DFD29E" w14:textId="77777777" w:rsidR="00AD5246" w:rsidRPr="00B55CB7" w:rsidRDefault="00AD5246" w:rsidP="00791691">
      <w:pPr>
        <w:pStyle w:val="Heading2"/>
      </w:pPr>
      <w:bookmarkStart w:id="65" w:name="_Toc206298082"/>
      <w:r w:rsidRPr="00B55CB7">
        <w:rPr>
          <w:rFonts w:hint="cs"/>
        </w:rPr>
        <w:t>4.1 Introduction</w:t>
      </w:r>
      <w:bookmarkEnd w:id="65"/>
    </w:p>
    <w:p w14:paraId="7C9FD189" w14:textId="77777777" w:rsidR="00AD5246" w:rsidRPr="00F0258D" w:rsidRDefault="00AD5246" w:rsidP="00AD5246">
      <w:pPr>
        <w:spacing w:line="360" w:lineRule="auto"/>
        <w:jc w:val="both"/>
        <w:rPr>
          <w:rFonts w:cs="Sakkal Majalla"/>
        </w:rPr>
      </w:pPr>
    </w:p>
    <w:p w14:paraId="1A366251" w14:textId="77777777" w:rsidR="00AD5246" w:rsidRPr="00791691" w:rsidRDefault="00AD5246" w:rsidP="00AD5246">
      <w:pPr>
        <w:spacing w:line="360" w:lineRule="auto"/>
        <w:ind w:firstLine="720"/>
        <w:jc w:val="both"/>
        <w:rPr>
          <w:rFonts w:cs="Sakkal Majalla"/>
          <w:szCs w:val="28"/>
        </w:rPr>
      </w:pPr>
      <w:r w:rsidRPr="00791691">
        <w:rPr>
          <w:rFonts w:cs="Sakkal Majalla" w:hint="cs"/>
          <w:szCs w:val="28"/>
        </w:rPr>
        <w:t xml:space="preserve">A detailed analysis will be presented in this chapter. A total of 150 respondents were collected to examine the influence of online trends on consumer psychology and purchasing decisions. This study investigates the relationships between the independent variable (Exposure to Online Trends), the mediating variable (Consumer Psychological process which includes FOMO, Motivation, Emotional Appeal and Identity Expression), the Dependent variable (Purchase Decision), and Demographic Characteristics which in this research is serving the moderating role. </w:t>
      </w:r>
    </w:p>
    <w:p w14:paraId="33668655" w14:textId="77777777" w:rsidR="00AD5246" w:rsidRPr="00791691" w:rsidRDefault="00AD5246" w:rsidP="00AD5246">
      <w:pPr>
        <w:spacing w:line="360" w:lineRule="auto"/>
        <w:jc w:val="both"/>
        <w:rPr>
          <w:rFonts w:cs="Sakkal Majalla"/>
          <w:szCs w:val="28"/>
        </w:rPr>
      </w:pPr>
    </w:p>
    <w:p w14:paraId="7F3C3A99" w14:textId="77777777" w:rsidR="00AD5246" w:rsidRPr="00791691" w:rsidRDefault="00AD5246" w:rsidP="00AD5246">
      <w:pPr>
        <w:spacing w:line="360" w:lineRule="auto"/>
        <w:jc w:val="both"/>
        <w:rPr>
          <w:rFonts w:cs="Sakkal Majalla"/>
          <w:szCs w:val="28"/>
        </w:rPr>
      </w:pPr>
      <w:r w:rsidRPr="00791691">
        <w:rPr>
          <w:rFonts w:cs="Sakkal Majalla" w:hint="cs"/>
          <w:szCs w:val="28"/>
        </w:rPr>
        <w:tab/>
        <w:t xml:space="preserve">As for the Relaibilty and Validty test, after getting the Questionnainre questions approved by 2 academic experts, a Pilot study was conducted on 27 sample sizeto ensure the Validy and Reliabilty of the measurement instruments. </w:t>
      </w:r>
    </w:p>
    <w:p w14:paraId="44A109FA" w14:textId="77777777" w:rsidR="00AD5246" w:rsidRPr="00791691" w:rsidRDefault="00AD5246" w:rsidP="00AD5246">
      <w:pPr>
        <w:spacing w:line="360" w:lineRule="auto"/>
        <w:jc w:val="both"/>
        <w:rPr>
          <w:rFonts w:cs="Sakkal Majalla"/>
          <w:szCs w:val="28"/>
        </w:rPr>
      </w:pPr>
    </w:p>
    <w:p w14:paraId="7108822D" w14:textId="77777777" w:rsidR="00AD5246" w:rsidRPr="00791691" w:rsidRDefault="00AD5246" w:rsidP="00AD5246">
      <w:pPr>
        <w:spacing w:line="360" w:lineRule="auto"/>
        <w:ind w:firstLine="720"/>
        <w:jc w:val="both"/>
        <w:rPr>
          <w:rFonts w:cs="Sakkal Majalla"/>
          <w:szCs w:val="28"/>
        </w:rPr>
      </w:pPr>
      <w:r w:rsidRPr="00791691">
        <w:rPr>
          <w:rFonts w:cs="Sakkal Majalla" w:hint="cs"/>
          <w:szCs w:val="28"/>
        </w:rPr>
        <w:t xml:space="preserve">The Questionnaire was designed and distributed using Google Forms and was sectioned into 3 sections: Section A collected the resondent’s demographic profile, Section B incldued Questions related to the IV (Exposure to Online trends), Section C included items measuring Mediation variable </w:t>
      </w:r>
      <w:r w:rsidRPr="00791691">
        <w:rPr>
          <w:rFonts w:cs="Sakkal Majalla" w:hint="cs"/>
          <w:szCs w:val="28"/>
        </w:rPr>
        <w:lastRenderedPageBreak/>
        <w:t xml:space="preserve">(Psychological process) and the last Section included Items measuring the Dependent Variable (Purchase Decisions). The total data collection period lasted or 1 week including the pilot test phase. </w:t>
      </w:r>
    </w:p>
    <w:p w14:paraId="6E76E7B0" w14:textId="77777777" w:rsidR="00AD5246" w:rsidRPr="00791691" w:rsidRDefault="00AD5246" w:rsidP="00AD5246">
      <w:pPr>
        <w:spacing w:line="360" w:lineRule="auto"/>
        <w:jc w:val="both"/>
        <w:rPr>
          <w:rFonts w:cs="Sakkal Majalla"/>
          <w:szCs w:val="28"/>
        </w:rPr>
      </w:pPr>
    </w:p>
    <w:p w14:paraId="62A347FE" w14:textId="77777777" w:rsidR="00AD5246" w:rsidRPr="00791691" w:rsidRDefault="00AD5246" w:rsidP="00AD5246">
      <w:pPr>
        <w:spacing w:line="360" w:lineRule="auto"/>
        <w:jc w:val="both"/>
        <w:rPr>
          <w:rFonts w:cs="Sakkal Majalla"/>
          <w:color w:val="000000"/>
          <w:szCs w:val="28"/>
        </w:rPr>
      </w:pPr>
      <w:r w:rsidRPr="00791691">
        <w:rPr>
          <w:rFonts w:cs="Sakkal Majalla" w:hint="cs"/>
          <w:szCs w:val="28"/>
        </w:rPr>
        <w:tab/>
        <w:t xml:space="preserve">As for data analysis, this study employed SMARTPLS to access both the reliability and validity of the constructs and for the dull dataset to examine the measurement and structural models. </w:t>
      </w:r>
      <w:r w:rsidRPr="00791691">
        <w:rPr>
          <w:rFonts w:cs="Sakkal Majalla" w:hint="cs"/>
          <w:color w:val="000000"/>
          <w:szCs w:val="28"/>
        </w:rPr>
        <w:t>Furthermore, because SPSS provides strong features for subgroup analysis and interaction testing, it was utilized to perform the moderation analysis.</w:t>
      </w:r>
      <w:r w:rsidRPr="00791691">
        <w:rPr>
          <w:rStyle w:val="apple-converted-space"/>
          <w:rFonts w:cs="Sakkal Majalla" w:hint="cs"/>
          <w:color w:val="000000"/>
          <w:szCs w:val="28"/>
        </w:rPr>
        <w:t> </w:t>
      </w:r>
      <w:r w:rsidRPr="00791691">
        <w:rPr>
          <w:rFonts w:cs="Sakkal Majalla" w:hint="cs"/>
          <w:color w:val="000000"/>
          <w:szCs w:val="28"/>
        </w:rPr>
        <w:t xml:space="preserve">These tools were chosen because of their ability to manage small to medium sample sizes, handle both measurement and structural model analysis, and support complicated models without strict normality assumptions </w:t>
      </w:r>
      <w:sdt>
        <w:sdtPr>
          <w:rPr>
            <w:rFonts w:cs="Sakkal Majalla" w:hint="cs"/>
            <w:color w:val="000000"/>
            <w:szCs w:val="28"/>
          </w:rPr>
          <w:tag w:val="MENDELEY_CITATION_v3_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"/>
          <w:id w:val="186953808"/>
          <w:placeholder>
            <w:docPart w:val="F044924AF9C98645A1D0E844FB4FA372"/>
          </w:placeholder>
        </w:sdtPr>
        <w:sdtContent>
          <w:r w:rsidRPr="00791691">
            <w:rPr>
              <w:rFonts w:cs="Sakkal Majalla" w:hint="cs"/>
              <w:color w:val="000000"/>
              <w:szCs w:val="28"/>
            </w:rPr>
            <w:t>(Leguina, 2015)</w:t>
          </w:r>
        </w:sdtContent>
      </w:sdt>
      <w:r w:rsidRPr="00791691">
        <w:rPr>
          <w:rFonts w:cs="Sakkal Majalla" w:hint="cs"/>
          <w:color w:val="000000"/>
          <w:szCs w:val="28"/>
        </w:rPr>
        <w:t xml:space="preserve"> .</w:t>
      </w:r>
    </w:p>
    <w:p w14:paraId="2D0DBB42" w14:textId="77777777" w:rsidR="00AD5246" w:rsidRPr="00791691" w:rsidRDefault="00AD5246" w:rsidP="00AD5246">
      <w:pPr>
        <w:spacing w:line="360" w:lineRule="auto"/>
        <w:ind w:firstLine="720"/>
        <w:jc w:val="both"/>
        <w:rPr>
          <w:rFonts w:cs="Sakkal Majalla"/>
          <w:szCs w:val="28"/>
        </w:rPr>
      </w:pPr>
      <w:r w:rsidRPr="00791691">
        <w:rPr>
          <w:rFonts w:cs="Sakkal Majalla" w:hint="cs"/>
          <w:color w:val="000000"/>
          <w:szCs w:val="28"/>
        </w:rPr>
        <w:t xml:space="preserve"> Following a presentation of the results in accordance with the study's hypotheses, this chapter includes a discussion that analyzes the statistical findings in light of the goals of the study and the body of current literature.</w:t>
      </w:r>
    </w:p>
    <w:p w14:paraId="02D5A09B" w14:textId="77777777" w:rsidR="00AD5246" w:rsidRPr="00F0258D" w:rsidRDefault="00AD5246" w:rsidP="00AD5246">
      <w:pPr>
        <w:spacing w:line="360" w:lineRule="auto"/>
        <w:jc w:val="both"/>
        <w:rPr>
          <w:rFonts w:cs="Sakkal Majalla"/>
        </w:rPr>
      </w:pPr>
    </w:p>
    <w:p w14:paraId="587F14AD" w14:textId="77777777" w:rsidR="00AD5246" w:rsidRPr="00F0258D" w:rsidRDefault="00AD5246" w:rsidP="00791691">
      <w:pPr>
        <w:pStyle w:val="Heading2"/>
      </w:pPr>
      <w:bookmarkStart w:id="66" w:name="_Toc206298083"/>
      <w:r w:rsidRPr="00F0258D">
        <w:rPr>
          <w:rFonts w:hint="cs"/>
        </w:rPr>
        <w:t>4.2 Pilot Study Readings</w:t>
      </w:r>
      <w:bookmarkEnd w:id="66"/>
    </w:p>
    <w:p w14:paraId="1E491DCC" w14:textId="77777777" w:rsidR="00AD5246" w:rsidRPr="00791691" w:rsidRDefault="00AD5246" w:rsidP="00AD5246">
      <w:pPr>
        <w:spacing w:line="360" w:lineRule="auto"/>
        <w:ind w:firstLine="720"/>
        <w:jc w:val="both"/>
        <w:rPr>
          <w:rFonts w:cs="Sakkal Majalla"/>
          <w:color w:val="000000"/>
          <w:szCs w:val="28"/>
        </w:rPr>
      </w:pPr>
      <w:r w:rsidRPr="00791691">
        <w:rPr>
          <w:rFonts w:cs="Sakkal Majalla" w:hint="cs"/>
          <w:color w:val="000000"/>
          <w:szCs w:val="28"/>
        </w:rPr>
        <w:t xml:space="preserve">Before the primary data collection, a pilot study was carried out to evaluate the validity and dependability of the research instrument. SMARTPLS was used to evaluate the measurement model </w:t>
      </w:r>
      <w:r w:rsidRPr="00791691">
        <w:rPr>
          <w:rFonts w:cs="Sakkal Majalla" w:hint="cs"/>
          <w:szCs w:val="28"/>
        </w:rPr>
        <w:t xml:space="preserve">and to </w:t>
      </w:r>
      <w:r w:rsidRPr="00791691">
        <w:rPr>
          <w:rFonts w:cs="Sakkal Majalla" w:hint="cs"/>
          <w:color w:val="000000"/>
          <w:szCs w:val="28"/>
        </w:rPr>
        <w:t xml:space="preserve">make sure that every construct was measured precisely and consistently, the pilot used a smaller sample drawn from the target demographic. </w:t>
      </w:r>
    </w:p>
    <w:p w14:paraId="7608E9A2" w14:textId="77777777" w:rsidR="00AD5246" w:rsidRPr="00791691" w:rsidRDefault="00AD5246" w:rsidP="00AD5246">
      <w:pPr>
        <w:spacing w:line="360" w:lineRule="auto"/>
        <w:ind w:firstLine="720"/>
        <w:jc w:val="both"/>
        <w:rPr>
          <w:rFonts w:cs="Sakkal Majalla"/>
          <w:color w:val="000000"/>
          <w:szCs w:val="28"/>
        </w:rPr>
      </w:pPr>
    </w:p>
    <w:p w14:paraId="0BB51D22" w14:textId="29ACC2A4" w:rsidR="00AD5246" w:rsidRPr="00791691" w:rsidRDefault="00AD5246" w:rsidP="00791691">
      <w:pPr>
        <w:spacing w:line="360" w:lineRule="auto"/>
        <w:ind w:firstLine="720"/>
        <w:jc w:val="both"/>
        <w:rPr>
          <w:rFonts w:cs="Sakkal Majalla"/>
          <w:szCs w:val="28"/>
          <w:lang w:val="en-CA"/>
        </w:rPr>
      </w:pPr>
      <w:r w:rsidRPr="00791691">
        <w:rPr>
          <w:rFonts w:cs="Sakkal Majalla" w:hint="cs"/>
          <w:color w:val="000000"/>
          <w:szCs w:val="28"/>
        </w:rPr>
        <w:t xml:space="preserve">The assessment of the measurement model places a strong emphasis on </w:t>
      </w:r>
      <w:r w:rsidRPr="00791691">
        <w:rPr>
          <w:rFonts w:cs="Sakkal Majalla" w:hint="cs"/>
          <w:b/>
          <w:bCs/>
          <w:color w:val="000000"/>
          <w:szCs w:val="28"/>
        </w:rPr>
        <w:t>internal consistency reliability</w:t>
      </w:r>
      <w:r w:rsidRPr="00791691">
        <w:rPr>
          <w:rFonts w:cs="Sakkal Majalla" w:hint="cs"/>
          <w:color w:val="000000"/>
          <w:szCs w:val="28"/>
        </w:rPr>
        <w:t xml:space="preserve">, </w:t>
      </w:r>
      <w:r w:rsidRPr="00791691">
        <w:rPr>
          <w:rFonts w:cs="Sakkal Majalla" w:hint="cs"/>
          <w:b/>
          <w:bCs/>
          <w:color w:val="000000"/>
          <w:szCs w:val="28"/>
        </w:rPr>
        <w:t>composite reliability</w:t>
      </w:r>
      <w:r w:rsidRPr="00791691">
        <w:rPr>
          <w:rFonts w:cs="Sakkal Majalla" w:hint="cs"/>
          <w:color w:val="000000"/>
          <w:szCs w:val="28"/>
        </w:rPr>
        <w:t xml:space="preserve">, </w:t>
      </w:r>
      <w:r w:rsidRPr="00791691">
        <w:rPr>
          <w:rFonts w:cs="Sakkal Majalla" w:hint="cs"/>
          <w:b/>
          <w:bCs/>
          <w:color w:val="000000"/>
          <w:szCs w:val="28"/>
        </w:rPr>
        <w:t>convergent validity</w:t>
      </w:r>
      <w:r w:rsidRPr="00791691">
        <w:rPr>
          <w:rFonts w:cs="Sakkal Majalla" w:hint="cs"/>
          <w:color w:val="000000"/>
          <w:szCs w:val="28"/>
        </w:rPr>
        <w:t xml:space="preserve">, and </w:t>
      </w:r>
      <w:r w:rsidRPr="00791691">
        <w:rPr>
          <w:rFonts w:cs="Sakkal Majalla" w:hint="cs"/>
          <w:b/>
          <w:bCs/>
          <w:color w:val="000000"/>
          <w:szCs w:val="28"/>
        </w:rPr>
        <w:t>discriminant validity</w:t>
      </w:r>
      <w:r w:rsidRPr="00791691">
        <w:rPr>
          <w:rFonts w:cs="Sakkal Majalla" w:hint="cs"/>
          <w:color w:val="000000"/>
          <w:szCs w:val="28"/>
        </w:rPr>
        <w:t>.</w:t>
      </w:r>
      <w:r w:rsidRPr="00791691">
        <w:rPr>
          <w:rFonts w:cs="Sakkal Majalla" w:hint="cs"/>
          <w:szCs w:val="28"/>
        </w:rPr>
        <w:t xml:space="preserve"> </w:t>
      </w:r>
      <w:r w:rsidRPr="00791691">
        <w:rPr>
          <w:rFonts w:cs="Sakkal Majalla" w:hint="cs"/>
          <w:color w:val="000000"/>
          <w:szCs w:val="28"/>
        </w:rPr>
        <w:t>The criteria for these evaluations</w:t>
      </w:r>
      <w:r w:rsidRPr="00791691">
        <w:rPr>
          <w:rStyle w:val="apple-converted-space"/>
          <w:rFonts w:cs="Sakkal Majalla" w:hint="cs"/>
          <w:color w:val="000000"/>
          <w:szCs w:val="28"/>
        </w:rPr>
        <w:t> </w:t>
      </w:r>
      <w:r w:rsidRPr="00791691">
        <w:rPr>
          <w:rFonts w:cs="Sakkal Majalla" w:hint="cs"/>
          <w:szCs w:val="28"/>
        </w:rPr>
        <w:t xml:space="preserve">were based on established literature: </w:t>
      </w:r>
      <w:r w:rsidRPr="00791691">
        <w:rPr>
          <w:rFonts w:cs="Sakkal Majalla" w:hint="cs"/>
          <w:b/>
          <w:bCs/>
          <w:szCs w:val="28"/>
        </w:rPr>
        <w:t>Cronbach’s Alpha and Composite Reliability values</w:t>
      </w:r>
      <w:r w:rsidRPr="00791691">
        <w:rPr>
          <w:rFonts w:cs="Sakkal Majalla" w:hint="cs"/>
          <w:szCs w:val="28"/>
        </w:rPr>
        <w:t xml:space="preserve"> </w:t>
      </w:r>
      <w:r w:rsidRPr="00791691">
        <w:rPr>
          <w:rFonts w:cs="Sakkal Majalla" w:hint="cs"/>
          <w:szCs w:val="28"/>
        </w:rPr>
        <w:lastRenderedPageBreak/>
        <w:t xml:space="preserve">of </w:t>
      </w:r>
      <w:r w:rsidRPr="00791691">
        <w:rPr>
          <w:rFonts w:cs="Sakkal Majalla" w:hint="cs"/>
          <w:b/>
          <w:bCs/>
          <w:szCs w:val="28"/>
        </w:rPr>
        <w:t xml:space="preserve">≥ 0.70 </w:t>
      </w:r>
      <w:r w:rsidRPr="00791691">
        <w:rPr>
          <w:rFonts w:cs="Sakkal Majalla" w:hint="cs"/>
          <w:szCs w:val="28"/>
        </w:rPr>
        <w:t xml:space="preserve">indicate </w:t>
      </w:r>
      <w:r w:rsidRPr="00791691">
        <w:rPr>
          <w:rFonts w:cs="Sakkal Majalla" w:hint="cs"/>
          <w:b/>
          <w:bCs/>
          <w:szCs w:val="28"/>
        </w:rPr>
        <w:t>acceptable reliability</w:t>
      </w:r>
      <w:r w:rsidRPr="00791691">
        <w:rPr>
          <w:rFonts w:cs="Sakkal Majalla" w:hint="cs"/>
          <w:szCs w:val="28"/>
        </w:rPr>
        <w:t xml:space="preserve">, while an </w:t>
      </w:r>
      <w:r w:rsidRPr="00791691">
        <w:rPr>
          <w:rFonts w:cs="Sakkal Majalla" w:hint="cs"/>
          <w:b/>
          <w:bCs/>
          <w:szCs w:val="28"/>
        </w:rPr>
        <w:t>Average Variance Extracted (AVE)</w:t>
      </w:r>
      <w:r w:rsidRPr="00791691">
        <w:rPr>
          <w:rFonts w:cs="Sakkal Majalla" w:hint="cs"/>
          <w:szCs w:val="28"/>
        </w:rPr>
        <w:t xml:space="preserve"> of </w:t>
      </w:r>
      <w:r w:rsidRPr="00791691">
        <w:rPr>
          <w:rFonts w:cs="Sakkal Majalla" w:hint="cs"/>
          <w:b/>
          <w:bCs/>
          <w:szCs w:val="28"/>
        </w:rPr>
        <w:t>≥ 0.50</w:t>
      </w:r>
      <w:r w:rsidRPr="00791691">
        <w:rPr>
          <w:rFonts w:cs="Sakkal Majalla" w:hint="cs"/>
          <w:szCs w:val="28"/>
        </w:rPr>
        <w:t xml:space="preserve"> confirms </w:t>
      </w:r>
      <w:r w:rsidRPr="00791691">
        <w:rPr>
          <w:rFonts w:cs="Sakkal Majalla" w:hint="cs"/>
          <w:b/>
          <w:bCs/>
          <w:szCs w:val="28"/>
        </w:rPr>
        <w:t>adequate convergent validity.</w:t>
      </w:r>
      <w:r w:rsidRPr="00791691">
        <w:rPr>
          <w:rFonts w:cs="Sakkal Majalla" w:hint="cs"/>
          <w:szCs w:val="28"/>
        </w:rPr>
        <w:t xml:space="preserve"> </w:t>
      </w:r>
      <w:r w:rsidRPr="00791691">
        <w:rPr>
          <w:rFonts w:cs="Sakkal Majalla" w:hint="cs"/>
          <w:b/>
          <w:bCs/>
          <w:szCs w:val="28"/>
        </w:rPr>
        <w:t>Discriminant validity</w:t>
      </w:r>
      <w:r w:rsidRPr="00791691">
        <w:rPr>
          <w:rFonts w:cs="Sakkal Majalla" w:hint="cs"/>
          <w:szCs w:val="28"/>
        </w:rPr>
        <w:t xml:space="preserve"> was assessed using the </w:t>
      </w:r>
      <w:r w:rsidRPr="00791691">
        <w:rPr>
          <w:rFonts w:cs="Sakkal Majalla" w:hint="cs"/>
          <w:b/>
          <w:bCs/>
          <w:szCs w:val="28"/>
        </w:rPr>
        <w:t>Heterotrait-Monotrait ratio (HTMT),</w:t>
      </w:r>
      <w:r w:rsidRPr="00791691">
        <w:rPr>
          <w:rFonts w:cs="Sakkal Majalla" w:hint="cs"/>
          <w:szCs w:val="28"/>
        </w:rPr>
        <w:t xml:space="preserve"> with a threshold of </w:t>
      </w:r>
      <w:r w:rsidRPr="00791691">
        <w:rPr>
          <w:rFonts w:cs="Sakkal Majalla" w:hint="cs"/>
          <w:b/>
          <w:bCs/>
          <w:szCs w:val="28"/>
        </w:rPr>
        <w:t>≤ 0.90</w:t>
      </w:r>
      <w:r w:rsidRPr="00791691">
        <w:rPr>
          <w:rFonts w:cs="Sakkal Majalla" w:hint="cs"/>
          <w:szCs w:val="28"/>
        </w:rPr>
        <w:t>.</w:t>
      </w:r>
    </w:p>
    <w:p w14:paraId="7A006D99" w14:textId="77777777" w:rsidR="00AD5246" w:rsidRPr="00F0258D" w:rsidRDefault="00AD5246" w:rsidP="00791691">
      <w:pPr>
        <w:pStyle w:val="Heading3"/>
      </w:pPr>
      <w:bookmarkStart w:id="67" w:name="_Toc206298084"/>
      <w:r w:rsidRPr="00F0258D">
        <w:rPr>
          <w:rFonts w:hint="cs"/>
        </w:rPr>
        <w:t>4.2.1 Construct Reliability and Validity Results.</w:t>
      </w:r>
      <w:bookmarkEnd w:id="67"/>
    </w:p>
    <w:p w14:paraId="7D796F41" w14:textId="28541E52" w:rsidR="00AD5246" w:rsidRPr="00791691" w:rsidRDefault="00AD5246" w:rsidP="00AD5246">
      <w:pPr>
        <w:spacing w:line="360" w:lineRule="auto"/>
        <w:ind w:firstLine="720"/>
        <w:jc w:val="both"/>
        <w:rPr>
          <w:rFonts w:cs="Sakkal Majalla"/>
          <w:b/>
          <w:bCs/>
          <w:szCs w:val="28"/>
        </w:rPr>
      </w:pPr>
      <w:r w:rsidRPr="00791691">
        <w:rPr>
          <w:rFonts w:cs="Sakkal Majalla" w:hint="cs"/>
          <w:szCs w:val="28"/>
        </w:rPr>
        <w:t xml:space="preserve">As shown in </w:t>
      </w:r>
      <w:r w:rsidR="00AF5B76">
        <w:rPr>
          <w:rFonts w:cs="Sakkal Majalla"/>
          <w:szCs w:val="28"/>
        </w:rPr>
        <w:fldChar w:fldCharType="begin"/>
      </w:r>
      <w:r w:rsidR="00AF5B76">
        <w:rPr>
          <w:rFonts w:cs="Sakkal Majalla"/>
          <w:szCs w:val="28"/>
        </w:rPr>
        <w:instrText xml:space="preserve"> </w:instrText>
      </w:r>
      <w:r w:rsidR="00AF5B76">
        <w:rPr>
          <w:rFonts w:cs="Sakkal Majalla" w:hint="cs"/>
          <w:szCs w:val="28"/>
        </w:rPr>
        <w:instrText>REF _Ref206298593 \h</w:instrText>
      </w:r>
      <w:r w:rsidR="00AF5B76">
        <w:rPr>
          <w:rFonts w:cs="Sakkal Majalla"/>
          <w:szCs w:val="28"/>
        </w:rPr>
        <w:instrText xml:space="preserve"> </w:instrText>
      </w:r>
      <w:r w:rsidR="00AF5B76">
        <w:rPr>
          <w:rFonts w:cs="Sakkal Majalla"/>
          <w:szCs w:val="28"/>
        </w:rPr>
      </w:r>
      <w:r w:rsidR="00AF5B76">
        <w:rPr>
          <w:rFonts w:cs="Sakkal Majalla"/>
          <w:szCs w:val="28"/>
        </w:rPr>
        <w:fldChar w:fldCharType="separate"/>
      </w:r>
      <w:r w:rsidR="00AF5B76">
        <w:t xml:space="preserve">Table 4. </w:t>
      </w:r>
      <w:r w:rsidR="00AF5B76">
        <w:rPr>
          <w:noProof/>
        </w:rPr>
        <w:t>1</w:t>
      </w:r>
      <w:r w:rsidR="00AF5B76">
        <w:rPr>
          <w:rFonts w:cs="Sakkal Majalla"/>
          <w:szCs w:val="28"/>
        </w:rPr>
        <w:fldChar w:fldCharType="end"/>
      </w:r>
      <w:r w:rsidRPr="00791691">
        <w:rPr>
          <w:rFonts w:cs="Sakkal Majalla" w:hint="cs"/>
          <w:szCs w:val="28"/>
        </w:rPr>
        <w:t xml:space="preserve">, the results indicates that all constructs exceeded the minimum reliability requirements. The </w:t>
      </w:r>
      <w:r w:rsidRPr="00791691">
        <w:rPr>
          <w:rFonts w:cs="Sakkal Majalla" w:hint="cs"/>
          <w:b/>
          <w:bCs/>
          <w:szCs w:val="28"/>
        </w:rPr>
        <w:t>Composite Reliability</w:t>
      </w:r>
      <w:r w:rsidRPr="00791691">
        <w:rPr>
          <w:rFonts w:cs="Sakkal Majalla" w:hint="cs"/>
          <w:szCs w:val="28"/>
        </w:rPr>
        <w:t xml:space="preserve"> and the </w:t>
      </w:r>
      <w:r w:rsidRPr="00791691">
        <w:rPr>
          <w:rFonts w:cs="Sakkal Majalla" w:hint="cs"/>
          <w:b/>
          <w:bCs/>
          <w:szCs w:val="28"/>
        </w:rPr>
        <w:t>Cronbach’s Alpha</w:t>
      </w:r>
      <w:r w:rsidRPr="00791691">
        <w:rPr>
          <w:rFonts w:cs="Sakkal Majalla" w:hint="cs"/>
          <w:szCs w:val="28"/>
        </w:rPr>
        <w:t xml:space="preserve"> values were significantly higher than 0.87 indicating </w:t>
      </w:r>
      <w:r w:rsidRPr="00791691">
        <w:rPr>
          <w:rFonts w:cs="Sakkal Majalla" w:hint="cs"/>
          <w:b/>
          <w:bCs/>
          <w:szCs w:val="28"/>
        </w:rPr>
        <w:t xml:space="preserve">Excellent Internal Consistency. </w:t>
      </w:r>
      <w:r w:rsidRPr="00791691">
        <w:rPr>
          <w:rFonts w:cs="Sakkal Majalla" w:hint="cs"/>
          <w:szCs w:val="28"/>
        </w:rPr>
        <w:t xml:space="preserve">The </w:t>
      </w:r>
      <w:r w:rsidRPr="00791691">
        <w:rPr>
          <w:rFonts w:cs="Sakkal Majalla" w:hint="cs"/>
          <w:b/>
          <w:bCs/>
          <w:szCs w:val="28"/>
        </w:rPr>
        <w:t>AVE values</w:t>
      </w:r>
      <w:r w:rsidRPr="00791691">
        <w:rPr>
          <w:rFonts w:cs="Sakkal Majalla" w:hint="cs"/>
          <w:szCs w:val="28"/>
        </w:rPr>
        <w:t xml:space="preserve">, ranged between 0.702 to 0.846, exceeding the 0.5 threshold and confirming </w:t>
      </w:r>
      <w:r w:rsidRPr="00791691">
        <w:rPr>
          <w:rFonts w:cs="Sakkal Majalla" w:hint="cs"/>
          <w:b/>
          <w:bCs/>
          <w:szCs w:val="28"/>
        </w:rPr>
        <w:t>Excellent Convergent Validity.</w:t>
      </w:r>
    </w:p>
    <w:p w14:paraId="36AE0760" w14:textId="77777777" w:rsidR="00AD5246" w:rsidRPr="00F0258D" w:rsidRDefault="00AD5246" w:rsidP="00AD5246">
      <w:pPr>
        <w:spacing w:line="360" w:lineRule="auto"/>
        <w:jc w:val="both"/>
        <w:rPr>
          <w:rFonts w:cs="Sakkal Majalla"/>
          <w:b/>
          <w:bCs/>
        </w:rPr>
      </w:pPr>
    </w:p>
    <w:tbl>
      <w:tblPr>
        <w:tblStyle w:val="PlainTable4"/>
        <w:tblW w:w="0" w:type="auto"/>
        <w:shd w:val="clear" w:color="auto" w:fill="FFFFFF" w:themeFill="background1"/>
        <w:tblLook w:val="04A0" w:firstRow="1" w:lastRow="0" w:firstColumn="1" w:lastColumn="0" w:noHBand="0" w:noVBand="1"/>
      </w:tblPr>
      <w:tblGrid>
        <w:gridCol w:w="1210"/>
        <w:gridCol w:w="1875"/>
        <w:gridCol w:w="2030"/>
        <w:gridCol w:w="1870"/>
        <w:gridCol w:w="1852"/>
      </w:tblGrid>
      <w:tr w:rsidR="00AD5246" w:rsidRPr="00791691" w14:paraId="6D412C19"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4D5DC3F8" w14:textId="77777777" w:rsidR="00AD5246" w:rsidRPr="00791691" w:rsidRDefault="00AD5246" w:rsidP="00797495">
            <w:pPr>
              <w:rPr>
                <w:rFonts w:cs="Sakkal Majalla"/>
                <w:color w:val="000000" w:themeColor="text1"/>
                <w:szCs w:val="28"/>
              </w:rPr>
            </w:pPr>
          </w:p>
        </w:tc>
        <w:tc>
          <w:tcPr>
            <w:tcW w:w="1985" w:type="dxa"/>
            <w:shd w:val="clear" w:color="auto" w:fill="FFFFFF" w:themeFill="background1"/>
          </w:tcPr>
          <w:p w14:paraId="2133CF9F"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b w:val="0"/>
                <w:bCs w:val="0"/>
                <w:color w:val="000000" w:themeColor="text1"/>
                <w:szCs w:val="28"/>
              </w:rPr>
              <w:t>Cronbach's alpha</w:t>
            </w:r>
          </w:p>
        </w:tc>
        <w:tc>
          <w:tcPr>
            <w:tcW w:w="2126" w:type="dxa"/>
            <w:shd w:val="clear" w:color="auto" w:fill="FFFFFF" w:themeFill="background1"/>
          </w:tcPr>
          <w:p w14:paraId="5BB0C806"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b w:val="0"/>
                <w:bCs w:val="0"/>
                <w:color w:val="000000" w:themeColor="text1"/>
                <w:szCs w:val="28"/>
              </w:rPr>
              <w:t>Composite reliability (rho_a)</w:t>
            </w:r>
          </w:p>
        </w:tc>
        <w:tc>
          <w:tcPr>
            <w:tcW w:w="1984" w:type="dxa"/>
            <w:shd w:val="clear" w:color="auto" w:fill="FFFFFF" w:themeFill="background1"/>
          </w:tcPr>
          <w:p w14:paraId="27F6700A"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b w:val="0"/>
                <w:bCs w:val="0"/>
                <w:color w:val="000000" w:themeColor="text1"/>
                <w:szCs w:val="28"/>
              </w:rPr>
              <w:t>Composite reliability (rho_c)</w:t>
            </w:r>
          </w:p>
        </w:tc>
        <w:tc>
          <w:tcPr>
            <w:tcW w:w="1984" w:type="dxa"/>
            <w:shd w:val="clear" w:color="auto" w:fill="FFFFFF" w:themeFill="background1"/>
          </w:tcPr>
          <w:p w14:paraId="3434EBA7"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b w:val="0"/>
                <w:bCs w:val="0"/>
                <w:color w:val="000000" w:themeColor="text1"/>
                <w:szCs w:val="28"/>
              </w:rPr>
              <w:t>Average variance extracted (AVE)</w:t>
            </w:r>
          </w:p>
        </w:tc>
      </w:tr>
      <w:tr w:rsidR="00AD5246" w:rsidRPr="00791691" w14:paraId="75449B81" w14:textId="77777777" w:rsidTr="00797495">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7845B164"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EOT </w:t>
            </w:r>
          </w:p>
        </w:tc>
        <w:tc>
          <w:tcPr>
            <w:tcW w:w="1985" w:type="dxa"/>
            <w:shd w:val="clear" w:color="auto" w:fill="FFFFFF" w:themeFill="background1"/>
          </w:tcPr>
          <w:p w14:paraId="24B3425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0.892</w:t>
            </w:r>
          </w:p>
        </w:tc>
        <w:tc>
          <w:tcPr>
            <w:tcW w:w="2126" w:type="dxa"/>
            <w:shd w:val="clear" w:color="auto" w:fill="FFFFFF" w:themeFill="background1"/>
          </w:tcPr>
          <w:p w14:paraId="0C04C492" w14:textId="77777777" w:rsidR="00AD5246" w:rsidRPr="00791691" w:rsidRDefault="00AD5246" w:rsidP="00797495">
            <w:pPr>
              <w:tabs>
                <w:tab w:val="center" w:pos="955"/>
                <w:tab w:val="right" w:pos="1910"/>
              </w:tabs>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ab/>
              <w:t>0.905</w:t>
            </w:r>
            <w:r w:rsidRPr="00791691">
              <w:rPr>
                <w:rFonts w:cs="Sakkal Majalla" w:hint="cs"/>
                <w:color w:val="000000" w:themeColor="text1"/>
                <w:szCs w:val="28"/>
              </w:rPr>
              <w:tab/>
            </w:r>
          </w:p>
        </w:tc>
        <w:tc>
          <w:tcPr>
            <w:tcW w:w="1984" w:type="dxa"/>
            <w:shd w:val="clear" w:color="auto" w:fill="FFFFFF" w:themeFill="background1"/>
          </w:tcPr>
          <w:p w14:paraId="2DF5DB0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0.921</w:t>
            </w:r>
          </w:p>
        </w:tc>
        <w:tc>
          <w:tcPr>
            <w:tcW w:w="1984" w:type="dxa"/>
            <w:shd w:val="clear" w:color="auto" w:fill="FFFFFF" w:themeFill="background1"/>
          </w:tcPr>
          <w:p w14:paraId="4BE041A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0.702</w:t>
            </w:r>
          </w:p>
        </w:tc>
      </w:tr>
      <w:tr w:rsidR="00AD5246" w:rsidRPr="00791691" w14:paraId="70F3CEDF" w14:textId="77777777" w:rsidTr="00797495">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640EA842"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FOMO </w:t>
            </w:r>
          </w:p>
        </w:tc>
        <w:tc>
          <w:tcPr>
            <w:tcW w:w="1985" w:type="dxa"/>
            <w:shd w:val="clear" w:color="auto" w:fill="FFFFFF" w:themeFill="background1"/>
          </w:tcPr>
          <w:p w14:paraId="2159EAA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0.876</w:t>
            </w:r>
          </w:p>
        </w:tc>
        <w:tc>
          <w:tcPr>
            <w:tcW w:w="2126" w:type="dxa"/>
            <w:shd w:val="clear" w:color="auto" w:fill="FFFFFF" w:themeFill="background1"/>
          </w:tcPr>
          <w:p w14:paraId="118CF4F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0.922</w:t>
            </w:r>
          </w:p>
        </w:tc>
        <w:tc>
          <w:tcPr>
            <w:tcW w:w="1984" w:type="dxa"/>
            <w:shd w:val="clear" w:color="auto" w:fill="FFFFFF" w:themeFill="background1"/>
          </w:tcPr>
          <w:p w14:paraId="679EAD2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0.924</w:t>
            </w:r>
          </w:p>
        </w:tc>
        <w:tc>
          <w:tcPr>
            <w:tcW w:w="1984" w:type="dxa"/>
            <w:shd w:val="clear" w:color="auto" w:fill="FFFFFF" w:themeFill="background1"/>
          </w:tcPr>
          <w:p w14:paraId="4D66847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0.802</w:t>
            </w:r>
          </w:p>
        </w:tc>
      </w:tr>
      <w:tr w:rsidR="00AD5246" w:rsidRPr="00791691" w14:paraId="7304BF73"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54542976"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MOT </w:t>
            </w:r>
          </w:p>
        </w:tc>
        <w:tc>
          <w:tcPr>
            <w:tcW w:w="1985" w:type="dxa"/>
            <w:shd w:val="clear" w:color="auto" w:fill="FFFFFF" w:themeFill="background1"/>
          </w:tcPr>
          <w:p w14:paraId="3BC775A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0.895</w:t>
            </w:r>
          </w:p>
        </w:tc>
        <w:tc>
          <w:tcPr>
            <w:tcW w:w="2126" w:type="dxa"/>
            <w:shd w:val="clear" w:color="auto" w:fill="FFFFFF" w:themeFill="background1"/>
          </w:tcPr>
          <w:p w14:paraId="6DF93CB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0.907</w:t>
            </w:r>
          </w:p>
        </w:tc>
        <w:tc>
          <w:tcPr>
            <w:tcW w:w="1984" w:type="dxa"/>
            <w:shd w:val="clear" w:color="auto" w:fill="FFFFFF" w:themeFill="background1"/>
          </w:tcPr>
          <w:p w14:paraId="0D9B296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0.934</w:t>
            </w:r>
          </w:p>
        </w:tc>
        <w:tc>
          <w:tcPr>
            <w:tcW w:w="1984" w:type="dxa"/>
            <w:shd w:val="clear" w:color="auto" w:fill="FFFFFF" w:themeFill="background1"/>
          </w:tcPr>
          <w:p w14:paraId="148FFDB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0.825</w:t>
            </w:r>
          </w:p>
        </w:tc>
      </w:tr>
      <w:tr w:rsidR="00AD5246" w:rsidRPr="00791691" w14:paraId="41FD7805" w14:textId="77777777" w:rsidTr="00797495">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18318F8C"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EA </w:t>
            </w:r>
          </w:p>
        </w:tc>
        <w:tc>
          <w:tcPr>
            <w:tcW w:w="1985" w:type="dxa"/>
            <w:shd w:val="clear" w:color="auto" w:fill="FFFFFF" w:themeFill="background1"/>
          </w:tcPr>
          <w:p w14:paraId="405CAF9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0.874</w:t>
            </w:r>
          </w:p>
        </w:tc>
        <w:tc>
          <w:tcPr>
            <w:tcW w:w="2126" w:type="dxa"/>
            <w:shd w:val="clear" w:color="auto" w:fill="FFFFFF" w:themeFill="background1"/>
          </w:tcPr>
          <w:p w14:paraId="3EC8595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0.877</w:t>
            </w:r>
          </w:p>
        </w:tc>
        <w:tc>
          <w:tcPr>
            <w:tcW w:w="1984" w:type="dxa"/>
            <w:shd w:val="clear" w:color="auto" w:fill="FFFFFF" w:themeFill="background1"/>
          </w:tcPr>
          <w:p w14:paraId="27184EA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0.923</w:t>
            </w:r>
          </w:p>
        </w:tc>
        <w:tc>
          <w:tcPr>
            <w:tcW w:w="1984" w:type="dxa"/>
            <w:shd w:val="clear" w:color="auto" w:fill="FFFFFF" w:themeFill="background1"/>
          </w:tcPr>
          <w:p w14:paraId="6A8D18C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0.799</w:t>
            </w:r>
          </w:p>
        </w:tc>
      </w:tr>
      <w:tr w:rsidR="00AD5246" w:rsidRPr="00791691" w14:paraId="0CF22848"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33F221D9"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IE </w:t>
            </w:r>
          </w:p>
        </w:tc>
        <w:tc>
          <w:tcPr>
            <w:tcW w:w="1985" w:type="dxa"/>
            <w:shd w:val="clear" w:color="auto" w:fill="FFFFFF" w:themeFill="background1"/>
          </w:tcPr>
          <w:p w14:paraId="6B0946F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0.909</w:t>
            </w:r>
          </w:p>
        </w:tc>
        <w:tc>
          <w:tcPr>
            <w:tcW w:w="2126" w:type="dxa"/>
            <w:shd w:val="clear" w:color="auto" w:fill="FFFFFF" w:themeFill="background1"/>
          </w:tcPr>
          <w:p w14:paraId="5DF54AD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0.912</w:t>
            </w:r>
          </w:p>
        </w:tc>
        <w:tc>
          <w:tcPr>
            <w:tcW w:w="1984" w:type="dxa"/>
            <w:shd w:val="clear" w:color="auto" w:fill="FFFFFF" w:themeFill="background1"/>
          </w:tcPr>
          <w:p w14:paraId="2645591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0.943</w:t>
            </w:r>
          </w:p>
        </w:tc>
        <w:tc>
          <w:tcPr>
            <w:tcW w:w="1984" w:type="dxa"/>
            <w:shd w:val="clear" w:color="auto" w:fill="FFFFFF" w:themeFill="background1"/>
          </w:tcPr>
          <w:p w14:paraId="4D77EDF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0.846</w:t>
            </w:r>
          </w:p>
        </w:tc>
      </w:tr>
      <w:tr w:rsidR="00AD5246" w:rsidRPr="00791691" w14:paraId="4445128F" w14:textId="77777777" w:rsidTr="00797495">
        <w:tc>
          <w:tcPr>
            <w:cnfStyle w:val="001000000000" w:firstRow="0" w:lastRow="0" w:firstColumn="1" w:lastColumn="0" w:oddVBand="0" w:evenVBand="0" w:oddHBand="0" w:evenHBand="0" w:firstRowFirstColumn="0" w:firstRowLastColumn="0" w:lastRowFirstColumn="0" w:lastRowLastColumn="0"/>
            <w:tcW w:w="1271" w:type="dxa"/>
            <w:shd w:val="clear" w:color="auto" w:fill="FFFFFF" w:themeFill="background1"/>
          </w:tcPr>
          <w:p w14:paraId="41000110" w14:textId="77777777" w:rsidR="00AD5246" w:rsidRPr="00791691" w:rsidRDefault="00AD5246" w:rsidP="00797495">
            <w:pPr>
              <w:rPr>
                <w:rFonts w:cs="Sakkal Majalla"/>
                <w:color w:val="000000" w:themeColor="text1"/>
                <w:szCs w:val="28"/>
              </w:rPr>
            </w:pPr>
            <w:r w:rsidRPr="00791691">
              <w:rPr>
                <w:rFonts w:cs="Sakkal Majalla" w:hint="cs"/>
                <w:b w:val="0"/>
                <w:bCs w:val="0"/>
                <w:color w:val="000000" w:themeColor="text1"/>
                <w:szCs w:val="28"/>
              </w:rPr>
              <w:t xml:space="preserve">PD </w:t>
            </w:r>
          </w:p>
        </w:tc>
        <w:tc>
          <w:tcPr>
            <w:tcW w:w="1985" w:type="dxa"/>
            <w:shd w:val="clear" w:color="auto" w:fill="FFFFFF" w:themeFill="background1"/>
          </w:tcPr>
          <w:p w14:paraId="3835916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0.889</w:t>
            </w:r>
          </w:p>
        </w:tc>
        <w:tc>
          <w:tcPr>
            <w:tcW w:w="2126" w:type="dxa"/>
            <w:shd w:val="clear" w:color="auto" w:fill="FFFFFF" w:themeFill="background1"/>
          </w:tcPr>
          <w:p w14:paraId="7A1857B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0.922</w:t>
            </w:r>
          </w:p>
        </w:tc>
        <w:tc>
          <w:tcPr>
            <w:tcW w:w="1984" w:type="dxa"/>
            <w:shd w:val="clear" w:color="auto" w:fill="FFFFFF" w:themeFill="background1"/>
          </w:tcPr>
          <w:p w14:paraId="12EACB6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0.920</w:t>
            </w:r>
          </w:p>
        </w:tc>
        <w:tc>
          <w:tcPr>
            <w:tcW w:w="1984" w:type="dxa"/>
            <w:shd w:val="clear" w:color="auto" w:fill="FFFFFF" w:themeFill="background1"/>
          </w:tcPr>
          <w:p w14:paraId="5489C485"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0.702</w:t>
            </w:r>
          </w:p>
        </w:tc>
      </w:tr>
    </w:tbl>
    <w:p w14:paraId="28E5D589" w14:textId="1A189074" w:rsidR="00AD5246" w:rsidRPr="00F0258D" w:rsidRDefault="00180953" w:rsidP="00180953">
      <w:pPr>
        <w:pStyle w:val="Caption"/>
        <w:rPr>
          <w:rFonts w:cs="Sakkal Majalla"/>
        </w:rPr>
      </w:pPr>
      <w:bookmarkStart w:id="68" w:name="_Toc206297670"/>
      <w:bookmarkStart w:id="69" w:name="_Toc206297735"/>
      <w:bookmarkStart w:id="70" w:name="_Ref206298593"/>
      <w:r>
        <w:t xml:space="preserve">Table 4. </w:t>
      </w:r>
      <w:r>
        <w:fldChar w:fldCharType="begin"/>
      </w:r>
      <w:r>
        <w:instrText xml:space="preserve"> SEQ Table_4. \* ARABIC </w:instrText>
      </w:r>
      <w:r>
        <w:fldChar w:fldCharType="separate"/>
      </w:r>
      <w:r w:rsidR="008C2462">
        <w:rPr>
          <w:noProof/>
        </w:rPr>
        <w:t>1</w:t>
      </w:r>
      <w:r>
        <w:fldChar w:fldCharType="end"/>
      </w:r>
      <w:bookmarkEnd w:id="70"/>
      <w:r>
        <w:rPr>
          <w:lang w:val="en-CA"/>
        </w:rPr>
        <w:t xml:space="preserve">: </w:t>
      </w:r>
      <w:r w:rsidRPr="007A7AC2">
        <w:rPr>
          <w:lang w:val="en-CA"/>
        </w:rPr>
        <w:t>Presents the construct reliability and validity results.</w:t>
      </w:r>
      <w:bookmarkEnd w:id="68"/>
      <w:bookmarkEnd w:id="69"/>
    </w:p>
    <w:p w14:paraId="1F9F1503" w14:textId="77777777" w:rsidR="00AD5246" w:rsidRPr="00791691" w:rsidRDefault="00AD5246" w:rsidP="00AD5246">
      <w:pPr>
        <w:rPr>
          <w:rFonts w:cs="Sakkal Majalla"/>
          <w:szCs w:val="28"/>
        </w:rPr>
      </w:pPr>
    </w:p>
    <w:p w14:paraId="34F5CEAF" w14:textId="77777777" w:rsidR="00AD5246" w:rsidRPr="00791691" w:rsidRDefault="00AD5246" w:rsidP="00791691">
      <w:pPr>
        <w:pStyle w:val="Heading3"/>
      </w:pPr>
      <w:bookmarkStart w:id="71" w:name="_Toc206298085"/>
      <w:r w:rsidRPr="00791691">
        <w:rPr>
          <w:rFonts w:hint="cs"/>
        </w:rPr>
        <w:t>4.2.2 HTMT analysis for Discriminant validity.</w:t>
      </w:r>
      <w:bookmarkEnd w:id="71"/>
    </w:p>
    <w:p w14:paraId="6CD4D796" w14:textId="7BF503EA" w:rsidR="00AD5246" w:rsidRPr="00180953" w:rsidRDefault="00AD5246" w:rsidP="00180953">
      <w:pPr>
        <w:spacing w:line="360" w:lineRule="auto"/>
        <w:ind w:firstLine="720"/>
        <w:jc w:val="both"/>
        <w:rPr>
          <w:rFonts w:cs="Sakkal Majalla"/>
          <w:szCs w:val="28"/>
        </w:rPr>
      </w:pPr>
      <w:r w:rsidRPr="00791691">
        <w:rPr>
          <w:rFonts w:cs="Sakkal Majalla" w:hint="cs"/>
          <w:szCs w:val="28"/>
        </w:rPr>
        <w:t>As shown in</w:t>
      </w:r>
      <w:r w:rsidRPr="00791691">
        <w:rPr>
          <w:rFonts w:cs="Sakkal Majalla" w:hint="cs"/>
          <w:b/>
          <w:bCs/>
          <w:szCs w:val="28"/>
        </w:rPr>
        <w:t xml:space="preserve"> </w:t>
      </w:r>
      <w:r w:rsidR="00AF5B76">
        <w:rPr>
          <w:rFonts w:cs="Sakkal Majalla"/>
          <w:b/>
          <w:bCs/>
          <w:szCs w:val="28"/>
        </w:rPr>
        <w:fldChar w:fldCharType="begin"/>
      </w:r>
      <w:r w:rsidR="00AF5B76">
        <w:rPr>
          <w:rFonts w:cs="Sakkal Majalla"/>
          <w:b/>
          <w:bCs/>
          <w:szCs w:val="28"/>
        </w:rPr>
        <w:instrText xml:space="preserve"> </w:instrText>
      </w:r>
      <w:r w:rsidR="00AF5B76">
        <w:rPr>
          <w:rFonts w:cs="Sakkal Majalla" w:hint="cs"/>
          <w:b/>
          <w:bCs/>
          <w:szCs w:val="28"/>
        </w:rPr>
        <w:instrText>REF _Ref206298608 \h</w:instrText>
      </w:r>
      <w:r w:rsidR="00AF5B76">
        <w:rPr>
          <w:rFonts w:cs="Sakkal Majalla"/>
          <w:b/>
          <w:bCs/>
          <w:szCs w:val="28"/>
        </w:rPr>
        <w:instrText xml:space="preserve"> </w:instrText>
      </w:r>
      <w:r w:rsidR="00AF5B76">
        <w:rPr>
          <w:rFonts w:cs="Sakkal Majalla"/>
          <w:b/>
          <w:bCs/>
          <w:szCs w:val="28"/>
        </w:rPr>
      </w:r>
      <w:r w:rsidR="00AF5B76">
        <w:rPr>
          <w:rFonts w:cs="Sakkal Majalla"/>
          <w:b/>
          <w:bCs/>
          <w:szCs w:val="28"/>
        </w:rPr>
        <w:fldChar w:fldCharType="separate"/>
      </w:r>
      <w:r w:rsidR="00AF5B76">
        <w:t xml:space="preserve">Table 4. </w:t>
      </w:r>
      <w:r w:rsidR="00AF5B76">
        <w:rPr>
          <w:noProof/>
        </w:rPr>
        <w:t>2</w:t>
      </w:r>
      <w:r w:rsidR="00AF5B76">
        <w:rPr>
          <w:rFonts w:cs="Sakkal Majalla"/>
          <w:b/>
          <w:bCs/>
          <w:szCs w:val="28"/>
        </w:rPr>
        <w:fldChar w:fldCharType="end"/>
      </w:r>
      <w:r w:rsidRPr="00791691">
        <w:rPr>
          <w:rFonts w:cs="Sakkal Majalla" w:hint="cs"/>
          <w:b/>
          <w:bCs/>
          <w:szCs w:val="28"/>
        </w:rPr>
        <w:t xml:space="preserve">, </w:t>
      </w:r>
      <w:r w:rsidRPr="00791691">
        <w:rPr>
          <w:rFonts w:cs="Sakkal Majalla" w:hint="cs"/>
          <w:color w:val="000000"/>
          <w:szCs w:val="28"/>
        </w:rPr>
        <w:t xml:space="preserve">the majority of construct pairs fell below the 0.90 threshold, according to the HTMT values, indicating discriminant validity. Nonetheless, a small number of construct combinations (EA–IE and EOT–FOMO) marginally went over the threshold, indicating some conceptual </w:t>
      </w:r>
      <w:r w:rsidRPr="00791691">
        <w:rPr>
          <w:rFonts w:cs="Sakkal Majalla" w:hint="cs"/>
          <w:color w:val="000000"/>
          <w:szCs w:val="28"/>
        </w:rPr>
        <w:lastRenderedPageBreak/>
        <w:t xml:space="preserve">overlap. This makes sense in light of the research's findings, </w:t>
      </w:r>
      <w:r w:rsidRPr="00791691">
        <w:rPr>
          <w:rFonts w:cs="Sakkal Majalla" w:hint="cs"/>
          <w:szCs w:val="28"/>
        </w:rPr>
        <w:t xml:space="preserve">as </w:t>
      </w:r>
      <w:r w:rsidRPr="00791691">
        <w:rPr>
          <w:rFonts w:cs="Sakkal Majalla" w:hint="cs"/>
          <w:b/>
          <w:bCs/>
          <w:szCs w:val="28"/>
        </w:rPr>
        <w:t>emotional appeal</w:t>
      </w:r>
      <w:r w:rsidRPr="00791691">
        <w:rPr>
          <w:rFonts w:cs="Sakkal Majalla" w:hint="cs"/>
          <w:szCs w:val="28"/>
        </w:rPr>
        <w:t xml:space="preserve"> and </w:t>
      </w:r>
      <w:r w:rsidRPr="00791691">
        <w:rPr>
          <w:rFonts w:cs="Sakkal Majalla" w:hint="cs"/>
          <w:b/>
          <w:bCs/>
          <w:szCs w:val="28"/>
        </w:rPr>
        <w:t>identity expression</w:t>
      </w:r>
      <w:r w:rsidRPr="00791691">
        <w:rPr>
          <w:rFonts w:cs="Sakkal Majalla" w:hint="cs"/>
          <w:szCs w:val="28"/>
        </w:rPr>
        <w:t xml:space="preserve"> are closely linked in online trend influence, as are </w:t>
      </w:r>
      <w:r w:rsidRPr="00791691">
        <w:rPr>
          <w:rFonts w:cs="Sakkal Majalla" w:hint="cs"/>
          <w:b/>
          <w:bCs/>
          <w:szCs w:val="28"/>
        </w:rPr>
        <w:t>exposure to trends</w:t>
      </w:r>
      <w:r w:rsidRPr="00791691">
        <w:rPr>
          <w:rFonts w:cs="Sakkal Majalla" w:hint="cs"/>
          <w:szCs w:val="28"/>
        </w:rPr>
        <w:t xml:space="preserve"> and </w:t>
      </w:r>
      <w:r w:rsidRPr="00791691">
        <w:rPr>
          <w:rFonts w:cs="Sakkal Majalla" w:hint="cs"/>
          <w:b/>
          <w:bCs/>
          <w:szCs w:val="28"/>
        </w:rPr>
        <w:t>fear of missing out</w:t>
      </w:r>
      <w:r w:rsidRPr="00791691">
        <w:rPr>
          <w:rFonts w:cs="Sakkal Majalla" w:hint="cs"/>
          <w:szCs w:val="28"/>
        </w:rPr>
        <w:t>.</w:t>
      </w:r>
      <w:r w:rsidR="00791691">
        <w:rPr>
          <w:rFonts w:cs="Sakkal Majalla"/>
          <w:color w:val="000000" w:themeColor="text1"/>
          <w:szCs w:val="28"/>
        </w:rPr>
        <w:br w:type="page"/>
      </w:r>
    </w:p>
    <w:tbl>
      <w:tblPr>
        <w:tblStyle w:val="PlainTable4"/>
        <w:tblW w:w="5000" w:type="pct"/>
        <w:tblLook w:val="04A0" w:firstRow="1" w:lastRow="0" w:firstColumn="1" w:lastColumn="0" w:noHBand="0" w:noVBand="1"/>
      </w:tblPr>
      <w:tblGrid>
        <w:gridCol w:w="1488"/>
        <w:gridCol w:w="1252"/>
        <w:gridCol w:w="1252"/>
        <w:gridCol w:w="1487"/>
        <w:gridCol w:w="1252"/>
        <w:gridCol w:w="1252"/>
        <w:gridCol w:w="854"/>
      </w:tblGrid>
      <w:tr w:rsidR="00AD5246" w:rsidRPr="00791691" w14:paraId="014D39CA"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B82CB1" w14:textId="77777777" w:rsidR="00AD5246" w:rsidRPr="00791691" w:rsidRDefault="00AD5246" w:rsidP="00797495">
            <w:pPr>
              <w:rPr>
                <w:rFonts w:cs="Sakkal Majalla"/>
                <w:color w:val="000000" w:themeColor="text1"/>
                <w:szCs w:val="28"/>
              </w:rPr>
            </w:pPr>
          </w:p>
        </w:tc>
        <w:tc>
          <w:tcPr>
            <w:tcW w:w="0" w:type="auto"/>
            <w:hideMark/>
          </w:tcPr>
          <w:p w14:paraId="08977F23"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EA</w:t>
            </w:r>
          </w:p>
        </w:tc>
        <w:tc>
          <w:tcPr>
            <w:tcW w:w="0" w:type="auto"/>
            <w:hideMark/>
          </w:tcPr>
          <w:p w14:paraId="36F5065B"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EOT</w:t>
            </w:r>
          </w:p>
        </w:tc>
        <w:tc>
          <w:tcPr>
            <w:tcW w:w="0" w:type="auto"/>
            <w:hideMark/>
          </w:tcPr>
          <w:p w14:paraId="7101A414"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FOMO</w:t>
            </w:r>
          </w:p>
        </w:tc>
        <w:tc>
          <w:tcPr>
            <w:tcW w:w="0" w:type="auto"/>
            <w:hideMark/>
          </w:tcPr>
          <w:p w14:paraId="670076FE"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IE</w:t>
            </w:r>
          </w:p>
        </w:tc>
        <w:tc>
          <w:tcPr>
            <w:tcW w:w="0" w:type="auto"/>
            <w:hideMark/>
          </w:tcPr>
          <w:p w14:paraId="17E1E57D"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MOT</w:t>
            </w:r>
          </w:p>
        </w:tc>
        <w:tc>
          <w:tcPr>
            <w:tcW w:w="0" w:type="auto"/>
            <w:hideMark/>
          </w:tcPr>
          <w:p w14:paraId="502D9F83"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color w:val="000000" w:themeColor="text1"/>
                <w:szCs w:val="28"/>
              </w:rPr>
            </w:pPr>
            <w:r w:rsidRPr="00791691">
              <w:rPr>
                <w:rFonts w:cs="Sakkal Majalla" w:hint="cs"/>
                <w:color w:val="000000" w:themeColor="text1"/>
                <w:szCs w:val="28"/>
              </w:rPr>
              <w:t>PD</w:t>
            </w:r>
          </w:p>
        </w:tc>
      </w:tr>
      <w:tr w:rsidR="00AD5246" w:rsidRPr="00791691" w14:paraId="7AB6E26C"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AAE9BA8"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EA </w:t>
            </w:r>
          </w:p>
        </w:tc>
        <w:tc>
          <w:tcPr>
            <w:tcW w:w="0" w:type="auto"/>
            <w:shd w:val="clear" w:color="auto" w:fill="FFFFFF" w:themeFill="background1"/>
            <w:hideMark/>
          </w:tcPr>
          <w:p w14:paraId="67962205" w14:textId="77777777" w:rsidR="00AD5246" w:rsidRPr="00791691" w:rsidRDefault="00AD5246" w:rsidP="00797495">
            <w:pP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0" w:type="auto"/>
            <w:shd w:val="clear" w:color="auto" w:fill="FFFFFF" w:themeFill="background1"/>
            <w:hideMark/>
          </w:tcPr>
          <w:p w14:paraId="05A402AF"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00079BD1"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3EF142CB"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489C437C"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2DD5B61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AD5246" w:rsidRPr="00791691" w14:paraId="64D63434"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5193C2C"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EOT </w:t>
            </w:r>
          </w:p>
        </w:tc>
        <w:tc>
          <w:tcPr>
            <w:tcW w:w="0" w:type="auto"/>
            <w:shd w:val="clear" w:color="auto" w:fill="FFFFFF" w:themeFill="background1"/>
            <w:hideMark/>
          </w:tcPr>
          <w:p w14:paraId="44265640"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0.962 </w:t>
            </w:r>
          </w:p>
        </w:tc>
        <w:tc>
          <w:tcPr>
            <w:tcW w:w="0" w:type="auto"/>
            <w:shd w:val="clear" w:color="auto" w:fill="FFFFFF" w:themeFill="background1"/>
            <w:hideMark/>
          </w:tcPr>
          <w:p w14:paraId="0DC7AF2B"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B7561E"/>
                <w:szCs w:val="28"/>
              </w:rPr>
            </w:pPr>
          </w:p>
        </w:tc>
        <w:tc>
          <w:tcPr>
            <w:tcW w:w="0" w:type="auto"/>
            <w:shd w:val="clear" w:color="auto" w:fill="FFFFFF" w:themeFill="background1"/>
            <w:hideMark/>
          </w:tcPr>
          <w:p w14:paraId="4097B6E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17506AD3"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031EEF42"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54CD58D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r>
      <w:tr w:rsidR="00AD5246" w:rsidRPr="00791691" w14:paraId="64A3DB10"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89DA8A7"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FOMO </w:t>
            </w:r>
          </w:p>
        </w:tc>
        <w:tc>
          <w:tcPr>
            <w:tcW w:w="0" w:type="auto"/>
            <w:shd w:val="clear" w:color="auto" w:fill="FFFFFF" w:themeFill="background1"/>
            <w:hideMark/>
          </w:tcPr>
          <w:p w14:paraId="235BC88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0.940 </w:t>
            </w:r>
          </w:p>
        </w:tc>
        <w:tc>
          <w:tcPr>
            <w:tcW w:w="0" w:type="auto"/>
            <w:shd w:val="clear" w:color="auto" w:fill="FFFFFF" w:themeFill="background1"/>
            <w:hideMark/>
          </w:tcPr>
          <w:p w14:paraId="13282C20"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0.971 </w:t>
            </w:r>
          </w:p>
        </w:tc>
        <w:tc>
          <w:tcPr>
            <w:tcW w:w="0" w:type="auto"/>
            <w:shd w:val="clear" w:color="auto" w:fill="FFFFFF" w:themeFill="background1"/>
            <w:hideMark/>
          </w:tcPr>
          <w:p w14:paraId="073175A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B7561E"/>
                <w:szCs w:val="28"/>
              </w:rPr>
            </w:pPr>
          </w:p>
        </w:tc>
        <w:tc>
          <w:tcPr>
            <w:tcW w:w="0" w:type="auto"/>
            <w:shd w:val="clear" w:color="auto" w:fill="FFFFFF" w:themeFill="background1"/>
            <w:hideMark/>
          </w:tcPr>
          <w:p w14:paraId="0F7A8F90"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6BE2344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5FFC144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AD5246" w:rsidRPr="00791691" w14:paraId="367B0EDC"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D17CFC6"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IE </w:t>
            </w:r>
          </w:p>
        </w:tc>
        <w:tc>
          <w:tcPr>
            <w:tcW w:w="0" w:type="auto"/>
            <w:shd w:val="clear" w:color="auto" w:fill="FFFFFF" w:themeFill="background1"/>
            <w:hideMark/>
          </w:tcPr>
          <w:p w14:paraId="158ACC67"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0.996 </w:t>
            </w:r>
          </w:p>
        </w:tc>
        <w:tc>
          <w:tcPr>
            <w:tcW w:w="0" w:type="auto"/>
            <w:shd w:val="clear" w:color="auto" w:fill="FFFFFF" w:themeFill="background1"/>
            <w:hideMark/>
          </w:tcPr>
          <w:p w14:paraId="08D04D6F"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0.961 </w:t>
            </w:r>
          </w:p>
        </w:tc>
        <w:tc>
          <w:tcPr>
            <w:tcW w:w="0" w:type="auto"/>
            <w:shd w:val="clear" w:color="auto" w:fill="FFFFFF" w:themeFill="background1"/>
            <w:hideMark/>
          </w:tcPr>
          <w:p w14:paraId="3A374FC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0.840 </w:t>
            </w:r>
          </w:p>
        </w:tc>
        <w:tc>
          <w:tcPr>
            <w:tcW w:w="0" w:type="auto"/>
            <w:shd w:val="clear" w:color="auto" w:fill="FFFFFF" w:themeFill="background1"/>
            <w:hideMark/>
          </w:tcPr>
          <w:p w14:paraId="76FC3E7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77BB"/>
                <w:szCs w:val="28"/>
              </w:rPr>
            </w:pPr>
          </w:p>
        </w:tc>
        <w:tc>
          <w:tcPr>
            <w:tcW w:w="0" w:type="auto"/>
            <w:shd w:val="clear" w:color="auto" w:fill="FFFFFF" w:themeFill="background1"/>
            <w:hideMark/>
          </w:tcPr>
          <w:p w14:paraId="45F52569"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68A9003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r>
      <w:tr w:rsidR="00AD5246" w:rsidRPr="00791691" w14:paraId="2F5A7AF0"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9F5DA93"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MOT </w:t>
            </w:r>
          </w:p>
        </w:tc>
        <w:tc>
          <w:tcPr>
            <w:tcW w:w="0" w:type="auto"/>
            <w:shd w:val="clear" w:color="auto" w:fill="FFFFFF" w:themeFill="background1"/>
            <w:hideMark/>
          </w:tcPr>
          <w:p w14:paraId="57CF0C46"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0.843 </w:t>
            </w:r>
          </w:p>
        </w:tc>
        <w:tc>
          <w:tcPr>
            <w:tcW w:w="0" w:type="auto"/>
            <w:shd w:val="clear" w:color="auto" w:fill="FFFFFF" w:themeFill="background1"/>
            <w:hideMark/>
          </w:tcPr>
          <w:p w14:paraId="3D16AF3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0.819 </w:t>
            </w:r>
          </w:p>
        </w:tc>
        <w:tc>
          <w:tcPr>
            <w:tcW w:w="0" w:type="auto"/>
            <w:shd w:val="clear" w:color="auto" w:fill="FFFFFF" w:themeFill="background1"/>
            <w:hideMark/>
          </w:tcPr>
          <w:p w14:paraId="2A4CF6B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0.645 </w:t>
            </w:r>
          </w:p>
        </w:tc>
        <w:tc>
          <w:tcPr>
            <w:tcW w:w="0" w:type="auto"/>
            <w:shd w:val="clear" w:color="auto" w:fill="FFFFFF" w:themeFill="background1"/>
            <w:hideMark/>
          </w:tcPr>
          <w:p w14:paraId="65A1E8F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0.720 </w:t>
            </w:r>
          </w:p>
        </w:tc>
        <w:tc>
          <w:tcPr>
            <w:tcW w:w="0" w:type="auto"/>
            <w:shd w:val="clear" w:color="auto" w:fill="FFFFFF" w:themeFill="background1"/>
            <w:hideMark/>
          </w:tcPr>
          <w:p w14:paraId="0F72B900"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77BB"/>
                <w:szCs w:val="28"/>
              </w:rPr>
            </w:pPr>
          </w:p>
        </w:tc>
        <w:tc>
          <w:tcPr>
            <w:tcW w:w="0" w:type="auto"/>
            <w:shd w:val="clear" w:color="auto" w:fill="FFFFFF" w:themeFill="background1"/>
            <w:hideMark/>
          </w:tcPr>
          <w:p w14:paraId="3F2FFF1B"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AD5246" w:rsidRPr="00791691" w14:paraId="38DDC995" w14:textId="77777777" w:rsidTr="00797495">
        <w:trPr>
          <w:trHeight w:val="9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D2B11A5" w14:textId="77777777" w:rsidR="00AD5246" w:rsidRPr="00791691" w:rsidRDefault="00AD5246" w:rsidP="00797495">
            <w:pPr>
              <w:rPr>
                <w:rFonts w:cs="Sakkal Majalla"/>
                <w:color w:val="000000" w:themeColor="text1"/>
                <w:szCs w:val="28"/>
              </w:rPr>
            </w:pPr>
            <w:r w:rsidRPr="00791691">
              <w:rPr>
                <w:rFonts w:cs="Sakkal Majalla" w:hint="cs"/>
                <w:color w:val="000000" w:themeColor="text1"/>
                <w:szCs w:val="28"/>
              </w:rPr>
              <w:t xml:space="preserve">PD </w:t>
            </w:r>
          </w:p>
        </w:tc>
        <w:tc>
          <w:tcPr>
            <w:tcW w:w="0" w:type="auto"/>
            <w:shd w:val="clear" w:color="auto" w:fill="FFFFFF" w:themeFill="background1"/>
            <w:hideMark/>
          </w:tcPr>
          <w:p w14:paraId="3850B33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B7561E"/>
                <w:szCs w:val="28"/>
              </w:rPr>
            </w:pPr>
            <w:r w:rsidRPr="00791691">
              <w:rPr>
                <w:rFonts w:cs="Sakkal Majalla" w:hint="cs"/>
                <w:color w:val="B7561E"/>
                <w:szCs w:val="28"/>
              </w:rPr>
              <w:t xml:space="preserve">0.928 </w:t>
            </w:r>
          </w:p>
        </w:tc>
        <w:tc>
          <w:tcPr>
            <w:tcW w:w="0" w:type="auto"/>
            <w:shd w:val="clear" w:color="auto" w:fill="FFFFFF" w:themeFill="background1"/>
            <w:hideMark/>
          </w:tcPr>
          <w:p w14:paraId="0AF841B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0.832 </w:t>
            </w:r>
          </w:p>
        </w:tc>
        <w:tc>
          <w:tcPr>
            <w:tcW w:w="0" w:type="auto"/>
            <w:shd w:val="clear" w:color="auto" w:fill="FFFFFF" w:themeFill="background1"/>
            <w:hideMark/>
          </w:tcPr>
          <w:p w14:paraId="70FEB3B1"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0.857 </w:t>
            </w:r>
          </w:p>
        </w:tc>
        <w:tc>
          <w:tcPr>
            <w:tcW w:w="0" w:type="auto"/>
            <w:shd w:val="clear" w:color="auto" w:fill="FFFFFF" w:themeFill="background1"/>
            <w:hideMark/>
          </w:tcPr>
          <w:p w14:paraId="76408AC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77BB"/>
                <w:szCs w:val="28"/>
              </w:rPr>
            </w:pPr>
            <w:r w:rsidRPr="00791691">
              <w:rPr>
                <w:rFonts w:cs="Sakkal Majalla" w:hint="cs"/>
                <w:color w:val="0077BB"/>
                <w:szCs w:val="28"/>
              </w:rPr>
              <w:t xml:space="preserve">0.760 </w:t>
            </w:r>
          </w:p>
        </w:tc>
        <w:tc>
          <w:tcPr>
            <w:tcW w:w="0" w:type="auto"/>
            <w:shd w:val="clear" w:color="auto" w:fill="FFFFFF" w:themeFill="background1"/>
            <w:hideMark/>
          </w:tcPr>
          <w:p w14:paraId="2519E445"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0.889 </w:t>
            </w:r>
          </w:p>
        </w:tc>
        <w:tc>
          <w:tcPr>
            <w:tcW w:w="0" w:type="auto"/>
            <w:shd w:val="clear" w:color="auto" w:fill="FFFFFF" w:themeFill="background1"/>
            <w:hideMark/>
          </w:tcPr>
          <w:p w14:paraId="6D56E00A" w14:textId="77777777" w:rsidR="00AD5246" w:rsidRPr="00791691" w:rsidRDefault="00AD5246" w:rsidP="00180953">
            <w:pPr>
              <w:keepNext/>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r>
    </w:tbl>
    <w:p w14:paraId="2F8B2CD3" w14:textId="2132E9CE" w:rsidR="00AD5246" w:rsidRPr="00791691" w:rsidRDefault="00180953" w:rsidP="00180953">
      <w:pPr>
        <w:pStyle w:val="Caption"/>
        <w:rPr>
          <w:rFonts w:cs="Sakkal Majalla"/>
          <w:szCs w:val="28"/>
        </w:rPr>
      </w:pPr>
      <w:bookmarkStart w:id="72" w:name="_Toc206297671"/>
      <w:bookmarkStart w:id="73" w:name="_Toc206297736"/>
      <w:bookmarkStart w:id="74" w:name="_Ref206298608"/>
      <w:r>
        <w:t xml:space="preserve">Table 4. </w:t>
      </w:r>
      <w:r>
        <w:fldChar w:fldCharType="begin"/>
      </w:r>
      <w:r>
        <w:instrText xml:space="preserve"> SEQ Table_4. \* ARABIC </w:instrText>
      </w:r>
      <w:r>
        <w:fldChar w:fldCharType="separate"/>
      </w:r>
      <w:r w:rsidR="008C2462">
        <w:rPr>
          <w:noProof/>
        </w:rPr>
        <w:t>2</w:t>
      </w:r>
      <w:r>
        <w:fldChar w:fldCharType="end"/>
      </w:r>
      <w:bookmarkEnd w:id="74"/>
      <w:r>
        <w:rPr>
          <w:lang w:val="en-CA"/>
        </w:rPr>
        <w:t xml:space="preserve">: </w:t>
      </w:r>
      <w:proofErr w:type="spellStart"/>
      <w:r w:rsidRPr="002E2F49">
        <w:rPr>
          <w:lang w:val="en-CA"/>
        </w:rPr>
        <w:t>Heterotrait-Monotrait</w:t>
      </w:r>
      <w:proofErr w:type="spellEnd"/>
      <w:r w:rsidRPr="002E2F49">
        <w:rPr>
          <w:lang w:val="en-CA"/>
        </w:rPr>
        <w:t xml:space="preserve"> Ratio (HTMT)</w:t>
      </w:r>
      <w:r>
        <w:rPr>
          <w:lang w:val="en-CA"/>
        </w:rPr>
        <w:t>.</w:t>
      </w:r>
      <w:bookmarkEnd w:id="72"/>
      <w:bookmarkEnd w:id="73"/>
    </w:p>
    <w:p w14:paraId="7B3ABE8E" w14:textId="77777777" w:rsidR="00AD5246" w:rsidRPr="00791691" w:rsidRDefault="00AD5246" w:rsidP="00AD5246">
      <w:pPr>
        <w:ind w:firstLine="720"/>
        <w:jc w:val="both"/>
        <w:rPr>
          <w:rFonts w:cs="Sakkal Majalla"/>
          <w:szCs w:val="28"/>
        </w:rPr>
      </w:pPr>
    </w:p>
    <w:p w14:paraId="17AD49D2" w14:textId="77777777" w:rsidR="00AD5246" w:rsidRPr="00791691" w:rsidRDefault="00AD5246" w:rsidP="00AD5246">
      <w:pPr>
        <w:ind w:firstLine="720"/>
        <w:jc w:val="both"/>
        <w:rPr>
          <w:rFonts w:cs="Sakkal Majalla"/>
          <w:szCs w:val="28"/>
        </w:rPr>
      </w:pPr>
    </w:p>
    <w:p w14:paraId="6DF5B6E8" w14:textId="77777777" w:rsidR="00AD5246" w:rsidRPr="00791691" w:rsidRDefault="00AD5246" w:rsidP="00AD5246">
      <w:pPr>
        <w:spacing w:line="360" w:lineRule="auto"/>
        <w:ind w:firstLine="720"/>
        <w:jc w:val="both"/>
        <w:rPr>
          <w:rFonts w:cs="Sakkal Majalla"/>
          <w:szCs w:val="28"/>
        </w:rPr>
      </w:pPr>
      <w:r w:rsidRPr="00791691">
        <w:rPr>
          <w:rFonts w:cs="Sakkal Majalla" w:hint="cs"/>
          <w:szCs w:val="28"/>
        </w:rPr>
        <w:t xml:space="preserve">Overall, the findings of the pilot study validate that the research instrument demonstrates </w:t>
      </w:r>
      <w:r w:rsidRPr="00791691">
        <w:rPr>
          <w:rFonts w:cs="Sakkal Majalla" w:hint="cs"/>
          <w:b/>
          <w:bCs/>
          <w:szCs w:val="28"/>
        </w:rPr>
        <w:t>Strong reliability and validity</w:t>
      </w:r>
      <w:r w:rsidRPr="00791691">
        <w:rPr>
          <w:rFonts w:cs="Sakkal Majalla" w:hint="cs"/>
          <w:szCs w:val="28"/>
        </w:rPr>
        <w:t>, which qualifies it for the use for the main data collection phase.</w:t>
      </w:r>
    </w:p>
    <w:p w14:paraId="0676D646" w14:textId="77777777" w:rsidR="00AD5246" w:rsidRPr="00791691" w:rsidRDefault="00AD5246" w:rsidP="00AD5246">
      <w:pPr>
        <w:spacing w:line="360" w:lineRule="auto"/>
        <w:jc w:val="both"/>
        <w:rPr>
          <w:rFonts w:cs="Sakkal Majalla"/>
          <w:szCs w:val="28"/>
        </w:rPr>
      </w:pPr>
    </w:p>
    <w:p w14:paraId="1806F5CD" w14:textId="77777777" w:rsidR="00AD5246" w:rsidRPr="00791691" w:rsidRDefault="00AD5246" w:rsidP="00791691">
      <w:pPr>
        <w:pStyle w:val="Heading2"/>
      </w:pPr>
      <w:bookmarkStart w:id="75" w:name="_Toc206298086"/>
      <w:r w:rsidRPr="00791691">
        <w:rPr>
          <w:rFonts w:hint="cs"/>
        </w:rPr>
        <w:t>4.3 Frequency Distribution</w:t>
      </w:r>
      <w:bookmarkEnd w:id="75"/>
      <w:r w:rsidRPr="00791691">
        <w:rPr>
          <w:rFonts w:hint="cs"/>
        </w:rPr>
        <w:t xml:space="preserve"> </w:t>
      </w:r>
    </w:p>
    <w:p w14:paraId="5E10800E" w14:textId="01F6D66F" w:rsidR="00AD5246" w:rsidRPr="00791691" w:rsidRDefault="00AD5246" w:rsidP="00791691">
      <w:pPr>
        <w:spacing w:line="360" w:lineRule="auto"/>
        <w:ind w:firstLine="720"/>
        <w:jc w:val="both"/>
        <w:rPr>
          <w:rFonts w:cs="Sakkal Majalla"/>
          <w:szCs w:val="28"/>
        </w:rPr>
      </w:pPr>
      <w:r w:rsidRPr="00791691">
        <w:rPr>
          <w:rFonts w:cs="Sakkal Majalla" w:hint="cs"/>
          <w:szCs w:val="28"/>
        </w:rPr>
        <w:t>Following the pilot study, the main data collection was conducted, and descriptive statistics were used to provide an overview of the respondents’ demographic characteristics. This section presents the freq</w:t>
      </w:r>
      <w:r w:rsidRPr="00791691">
        <w:rPr>
          <w:rFonts w:cs="Sakkal Majalla" w:hint="cs"/>
          <w:b/>
          <w:bCs/>
          <w:szCs w:val="28"/>
        </w:rPr>
        <w:t xml:space="preserve">uency distributions </w:t>
      </w:r>
      <w:r w:rsidRPr="00791691">
        <w:rPr>
          <w:rFonts w:cs="Sakkal Majalla" w:hint="cs"/>
          <w:szCs w:val="28"/>
        </w:rPr>
        <w:t xml:space="preserve">and </w:t>
      </w:r>
      <w:r w:rsidRPr="00791691">
        <w:rPr>
          <w:rFonts w:cs="Sakkal Majalla" w:hint="cs"/>
          <w:b/>
          <w:bCs/>
          <w:szCs w:val="28"/>
        </w:rPr>
        <w:t>percentages</w:t>
      </w:r>
      <w:r w:rsidRPr="00791691">
        <w:rPr>
          <w:rFonts w:cs="Sakkal Majalla" w:hint="cs"/>
          <w:szCs w:val="28"/>
        </w:rPr>
        <w:t xml:space="preserve"> for the demographic variables collected including  </w:t>
      </w:r>
      <w:r w:rsidRPr="00791691">
        <w:rPr>
          <w:rFonts w:cs="Sakkal Majalla" w:hint="cs"/>
          <w:b/>
          <w:bCs/>
          <w:szCs w:val="28"/>
        </w:rPr>
        <w:t>gender</w:t>
      </w:r>
      <w:r w:rsidRPr="00791691">
        <w:rPr>
          <w:rFonts w:cs="Sakkal Majalla" w:hint="cs"/>
          <w:szCs w:val="28"/>
        </w:rPr>
        <w:t xml:space="preserve">, </w:t>
      </w:r>
      <w:r w:rsidRPr="00791691">
        <w:rPr>
          <w:rFonts w:cs="Sakkal Majalla" w:hint="cs"/>
          <w:b/>
          <w:bCs/>
          <w:szCs w:val="28"/>
        </w:rPr>
        <w:t>age</w:t>
      </w:r>
      <w:r w:rsidRPr="00791691">
        <w:rPr>
          <w:rFonts w:cs="Sakkal Majalla" w:hint="cs"/>
          <w:szCs w:val="28"/>
        </w:rPr>
        <w:t xml:space="preserve"> </w:t>
      </w:r>
      <w:r w:rsidRPr="00791691">
        <w:rPr>
          <w:rFonts w:cs="Sakkal Majalla" w:hint="cs"/>
          <w:b/>
          <w:bCs/>
          <w:szCs w:val="28"/>
        </w:rPr>
        <w:t>group</w:t>
      </w:r>
      <w:r w:rsidRPr="00791691">
        <w:rPr>
          <w:rFonts w:cs="Sakkal Majalla" w:hint="cs"/>
          <w:szCs w:val="28"/>
        </w:rPr>
        <w:t xml:space="preserve">, </w:t>
      </w:r>
      <w:r w:rsidRPr="00791691">
        <w:rPr>
          <w:rFonts w:cs="Sakkal Majalla" w:hint="cs"/>
          <w:b/>
          <w:bCs/>
          <w:szCs w:val="28"/>
        </w:rPr>
        <w:t>education</w:t>
      </w:r>
      <w:r w:rsidRPr="00791691">
        <w:rPr>
          <w:rFonts w:cs="Sakkal Majalla" w:hint="cs"/>
          <w:szCs w:val="28"/>
        </w:rPr>
        <w:t xml:space="preserve"> </w:t>
      </w:r>
      <w:r w:rsidRPr="00791691">
        <w:rPr>
          <w:rFonts w:cs="Sakkal Majalla" w:hint="cs"/>
          <w:b/>
          <w:bCs/>
          <w:szCs w:val="28"/>
        </w:rPr>
        <w:t>level</w:t>
      </w:r>
      <w:r w:rsidRPr="00791691">
        <w:rPr>
          <w:rFonts w:cs="Sakkal Majalla" w:hint="cs"/>
          <w:szCs w:val="28"/>
        </w:rPr>
        <w:t xml:space="preserve">, </w:t>
      </w:r>
      <w:r w:rsidRPr="00791691">
        <w:rPr>
          <w:rFonts w:cs="Sakkal Majalla" w:hint="cs"/>
          <w:b/>
          <w:bCs/>
          <w:szCs w:val="28"/>
        </w:rPr>
        <w:t xml:space="preserve">Employment status </w:t>
      </w:r>
      <w:r w:rsidRPr="00791691">
        <w:rPr>
          <w:rFonts w:cs="Sakkal Majalla" w:hint="cs"/>
          <w:szCs w:val="28"/>
        </w:rPr>
        <w:t xml:space="preserve">and </w:t>
      </w:r>
      <w:r w:rsidRPr="00791691">
        <w:rPr>
          <w:rFonts w:cs="Sakkal Majalla" w:hint="cs"/>
          <w:b/>
          <w:bCs/>
          <w:szCs w:val="28"/>
        </w:rPr>
        <w:t xml:space="preserve">monthly income </w:t>
      </w:r>
      <w:r w:rsidRPr="00791691">
        <w:rPr>
          <w:rFonts w:cs="Sakkal Majalla" w:hint="cs"/>
          <w:szCs w:val="28"/>
        </w:rPr>
        <w:t xml:space="preserve">of 149 respondent. Understanding the demographic profile of the participants is important for interpreting the results, especially when examining differences in responses across subgroups. </w:t>
      </w:r>
      <w:r w:rsidR="00AF5B76">
        <w:rPr>
          <w:rFonts w:cs="Sakkal Majalla"/>
          <w:szCs w:val="28"/>
        </w:rPr>
        <w:fldChar w:fldCharType="begin"/>
      </w:r>
      <w:r w:rsidR="00AF5B76">
        <w:rPr>
          <w:rFonts w:cs="Sakkal Majalla"/>
          <w:szCs w:val="28"/>
        </w:rPr>
        <w:instrText xml:space="preserve"> </w:instrText>
      </w:r>
      <w:r w:rsidR="00AF5B76">
        <w:rPr>
          <w:rFonts w:cs="Sakkal Majalla" w:hint="cs"/>
          <w:szCs w:val="28"/>
        </w:rPr>
        <w:instrText>REF _Ref206298628 \h</w:instrText>
      </w:r>
      <w:r w:rsidR="00AF5B76">
        <w:rPr>
          <w:rFonts w:cs="Sakkal Majalla"/>
          <w:szCs w:val="28"/>
        </w:rPr>
        <w:instrText xml:space="preserve"> </w:instrText>
      </w:r>
      <w:r w:rsidR="00AF5B76">
        <w:rPr>
          <w:rFonts w:cs="Sakkal Majalla"/>
          <w:szCs w:val="28"/>
        </w:rPr>
      </w:r>
      <w:r w:rsidR="00AF5B76">
        <w:rPr>
          <w:rFonts w:cs="Sakkal Majalla"/>
          <w:szCs w:val="28"/>
        </w:rPr>
        <w:fldChar w:fldCharType="separate"/>
      </w:r>
      <w:r w:rsidR="00AF5B76">
        <w:t xml:space="preserve">Table 4. </w:t>
      </w:r>
      <w:r w:rsidR="00AF5B76">
        <w:rPr>
          <w:noProof/>
        </w:rPr>
        <w:t>3</w:t>
      </w:r>
      <w:r w:rsidR="00AF5B76">
        <w:rPr>
          <w:rFonts w:cs="Sakkal Majalla"/>
          <w:szCs w:val="28"/>
        </w:rPr>
        <w:fldChar w:fldCharType="end"/>
      </w:r>
      <w:r w:rsidR="00AF5B76">
        <w:rPr>
          <w:rFonts w:cs="Sakkal Majalla"/>
          <w:szCs w:val="28"/>
          <w:lang w:val="en-CA"/>
        </w:rPr>
        <w:t xml:space="preserve"> </w:t>
      </w:r>
      <w:r w:rsidRPr="00791691">
        <w:rPr>
          <w:rFonts w:cs="Sakkal Majalla" w:hint="cs"/>
          <w:szCs w:val="28"/>
        </w:rPr>
        <w:t>summarizes the demographic characteristics of the respondents.</w:t>
      </w:r>
    </w:p>
    <w:p w14:paraId="3A0D76F9" w14:textId="77777777" w:rsidR="00AD5246" w:rsidRPr="00791691" w:rsidRDefault="00AD5246" w:rsidP="00AD5246">
      <w:pPr>
        <w:spacing w:line="360" w:lineRule="auto"/>
        <w:rPr>
          <w:rFonts w:cs="Sakkal Majalla"/>
          <w:szCs w:val="28"/>
        </w:rPr>
      </w:pPr>
    </w:p>
    <w:p w14:paraId="3199F8C9" w14:textId="77777777" w:rsidR="00AD5246" w:rsidRPr="00791691" w:rsidRDefault="00AD5246" w:rsidP="00AD5246">
      <w:pPr>
        <w:rPr>
          <w:rFonts w:cs="Sakkal Majalla"/>
          <w:szCs w:val="28"/>
        </w:rPr>
      </w:pPr>
    </w:p>
    <w:p w14:paraId="50600A9F" w14:textId="0F844D0E" w:rsidR="00AD5246" w:rsidRPr="00791691" w:rsidRDefault="00791691" w:rsidP="00791691">
      <w:pPr>
        <w:spacing w:after="160" w:line="278" w:lineRule="auto"/>
        <w:rPr>
          <w:rFonts w:cs="Sakkal Majalla"/>
          <w:szCs w:val="28"/>
          <w:lang w:val="en-CA"/>
        </w:rPr>
      </w:pPr>
      <w:r>
        <w:rPr>
          <w:rFonts w:cs="Sakkal Majalla"/>
          <w:szCs w:val="28"/>
        </w:rPr>
        <w:br w:type="page"/>
      </w:r>
    </w:p>
    <w:tbl>
      <w:tblPr>
        <w:tblStyle w:val="PlainTable4"/>
        <w:tblW w:w="9341" w:type="dxa"/>
        <w:shd w:val="clear" w:color="auto" w:fill="FFFFFF" w:themeFill="background1"/>
        <w:tblLook w:val="04A0" w:firstRow="1" w:lastRow="0" w:firstColumn="1" w:lastColumn="0" w:noHBand="0" w:noVBand="1"/>
      </w:tblPr>
      <w:tblGrid>
        <w:gridCol w:w="2657"/>
        <w:gridCol w:w="2283"/>
        <w:gridCol w:w="2275"/>
        <w:gridCol w:w="2126"/>
      </w:tblGrid>
      <w:tr w:rsidR="00AD5246" w:rsidRPr="00791691" w14:paraId="060803E9"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1A98D2F" w14:textId="77777777" w:rsidR="00AD5246" w:rsidRPr="00791691" w:rsidRDefault="00AD5246" w:rsidP="00797495">
            <w:pPr>
              <w:spacing w:before="240" w:line="480" w:lineRule="auto"/>
              <w:jc w:val="center"/>
              <w:rPr>
                <w:rFonts w:cs="Sakkal Majalla"/>
                <w:szCs w:val="28"/>
              </w:rPr>
            </w:pPr>
            <w:r w:rsidRPr="00791691">
              <w:rPr>
                <w:rFonts w:cs="Sakkal Majalla" w:hint="cs"/>
                <w:szCs w:val="28"/>
              </w:rPr>
              <w:lastRenderedPageBreak/>
              <w:t>Demographic Variable</w:t>
            </w:r>
          </w:p>
        </w:tc>
        <w:tc>
          <w:tcPr>
            <w:tcW w:w="0" w:type="auto"/>
            <w:shd w:val="clear" w:color="auto" w:fill="FFFFFF" w:themeFill="background1"/>
            <w:hideMark/>
          </w:tcPr>
          <w:p w14:paraId="6099EB1C" w14:textId="77777777" w:rsidR="00AD5246" w:rsidRPr="00791691" w:rsidRDefault="00AD5246" w:rsidP="00797495">
            <w:pPr>
              <w:spacing w:before="240" w:line="480"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Category</w:t>
            </w:r>
          </w:p>
        </w:tc>
        <w:tc>
          <w:tcPr>
            <w:tcW w:w="2275" w:type="dxa"/>
            <w:shd w:val="clear" w:color="auto" w:fill="FFFFFF" w:themeFill="background1"/>
            <w:hideMark/>
          </w:tcPr>
          <w:p w14:paraId="0BDD835E" w14:textId="77777777" w:rsidR="00AD5246" w:rsidRPr="00791691" w:rsidRDefault="00AD5246" w:rsidP="00797495">
            <w:pPr>
              <w:spacing w:before="240" w:line="480"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2126" w:type="dxa"/>
            <w:shd w:val="clear" w:color="auto" w:fill="FFFFFF" w:themeFill="background1"/>
            <w:hideMark/>
          </w:tcPr>
          <w:p w14:paraId="4C056532" w14:textId="77777777" w:rsidR="00AD5246" w:rsidRPr="00791691" w:rsidRDefault="00AD5246" w:rsidP="00797495">
            <w:pPr>
              <w:spacing w:before="240" w:line="480" w:lineRule="auto"/>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6C368B0D"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7C8AC5D3" w14:textId="77777777" w:rsidR="00AD5246" w:rsidRPr="00791691" w:rsidRDefault="00AD5246" w:rsidP="00797495">
            <w:pPr>
              <w:spacing w:before="240" w:line="360" w:lineRule="auto"/>
              <w:rPr>
                <w:rFonts w:cs="Sakkal Majalla"/>
                <w:b w:val="0"/>
                <w:bCs w:val="0"/>
                <w:szCs w:val="28"/>
              </w:rPr>
            </w:pPr>
            <w:r w:rsidRPr="00791691">
              <w:rPr>
                <w:rStyle w:val="Strong"/>
                <w:rFonts w:cs="Sakkal Majalla" w:hint="cs"/>
                <w:b/>
                <w:bCs/>
                <w:szCs w:val="28"/>
              </w:rPr>
              <w:t>Gender</w:t>
            </w:r>
          </w:p>
        </w:tc>
        <w:tc>
          <w:tcPr>
            <w:tcW w:w="0" w:type="auto"/>
            <w:shd w:val="clear" w:color="auto" w:fill="FFFFFF" w:themeFill="background1"/>
            <w:hideMark/>
          </w:tcPr>
          <w:p w14:paraId="72D43B17"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Male</w:t>
            </w:r>
          </w:p>
        </w:tc>
        <w:tc>
          <w:tcPr>
            <w:tcW w:w="2275" w:type="dxa"/>
            <w:shd w:val="clear" w:color="auto" w:fill="FFFFFF" w:themeFill="background1"/>
            <w:hideMark/>
          </w:tcPr>
          <w:p w14:paraId="52EBE2E8"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55</w:t>
            </w:r>
          </w:p>
        </w:tc>
        <w:tc>
          <w:tcPr>
            <w:tcW w:w="2126" w:type="dxa"/>
            <w:shd w:val="clear" w:color="auto" w:fill="FFFFFF" w:themeFill="background1"/>
            <w:hideMark/>
          </w:tcPr>
          <w:p w14:paraId="3E6CBA5E"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63%</w:t>
            </w:r>
          </w:p>
        </w:tc>
      </w:tr>
      <w:tr w:rsidR="00AD5246" w:rsidRPr="00791691" w14:paraId="65E0081B"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038168F0"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16A3725E"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Female</w:t>
            </w:r>
          </w:p>
        </w:tc>
        <w:tc>
          <w:tcPr>
            <w:tcW w:w="2275" w:type="dxa"/>
            <w:shd w:val="clear" w:color="auto" w:fill="FFFFFF" w:themeFill="background1"/>
            <w:hideMark/>
          </w:tcPr>
          <w:p w14:paraId="176735F3"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94</w:t>
            </w:r>
          </w:p>
        </w:tc>
        <w:tc>
          <w:tcPr>
            <w:tcW w:w="2126" w:type="dxa"/>
            <w:shd w:val="clear" w:color="auto" w:fill="FFFFFF" w:themeFill="background1"/>
            <w:hideMark/>
          </w:tcPr>
          <w:p w14:paraId="6D8D6EC9"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37%</w:t>
            </w:r>
          </w:p>
        </w:tc>
      </w:tr>
      <w:tr w:rsidR="00AD5246" w:rsidRPr="00791691" w14:paraId="49A74C8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5EA3F402" w14:textId="77777777" w:rsidR="00AD5246" w:rsidRPr="00791691" w:rsidRDefault="00AD5246" w:rsidP="00797495">
            <w:pPr>
              <w:spacing w:line="360" w:lineRule="auto"/>
              <w:rPr>
                <w:rStyle w:val="Strong"/>
                <w:rFonts w:cs="Sakkal Majalla"/>
                <w:szCs w:val="28"/>
              </w:rPr>
            </w:pPr>
          </w:p>
          <w:p w14:paraId="52D4E8C3" w14:textId="77777777" w:rsidR="00AD5246" w:rsidRPr="00791691" w:rsidRDefault="00AD5246" w:rsidP="00797495">
            <w:pPr>
              <w:spacing w:line="360" w:lineRule="auto"/>
              <w:rPr>
                <w:rStyle w:val="Strong"/>
                <w:rFonts w:cs="Sakkal Majalla"/>
                <w:szCs w:val="28"/>
              </w:rPr>
            </w:pPr>
          </w:p>
          <w:p w14:paraId="4CF25A3B" w14:textId="77777777" w:rsidR="00AD5246" w:rsidRPr="00791691" w:rsidRDefault="00AD5246" w:rsidP="00797495">
            <w:pPr>
              <w:spacing w:line="360" w:lineRule="auto"/>
              <w:rPr>
                <w:rFonts w:cs="Sakkal Majalla"/>
                <w:b w:val="0"/>
                <w:bCs w:val="0"/>
                <w:szCs w:val="28"/>
              </w:rPr>
            </w:pPr>
            <w:r w:rsidRPr="00791691">
              <w:rPr>
                <w:rStyle w:val="Strong"/>
                <w:rFonts w:cs="Sakkal Majalla" w:hint="cs"/>
                <w:b/>
                <w:bCs/>
                <w:szCs w:val="28"/>
              </w:rPr>
              <w:t>Age Group</w:t>
            </w:r>
          </w:p>
        </w:tc>
        <w:tc>
          <w:tcPr>
            <w:tcW w:w="0" w:type="auto"/>
            <w:shd w:val="clear" w:color="auto" w:fill="FFFFFF" w:themeFill="background1"/>
            <w:hideMark/>
          </w:tcPr>
          <w:p w14:paraId="087C57AA"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18–24 years</w:t>
            </w:r>
          </w:p>
        </w:tc>
        <w:tc>
          <w:tcPr>
            <w:tcW w:w="2275" w:type="dxa"/>
            <w:shd w:val="clear" w:color="auto" w:fill="FFFFFF" w:themeFill="background1"/>
            <w:hideMark/>
          </w:tcPr>
          <w:p w14:paraId="253BBA26"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21</w:t>
            </w:r>
          </w:p>
        </w:tc>
        <w:tc>
          <w:tcPr>
            <w:tcW w:w="2126" w:type="dxa"/>
            <w:shd w:val="clear" w:color="auto" w:fill="FFFFFF" w:themeFill="background1"/>
            <w:hideMark/>
          </w:tcPr>
          <w:p w14:paraId="7F610FC7"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14%</w:t>
            </w:r>
          </w:p>
        </w:tc>
      </w:tr>
      <w:tr w:rsidR="00AD5246" w:rsidRPr="00791691" w14:paraId="7BC2D805"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32301EBA"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7B17A22E"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25–34 years</w:t>
            </w:r>
          </w:p>
        </w:tc>
        <w:tc>
          <w:tcPr>
            <w:tcW w:w="2275" w:type="dxa"/>
            <w:shd w:val="clear" w:color="auto" w:fill="FFFFFF" w:themeFill="background1"/>
            <w:hideMark/>
          </w:tcPr>
          <w:p w14:paraId="54B5AC08"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70</w:t>
            </w:r>
          </w:p>
        </w:tc>
        <w:tc>
          <w:tcPr>
            <w:tcW w:w="2126" w:type="dxa"/>
            <w:shd w:val="clear" w:color="auto" w:fill="FFFFFF" w:themeFill="background1"/>
            <w:hideMark/>
          </w:tcPr>
          <w:p w14:paraId="58958958"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47%</w:t>
            </w:r>
          </w:p>
        </w:tc>
      </w:tr>
      <w:tr w:rsidR="00AD5246" w:rsidRPr="00791691" w14:paraId="5AFC4E3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7CE63CF6"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27BDA108"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35–44 years</w:t>
            </w:r>
          </w:p>
        </w:tc>
        <w:tc>
          <w:tcPr>
            <w:tcW w:w="2275" w:type="dxa"/>
            <w:shd w:val="clear" w:color="auto" w:fill="FFFFFF" w:themeFill="background1"/>
            <w:hideMark/>
          </w:tcPr>
          <w:p w14:paraId="30D76688"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23</w:t>
            </w:r>
          </w:p>
        </w:tc>
        <w:tc>
          <w:tcPr>
            <w:tcW w:w="2126" w:type="dxa"/>
            <w:shd w:val="clear" w:color="auto" w:fill="FFFFFF" w:themeFill="background1"/>
            <w:hideMark/>
          </w:tcPr>
          <w:p w14:paraId="528532D7"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16%</w:t>
            </w:r>
          </w:p>
        </w:tc>
      </w:tr>
      <w:tr w:rsidR="00AD5246" w:rsidRPr="00791691" w14:paraId="06D8F138"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1C51E508"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0CCC3535"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45-55 years</w:t>
            </w:r>
          </w:p>
        </w:tc>
        <w:tc>
          <w:tcPr>
            <w:tcW w:w="2275" w:type="dxa"/>
            <w:shd w:val="clear" w:color="auto" w:fill="FFFFFF" w:themeFill="background1"/>
            <w:hideMark/>
          </w:tcPr>
          <w:p w14:paraId="1121E8CE"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27</w:t>
            </w:r>
          </w:p>
        </w:tc>
        <w:tc>
          <w:tcPr>
            <w:tcW w:w="2126" w:type="dxa"/>
            <w:shd w:val="clear" w:color="auto" w:fill="FFFFFF" w:themeFill="background1"/>
            <w:hideMark/>
          </w:tcPr>
          <w:p w14:paraId="5CECE34D"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18%</w:t>
            </w:r>
          </w:p>
        </w:tc>
      </w:tr>
      <w:tr w:rsidR="00AD5246" w:rsidRPr="00791691" w14:paraId="0DA24C78"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tcPr>
          <w:p w14:paraId="4BAAA891" w14:textId="77777777" w:rsidR="00AD5246" w:rsidRPr="00791691" w:rsidRDefault="00AD5246" w:rsidP="00797495">
            <w:pPr>
              <w:spacing w:line="360" w:lineRule="auto"/>
              <w:rPr>
                <w:rFonts w:cs="Sakkal Majalla"/>
                <w:szCs w:val="28"/>
              </w:rPr>
            </w:pPr>
          </w:p>
        </w:tc>
        <w:tc>
          <w:tcPr>
            <w:tcW w:w="0" w:type="auto"/>
            <w:shd w:val="clear" w:color="auto" w:fill="FFFFFF" w:themeFill="background1"/>
          </w:tcPr>
          <w:p w14:paraId="6D11977E"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55 and above</w:t>
            </w:r>
          </w:p>
        </w:tc>
        <w:tc>
          <w:tcPr>
            <w:tcW w:w="2275" w:type="dxa"/>
            <w:shd w:val="clear" w:color="auto" w:fill="FFFFFF" w:themeFill="background1"/>
          </w:tcPr>
          <w:p w14:paraId="56EDAE4A"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tl/>
              </w:rPr>
            </w:pPr>
            <w:r w:rsidRPr="00791691">
              <w:rPr>
                <w:rFonts w:cs="Sakkal Majalla" w:hint="cs"/>
                <w:color w:val="002060"/>
                <w:szCs w:val="28"/>
              </w:rPr>
              <w:t>8</w:t>
            </w:r>
          </w:p>
        </w:tc>
        <w:tc>
          <w:tcPr>
            <w:tcW w:w="2126" w:type="dxa"/>
            <w:shd w:val="clear" w:color="auto" w:fill="FFFFFF" w:themeFill="background1"/>
          </w:tcPr>
          <w:p w14:paraId="77442DE9"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5%</w:t>
            </w:r>
          </w:p>
        </w:tc>
      </w:tr>
      <w:tr w:rsidR="00AD5246" w:rsidRPr="00791691" w14:paraId="4DDB4A33" w14:textId="77777777" w:rsidTr="00797495">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265C3EA2" w14:textId="77777777" w:rsidR="00AD5246" w:rsidRPr="00791691" w:rsidRDefault="00AD5246" w:rsidP="00797495">
            <w:pPr>
              <w:spacing w:line="360" w:lineRule="auto"/>
              <w:rPr>
                <w:rStyle w:val="Strong"/>
                <w:rFonts w:cs="Sakkal Majalla"/>
                <w:szCs w:val="28"/>
              </w:rPr>
            </w:pPr>
          </w:p>
          <w:p w14:paraId="3BDB98AE" w14:textId="77777777" w:rsidR="00AD5246" w:rsidRPr="00791691" w:rsidRDefault="00AD5246" w:rsidP="00797495">
            <w:pPr>
              <w:spacing w:before="240" w:line="360" w:lineRule="auto"/>
              <w:rPr>
                <w:rFonts w:cs="Sakkal Majalla"/>
                <w:b w:val="0"/>
                <w:bCs w:val="0"/>
                <w:szCs w:val="28"/>
              </w:rPr>
            </w:pPr>
            <w:r w:rsidRPr="00791691">
              <w:rPr>
                <w:rStyle w:val="Strong"/>
                <w:rFonts w:cs="Sakkal Majalla" w:hint="cs"/>
                <w:b/>
                <w:bCs/>
                <w:szCs w:val="28"/>
              </w:rPr>
              <w:t>Education Level</w:t>
            </w:r>
          </w:p>
        </w:tc>
        <w:tc>
          <w:tcPr>
            <w:tcW w:w="0" w:type="auto"/>
            <w:shd w:val="clear" w:color="auto" w:fill="FFFFFF" w:themeFill="background1"/>
            <w:hideMark/>
          </w:tcPr>
          <w:p w14:paraId="727D1E27"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High school</w:t>
            </w:r>
          </w:p>
        </w:tc>
        <w:tc>
          <w:tcPr>
            <w:tcW w:w="2275" w:type="dxa"/>
            <w:shd w:val="clear" w:color="auto" w:fill="FFFFFF" w:themeFill="background1"/>
            <w:hideMark/>
          </w:tcPr>
          <w:p w14:paraId="44FAC14B"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20</w:t>
            </w:r>
          </w:p>
        </w:tc>
        <w:tc>
          <w:tcPr>
            <w:tcW w:w="2126" w:type="dxa"/>
            <w:shd w:val="clear" w:color="auto" w:fill="FFFFFF" w:themeFill="background1"/>
            <w:hideMark/>
          </w:tcPr>
          <w:p w14:paraId="62D62F23"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14%</w:t>
            </w:r>
          </w:p>
        </w:tc>
      </w:tr>
      <w:tr w:rsidR="00AD5246" w:rsidRPr="00791691" w14:paraId="39247433"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tcPr>
          <w:p w14:paraId="70BA635C" w14:textId="77777777" w:rsidR="00AD5246" w:rsidRPr="00791691" w:rsidRDefault="00AD5246" w:rsidP="00797495">
            <w:pPr>
              <w:spacing w:line="360" w:lineRule="auto"/>
              <w:rPr>
                <w:rStyle w:val="Strong"/>
                <w:rFonts w:cs="Sakkal Majalla"/>
                <w:b/>
                <w:bCs/>
                <w:szCs w:val="28"/>
              </w:rPr>
            </w:pPr>
          </w:p>
        </w:tc>
        <w:tc>
          <w:tcPr>
            <w:tcW w:w="0" w:type="auto"/>
            <w:shd w:val="clear" w:color="auto" w:fill="FFFFFF" w:themeFill="background1"/>
          </w:tcPr>
          <w:p w14:paraId="3982C2A6"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Diploma</w:t>
            </w:r>
          </w:p>
        </w:tc>
        <w:tc>
          <w:tcPr>
            <w:tcW w:w="2275" w:type="dxa"/>
            <w:shd w:val="clear" w:color="auto" w:fill="FFFFFF" w:themeFill="background1"/>
          </w:tcPr>
          <w:p w14:paraId="6872284E"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11</w:t>
            </w:r>
          </w:p>
        </w:tc>
        <w:tc>
          <w:tcPr>
            <w:tcW w:w="2126" w:type="dxa"/>
            <w:shd w:val="clear" w:color="auto" w:fill="FFFFFF" w:themeFill="background1"/>
          </w:tcPr>
          <w:p w14:paraId="7E81158B"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7%</w:t>
            </w:r>
          </w:p>
        </w:tc>
      </w:tr>
      <w:tr w:rsidR="00AD5246" w:rsidRPr="00791691" w14:paraId="5BD9FCF6"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468AA85C"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5069B779"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Bachelor’s degree</w:t>
            </w:r>
          </w:p>
        </w:tc>
        <w:tc>
          <w:tcPr>
            <w:tcW w:w="2275" w:type="dxa"/>
            <w:shd w:val="clear" w:color="auto" w:fill="FFFFFF" w:themeFill="background1"/>
            <w:hideMark/>
          </w:tcPr>
          <w:p w14:paraId="02B085F0"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90</w:t>
            </w:r>
          </w:p>
        </w:tc>
        <w:tc>
          <w:tcPr>
            <w:tcW w:w="2126" w:type="dxa"/>
            <w:shd w:val="clear" w:color="auto" w:fill="FFFFFF" w:themeFill="background1"/>
            <w:hideMark/>
          </w:tcPr>
          <w:p w14:paraId="490EE7A8"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60%</w:t>
            </w:r>
          </w:p>
        </w:tc>
      </w:tr>
      <w:tr w:rsidR="00AD5246" w:rsidRPr="00791691" w14:paraId="465678C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54CA4D8C"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700DC813"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Master’s degree</w:t>
            </w:r>
          </w:p>
        </w:tc>
        <w:tc>
          <w:tcPr>
            <w:tcW w:w="2275" w:type="dxa"/>
            <w:shd w:val="clear" w:color="auto" w:fill="FFFFFF" w:themeFill="background1"/>
            <w:hideMark/>
          </w:tcPr>
          <w:p w14:paraId="5BC18766"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28</w:t>
            </w:r>
          </w:p>
        </w:tc>
        <w:tc>
          <w:tcPr>
            <w:tcW w:w="2126" w:type="dxa"/>
            <w:shd w:val="clear" w:color="auto" w:fill="FFFFFF" w:themeFill="background1"/>
            <w:hideMark/>
          </w:tcPr>
          <w:p w14:paraId="2A742FB2"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19%</w:t>
            </w:r>
          </w:p>
        </w:tc>
      </w:tr>
      <w:tr w:rsidR="00AD5246" w:rsidRPr="00791691" w14:paraId="20276498" w14:textId="77777777" w:rsidTr="00797495">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hideMark/>
          </w:tcPr>
          <w:p w14:paraId="7E63940C" w14:textId="77777777" w:rsidR="00AD5246" w:rsidRPr="00791691" w:rsidRDefault="00AD5246" w:rsidP="00797495">
            <w:pPr>
              <w:spacing w:line="360" w:lineRule="auto"/>
              <w:rPr>
                <w:rStyle w:val="Strong"/>
                <w:rFonts w:cs="Sakkal Majalla"/>
                <w:szCs w:val="28"/>
              </w:rPr>
            </w:pPr>
          </w:p>
          <w:p w14:paraId="4D338DF0" w14:textId="77777777" w:rsidR="00AD5246" w:rsidRPr="00791691" w:rsidRDefault="00AD5246" w:rsidP="00797495">
            <w:pPr>
              <w:spacing w:line="360" w:lineRule="auto"/>
              <w:rPr>
                <w:rStyle w:val="Strong"/>
                <w:rFonts w:cs="Sakkal Majalla"/>
                <w:szCs w:val="28"/>
              </w:rPr>
            </w:pPr>
          </w:p>
          <w:p w14:paraId="4DD91A83" w14:textId="77777777" w:rsidR="00AD5246" w:rsidRPr="00791691" w:rsidRDefault="00AD5246" w:rsidP="00797495">
            <w:pPr>
              <w:spacing w:line="360" w:lineRule="auto"/>
              <w:rPr>
                <w:rFonts w:cs="Sakkal Majalla"/>
                <w:b w:val="0"/>
                <w:bCs w:val="0"/>
                <w:szCs w:val="28"/>
              </w:rPr>
            </w:pPr>
            <w:r w:rsidRPr="00791691">
              <w:rPr>
                <w:rStyle w:val="Strong"/>
                <w:rFonts w:cs="Sakkal Majalla" w:hint="cs"/>
                <w:b/>
                <w:bCs/>
                <w:szCs w:val="28"/>
              </w:rPr>
              <w:t>Monthly Income</w:t>
            </w:r>
          </w:p>
        </w:tc>
        <w:tc>
          <w:tcPr>
            <w:tcW w:w="0" w:type="auto"/>
            <w:shd w:val="clear" w:color="auto" w:fill="FFFFFF" w:themeFill="background1"/>
            <w:hideMark/>
          </w:tcPr>
          <w:p w14:paraId="1CDAE3C4"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Less than 3,000 SAR</w:t>
            </w:r>
          </w:p>
        </w:tc>
        <w:tc>
          <w:tcPr>
            <w:tcW w:w="2275" w:type="dxa"/>
            <w:shd w:val="clear" w:color="auto" w:fill="FFFFFF" w:themeFill="background1"/>
            <w:hideMark/>
          </w:tcPr>
          <w:p w14:paraId="14609752"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49</w:t>
            </w:r>
          </w:p>
        </w:tc>
        <w:tc>
          <w:tcPr>
            <w:tcW w:w="2126" w:type="dxa"/>
            <w:shd w:val="clear" w:color="auto" w:fill="FFFFFF" w:themeFill="background1"/>
            <w:hideMark/>
          </w:tcPr>
          <w:p w14:paraId="5899D258"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33%</w:t>
            </w:r>
          </w:p>
        </w:tc>
      </w:tr>
      <w:tr w:rsidR="00AD5246" w:rsidRPr="00791691" w14:paraId="627D1AAF"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224AE0E7"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2DA2D4E9"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3,000 - 5,999 SAR</w:t>
            </w:r>
          </w:p>
        </w:tc>
        <w:tc>
          <w:tcPr>
            <w:tcW w:w="2275" w:type="dxa"/>
            <w:shd w:val="clear" w:color="auto" w:fill="FFFFFF" w:themeFill="background1"/>
            <w:hideMark/>
          </w:tcPr>
          <w:p w14:paraId="5ACEC410"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30</w:t>
            </w:r>
          </w:p>
        </w:tc>
        <w:tc>
          <w:tcPr>
            <w:tcW w:w="2126" w:type="dxa"/>
            <w:shd w:val="clear" w:color="auto" w:fill="FFFFFF" w:themeFill="background1"/>
            <w:hideMark/>
          </w:tcPr>
          <w:p w14:paraId="49447659"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20%</w:t>
            </w:r>
          </w:p>
        </w:tc>
      </w:tr>
      <w:tr w:rsidR="00AD5246" w:rsidRPr="00791691" w14:paraId="6A28091D"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74758A0E"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5C3E3D29"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6,000 - 9,999 SAR</w:t>
            </w:r>
          </w:p>
        </w:tc>
        <w:tc>
          <w:tcPr>
            <w:tcW w:w="2275" w:type="dxa"/>
            <w:shd w:val="clear" w:color="auto" w:fill="FFFFFF" w:themeFill="background1"/>
            <w:hideMark/>
          </w:tcPr>
          <w:p w14:paraId="5ABD3452"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23</w:t>
            </w:r>
          </w:p>
        </w:tc>
        <w:tc>
          <w:tcPr>
            <w:tcW w:w="2126" w:type="dxa"/>
            <w:shd w:val="clear" w:color="auto" w:fill="FFFFFF" w:themeFill="background1"/>
            <w:hideMark/>
          </w:tcPr>
          <w:p w14:paraId="278D133E"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16%</w:t>
            </w:r>
          </w:p>
        </w:tc>
      </w:tr>
      <w:tr w:rsidR="00AD5246" w:rsidRPr="00791691" w14:paraId="6700EEE8"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hideMark/>
          </w:tcPr>
          <w:p w14:paraId="1CF28457" w14:textId="77777777" w:rsidR="00AD5246" w:rsidRPr="00791691" w:rsidRDefault="00AD5246" w:rsidP="00797495">
            <w:pPr>
              <w:spacing w:line="360" w:lineRule="auto"/>
              <w:rPr>
                <w:rFonts w:cs="Sakkal Majalla"/>
                <w:szCs w:val="28"/>
              </w:rPr>
            </w:pPr>
          </w:p>
        </w:tc>
        <w:tc>
          <w:tcPr>
            <w:tcW w:w="0" w:type="auto"/>
            <w:shd w:val="clear" w:color="auto" w:fill="FFFFFF" w:themeFill="background1"/>
            <w:hideMark/>
          </w:tcPr>
          <w:p w14:paraId="1ECBB92D"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10,000 SAR or More</w:t>
            </w:r>
          </w:p>
        </w:tc>
        <w:tc>
          <w:tcPr>
            <w:tcW w:w="2275" w:type="dxa"/>
            <w:shd w:val="clear" w:color="auto" w:fill="FFFFFF" w:themeFill="background1"/>
            <w:hideMark/>
          </w:tcPr>
          <w:p w14:paraId="088BB656"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15</w:t>
            </w:r>
          </w:p>
        </w:tc>
        <w:tc>
          <w:tcPr>
            <w:tcW w:w="2126" w:type="dxa"/>
            <w:shd w:val="clear" w:color="auto" w:fill="FFFFFF" w:themeFill="background1"/>
            <w:hideMark/>
          </w:tcPr>
          <w:p w14:paraId="72DEC38D"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10%</w:t>
            </w:r>
          </w:p>
        </w:tc>
      </w:tr>
      <w:tr w:rsidR="00AD5246" w:rsidRPr="00791691" w14:paraId="0C0CCCCD"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tcPr>
          <w:p w14:paraId="29DA2FB2" w14:textId="77777777" w:rsidR="00AD5246" w:rsidRPr="00791691" w:rsidRDefault="00AD5246" w:rsidP="00797495">
            <w:pPr>
              <w:spacing w:line="360" w:lineRule="auto"/>
              <w:rPr>
                <w:rFonts w:cs="Sakkal Majalla"/>
                <w:szCs w:val="28"/>
              </w:rPr>
            </w:pPr>
          </w:p>
        </w:tc>
        <w:tc>
          <w:tcPr>
            <w:tcW w:w="0" w:type="auto"/>
            <w:shd w:val="clear" w:color="auto" w:fill="FFFFFF" w:themeFill="background1"/>
          </w:tcPr>
          <w:p w14:paraId="32648B58"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Prefer not to Say</w:t>
            </w:r>
          </w:p>
        </w:tc>
        <w:tc>
          <w:tcPr>
            <w:tcW w:w="2275" w:type="dxa"/>
            <w:shd w:val="clear" w:color="auto" w:fill="FFFFFF" w:themeFill="background1"/>
          </w:tcPr>
          <w:p w14:paraId="564273FA"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31</w:t>
            </w:r>
          </w:p>
        </w:tc>
        <w:tc>
          <w:tcPr>
            <w:tcW w:w="2126" w:type="dxa"/>
            <w:shd w:val="clear" w:color="auto" w:fill="FFFFFF" w:themeFill="background1"/>
          </w:tcPr>
          <w:p w14:paraId="4E6822D3"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21%</w:t>
            </w:r>
          </w:p>
        </w:tc>
      </w:tr>
      <w:tr w:rsidR="00AD5246" w:rsidRPr="00791691" w14:paraId="7D6701CE"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tcPr>
          <w:p w14:paraId="62198746" w14:textId="77777777" w:rsidR="00AD5246" w:rsidRPr="00791691" w:rsidRDefault="00AD5246" w:rsidP="00797495">
            <w:pPr>
              <w:spacing w:line="360" w:lineRule="auto"/>
              <w:rPr>
                <w:rFonts w:cs="Sakkal Majalla"/>
                <w:b w:val="0"/>
                <w:bCs w:val="0"/>
                <w:szCs w:val="28"/>
              </w:rPr>
            </w:pPr>
          </w:p>
          <w:p w14:paraId="0867681E" w14:textId="77777777" w:rsidR="00AD5246" w:rsidRPr="00791691" w:rsidRDefault="00AD5246" w:rsidP="00797495">
            <w:pPr>
              <w:spacing w:line="360" w:lineRule="auto"/>
              <w:rPr>
                <w:rFonts w:cs="Sakkal Majalla"/>
                <w:szCs w:val="28"/>
              </w:rPr>
            </w:pPr>
            <w:r w:rsidRPr="00791691">
              <w:rPr>
                <w:rFonts w:cs="Sakkal Majalla" w:hint="cs"/>
                <w:szCs w:val="28"/>
              </w:rPr>
              <w:t>Employment Status</w:t>
            </w:r>
          </w:p>
        </w:tc>
        <w:tc>
          <w:tcPr>
            <w:tcW w:w="0" w:type="auto"/>
            <w:shd w:val="clear" w:color="auto" w:fill="FFFFFF" w:themeFill="background1"/>
          </w:tcPr>
          <w:p w14:paraId="0211F8A8"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Student</w:t>
            </w:r>
          </w:p>
        </w:tc>
        <w:tc>
          <w:tcPr>
            <w:tcW w:w="2275" w:type="dxa"/>
            <w:shd w:val="clear" w:color="auto" w:fill="FFFFFF" w:themeFill="background1"/>
          </w:tcPr>
          <w:p w14:paraId="067CE986"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25</w:t>
            </w:r>
          </w:p>
        </w:tc>
        <w:tc>
          <w:tcPr>
            <w:tcW w:w="2126" w:type="dxa"/>
            <w:shd w:val="clear" w:color="auto" w:fill="FFFFFF" w:themeFill="background1"/>
          </w:tcPr>
          <w:p w14:paraId="01177EC5"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17%</w:t>
            </w:r>
          </w:p>
        </w:tc>
      </w:tr>
      <w:tr w:rsidR="00AD5246" w:rsidRPr="00791691" w14:paraId="707AB392" w14:textId="77777777" w:rsidTr="00797495">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tcPr>
          <w:p w14:paraId="73BD47E4" w14:textId="77777777" w:rsidR="00AD5246" w:rsidRPr="00791691" w:rsidRDefault="00AD5246" w:rsidP="00797495">
            <w:pPr>
              <w:spacing w:line="360" w:lineRule="auto"/>
              <w:rPr>
                <w:rFonts w:cs="Sakkal Majalla"/>
                <w:szCs w:val="28"/>
              </w:rPr>
            </w:pPr>
          </w:p>
        </w:tc>
        <w:tc>
          <w:tcPr>
            <w:tcW w:w="0" w:type="auto"/>
            <w:shd w:val="clear" w:color="auto" w:fill="FFFFFF" w:themeFill="background1"/>
          </w:tcPr>
          <w:p w14:paraId="3F7BDE5A"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Employed</w:t>
            </w:r>
          </w:p>
        </w:tc>
        <w:tc>
          <w:tcPr>
            <w:tcW w:w="2275" w:type="dxa"/>
            <w:shd w:val="clear" w:color="auto" w:fill="FFFFFF" w:themeFill="background1"/>
          </w:tcPr>
          <w:p w14:paraId="0E0E0B86"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72</w:t>
            </w:r>
          </w:p>
        </w:tc>
        <w:tc>
          <w:tcPr>
            <w:tcW w:w="2126" w:type="dxa"/>
            <w:shd w:val="clear" w:color="auto" w:fill="FFFFFF" w:themeFill="background1"/>
          </w:tcPr>
          <w:p w14:paraId="4BDCCB93" w14:textId="77777777" w:rsidR="00AD5246" w:rsidRPr="00791691" w:rsidRDefault="00AD5246" w:rsidP="00797495">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2060"/>
                <w:szCs w:val="28"/>
              </w:rPr>
            </w:pPr>
            <w:r w:rsidRPr="00791691">
              <w:rPr>
                <w:rFonts w:cs="Sakkal Majalla" w:hint="cs"/>
                <w:color w:val="002060"/>
                <w:szCs w:val="28"/>
              </w:rPr>
              <w:t>48%</w:t>
            </w:r>
          </w:p>
        </w:tc>
      </w:tr>
      <w:tr w:rsidR="00AD5246" w:rsidRPr="00791691" w14:paraId="2BC34444"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FFFFFF" w:themeFill="background1"/>
          </w:tcPr>
          <w:p w14:paraId="2E47DAD5" w14:textId="77777777" w:rsidR="00AD5246" w:rsidRPr="00791691" w:rsidRDefault="00AD5246" w:rsidP="00797495">
            <w:pPr>
              <w:spacing w:line="360" w:lineRule="auto"/>
              <w:rPr>
                <w:rFonts w:cs="Sakkal Majalla"/>
                <w:szCs w:val="28"/>
              </w:rPr>
            </w:pPr>
          </w:p>
        </w:tc>
        <w:tc>
          <w:tcPr>
            <w:tcW w:w="0" w:type="auto"/>
            <w:shd w:val="clear" w:color="auto" w:fill="FFFFFF" w:themeFill="background1"/>
          </w:tcPr>
          <w:p w14:paraId="15A2DB59"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Unemployed</w:t>
            </w:r>
          </w:p>
        </w:tc>
        <w:tc>
          <w:tcPr>
            <w:tcW w:w="2275" w:type="dxa"/>
            <w:shd w:val="clear" w:color="auto" w:fill="FFFFFF" w:themeFill="background1"/>
          </w:tcPr>
          <w:p w14:paraId="23C5A120" w14:textId="77777777" w:rsidR="00AD5246" w:rsidRPr="00791691" w:rsidRDefault="00AD5246" w:rsidP="00797495">
            <w:pPr>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52</w:t>
            </w:r>
          </w:p>
        </w:tc>
        <w:tc>
          <w:tcPr>
            <w:tcW w:w="2126" w:type="dxa"/>
            <w:shd w:val="clear" w:color="auto" w:fill="FFFFFF" w:themeFill="background1"/>
          </w:tcPr>
          <w:p w14:paraId="6FC32083" w14:textId="77777777" w:rsidR="00AD5246" w:rsidRPr="00791691" w:rsidRDefault="00AD5246" w:rsidP="00180953">
            <w:pPr>
              <w:keepNext/>
              <w:spacing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2060"/>
                <w:szCs w:val="28"/>
              </w:rPr>
            </w:pPr>
            <w:r w:rsidRPr="00791691">
              <w:rPr>
                <w:rFonts w:cs="Sakkal Majalla" w:hint="cs"/>
                <w:color w:val="002060"/>
                <w:szCs w:val="28"/>
              </w:rPr>
              <w:t>35%</w:t>
            </w:r>
          </w:p>
        </w:tc>
      </w:tr>
    </w:tbl>
    <w:p w14:paraId="7D1EB626" w14:textId="3D17D43D" w:rsidR="00AD5246" w:rsidRPr="00791691" w:rsidRDefault="00180953" w:rsidP="00180953">
      <w:pPr>
        <w:pStyle w:val="Caption"/>
        <w:rPr>
          <w:rFonts w:cs="Sakkal Majalla"/>
          <w:szCs w:val="28"/>
        </w:rPr>
      </w:pPr>
      <w:bookmarkStart w:id="76" w:name="_Toc206297672"/>
      <w:bookmarkStart w:id="77" w:name="_Toc206297737"/>
      <w:bookmarkStart w:id="78" w:name="_Ref206298628"/>
      <w:r>
        <w:t xml:space="preserve">Table 4. </w:t>
      </w:r>
      <w:r>
        <w:fldChar w:fldCharType="begin"/>
      </w:r>
      <w:r>
        <w:instrText xml:space="preserve"> SEQ Table_4. \* ARABIC </w:instrText>
      </w:r>
      <w:r>
        <w:fldChar w:fldCharType="separate"/>
      </w:r>
      <w:r w:rsidR="008C2462">
        <w:rPr>
          <w:noProof/>
        </w:rPr>
        <w:t>3</w:t>
      </w:r>
      <w:r>
        <w:fldChar w:fldCharType="end"/>
      </w:r>
      <w:bookmarkEnd w:id="78"/>
      <w:r>
        <w:rPr>
          <w:lang w:val="en-CA"/>
        </w:rPr>
        <w:t xml:space="preserve">: </w:t>
      </w:r>
      <w:r w:rsidRPr="009F28D9">
        <w:rPr>
          <w:lang w:val="en-CA"/>
        </w:rPr>
        <w:t>Demographic Profile of Respondents</w:t>
      </w:r>
      <w:r>
        <w:rPr>
          <w:lang w:val="en-CA"/>
        </w:rPr>
        <w:t>.</w:t>
      </w:r>
      <w:bookmarkEnd w:id="76"/>
      <w:bookmarkEnd w:id="77"/>
    </w:p>
    <w:p w14:paraId="1E3EBAA8" w14:textId="2DF48BF8" w:rsidR="00AD5246" w:rsidRPr="00180953" w:rsidRDefault="00AD5246" w:rsidP="00180953">
      <w:pPr>
        <w:rPr>
          <w:rFonts w:cs="Sakkal Majalla"/>
          <w:szCs w:val="28"/>
          <w:lang w:val="en-CA"/>
        </w:rPr>
      </w:pPr>
    </w:p>
    <w:p w14:paraId="678B7341" w14:textId="77777777" w:rsidR="00AD5246" w:rsidRPr="00791691" w:rsidRDefault="00AD5246" w:rsidP="00AD5246">
      <w:pPr>
        <w:jc w:val="center"/>
        <w:rPr>
          <w:rFonts w:cs="Sakkal Majalla"/>
          <w:szCs w:val="28"/>
        </w:rPr>
      </w:pPr>
    </w:p>
    <w:p w14:paraId="6BD1759A" w14:textId="77777777" w:rsidR="00AD5246" w:rsidRPr="00791691" w:rsidRDefault="00AD5246" w:rsidP="00AD5246">
      <w:pPr>
        <w:spacing w:line="360" w:lineRule="auto"/>
        <w:ind w:firstLine="720"/>
        <w:jc w:val="both"/>
        <w:rPr>
          <w:rFonts w:cs="Sakkal Majalla"/>
          <w:szCs w:val="28"/>
        </w:rPr>
      </w:pPr>
      <w:r w:rsidRPr="00791691">
        <w:rPr>
          <w:rFonts w:cs="Sakkal Majalla" w:hint="cs"/>
          <w:szCs w:val="28"/>
        </w:rPr>
        <w:t>The descriptive results show that the sample was composed of both male and female respondents across various age groups, education levels, and income brackets, ensuring diversity in the dataset. This diversity is essential for testing the research hypotheses, particularly those examining demographic differences in the influence of online trends on consumer psychology and purchasing decisions.</w:t>
      </w:r>
    </w:p>
    <w:p w14:paraId="7D20A8AF" w14:textId="77777777" w:rsidR="00AD5246" w:rsidRPr="00791691" w:rsidRDefault="00AD5246" w:rsidP="00791691">
      <w:pPr>
        <w:jc w:val="both"/>
        <w:rPr>
          <w:rFonts w:cs="Sakkal Majalla"/>
          <w:szCs w:val="28"/>
          <w:lang w:val="en-CA"/>
        </w:rPr>
      </w:pPr>
    </w:p>
    <w:p w14:paraId="68F448AB" w14:textId="77777777" w:rsidR="00AD5246" w:rsidRPr="00791691" w:rsidRDefault="00AD5246" w:rsidP="00791691">
      <w:pPr>
        <w:pStyle w:val="Heading2"/>
      </w:pPr>
      <w:bookmarkStart w:id="79" w:name="_Toc206298087"/>
      <w:r w:rsidRPr="00791691">
        <w:rPr>
          <w:rFonts w:hint="cs"/>
        </w:rPr>
        <w:t>4.4 Data Screening</w:t>
      </w:r>
      <w:bookmarkEnd w:id="79"/>
      <w:r w:rsidRPr="00791691">
        <w:rPr>
          <w:rFonts w:hint="cs"/>
        </w:rPr>
        <w:t xml:space="preserve"> </w:t>
      </w:r>
    </w:p>
    <w:p w14:paraId="7E94B523" w14:textId="45AAA6A5" w:rsidR="00AD5246" w:rsidRPr="00791691" w:rsidRDefault="00AD5246" w:rsidP="00AD5246">
      <w:pPr>
        <w:spacing w:line="360" w:lineRule="auto"/>
        <w:jc w:val="both"/>
        <w:rPr>
          <w:rFonts w:cs="Sakkal Majalla"/>
          <w:szCs w:val="28"/>
        </w:rPr>
      </w:pPr>
      <w:r w:rsidRPr="00791691">
        <w:rPr>
          <w:rFonts w:cs="Sakkal Majalla" w:hint="cs"/>
          <w:color w:val="000000"/>
          <w:szCs w:val="28"/>
        </w:rPr>
        <w:t xml:space="preserve">To guarantee the accuracy and utility of the replies gathered, data screening was the initial stage in getting the data ready for analysis. Finding and eliminating any faulty or invalid responses is part of this procedure.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_Ref206298640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Table 4. </w:t>
      </w:r>
      <w:r w:rsidR="00AF5B76">
        <w:rPr>
          <w:noProof/>
        </w:rPr>
        <w:t>4</w:t>
      </w:r>
      <w:r w:rsidR="00AF5B76">
        <w:rPr>
          <w:rFonts w:cs="Sakkal Majalla"/>
          <w:color w:val="000000"/>
          <w:szCs w:val="28"/>
        </w:rPr>
        <w:fldChar w:fldCharType="end"/>
      </w:r>
      <w:r w:rsidR="00AF5B76">
        <w:rPr>
          <w:rFonts w:cs="Sakkal Majalla"/>
          <w:color w:val="000000"/>
          <w:szCs w:val="28"/>
          <w:lang w:val="en-CA"/>
        </w:rPr>
        <w:t xml:space="preserve"> </w:t>
      </w:r>
      <w:r w:rsidRPr="00791691">
        <w:rPr>
          <w:rFonts w:cs="Sakkal Majalla" w:hint="cs"/>
          <w:color w:val="000000"/>
          <w:szCs w:val="28"/>
        </w:rPr>
        <w:t>provides a summary of the data screening outcomes.</w:t>
      </w:r>
    </w:p>
    <w:p w14:paraId="29F60AEF" w14:textId="77777777" w:rsidR="00AD5246" w:rsidRPr="00791691" w:rsidRDefault="00AD5246" w:rsidP="00AD5246">
      <w:pPr>
        <w:spacing w:line="360" w:lineRule="auto"/>
        <w:jc w:val="both"/>
        <w:rPr>
          <w:rFonts w:cs="Sakkal Majalla"/>
          <w:szCs w:val="28"/>
        </w:rPr>
      </w:pPr>
    </w:p>
    <w:tbl>
      <w:tblPr>
        <w:tblStyle w:val="PlainTable4"/>
        <w:tblW w:w="9321" w:type="dxa"/>
        <w:shd w:val="clear" w:color="auto" w:fill="FFFFFF" w:themeFill="background1"/>
        <w:tblLook w:val="04A0" w:firstRow="1" w:lastRow="0" w:firstColumn="1" w:lastColumn="0" w:noHBand="0" w:noVBand="1"/>
      </w:tblPr>
      <w:tblGrid>
        <w:gridCol w:w="5276"/>
        <w:gridCol w:w="1701"/>
        <w:gridCol w:w="2344"/>
      </w:tblGrid>
      <w:tr w:rsidR="00AD5246" w:rsidRPr="00791691" w14:paraId="255D75CC" w14:textId="77777777" w:rsidTr="00797495">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F0E3908" w14:textId="77777777" w:rsidR="00AD5246" w:rsidRPr="00791691" w:rsidRDefault="00AD5246" w:rsidP="00797495">
            <w:pPr>
              <w:jc w:val="center"/>
              <w:rPr>
                <w:rFonts w:cs="Sakkal Majalla"/>
                <w:szCs w:val="28"/>
              </w:rPr>
            </w:pPr>
            <w:r w:rsidRPr="00791691">
              <w:rPr>
                <w:rFonts w:cs="Sakkal Majalla" w:hint="cs"/>
                <w:szCs w:val="28"/>
              </w:rPr>
              <w:t>Survey Method</w:t>
            </w:r>
          </w:p>
        </w:tc>
        <w:tc>
          <w:tcPr>
            <w:tcW w:w="0" w:type="auto"/>
            <w:shd w:val="clear" w:color="auto" w:fill="FFFFFF" w:themeFill="background1"/>
            <w:hideMark/>
          </w:tcPr>
          <w:p w14:paraId="3FAEC950"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w:t>
            </w:r>
          </w:p>
        </w:tc>
        <w:tc>
          <w:tcPr>
            <w:tcW w:w="0" w:type="auto"/>
            <w:shd w:val="clear" w:color="auto" w:fill="FFFFFF" w:themeFill="background1"/>
            <w:hideMark/>
          </w:tcPr>
          <w:p w14:paraId="2F6DE0FF"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4CB9F37F" w14:textId="77777777" w:rsidTr="0079749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D7CE0D0" w14:textId="77777777" w:rsidR="00AD5246" w:rsidRPr="00791691" w:rsidRDefault="00AD5246" w:rsidP="00797495">
            <w:pPr>
              <w:rPr>
                <w:rFonts w:cs="Sakkal Majalla"/>
                <w:szCs w:val="28"/>
              </w:rPr>
            </w:pPr>
            <w:r w:rsidRPr="00791691">
              <w:rPr>
                <w:rFonts w:cs="Sakkal Majalla" w:hint="cs"/>
                <w:szCs w:val="28"/>
              </w:rPr>
              <w:t>Total Distributed Questionnaires</w:t>
            </w:r>
          </w:p>
        </w:tc>
        <w:tc>
          <w:tcPr>
            <w:tcW w:w="0" w:type="auto"/>
            <w:shd w:val="clear" w:color="auto" w:fill="FFFFFF" w:themeFill="background1"/>
            <w:hideMark/>
          </w:tcPr>
          <w:p w14:paraId="0AC94CE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150</w:t>
            </w:r>
          </w:p>
        </w:tc>
        <w:tc>
          <w:tcPr>
            <w:tcW w:w="0" w:type="auto"/>
            <w:shd w:val="clear" w:color="auto" w:fill="FFFFFF" w:themeFill="background1"/>
            <w:hideMark/>
          </w:tcPr>
          <w:p w14:paraId="6797FC6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100</w:t>
            </w:r>
          </w:p>
        </w:tc>
      </w:tr>
      <w:tr w:rsidR="00AD5246" w:rsidRPr="00791691" w14:paraId="66E32CCB" w14:textId="77777777" w:rsidTr="00797495">
        <w:trPr>
          <w:trHeight w:val="292"/>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4BF3C4F" w14:textId="77777777" w:rsidR="00AD5246" w:rsidRPr="00791691" w:rsidRDefault="00AD5246" w:rsidP="00797495">
            <w:pPr>
              <w:rPr>
                <w:rFonts w:cs="Sakkal Majalla"/>
                <w:szCs w:val="28"/>
              </w:rPr>
            </w:pPr>
            <w:r w:rsidRPr="00791691">
              <w:rPr>
                <w:rFonts w:cs="Sakkal Majalla" w:hint="cs"/>
                <w:szCs w:val="28"/>
              </w:rPr>
              <w:t>Returned Questionnaires</w:t>
            </w:r>
          </w:p>
        </w:tc>
        <w:tc>
          <w:tcPr>
            <w:tcW w:w="0" w:type="auto"/>
            <w:shd w:val="clear" w:color="auto" w:fill="FFFFFF" w:themeFill="background1"/>
            <w:hideMark/>
          </w:tcPr>
          <w:p w14:paraId="07796F2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150</w:t>
            </w:r>
          </w:p>
        </w:tc>
        <w:tc>
          <w:tcPr>
            <w:tcW w:w="0" w:type="auto"/>
            <w:shd w:val="clear" w:color="auto" w:fill="FFFFFF" w:themeFill="background1"/>
            <w:hideMark/>
          </w:tcPr>
          <w:p w14:paraId="58A902F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100</w:t>
            </w:r>
          </w:p>
        </w:tc>
      </w:tr>
      <w:tr w:rsidR="00AD5246" w:rsidRPr="00791691" w14:paraId="380FF613" w14:textId="77777777" w:rsidTr="00797495">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43A6600" w14:textId="77777777" w:rsidR="00AD5246" w:rsidRPr="00791691" w:rsidRDefault="00AD5246" w:rsidP="00797495">
            <w:pPr>
              <w:rPr>
                <w:rFonts w:cs="Sakkal Majalla"/>
                <w:szCs w:val="28"/>
              </w:rPr>
            </w:pPr>
            <w:r w:rsidRPr="00791691">
              <w:rPr>
                <w:rFonts w:cs="Sakkal Majalla" w:hint="cs"/>
                <w:szCs w:val="28"/>
              </w:rPr>
              <w:t>Defective and Rejected Responses</w:t>
            </w:r>
          </w:p>
        </w:tc>
        <w:tc>
          <w:tcPr>
            <w:tcW w:w="0" w:type="auto"/>
            <w:shd w:val="clear" w:color="auto" w:fill="FFFFFF" w:themeFill="background1"/>
            <w:hideMark/>
          </w:tcPr>
          <w:p w14:paraId="3F67EA5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w:t>
            </w:r>
          </w:p>
        </w:tc>
        <w:tc>
          <w:tcPr>
            <w:tcW w:w="0" w:type="auto"/>
            <w:shd w:val="clear" w:color="auto" w:fill="FFFFFF" w:themeFill="background1"/>
            <w:hideMark/>
          </w:tcPr>
          <w:p w14:paraId="1094D08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w:t>
            </w:r>
          </w:p>
        </w:tc>
      </w:tr>
      <w:tr w:rsidR="00AD5246" w:rsidRPr="00791691" w14:paraId="6DB72156" w14:textId="77777777" w:rsidTr="00797495">
        <w:trPr>
          <w:trHeight w:val="292"/>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760117D" w14:textId="77777777" w:rsidR="00AD5246" w:rsidRPr="00791691" w:rsidRDefault="00AD5246" w:rsidP="00797495">
            <w:pPr>
              <w:rPr>
                <w:rFonts w:cs="Sakkal Majalla"/>
                <w:szCs w:val="28"/>
              </w:rPr>
            </w:pPr>
            <w:r w:rsidRPr="00791691">
              <w:rPr>
                <w:rFonts w:cs="Sakkal Majalla" w:hint="cs"/>
                <w:szCs w:val="28"/>
              </w:rPr>
              <w:t>Usable and Non-Defective Responses</w:t>
            </w:r>
          </w:p>
        </w:tc>
        <w:tc>
          <w:tcPr>
            <w:tcW w:w="0" w:type="auto"/>
            <w:shd w:val="clear" w:color="auto" w:fill="FFFFFF" w:themeFill="background1"/>
            <w:hideMark/>
          </w:tcPr>
          <w:p w14:paraId="1B8BD96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149</w:t>
            </w:r>
          </w:p>
        </w:tc>
        <w:tc>
          <w:tcPr>
            <w:tcW w:w="0" w:type="auto"/>
            <w:shd w:val="clear" w:color="auto" w:fill="FFFFFF" w:themeFill="background1"/>
            <w:hideMark/>
          </w:tcPr>
          <w:p w14:paraId="5F201AF5"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99.3</w:t>
            </w:r>
          </w:p>
        </w:tc>
      </w:tr>
    </w:tbl>
    <w:p w14:paraId="3706B544" w14:textId="5C56465B" w:rsidR="00180953" w:rsidRDefault="00180953">
      <w:pPr>
        <w:pStyle w:val="Caption"/>
      </w:pPr>
      <w:bookmarkStart w:id="80" w:name="_Toc206297673"/>
      <w:bookmarkStart w:id="81" w:name="_Toc206297738"/>
      <w:bookmarkStart w:id="82" w:name="_Ref206298640"/>
      <w:r>
        <w:t xml:space="preserve">Table 4. </w:t>
      </w:r>
      <w:r>
        <w:fldChar w:fldCharType="begin"/>
      </w:r>
      <w:r>
        <w:instrText xml:space="preserve"> SEQ Table_4. \* ARABIC </w:instrText>
      </w:r>
      <w:r>
        <w:fldChar w:fldCharType="separate"/>
      </w:r>
      <w:r w:rsidR="008C2462">
        <w:rPr>
          <w:noProof/>
        </w:rPr>
        <w:t>4</w:t>
      </w:r>
      <w:r>
        <w:fldChar w:fldCharType="end"/>
      </w:r>
      <w:bookmarkEnd w:id="82"/>
      <w:r>
        <w:rPr>
          <w:lang w:val="en-CA"/>
        </w:rPr>
        <w:t xml:space="preserve">: </w:t>
      </w:r>
      <w:r w:rsidRPr="000E2E01">
        <w:rPr>
          <w:lang w:val="en-CA"/>
        </w:rPr>
        <w:t>Summary of processed questionnaire responses</w:t>
      </w:r>
      <w:r>
        <w:rPr>
          <w:lang w:val="en-CA"/>
        </w:rPr>
        <w:t>.</w:t>
      </w:r>
      <w:bookmarkEnd w:id="80"/>
      <w:bookmarkEnd w:id="81"/>
    </w:p>
    <w:p w14:paraId="40B99A0B" w14:textId="77777777" w:rsidR="00AD5246" w:rsidRPr="00791691" w:rsidRDefault="00AD5246" w:rsidP="00AD5246">
      <w:pPr>
        <w:spacing w:before="100" w:beforeAutospacing="1" w:after="100" w:afterAutospacing="1"/>
        <w:jc w:val="center"/>
        <w:rPr>
          <w:rFonts w:cs="Sakkal Majalla"/>
          <w:color w:val="000000"/>
          <w:szCs w:val="28"/>
        </w:rPr>
      </w:pPr>
    </w:p>
    <w:p w14:paraId="53DF5A1D" w14:textId="52BAECA5" w:rsidR="00AD5246" w:rsidRPr="00791691" w:rsidRDefault="00AD5246" w:rsidP="00791691">
      <w:pPr>
        <w:spacing w:line="360" w:lineRule="auto"/>
        <w:ind w:firstLine="720"/>
        <w:jc w:val="both"/>
        <w:rPr>
          <w:rFonts w:cs="Sakkal Majalla"/>
          <w:szCs w:val="28"/>
          <w:lang w:val="en-CA"/>
        </w:rPr>
      </w:pPr>
      <w:r w:rsidRPr="00791691">
        <w:rPr>
          <w:rFonts w:cs="Sakkal Majalla" w:hint="cs"/>
          <w:color w:val="000000"/>
          <w:szCs w:val="28"/>
        </w:rPr>
        <w:t xml:space="preserve">All 150 of the distributed questionnaires were returned, as shown in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_Ref206298640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Table 4. </w:t>
      </w:r>
      <w:r w:rsidR="00AF5B76">
        <w:rPr>
          <w:noProof/>
        </w:rPr>
        <w:t>4</w:t>
      </w:r>
      <w:r w:rsidR="00AF5B76">
        <w:rPr>
          <w:rFonts w:cs="Sakkal Majalla"/>
          <w:color w:val="000000"/>
          <w:szCs w:val="28"/>
        </w:rPr>
        <w:fldChar w:fldCharType="end"/>
      </w:r>
      <w:r w:rsidRPr="00791691">
        <w:rPr>
          <w:rFonts w:cs="Sakkal Majalla" w:hint="cs"/>
          <w:color w:val="000000"/>
          <w:szCs w:val="28"/>
        </w:rPr>
        <w:t xml:space="preserve">. There were 149 valid responses left for additional examination after one was found to be defective and eliminated. Throughout the data screening phase, every response was carefully reviewed to identify any mistakes or </w:t>
      </w:r>
      <w:r w:rsidRPr="00791691">
        <w:rPr>
          <w:rFonts w:cs="Sakkal Majalla" w:hint="cs"/>
          <w:color w:val="000000"/>
          <w:szCs w:val="28"/>
        </w:rPr>
        <w:lastRenderedPageBreak/>
        <w:t>abnormalities. To guarantee that the dataset was correct, clean, and prepared for further statistical analysis, any anomalies were fixed.</w:t>
      </w:r>
    </w:p>
    <w:p w14:paraId="3A90E619" w14:textId="77777777" w:rsidR="00AD5246" w:rsidRPr="00791691" w:rsidRDefault="00AD5246" w:rsidP="00791691">
      <w:pPr>
        <w:pStyle w:val="Heading2"/>
      </w:pPr>
      <w:bookmarkStart w:id="83" w:name="_Toc206298088"/>
      <w:r w:rsidRPr="00791691">
        <w:rPr>
          <w:rFonts w:hint="cs"/>
        </w:rPr>
        <w:t>4.5 Respondent profile</w:t>
      </w:r>
      <w:bookmarkEnd w:id="83"/>
    </w:p>
    <w:p w14:paraId="4034E185" w14:textId="56B9785E" w:rsidR="00AD5246" w:rsidRPr="00791691" w:rsidRDefault="00AD5246" w:rsidP="00791691">
      <w:pPr>
        <w:spacing w:line="360" w:lineRule="auto"/>
        <w:ind w:firstLine="720"/>
        <w:jc w:val="both"/>
        <w:rPr>
          <w:rFonts w:cs="Sakkal Majalla"/>
          <w:color w:val="000000"/>
          <w:szCs w:val="28"/>
          <w:lang w:val="en-CA"/>
        </w:rPr>
      </w:pPr>
      <w:r w:rsidRPr="00791691">
        <w:rPr>
          <w:rFonts w:cs="Sakkal Majalla" w:hint="cs"/>
          <w:color w:val="000000"/>
          <w:szCs w:val="28"/>
        </w:rPr>
        <w:t>This section presents the demographic characteristics of the respondents who participated in the study. The information collected includes gender, age group, and education level. These variables help to understand the composition of the sample and provide context for interpreting the results of the subsequent analysis.</w:t>
      </w:r>
    </w:p>
    <w:p w14:paraId="47BC7964" w14:textId="77777777" w:rsidR="00AD5246" w:rsidRPr="00791691" w:rsidRDefault="00AD5246" w:rsidP="00791691">
      <w:pPr>
        <w:pStyle w:val="Heading3"/>
      </w:pPr>
      <w:bookmarkStart w:id="84" w:name="_Toc206298089"/>
      <w:r w:rsidRPr="00791691">
        <w:rPr>
          <w:rFonts w:hint="cs"/>
        </w:rPr>
        <w:t>4.5.1 Gender</w:t>
      </w:r>
      <w:bookmarkEnd w:id="84"/>
    </w:p>
    <w:p w14:paraId="64709368" w14:textId="77777777" w:rsidR="00180953" w:rsidRDefault="00AD5246" w:rsidP="00180953">
      <w:pPr>
        <w:keepNext/>
        <w:spacing w:before="100" w:beforeAutospacing="1" w:after="100" w:afterAutospacing="1"/>
        <w:jc w:val="center"/>
      </w:pPr>
      <w:r w:rsidRPr="00791691">
        <w:rPr>
          <w:rFonts w:cs="Sakkal Majalla" w:hint="cs"/>
          <w:noProof/>
          <w:szCs w:val="28"/>
        </w:rPr>
        <w:drawing>
          <wp:inline distT="0" distB="0" distL="0" distR="0" wp14:anchorId="0BC06104" wp14:editId="1518E1F8">
            <wp:extent cx="5747771" cy="2226365"/>
            <wp:effectExtent l="0" t="0" r="5715" b="2540"/>
            <wp:docPr id="1321336544" name="Chart 1">
              <a:extLst xmlns:a="http://schemas.openxmlformats.org/drawingml/2006/main">
                <a:ext uri="{FF2B5EF4-FFF2-40B4-BE49-F238E27FC236}">
                  <a16:creationId xmlns:a16="http://schemas.microsoft.com/office/drawing/2014/main" id="{5C238023-B5B8-CE59-BE97-9B6ABDA2CF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D0B072" w14:textId="581ACFCC" w:rsidR="00AD5246" w:rsidRPr="00180953" w:rsidRDefault="00180953" w:rsidP="00180953">
      <w:pPr>
        <w:pStyle w:val="Caption"/>
        <w:rPr>
          <w:rFonts w:cs="Sakkal Majalla"/>
          <w:color w:val="000000"/>
          <w:szCs w:val="28"/>
        </w:rPr>
      </w:pPr>
      <w:bookmarkStart w:id="85" w:name="_Toc206297778"/>
      <w:bookmarkStart w:id="86" w:name="_Ref206298273"/>
      <w:bookmarkStart w:id="87" w:name="_Ref206298287"/>
      <w:r>
        <w:t xml:space="preserve">Figure </w:t>
      </w:r>
      <w:r>
        <w:fldChar w:fldCharType="begin"/>
      </w:r>
      <w:r>
        <w:instrText xml:space="preserve"> SEQ Figure \* ARABIC </w:instrText>
      </w:r>
      <w:r>
        <w:fldChar w:fldCharType="separate"/>
      </w:r>
      <w:r>
        <w:rPr>
          <w:noProof/>
        </w:rPr>
        <w:t>2</w:t>
      </w:r>
      <w:r>
        <w:fldChar w:fldCharType="end"/>
      </w:r>
      <w:bookmarkEnd w:id="87"/>
      <w:r>
        <w:rPr>
          <w:lang w:val="en-CA"/>
        </w:rPr>
        <w:t xml:space="preserve">: </w:t>
      </w:r>
      <w:r w:rsidRPr="00270931">
        <w:rPr>
          <w:lang w:val="en-CA"/>
        </w:rPr>
        <w:t>Gender Distribution of Respondents</w:t>
      </w:r>
      <w:r>
        <w:rPr>
          <w:lang w:val="en-CA"/>
        </w:rPr>
        <w:t>.</w:t>
      </w:r>
      <w:bookmarkEnd w:id="85"/>
      <w:bookmarkEnd w:id="86"/>
    </w:p>
    <w:tbl>
      <w:tblPr>
        <w:tblStyle w:val="PlainTable4"/>
        <w:tblW w:w="9994" w:type="dxa"/>
        <w:shd w:val="clear" w:color="auto" w:fill="FFFFFF" w:themeFill="background1"/>
        <w:tblLook w:val="04A0" w:firstRow="1" w:lastRow="0" w:firstColumn="1" w:lastColumn="0" w:noHBand="0" w:noVBand="1"/>
      </w:tblPr>
      <w:tblGrid>
        <w:gridCol w:w="2232"/>
        <w:gridCol w:w="3731"/>
        <w:gridCol w:w="4031"/>
      </w:tblGrid>
      <w:tr w:rsidR="00AD5246" w:rsidRPr="00791691" w14:paraId="6B7AB0FA" w14:textId="77777777" w:rsidTr="0079749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F0DE58D" w14:textId="77777777" w:rsidR="00AD5246" w:rsidRPr="00791691" w:rsidRDefault="00AD5246" w:rsidP="00797495">
            <w:pPr>
              <w:rPr>
                <w:rFonts w:cs="Sakkal Majalla"/>
                <w:szCs w:val="28"/>
              </w:rPr>
            </w:pPr>
            <w:r w:rsidRPr="00791691">
              <w:rPr>
                <w:rFonts w:cs="Sakkal Majalla" w:hint="cs"/>
                <w:szCs w:val="28"/>
              </w:rPr>
              <w:t>Gender</w:t>
            </w:r>
          </w:p>
        </w:tc>
        <w:tc>
          <w:tcPr>
            <w:tcW w:w="0" w:type="auto"/>
            <w:shd w:val="clear" w:color="auto" w:fill="FFFFFF" w:themeFill="background1"/>
            <w:hideMark/>
          </w:tcPr>
          <w:p w14:paraId="732C076B"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0" w:type="auto"/>
            <w:shd w:val="clear" w:color="auto" w:fill="FFFFFF" w:themeFill="background1"/>
            <w:hideMark/>
          </w:tcPr>
          <w:p w14:paraId="7B2592B9"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50D0DBBE" w14:textId="77777777" w:rsidTr="0079749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CE444B4" w14:textId="77777777" w:rsidR="00AD5246" w:rsidRPr="00791691" w:rsidRDefault="00AD5246" w:rsidP="00797495">
            <w:pPr>
              <w:rPr>
                <w:rFonts w:cs="Sakkal Majalla"/>
                <w:szCs w:val="28"/>
              </w:rPr>
            </w:pPr>
            <w:r w:rsidRPr="00791691">
              <w:rPr>
                <w:rFonts w:cs="Sakkal Majalla" w:hint="cs"/>
                <w:szCs w:val="28"/>
              </w:rPr>
              <w:t>Male</w:t>
            </w:r>
          </w:p>
        </w:tc>
        <w:tc>
          <w:tcPr>
            <w:tcW w:w="0" w:type="auto"/>
            <w:shd w:val="clear" w:color="auto" w:fill="FFFFFF" w:themeFill="background1"/>
            <w:hideMark/>
          </w:tcPr>
          <w:p w14:paraId="3C2C9E2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55</w:t>
            </w:r>
          </w:p>
        </w:tc>
        <w:tc>
          <w:tcPr>
            <w:tcW w:w="0" w:type="auto"/>
            <w:shd w:val="clear" w:color="auto" w:fill="FFFFFF" w:themeFill="background1"/>
            <w:hideMark/>
          </w:tcPr>
          <w:p w14:paraId="16BC4C8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63.0</w:t>
            </w:r>
          </w:p>
        </w:tc>
      </w:tr>
      <w:tr w:rsidR="00AD5246" w:rsidRPr="00791691" w14:paraId="1E83BC25" w14:textId="77777777" w:rsidTr="00797495">
        <w:trPr>
          <w:trHeight w:val="284"/>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78AD5CC" w14:textId="77777777" w:rsidR="00AD5246" w:rsidRPr="00791691" w:rsidRDefault="00AD5246" w:rsidP="00797495">
            <w:pPr>
              <w:rPr>
                <w:rFonts w:cs="Sakkal Majalla"/>
                <w:szCs w:val="28"/>
              </w:rPr>
            </w:pPr>
            <w:r w:rsidRPr="00791691">
              <w:rPr>
                <w:rFonts w:cs="Sakkal Majalla" w:hint="cs"/>
                <w:szCs w:val="28"/>
              </w:rPr>
              <w:t>Female</w:t>
            </w:r>
          </w:p>
        </w:tc>
        <w:tc>
          <w:tcPr>
            <w:tcW w:w="0" w:type="auto"/>
            <w:shd w:val="clear" w:color="auto" w:fill="FFFFFF" w:themeFill="background1"/>
            <w:hideMark/>
          </w:tcPr>
          <w:p w14:paraId="2438E1C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94</w:t>
            </w:r>
          </w:p>
        </w:tc>
        <w:tc>
          <w:tcPr>
            <w:tcW w:w="0" w:type="auto"/>
            <w:shd w:val="clear" w:color="auto" w:fill="FFFFFF" w:themeFill="background1"/>
            <w:hideMark/>
          </w:tcPr>
          <w:p w14:paraId="353A741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37.0</w:t>
            </w:r>
          </w:p>
        </w:tc>
      </w:tr>
      <w:tr w:rsidR="00AD5246" w:rsidRPr="00791691" w14:paraId="6B1269D2" w14:textId="77777777" w:rsidTr="00797495">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ED5969B" w14:textId="77777777" w:rsidR="00AD5246" w:rsidRPr="00791691" w:rsidRDefault="00AD5246" w:rsidP="00797495">
            <w:pPr>
              <w:rPr>
                <w:rFonts w:cs="Sakkal Majalla"/>
                <w:szCs w:val="28"/>
              </w:rPr>
            </w:pPr>
            <w:r w:rsidRPr="00791691">
              <w:rPr>
                <w:rFonts w:cs="Sakkal Majalla" w:hint="cs"/>
                <w:szCs w:val="28"/>
              </w:rPr>
              <w:t>Total</w:t>
            </w:r>
          </w:p>
        </w:tc>
        <w:tc>
          <w:tcPr>
            <w:tcW w:w="0" w:type="auto"/>
            <w:shd w:val="clear" w:color="auto" w:fill="FFFFFF" w:themeFill="background1"/>
            <w:hideMark/>
          </w:tcPr>
          <w:p w14:paraId="22FF96D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b/>
                <w:bCs/>
                <w:szCs w:val="28"/>
              </w:rPr>
              <w:t>149</w:t>
            </w:r>
          </w:p>
        </w:tc>
        <w:tc>
          <w:tcPr>
            <w:tcW w:w="0" w:type="auto"/>
            <w:shd w:val="clear" w:color="auto" w:fill="FFFFFF" w:themeFill="background1"/>
            <w:hideMark/>
          </w:tcPr>
          <w:p w14:paraId="424BA554" w14:textId="77777777" w:rsidR="00AD5246" w:rsidRPr="00791691" w:rsidRDefault="00AD5246" w:rsidP="00180953">
            <w:pPr>
              <w:keepNext/>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b/>
                <w:bCs/>
                <w:szCs w:val="28"/>
              </w:rPr>
              <w:t>100.0</w:t>
            </w:r>
          </w:p>
        </w:tc>
      </w:tr>
    </w:tbl>
    <w:p w14:paraId="3C72831E" w14:textId="45BAD432" w:rsidR="00AD5246" w:rsidRPr="00791691" w:rsidRDefault="00180953" w:rsidP="00180953">
      <w:pPr>
        <w:pStyle w:val="Caption"/>
        <w:rPr>
          <w:rFonts w:cs="Sakkal Majalla"/>
          <w:b/>
          <w:bCs/>
          <w:color w:val="000000"/>
          <w:szCs w:val="28"/>
        </w:rPr>
      </w:pPr>
      <w:bookmarkStart w:id="88" w:name="_Toc206297674"/>
      <w:bookmarkStart w:id="89" w:name="_Toc206297739"/>
      <w:bookmarkStart w:id="90" w:name="_Ref206298256"/>
      <w:r>
        <w:t xml:space="preserve">Table 4. </w:t>
      </w:r>
      <w:r>
        <w:fldChar w:fldCharType="begin"/>
      </w:r>
      <w:r>
        <w:instrText xml:space="preserve"> SEQ Table_4. \* ARABIC </w:instrText>
      </w:r>
      <w:r>
        <w:fldChar w:fldCharType="separate"/>
      </w:r>
      <w:r w:rsidR="008C2462">
        <w:rPr>
          <w:noProof/>
        </w:rPr>
        <w:t>5</w:t>
      </w:r>
      <w:r>
        <w:fldChar w:fldCharType="end"/>
      </w:r>
      <w:bookmarkEnd w:id="90"/>
      <w:r>
        <w:rPr>
          <w:lang w:val="en-CA"/>
        </w:rPr>
        <w:t xml:space="preserve">: </w:t>
      </w:r>
      <w:r w:rsidRPr="0055436A">
        <w:rPr>
          <w:lang w:val="en-CA"/>
        </w:rPr>
        <w:t>Gender Distribution of Respondents</w:t>
      </w:r>
      <w:r>
        <w:rPr>
          <w:lang w:val="en-CA"/>
        </w:rPr>
        <w:t>.</w:t>
      </w:r>
      <w:bookmarkEnd w:id="88"/>
      <w:bookmarkEnd w:id="89"/>
    </w:p>
    <w:p w14:paraId="794ED616" w14:textId="31824FC0" w:rsidR="00AD5246" w:rsidRPr="00791691" w:rsidRDefault="00AD5246" w:rsidP="00791691">
      <w:pPr>
        <w:pStyle w:val="NormalWeb"/>
        <w:spacing w:line="360" w:lineRule="auto"/>
        <w:ind w:firstLine="720"/>
        <w:jc w:val="both"/>
        <w:rPr>
          <w:rFonts w:cs="Sakkal Majalla"/>
          <w:color w:val="000000"/>
          <w:szCs w:val="28"/>
        </w:rPr>
      </w:pPr>
      <w:r w:rsidRPr="00791691">
        <w:rPr>
          <w:rFonts w:cs="Sakkal Majalla" w:hint="cs"/>
          <w:color w:val="000000"/>
          <w:szCs w:val="28"/>
        </w:rPr>
        <w:lastRenderedPageBreak/>
        <w:t xml:space="preserve">As shown in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_Ref206298256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Table 4. </w:t>
      </w:r>
      <w:r w:rsidR="00AF5B76">
        <w:rPr>
          <w:noProof/>
        </w:rPr>
        <w:t>5</w:t>
      </w:r>
      <w:r w:rsidR="00AF5B76">
        <w:rPr>
          <w:rFonts w:cs="Sakkal Majalla"/>
          <w:color w:val="000000"/>
          <w:szCs w:val="28"/>
        </w:rPr>
        <w:fldChar w:fldCharType="end"/>
      </w:r>
      <w:r w:rsidR="00AF5B76">
        <w:rPr>
          <w:rFonts w:cs="Sakkal Majalla"/>
          <w:color w:val="000000"/>
          <w:szCs w:val="28"/>
        </w:rPr>
        <w:t xml:space="preserve"> and </w:t>
      </w:r>
      <w:r w:rsidR="00AF5B76">
        <w:rPr>
          <w:rFonts w:cs="Sakkal Majalla"/>
          <w:color w:val="000000"/>
          <w:szCs w:val="28"/>
        </w:rPr>
        <w:fldChar w:fldCharType="begin"/>
      </w:r>
      <w:r w:rsidR="00AF5B76">
        <w:rPr>
          <w:rFonts w:cs="Sakkal Majalla"/>
          <w:color w:val="000000"/>
          <w:szCs w:val="28"/>
        </w:rPr>
        <w:instrText xml:space="preserve"> REF _Ref206298287 \h </w:instrText>
      </w:r>
      <w:r w:rsidR="00AF5B76">
        <w:rPr>
          <w:rFonts w:cs="Sakkal Majalla"/>
          <w:color w:val="000000"/>
          <w:szCs w:val="28"/>
        </w:rPr>
      </w:r>
      <w:r w:rsidR="00AF5B76">
        <w:rPr>
          <w:rFonts w:cs="Sakkal Majalla"/>
          <w:color w:val="000000"/>
          <w:szCs w:val="28"/>
        </w:rPr>
        <w:fldChar w:fldCharType="separate"/>
      </w:r>
      <w:r w:rsidR="00AF5B76">
        <w:t xml:space="preserve">Figure </w:t>
      </w:r>
      <w:r w:rsidR="00AF5B76">
        <w:rPr>
          <w:noProof/>
        </w:rPr>
        <w:t>2</w:t>
      </w:r>
      <w:r w:rsidR="00AF5B76">
        <w:rPr>
          <w:rFonts w:cs="Sakkal Majalla"/>
          <w:color w:val="000000"/>
          <w:szCs w:val="28"/>
        </w:rPr>
        <w:fldChar w:fldCharType="end"/>
      </w:r>
      <w:r w:rsidRPr="00791691">
        <w:rPr>
          <w:rFonts w:cs="Sakkal Majalla" w:hint="cs"/>
          <w:color w:val="000000"/>
          <w:szCs w:val="28"/>
        </w:rPr>
        <w:t>, shows that the sample was predominantly female (63%) compared to male respondents (37%). This imbalance may reflect the higher digital activity among men in the sampled population or the accessibility of the survey distribution channels. Gender differences could influence the way online trends affect consumer psychology, with men and women potentially responding differently to influencer promotions and trend-driven marketing.</w:t>
      </w:r>
    </w:p>
    <w:p w14:paraId="32E70B5D" w14:textId="64ABC639" w:rsidR="00AD5246" w:rsidRPr="00791691" w:rsidRDefault="00791691" w:rsidP="00791691">
      <w:pPr>
        <w:spacing w:after="160" w:line="278" w:lineRule="auto"/>
        <w:rPr>
          <w:rFonts w:cs="Sakkal Majalla"/>
          <w:color w:val="000000"/>
          <w:lang w:val="en-CA"/>
        </w:rPr>
      </w:pPr>
      <w:r>
        <w:rPr>
          <w:rFonts w:cs="Sakkal Majalla"/>
          <w:color w:val="000000"/>
        </w:rPr>
        <w:br w:type="page"/>
      </w:r>
    </w:p>
    <w:p w14:paraId="7523EBC1" w14:textId="77777777" w:rsidR="00AD5246" w:rsidRPr="00F0258D" w:rsidRDefault="00AD5246" w:rsidP="00791691">
      <w:pPr>
        <w:pStyle w:val="Heading3"/>
      </w:pPr>
      <w:bookmarkStart w:id="91" w:name="_Toc206298090"/>
      <w:r w:rsidRPr="00F0258D">
        <w:rPr>
          <w:rFonts w:hint="cs"/>
        </w:rPr>
        <w:lastRenderedPageBreak/>
        <w:t>4.5.2 Age</w:t>
      </w:r>
      <w:bookmarkEnd w:id="91"/>
    </w:p>
    <w:p w14:paraId="6469497C" w14:textId="77777777" w:rsidR="00180953" w:rsidRDefault="00AD5246" w:rsidP="00180953">
      <w:pPr>
        <w:keepNext/>
        <w:jc w:val="center"/>
      </w:pPr>
      <w:r w:rsidRPr="00F0258D">
        <w:rPr>
          <w:rFonts w:cs="Sakkal Majalla" w:hint="cs"/>
          <w:noProof/>
        </w:rPr>
        <w:drawing>
          <wp:inline distT="0" distB="0" distL="0" distR="0" wp14:anchorId="06E838CE" wp14:editId="15D7DCD4">
            <wp:extent cx="5440045" cy="2251710"/>
            <wp:effectExtent l="0" t="0" r="0" b="0"/>
            <wp:docPr id="1589486873" name="Chart 1">
              <a:extLst xmlns:a="http://schemas.openxmlformats.org/drawingml/2006/main">
                <a:ext uri="{FF2B5EF4-FFF2-40B4-BE49-F238E27FC236}">
                  <a16:creationId xmlns:a16="http://schemas.microsoft.com/office/drawing/2014/main" id="{64BC9B33-EDC0-3E39-437D-9808CD5962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1841F2" w14:textId="1D35D46A" w:rsidR="00AD5246" w:rsidRPr="00F0258D" w:rsidRDefault="00180953" w:rsidP="00180953">
      <w:pPr>
        <w:pStyle w:val="Caption"/>
        <w:rPr>
          <w:rFonts w:cs="Sakkal Majalla"/>
          <w:b/>
          <w:bCs/>
        </w:rPr>
      </w:pPr>
      <w:bookmarkStart w:id="92" w:name="_Toc206297779"/>
      <w:bookmarkStart w:id="93" w:name="_Ref206298180"/>
      <w:bookmarkStart w:id="94" w:name="_Ref206298185"/>
      <w:r>
        <w:t xml:space="preserve">Figure </w:t>
      </w:r>
      <w:r>
        <w:fldChar w:fldCharType="begin"/>
      </w:r>
      <w:r>
        <w:instrText xml:space="preserve"> SEQ Figure \* ARABIC </w:instrText>
      </w:r>
      <w:r>
        <w:fldChar w:fldCharType="separate"/>
      </w:r>
      <w:r>
        <w:rPr>
          <w:noProof/>
        </w:rPr>
        <w:t>3</w:t>
      </w:r>
      <w:r>
        <w:fldChar w:fldCharType="end"/>
      </w:r>
      <w:bookmarkEnd w:id="94"/>
      <w:r>
        <w:rPr>
          <w:lang w:val="en-CA"/>
        </w:rPr>
        <w:t xml:space="preserve">: </w:t>
      </w:r>
      <w:r w:rsidRPr="00526EC6">
        <w:rPr>
          <w:lang w:val="en-CA"/>
        </w:rPr>
        <w:t>Age Distribution of Respondents</w:t>
      </w:r>
      <w:r>
        <w:rPr>
          <w:lang w:val="en-CA"/>
        </w:rPr>
        <w:t>.</w:t>
      </w:r>
      <w:bookmarkEnd w:id="92"/>
      <w:bookmarkEnd w:id="93"/>
    </w:p>
    <w:p w14:paraId="348FC837" w14:textId="77777777" w:rsidR="00AD5246" w:rsidRPr="00791691" w:rsidRDefault="00AD5246" w:rsidP="00AD5246">
      <w:pPr>
        <w:spacing w:after="160" w:line="278" w:lineRule="auto"/>
        <w:jc w:val="both"/>
        <w:rPr>
          <w:rFonts w:eastAsiaTheme="minorHAnsi" w:cs="Sakkal Majalla"/>
          <w:b/>
          <w:bCs/>
          <w:kern w:val="2"/>
          <w:szCs w:val="28"/>
          <w14:ligatures w14:val="standardContextual"/>
        </w:rPr>
      </w:pPr>
    </w:p>
    <w:tbl>
      <w:tblPr>
        <w:tblStyle w:val="PlainTable4"/>
        <w:tblW w:w="10042" w:type="dxa"/>
        <w:shd w:val="clear" w:color="auto" w:fill="FFFFFF" w:themeFill="background1"/>
        <w:tblLook w:val="04A0" w:firstRow="1" w:lastRow="0" w:firstColumn="1" w:lastColumn="0" w:noHBand="0" w:noVBand="1"/>
      </w:tblPr>
      <w:tblGrid>
        <w:gridCol w:w="3159"/>
        <w:gridCol w:w="3308"/>
        <w:gridCol w:w="3575"/>
      </w:tblGrid>
      <w:tr w:rsidR="00AD5246" w:rsidRPr="00791691" w14:paraId="53F83737" w14:textId="77777777" w:rsidTr="0079749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B00B2B6" w14:textId="77777777" w:rsidR="00AD5246" w:rsidRPr="00791691" w:rsidRDefault="00AD5246" w:rsidP="00797495">
            <w:pPr>
              <w:rPr>
                <w:rFonts w:cs="Sakkal Majalla"/>
                <w:szCs w:val="28"/>
              </w:rPr>
            </w:pPr>
            <w:r w:rsidRPr="00791691">
              <w:rPr>
                <w:rFonts w:cs="Sakkal Majalla" w:hint="cs"/>
                <w:szCs w:val="28"/>
              </w:rPr>
              <w:t>Age Group</w:t>
            </w:r>
          </w:p>
        </w:tc>
        <w:tc>
          <w:tcPr>
            <w:tcW w:w="0" w:type="auto"/>
            <w:shd w:val="clear" w:color="auto" w:fill="FFFFFF" w:themeFill="background1"/>
            <w:hideMark/>
          </w:tcPr>
          <w:p w14:paraId="34D4A398"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0" w:type="auto"/>
            <w:shd w:val="clear" w:color="auto" w:fill="FFFFFF" w:themeFill="background1"/>
            <w:hideMark/>
          </w:tcPr>
          <w:p w14:paraId="5C94CFE4"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377D61F6" w14:textId="77777777" w:rsidTr="0079749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46B2D91" w14:textId="77777777" w:rsidR="00AD5246" w:rsidRPr="00791691" w:rsidRDefault="00AD5246" w:rsidP="00797495">
            <w:pPr>
              <w:rPr>
                <w:rFonts w:cs="Sakkal Majalla"/>
                <w:szCs w:val="28"/>
              </w:rPr>
            </w:pPr>
            <w:r w:rsidRPr="00791691">
              <w:rPr>
                <w:rFonts w:cs="Sakkal Majalla" w:hint="cs"/>
                <w:szCs w:val="28"/>
              </w:rPr>
              <w:t>18–24 years</w:t>
            </w:r>
          </w:p>
        </w:tc>
        <w:tc>
          <w:tcPr>
            <w:tcW w:w="0" w:type="auto"/>
            <w:shd w:val="clear" w:color="auto" w:fill="FFFFFF" w:themeFill="background1"/>
            <w:hideMark/>
          </w:tcPr>
          <w:p w14:paraId="4EC005C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21</w:t>
            </w:r>
          </w:p>
        </w:tc>
        <w:tc>
          <w:tcPr>
            <w:tcW w:w="0" w:type="auto"/>
            <w:shd w:val="clear" w:color="auto" w:fill="FFFFFF" w:themeFill="background1"/>
            <w:hideMark/>
          </w:tcPr>
          <w:p w14:paraId="37AB08C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14.0</w:t>
            </w:r>
          </w:p>
        </w:tc>
      </w:tr>
      <w:tr w:rsidR="00AD5246" w:rsidRPr="00791691" w14:paraId="71C9EF16" w14:textId="77777777" w:rsidTr="00797495">
        <w:trPr>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023EAC3" w14:textId="77777777" w:rsidR="00AD5246" w:rsidRPr="00791691" w:rsidRDefault="00AD5246" w:rsidP="00797495">
            <w:pPr>
              <w:rPr>
                <w:rFonts w:cs="Sakkal Majalla"/>
                <w:szCs w:val="28"/>
              </w:rPr>
            </w:pPr>
            <w:r w:rsidRPr="00791691">
              <w:rPr>
                <w:rFonts w:cs="Sakkal Majalla" w:hint="cs"/>
                <w:szCs w:val="28"/>
              </w:rPr>
              <w:t>25–34 years</w:t>
            </w:r>
          </w:p>
        </w:tc>
        <w:tc>
          <w:tcPr>
            <w:tcW w:w="0" w:type="auto"/>
            <w:shd w:val="clear" w:color="auto" w:fill="FFFFFF" w:themeFill="background1"/>
            <w:hideMark/>
          </w:tcPr>
          <w:p w14:paraId="5CF2373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70</w:t>
            </w:r>
          </w:p>
        </w:tc>
        <w:tc>
          <w:tcPr>
            <w:tcW w:w="0" w:type="auto"/>
            <w:shd w:val="clear" w:color="auto" w:fill="FFFFFF" w:themeFill="background1"/>
            <w:hideMark/>
          </w:tcPr>
          <w:p w14:paraId="533D4D4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47.0</w:t>
            </w:r>
          </w:p>
        </w:tc>
      </w:tr>
      <w:tr w:rsidR="00AD5246" w:rsidRPr="00791691" w14:paraId="6951BE34" w14:textId="77777777" w:rsidTr="0079749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AE60079" w14:textId="77777777" w:rsidR="00AD5246" w:rsidRPr="00791691" w:rsidRDefault="00AD5246" w:rsidP="00797495">
            <w:pPr>
              <w:rPr>
                <w:rFonts w:cs="Sakkal Majalla"/>
                <w:szCs w:val="28"/>
              </w:rPr>
            </w:pPr>
            <w:r w:rsidRPr="00791691">
              <w:rPr>
                <w:rFonts w:cs="Sakkal Majalla" w:hint="cs"/>
                <w:szCs w:val="28"/>
              </w:rPr>
              <w:t>35–44 years</w:t>
            </w:r>
          </w:p>
        </w:tc>
        <w:tc>
          <w:tcPr>
            <w:tcW w:w="0" w:type="auto"/>
            <w:shd w:val="clear" w:color="auto" w:fill="FFFFFF" w:themeFill="background1"/>
            <w:hideMark/>
          </w:tcPr>
          <w:p w14:paraId="14AD07F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23</w:t>
            </w:r>
          </w:p>
        </w:tc>
        <w:tc>
          <w:tcPr>
            <w:tcW w:w="0" w:type="auto"/>
            <w:shd w:val="clear" w:color="auto" w:fill="FFFFFF" w:themeFill="background1"/>
            <w:hideMark/>
          </w:tcPr>
          <w:p w14:paraId="4D163DE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16.0</w:t>
            </w:r>
          </w:p>
        </w:tc>
      </w:tr>
      <w:tr w:rsidR="00AD5246" w:rsidRPr="00791691" w14:paraId="49D13B18" w14:textId="77777777" w:rsidTr="00797495">
        <w:trPr>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FFAB152" w14:textId="77777777" w:rsidR="00AD5246" w:rsidRPr="00791691" w:rsidRDefault="00AD5246" w:rsidP="00797495">
            <w:pPr>
              <w:rPr>
                <w:rFonts w:cs="Sakkal Majalla"/>
                <w:szCs w:val="28"/>
              </w:rPr>
            </w:pPr>
            <w:r w:rsidRPr="00791691">
              <w:rPr>
                <w:rFonts w:cs="Sakkal Majalla" w:hint="cs"/>
                <w:szCs w:val="28"/>
              </w:rPr>
              <w:t>45–55 years</w:t>
            </w:r>
          </w:p>
        </w:tc>
        <w:tc>
          <w:tcPr>
            <w:tcW w:w="0" w:type="auto"/>
            <w:shd w:val="clear" w:color="auto" w:fill="FFFFFF" w:themeFill="background1"/>
            <w:hideMark/>
          </w:tcPr>
          <w:p w14:paraId="4F718E3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27</w:t>
            </w:r>
          </w:p>
        </w:tc>
        <w:tc>
          <w:tcPr>
            <w:tcW w:w="0" w:type="auto"/>
            <w:shd w:val="clear" w:color="auto" w:fill="FFFFFF" w:themeFill="background1"/>
            <w:hideMark/>
          </w:tcPr>
          <w:p w14:paraId="526A0F1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18.0</w:t>
            </w:r>
          </w:p>
        </w:tc>
      </w:tr>
      <w:tr w:rsidR="00AD5246" w:rsidRPr="00791691" w14:paraId="521354FA" w14:textId="77777777" w:rsidTr="0079749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AD4F6D6" w14:textId="77777777" w:rsidR="00AD5246" w:rsidRPr="00791691" w:rsidRDefault="00AD5246" w:rsidP="00797495">
            <w:pPr>
              <w:rPr>
                <w:rFonts w:cs="Sakkal Majalla"/>
                <w:szCs w:val="28"/>
              </w:rPr>
            </w:pPr>
            <w:r w:rsidRPr="00791691">
              <w:rPr>
                <w:rFonts w:cs="Sakkal Majalla" w:hint="cs"/>
                <w:szCs w:val="28"/>
              </w:rPr>
              <w:t>55 and above</w:t>
            </w:r>
          </w:p>
        </w:tc>
        <w:tc>
          <w:tcPr>
            <w:tcW w:w="0" w:type="auto"/>
            <w:shd w:val="clear" w:color="auto" w:fill="FFFFFF" w:themeFill="background1"/>
            <w:hideMark/>
          </w:tcPr>
          <w:p w14:paraId="570E57E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8</w:t>
            </w:r>
          </w:p>
        </w:tc>
        <w:tc>
          <w:tcPr>
            <w:tcW w:w="0" w:type="auto"/>
            <w:shd w:val="clear" w:color="auto" w:fill="FFFFFF" w:themeFill="background1"/>
            <w:hideMark/>
          </w:tcPr>
          <w:p w14:paraId="5C4EB21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5.0</w:t>
            </w:r>
          </w:p>
        </w:tc>
      </w:tr>
      <w:tr w:rsidR="00AD5246" w:rsidRPr="00791691" w14:paraId="12E5A54D" w14:textId="77777777" w:rsidTr="00797495">
        <w:trPr>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AAFEA3D" w14:textId="77777777" w:rsidR="00AD5246" w:rsidRPr="00791691" w:rsidRDefault="00AD5246" w:rsidP="00797495">
            <w:pPr>
              <w:rPr>
                <w:rFonts w:cs="Sakkal Majalla"/>
                <w:szCs w:val="28"/>
              </w:rPr>
            </w:pPr>
            <w:r w:rsidRPr="00791691">
              <w:rPr>
                <w:rFonts w:cs="Sakkal Majalla" w:hint="cs"/>
                <w:szCs w:val="28"/>
              </w:rPr>
              <w:t>Total</w:t>
            </w:r>
          </w:p>
        </w:tc>
        <w:tc>
          <w:tcPr>
            <w:tcW w:w="0" w:type="auto"/>
            <w:shd w:val="clear" w:color="auto" w:fill="FFFFFF" w:themeFill="background1"/>
            <w:hideMark/>
          </w:tcPr>
          <w:p w14:paraId="59BA03D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149</w:t>
            </w:r>
          </w:p>
        </w:tc>
        <w:tc>
          <w:tcPr>
            <w:tcW w:w="0" w:type="auto"/>
            <w:shd w:val="clear" w:color="auto" w:fill="FFFFFF" w:themeFill="background1"/>
            <w:hideMark/>
          </w:tcPr>
          <w:p w14:paraId="50316B13"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100.0</w:t>
            </w:r>
          </w:p>
        </w:tc>
      </w:tr>
    </w:tbl>
    <w:p w14:paraId="7731344F" w14:textId="3E0C1D56" w:rsidR="00180953" w:rsidRDefault="00180953">
      <w:pPr>
        <w:pStyle w:val="Caption"/>
      </w:pPr>
      <w:bookmarkStart w:id="95" w:name="_Toc206297675"/>
      <w:bookmarkStart w:id="96" w:name="_Toc206297740"/>
      <w:bookmarkStart w:id="97" w:name="_Ref206298230"/>
      <w:r>
        <w:t xml:space="preserve">Table 4. </w:t>
      </w:r>
      <w:r>
        <w:fldChar w:fldCharType="begin"/>
      </w:r>
      <w:r>
        <w:instrText xml:space="preserve"> SEQ Table_4. \* ARABIC </w:instrText>
      </w:r>
      <w:r>
        <w:fldChar w:fldCharType="separate"/>
      </w:r>
      <w:r w:rsidR="008C2462">
        <w:rPr>
          <w:noProof/>
        </w:rPr>
        <w:t>6</w:t>
      </w:r>
      <w:r>
        <w:fldChar w:fldCharType="end"/>
      </w:r>
      <w:bookmarkEnd w:id="97"/>
      <w:r>
        <w:rPr>
          <w:lang w:val="en-CA"/>
        </w:rPr>
        <w:t xml:space="preserve">: </w:t>
      </w:r>
      <w:r w:rsidRPr="0022723A">
        <w:rPr>
          <w:lang w:val="en-CA"/>
        </w:rPr>
        <w:t>Age Group of Respondents</w:t>
      </w:r>
      <w:r>
        <w:rPr>
          <w:lang w:val="en-CA"/>
        </w:rPr>
        <w:t>.</w:t>
      </w:r>
      <w:bookmarkEnd w:id="95"/>
      <w:bookmarkEnd w:id="96"/>
    </w:p>
    <w:p w14:paraId="26868C1E" w14:textId="7506084B" w:rsidR="00AD5246" w:rsidRPr="00791691" w:rsidRDefault="00AD5246" w:rsidP="00791691">
      <w:pPr>
        <w:spacing w:before="100" w:beforeAutospacing="1" w:after="100" w:afterAutospacing="1" w:line="360" w:lineRule="auto"/>
        <w:ind w:firstLine="720"/>
        <w:jc w:val="both"/>
        <w:rPr>
          <w:rFonts w:cs="Sakkal Majalla"/>
          <w:color w:val="000000"/>
          <w:szCs w:val="28"/>
          <w:lang w:val="en-CA"/>
        </w:rPr>
      </w:pPr>
      <w:r w:rsidRPr="00791691">
        <w:rPr>
          <w:rFonts w:cs="Sakkal Majalla" w:hint="cs"/>
          <w:color w:val="000000"/>
          <w:szCs w:val="28"/>
        </w:rPr>
        <w:t xml:space="preserve">As indicated in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_Ref206298230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Table 4. </w:t>
      </w:r>
      <w:r w:rsidR="00AF5B76">
        <w:rPr>
          <w:noProof/>
        </w:rPr>
        <w:t>6</w:t>
      </w:r>
      <w:r w:rsidR="00AF5B76">
        <w:rPr>
          <w:rFonts w:cs="Sakkal Majalla"/>
          <w:color w:val="000000"/>
          <w:szCs w:val="28"/>
        </w:rPr>
        <w:fldChar w:fldCharType="end"/>
      </w:r>
      <w:r w:rsidR="00AF5B76">
        <w:rPr>
          <w:rFonts w:cs="Sakkal Majalla"/>
          <w:color w:val="000000"/>
          <w:szCs w:val="28"/>
          <w:lang w:val="en-CA"/>
        </w:rPr>
        <w:t xml:space="preserve"> </w:t>
      </w:r>
      <w:r w:rsidRPr="00791691">
        <w:rPr>
          <w:rFonts w:cs="Sakkal Majalla" w:hint="cs"/>
          <w:color w:val="000000"/>
          <w:szCs w:val="28"/>
        </w:rPr>
        <w:t xml:space="preserve">and </w:t>
      </w:r>
      <w:r w:rsidR="00AF5B76">
        <w:rPr>
          <w:rFonts w:cs="Sakkal Majalla"/>
          <w:color w:val="000000"/>
          <w:szCs w:val="28"/>
        </w:rPr>
        <w:fldChar w:fldCharType="begin"/>
      </w:r>
      <w:r w:rsidR="00AF5B76">
        <w:rPr>
          <w:rFonts w:cs="Sakkal Majalla"/>
          <w:color w:val="000000"/>
          <w:szCs w:val="28"/>
        </w:rPr>
        <w:instrText xml:space="preserve"> REF _Ref206298185 \h </w:instrText>
      </w:r>
      <w:r w:rsidR="00AF5B76">
        <w:rPr>
          <w:rFonts w:cs="Sakkal Majalla"/>
          <w:color w:val="000000"/>
          <w:szCs w:val="28"/>
        </w:rPr>
      </w:r>
      <w:r w:rsidR="00AF5B76">
        <w:rPr>
          <w:rFonts w:cs="Sakkal Majalla"/>
          <w:color w:val="000000"/>
          <w:szCs w:val="28"/>
        </w:rPr>
        <w:fldChar w:fldCharType="separate"/>
      </w:r>
      <w:r w:rsidR="00AF5B76">
        <w:t xml:space="preserve">Figure </w:t>
      </w:r>
      <w:r w:rsidR="00AF5B76">
        <w:rPr>
          <w:noProof/>
        </w:rPr>
        <w:t>3</w:t>
      </w:r>
      <w:r w:rsidR="00AF5B76">
        <w:rPr>
          <w:rFonts w:cs="Sakkal Majalla"/>
          <w:color w:val="000000"/>
          <w:szCs w:val="28"/>
        </w:rPr>
        <w:fldChar w:fldCharType="end"/>
      </w:r>
      <w:r w:rsidRPr="00791691">
        <w:rPr>
          <w:rFonts w:cs="Sakkal Majalla" w:hint="cs"/>
          <w:color w:val="000000"/>
          <w:szCs w:val="28"/>
        </w:rPr>
        <w:t>, the largest portion of respondents (47%) were aged 25–34, followed by 18% aged 45–55. Younger and middle-aged adults dominate the sample, which is relevant because this age group is most active on social media platforms and likely to be influenced by online trends. The 18–24 segment, though smaller, may represent highly trend-sensitive consumers who are early adopters of digital marketing campaigns.</w:t>
      </w:r>
    </w:p>
    <w:p w14:paraId="404E7697" w14:textId="77777777" w:rsidR="00791691" w:rsidRPr="00791691" w:rsidRDefault="00791691" w:rsidP="00791691">
      <w:pPr>
        <w:spacing w:before="100" w:beforeAutospacing="1" w:after="100" w:afterAutospacing="1" w:line="360" w:lineRule="auto"/>
        <w:ind w:firstLine="720"/>
        <w:jc w:val="both"/>
        <w:rPr>
          <w:rFonts w:cs="Sakkal Majalla"/>
          <w:color w:val="000000"/>
          <w:lang w:val="en-CA"/>
        </w:rPr>
      </w:pPr>
    </w:p>
    <w:p w14:paraId="12BA10ED" w14:textId="77777777" w:rsidR="00AD5246" w:rsidRPr="00F0258D" w:rsidRDefault="00AD5246" w:rsidP="00791691">
      <w:pPr>
        <w:pStyle w:val="Heading3"/>
      </w:pPr>
      <w:bookmarkStart w:id="98" w:name="_Toc206298091"/>
      <w:r w:rsidRPr="00F0258D">
        <w:rPr>
          <w:rFonts w:hint="cs"/>
        </w:rPr>
        <w:t>4.5.3: Education Level of Respondents</w:t>
      </w:r>
      <w:bookmarkEnd w:id="98"/>
    </w:p>
    <w:p w14:paraId="62334D5E" w14:textId="77777777" w:rsidR="00180953" w:rsidRDefault="00AD5246" w:rsidP="00180953">
      <w:pPr>
        <w:keepNext/>
        <w:spacing w:before="100" w:beforeAutospacing="1" w:after="100" w:afterAutospacing="1"/>
        <w:jc w:val="center"/>
      </w:pPr>
      <w:r w:rsidRPr="00F0258D">
        <w:rPr>
          <w:rFonts w:cs="Sakkal Majalla" w:hint="cs"/>
          <w:noProof/>
        </w:rPr>
        <w:drawing>
          <wp:inline distT="0" distB="0" distL="0" distR="0" wp14:anchorId="153F6804" wp14:editId="3C86215E">
            <wp:extent cx="5456343" cy="2150534"/>
            <wp:effectExtent l="0" t="0" r="5080" b="0"/>
            <wp:docPr id="2091962273" name="Chart 1">
              <a:extLst xmlns:a="http://schemas.openxmlformats.org/drawingml/2006/main">
                <a:ext uri="{FF2B5EF4-FFF2-40B4-BE49-F238E27FC236}">
                  <a16:creationId xmlns:a16="http://schemas.microsoft.com/office/drawing/2014/main" id="{74902A0E-96A4-2617-EC1E-A704FF7DC5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9E9D43" w14:textId="7FD41B1B" w:rsidR="00180953" w:rsidRDefault="00180953" w:rsidP="00180953">
      <w:pPr>
        <w:pStyle w:val="Caption"/>
      </w:pPr>
      <w:bookmarkStart w:id="99" w:name="_Toc206297780"/>
      <w:bookmarkStart w:id="100" w:name="_Ref206298323"/>
      <w:r>
        <w:t xml:space="preserve">Figure </w:t>
      </w:r>
      <w:r>
        <w:fldChar w:fldCharType="begin"/>
      </w:r>
      <w:r>
        <w:instrText xml:space="preserve"> SEQ Figure \* ARABIC </w:instrText>
      </w:r>
      <w:r>
        <w:fldChar w:fldCharType="separate"/>
      </w:r>
      <w:r>
        <w:rPr>
          <w:noProof/>
        </w:rPr>
        <w:t>4</w:t>
      </w:r>
      <w:r>
        <w:fldChar w:fldCharType="end"/>
      </w:r>
      <w:bookmarkEnd w:id="100"/>
      <w:r>
        <w:rPr>
          <w:lang w:val="en-CA"/>
        </w:rPr>
        <w:t xml:space="preserve">: </w:t>
      </w:r>
      <w:r w:rsidRPr="00F01482">
        <w:rPr>
          <w:lang w:val="en-CA"/>
        </w:rPr>
        <w:t>Educational level of Respondents</w:t>
      </w:r>
      <w:r>
        <w:rPr>
          <w:lang w:val="en-CA"/>
        </w:rPr>
        <w:t>.</w:t>
      </w:r>
      <w:bookmarkEnd w:id="99"/>
    </w:p>
    <w:p w14:paraId="584D2A5E" w14:textId="77777777" w:rsidR="00AD5246" w:rsidRPr="00791691" w:rsidRDefault="00AD5246" w:rsidP="00AD5246">
      <w:pPr>
        <w:spacing w:before="100" w:beforeAutospacing="1" w:after="100" w:afterAutospacing="1"/>
        <w:rPr>
          <w:rFonts w:cs="Sakkal Majalla"/>
          <w:color w:val="000000"/>
          <w:szCs w:val="28"/>
        </w:rPr>
      </w:pPr>
    </w:p>
    <w:tbl>
      <w:tblPr>
        <w:tblStyle w:val="PlainTable4"/>
        <w:tblW w:w="9351" w:type="dxa"/>
        <w:shd w:val="clear" w:color="auto" w:fill="FFFFFF" w:themeFill="background1"/>
        <w:tblLook w:val="04A0" w:firstRow="1" w:lastRow="0" w:firstColumn="1" w:lastColumn="0" w:noHBand="0" w:noVBand="1"/>
      </w:tblPr>
      <w:tblGrid>
        <w:gridCol w:w="2730"/>
        <w:gridCol w:w="2657"/>
        <w:gridCol w:w="3964"/>
      </w:tblGrid>
      <w:tr w:rsidR="00AD5246" w:rsidRPr="00791691" w14:paraId="55B7F2AA"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235F459F" w14:textId="77777777" w:rsidR="00AD5246" w:rsidRPr="00791691" w:rsidRDefault="00AD5246" w:rsidP="00797495">
            <w:pPr>
              <w:rPr>
                <w:rFonts w:cs="Sakkal Majalla"/>
                <w:szCs w:val="28"/>
              </w:rPr>
            </w:pPr>
            <w:r w:rsidRPr="00791691">
              <w:rPr>
                <w:rFonts w:cs="Sakkal Majalla" w:hint="cs"/>
                <w:szCs w:val="28"/>
              </w:rPr>
              <w:t>Education Level</w:t>
            </w:r>
          </w:p>
        </w:tc>
        <w:tc>
          <w:tcPr>
            <w:tcW w:w="2657" w:type="dxa"/>
            <w:shd w:val="clear" w:color="auto" w:fill="FFFFFF" w:themeFill="background1"/>
            <w:hideMark/>
          </w:tcPr>
          <w:p w14:paraId="18FEA6B4"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3964" w:type="dxa"/>
            <w:shd w:val="clear" w:color="auto" w:fill="FFFFFF" w:themeFill="background1"/>
            <w:hideMark/>
          </w:tcPr>
          <w:p w14:paraId="7C4DF4DE"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76B75403"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0CE553EE" w14:textId="77777777" w:rsidR="00AD5246" w:rsidRPr="00791691" w:rsidRDefault="00AD5246" w:rsidP="00797495">
            <w:pPr>
              <w:rPr>
                <w:rFonts w:cs="Sakkal Majalla"/>
                <w:szCs w:val="28"/>
              </w:rPr>
            </w:pPr>
            <w:r w:rsidRPr="00791691">
              <w:rPr>
                <w:rFonts w:cs="Sakkal Majalla" w:hint="cs"/>
                <w:szCs w:val="28"/>
              </w:rPr>
              <w:t>High School</w:t>
            </w:r>
          </w:p>
        </w:tc>
        <w:tc>
          <w:tcPr>
            <w:tcW w:w="2657" w:type="dxa"/>
            <w:shd w:val="clear" w:color="auto" w:fill="FFFFFF" w:themeFill="background1"/>
            <w:hideMark/>
          </w:tcPr>
          <w:p w14:paraId="54D181B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20</w:t>
            </w:r>
          </w:p>
        </w:tc>
        <w:tc>
          <w:tcPr>
            <w:tcW w:w="3964" w:type="dxa"/>
            <w:shd w:val="clear" w:color="auto" w:fill="FFFFFF" w:themeFill="background1"/>
            <w:hideMark/>
          </w:tcPr>
          <w:p w14:paraId="046A226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14.0</w:t>
            </w:r>
          </w:p>
        </w:tc>
      </w:tr>
      <w:tr w:rsidR="00AD5246" w:rsidRPr="00791691" w14:paraId="42C906CE" w14:textId="77777777" w:rsidTr="00797495">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721EDB91" w14:textId="77777777" w:rsidR="00AD5246" w:rsidRPr="00791691" w:rsidRDefault="00AD5246" w:rsidP="00797495">
            <w:pPr>
              <w:rPr>
                <w:rFonts w:cs="Sakkal Majalla"/>
                <w:szCs w:val="28"/>
              </w:rPr>
            </w:pPr>
            <w:r w:rsidRPr="00791691">
              <w:rPr>
                <w:rFonts w:cs="Sakkal Majalla" w:hint="cs"/>
                <w:szCs w:val="28"/>
              </w:rPr>
              <w:t>Diploma</w:t>
            </w:r>
          </w:p>
        </w:tc>
        <w:tc>
          <w:tcPr>
            <w:tcW w:w="2657" w:type="dxa"/>
            <w:shd w:val="clear" w:color="auto" w:fill="FFFFFF" w:themeFill="background1"/>
            <w:hideMark/>
          </w:tcPr>
          <w:p w14:paraId="24DA39D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11</w:t>
            </w:r>
          </w:p>
        </w:tc>
        <w:tc>
          <w:tcPr>
            <w:tcW w:w="3964" w:type="dxa"/>
            <w:shd w:val="clear" w:color="auto" w:fill="FFFFFF" w:themeFill="background1"/>
            <w:hideMark/>
          </w:tcPr>
          <w:p w14:paraId="62E9EA2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7.0</w:t>
            </w:r>
          </w:p>
        </w:tc>
      </w:tr>
      <w:tr w:rsidR="00AD5246" w:rsidRPr="00791691" w14:paraId="341DB11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3516D37F" w14:textId="77777777" w:rsidR="00AD5246" w:rsidRPr="00791691" w:rsidRDefault="00AD5246" w:rsidP="00797495">
            <w:pPr>
              <w:rPr>
                <w:rFonts w:cs="Sakkal Majalla"/>
                <w:szCs w:val="28"/>
              </w:rPr>
            </w:pPr>
            <w:r w:rsidRPr="00791691">
              <w:rPr>
                <w:rFonts w:cs="Sakkal Majalla" w:hint="cs"/>
                <w:szCs w:val="28"/>
              </w:rPr>
              <w:t>Bachelor’s</w:t>
            </w:r>
          </w:p>
        </w:tc>
        <w:tc>
          <w:tcPr>
            <w:tcW w:w="2657" w:type="dxa"/>
            <w:shd w:val="clear" w:color="auto" w:fill="FFFFFF" w:themeFill="background1"/>
            <w:hideMark/>
          </w:tcPr>
          <w:p w14:paraId="47BC6DA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68</w:t>
            </w:r>
          </w:p>
        </w:tc>
        <w:tc>
          <w:tcPr>
            <w:tcW w:w="3964" w:type="dxa"/>
            <w:shd w:val="clear" w:color="auto" w:fill="FFFFFF" w:themeFill="background1"/>
            <w:hideMark/>
          </w:tcPr>
          <w:p w14:paraId="22C67FB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46.0</w:t>
            </w:r>
          </w:p>
        </w:tc>
      </w:tr>
      <w:tr w:rsidR="00AD5246" w:rsidRPr="00791691" w14:paraId="41D39048" w14:textId="77777777" w:rsidTr="00797495">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721EDE78" w14:textId="77777777" w:rsidR="00AD5246" w:rsidRPr="00791691" w:rsidRDefault="00AD5246" w:rsidP="00797495">
            <w:pPr>
              <w:rPr>
                <w:rFonts w:cs="Sakkal Majalla"/>
                <w:szCs w:val="28"/>
              </w:rPr>
            </w:pPr>
            <w:r w:rsidRPr="00791691">
              <w:rPr>
                <w:rFonts w:cs="Sakkal Majalla" w:hint="cs"/>
                <w:szCs w:val="28"/>
              </w:rPr>
              <w:t>Master’s</w:t>
            </w:r>
          </w:p>
        </w:tc>
        <w:tc>
          <w:tcPr>
            <w:tcW w:w="2657" w:type="dxa"/>
            <w:shd w:val="clear" w:color="auto" w:fill="FFFFFF" w:themeFill="background1"/>
            <w:hideMark/>
          </w:tcPr>
          <w:p w14:paraId="2549A71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37</w:t>
            </w:r>
          </w:p>
        </w:tc>
        <w:tc>
          <w:tcPr>
            <w:tcW w:w="3964" w:type="dxa"/>
            <w:shd w:val="clear" w:color="auto" w:fill="FFFFFF" w:themeFill="background1"/>
            <w:hideMark/>
          </w:tcPr>
          <w:p w14:paraId="159CF79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25.0</w:t>
            </w:r>
          </w:p>
        </w:tc>
      </w:tr>
      <w:tr w:rsidR="00AD5246" w:rsidRPr="00791691" w14:paraId="6536E02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6C5302FB" w14:textId="77777777" w:rsidR="00AD5246" w:rsidRPr="00791691" w:rsidRDefault="00AD5246" w:rsidP="00797495">
            <w:pPr>
              <w:rPr>
                <w:rFonts w:cs="Sakkal Majalla"/>
                <w:szCs w:val="28"/>
              </w:rPr>
            </w:pPr>
            <w:r w:rsidRPr="00791691">
              <w:rPr>
                <w:rFonts w:cs="Sakkal Majalla" w:hint="cs"/>
                <w:szCs w:val="28"/>
              </w:rPr>
              <w:t>Doctorate/PhD</w:t>
            </w:r>
          </w:p>
        </w:tc>
        <w:tc>
          <w:tcPr>
            <w:tcW w:w="2657" w:type="dxa"/>
            <w:shd w:val="clear" w:color="auto" w:fill="FFFFFF" w:themeFill="background1"/>
            <w:hideMark/>
          </w:tcPr>
          <w:p w14:paraId="47A6357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13</w:t>
            </w:r>
          </w:p>
        </w:tc>
        <w:tc>
          <w:tcPr>
            <w:tcW w:w="3964" w:type="dxa"/>
            <w:shd w:val="clear" w:color="auto" w:fill="FFFFFF" w:themeFill="background1"/>
            <w:hideMark/>
          </w:tcPr>
          <w:p w14:paraId="4E5D1D3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8.0</w:t>
            </w:r>
          </w:p>
        </w:tc>
      </w:tr>
      <w:tr w:rsidR="00AD5246" w:rsidRPr="00791691" w14:paraId="50C8FAF2" w14:textId="77777777" w:rsidTr="00797495">
        <w:tc>
          <w:tcPr>
            <w:cnfStyle w:val="001000000000" w:firstRow="0" w:lastRow="0" w:firstColumn="1" w:lastColumn="0" w:oddVBand="0" w:evenVBand="0" w:oddHBand="0" w:evenHBand="0" w:firstRowFirstColumn="0" w:firstRowLastColumn="0" w:lastRowFirstColumn="0" w:lastRowLastColumn="0"/>
            <w:tcW w:w="2730" w:type="dxa"/>
            <w:shd w:val="clear" w:color="auto" w:fill="FFFFFF" w:themeFill="background1"/>
            <w:hideMark/>
          </w:tcPr>
          <w:p w14:paraId="05415CAF" w14:textId="77777777" w:rsidR="00AD5246" w:rsidRPr="00791691" w:rsidRDefault="00AD5246" w:rsidP="00797495">
            <w:pPr>
              <w:rPr>
                <w:rFonts w:cs="Sakkal Majalla"/>
                <w:szCs w:val="28"/>
              </w:rPr>
            </w:pPr>
            <w:r w:rsidRPr="00791691">
              <w:rPr>
                <w:rFonts w:cs="Sakkal Majalla" w:hint="cs"/>
                <w:szCs w:val="28"/>
              </w:rPr>
              <w:t>Total</w:t>
            </w:r>
          </w:p>
        </w:tc>
        <w:tc>
          <w:tcPr>
            <w:tcW w:w="2657" w:type="dxa"/>
            <w:shd w:val="clear" w:color="auto" w:fill="FFFFFF" w:themeFill="background1"/>
            <w:hideMark/>
          </w:tcPr>
          <w:p w14:paraId="378D615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149</w:t>
            </w:r>
          </w:p>
        </w:tc>
        <w:tc>
          <w:tcPr>
            <w:tcW w:w="3964" w:type="dxa"/>
            <w:shd w:val="clear" w:color="auto" w:fill="FFFFFF" w:themeFill="background1"/>
            <w:hideMark/>
          </w:tcPr>
          <w:p w14:paraId="45DD2B0A"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100.0</w:t>
            </w:r>
          </w:p>
        </w:tc>
      </w:tr>
    </w:tbl>
    <w:p w14:paraId="77C531F2" w14:textId="7D79434C" w:rsidR="00180953" w:rsidRDefault="00180953">
      <w:pPr>
        <w:pStyle w:val="Caption"/>
      </w:pPr>
      <w:bookmarkStart w:id="101" w:name="_Toc206297676"/>
      <w:bookmarkStart w:id="102" w:name="_Toc206297741"/>
      <w:bookmarkStart w:id="103" w:name="_Ref206298338"/>
      <w:r>
        <w:t xml:space="preserve">Table 4. </w:t>
      </w:r>
      <w:r>
        <w:fldChar w:fldCharType="begin"/>
      </w:r>
      <w:r>
        <w:instrText xml:space="preserve"> SEQ Table_4. \* ARABIC </w:instrText>
      </w:r>
      <w:r>
        <w:fldChar w:fldCharType="separate"/>
      </w:r>
      <w:r w:rsidR="008C2462">
        <w:rPr>
          <w:noProof/>
        </w:rPr>
        <w:t>7</w:t>
      </w:r>
      <w:r>
        <w:fldChar w:fldCharType="end"/>
      </w:r>
      <w:bookmarkEnd w:id="103"/>
      <w:r>
        <w:rPr>
          <w:lang w:val="en-CA"/>
        </w:rPr>
        <w:t xml:space="preserve">: </w:t>
      </w:r>
      <w:r w:rsidRPr="00654091">
        <w:rPr>
          <w:lang w:val="en-CA"/>
        </w:rPr>
        <w:t>Education Level of Respondents</w:t>
      </w:r>
      <w:r>
        <w:rPr>
          <w:lang w:val="en-CA"/>
        </w:rPr>
        <w:t>.</w:t>
      </w:r>
      <w:bookmarkEnd w:id="101"/>
      <w:bookmarkEnd w:id="102"/>
    </w:p>
    <w:p w14:paraId="196B9F46" w14:textId="77777777" w:rsidR="00AD5246" w:rsidRPr="00791691" w:rsidRDefault="00AD5246" w:rsidP="00AD5246">
      <w:pPr>
        <w:spacing w:before="100" w:beforeAutospacing="1" w:after="100" w:afterAutospacing="1"/>
        <w:jc w:val="center"/>
        <w:rPr>
          <w:rFonts w:cs="Sakkal Majalla"/>
          <w:color w:val="000000"/>
          <w:szCs w:val="28"/>
        </w:rPr>
      </w:pPr>
    </w:p>
    <w:p w14:paraId="749B203C" w14:textId="449468AA" w:rsidR="00AD5246" w:rsidRPr="00791691" w:rsidRDefault="00AF5B76" w:rsidP="00791691">
      <w:pPr>
        <w:spacing w:before="100" w:beforeAutospacing="1" w:after="100" w:afterAutospacing="1" w:line="360" w:lineRule="auto"/>
        <w:ind w:firstLine="720"/>
        <w:jc w:val="both"/>
        <w:rPr>
          <w:rFonts w:cs="Sakkal Majalla"/>
          <w:color w:val="000000"/>
          <w:lang w:val="en-CA"/>
        </w:rPr>
      </w:pP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_Ref206298338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Table 4. </w:t>
      </w:r>
      <w:r>
        <w:rPr>
          <w:noProof/>
        </w:rPr>
        <w:t>7</w:t>
      </w:r>
      <w:r>
        <w:rPr>
          <w:rFonts w:cs="Sakkal Majalla"/>
          <w:color w:val="000000"/>
          <w:szCs w:val="28"/>
        </w:rPr>
        <w:fldChar w:fldCharType="end"/>
      </w:r>
      <w:r w:rsidR="00AD5246" w:rsidRPr="00791691">
        <w:rPr>
          <w:rFonts w:cs="Sakkal Majalla" w:hint="cs"/>
          <w:color w:val="000000"/>
          <w:szCs w:val="28"/>
        </w:rPr>
        <w:t xml:space="preserve"> and </w:t>
      </w: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_Ref206298323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Figure </w:t>
      </w:r>
      <w:r>
        <w:rPr>
          <w:noProof/>
        </w:rPr>
        <w:t>4</w:t>
      </w:r>
      <w:r>
        <w:rPr>
          <w:rFonts w:cs="Sakkal Majalla"/>
          <w:color w:val="000000"/>
          <w:szCs w:val="28"/>
        </w:rPr>
        <w:fldChar w:fldCharType="end"/>
      </w:r>
      <w:r w:rsidR="00AD5246" w:rsidRPr="00791691">
        <w:rPr>
          <w:rFonts w:cs="Sakkal Majalla" w:hint="cs"/>
          <w:color w:val="000000"/>
          <w:szCs w:val="28"/>
        </w:rPr>
        <w:t xml:space="preserve">, reveals that the majority of respondents held a bachelor’s degree (60%), while 19% had a master’s degree. A highly educated sample suggests that participants may have stronger critical thinking skills and higher awareness of marketing tactics, which could affect their perception, </w:t>
      </w:r>
      <w:r w:rsidR="00AD5246" w:rsidRPr="00791691">
        <w:rPr>
          <w:rFonts w:cs="Sakkal Majalla" w:hint="cs"/>
          <w:color w:val="000000"/>
          <w:szCs w:val="28"/>
        </w:rPr>
        <w:lastRenderedPageBreak/>
        <w:t xml:space="preserve">motivation, and emotional responses to online trends. Education level may also </w:t>
      </w:r>
      <w:r w:rsidR="00AD5246" w:rsidRPr="00F0258D">
        <w:rPr>
          <w:rFonts w:cs="Sakkal Majalla" w:hint="cs"/>
          <w:color w:val="000000"/>
        </w:rPr>
        <w:t>influence the adoption of new products promoted through social media influencers.</w:t>
      </w:r>
    </w:p>
    <w:p w14:paraId="49A210AA" w14:textId="77777777" w:rsidR="00AD5246" w:rsidRPr="00F0258D" w:rsidRDefault="00AD5246" w:rsidP="00791691">
      <w:pPr>
        <w:pStyle w:val="Heading3"/>
      </w:pPr>
      <w:bookmarkStart w:id="104" w:name="_Toc206298092"/>
      <w:r w:rsidRPr="00F0258D">
        <w:rPr>
          <w:rFonts w:hint="cs"/>
        </w:rPr>
        <w:t>4.5.4 Monthly Income</w:t>
      </w:r>
      <w:bookmarkEnd w:id="104"/>
      <w:r w:rsidRPr="00F0258D">
        <w:rPr>
          <w:rFonts w:hint="cs"/>
        </w:rPr>
        <w:t xml:space="preserve"> </w:t>
      </w:r>
    </w:p>
    <w:p w14:paraId="781445C9" w14:textId="77777777" w:rsidR="00180953" w:rsidRDefault="00AD5246" w:rsidP="00180953">
      <w:pPr>
        <w:keepNext/>
        <w:jc w:val="center"/>
      </w:pPr>
      <w:r w:rsidRPr="00F0258D">
        <w:rPr>
          <w:rFonts w:cs="Sakkal Majalla" w:hint="cs"/>
          <w:noProof/>
        </w:rPr>
        <w:drawing>
          <wp:inline distT="0" distB="0" distL="0" distR="0" wp14:anchorId="00BAEAAB" wp14:editId="1DC95B98">
            <wp:extent cx="5062747" cy="2683774"/>
            <wp:effectExtent l="0" t="0" r="0" b="0"/>
            <wp:docPr id="1136962727" name="Chart 1">
              <a:extLst xmlns:a="http://schemas.openxmlformats.org/drawingml/2006/main">
                <a:ext uri="{FF2B5EF4-FFF2-40B4-BE49-F238E27FC236}">
                  <a16:creationId xmlns:a16="http://schemas.microsoft.com/office/drawing/2014/main" id="{A247EB19-940C-FB70-9406-5A6BE3B96E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6629BD" w14:textId="3EF2A8B5" w:rsidR="00AD5246" w:rsidRPr="00F0258D" w:rsidRDefault="00180953" w:rsidP="00180953">
      <w:pPr>
        <w:pStyle w:val="Caption"/>
        <w:rPr>
          <w:rFonts w:cs="Sakkal Majalla"/>
        </w:rPr>
      </w:pPr>
      <w:bookmarkStart w:id="105" w:name="_Toc206297781"/>
      <w:bookmarkStart w:id="106" w:name="_Ref206298395"/>
      <w:r>
        <w:t xml:space="preserve">Figure </w:t>
      </w:r>
      <w:r>
        <w:fldChar w:fldCharType="begin"/>
      </w:r>
      <w:r>
        <w:instrText xml:space="preserve"> SEQ Figure \* ARABIC </w:instrText>
      </w:r>
      <w:r>
        <w:fldChar w:fldCharType="separate"/>
      </w:r>
      <w:r>
        <w:rPr>
          <w:noProof/>
        </w:rPr>
        <w:t>5</w:t>
      </w:r>
      <w:r>
        <w:fldChar w:fldCharType="end"/>
      </w:r>
      <w:bookmarkEnd w:id="106"/>
      <w:r>
        <w:rPr>
          <w:lang w:val="en-CA"/>
        </w:rPr>
        <w:t xml:space="preserve">: </w:t>
      </w:r>
      <w:r w:rsidRPr="0042700F">
        <w:rPr>
          <w:lang w:val="en-CA"/>
        </w:rPr>
        <w:t>Monthly Income of Respondents</w:t>
      </w:r>
      <w:r>
        <w:rPr>
          <w:lang w:val="en-CA"/>
        </w:rPr>
        <w:t>.</w:t>
      </w:r>
      <w:bookmarkEnd w:id="105"/>
    </w:p>
    <w:p w14:paraId="5E036009" w14:textId="77777777" w:rsidR="00AD5246" w:rsidRPr="00791691" w:rsidRDefault="00AD5246" w:rsidP="00AD5246">
      <w:pPr>
        <w:spacing w:before="100" w:beforeAutospacing="1" w:after="100" w:afterAutospacing="1"/>
        <w:rPr>
          <w:rFonts w:cs="Sakkal Majalla"/>
          <w:color w:val="000000"/>
          <w:szCs w:val="28"/>
        </w:rPr>
      </w:pPr>
    </w:p>
    <w:tbl>
      <w:tblPr>
        <w:tblStyle w:val="PlainTable4"/>
        <w:tblW w:w="0" w:type="auto"/>
        <w:jc w:val="center"/>
        <w:shd w:val="clear" w:color="auto" w:fill="FFFFFF" w:themeFill="background1"/>
        <w:tblLook w:val="04A0" w:firstRow="1" w:lastRow="0" w:firstColumn="1" w:lastColumn="0" w:noHBand="0" w:noVBand="1"/>
      </w:tblPr>
      <w:tblGrid>
        <w:gridCol w:w="4273"/>
        <w:gridCol w:w="1501"/>
        <w:gridCol w:w="1622"/>
      </w:tblGrid>
      <w:tr w:rsidR="00AD5246" w:rsidRPr="00791691" w14:paraId="4ADB5EDA" w14:textId="77777777" w:rsidTr="007974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42882637" w14:textId="77777777" w:rsidR="00AD5246" w:rsidRPr="00791691" w:rsidRDefault="00AD5246" w:rsidP="00797495">
            <w:pPr>
              <w:rPr>
                <w:rFonts w:cs="Sakkal Majalla"/>
                <w:szCs w:val="28"/>
              </w:rPr>
            </w:pPr>
            <w:r w:rsidRPr="00791691">
              <w:rPr>
                <w:rFonts w:cs="Sakkal Majalla" w:hint="cs"/>
                <w:szCs w:val="28"/>
              </w:rPr>
              <w:t>Monthly Income (SAR)</w:t>
            </w:r>
          </w:p>
        </w:tc>
        <w:tc>
          <w:tcPr>
            <w:tcW w:w="0" w:type="auto"/>
            <w:shd w:val="clear" w:color="auto" w:fill="FFFFFF" w:themeFill="background1"/>
            <w:hideMark/>
          </w:tcPr>
          <w:p w14:paraId="7C2EE9DD"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0" w:type="auto"/>
            <w:shd w:val="clear" w:color="auto" w:fill="FFFFFF" w:themeFill="background1"/>
            <w:hideMark/>
          </w:tcPr>
          <w:p w14:paraId="2ECEB3FB"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1B9CA219" w14:textId="77777777" w:rsidTr="007974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5CD2B3A6" w14:textId="77777777" w:rsidR="00AD5246" w:rsidRPr="00791691" w:rsidRDefault="00AD5246" w:rsidP="00797495">
            <w:pPr>
              <w:rPr>
                <w:rFonts w:cs="Sakkal Majalla"/>
                <w:szCs w:val="28"/>
              </w:rPr>
            </w:pPr>
            <w:r w:rsidRPr="00791691">
              <w:rPr>
                <w:rFonts w:cs="Sakkal Majalla" w:hint="cs"/>
                <w:szCs w:val="28"/>
              </w:rPr>
              <w:t>Less than 3,000</w:t>
            </w:r>
          </w:p>
        </w:tc>
        <w:tc>
          <w:tcPr>
            <w:tcW w:w="0" w:type="auto"/>
            <w:shd w:val="clear" w:color="auto" w:fill="FFFFFF" w:themeFill="background1"/>
            <w:hideMark/>
          </w:tcPr>
          <w:p w14:paraId="1A42DB1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49</w:t>
            </w:r>
          </w:p>
        </w:tc>
        <w:tc>
          <w:tcPr>
            <w:tcW w:w="0" w:type="auto"/>
            <w:shd w:val="clear" w:color="auto" w:fill="FFFFFF" w:themeFill="background1"/>
            <w:hideMark/>
          </w:tcPr>
          <w:p w14:paraId="11DB0D5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33.0</w:t>
            </w:r>
          </w:p>
        </w:tc>
      </w:tr>
      <w:tr w:rsidR="00AD5246" w:rsidRPr="00791691" w14:paraId="278AAA4E" w14:textId="77777777" w:rsidTr="00797495">
        <w:trPr>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63034F7A" w14:textId="77777777" w:rsidR="00AD5246" w:rsidRPr="00791691" w:rsidRDefault="00AD5246" w:rsidP="00797495">
            <w:pPr>
              <w:rPr>
                <w:rFonts w:cs="Sakkal Majalla"/>
                <w:szCs w:val="28"/>
              </w:rPr>
            </w:pPr>
            <w:r w:rsidRPr="00791691">
              <w:rPr>
                <w:rFonts w:cs="Sakkal Majalla" w:hint="cs"/>
                <w:szCs w:val="28"/>
              </w:rPr>
              <w:t>3,000–5,999</w:t>
            </w:r>
          </w:p>
        </w:tc>
        <w:tc>
          <w:tcPr>
            <w:tcW w:w="0" w:type="auto"/>
            <w:shd w:val="clear" w:color="auto" w:fill="FFFFFF" w:themeFill="background1"/>
            <w:hideMark/>
          </w:tcPr>
          <w:p w14:paraId="110CF69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30</w:t>
            </w:r>
          </w:p>
        </w:tc>
        <w:tc>
          <w:tcPr>
            <w:tcW w:w="0" w:type="auto"/>
            <w:shd w:val="clear" w:color="auto" w:fill="FFFFFF" w:themeFill="background1"/>
            <w:hideMark/>
          </w:tcPr>
          <w:p w14:paraId="395C5DE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20.0</w:t>
            </w:r>
          </w:p>
        </w:tc>
      </w:tr>
      <w:tr w:rsidR="00AD5246" w:rsidRPr="00791691" w14:paraId="1BB8EE24" w14:textId="77777777" w:rsidTr="007974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0DB427D7" w14:textId="77777777" w:rsidR="00AD5246" w:rsidRPr="00791691" w:rsidRDefault="00AD5246" w:rsidP="00797495">
            <w:pPr>
              <w:rPr>
                <w:rFonts w:cs="Sakkal Majalla"/>
                <w:szCs w:val="28"/>
              </w:rPr>
            </w:pPr>
            <w:r w:rsidRPr="00791691">
              <w:rPr>
                <w:rFonts w:cs="Sakkal Majalla" w:hint="cs"/>
                <w:szCs w:val="28"/>
              </w:rPr>
              <w:t>6,000–9,999</w:t>
            </w:r>
          </w:p>
        </w:tc>
        <w:tc>
          <w:tcPr>
            <w:tcW w:w="0" w:type="auto"/>
            <w:shd w:val="clear" w:color="auto" w:fill="FFFFFF" w:themeFill="background1"/>
            <w:hideMark/>
          </w:tcPr>
          <w:p w14:paraId="53690AB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23</w:t>
            </w:r>
          </w:p>
        </w:tc>
        <w:tc>
          <w:tcPr>
            <w:tcW w:w="0" w:type="auto"/>
            <w:shd w:val="clear" w:color="auto" w:fill="FFFFFF" w:themeFill="background1"/>
            <w:hideMark/>
          </w:tcPr>
          <w:p w14:paraId="7FCDF83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16.0</w:t>
            </w:r>
          </w:p>
        </w:tc>
      </w:tr>
      <w:tr w:rsidR="00AD5246" w:rsidRPr="00791691" w14:paraId="375604AC" w14:textId="77777777" w:rsidTr="00797495">
        <w:trPr>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2094948D" w14:textId="77777777" w:rsidR="00AD5246" w:rsidRPr="00791691" w:rsidRDefault="00AD5246" w:rsidP="00797495">
            <w:pPr>
              <w:rPr>
                <w:rFonts w:cs="Sakkal Majalla"/>
                <w:szCs w:val="28"/>
              </w:rPr>
            </w:pPr>
            <w:r w:rsidRPr="00791691">
              <w:rPr>
                <w:rFonts w:cs="Sakkal Majalla" w:hint="cs"/>
                <w:szCs w:val="28"/>
              </w:rPr>
              <w:t>10,000 or more</w:t>
            </w:r>
          </w:p>
        </w:tc>
        <w:tc>
          <w:tcPr>
            <w:tcW w:w="0" w:type="auto"/>
            <w:shd w:val="clear" w:color="auto" w:fill="FFFFFF" w:themeFill="background1"/>
            <w:hideMark/>
          </w:tcPr>
          <w:p w14:paraId="7F13A4E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15</w:t>
            </w:r>
          </w:p>
        </w:tc>
        <w:tc>
          <w:tcPr>
            <w:tcW w:w="0" w:type="auto"/>
            <w:shd w:val="clear" w:color="auto" w:fill="FFFFFF" w:themeFill="background1"/>
            <w:hideMark/>
          </w:tcPr>
          <w:p w14:paraId="2FAA679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10.0</w:t>
            </w:r>
          </w:p>
        </w:tc>
      </w:tr>
      <w:tr w:rsidR="00AD5246" w:rsidRPr="00791691" w14:paraId="5EA77224" w14:textId="77777777" w:rsidTr="007974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79FE0004" w14:textId="77777777" w:rsidR="00AD5246" w:rsidRPr="00791691" w:rsidRDefault="00AD5246" w:rsidP="00797495">
            <w:pPr>
              <w:rPr>
                <w:rFonts w:cs="Sakkal Majalla"/>
                <w:szCs w:val="28"/>
              </w:rPr>
            </w:pPr>
            <w:r w:rsidRPr="00791691">
              <w:rPr>
                <w:rFonts w:cs="Sakkal Majalla" w:hint="cs"/>
                <w:szCs w:val="28"/>
              </w:rPr>
              <w:t>Prefer not to say</w:t>
            </w:r>
          </w:p>
        </w:tc>
        <w:tc>
          <w:tcPr>
            <w:tcW w:w="0" w:type="auto"/>
            <w:shd w:val="clear" w:color="auto" w:fill="FFFFFF" w:themeFill="background1"/>
            <w:hideMark/>
          </w:tcPr>
          <w:p w14:paraId="205388E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31</w:t>
            </w:r>
          </w:p>
        </w:tc>
        <w:tc>
          <w:tcPr>
            <w:tcW w:w="0" w:type="auto"/>
            <w:shd w:val="clear" w:color="auto" w:fill="FFFFFF" w:themeFill="background1"/>
            <w:hideMark/>
          </w:tcPr>
          <w:p w14:paraId="3FB6B0B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21.0</w:t>
            </w:r>
          </w:p>
        </w:tc>
      </w:tr>
      <w:tr w:rsidR="00AD5246" w:rsidRPr="00791691" w14:paraId="0B5BA9F7" w14:textId="77777777" w:rsidTr="00797495">
        <w:trPr>
          <w:jc w:val="center"/>
        </w:trPr>
        <w:tc>
          <w:tcPr>
            <w:cnfStyle w:val="001000000000" w:firstRow="0" w:lastRow="0" w:firstColumn="1" w:lastColumn="0" w:oddVBand="0" w:evenVBand="0" w:oddHBand="0" w:evenHBand="0" w:firstRowFirstColumn="0" w:firstRowLastColumn="0" w:lastRowFirstColumn="0" w:lastRowLastColumn="0"/>
            <w:tcW w:w="4273" w:type="dxa"/>
            <w:shd w:val="clear" w:color="auto" w:fill="FFFFFF" w:themeFill="background1"/>
            <w:hideMark/>
          </w:tcPr>
          <w:p w14:paraId="58D2B85A" w14:textId="77777777" w:rsidR="00AD5246" w:rsidRPr="00791691" w:rsidRDefault="00AD5246" w:rsidP="00797495">
            <w:pPr>
              <w:rPr>
                <w:rFonts w:cs="Sakkal Majalla"/>
                <w:szCs w:val="28"/>
              </w:rPr>
            </w:pPr>
            <w:r w:rsidRPr="00791691">
              <w:rPr>
                <w:rFonts w:cs="Sakkal Majalla" w:hint="cs"/>
                <w:szCs w:val="28"/>
              </w:rPr>
              <w:t>Total</w:t>
            </w:r>
          </w:p>
        </w:tc>
        <w:tc>
          <w:tcPr>
            <w:tcW w:w="0" w:type="auto"/>
            <w:shd w:val="clear" w:color="auto" w:fill="FFFFFF" w:themeFill="background1"/>
            <w:hideMark/>
          </w:tcPr>
          <w:p w14:paraId="26F7366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149</w:t>
            </w:r>
          </w:p>
        </w:tc>
        <w:tc>
          <w:tcPr>
            <w:tcW w:w="0" w:type="auto"/>
            <w:shd w:val="clear" w:color="auto" w:fill="FFFFFF" w:themeFill="background1"/>
            <w:hideMark/>
          </w:tcPr>
          <w:p w14:paraId="74EEE1DC"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100.0</w:t>
            </w:r>
          </w:p>
        </w:tc>
      </w:tr>
    </w:tbl>
    <w:p w14:paraId="0972C14B" w14:textId="458EFEAE" w:rsidR="00AD5246" w:rsidRPr="00180953" w:rsidRDefault="00180953" w:rsidP="00180953">
      <w:pPr>
        <w:pStyle w:val="Caption"/>
      </w:pPr>
      <w:bookmarkStart w:id="107" w:name="_Toc206297677"/>
      <w:bookmarkStart w:id="108" w:name="_Toc206297742"/>
      <w:bookmarkStart w:id="109" w:name="_Ref206298352"/>
      <w:r>
        <w:t xml:space="preserve">Table 4. </w:t>
      </w:r>
      <w:r>
        <w:fldChar w:fldCharType="begin"/>
      </w:r>
      <w:r>
        <w:instrText xml:space="preserve"> SEQ Table_4. \* ARABIC </w:instrText>
      </w:r>
      <w:r>
        <w:fldChar w:fldCharType="separate"/>
      </w:r>
      <w:r w:rsidR="008C2462">
        <w:rPr>
          <w:noProof/>
        </w:rPr>
        <w:t>8</w:t>
      </w:r>
      <w:r>
        <w:fldChar w:fldCharType="end"/>
      </w:r>
      <w:bookmarkEnd w:id="109"/>
      <w:r>
        <w:rPr>
          <w:lang w:val="en-CA"/>
        </w:rPr>
        <w:t xml:space="preserve">: </w:t>
      </w:r>
      <w:r w:rsidRPr="007A3781">
        <w:rPr>
          <w:lang w:val="en-CA"/>
        </w:rPr>
        <w:t>Monthly Income of Respondents</w:t>
      </w:r>
      <w:r>
        <w:rPr>
          <w:lang w:val="en-CA"/>
        </w:rPr>
        <w:t>.</w:t>
      </w:r>
      <w:bookmarkEnd w:id="107"/>
      <w:bookmarkEnd w:id="108"/>
    </w:p>
    <w:p w14:paraId="153B437E" w14:textId="54F0304F" w:rsidR="00AD5246" w:rsidRPr="00180953" w:rsidRDefault="00AD5246" w:rsidP="00180953">
      <w:pPr>
        <w:spacing w:before="100" w:beforeAutospacing="1" w:after="100" w:afterAutospacing="1" w:line="360" w:lineRule="auto"/>
        <w:ind w:firstLine="720"/>
        <w:jc w:val="both"/>
        <w:rPr>
          <w:rFonts w:cs="Sakkal Majalla"/>
          <w:color w:val="000000"/>
          <w:lang w:val="en-CA"/>
        </w:rPr>
      </w:pPr>
      <w:r w:rsidRPr="00791691">
        <w:rPr>
          <w:rFonts w:cs="Sakkal Majalla" w:hint="cs"/>
          <w:color w:val="000000"/>
          <w:szCs w:val="28"/>
        </w:rPr>
        <w:t xml:space="preserve">As demonstrated in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_Ref206298395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Figure </w:t>
      </w:r>
      <w:r w:rsidR="00AF5B76">
        <w:rPr>
          <w:noProof/>
        </w:rPr>
        <w:t>5</w:t>
      </w:r>
      <w:r w:rsidR="00AF5B76">
        <w:rPr>
          <w:rFonts w:cs="Sakkal Majalla"/>
          <w:color w:val="000000"/>
          <w:szCs w:val="28"/>
        </w:rPr>
        <w:fldChar w:fldCharType="end"/>
      </w:r>
      <w:r w:rsidR="00AF5B76">
        <w:rPr>
          <w:rFonts w:cs="Sakkal Majalla"/>
          <w:color w:val="000000"/>
          <w:szCs w:val="28"/>
          <w:lang w:val="en-CA"/>
        </w:rPr>
        <w:t xml:space="preserve"> </w:t>
      </w:r>
      <w:r w:rsidRPr="00791691">
        <w:rPr>
          <w:rFonts w:cs="Sakkal Majalla" w:hint="cs"/>
          <w:color w:val="000000"/>
          <w:szCs w:val="28"/>
        </w:rPr>
        <w:t xml:space="preserve">and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_Ref206298352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Table 4. </w:t>
      </w:r>
      <w:r w:rsidR="00AF5B76">
        <w:rPr>
          <w:noProof/>
        </w:rPr>
        <w:t>8</w:t>
      </w:r>
      <w:r w:rsidR="00AF5B76">
        <w:rPr>
          <w:rFonts w:cs="Sakkal Majalla"/>
          <w:color w:val="000000"/>
          <w:szCs w:val="28"/>
        </w:rPr>
        <w:fldChar w:fldCharType="end"/>
      </w:r>
      <w:r w:rsidRPr="00791691">
        <w:rPr>
          <w:rFonts w:cs="Sakkal Majalla" w:hint="cs"/>
          <w:color w:val="000000"/>
          <w:szCs w:val="28"/>
        </w:rPr>
        <w:t xml:space="preserve">, One-third of respondents reported a monthly income below 3,000 SAR, and 21% preferred not to disclose their income. Income level is a key factor </w:t>
      </w:r>
      <w:r w:rsidRPr="00791691">
        <w:rPr>
          <w:rFonts w:cs="Sakkal Majalla" w:hint="cs"/>
          <w:color w:val="000000"/>
          <w:szCs w:val="28"/>
        </w:rPr>
        <w:lastRenderedPageBreak/>
        <w:t xml:space="preserve">affecting purchasing decisions, as consumers with higher income may have more disposable income to spend on trend-driven products, while lower-income consumers may be more selective. This diversity in income suggests </w:t>
      </w:r>
      <w:r w:rsidRPr="00F0258D">
        <w:rPr>
          <w:rFonts w:cs="Sakkal Majalla" w:hint="cs"/>
          <w:color w:val="000000"/>
        </w:rPr>
        <w:t>the study captures a wide range of spending behaviors.</w:t>
      </w:r>
    </w:p>
    <w:p w14:paraId="1D98EDAD" w14:textId="77777777" w:rsidR="00AD5246" w:rsidRPr="00F0258D" w:rsidRDefault="00AD5246" w:rsidP="00791691">
      <w:pPr>
        <w:pStyle w:val="Heading3"/>
      </w:pPr>
      <w:bookmarkStart w:id="110" w:name="_Toc206298093"/>
      <w:r w:rsidRPr="00F0258D">
        <w:rPr>
          <w:rFonts w:hint="cs"/>
        </w:rPr>
        <w:t>4.5.5 Employment Status</w:t>
      </w:r>
      <w:bookmarkEnd w:id="110"/>
    </w:p>
    <w:p w14:paraId="333804F1" w14:textId="77777777" w:rsidR="00180953" w:rsidRDefault="00AD5246" w:rsidP="00180953">
      <w:pPr>
        <w:keepNext/>
        <w:spacing w:before="100" w:beforeAutospacing="1" w:after="100" w:afterAutospacing="1"/>
        <w:jc w:val="center"/>
      </w:pPr>
      <w:r w:rsidRPr="00F0258D">
        <w:rPr>
          <w:rFonts w:cs="Sakkal Majalla" w:hint="cs"/>
          <w:noProof/>
        </w:rPr>
        <w:drawing>
          <wp:inline distT="0" distB="0" distL="0" distR="0" wp14:anchorId="50CB95E9" wp14:editId="2D42D9C2">
            <wp:extent cx="5467850" cy="2266545"/>
            <wp:effectExtent l="0" t="0" r="0" b="0"/>
            <wp:docPr id="1321253459" name="Chart 1">
              <a:extLst xmlns:a="http://schemas.openxmlformats.org/drawingml/2006/main">
                <a:ext uri="{FF2B5EF4-FFF2-40B4-BE49-F238E27FC236}">
                  <a16:creationId xmlns:a16="http://schemas.microsoft.com/office/drawing/2014/main" id="{939EEEC4-9F29-7533-6607-0E6CDF648C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E2C278" w14:textId="55F3E18A" w:rsidR="00AD5246" w:rsidRPr="00F0258D" w:rsidRDefault="00180953" w:rsidP="00180953">
      <w:pPr>
        <w:pStyle w:val="Caption"/>
        <w:rPr>
          <w:rFonts w:cs="Sakkal Majalla"/>
          <w:color w:val="000000"/>
        </w:rPr>
      </w:pPr>
      <w:bookmarkStart w:id="111" w:name="_Toc206297782"/>
      <w:bookmarkStart w:id="112" w:name="_Ref206298383"/>
      <w:r>
        <w:t xml:space="preserve">Figure </w:t>
      </w:r>
      <w:r>
        <w:fldChar w:fldCharType="begin"/>
      </w:r>
      <w:r>
        <w:instrText xml:space="preserve"> SEQ Figure \* ARABIC </w:instrText>
      </w:r>
      <w:r>
        <w:fldChar w:fldCharType="separate"/>
      </w:r>
      <w:r>
        <w:rPr>
          <w:noProof/>
        </w:rPr>
        <w:t>6</w:t>
      </w:r>
      <w:r>
        <w:fldChar w:fldCharType="end"/>
      </w:r>
      <w:bookmarkEnd w:id="112"/>
      <w:r>
        <w:rPr>
          <w:lang w:val="en-CA"/>
        </w:rPr>
        <w:t xml:space="preserve">: </w:t>
      </w:r>
      <w:r w:rsidRPr="004B191A">
        <w:rPr>
          <w:lang w:val="en-CA"/>
        </w:rPr>
        <w:t>Employment Status of Respondents</w:t>
      </w:r>
      <w:r>
        <w:rPr>
          <w:lang w:val="en-CA"/>
        </w:rPr>
        <w:t>.</w:t>
      </w:r>
      <w:bookmarkEnd w:id="111"/>
    </w:p>
    <w:p w14:paraId="2C4B270C" w14:textId="4D7757E5" w:rsidR="00AD5246" w:rsidRPr="00791691" w:rsidRDefault="00AD5246" w:rsidP="00AD5246">
      <w:pPr>
        <w:spacing w:before="100" w:beforeAutospacing="1" w:after="100" w:afterAutospacing="1"/>
        <w:jc w:val="center"/>
        <w:rPr>
          <w:rFonts w:cs="Sakkal Majalla"/>
          <w:color w:val="000000"/>
          <w:szCs w:val="28"/>
        </w:rPr>
      </w:pPr>
    </w:p>
    <w:tbl>
      <w:tblPr>
        <w:tblStyle w:val="PlainTable4"/>
        <w:tblW w:w="0" w:type="auto"/>
        <w:jc w:val="center"/>
        <w:shd w:val="clear" w:color="auto" w:fill="FFFFFF" w:themeFill="background1"/>
        <w:tblLook w:val="04A0" w:firstRow="1" w:lastRow="0" w:firstColumn="1" w:lastColumn="0" w:noHBand="0" w:noVBand="1"/>
      </w:tblPr>
      <w:tblGrid>
        <w:gridCol w:w="3539"/>
        <w:gridCol w:w="1701"/>
        <w:gridCol w:w="3124"/>
      </w:tblGrid>
      <w:tr w:rsidR="00AD5246" w:rsidRPr="00791691" w14:paraId="2F805D82" w14:textId="77777777" w:rsidTr="007974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39" w:type="dxa"/>
            <w:shd w:val="clear" w:color="auto" w:fill="FFFFFF" w:themeFill="background1"/>
            <w:hideMark/>
          </w:tcPr>
          <w:p w14:paraId="5A25CCB4" w14:textId="77777777" w:rsidR="00AD5246" w:rsidRPr="00791691" w:rsidRDefault="00AD5246" w:rsidP="00797495">
            <w:pPr>
              <w:rPr>
                <w:rFonts w:cs="Sakkal Majalla"/>
                <w:szCs w:val="28"/>
              </w:rPr>
            </w:pPr>
            <w:r w:rsidRPr="00791691">
              <w:rPr>
                <w:rFonts w:cs="Sakkal Majalla" w:hint="cs"/>
                <w:szCs w:val="28"/>
              </w:rPr>
              <w:t>Employment Status</w:t>
            </w:r>
          </w:p>
        </w:tc>
        <w:tc>
          <w:tcPr>
            <w:tcW w:w="1701" w:type="dxa"/>
            <w:shd w:val="clear" w:color="auto" w:fill="FFFFFF" w:themeFill="background1"/>
            <w:hideMark/>
          </w:tcPr>
          <w:p w14:paraId="772AEAF5"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Frequency (n)</w:t>
            </w:r>
          </w:p>
        </w:tc>
        <w:tc>
          <w:tcPr>
            <w:tcW w:w="3124" w:type="dxa"/>
            <w:shd w:val="clear" w:color="auto" w:fill="FFFFFF" w:themeFill="background1"/>
            <w:hideMark/>
          </w:tcPr>
          <w:p w14:paraId="4484A37A"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Percentage (%)</w:t>
            </w:r>
          </w:p>
        </w:tc>
      </w:tr>
      <w:tr w:rsidR="00AD5246" w:rsidRPr="00791691" w14:paraId="1E0D6393" w14:textId="77777777" w:rsidTr="007974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39" w:type="dxa"/>
            <w:shd w:val="clear" w:color="auto" w:fill="FFFFFF" w:themeFill="background1"/>
            <w:hideMark/>
          </w:tcPr>
          <w:p w14:paraId="6A900410" w14:textId="77777777" w:rsidR="00AD5246" w:rsidRPr="00791691" w:rsidRDefault="00AD5246" w:rsidP="00797495">
            <w:pPr>
              <w:rPr>
                <w:rFonts w:cs="Sakkal Majalla"/>
                <w:szCs w:val="28"/>
              </w:rPr>
            </w:pPr>
            <w:r w:rsidRPr="00791691">
              <w:rPr>
                <w:rFonts w:cs="Sakkal Majalla" w:hint="cs"/>
                <w:szCs w:val="28"/>
              </w:rPr>
              <w:t>Student</w:t>
            </w:r>
          </w:p>
        </w:tc>
        <w:tc>
          <w:tcPr>
            <w:tcW w:w="1701" w:type="dxa"/>
            <w:shd w:val="clear" w:color="auto" w:fill="FFFFFF" w:themeFill="background1"/>
            <w:hideMark/>
          </w:tcPr>
          <w:p w14:paraId="31F8D0B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25</w:t>
            </w:r>
          </w:p>
        </w:tc>
        <w:tc>
          <w:tcPr>
            <w:tcW w:w="3124" w:type="dxa"/>
            <w:shd w:val="clear" w:color="auto" w:fill="FFFFFF" w:themeFill="background1"/>
            <w:hideMark/>
          </w:tcPr>
          <w:p w14:paraId="316C2D2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17.0</w:t>
            </w:r>
          </w:p>
        </w:tc>
      </w:tr>
      <w:tr w:rsidR="00AD5246" w:rsidRPr="00791691" w14:paraId="144A966A" w14:textId="77777777" w:rsidTr="00797495">
        <w:trPr>
          <w:jc w:val="center"/>
        </w:trPr>
        <w:tc>
          <w:tcPr>
            <w:cnfStyle w:val="001000000000" w:firstRow="0" w:lastRow="0" w:firstColumn="1" w:lastColumn="0" w:oddVBand="0" w:evenVBand="0" w:oddHBand="0" w:evenHBand="0" w:firstRowFirstColumn="0" w:firstRowLastColumn="0" w:lastRowFirstColumn="0" w:lastRowLastColumn="0"/>
            <w:tcW w:w="3539" w:type="dxa"/>
            <w:shd w:val="clear" w:color="auto" w:fill="FFFFFF" w:themeFill="background1"/>
            <w:hideMark/>
          </w:tcPr>
          <w:p w14:paraId="02B1C48A" w14:textId="77777777" w:rsidR="00AD5246" w:rsidRPr="00791691" w:rsidRDefault="00AD5246" w:rsidP="00797495">
            <w:pPr>
              <w:rPr>
                <w:rFonts w:cs="Sakkal Majalla"/>
                <w:szCs w:val="28"/>
              </w:rPr>
            </w:pPr>
            <w:r w:rsidRPr="00791691">
              <w:rPr>
                <w:rFonts w:cs="Sakkal Majalla" w:hint="cs"/>
                <w:szCs w:val="28"/>
              </w:rPr>
              <w:t>Employed</w:t>
            </w:r>
          </w:p>
        </w:tc>
        <w:tc>
          <w:tcPr>
            <w:tcW w:w="1701" w:type="dxa"/>
            <w:shd w:val="clear" w:color="auto" w:fill="FFFFFF" w:themeFill="background1"/>
            <w:hideMark/>
          </w:tcPr>
          <w:p w14:paraId="78CD963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72</w:t>
            </w:r>
          </w:p>
        </w:tc>
        <w:tc>
          <w:tcPr>
            <w:tcW w:w="3124" w:type="dxa"/>
            <w:shd w:val="clear" w:color="auto" w:fill="FFFFFF" w:themeFill="background1"/>
            <w:hideMark/>
          </w:tcPr>
          <w:p w14:paraId="0208525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48.0</w:t>
            </w:r>
          </w:p>
        </w:tc>
      </w:tr>
      <w:tr w:rsidR="00AD5246" w:rsidRPr="00791691" w14:paraId="0ED9D111" w14:textId="77777777" w:rsidTr="007974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39" w:type="dxa"/>
            <w:shd w:val="clear" w:color="auto" w:fill="FFFFFF" w:themeFill="background1"/>
            <w:hideMark/>
          </w:tcPr>
          <w:p w14:paraId="0C7921B4" w14:textId="77777777" w:rsidR="00AD5246" w:rsidRPr="00791691" w:rsidRDefault="00AD5246" w:rsidP="00797495">
            <w:pPr>
              <w:rPr>
                <w:rFonts w:cs="Sakkal Majalla"/>
                <w:szCs w:val="28"/>
              </w:rPr>
            </w:pPr>
            <w:r w:rsidRPr="00791691">
              <w:rPr>
                <w:rFonts w:cs="Sakkal Majalla" w:hint="cs"/>
                <w:szCs w:val="28"/>
              </w:rPr>
              <w:t>Unemployed</w:t>
            </w:r>
          </w:p>
        </w:tc>
        <w:tc>
          <w:tcPr>
            <w:tcW w:w="1701" w:type="dxa"/>
            <w:shd w:val="clear" w:color="auto" w:fill="FFFFFF" w:themeFill="background1"/>
            <w:hideMark/>
          </w:tcPr>
          <w:p w14:paraId="1E0E9B8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52</w:t>
            </w:r>
          </w:p>
        </w:tc>
        <w:tc>
          <w:tcPr>
            <w:tcW w:w="3124" w:type="dxa"/>
            <w:shd w:val="clear" w:color="auto" w:fill="FFFFFF" w:themeFill="background1"/>
            <w:hideMark/>
          </w:tcPr>
          <w:p w14:paraId="3172740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35.0</w:t>
            </w:r>
          </w:p>
        </w:tc>
      </w:tr>
      <w:tr w:rsidR="00AD5246" w:rsidRPr="00791691" w14:paraId="5920A16C" w14:textId="77777777" w:rsidTr="00797495">
        <w:trPr>
          <w:trHeight w:val="301"/>
          <w:jc w:val="center"/>
        </w:trPr>
        <w:tc>
          <w:tcPr>
            <w:cnfStyle w:val="001000000000" w:firstRow="0" w:lastRow="0" w:firstColumn="1" w:lastColumn="0" w:oddVBand="0" w:evenVBand="0" w:oddHBand="0" w:evenHBand="0" w:firstRowFirstColumn="0" w:firstRowLastColumn="0" w:lastRowFirstColumn="0" w:lastRowLastColumn="0"/>
            <w:tcW w:w="3539" w:type="dxa"/>
            <w:shd w:val="clear" w:color="auto" w:fill="FFFFFF" w:themeFill="background1"/>
            <w:hideMark/>
          </w:tcPr>
          <w:p w14:paraId="55362635" w14:textId="77777777" w:rsidR="00AD5246" w:rsidRPr="00791691" w:rsidRDefault="00AD5246" w:rsidP="00797495">
            <w:pPr>
              <w:rPr>
                <w:rFonts w:cs="Sakkal Majalla"/>
                <w:szCs w:val="28"/>
              </w:rPr>
            </w:pPr>
            <w:r w:rsidRPr="00791691">
              <w:rPr>
                <w:rFonts w:cs="Sakkal Majalla" w:hint="cs"/>
                <w:szCs w:val="28"/>
              </w:rPr>
              <w:t>Total</w:t>
            </w:r>
          </w:p>
        </w:tc>
        <w:tc>
          <w:tcPr>
            <w:tcW w:w="1701" w:type="dxa"/>
            <w:shd w:val="clear" w:color="auto" w:fill="FFFFFF" w:themeFill="background1"/>
            <w:hideMark/>
          </w:tcPr>
          <w:p w14:paraId="19649F7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149</w:t>
            </w:r>
          </w:p>
        </w:tc>
        <w:tc>
          <w:tcPr>
            <w:tcW w:w="3124" w:type="dxa"/>
            <w:shd w:val="clear" w:color="auto" w:fill="FFFFFF" w:themeFill="background1"/>
            <w:hideMark/>
          </w:tcPr>
          <w:p w14:paraId="44465466"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bCs/>
                <w:szCs w:val="28"/>
              </w:rPr>
              <w:t>100.0</w:t>
            </w:r>
          </w:p>
        </w:tc>
      </w:tr>
    </w:tbl>
    <w:p w14:paraId="777575A7" w14:textId="708197E7" w:rsidR="00AD5246" w:rsidRPr="00180953" w:rsidRDefault="00180953" w:rsidP="00180953">
      <w:pPr>
        <w:pStyle w:val="Caption"/>
      </w:pPr>
      <w:bookmarkStart w:id="113" w:name="_Toc206297678"/>
      <w:bookmarkStart w:id="114" w:name="_Toc206297743"/>
      <w:bookmarkStart w:id="115" w:name="_Ref206298366"/>
      <w:r>
        <w:t xml:space="preserve">Table 4. </w:t>
      </w:r>
      <w:r>
        <w:fldChar w:fldCharType="begin"/>
      </w:r>
      <w:r>
        <w:instrText xml:space="preserve"> SEQ Table_4. \* ARABIC </w:instrText>
      </w:r>
      <w:r>
        <w:fldChar w:fldCharType="separate"/>
      </w:r>
      <w:r w:rsidR="008C2462">
        <w:rPr>
          <w:noProof/>
        </w:rPr>
        <w:t>9</w:t>
      </w:r>
      <w:r>
        <w:fldChar w:fldCharType="end"/>
      </w:r>
      <w:bookmarkEnd w:id="115"/>
      <w:r>
        <w:rPr>
          <w:lang w:val="en-CA"/>
        </w:rPr>
        <w:t xml:space="preserve">: </w:t>
      </w:r>
      <w:r w:rsidRPr="00D518ED">
        <w:rPr>
          <w:lang w:val="en-CA"/>
        </w:rPr>
        <w:t>Employment Status of Respondents</w:t>
      </w:r>
      <w:r>
        <w:rPr>
          <w:lang w:val="en-CA"/>
        </w:rPr>
        <w:t>.</w:t>
      </w:r>
      <w:bookmarkEnd w:id="113"/>
      <w:bookmarkEnd w:id="114"/>
    </w:p>
    <w:p w14:paraId="702F8745" w14:textId="404D1322" w:rsidR="00AD5246" w:rsidRPr="00791691" w:rsidRDefault="00AF5B76" w:rsidP="00AD5246">
      <w:pPr>
        <w:spacing w:before="100" w:beforeAutospacing="1" w:after="100" w:afterAutospacing="1" w:line="360" w:lineRule="auto"/>
        <w:ind w:firstLine="720"/>
        <w:jc w:val="both"/>
        <w:rPr>
          <w:rFonts w:cs="Sakkal Majalla"/>
          <w:color w:val="000000"/>
          <w:szCs w:val="28"/>
        </w:rPr>
      </w:pP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_Ref206298383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Figure </w:t>
      </w:r>
      <w:r>
        <w:rPr>
          <w:noProof/>
        </w:rPr>
        <w:t>6</w:t>
      </w:r>
      <w:r>
        <w:rPr>
          <w:rFonts w:cs="Sakkal Majalla"/>
          <w:color w:val="000000"/>
          <w:szCs w:val="28"/>
        </w:rPr>
        <w:fldChar w:fldCharType="end"/>
      </w:r>
      <w:r w:rsidR="00AD5246" w:rsidRPr="00791691">
        <w:rPr>
          <w:rFonts w:cs="Sakkal Majalla" w:hint="cs"/>
          <w:color w:val="000000"/>
          <w:szCs w:val="28"/>
        </w:rPr>
        <w:t xml:space="preserve"> and  </w:t>
      </w: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_Ref206298366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Table 4. </w:t>
      </w:r>
      <w:r>
        <w:rPr>
          <w:noProof/>
        </w:rPr>
        <w:t>9</w:t>
      </w:r>
      <w:r>
        <w:rPr>
          <w:rFonts w:cs="Sakkal Majalla"/>
          <w:color w:val="000000"/>
          <w:szCs w:val="28"/>
        </w:rPr>
        <w:fldChar w:fldCharType="end"/>
      </w:r>
      <w:r w:rsidR="00AD5246" w:rsidRPr="00791691">
        <w:rPr>
          <w:rFonts w:cs="Sakkal Majalla" w:hint="cs"/>
          <w:color w:val="000000"/>
          <w:szCs w:val="28"/>
        </w:rPr>
        <w:t xml:space="preserve"> shows that nearly half of the respondents were employed (48%), while 35% were unemployed and 17% were students. Employment status can affect both the exposure to and </w:t>
      </w:r>
      <w:r w:rsidR="00AD5246" w:rsidRPr="00791691">
        <w:rPr>
          <w:rFonts w:cs="Sakkal Majalla" w:hint="cs"/>
          <w:color w:val="000000"/>
          <w:szCs w:val="28"/>
        </w:rPr>
        <w:lastRenderedPageBreak/>
        <w:t>the responsiveness toward online trends, as employed individuals may have higher purchasing power and different motivations compared to students or unemployed participants.</w:t>
      </w:r>
    </w:p>
    <w:p w14:paraId="6A6548CA" w14:textId="77777777" w:rsidR="00AD5246" w:rsidRPr="00F0258D" w:rsidRDefault="00AD5246" w:rsidP="00AD5246">
      <w:pPr>
        <w:spacing w:before="100" w:beforeAutospacing="1" w:after="100" w:afterAutospacing="1"/>
        <w:jc w:val="both"/>
        <w:rPr>
          <w:rFonts w:cs="Sakkal Majalla"/>
          <w:color w:val="000000"/>
        </w:rPr>
      </w:pPr>
    </w:p>
    <w:p w14:paraId="4AA66EC9" w14:textId="77777777" w:rsidR="00AD5246" w:rsidRPr="00791691" w:rsidRDefault="00AD5246" w:rsidP="00791691">
      <w:pPr>
        <w:pStyle w:val="Heading3"/>
        <w:rPr>
          <w:b w:val="0"/>
          <w:bCs/>
        </w:rPr>
      </w:pPr>
      <w:bookmarkStart w:id="116" w:name="_Toc206298094"/>
      <w:r w:rsidRPr="00791691">
        <w:rPr>
          <w:rStyle w:val="Strong"/>
          <w:rFonts w:cs="Sakkal Majalla" w:hint="cs"/>
          <w:b/>
          <w:bCs w:val="0"/>
          <w:color w:val="000000"/>
        </w:rPr>
        <w:t>4.5.6 Summary of Respondent Profile</w:t>
      </w:r>
      <w:bookmarkEnd w:id="116"/>
    </w:p>
    <w:p w14:paraId="6DF4E318" w14:textId="77777777" w:rsidR="00AD5246" w:rsidRPr="00F0258D" w:rsidRDefault="00AD5246" w:rsidP="00791691">
      <w:pPr>
        <w:pStyle w:val="NormalWeb"/>
        <w:spacing w:line="360" w:lineRule="auto"/>
        <w:ind w:firstLine="720"/>
        <w:jc w:val="both"/>
        <w:rPr>
          <w:rFonts w:cs="Sakkal Majalla"/>
          <w:color w:val="000000"/>
        </w:rPr>
      </w:pPr>
      <w:r w:rsidRPr="00791691">
        <w:rPr>
          <w:rFonts w:cs="Sakkal Majalla" w:hint="cs"/>
          <w:color w:val="000000"/>
          <w:szCs w:val="28"/>
        </w:rPr>
        <w:t>Overall, the sample is predominantly male, young to middle-aged, well-educated, and diverse in income and employment status. These characteristics are consistent with the target population of digitally active Saudi consumers who are likely to be influenced by online trends. The demographic distribution provides a meaningful context for interpreting psychological responses to online trends and their impact on purchasing decisions</w:t>
      </w:r>
      <w:r w:rsidRPr="00F0258D">
        <w:rPr>
          <w:rFonts w:cs="Sakkal Majalla" w:hint="cs"/>
          <w:color w:val="000000"/>
        </w:rPr>
        <w:t>.</w:t>
      </w:r>
    </w:p>
    <w:p w14:paraId="1690C6B3" w14:textId="2A4D69A2" w:rsidR="00AD5246" w:rsidRPr="00791691" w:rsidRDefault="00AD5246" w:rsidP="00791691">
      <w:pPr>
        <w:spacing w:after="160" w:line="278" w:lineRule="auto"/>
        <w:rPr>
          <w:rFonts w:cs="Sakkal Majalla"/>
          <w:lang w:val="en-CA"/>
        </w:rPr>
      </w:pPr>
    </w:p>
    <w:p w14:paraId="607192D9" w14:textId="77777777" w:rsidR="00AD5246" w:rsidRPr="00F0258D" w:rsidRDefault="00AD5246" w:rsidP="00791691">
      <w:pPr>
        <w:pStyle w:val="Heading3"/>
      </w:pPr>
      <w:bookmarkStart w:id="117" w:name="_Toc206298095"/>
      <w:r w:rsidRPr="00F0258D">
        <w:rPr>
          <w:rFonts w:hint="cs"/>
        </w:rPr>
        <w:t>4.6 Descriptive Statics of Constructs</w:t>
      </w:r>
      <w:bookmarkEnd w:id="117"/>
    </w:p>
    <w:p w14:paraId="001B75F0" w14:textId="77777777" w:rsidR="00AD5246" w:rsidRPr="00791691" w:rsidRDefault="00AD5246" w:rsidP="00AD5246">
      <w:pPr>
        <w:jc w:val="both"/>
        <w:rPr>
          <w:rFonts w:cs="Sakkal Majalla"/>
          <w:b/>
          <w:bCs/>
          <w:szCs w:val="28"/>
        </w:rPr>
      </w:pPr>
    </w:p>
    <w:tbl>
      <w:tblPr>
        <w:tblStyle w:val="GridTable1Light-Accent1"/>
        <w:tblW w:w="5000" w:type="pct"/>
        <w:tblLook w:val="04A0" w:firstRow="1" w:lastRow="0" w:firstColumn="1" w:lastColumn="0" w:noHBand="0" w:noVBand="1"/>
      </w:tblPr>
      <w:tblGrid>
        <w:gridCol w:w="1669"/>
        <w:gridCol w:w="944"/>
        <w:gridCol w:w="1391"/>
        <w:gridCol w:w="1077"/>
        <w:gridCol w:w="1338"/>
        <w:gridCol w:w="2408"/>
      </w:tblGrid>
      <w:tr w:rsidR="00AD5246" w:rsidRPr="00791691" w14:paraId="11F4EDC1" w14:textId="77777777" w:rsidTr="00797495">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5" w:type="pct"/>
            <w:hideMark/>
          </w:tcPr>
          <w:p w14:paraId="38882944"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Name</w:t>
            </w:r>
          </w:p>
        </w:tc>
        <w:tc>
          <w:tcPr>
            <w:tcW w:w="535" w:type="pct"/>
            <w:hideMark/>
          </w:tcPr>
          <w:p w14:paraId="5AA3EE91" w14:textId="77777777" w:rsidR="00AD5246" w:rsidRPr="00791691" w:rsidRDefault="00AD5246" w:rsidP="00797495">
            <w:pPr>
              <w:cnfStyle w:val="100000000000" w:firstRow="1" w:lastRow="0" w:firstColumn="0" w:lastColumn="0" w:oddVBand="0" w:evenVBand="0" w:oddHBand="0" w:evenHBand="0" w:firstRowFirstColumn="0" w:firstRowLastColumn="0" w:lastRowFirstColumn="0" w:lastRowLastColumn="0"/>
              <w:rPr>
                <w:rFonts w:cs="Sakkal Majalla"/>
                <w:b w:val="0"/>
                <w:bCs w:val="0"/>
                <w:color w:val="0A2F41" w:themeColor="accent1" w:themeShade="80"/>
                <w:sz w:val="24"/>
              </w:rPr>
            </w:pPr>
            <w:r w:rsidRPr="00791691">
              <w:rPr>
                <w:rFonts w:cs="Sakkal Majalla" w:hint="cs"/>
                <w:color w:val="0A2F41" w:themeColor="accent1" w:themeShade="80"/>
                <w:sz w:val="24"/>
              </w:rPr>
              <w:t xml:space="preserve">Mean </w:t>
            </w:r>
          </w:p>
        </w:tc>
        <w:tc>
          <w:tcPr>
            <w:tcW w:w="788" w:type="pct"/>
            <w:hideMark/>
          </w:tcPr>
          <w:p w14:paraId="5E04293C" w14:textId="77777777" w:rsidR="00AD5246" w:rsidRPr="00791691" w:rsidRDefault="00AD5246" w:rsidP="00797495">
            <w:pPr>
              <w:cnfStyle w:val="100000000000" w:firstRow="1" w:lastRow="0" w:firstColumn="0" w:lastColumn="0" w:oddVBand="0" w:evenVBand="0" w:oddHBand="0" w:evenHBand="0" w:firstRowFirstColumn="0" w:firstRowLastColumn="0" w:lastRowFirstColumn="0" w:lastRowLastColumn="0"/>
              <w:rPr>
                <w:rFonts w:cs="Sakkal Majalla"/>
                <w:b w:val="0"/>
                <w:bCs w:val="0"/>
                <w:color w:val="0A2F41" w:themeColor="accent1" w:themeShade="80"/>
                <w:sz w:val="24"/>
              </w:rPr>
            </w:pPr>
            <w:r w:rsidRPr="00791691">
              <w:rPr>
                <w:rFonts w:cs="Sakkal Majalla" w:hint="cs"/>
                <w:color w:val="0A2F41" w:themeColor="accent1" w:themeShade="80"/>
                <w:sz w:val="24"/>
              </w:rPr>
              <w:t xml:space="preserve">Standard deviation </w:t>
            </w:r>
          </w:p>
        </w:tc>
        <w:tc>
          <w:tcPr>
            <w:tcW w:w="610" w:type="pct"/>
            <w:hideMark/>
          </w:tcPr>
          <w:p w14:paraId="60AEC69A" w14:textId="77777777" w:rsidR="00AD5246" w:rsidRPr="00791691" w:rsidRDefault="00AD5246" w:rsidP="00797495">
            <w:pPr>
              <w:cnfStyle w:val="100000000000" w:firstRow="1" w:lastRow="0" w:firstColumn="0" w:lastColumn="0" w:oddVBand="0" w:evenVBand="0" w:oddHBand="0" w:evenHBand="0" w:firstRowFirstColumn="0" w:firstRowLastColumn="0" w:lastRowFirstColumn="0" w:lastRowLastColumn="0"/>
              <w:rPr>
                <w:rFonts w:cs="Sakkal Majalla"/>
                <w:b w:val="0"/>
                <w:bCs w:val="0"/>
                <w:color w:val="0A2F41" w:themeColor="accent1" w:themeShade="80"/>
                <w:sz w:val="24"/>
              </w:rPr>
            </w:pPr>
            <w:r w:rsidRPr="00791691">
              <w:rPr>
                <w:rFonts w:cs="Sakkal Majalla" w:hint="cs"/>
                <w:color w:val="0A2F41" w:themeColor="accent1" w:themeShade="80"/>
                <w:sz w:val="24"/>
              </w:rPr>
              <w:t xml:space="preserve">Excess kurtosis </w:t>
            </w:r>
          </w:p>
        </w:tc>
        <w:tc>
          <w:tcPr>
            <w:tcW w:w="758" w:type="pct"/>
            <w:hideMark/>
          </w:tcPr>
          <w:p w14:paraId="2C05D9B0" w14:textId="77777777" w:rsidR="00AD5246" w:rsidRPr="00791691" w:rsidRDefault="00AD5246" w:rsidP="00797495">
            <w:pPr>
              <w:cnfStyle w:val="100000000000" w:firstRow="1" w:lastRow="0" w:firstColumn="0" w:lastColumn="0" w:oddVBand="0" w:evenVBand="0" w:oddHBand="0" w:evenHBand="0" w:firstRowFirstColumn="0" w:firstRowLastColumn="0" w:lastRowFirstColumn="0" w:lastRowLastColumn="0"/>
              <w:rPr>
                <w:rFonts w:cs="Sakkal Majalla"/>
                <w:b w:val="0"/>
                <w:bCs w:val="0"/>
                <w:color w:val="0A2F41" w:themeColor="accent1" w:themeShade="80"/>
                <w:sz w:val="24"/>
              </w:rPr>
            </w:pPr>
            <w:r w:rsidRPr="00791691">
              <w:rPr>
                <w:rFonts w:cs="Sakkal Majalla" w:hint="cs"/>
                <w:color w:val="0A2F41" w:themeColor="accent1" w:themeShade="80"/>
                <w:sz w:val="24"/>
              </w:rPr>
              <w:t xml:space="preserve">Skewness </w:t>
            </w:r>
          </w:p>
        </w:tc>
        <w:tc>
          <w:tcPr>
            <w:tcW w:w="1364" w:type="pct"/>
            <w:hideMark/>
          </w:tcPr>
          <w:p w14:paraId="777D034F" w14:textId="77777777" w:rsidR="00AD5246" w:rsidRPr="00791691" w:rsidRDefault="00AD5246" w:rsidP="00797495">
            <w:pPr>
              <w:cnfStyle w:val="100000000000" w:firstRow="1" w:lastRow="0" w:firstColumn="0" w:lastColumn="0" w:oddVBand="0" w:evenVBand="0" w:oddHBand="0" w:evenHBand="0" w:firstRowFirstColumn="0" w:firstRowLastColumn="0" w:lastRowFirstColumn="0" w:lastRowLastColumn="0"/>
              <w:rPr>
                <w:rFonts w:cs="Sakkal Majalla"/>
                <w:b w:val="0"/>
                <w:bCs w:val="0"/>
                <w:color w:val="0A2F41" w:themeColor="accent1" w:themeShade="80"/>
                <w:sz w:val="24"/>
              </w:rPr>
            </w:pPr>
            <w:r w:rsidRPr="00791691">
              <w:rPr>
                <w:rFonts w:cs="Sakkal Majalla" w:hint="cs"/>
                <w:color w:val="0A2F41" w:themeColor="accent1" w:themeShade="80"/>
                <w:sz w:val="24"/>
              </w:rPr>
              <w:t>Cramér-von Mises p value</w:t>
            </w:r>
          </w:p>
        </w:tc>
      </w:tr>
      <w:tr w:rsidR="00AD5246" w:rsidRPr="00791691" w14:paraId="6895EE55" w14:textId="77777777" w:rsidTr="00797495">
        <w:trPr>
          <w:trHeight w:val="461"/>
        </w:trPr>
        <w:tc>
          <w:tcPr>
            <w:cnfStyle w:val="001000000000" w:firstRow="0" w:lastRow="0" w:firstColumn="1" w:lastColumn="0" w:oddVBand="0" w:evenVBand="0" w:oddHBand="0" w:evenHBand="0" w:firstRowFirstColumn="0" w:firstRowLastColumn="0" w:lastRowFirstColumn="0" w:lastRowLastColumn="0"/>
            <w:tcW w:w="5000" w:type="pct"/>
            <w:gridSpan w:val="6"/>
          </w:tcPr>
          <w:p w14:paraId="7C51C8EC" w14:textId="77777777" w:rsidR="00AD5246" w:rsidRPr="00791691" w:rsidRDefault="00AD5246" w:rsidP="00797495">
            <w:pPr>
              <w:rPr>
                <w:rFonts w:cs="Sakkal Majalla"/>
                <w:sz w:val="24"/>
              </w:rPr>
            </w:pPr>
            <w:r w:rsidRPr="00791691">
              <w:rPr>
                <w:rFonts w:cs="Sakkal Majalla" w:hint="cs"/>
                <w:sz w:val="24"/>
              </w:rPr>
              <w:t>Exposure to Online Trends (EOT)</w:t>
            </w:r>
          </w:p>
        </w:tc>
      </w:tr>
      <w:tr w:rsidR="00AD5246" w:rsidRPr="00791691" w14:paraId="45CCD330" w14:textId="77777777" w:rsidTr="00797495">
        <w:trPr>
          <w:trHeight w:val="217"/>
        </w:trPr>
        <w:tc>
          <w:tcPr>
            <w:cnfStyle w:val="001000000000" w:firstRow="0" w:lastRow="0" w:firstColumn="1" w:lastColumn="0" w:oddVBand="0" w:evenVBand="0" w:oddHBand="0" w:evenHBand="0" w:firstRowFirstColumn="0" w:firstRowLastColumn="0" w:lastRowFirstColumn="0" w:lastRowLastColumn="0"/>
            <w:tcW w:w="945" w:type="pct"/>
            <w:hideMark/>
          </w:tcPr>
          <w:p w14:paraId="5AE52298"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EOT1 </w:t>
            </w:r>
          </w:p>
        </w:tc>
        <w:tc>
          <w:tcPr>
            <w:tcW w:w="535" w:type="pct"/>
            <w:shd w:val="clear" w:color="auto" w:fill="DAE9F7" w:themeFill="text2" w:themeFillTint="1A"/>
            <w:hideMark/>
          </w:tcPr>
          <w:p w14:paraId="236D1AC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3.490</w:t>
            </w:r>
          </w:p>
        </w:tc>
        <w:tc>
          <w:tcPr>
            <w:tcW w:w="788" w:type="pct"/>
            <w:shd w:val="clear" w:color="auto" w:fill="DAE9F7" w:themeFill="text2" w:themeFillTint="1A"/>
            <w:hideMark/>
          </w:tcPr>
          <w:p w14:paraId="2BA8296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1.299</w:t>
            </w:r>
          </w:p>
        </w:tc>
        <w:tc>
          <w:tcPr>
            <w:tcW w:w="610" w:type="pct"/>
            <w:shd w:val="clear" w:color="auto" w:fill="DAE9F7" w:themeFill="text2" w:themeFillTint="1A"/>
            <w:hideMark/>
          </w:tcPr>
          <w:p w14:paraId="6D49B66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-0.752</w:t>
            </w:r>
          </w:p>
        </w:tc>
        <w:tc>
          <w:tcPr>
            <w:tcW w:w="758" w:type="pct"/>
            <w:shd w:val="clear" w:color="auto" w:fill="DAE9F7" w:themeFill="text2" w:themeFillTint="1A"/>
            <w:hideMark/>
          </w:tcPr>
          <w:p w14:paraId="3FE760A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-0.470</w:t>
            </w:r>
          </w:p>
        </w:tc>
        <w:tc>
          <w:tcPr>
            <w:tcW w:w="1364" w:type="pct"/>
            <w:shd w:val="clear" w:color="auto" w:fill="DAE9F7" w:themeFill="text2" w:themeFillTint="1A"/>
            <w:hideMark/>
          </w:tcPr>
          <w:p w14:paraId="2A742C1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1F8F8BDE" w14:textId="77777777" w:rsidTr="00797495">
        <w:trPr>
          <w:trHeight w:val="193"/>
        </w:trPr>
        <w:tc>
          <w:tcPr>
            <w:cnfStyle w:val="001000000000" w:firstRow="0" w:lastRow="0" w:firstColumn="1" w:lastColumn="0" w:oddVBand="0" w:evenVBand="0" w:oddHBand="0" w:evenHBand="0" w:firstRowFirstColumn="0" w:firstRowLastColumn="0" w:lastRowFirstColumn="0" w:lastRowLastColumn="0"/>
            <w:tcW w:w="945" w:type="pct"/>
            <w:hideMark/>
          </w:tcPr>
          <w:p w14:paraId="5DCEA7EF"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EOT2 </w:t>
            </w:r>
          </w:p>
        </w:tc>
        <w:tc>
          <w:tcPr>
            <w:tcW w:w="535" w:type="pct"/>
            <w:shd w:val="clear" w:color="auto" w:fill="DAE9F7" w:themeFill="text2" w:themeFillTint="1A"/>
            <w:hideMark/>
          </w:tcPr>
          <w:p w14:paraId="5C0D714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3.403</w:t>
            </w:r>
          </w:p>
        </w:tc>
        <w:tc>
          <w:tcPr>
            <w:tcW w:w="788" w:type="pct"/>
            <w:shd w:val="clear" w:color="auto" w:fill="DAE9F7" w:themeFill="text2" w:themeFillTint="1A"/>
            <w:hideMark/>
          </w:tcPr>
          <w:p w14:paraId="0AC0DCB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1.170</w:t>
            </w:r>
          </w:p>
        </w:tc>
        <w:tc>
          <w:tcPr>
            <w:tcW w:w="610" w:type="pct"/>
            <w:shd w:val="clear" w:color="auto" w:fill="DAE9F7" w:themeFill="text2" w:themeFillTint="1A"/>
            <w:hideMark/>
          </w:tcPr>
          <w:p w14:paraId="23DFF30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-0.158</w:t>
            </w:r>
          </w:p>
        </w:tc>
        <w:tc>
          <w:tcPr>
            <w:tcW w:w="758" w:type="pct"/>
            <w:shd w:val="clear" w:color="auto" w:fill="DAE9F7" w:themeFill="text2" w:themeFillTint="1A"/>
            <w:hideMark/>
          </w:tcPr>
          <w:p w14:paraId="617A52B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-0.729</w:t>
            </w:r>
          </w:p>
        </w:tc>
        <w:tc>
          <w:tcPr>
            <w:tcW w:w="1364" w:type="pct"/>
            <w:shd w:val="clear" w:color="auto" w:fill="DAE9F7" w:themeFill="text2" w:themeFillTint="1A"/>
            <w:hideMark/>
          </w:tcPr>
          <w:p w14:paraId="2CC513A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7D8F1147" w14:textId="77777777" w:rsidTr="00797495">
        <w:trPr>
          <w:trHeight w:val="169"/>
        </w:trPr>
        <w:tc>
          <w:tcPr>
            <w:cnfStyle w:val="001000000000" w:firstRow="0" w:lastRow="0" w:firstColumn="1" w:lastColumn="0" w:oddVBand="0" w:evenVBand="0" w:oddHBand="0" w:evenHBand="0" w:firstRowFirstColumn="0" w:firstRowLastColumn="0" w:lastRowFirstColumn="0" w:lastRowLastColumn="0"/>
            <w:tcW w:w="945" w:type="pct"/>
            <w:hideMark/>
          </w:tcPr>
          <w:p w14:paraId="60F57ED7"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EOT3 </w:t>
            </w:r>
          </w:p>
        </w:tc>
        <w:tc>
          <w:tcPr>
            <w:tcW w:w="535" w:type="pct"/>
            <w:shd w:val="clear" w:color="auto" w:fill="DAE9F7" w:themeFill="text2" w:themeFillTint="1A"/>
            <w:hideMark/>
          </w:tcPr>
          <w:p w14:paraId="450FEAF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2.738</w:t>
            </w:r>
          </w:p>
        </w:tc>
        <w:tc>
          <w:tcPr>
            <w:tcW w:w="788" w:type="pct"/>
            <w:shd w:val="clear" w:color="auto" w:fill="DAE9F7" w:themeFill="text2" w:themeFillTint="1A"/>
            <w:hideMark/>
          </w:tcPr>
          <w:p w14:paraId="0EB64FB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1.402</w:t>
            </w:r>
          </w:p>
        </w:tc>
        <w:tc>
          <w:tcPr>
            <w:tcW w:w="610" w:type="pct"/>
            <w:shd w:val="clear" w:color="auto" w:fill="DAE9F7" w:themeFill="text2" w:themeFillTint="1A"/>
            <w:hideMark/>
          </w:tcPr>
          <w:p w14:paraId="031DD41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-1.312</w:t>
            </w:r>
          </w:p>
        </w:tc>
        <w:tc>
          <w:tcPr>
            <w:tcW w:w="758" w:type="pct"/>
            <w:shd w:val="clear" w:color="auto" w:fill="DAE9F7" w:themeFill="text2" w:themeFillTint="1A"/>
            <w:hideMark/>
          </w:tcPr>
          <w:p w14:paraId="2A5F16D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0.196</w:t>
            </w:r>
          </w:p>
        </w:tc>
        <w:tc>
          <w:tcPr>
            <w:tcW w:w="1364" w:type="pct"/>
            <w:shd w:val="clear" w:color="auto" w:fill="DAE9F7" w:themeFill="text2" w:themeFillTint="1A"/>
            <w:hideMark/>
          </w:tcPr>
          <w:p w14:paraId="1CFBA8F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76FDB408"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7496DE68"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EOT4 </w:t>
            </w:r>
          </w:p>
        </w:tc>
        <w:tc>
          <w:tcPr>
            <w:tcW w:w="535" w:type="pct"/>
            <w:shd w:val="clear" w:color="auto" w:fill="DAE9F7" w:themeFill="text2" w:themeFillTint="1A"/>
            <w:hideMark/>
          </w:tcPr>
          <w:p w14:paraId="5ADF212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3.544</w:t>
            </w:r>
          </w:p>
        </w:tc>
        <w:tc>
          <w:tcPr>
            <w:tcW w:w="788" w:type="pct"/>
            <w:shd w:val="clear" w:color="auto" w:fill="DAE9F7" w:themeFill="text2" w:themeFillTint="1A"/>
            <w:hideMark/>
          </w:tcPr>
          <w:p w14:paraId="3D07F29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1.161</w:t>
            </w:r>
          </w:p>
        </w:tc>
        <w:tc>
          <w:tcPr>
            <w:tcW w:w="610" w:type="pct"/>
            <w:shd w:val="clear" w:color="auto" w:fill="DAE9F7" w:themeFill="text2" w:themeFillTint="1A"/>
            <w:hideMark/>
          </w:tcPr>
          <w:p w14:paraId="74F27CB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-0.474</w:t>
            </w:r>
          </w:p>
        </w:tc>
        <w:tc>
          <w:tcPr>
            <w:tcW w:w="758" w:type="pct"/>
            <w:shd w:val="clear" w:color="auto" w:fill="DAE9F7" w:themeFill="text2" w:themeFillTint="1A"/>
            <w:hideMark/>
          </w:tcPr>
          <w:p w14:paraId="15A888D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-0.522</w:t>
            </w:r>
          </w:p>
        </w:tc>
        <w:tc>
          <w:tcPr>
            <w:tcW w:w="1364" w:type="pct"/>
            <w:shd w:val="clear" w:color="auto" w:fill="DAE9F7" w:themeFill="text2" w:themeFillTint="1A"/>
            <w:hideMark/>
          </w:tcPr>
          <w:p w14:paraId="7D95CD9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001D08C4" w14:textId="77777777" w:rsidTr="00797495">
        <w:trPr>
          <w:trHeight w:val="135"/>
        </w:trPr>
        <w:tc>
          <w:tcPr>
            <w:cnfStyle w:val="001000000000" w:firstRow="0" w:lastRow="0" w:firstColumn="1" w:lastColumn="0" w:oddVBand="0" w:evenVBand="0" w:oddHBand="0" w:evenHBand="0" w:firstRowFirstColumn="0" w:firstRowLastColumn="0" w:lastRowFirstColumn="0" w:lastRowLastColumn="0"/>
            <w:tcW w:w="945" w:type="pct"/>
            <w:hideMark/>
          </w:tcPr>
          <w:p w14:paraId="7DF0995A"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EOT5 </w:t>
            </w:r>
          </w:p>
        </w:tc>
        <w:tc>
          <w:tcPr>
            <w:tcW w:w="535" w:type="pct"/>
            <w:shd w:val="clear" w:color="auto" w:fill="DAE9F7" w:themeFill="text2" w:themeFillTint="1A"/>
            <w:hideMark/>
          </w:tcPr>
          <w:p w14:paraId="12381B0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3.658</w:t>
            </w:r>
          </w:p>
        </w:tc>
        <w:tc>
          <w:tcPr>
            <w:tcW w:w="788" w:type="pct"/>
            <w:shd w:val="clear" w:color="auto" w:fill="DAE9F7" w:themeFill="text2" w:themeFillTint="1A"/>
            <w:hideMark/>
          </w:tcPr>
          <w:p w14:paraId="0D72268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1.128</w:t>
            </w:r>
          </w:p>
        </w:tc>
        <w:tc>
          <w:tcPr>
            <w:tcW w:w="610" w:type="pct"/>
            <w:shd w:val="clear" w:color="auto" w:fill="DAE9F7" w:themeFill="text2" w:themeFillTint="1A"/>
            <w:hideMark/>
          </w:tcPr>
          <w:p w14:paraId="6F3CBEF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-0.121</w:t>
            </w:r>
          </w:p>
        </w:tc>
        <w:tc>
          <w:tcPr>
            <w:tcW w:w="758" w:type="pct"/>
            <w:shd w:val="clear" w:color="auto" w:fill="DAE9F7" w:themeFill="text2" w:themeFillTint="1A"/>
            <w:hideMark/>
          </w:tcPr>
          <w:p w14:paraId="0877E7B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-0.739</w:t>
            </w:r>
          </w:p>
        </w:tc>
        <w:tc>
          <w:tcPr>
            <w:tcW w:w="1364" w:type="pct"/>
            <w:shd w:val="clear" w:color="auto" w:fill="DAE9F7" w:themeFill="text2" w:themeFillTint="1A"/>
            <w:hideMark/>
          </w:tcPr>
          <w:p w14:paraId="7B0168C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4413C23C" w14:textId="77777777" w:rsidTr="00797495">
        <w:trPr>
          <w:trHeight w:val="112"/>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tcPr>
          <w:p w14:paraId="74E5E758" w14:textId="77777777" w:rsidR="00AD5246" w:rsidRPr="00791691" w:rsidRDefault="00AD5246" w:rsidP="00797495">
            <w:pPr>
              <w:rPr>
                <w:rFonts w:cs="Sakkal Majalla"/>
                <w:b w:val="0"/>
                <w:bCs w:val="0"/>
                <w:color w:val="0A2F41" w:themeColor="accent1" w:themeShade="80"/>
                <w:sz w:val="24"/>
              </w:rPr>
            </w:pPr>
            <w:r w:rsidRPr="00791691">
              <w:rPr>
                <w:rFonts w:cs="Sakkal Majalla" w:hint="cs"/>
                <w:sz w:val="24"/>
              </w:rPr>
              <w:t xml:space="preserve">EOT </w:t>
            </w:r>
          </w:p>
        </w:tc>
        <w:tc>
          <w:tcPr>
            <w:tcW w:w="535" w:type="pct"/>
            <w:shd w:val="clear" w:color="auto" w:fill="CAEDFB" w:themeFill="accent4" w:themeFillTint="33"/>
          </w:tcPr>
          <w:p w14:paraId="32E9184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3.366</w:t>
            </w:r>
          </w:p>
        </w:tc>
        <w:tc>
          <w:tcPr>
            <w:tcW w:w="788" w:type="pct"/>
            <w:shd w:val="clear" w:color="auto" w:fill="CAEDFB" w:themeFill="accent4" w:themeFillTint="33"/>
          </w:tcPr>
          <w:p w14:paraId="33542C1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0.940</w:t>
            </w:r>
          </w:p>
        </w:tc>
        <w:tc>
          <w:tcPr>
            <w:tcW w:w="610" w:type="pct"/>
            <w:shd w:val="clear" w:color="auto" w:fill="CAEDFB" w:themeFill="accent4" w:themeFillTint="33"/>
          </w:tcPr>
          <w:p w14:paraId="3F2C23D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-0.279</w:t>
            </w:r>
          </w:p>
        </w:tc>
        <w:tc>
          <w:tcPr>
            <w:tcW w:w="758" w:type="pct"/>
            <w:shd w:val="clear" w:color="auto" w:fill="CAEDFB" w:themeFill="accent4" w:themeFillTint="33"/>
          </w:tcPr>
          <w:p w14:paraId="1B68569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-0.268</w:t>
            </w:r>
          </w:p>
        </w:tc>
        <w:tc>
          <w:tcPr>
            <w:tcW w:w="1364" w:type="pct"/>
            <w:shd w:val="clear" w:color="auto" w:fill="CAEDFB" w:themeFill="accent4" w:themeFillTint="33"/>
          </w:tcPr>
          <w:p w14:paraId="0CCD892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0.013</w:t>
            </w:r>
          </w:p>
        </w:tc>
      </w:tr>
      <w:tr w:rsidR="00AD5246" w:rsidRPr="00791691" w14:paraId="789EC1AB" w14:textId="77777777" w:rsidTr="00797495">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450F578E" w14:textId="77777777" w:rsidR="00AD5246" w:rsidRPr="00791691" w:rsidRDefault="00AD5246" w:rsidP="00797495">
            <w:pPr>
              <w:rPr>
                <w:rFonts w:cs="Sakkal Majalla"/>
                <w:b w:val="0"/>
                <w:bCs w:val="0"/>
                <w:sz w:val="24"/>
              </w:rPr>
            </w:pPr>
            <w:r w:rsidRPr="00791691">
              <w:rPr>
                <w:rFonts w:cs="Sakkal Majalla" w:hint="cs"/>
                <w:sz w:val="24"/>
              </w:rPr>
              <w:t>Fear of Missing out (FOMO)</w:t>
            </w:r>
          </w:p>
        </w:tc>
      </w:tr>
      <w:tr w:rsidR="00AD5246" w:rsidRPr="00791691" w14:paraId="73856555"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7D78AA37"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FOMO1 </w:t>
            </w:r>
          </w:p>
        </w:tc>
        <w:tc>
          <w:tcPr>
            <w:tcW w:w="535" w:type="pct"/>
            <w:shd w:val="clear" w:color="auto" w:fill="DAE9F7" w:themeFill="text2" w:themeFillTint="1A"/>
            <w:hideMark/>
          </w:tcPr>
          <w:p w14:paraId="1926EBC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2.557</w:t>
            </w:r>
          </w:p>
        </w:tc>
        <w:tc>
          <w:tcPr>
            <w:tcW w:w="788" w:type="pct"/>
            <w:shd w:val="clear" w:color="auto" w:fill="DAE9F7" w:themeFill="text2" w:themeFillTint="1A"/>
            <w:hideMark/>
          </w:tcPr>
          <w:p w14:paraId="0531000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1.397</w:t>
            </w:r>
          </w:p>
        </w:tc>
        <w:tc>
          <w:tcPr>
            <w:tcW w:w="610" w:type="pct"/>
            <w:shd w:val="clear" w:color="auto" w:fill="DAE9F7" w:themeFill="text2" w:themeFillTint="1A"/>
            <w:hideMark/>
          </w:tcPr>
          <w:p w14:paraId="43D9C26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-1.326</w:t>
            </w:r>
          </w:p>
        </w:tc>
        <w:tc>
          <w:tcPr>
            <w:tcW w:w="758" w:type="pct"/>
            <w:shd w:val="clear" w:color="auto" w:fill="DAE9F7" w:themeFill="text2" w:themeFillTint="1A"/>
            <w:hideMark/>
          </w:tcPr>
          <w:p w14:paraId="1403274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0.247</w:t>
            </w:r>
          </w:p>
        </w:tc>
        <w:tc>
          <w:tcPr>
            <w:tcW w:w="1364" w:type="pct"/>
            <w:shd w:val="clear" w:color="auto" w:fill="DAE9F7" w:themeFill="text2" w:themeFillTint="1A"/>
            <w:hideMark/>
          </w:tcPr>
          <w:p w14:paraId="5805D9E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15A4E61A"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5F8D55BA"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FOMO2 </w:t>
            </w:r>
          </w:p>
        </w:tc>
        <w:tc>
          <w:tcPr>
            <w:tcW w:w="535" w:type="pct"/>
            <w:shd w:val="clear" w:color="auto" w:fill="DAE9F7" w:themeFill="text2" w:themeFillTint="1A"/>
            <w:hideMark/>
          </w:tcPr>
          <w:p w14:paraId="4C1EB75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2.980</w:t>
            </w:r>
          </w:p>
        </w:tc>
        <w:tc>
          <w:tcPr>
            <w:tcW w:w="788" w:type="pct"/>
            <w:shd w:val="clear" w:color="auto" w:fill="DAE9F7" w:themeFill="text2" w:themeFillTint="1A"/>
            <w:hideMark/>
          </w:tcPr>
          <w:p w14:paraId="516C0DE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1.407</w:t>
            </w:r>
          </w:p>
        </w:tc>
        <w:tc>
          <w:tcPr>
            <w:tcW w:w="610" w:type="pct"/>
            <w:shd w:val="clear" w:color="auto" w:fill="DAE9F7" w:themeFill="text2" w:themeFillTint="1A"/>
            <w:hideMark/>
          </w:tcPr>
          <w:p w14:paraId="395DF81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-1.290</w:t>
            </w:r>
          </w:p>
        </w:tc>
        <w:tc>
          <w:tcPr>
            <w:tcW w:w="758" w:type="pct"/>
            <w:shd w:val="clear" w:color="auto" w:fill="DAE9F7" w:themeFill="text2" w:themeFillTint="1A"/>
            <w:hideMark/>
          </w:tcPr>
          <w:p w14:paraId="650435E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-0.066</w:t>
            </w:r>
          </w:p>
        </w:tc>
        <w:tc>
          <w:tcPr>
            <w:tcW w:w="1364" w:type="pct"/>
            <w:shd w:val="clear" w:color="auto" w:fill="DAE9F7" w:themeFill="text2" w:themeFillTint="1A"/>
            <w:hideMark/>
          </w:tcPr>
          <w:p w14:paraId="6D9559D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2A1A97C4"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721C281E"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lastRenderedPageBreak/>
              <w:t xml:space="preserve">FOMO3 </w:t>
            </w:r>
          </w:p>
        </w:tc>
        <w:tc>
          <w:tcPr>
            <w:tcW w:w="535" w:type="pct"/>
            <w:shd w:val="clear" w:color="auto" w:fill="DAE9F7" w:themeFill="text2" w:themeFillTint="1A"/>
            <w:hideMark/>
          </w:tcPr>
          <w:p w14:paraId="3D3BFB5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2.919</w:t>
            </w:r>
          </w:p>
        </w:tc>
        <w:tc>
          <w:tcPr>
            <w:tcW w:w="788" w:type="pct"/>
            <w:shd w:val="clear" w:color="auto" w:fill="DAE9F7" w:themeFill="text2" w:themeFillTint="1A"/>
            <w:hideMark/>
          </w:tcPr>
          <w:p w14:paraId="4125F66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1.449</w:t>
            </w:r>
          </w:p>
        </w:tc>
        <w:tc>
          <w:tcPr>
            <w:tcW w:w="610" w:type="pct"/>
            <w:shd w:val="clear" w:color="auto" w:fill="DAE9F7" w:themeFill="text2" w:themeFillTint="1A"/>
            <w:hideMark/>
          </w:tcPr>
          <w:p w14:paraId="686B617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-1.380</w:t>
            </w:r>
          </w:p>
        </w:tc>
        <w:tc>
          <w:tcPr>
            <w:tcW w:w="758" w:type="pct"/>
            <w:shd w:val="clear" w:color="auto" w:fill="DAE9F7" w:themeFill="text2" w:themeFillTint="1A"/>
            <w:hideMark/>
          </w:tcPr>
          <w:p w14:paraId="7A867F4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-0.085</w:t>
            </w:r>
          </w:p>
        </w:tc>
        <w:tc>
          <w:tcPr>
            <w:tcW w:w="1364" w:type="pct"/>
            <w:shd w:val="clear" w:color="auto" w:fill="DAE9F7" w:themeFill="text2" w:themeFillTint="1A"/>
            <w:hideMark/>
          </w:tcPr>
          <w:p w14:paraId="14CD7BF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6FC4872B"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tcPr>
          <w:p w14:paraId="593D0189" w14:textId="77777777" w:rsidR="00AD5246" w:rsidRPr="00791691" w:rsidRDefault="00AD5246" w:rsidP="00797495">
            <w:pPr>
              <w:rPr>
                <w:rFonts w:cs="Sakkal Majalla"/>
                <w:b w:val="0"/>
                <w:bCs w:val="0"/>
                <w:color w:val="0A2F41" w:themeColor="accent1" w:themeShade="80"/>
                <w:sz w:val="24"/>
              </w:rPr>
            </w:pPr>
            <w:r w:rsidRPr="00791691">
              <w:rPr>
                <w:rFonts w:cs="Sakkal Majalla" w:hint="cs"/>
                <w:sz w:val="24"/>
              </w:rPr>
              <w:t xml:space="preserve">FOMO </w:t>
            </w:r>
          </w:p>
        </w:tc>
        <w:tc>
          <w:tcPr>
            <w:tcW w:w="535" w:type="pct"/>
            <w:shd w:val="clear" w:color="auto" w:fill="CAEDFB" w:themeFill="accent4" w:themeFillTint="33"/>
          </w:tcPr>
          <w:p w14:paraId="1470BB9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2.819</w:t>
            </w:r>
          </w:p>
        </w:tc>
        <w:tc>
          <w:tcPr>
            <w:tcW w:w="788" w:type="pct"/>
            <w:shd w:val="clear" w:color="auto" w:fill="CAEDFB" w:themeFill="accent4" w:themeFillTint="33"/>
          </w:tcPr>
          <w:p w14:paraId="43DA3D8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1.280</w:t>
            </w:r>
          </w:p>
        </w:tc>
        <w:tc>
          <w:tcPr>
            <w:tcW w:w="610" w:type="pct"/>
            <w:shd w:val="clear" w:color="auto" w:fill="CAEDFB" w:themeFill="accent4" w:themeFillTint="33"/>
          </w:tcPr>
          <w:p w14:paraId="2676D5B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-1.198</w:t>
            </w:r>
          </w:p>
        </w:tc>
        <w:tc>
          <w:tcPr>
            <w:tcW w:w="758" w:type="pct"/>
            <w:shd w:val="clear" w:color="auto" w:fill="CAEDFB" w:themeFill="accent4" w:themeFillTint="33"/>
          </w:tcPr>
          <w:p w14:paraId="37F24C8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0.056</w:t>
            </w:r>
          </w:p>
        </w:tc>
        <w:tc>
          <w:tcPr>
            <w:tcW w:w="1364" w:type="pct"/>
            <w:shd w:val="clear" w:color="auto" w:fill="CAEDFB" w:themeFill="accent4" w:themeFillTint="33"/>
          </w:tcPr>
          <w:p w14:paraId="656F094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618EEF5A" w14:textId="77777777" w:rsidTr="00797495">
        <w:trPr>
          <w:trHeight w:val="461"/>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61825F4D" w14:textId="77777777" w:rsidR="00AD5246" w:rsidRPr="00791691" w:rsidRDefault="00AD5246" w:rsidP="00797495">
            <w:pPr>
              <w:rPr>
                <w:rFonts w:cs="Sakkal Majalla"/>
                <w:b w:val="0"/>
                <w:bCs w:val="0"/>
                <w:sz w:val="24"/>
              </w:rPr>
            </w:pPr>
            <w:r w:rsidRPr="00791691">
              <w:rPr>
                <w:rFonts w:cs="Sakkal Majalla" w:hint="cs"/>
                <w:sz w:val="24"/>
              </w:rPr>
              <w:t>Motivation (MOT)</w:t>
            </w:r>
          </w:p>
        </w:tc>
      </w:tr>
      <w:tr w:rsidR="00AD5246" w:rsidRPr="00791691" w14:paraId="18DE4DB4"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43813C7E"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MOT1 </w:t>
            </w:r>
          </w:p>
        </w:tc>
        <w:tc>
          <w:tcPr>
            <w:tcW w:w="535" w:type="pct"/>
            <w:shd w:val="clear" w:color="auto" w:fill="DAE9F7" w:themeFill="text2" w:themeFillTint="1A"/>
            <w:hideMark/>
          </w:tcPr>
          <w:p w14:paraId="4FFA7DB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3.228</w:t>
            </w:r>
          </w:p>
        </w:tc>
        <w:tc>
          <w:tcPr>
            <w:tcW w:w="788" w:type="pct"/>
            <w:shd w:val="clear" w:color="auto" w:fill="DAE9F7" w:themeFill="text2" w:themeFillTint="1A"/>
            <w:hideMark/>
          </w:tcPr>
          <w:p w14:paraId="57B5F4C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1.296</w:t>
            </w:r>
          </w:p>
        </w:tc>
        <w:tc>
          <w:tcPr>
            <w:tcW w:w="610" w:type="pct"/>
            <w:shd w:val="clear" w:color="auto" w:fill="DAE9F7" w:themeFill="text2" w:themeFillTint="1A"/>
            <w:hideMark/>
          </w:tcPr>
          <w:p w14:paraId="7A7C569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-0.917</w:t>
            </w:r>
          </w:p>
        </w:tc>
        <w:tc>
          <w:tcPr>
            <w:tcW w:w="758" w:type="pct"/>
            <w:shd w:val="clear" w:color="auto" w:fill="DAE9F7" w:themeFill="text2" w:themeFillTint="1A"/>
            <w:hideMark/>
          </w:tcPr>
          <w:p w14:paraId="0F122EE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-0.396</w:t>
            </w:r>
          </w:p>
        </w:tc>
        <w:tc>
          <w:tcPr>
            <w:tcW w:w="1364" w:type="pct"/>
            <w:shd w:val="clear" w:color="auto" w:fill="DAE9F7" w:themeFill="text2" w:themeFillTint="1A"/>
            <w:hideMark/>
          </w:tcPr>
          <w:p w14:paraId="479E242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2A6CA584"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2357C231"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MOT2 </w:t>
            </w:r>
          </w:p>
        </w:tc>
        <w:tc>
          <w:tcPr>
            <w:tcW w:w="535" w:type="pct"/>
            <w:shd w:val="clear" w:color="auto" w:fill="DAE9F7" w:themeFill="text2" w:themeFillTint="1A"/>
            <w:hideMark/>
          </w:tcPr>
          <w:p w14:paraId="78C1966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3.268</w:t>
            </w:r>
          </w:p>
        </w:tc>
        <w:tc>
          <w:tcPr>
            <w:tcW w:w="788" w:type="pct"/>
            <w:shd w:val="clear" w:color="auto" w:fill="DAE9F7" w:themeFill="text2" w:themeFillTint="1A"/>
            <w:hideMark/>
          </w:tcPr>
          <w:p w14:paraId="35B508D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1.196</w:t>
            </w:r>
          </w:p>
        </w:tc>
        <w:tc>
          <w:tcPr>
            <w:tcW w:w="610" w:type="pct"/>
            <w:shd w:val="clear" w:color="auto" w:fill="DAE9F7" w:themeFill="text2" w:themeFillTint="1A"/>
            <w:hideMark/>
          </w:tcPr>
          <w:p w14:paraId="7D2155A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-0.632</w:t>
            </w:r>
          </w:p>
        </w:tc>
        <w:tc>
          <w:tcPr>
            <w:tcW w:w="758" w:type="pct"/>
            <w:shd w:val="clear" w:color="auto" w:fill="DAE9F7" w:themeFill="text2" w:themeFillTint="1A"/>
            <w:hideMark/>
          </w:tcPr>
          <w:p w14:paraId="02DFEC4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-0.391</w:t>
            </w:r>
          </w:p>
        </w:tc>
        <w:tc>
          <w:tcPr>
            <w:tcW w:w="1364" w:type="pct"/>
            <w:shd w:val="clear" w:color="auto" w:fill="DAE9F7" w:themeFill="text2" w:themeFillTint="1A"/>
            <w:hideMark/>
          </w:tcPr>
          <w:p w14:paraId="6378C00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697E8407"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25168DEC"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MOT3 </w:t>
            </w:r>
          </w:p>
        </w:tc>
        <w:tc>
          <w:tcPr>
            <w:tcW w:w="535" w:type="pct"/>
            <w:shd w:val="clear" w:color="auto" w:fill="DAE9F7" w:themeFill="text2" w:themeFillTint="1A"/>
            <w:hideMark/>
          </w:tcPr>
          <w:p w14:paraId="6D4F6FD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3.362</w:t>
            </w:r>
          </w:p>
        </w:tc>
        <w:tc>
          <w:tcPr>
            <w:tcW w:w="788" w:type="pct"/>
            <w:shd w:val="clear" w:color="auto" w:fill="DAE9F7" w:themeFill="text2" w:themeFillTint="1A"/>
            <w:hideMark/>
          </w:tcPr>
          <w:p w14:paraId="1B81CA5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1.396</w:t>
            </w:r>
          </w:p>
        </w:tc>
        <w:tc>
          <w:tcPr>
            <w:tcW w:w="610" w:type="pct"/>
            <w:shd w:val="clear" w:color="auto" w:fill="DAE9F7" w:themeFill="text2" w:themeFillTint="1A"/>
            <w:hideMark/>
          </w:tcPr>
          <w:p w14:paraId="5D3D546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-0.994</w:t>
            </w:r>
          </w:p>
        </w:tc>
        <w:tc>
          <w:tcPr>
            <w:tcW w:w="758" w:type="pct"/>
            <w:shd w:val="clear" w:color="auto" w:fill="DAE9F7" w:themeFill="text2" w:themeFillTint="1A"/>
            <w:hideMark/>
          </w:tcPr>
          <w:p w14:paraId="14DB247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-0.490</w:t>
            </w:r>
          </w:p>
        </w:tc>
        <w:tc>
          <w:tcPr>
            <w:tcW w:w="1364" w:type="pct"/>
            <w:shd w:val="clear" w:color="auto" w:fill="DAE9F7" w:themeFill="text2" w:themeFillTint="1A"/>
            <w:hideMark/>
          </w:tcPr>
          <w:p w14:paraId="3611F20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3F4032CE"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tcPr>
          <w:p w14:paraId="359BF50F" w14:textId="77777777" w:rsidR="00AD5246" w:rsidRPr="00791691" w:rsidRDefault="00AD5246" w:rsidP="00797495">
            <w:pPr>
              <w:rPr>
                <w:rFonts w:cs="Sakkal Majalla"/>
                <w:b w:val="0"/>
                <w:bCs w:val="0"/>
                <w:color w:val="0A2F41" w:themeColor="accent1" w:themeShade="80"/>
                <w:sz w:val="24"/>
              </w:rPr>
            </w:pPr>
            <w:r w:rsidRPr="00791691">
              <w:rPr>
                <w:rFonts w:cs="Sakkal Majalla" w:hint="cs"/>
                <w:sz w:val="24"/>
              </w:rPr>
              <w:t xml:space="preserve">MOT </w:t>
            </w:r>
          </w:p>
        </w:tc>
        <w:tc>
          <w:tcPr>
            <w:tcW w:w="535" w:type="pct"/>
            <w:shd w:val="clear" w:color="auto" w:fill="CAEDFB" w:themeFill="accent4" w:themeFillTint="33"/>
          </w:tcPr>
          <w:p w14:paraId="3B15053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3.286</w:t>
            </w:r>
          </w:p>
        </w:tc>
        <w:tc>
          <w:tcPr>
            <w:tcW w:w="788" w:type="pct"/>
            <w:shd w:val="clear" w:color="auto" w:fill="CAEDFB" w:themeFill="accent4" w:themeFillTint="33"/>
          </w:tcPr>
          <w:p w14:paraId="30769EE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1.160</w:t>
            </w:r>
          </w:p>
        </w:tc>
        <w:tc>
          <w:tcPr>
            <w:tcW w:w="610" w:type="pct"/>
            <w:shd w:val="clear" w:color="auto" w:fill="CAEDFB" w:themeFill="accent4" w:themeFillTint="33"/>
          </w:tcPr>
          <w:p w14:paraId="51BA97B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-0.737</w:t>
            </w:r>
          </w:p>
        </w:tc>
        <w:tc>
          <w:tcPr>
            <w:tcW w:w="758" w:type="pct"/>
            <w:shd w:val="clear" w:color="auto" w:fill="CAEDFB" w:themeFill="accent4" w:themeFillTint="33"/>
          </w:tcPr>
          <w:p w14:paraId="7E5A861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-0.471</w:t>
            </w:r>
          </w:p>
        </w:tc>
        <w:tc>
          <w:tcPr>
            <w:tcW w:w="1364" w:type="pct"/>
            <w:shd w:val="clear" w:color="auto" w:fill="CAEDFB" w:themeFill="accent4" w:themeFillTint="33"/>
          </w:tcPr>
          <w:p w14:paraId="71D6246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50963BF4" w14:textId="77777777" w:rsidTr="00797495">
        <w:trPr>
          <w:trHeight w:val="461"/>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1CE9CE26" w14:textId="77777777" w:rsidR="00AD5246" w:rsidRPr="00791691" w:rsidRDefault="00AD5246" w:rsidP="00797495">
            <w:pPr>
              <w:rPr>
                <w:rFonts w:cs="Sakkal Majalla"/>
                <w:sz w:val="24"/>
              </w:rPr>
            </w:pPr>
            <w:r w:rsidRPr="00791691">
              <w:rPr>
                <w:rFonts w:cs="Sakkal Majalla" w:hint="cs"/>
                <w:sz w:val="24"/>
              </w:rPr>
              <w:t>Emotional Appeal (EA)</w:t>
            </w:r>
          </w:p>
        </w:tc>
      </w:tr>
      <w:tr w:rsidR="00AD5246" w:rsidRPr="00791691" w14:paraId="221B569F"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2E86E9AA"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EA1 </w:t>
            </w:r>
          </w:p>
        </w:tc>
        <w:tc>
          <w:tcPr>
            <w:tcW w:w="535" w:type="pct"/>
            <w:shd w:val="clear" w:color="auto" w:fill="DAE9F7" w:themeFill="text2" w:themeFillTint="1A"/>
            <w:hideMark/>
          </w:tcPr>
          <w:p w14:paraId="08BEF96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3.000</w:t>
            </w:r>
          </w:p>
        </w:tc>
        <w:tc>
          <w:tcPr>
            <w:tcW w:w="788" w:type="pct"/>
            <w:shd w:val="clear" w:color="auto" w:fill="DAE9F7" w:themeFill="text2" w:themeFillTint="1A"/>
            <w:hideMark/>
          </w:tcPr>
          <w:p w14:paraId="217375D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1.259</w:t>
            </w:r>
          </w:p>
        </w:tc>
        <w:tc>
          <w:tcPr>
            <w:tcW w:w="610" w:type="pct"/>
            <w:shd w:val="clear" w:color="auto" w:fill="DAE9F7" w:themeFill="text2" w:themeFillTint="1A"/>
            <w:hideMark/>
          </w:tcPr>
          <w:p w14:paraId="657C3EC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-1.014</w:t>
            </w:r>
          </w:p>
        </w:tc>
        <w:tc>
          <w:tcPr>
            <w:tcW w:w="758" w:type="pct"/>
            <w:shd w:val="clear" w:color="auto" w:fill="DAE9F7" w:themeFill="text2" w:themeFillTint="1A"/>
            <w:hideMark/>
          </w:tcPr>
          <w:p w14:paraId="6A8210D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-0.204</w:t>
            </w:r>
          </w:p>
        </w:tc>
        <w:tc>
          <w:tcPr>
            <w:tcW w:w="1364" w:type="pct"/>
            <w:shd w:val="clear" w:color="auto" w:fill="DAE9F7" w:themeFill="text2" w:themeFillTint="1A"/>
            <w:hideMark/>
          </w:tcPr>
          <w:p w14:paraId="1ACC13A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03A7D434"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0DD6E0E4" w14:textId="77777777" w:rsidR="00AD5246" w:rsidRPr="00791691" w:rsidRDefault="00AD5246" w:rsidP="00797495">
            <w:pPr>
              <w:rPr>
                <w:rFonts w:cs="Sakkal Majalla"/>
                <w:b w:val="0"/>
                <w:bCs w:val="0"/>
                <w:color w:val="0A2F41" w:themeColor="accent1" w:themeShade="80"/>
                <w:sz w:val="24"/>
              </w:rPr>
            </w:pPr>
            <w:r w:rsidRPr="00791691">
              <w:rPr>
                <w:rFonts w:cs="Sakkal Majalla" w:hint="cs"/>
                <w:color w:val="0A2F41" w:themeColor="accent1" w:themeShade="80"/>
                <w:sz w:val="24"/>
              </w:rPr>
              <w:t xml:space="preserve">EA2 </w:t>
            </w:r>
          </w:p>
        </w:tc>
        <w:tc>
          <w:tcPr>
            <w:tcW w:w="535" w:type="pct"/>
            <w:shd w:val="clear" w:color="auto" w:fill="DAE9F7" w:themeFill="text2" w:themeFillTint="1A"/>
            <w:hideMark/>
          </w:tcPr>
          <w:p w14:paraId="077E371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3.188</w:t>
            </w:r>
          </w:p>
        </w:tc>
        <w:tc>
          <w:tcPr>
            <w:tcW w:w="788" w:type="pct"/>
            <w:shd w:val="clear" w:color="auto" w:fill="DAE9F7" w:themeFill="text2" w:themeFillTint="1A"/>
            <w:hideMark/>
          </w:tcPr>
          <w:p w14:paraId="1015146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1.313</w:t>
            </w:r>
          </w:p>
        </w:tc>
        <w:tc>
          <w:tcPr>
            <w:tcW w:w="610" w:type="pct"/>
            <w:shd w:val="clear" w:color="auto" w:fill="DAE9F7" w:themeFill="text2" w:themeFillTint="1A"/>
            <w:hideMark/>
          </w:tcPr>
          <w:p w14:paraId="13BD589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-0.984</w:t>
            </w:r>
          </w:p>
        </w:tc>
        <w:tc>
          <w:tcPr>
            <w:tcW w:w="758" w:type="pct"/>
            <w:shd w:val="clear" w:color="auto" w:fill="DAE9F7" w:themeFill="text2" w:themeFillTint="1A"/>
            <w:hideMark/>
          </w:tcPr>
          <w:p w14:paraId="61FD4FA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-0.371</w:t>
            </w:r>
          </w:p>
        </w:tc>
        <w:tc>
          <w:tcPr>
            <w:tcW w:w="1364" w:type="pct"/>
            <w:shd w:val="clear" w:color="auto" w:fill="DAE9F7" w:themeFill="text2" w:themeFillTint="1A"/>
            <w:hideMark/>
          </w:tcPr>
          <w:p w14:paraId="4DE5CAF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15E8CBC8"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58846F09" w14:textId="77777777" w:rsidR="00AD5246" w:rsidRPr="00791691" w:rsidRDefault="00AD5246" w:rsidP="00797495">
            <w:pPr>
              <w:rPr>
                <w:rFonts w:cs="Sakkal Majalla"/>
                <w:b w:val="0"/>
                <w:bCs w:val="0"/>
                <w:sz w:val="24"/>
              </w:rPr>
            </w:pPr>
            <w:r w:rsidRPr="00791691">
              <w:rPr>
                <w:rFonts w:cs="Sakkal Majalla" w:hint="cs"/>
                <w:sz w:val="24"/>
              </w:rPr>
              <w:t xml:space="preserve">EA3 </w:t>
            </w:r>
          </w:p>
        </w:tc>
        <w:tc>
          <w:tcPr>
            <w:tcW w:w="535" w:type="pct"/>
            <w:shd w:val="clear" w:color="auto" w:fill="DAE9F7" w:themeFill="text2" w:themeFillTint="1A"/>
            <w:hideMark/>
          </w:tcPr>
          <w:p w14:paraId="6BA4832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3.268</w:t>
            </w:r>
          </w:p>
        </w:tc>
        <w:tc>
          <w:tcPr>
            <w:tcW w:w="788" w:type="pct"/>
            <w:shd w:val="clear" w:color="auto" w:fill="DAE9F7" w:themeFill="text2" w:themeFillTint="1A"/>
            <w:hideMark/>
          </w:tcPr>
          <w:p w14:paraId="214996E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1.224</w:t>
            </w:r>
          </w:p>
        </w:tc>
        <w:tc>
          <w:tcPr>
            <w:tcW w:w="610" w:type="pct"/>
            <w:shd w:val="clear" w:color="auto" w:fill="DAE9F7" w:themeFill="text2" w:themeFillTint="1A"/>
            <w:hideMark/>
          </w:tcPr>
          <w:p w14:paraId="1F2E633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-0.692</w:t>
            </w:r>
          </w:p>
        </w:tc>
        <w:tc>
          <w:tcPr>
            <w:tcW w:w="758" w:type="pct"/>
            <w:shd w:val="clear" w:color="auto" w:fill="DAE9F7" w:themeFill="text2" w:themeFillTint="1A"/>
            <w:hideMark/>
          </w:tcPr>
          <w:p w14:paraId="51A0621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-0.350</w:t>
            </w:r>
          </w:p>
        </w:tc>
        <w:tc>
          <w:tcPr>
            <w:tcW w:w="1364" w:type="pct"/>
            <w:shd w:val="clear" w:color="auto" w:fill="DAE9F7" w:themeFill="text2" w:themeFillTint="1A"/>
            <w:hideMark/>
          </w:tcPr>
          <w:p w14:paraId="10E0AA0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4F092D65"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tcPr>
          <w:p w14:paraId="1EDE7254" w14:textId="77777777" w:rsidR="00AD5246" w:rsidRPr="00791691" w:rsidRDefault="00AD5246" w:rsidP="00797495">
            <w:pPr>
              <w:rPr>
                <w:rFonts w:cs="Sakkal Majalla"/>
                <w:b w:val="0"/>
                <w:bCs w:val="0"/>
                <w:sz w:val="24"/>
              </w:rPr>
            </w:pPr>
            <w:r w:rsidRPr="00791691">
              <w:rPr>
                <w:rFonts w:cs="Sakkal Majalla" w:hint="cs"/>
                <w:sz w:val="24"/>
              </w:rPr>
              <w:t xml:space="preserve">EA </w:t>
            </w:r>
          </w:p>
        </w:tc>
        <w:tc>
          <w:tcPr>
            <w:tcW w:w="535" w:type="pct"/>
            <w:shd w:val="clear" w:color="auto" w:fill="CAEDFB" w:themeFill="accent4" w:themeFillTint="33"/>
          </w:tcPr>
          <w:p w14:paraId="56D4BC9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3.152</w:t>
            </w:r>
          </w:p>
        </w:tc>
        <w:tc>
          <w:tcPr>
            <w:tcW w:w="788" w:type="pct"/>
            <w:shd w:val="clear" w:color="auto" w:fill="CAEDFB" w:themeFill="accent4" w:themeFillTint="33"/>
          </w:tcPr>
          <w:p w14:paraId="3A547A1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1.163</w:t>
            </w:r>
          </w:p>
        </w:tc>
        <w:tc>
          <w:tcPr>
            <w:tcW w:w="610" w:type="pct"/>
            <w:shd w:val="clear" w:color="auto" w:fill="CAEDFB" w:themeFill="accent4" w:themeFillTint="33"/>
          </w:tcPr>
          <w:p w14:paraId="55DBF6B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-0.954</w:t>
            </w:r>
          </w:p>
        </w:tc>
        <w:tc>
          <w:tcPr>
            <w:tcW w:w="758" w:type="pct"/>
            <w:shd w:val="clear" w:color="auto" w:fill="CAEDFB" w:themeFill="accent4" w:themeFillTint="33"/>
          </w:tcPr>
          <w:p w14:paraId="729536E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-0.343</w:t>
            </w:r>
          </w:p>
        </w:tc>
        <w:tc>
          <w:tcPr>
            <w:tcW w:w="1364" w:type="pct"/>
            <w:shd w:val="clear" w:color="auto" w:fill="CAEDFB" w:themeFill="accent4" w:themeFillTint="33"/>
          </w:tcPr>
          <w:p w14:paraId="6167327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01F90167" w14:textId="77777777" w:rsidTr="00797495">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tcPr>
          <w:p w14:paraId="2E1F4DD0" w14:textId="77777777" w:rsidR="00AD5246" w:rsidRPr="00791691" w:rsidRDefault="00AD5246" w:rsidP="00797495">
            <w:pPr>
              <w:rPr>
                <w:rFonts w:cs="Sakkal Majalla"/>
                <w:sz w:val="24"/>
              </w:rPr>
            </w:pPr>
            <w:r w:rsidRPr="00791691">
              <w:rPr>
                <w:rFonts w:cs="Sakkal Majalla" w:hint="cs"/>
                <w:sz w:val="24"/>
              </w:rPr>
              <w:t xml:space="preserve">Identitiy Expression </w:t>
            </w:r>
          </w:p>
        </w:tc>
      </w:tr>
      <w:tr w:rsidR="00AD5246" w:rsidRPr="00791691" w14:paraId="39B42010"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48B781EB" w14:textId="77777777" w:rsidR="00AD5246" w:rsidRPr="00791691" w:rsidRDefault="00AD5246" w:rsidP="00797495">
            <w:pPr>
              <w:rPr>
                <w:rFonts w:cs="Sakkal Majalla"/>
                <w:b w:val="0"/>
                <w:bCs w:val="0"/>
                <w:sz w:val="24"/>
              </w:rPr>
            </w:pPr>
            <w:r w:rsidRPr="00791691">
              <w:rPr>
                <w:rFonts w:cs="Sakkal Majalla" w:hint="cs"/>
                <w:sz w:val="24"/>
              </w:rPr>
              <w:t xml:space="preserve">IE1 </w:t>
            </w:r>
          </w:p>
        </w:tc>
        <w:tc>
          <w:tcPr>
            <w:tcW w:w="535" w:type="pct"/>
            <w:shd w:val="clear" w:color="auto" w:fill="DAE9F7" w:themeFill="text2" w:themeFillTint="1A"/>
            <w:hideMark/>
          </w:tcPr>
          <w:p w14:paraId="42FFE26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2.906</w:t>
            </w:r>
          </w:p>
        </w:tc>
        <w:tc>
          <w:tcPr>
            <w:tcW w:w="788" w:type="pct"/>
            <w:shd w:val="clear" w:color="auto" w:fill="DAE9F7" w:themeFill="text2" w:themeFillTint="1A"/>
            <w:hideMark/>
          </w:tcPr>
          <w:p w14:paraId="6D9C4AB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1.430</w:t>
            </w:r>
          </w:p>
        </w:tc>
        <w:tc>
          <w:tcPr>
            <w:tcW w:w="610" w:type="pct"/>
            <w:shd w:val="clear" w:color="auto" w:fill="DAE9F7" w:themeFill="text2" w:themeFillTint="1A"/>
            <w:hideMark/>
          </w:tcPr>
          <w:p w14:paraId="1FEB90D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-1.368</w:t>
            </w:r>
          </w:p>
        </w:tc>
        <w:tc>
          <w:tcPr>
            <w:tcW w:w="758" w:type="pct"/>
            <w:shd w:val="clear" w:color="auto" w:fill="DAE9F7" w:themeFill="text2" w:themeFillTint="1A"/>
            <w:hideMark/>
          </w:tcPr>
          <w:p w14:paraId="2B208F0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-0.083</w:t>
            </w:r>
          </w:p>
        </w:tc>
        <w:tc>
          <w:tcPr>
            <w:tcW w:w="1364" w:type="pct"/>
            <w:shd w:val="clear" w:color="auto" w:fill="DAE9F7" w:themeFill="text2" w:themeFillTint="1A"/>
            <w:hideMark/>
          </w:tcPr>
          <w:p w14:paraId="1B1CC4B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56DAAE09"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4E3ECF64" w14:textId="77777777" w:rsidR="00AD5246" w:rsidRPr="00791691" w:rsidRDefault="00AD5246" w:rsidP="00797495">
            <w:pPr>
              <w:rPr>
                <w:rFonts w:cs="Sakkal Majalla"/>
                <w:b w:val="0"/>
                <w:bCs w:val="0"/>
                <w:sz w:val="24"/>
              </w:rPr>
            </w:pPr>
            <w:r w:rsidRPr="00791691">
              <w:rPr>
                <w:rFonts w:cs="Sakkal Majalla" w:hint="cs"/>
                <w:sz w:val="24"/>
              </w:rPr>
              <w:t xml:space="preserve">IE2 </w:t>
            </w:r>
          </w:p>
        </w:tc>
        <w:tc>
          <w:tcPr>
            <w:tcW w:w="535" w:type="pct"/>
            <w:shd w:val="clear" w:color="auto" w:fill="DAE9F7" w:themeFill="text2" w:themeFillTint="1A"/>
            <w:hideMark/>
          </w:tcPr>
          <w:p w14:paraId="5AA7176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3.034</w:t>
            </w:r>
          </w:p>
        </w:tc>
        <w:tc>
          <w:tcPr>
            <w:tcW w:w="788" w:type="pct"/>
            <w:shd w:val="clear" w:color="auto" w:fill="DAE9F7" w:themeFill="text2" w:themeFillTint="1A"/>
            <w:hideMark/>
          </w:tcPr>
          <w:p w14:paraId="5739AFB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1.426</w:t>
            </w:r>
          </w:p>
        </w:tc>
        <w:tc>
          <w:tcPr>
            <w:tcW w:w="610" w:type="pct"/>
            <w:shd w:val="clear" w:color="auto" w:fill="DAE9F7" w:themeFill="text2" w:themeFillTint="1A"/>
            <w:hideMark/>
          </w:tcPr>
          <w:p w14:paraId="5B1715D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-1.286</w:t>
            </w:r>
          </w:p>
        </w:tc>
        <w:tc>
          <w:tcPr>
            <w:tcW w:w="758" w:type="pct"/>
            <w:shd w:val="clear" w:color="auto" w:fill="DAE9F7" w:themeFill="text2" w:themeFillTint="1A"/>
            <w:hideMark/>
          </w:tcPr>
          <w:p w14:paraId="1FAE87F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-0.200</w:t>
            </w:r>
          </w:p>
        </w:tc>
        <w:tc>
          <w:tcPr>
            <w:tcW w:w="1364" w:type="pct"/>
            <w:shd w:val="clear" w:color="auto" w:fill="DAE9F7" w:themeFill="text2" w:themeFillTint="1A"/>
            <w:hideMark/>
          </w:tcPr>
          <w:p w14:paraId="05A2EFE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4A0C306E" w14:textId="77777777" w:rsidTr="00797495">
        <w:trPr>
          <w:trHeight w:val="175"/>
        </w:trPr>
        <w:tc>
          <w:tcPr>
            <w:cnfStyle w:val="001000000000" w:firstRow="0" w:lastRow="0" w:firstColumn="1" w:lastColumn="0" w:oddVBand="0" w:evenVBand="0" w:oddHBand="0" w:evenHBand="0" w:firstRowFirstColumn="0" w:firstRowLastColumn="0" w:lastRowFirstColumn="0" w:lastRowLastColumn="0"/>
            <w:tcW w:w="945" w:type="pct"/>
            <w:hideMark/>
          </w:tcPr>
          <w:p w14:paraId="1E537ACB" w14:textId="77777777" w:rsidR="00AD5246" w:rsidRPr="00791691" w:rsidRDefault="00AD5246" w:rsidP="00797495">
            <w:pPr>
              <w:rPr>
                <w:rFonts w:cs="Sakkal Majalla"/>
                <w:b w:val="0"/>
                <w:bCs w:val="0"/>
                <w:sz w:val="24"/>
              </w:rPr>
            </w:pPr>
            <w:r w:rsidRPr="00791691">
              <w:rPr>
                <w:rFonts w:cs="Sakkal Majalla" w:hint="cs"/>
                <w:sz w:val="24"/>
              </w:rPr>
              <w:t xml:space="preserve">IE3 </w:t>
            </w:r>
          </w:p>
        </w:tc>
        <w:tc>
          <w:tcPr>
            <w:tcW w:w="535" w:type="pct"/>
            <w:shd w:val="clear" w:color="auto" w:fill="DAE9F7" w:themeFill="text2" w:themeFillTint="1A"/>
            <w:hideMark/>
          </w:tcPr>
          <w:p w14:paraId="039A8A5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2.913</w:t>
            </w:r>
          </w:p>
        </w:tc>
        <w:tc>
          <w:tcPr>
            <w:tcW w:w="788" w:type="pct"/>
            <w:shd w:val="clear" w:color="auto" w:fill="DAE9F7" w:themeFill="text2" w:themeFillTint="1A"/>
            <w:hideMark/>
          </w:tcPr>
          <w:p w14:paraId="5AB95E0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1.456</w:t>
            </w:r>
          </w:p>
        </w:tc>
        <w:tc>
          <w:tcPr>
            <w:tcW w:w="610" w:type="pct"/>
            <w:shd w:val="clear" w:color="auto" w:fill="DAE9F7" w:themeFill="text2" w:themeFillTint="1A"/>
            <w:hideMark/>
          </w:tcPr>
          <w:p w14:paraId="145A190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-1.442</w:t>
            </w:r>
          </w:p>
        </w:tc>
        <w:tc>
          <w:tcPr>
            <w:tcW w:w="758" w:type="pct"/>
            <w:shd w:val="clear" w:color="auto" w:fill="DAE9F7" w:themeFill="text2" w:themeFillTint="1A"/>
            <w:hideMark/>
          </w:tcPr>
          <w:p w14:paraId="5F7DEDA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-0.137</w:t>
            </w:r>
          </w:p>
        </w:tc>
        <w:tc>
          <w:tcPr>
            <w:tcW w:w="1364" w:type="pct"/>
            <w:shd w:val="clear" w:color="auto" w:fill="DAE9F7" w:themeFill="text2" w:themeFillTint="1A"/>
            <w:hideMark/>
          </w:tcPr>
          <w:p w14:paraId="7D1281D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15409435"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vAlign w:val="center"/>
          </w:tcPr>
          <w:p w14:paraId="50AADAA1" w14:textId="77777777" w:rsidR="00AD5246" w:rsidRPr="00791691" w:rsidRDefault="00AD5246" w:rsidP="00797495">
            <w:pPr>
              <w:rPr>
                <w:rFonts w:cs="Sakkal Majalla"/>
                <w:b w:val="0"/>
                <w:bCs w:val="0"/>
                <w:sz w:val="24"/>
              </w:rPr>
            </w:pPr>
            <w:r w:rsidRPr="00791691">
              <w:rPr>
                <w:rFonts w:cs="Sakkal Majalla" w:hint="cs"/>
                <w:sz w:val="24"/>
              </w:rPr>
              <w:t xml:space="preserve">IE </w:t>
            </w:r>
          </w:p>
        </w:tc>
        <w:tc>
          <w:tcPr>
            <w:tcW w:w="535" w:type="pct"/>
            <w:shd w:val="clear" w:color="auto" w:fill="CAEDFB" w:themeFill="accent4" w:themeFillTint="33"/>
            <w:vAlign w:val="center"/>
          </w:tcPr>
          <w:p w14:paraId="4592373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2.951 </w:t>
            </w:r>
          </w:p>
        </w:tc>
        <w:tc>
          <w:tcPr>
            <w:tcW w:w="788" w:type="pct"/>
            <w:shd w:val="clear" w:color="auto" w:fill="CAEDFB" w:themeFill="accent4" w:themeFillTint="33"/>
            <w:vAlign w:val="center"/>
          </w:tcPr>
          <w:p w14:paraId="155C317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1.329 </w:t>
            </w:r>
          </w:p>
        </w:tc>
        <w:tc>
          <w:tcPr>
            <w:tcW w:w="610" w:type="pct"/>
            <w:shd w:val="clear" w:color="auto" w:fill="CAEDFB" w:themeFill="accent4" w:themeFillTint="33"/>
            <w:vAlign w:val="center"/>
          </w:tcPr>
          <w:p w14:paraId="0CE158F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-1.292 </w:t>
            </w:r>
          </w:p>
        </w:tc>
        <w:tc>
          <w:tcPr>
            <w:tcW w:w="758" w:type="pct"/>
            <w:shd w:val="clear" w:color="auto" w:fill="CAEDFB" w:themeFill="accent4" w:themeFillTint="33"/>
            <w:vAlign w:val="center"/>
          </w:tcPr>
          <w:p w14:paraId="3C1F26A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-0.165 </w:t>
            </w:r>
          </w:p>
        </w:tc>
        <w:tc>
          <w:tcPr>
            <w:tcW w:w="1364" w:type="pct"/>
            <w:shd w:val="clear" w:color="auto" w:fill="CAEDFB" w:themeFill="accent4" w:themeFillTint="33"/>
            <w:vAlign w:val="center"/>
          </w:tcPr>
          <w:p w14:paraId="121A47C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0.000 </w:t>
            </w:r>
          </w:p>
        </w:tc>
      </w:tr>
      <w:tr w:rsidR="00AD5246" w:rsidRPr="00791691" w14:paraId="4C7CAE25"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698272D8" w14:textId="77777777" w:rsidR="00AD5246" w:rsidRPr="00791691" w:rsidRDefault="00AD5246" w:rsidP="00797495">
            <w:pPr>
              <w:rPr>
                <w:rFonts w:cs="Sakkal Majalla"/>
                <w:sz w:val="24"/>
              </w:rPr>
            </w:pPr>
            <w:r w:rsidRPr="00791691">
              <w:rPr>
                <w:rFonts w:cs="Sakkal Majalla" w:hint="cs"/>
                <w:sz w:val="24"/>
              </w:rPr>
              <w:t>Purchase Decisions</w:t>
            </w:r>
          </w:p>
        </w:tc>
      </w:tr>
      <w:tr w:rsidR="00AD5246" w:rsidRPr="00791691" w14:paraId="386C98BD"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6631ADF0" w14:textId="77777777" w:rsidR="00AD5246" w:rsidRPr="00791691" w:rsidRDefault="00AD5246" w:rsidP="00797495">
            <w:pPr>
              <w:rPr>
                <w:rFonts w:cs="Sakkal Majalla"/>
                <w:b w:val="0"/>
                <w:bCs w:val="0"/>
                <w:sz w:val="24"/>
              </w:rPr>
            </w:pPr>
            <w:r w:rsidRPr="00791691">
              <w:rPr>
                <w:rFonts w:cs="Sakkal Majalla" w:hint="cs"/>
                <w:sz w:val="24"/>
              </w:rPr>
              <w:t xml:space="preserve">PD1 </w:t>
            </w:r>
          </w:p>
        </w:tc>
        <w:tc>
          <w:tcPr>
            <w:tcW w:w="535" w:type="pct"/>
            <w:shd w:val="clear" w:color="auto" w:fill="DAE9F7" w:themeFill="text2" w:themeFillTint="1A"/>
            <w:hideMark/>
          </w:tcPr>
          <w:p w14:paraId="1AEAAAA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3.477</w:t>
            </w:r>
          </w:p>
        </w:tc>
        <w:tc>
          <w:tcPr>
            <w:tcW w:w="788" w:type="pct"/>
            <w:shd w:val="clear" w:color="auto" w:fill="DAE9F7" w:themeFill="text2" w:themeFillTint="1A"/>
            <w:hideMark/>
          </w:tcPr>
          <w:p w14:paraId="37A09F2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1.246</w:t>
            </w:r>
          </w:p>
        </w:tc>
        <w:tc>
          <w:tcPr>
            <w:tcW w:w="610" w:type="pct"/>
            <w:shd w:val="clear" w:color="auto" w:fill="DAE9F7" w:themeFill="text2" w:themeFillTint="1A"/>
            <w:hideMark/>
          </w:tcPr>
          <w:p w14:paraId="2807867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-0.383</w:t>
            </w:r>
          </w:p>
        </w:tc>
        <w:tc>
          <w:tcPr>
            <w:tcW w:w="758" w:type="pct"/>
            <w:shd w:val="clear" w:color="auto" w:fill="DAE9F7" w:themeFill="text2" w:themeFillTint="1A"/>
            <w:hideMark/>
          </w:tcPr>
          <w:p w14:paraId="43BF875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-0.777</w:t>
            </w:r>
          </w:p>
        </w:tc>
        <w:tc>
          <w:tcPr>
            <w:tcW w:w="1364" w:type="pct"/>
            <w:shd w:val="clear" w:color="auto" w:fill="DAE9F7" w:themeFill="text2" w:themeFillTint="1A"/>
            <w:hideMark/>
          </w:tcPr>
          <w:p w14:paraId="25B8AA5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3CF18747" w14:textId="77777777" w:rsidTr="00797495">
        <w:trPr>
          <w:trHeight w:val="226"/>
        </w:trPr>
        <w:tc>
          <w:tcPr>
            <w:cnfStyle w:val="001000000000" w:firstRow="0" w:lastRow="0" w:firstColumn="1" w:lastColumn="0" w:oddVBand="0" w:evenVBand="0" w:oddHBand="0" w:evenHBand="0" w:firstRowFirstColumn="0" w:firstRowLastColumn="0" w:lastRowFirstColumn="0" w:lastRowLastColumn="0"/>
            <w:tcW w:w="945" w:type="pct"/>
            <w:hideMark/>
          </w:tcPr>
          <w:p w14:paraId="392C542A" w14:textId="77777777" w:rsidR="00AD5246" w:rsidRPr="00791691" w:rsidRDefault="00AD5246" w:rsidP="00797495">
            <w:pPr>
              <w:rPr>
                <w:rFonts w:cs="Sakkal Majalla"/>
                <w:b w:val="0"/>
                <w:bCs w:val="0"/>
                <w:sz w:val="24"/>
              </w:rPr>
            </w:pPr>
            <w:r w:rsidRPr="00791691">
              <w:rPr>
                <w:rFonts w:cs="Sakkal Majalla" w:hint="cs"/>
                <w:sz w:val="24"/>
              </w:rPr>
              <w:t xml:space="preserve">PD2 </w:t>
            </w:r>
          </w:p>
        </w:tc>
        <w:tc>
          <w:tcPr>
            <w:tcW w:w="535" w:type="pct"/>
            <w:shd w:val="clear" w:color="auto" w:fill="DAE9F7" w:themeFill="text2" w:themeFillTint="1A"/>
            <w:hideMark/>
          </w:tcPr>
          <w:p w14:paraId="74A5B05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3.054</w:t>
            </w:r>
          </w:p>
        </w:tc>
        <w:tc>
          <w:tcPr>
            <w:tcW w:w="788" w:type="pct"/>
            <w:shd w:val="clear" w:color="auto" w:fill="DAE9F7" w:themeFill="text2" w:themeFillTint="1A"/>
            <w:hideMark/>
          </w:tcPr>
          <w:p w14:paraId="136BC93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1.203</w:t>
            </w:r>
          </w:p>
        </w:tc>
        <w:tc>
          <w:tcPr>
            <w:tcW w:w="610" w:type="pct"/>
            <w:shd w:val="clear" w:color="auto" w:fill="DAE9F7" w:themeFill="text2" w:themeFillTint="1A"/>
            <w:hideMark/>
          </w:tcPr>
          <w:p w14:paraId="2912E5F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-0.862</w:t>
            </w:r>
          </w:p>
        </w:tc>
        <w:tc>
          <w:tcPr>
            <w:tcW w:w="758" w:type="pct"/>
            <w:shd w:val="clear" w:color="auto" w:fill="DAE9F7" w:themeFill="text2" w:themeFillTint="1A"/>
            <w:hideMark/>
          </w:tcPr>
          <w:p w14:paraId="550D54A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-0.128</w:t>
            </w:r>
          </w:p>
        </w:tc>
        <w:tc>
          <w:tcPr>
            <w:tcW w:w="1364" w:type="pct"/>
            <w:shd w:val="clear" w:color="auto" w:fill="DAE9F7" w:themeFill="text2" w:themeFillTint="1A"/>
            <w:hideMark/>
          </w:tcPr>
          <w:p w14:paraId="7B746FC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7DB2F278"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18DF820B" w14:textId="77777777" w:rsidR="00AD5246" w:rsidRPr="00791691" w:rsidRDefault="00AD5246" w:rsidP="00797495">
            <w:pPr>
              <w:rPr>
                <w:rFonts w:cs="Sakkal Majalla"/>
                <w:b w:val="0"/>
                <w:bCs w:val="0"/>
                <w:sz w:val="24"/>
              </w:rPr>
            </w:pPr>
            <w:r w:rsidRPr="00791691">
              <w:rPr>
                <w:rFonts w:cs="Sakkal Majalla" w:hint="cs"/>
                <w:sz w:val="24"/>
              </w:rPr>
              <w:t xml:space="preserve">PD3 </w:t>
            </w:r>
          </w:p>
        </w:tc>
        <w:tc>
          <w:tcPr>
            <w:tcW w:w="535" w:type="pct"/>
            <w:shd w:val="clear" w:color="auto" w:fill="DAE9F7" w:themeFill="text2" w:themeFillTint="1A"/>
            <w:hideMark/>
          </w:tcPr>
          <w:p w14:paraId="518C8BE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3.315</w:t>
            </w:r>
          </w:p>
        </w:tc>
        <w:tc>
          <w:tcPr>
            <w:tcW w:w="788" w:type="pct"/>
            <w:shd w:val="clear" w:color="auto" w:fill="DAE9F7" w:themeFill="text2" w:themeFillTint="1A"/>
            <w:hideMark/>
          </w:tcPr>
          <w:p w14:paraId="17E007B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1.352</w:t>
            </w:r>
          </w:p>
        </w:tc>
        <w:tc>
          <w:tcPr>
            <w:tcW w:w="610" w:type="pct"/>
            <w:shd w:val="clear" w:color="auto" w:fill="DAE9F7" w:themeFill="text2" w:themeFillTint="1A"/>
            <w:hideMark/>
          </w:tcPr>
          <w:p w14:paraId="0893E4E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-1.117</w:t>
            </w:r>
          </w:p>
        </w:tc>
        <w:tc>
          <w:tcPr>
            <w:tcW w:w="758" w:type="pct"/>
            <w:shd w:val="clear" w:color="auto" w:fill="DAE9F7" w:themeFill="text2" w:themeFillTint="1A"/>
            <w:hideMark/>
          </w:tcPr>
          <w:p w14:paraId="2CC2007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-0.278</w:t>
            </w:r>
          </w:p>
        </w:tc>
        <w:tc>
          <w:tcPr>
            <w:tcW w:w="1364" w:type="pct"/>
            <w:shd w:val="clear" w:color="auto" w:fill="DAE9F7" w:themeFill="text2" w:themeFillTint="1A"/>
            <w:hideMark/>
          </w:tcPr>
          <w:p w14:paraId="29996B3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6D3C0D17"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550CEF76" w14:textId="77777777" w:rsidR="00AD5246" w:rsidRPr="00791691" w:rsidRDefault="00AD5246" w:rsidP="00797495">
            <w:pPr>
              <w:rPr>
                <w:rFonts w:cs="Sakkal Majalla"/>
                <w:b w:val="0"/>
                <w:bCs w:val="0"/>
                <w:sz w:val="24"/>
              </w:rPr>
            </w:pPr>
            <w:r w:rsidRPr="00791691">
              <w:rPr>
                <w:rFonts w:cs="Sakkal Majalla" w:hint="cs"/>
                <w:sz w:val="24"/>
              </w:rPr>
              <w:t xml:space="preserve">PD4 </w:t>
            </w:r>
          </w:p>
        </w:tc>
        <w:tc>
          <w:tcPr>
            <w:tcW w:w="535" w:type="pct"/>
            <w:shd w:val="clear" w:color="auto" w:fill="DAE9F7" w:themeFill="text2" w:themeFillTint="1A"/>
            <w:hideMark/>
          </w:tcPr>
          <w:p w14:paraId="6C4B641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3.228</w:t>
            </w:r>
          </w:p>
        </w:tc>
        <w:tc>
          <w:tcPr>
            <w:tcW w:w="788" w:type="pct"/>
            <w:shd w:val="clear" w:color="auto" w:fill="DAE9F7" w:themeFill="text2" w:themeFillTint="1A"/>
            <w:hideMark/>
          </w:tcPr>
          <w:p w14:paraId="234BF1F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1.221</w:t>
            </w:r>
          </w:p>
        </w:tc>
        <w:tc>
          <w:tcPr>
            <w:tcW w:w="610" w:type="pct"/>
            <w:shd w:val="clear" w:color="auto" w:fill="DAE9F7" w:themeFill="text2" w:themeFillTint="1A"/>
            <w:hideMark/>
          </w:tcPr>
          <w:p w14:paraId="338D82B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-0.771</w:t>
            </w:r>
          </w:p>
        </w:tc>
        <w:tc>
          <w:tcPr>
            <w:tcW w:w="758" w:type="pct"/>
            <w:shd w:val="clear" w:color="auto" w:fill="DAE9F7" w:themeFill="text2" w:themeFillTint="1A"/>
            <w:hideMark/>
          </w:tcPr>
          <w:p w14:paraId="56DD84D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-0.335</w:t>
            </w:r>
          </w:p>
        </w:tc>
        <w:tc>
          <w:tcPr>
            <w:tcW w:w="1364" w:type="pct"/>
            <w:shd w:val="clear" w:color="auto" w:fill="DAE9F7" w:themeFill="text2" w:themeFillTint="1A"/>
            <w:hideMark/>
          </w:tcPr>
          <w:p w14:paraId="0B3E39C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57B6209F"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hideMark/>
          </w:tcPr>
          <w:p w14:paraId="33CF1E39" w14:textId="77777777" w:rsidR="00AD5246" w:rsidRPr="00791691" w:rsidRDefault="00AD5246" w:rsidP="00797495">
            <w:pPr>
              <w:rPr>
                <w:rFonts w:cs="Sakkal Majalla"/>
                <w:b w:val="0"/>
                <w:bCs w:val="0"/>
                <w:sz w:val="24"/>
              </w:rPr>
            </w:pPr>
            <w:r w:rsidRPr="00791691">
              <w:rPr>
                <w:rFonts w:cs="Sakkal Majalla" w:hint="cs"/>
                <w:sz w:val="24"/>
              </w:rPr>
              <w:t xml:space="preserve">PD5 </w:t>
            </w:r>
          </w:p>
        </w:tc>
        <w:tc>
          <w:tcPr>
            <w:tcW w:w="535" w:type="pct"/>
            <w:shd w:val="clear" w:color="auto" w:fill="DAE9F7" w:themeFill="text2" w:themeFillTint="1A"/>
            <w:hideMark/>
          </w:tcPr>
          <w:p w14:paraId="2BC735B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3.852</w:t>
            </w:r>
          </w:p>
        </w:tc>
        <w:tc>
          <w:tcPr>
            <w:tcW w:w="788" w:type="pct"/>
            <w:shd w:val="clear" w:color="auto" w:fill="DAE9F7" w:themeFill="text2" w:themeFillTint="1A"/>
            <w:hideMark/>
          </w:tcPr>
          <w:p w14:paraId="1464927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1.223</w:t>
            </w:r>
          </w:p>
        </w:tc>
        <w:tc>
          <w:tcPr>
            <w:tcW w:w="610" w:type="pct"/>
            <w:shd w:val="clear" w:color="auto" w:fill="DAE9F7" w:themeFill="text2" w:themeFillTint="1A"/>
            <w:hideMark/>
          </w:tcPr>
          <w:p w14:paraId="7154733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-0.097</w:t>
            </w:r>
          </w:p>
        </w:tc>
        <w:tc>
          <w:tcPr>
            <w:tcW w:w="758" w:type="pct"/>
            <w:shd w:val="clear" w:color="auto" w:fill="DAE9F7" w:themeFill="text2" w:themeFillTint="1A"/>
            <w:hideMark/>
          </w:tcPr>
          <w:p w14:paraId="4FD3F7F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-0.893</w:t>
            </w:r>
          </w:p>
        </w:tc>
        <w:tc>
          <w:tcPr>
            <w:tcW w:w="1364" w:type="pct"/>
            <w:shd w:val="clear" w:color="auto" w:fill="DAE9F7" w:themeFill="text2" w:themeFillTint="1A"/>
            <w:hideMark/>
          </w:tcPr>
          <w:p w14:paraId="11DC9E6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0.000</w:t>
            </w:r>
          </w:p>
        </w:tc>
      </w:tr>
      <w:tr w:rsidR="00AD5246" w:rsidRPr="00791691" w14:paraId="29D57389" w14:textId="77777777" w:rsidTr="00797495">
        <w:trPr>
          <w:trHeight w:val="71"/>
        </w:trPr>
        <w:tc>
          <w:tcPr>
            <w:cnfStyle w:val="001000000000" w:firstRow="0" w:lastRow="0" w:firstColumn="1" w:lastColumn="0" w:oddVBand="0" w:evenVBand="0" w:oddHBand="0" w:evenHBand="0" w:firstRowFirstColumn="0" w:firstRowLastColumn="0" w:lastRowFirstColumn="0" w:lastRowLastColumn="0"/>
            <w:tcW w:w="945" w:type="pct"/>
            <w:shd w:val="clear" w:color="auto" w:fill="CAEDFB" w:themeFill="accent4" w:themeFillTint="33"/>
            <w:vAlign w:val="center"/>
          </w:tcPr>
          <w:p w14:paraId="010E64FC" w14:textId="77777777" w:rsidR="00AD5246" w:rsidRPr="00791691" w:rsidRDefault="00AD5246" w:rsidP="00797495">
            <w:pPr>
              <w:rPr>
                <w:rFonts w:cs="Sakkal Majalla"/>
                <w:b w:val="0"/>
                <w:bCs w:val="0"/>
                <w:sz w:val="24"/>
              </w:rPr>
            </w:pPr>
            <w:r w:rsidRPr="00791691">
              <w:rPr>
                <w:rFonts w:cs="Sakkal Majalla" w:hint="cs"/>
                <w:sz w:val="24"/>
              </w:rPr>
              <w:t xml:space="preserve">PD </w:t>
            </w:r>
          </w:p>
        </w:tc>
        <w:tc>
          <w:tcPr>
            <w:tcW w:w="535" w:type="pct"/>
            <w:shd w:val="clear" w:color="auto" w:fill="CAEDFB" w:themeFill="accent4" w:themeFillTint="33"/>
            <w:vAlign w:val="center"/>
          </w:tcPr>
          <w:p w14:paraId="2044B64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3.385 </w:t>
            </w:r>
          </w:p>
        </w:tc>
        <w:tc>
          <w:tcPr>
            <w:tcW w:w="788" w:type="pct"/>
            <w:shd w:val="clear" w:color="auto" w:fill="CAEDFB" w:themeFill="accent4" w:themeFillTint="33"/>
            <w:vAlign w:val="center"/>
          </w:tcPr>
          <w:p w14:paraId="07113AA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1.036 </w:t>
            </w:r>
          </w:p>
        </w:tc>
        <w:tc>
          <w:tcPr>
            <w:tcW w:w="610" w:type="pct"/>
            <w:shd w:val="clear" w:color="auto" w:fill="CAEDFB" w:themeFill="accent4" w:themeFillTint="33"/>
            <w:vAlign w:val="center"/>
          </w:tcPr>
          <w:p w14:paraId="3B04DA6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-0.480 </w:t>
            </w:r>
          </w:p>
        </w:tc>
        <w:tc>
          <w:tcPr>
            <w:tcW w:w="758" w:type="pct"/>
            <w:shd w:val="clear" w:color="auto" w:fill="CAEDFB" w:themeFill="accent4" w:themeFillTint="33"/>
            <w:vAlign w:val="center"/>
          </w:tcPr>
          <w:p w14:paraId="443A56B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-0.431 </w:t>
            </w:r>
          </w:p>
        </w:tc>
        <w:tc>
          <w:tcPr>
            <w:tcW w:w="1364" w:type="pct"/>
            <w:shd w:val="clear" w:color="auto" w:fill="CAEDFB" w:themeFill="accent4" w:themeFillTint="33"/>
            <w:vAlign w:val="center"/>
          </w:tcPr>
          <w:p w14:paraId="0D1CEDA4"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0.008 </w:t>
            </w:r>
          </w:p>
        </w:tc>
      </w:tr>
    </w:tbl>
    <w:p w14:paraId="263CD971" w14:textId="5CA4FA04" w:rsidR="00AD5246" w:rsidRPr="00180953" w:rsidRDefault="00180953" w:rsidP="00180953">
      <w:pPr>
        <w:pStyle w:val="Caption"/>
      </w:pPr>
      <w:bookmarkStart w:id="118" w:name="_Toc206297679"/>
      <w:bookmarkStart w:id="119" w:name="_Toc206297744"/>
      <w:bookmarkStart w:id="120" w:name="_Ref206298710"/>
      <w:r>
        <w:t xml:space="preserve">Table 4. </w:t>
      </w:r>
      <w:r>
        <w:fldChar w:fldCharType="begin"/>
      </w:r>
      <w:r>
        <w:instrText xml:space="preserve"> SEQ Table_4. \* ARABIC </w:instrText>
      </w:r>
      <w:r>
        <w:fldChar w:fldCharType="separate"/>
      </w:r>
      <w:r w:rsidR="008C2462">
        <w:rPr>
          <w:noProof/>
        </w:rPr>
        <w:t>10</w:t>
      </w:r>
      <w:r>
        <w:fldChar w:fldCharType="end"/>
      </w:r>
      <w:bookmarkEnd w:id="120"/>
      <w:r>
        <w:rPr>
          <w:lang w:val="en-CA"/>
        </w:rPr>
        <w:t xml:space="preserve">: </w:t>
      </w:r>
      <w:r w:rsidRPr="008E30D0">
        <w:rPr>
          <w:lang w:val="en-CA"/>
        </w:rPr>
        <w:t>Descriptive Statistics of Constructs and Items</w:t>
      </w:r>
      <w:r>
        <w:rPr>
          <w:lang w:val="en-CA"/>
        </w:rPr>
        <w:t>.</w:t>
      </w:r>
      <w:bookmarkEnd w:id="118"/>
      <w:bookmarkEnd w:id="119"/>
    </w:p>
    <w:p w14:paraId="076E80AC" w14:textId="3C6902BD"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szCs w:val="28"/>
        </w:rPr>
        <w:t xml:space="preserve">The </w:t>
      </w:r>
      <w:r w:rsidRPr="00791691">
        <w:rPr>
          <w:rFonts w:cs="Sakkal Majalla" w:hint="cs"/>
          <w:color w:val="000000"/>
          <w:szCs w:val="28"/>
        </w:rPr>
        <w:t xml:space="preserve">descriptive statistics is shown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_Ref206298710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10</w:t>
      </w:r>
      <w:r w:rsidR="00BF63AD">
        <w:rPr>
          <w:rFonts w:cs="Sakkal Majalla"/>
          <w:color w:val="000000"/>
          <w:szCs w:val="28"/>
        </w:rPr>
        <w:fldChar w:fldCharType="end"/>
      </w:r>
      <w:r w:rsidRPr="00791691">
        <w:rPr>
          <w:rFonts w:cs="Sakkal Majalla" w:hint="cs"/>
          <w:color w:val="000000"/>
          <w:szCs w:val="28"/>
        </w:rPr>
        <w:t xml:space="preserve">provides an overview of respondents’ patterns and tendencies across all items and constructs. The table includes means, standard deviations, skewness, kurtosis, and Cramér-von Mises p-values, which allow for an assessment of central tendency, dispersion, and data distribution. Based on the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_Ref206298710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10</w:t>
      </w:r>
      <w:r w:rsidR="00BF63AD">
        <w:rPr>
          <w:rFonts w:cs="Sakkal Majalla"/>
          <w:color w:val="000000"/>
          <w:szCs w:val="28"/>
        </w:rPr>
        <w:fldChar w:fldCharType="end"/>
      </w:r>
      <w:r w:rsidR="00BF63AD">
        <w:rPr>
          <w:rFonts w:cs="Sakkal Majalla"/>
          <w:color w:val="000000"/>
          <w:szCs w:val="28"/>
        </w:rPr>
        <w:t xml:space="preserve"> </w:t>
      </w:r>
      <w:r w:rsidRPr="00791691">
        <w:rPr>
          <w:rFonts w:cs="Sakkal Majalla" w:hint="cs"/>
          <w:color w:val="000000"/>
          <w:szCs w:val="28"/>
        </w:rPr>
        <w:t xml:space="preserve">we can observe the </w:t>
      </w:r>
      <w:r w:rsidR="00BF63AD" w:rsidRPr="00791691">
        <w:rPr>
          <w:rFonts w:cs="Sakkal Majalla"/>
          <w:color w:val="000000"/>
          <w:szCs w:val="28"/>
        </w:rPr>
        <w:t>following</w:t>
      </w:r>
      <w:r w:rsidRPr="00791691">
        <w:rPr>
          <w:rFonts w:cs="Sakkal Majalla" w:hint="cs"/>
          <w:color w:val="000000"/>
          <w:szCs w:val="28"/>
        </w:rPr>
        <w:t xml:space="preserve"> trend for each </w:t>
      </w:r>
      <w:proofErr w:type="gramStart"/>
      <w:r w:rsidRPr="00791691">
        <w:rPr>
          <w:rFonts w:cs="Sakkal Majalla" w:hint="cs"/>
          <w:color w:val="000000"/>
          <w:szCs w:val="28"/>
        </w:rPr>
        <w:t>construct</w:t>
      </w:r>
      <w:proofErr w:type="gramEnd"/>
      <w:r w:rsidRPr="00791691">
        <w:rPr>
          <w:rFonts w:cs="Sakkal Majalla" w:hint="cs"/>
          <w:color w:val="000000"/>
          <w:szCs w:val="28"/>
        </w:rPr>
        <w:t xml:space="preserve">: </w:t>
      </w:r>
    </w:p>
    <w:p w14:paraId="354AF7F0" w14:textId="77777777" w:rsidR="00AD5246" w:rsidRPr="00F0258D" w:rsidRDefault="00AD5246" w:rsidP="00791691">
      <w:pPr>
        <w:pStyle w:val="Heading3"/>
      </w:pPr>
      <w:bookmarkStart w:id="121" w:name="_Toc206298096"/>
      <w:r w:rsidRPr="00F0258D">
        <w:rPr>
          <w:rFonts w:hint="cs"/>
        </w:rPr>
        <w:lastRenderedPageBreak/>
        <w:t>4.6.1 Costruct Mean Exposure to Online Trends (EOT)</w:t>
      </w:r>
      <w:bookmarkEnd w:id="121"/>
      <w:r w:rsidRPr="00F0258D">
        <w:rPr>
          <w:rFonts w:hint="cs"/>
        </w:rPr>
        <w:t xml:space="preserve"> </w:t>
      </w:r>
    </w:p>
    <w:p w14:paraId="18168789" w14:textId="77777777" w:rsidR="00AD5246" w:rsidRPr="00791691" w:rsidRDefault="00AD5246" w:rsidP="00AD5246">
      <w:pPr>
        <w:pStyle w:val="ListParagraph"/>
        <w:numPr>
          <w:ilvl w:val="0"/>
          <w:numId w:val="18"/>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3.366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to </w:t>
      </w:r>
      <w:r w:rsidRPr="00791691">
        <w:rPr>
          <w:rFonts w:cs="Sakkal Majalla" w:hint="cs"/>
          <w:b/>
          <w:bCs/>
          <w:color w:val="000000"/>
          <w:szCs w:val="28"/>
        </w:rPr>
        <w:t>moderately</w:t>
      </w:r>
      <w:r w:rsidRPr="00791691">
        <w:rPr>
          <w:rFonts w:cs="Sakkal Majalla" w:hint="cs"/>
          <w:color w:val="000000"/>
          <w:szCs w:val="28"/>
        </w:rPr>
        <w:t xml:space="preserve"> high exposure overall.</w:t>
      </w:r>
    </w:p>
    <w:p w14:paraId="335A41FA" w14:textId="77777777" w:rsidR="00AD5246" w:rsidRPr="00791691" w:rsidRDefault="00AD5246" w:rsidP="00AD5246">
      <w:pPr>
        <w:pStyle w:val="ListParagraph"/>
        <w:numPr>
          <w:ilvl w:val="0"/>
          <w:numId w:val="18"/>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0.940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 variability</w:t>
      </w:r>
      <w:r w:rsidRPr="00791691">
        <w:rPr>
          <w:rFonts w:cs="Sakkal Majalla" w:hint="cs"/>
          <w:color w:val="000000"/>
          <w:szCs w:val="28"/>
        </w:rPr>
        <w:t>.</w:t>
      </w:r>
    </w:p>
    <w:p w14:paraId="28A1D7EF" w14:textId="77777777" w:rsidR="00AD5246" w:rsidRPr="00791691" w:rsidRDefault="00AD5246" w:rsidP="00AD5246">
      <w:pPr>
        <w:pStyle w:val="ListParagraph"/>
        <w:numPr>
          <w:ilvl w:val="0"/>
          <w:numId w:val="18"/>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-0.268 </w:t>
      </w:r>
      <w:r w:rsidRPr="00791691">
        <w:rPr>
          <w:color w:val="000000"/>
          <w:szCs w:val="28"/>
        </w:rPr>
        <w:t>→</w:t>
      </w:r>
      <w:r w:rsidRPr="00791691">
        <w:rPr>
          <w:rFonts w:cs="Sakkal Majalla" w:hint="cs"/>
          <w:color w:val="000000"/>
          <w:szCs w:val="28"/>
        </w:rPr>
        <w:t xml:space="preserve"> slight </w:t>
      </w:r>
      <w:r w:rsidRPr="00791691">
        <w:rPr>
          <w:rFonts w:cs="Sakkal Majalla" w:hint="cs"/>
          <w:b/>
          <w:bCs/>
          <w:color w:val="000000"/>
          <w:szCs w:val="28"/>
        </w:rPr>
        <w:t>tendency toward higher ratings</w:t>
      </w:r>
      <w:r w:rsidRPr="00791691">
        <w:rPr>
          <w:rFonts w:cs="Sakkal Majalla" w:hint="cs"/>
          <w:color w:val="000000"/>
          <w:szCs w:val="28"/>
        </w:rPr>
        <w:t>.</w:t>
      </w:r>
    </w:p>
    <w:p w14:paraId="63E5A392" w14:textId="77777777" w:rsidR="00AD5246" w:rsidRPr="00791691" w:rsidRDefault="00AD5246" w:rsidP="00AD5246">
      <w:pPr>
        <w:pStyle w:val="ListParagraph"/>
        <w:numPr>
          <w:ilvl w:val="0"/>
          <w:numId w:val="18"/>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-0.279 </w:t>
      </w:r>
      <w:r w:rsidRPr="00791691">
        <w:rPr>
          <w:color w:val="000000"/>
          <w:szCs w:val="28"/>
        </w:rPr>
        <w:t>→</w:t>
      </w:r>
      <w:r w:rsidRPr="00791691">
        <w:rPr>
          <w:rFonts w:cs="Sakkal Majalla" w:hint="cs"/>
          <w:color w:val="000000"/>
          <w:szCs w:val="28"/>
        </w:rPr>
        <w:t xml:space="preserve"> slightly </w:t>
      </w:r>
      <w:r w:rsidRPr="00791691">
        <w:rPr>
          <w:rFonts w:cs="Sakkal Majalla" w:hint="cs"/>
          <w:b/>
          <w:bCs/>
          <w:color w:val="000000"/>
          <w:szCs w:val="28"/>
        </w:rPr>
        <w:t>flatter</w:t>
      </w:r>
      <w:r w:rsidRPr="00791691">
        <w:rPr>
          <w:rFonts w:cs="Sakkal Majalla" w:hint="cs"/>
          <w:color w:val="000000"/>
          <w:szCs w:val="28"/>
        </w:rPr>
        <w:t xml:space="preserve"> than normal.</w:t>
      </w:r>
    </w:p>
    <w:p w14:paraId="6B5850EC" w14:textId="029620E6" w:rsidR="00AD5246" w:rsidRPr="00180953" w:rsidRDefault="00AD5246" w:rsidP="00180953">
      <w:pPr>
        <w:pStyle w:val="ListParagraph"/>
        <w:numPr>
          <w:ilvl w:val="0"/>
          <w:numId w:val="18"/>
        </w:numPr>
        <w:spacing w:before="100" w:beforeAutospacing="1" w:after="100" w:afterAutospacing="1"/>
        <w:outlineLvl w:val="3"/>
        <w:rPr>
          <w:rFonts w:cs="Sakkal Majalla"/>
          <w:b/>
          <w:bCs/>
          <w:color w:val="000000"/>
          <w:szCs w:val="28"/>
          <w:lang w:val="en-CA"/>
        </w:rPr>
      </w:pPr>
      <w:r w:rsidRPr="00791691">
        <w:rPr>
          <w:rFonts w:cs="Sakkal Majalla" w:hint="cs"/>
          <w:b/>
          <w:bCs/>
          <w:color w:val="000000"/>
          <w:szCs w:val="28"/>
        </w:rPr>
        <w:t>Cramér-von Mises p-value:</w:t>
      </w:r>
      <w:r w:rsidRPr="00791691">
        <w:rPr>
          <w:rFonts w:cs="Sakkal Majalla" w:hint="cs"/>
          <w:color w:val="000000"/>
          <w:szCs w:val="28"/>
        </w:rPr>
        <w:t xml:space="preserve"> 0.013 </w:t>
      </w:r>
      <w:r w:rsidRPr="00791691">
        <w:rPr>
          <w:color w:val="000000"/>
          <w:szCs w:val="28"/>
        </w:rPr>
        <w:t>→</w:t>
      </w:r>
      <w:r w:rsidRPr="00791691">
        <w:rPr>
          <w:rFonts w:cs="Sakkal Majalla" w:hint="cs"/>
          <w:color w:val="000000"/>
          <w:szCs w:val="28"/>
        </w:rPr>
        <w:t xml:space="preserve"> distribution </w:t>
      </w:r>
      <w:r w:rsidRPr="00791691">
        <w:rPr>
          <w:rFonts w:cs="Sakkal Majalla" w:hint="cs"/>
          <w:b/>
          <w:bCs/>
          <w:color w:val="000000"/>
          <w:szCs w:val="28"/>
        </w:rPr>
        <w:t>deviates slightly from normality.</w:t>
      </w:r>
    </w:p>
    <w:p w14:paraId="52925BA9" w14:textId="77777777" w:rsidR="00AD5246" w:rsidRPr="00791691" w:rsidRDefault="00AD5246" w:rsidP="00791691">
      <w:pPr>
        <w:pStyle w:val="Heading3"/>
      </w:pPr>
      <w:bookmarkStart w:id="122" w:name="_Toc206298097"/>
      <w:r w:rsidRPr="00791691">
        <w:rPr>
          <w:rFonts w:hint="cs"/>
        </w:rPr>
        <w:t xml:space="preserve">4.6.2 </w:t>
      </w:r>
      <w:r w:rsidRPr="00791691">
        <w:rPr>
          <w:rStyle w:val="Strong"/>
          <w:rFonts w:cs="Sakkal Majalla" w:hint="cs"/>
          <w:b/>
          <w:bCs w:val="0"/>
          <w:color w:val="000000"/>
        </w:rPr>
        <w:t>Construct</w:t>
      </w:r>
      <w:r w:rsidRPr="00791691">
        <w:rPr>
          <w:rStyle w:val="Strong"/>
          <w:rFonts w:cs="Sakkal Majalla" w:hint="cs"/>
          <w:color w:val="000000"/>
        </w:rPr>
        <w:t xml:space="preserve"> </w:t>
      </w:r>
      <w:r w:rsidRPr="00791691">
        <w:rPr>
          <w:rFonts w:hint="cs"/>
        </w:rPr>
        <w:t>Fear of Missing Out (FOMO)</w:t>
      </w:r>
      <w:bookmarkEnd w:id="122"/>
    </w:p>
    <w:p w14:paraId="53D34B98" w14:textId="77777777" w:rsidR="00AD5246" w:rsidRPr="00791691" w:rsidRDefault="00AD5246" w:rsidP="00AD5246">
      <w:pPr>
        <w:pStyle w:val="ListParagraph"/>
        <w:numPr>
          <w:ilvl w:val="0"/>
          <w:numId w:val="15"/>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2.819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level overall.</w:t>
      </w:r>
    </w:p>
    <w:p w14:paraId="6C07E0F4" w14:textId="77777777" w:rsidR="00AD5246" w:rsidRPr="00791691" w:rsidRDefault="00AD5246" w:rsidP="00AD5246">
      <w:pPr>
        <w:pStyle w:val="ListParagraph"/>
        <w:numPr>
          <w:ilvl w:val="0"/>
          <w:numId w:val="15"/>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1.280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 to high</w:t>
      </w:r>
      <w:r w:rsidRPr="00791691">
        <w:rPr>
          <w:rFonts w:cs="Sakkal Majalla" w:hint="cs"/>
          <w:color w:val="000000"/>
          <w:szCs w:val="28"/>
        </w:rPr>
        <w:t xml:space="preserve"> variability.</w:t>
      </w:r>
    </w:p>
    <w:p w14:paraId="054DEF93" w14:textId="77777777" w:rsidR="00AD5246" w:rsidRPr="00791691" w:rsidRDefault="00AD5246" w:rsidP="00AD5246">
      <w:pPr>
        <w:pStyle w:val="ListParagraph"/>
        <w:numPr>
          <w:ilvl w:val="0"/>
          <w:numId w:val="15"/>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0.056 </w:t>
      </w:r>
      <w:r w:rsidRPr="00791691">
        <w:rPr>
          <w:color w:val="000000"/>
          <w:szCs w:val="28"/>
        </w:rPr>
        <w:t>→</w:t>
      </w:r>
      <w:r w:rsidRPr="00791691">
        <w:rPr>
          <w:rFonts w:cs="Sakkal Majalla" w:hint="cs"/>
          <w:color w:val="000000"/>
          <w:szCs w:val="28"/>
        </w:rPr>
        <w:t xml:space="preserve"> approximately </w:t>
      </w:r>
      <w:r w:rsidRPr="00791691">
        <w:rPr>
          <w:rFonts w:cs="Sakkal Majalla" w:hint="cs"/>
          <w:b/>
          <w:bCs/>
          <w:color w:val="000000"/>
          <w:szCs w:val="28"/>
        </w:rPr>
        <w:t>symmetric</w:t>
      </w:r>
      <w:r w:rsidRPr="00791691">
        <w:rPr>
          <w:rFonts w:cs="Sakkal Majalla" w:hint="cs"/>
          <w:color w:val="000000"/>
          <w:szCs w:val="28"/>
        </w:rPr>
        <w:t>.</w:t>
      </w:r>
    </w:p>
    <w:p w14:paraId="19EC8257" w14:textId="77777777" w:rsidR="00AD5246" w:rsidRPr="00791691" w:rsidRDefault="00AD5246" w:rsidP="00AD5246">
      <w:pPr>
        <w:pStyle w:val="ListParagraph"/>
        <w:numPr>
          <w:ilvl w:val="0"/>
          <w:numId w:val="15"/>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-1.198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flatter</w:t>
      </w:r>
      <w:r w:rsidRPr="00791691">
        <w:rPr>
          <w:rFonts w:cs="Sakkal Majalla" w:hint="cs"/>
          <w:color w:val="000000"/>
          <w:szCs w:val="28"/>
        </w:rPr>
        <w:t xml:space="preserve"> distribution.</w:t>
      </w:r>
    </w:p>
    <w:p w14:paraId="21511654" w14:textId="77777777" w:rsidR="00AD5246" w:rsidRPr="00791691" w:rsidRDefault="00AD5246" w:rsidP="00AD5246">
      <w:pPr>
        <w:pStyle w:val="ListParagraph"/>
        <w:numPr>
          <w:ilvl w:val="0"/>
          <w:numId w:val="15"/>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Cramér-von Mises p-value:</w:t>
      </w:r>
      <w:r w:rsidRPr="00791691">
        <w:rPr>
          <w:rFonts w:cs="Sakkal Majalla" w:hint="cs"/>
          <w:color w:val="000000"/>
          <w:szCs w:val="28"/>
        </w:rPr>
        <w:t xml:space="preserve"> 0.000 </w:t>
      </w:r>
      <w:r w:rsidRPr="00791691">
        <w:rPr>
          <w:color w:val="000000"/>
          <w:szCs w:val="28"/>
        </w:rPr>
        <w:t>→</w:t>
      </w:r>
      <w:r w:rsidRPr="00791691">
        <w:rPr>
          <w:rFonts w:cs="Sakkal Majalla" w:hint="cs"/>
          <w:color w:val="000000"/>
          <w:szCs w:val="28"/>
        </w:rPr>
        <w:t xml:space="preserve"> distribution significantly </w:t>
      </w:r>
      <w:r w:rsidRPr="00791691">
        <w:rPr>
          <w:rFonts w:cs="Sakkal Majalla" w:hint="cs"/>
          <w:b/>
          <w:bCs/>
          <w:color w:val="000000"/>
          <w:szCs w:val="28"/>
        </w:rPr>
        <w:t>deviates from normality.</w:t>
      </w:r>
    </w:p>
    <w:p w14:paraId="3ED25C5F" w14:textId="77777777" w:rsidR="00AD5246" w:rsidRPr="00F0258D" w:rsidRDefault="00AD5246" w:rsidP="00AD5246">
      <w:pPr>
        <w:pStyle w:val="ListParagraph"/>
        <w:spacing w:before="100" w:beforeAutospacing="1" w:after="100" w:afterAutospacing="1"/>
        <w:outlineLvl w:val="3"/>
        <w:rPr>
          <w:rFonts w:cs="Sakkal Majalla"/>
          <w:b/>
          <w:bCs/>
          <w:color w:val="000000"/>
        </w:rPr>
      </w:pPr>
    </w:p>
    <w:p w14:paraId="272E89C5" w14:textId="77777777" w:rsidR="00AD5246" w:rsidRPr="00F0258D" w:rsidRDefault="00AD5246" w:rsidP="00791691">
      <w:pPr>
        <w:pStyle w:val="Heading3"/>
      </w:pPr>
      <w:bookmarkStart w:id="123" w:name="_Toc206298098"/>
      <w:r w:rsidRPr="00F0258D">
        <w:rPr>
          <w:rFonts w:hint="cs"/>
        </w:rPr>
        <w:t xml:space="preserve">4.6.3 </w:t>
      </w:r>
      <w:r w:rsidRPr="00791691">
        <w:rPr>
          <w:rStyle w:val="Strong"/>
          <w:rFonts w:cs="Sakkal Majalla" w:hint="cs"/>
          <w:b/>
          <w:bCs w:val="0"/>
          <w:color w:val="000000"/>
        </w:rPr>
        <w:t>Construct</w:t>
      </w:r>
      <w:r w:rsidRPr="00F0258D">
        <w:rPr>
          <w:rStyle w:val="Strong"/>
          <w:rFonts w:cs="Sakkal Majalla" w:hint="cs"/>
          <w:color w:val="000000"/>
        </w:rPr>
        <w:t xml:space="preserve"> </w:t>
      </w:r>
      <w:r w:rsidRPr="00F0258D">
        <w:rPr>
          <w:rFonts w:hint="cs"/>
        </w:rPr>
        <w:t>Motivation (MOT)</w:t>
      </w:r>
      <w:bookmarkEnd w:id="123"/>
    </w:p>
    <w:p w14:paraId="3F681B90" w14:textId="77777777" w:rsidR="00AD5246" w:rsidRPr="00791691" w:rsidRDefault="00AD5246" w:rsidP="00AD5246">
      <w:pPr>
        <w:pStyle w:val="ListParagraph"/>
        <w:numPr>
          <w:ilvl w:val="0"/>
          <w:numId w:val="19"/>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3.286 </w:t>
      </w:r>
      <w:r w:rsidRPr="00791691">
        <w:rPr>
          <w:color w:val="000000"/>
          <w:szCs w:val="28"/>
        </w:rPr>
        <w:t>→</w:t>
      </w:r>
      <w:r w:rsidRPr="00791691">
        <w:rPr>
          <w:rFonts w:cs="Sakkal Majalla" w:hint="cs"/>
          <w:color w:val="000000"/>
          <w:szCs w:val="28"/>
        </w:rPr>
        <w:t xml:space="preserve"> moderate to </w:t>
      </w:r>
      <w:r w:rsidRPr="00791691">
        <w:rPr>
          <w:rFonts w:cs="Sakkal Majalla" w:hint="cs"/>
          <w:b/>
          <w:bCs/>
          <w:color w:val="000000"/>
          <w:szCs w:val="28"/>
        </w:rPr>
        <w:t>moderately high</w:t>
      </w:r>
      <w:r w:rsidRPr="00791691">
        <w:rPr>
          <w:rFonts w:cs="Sakkal Majalla" w:hint="cs"/>
          <w:color w:val="000000"/>
          <w:szCs w:val="28"/>
        </w:rPr>
        <w:t xml:space="preserve"> overall.</w:t>
      </w:r>
    </w:p>
    <w:p w14:paraId="17F64AB7" w14:textId="77777777" w:rsidR="00AD5246" w:rsidRPr="00791691" w:rsidRDefault="00AD5246" w:rsidP="00AD5246">
      <w:pPr>
        <w:pStyle w:val="ListParagraph"/>
        <w:numPr>
          <w:ilvl w:val="0"/>
          <w:numId w:val="19"/>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1.160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variability.</w:t>
      </w:r>
    </w:p>
    <w:p w14:paraId="5E9D1B6E" w14:textId="77777777" w:rsidR="00AD5246" w:rsidRPr="00791691" w:rsidRDefault="00AD5246" w:rsidP="00AD5246">
      <w:pPr>
        <w:pStyle w:val="ListParagraph"/>
        <w:numPr>
          <w:ilvl w:val="0"/>
          <w:numId w:val="19"/>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-0.471 </w:t>
      </w:r>
      <w:r w:rsidRPr="00791691">
        <w:rPr>
          <w:color w:val="000000"/>
          <w:szCs w:val="28"/>
        </w:rPr>
        <w:t>→</w:t>
      </w:r>
      <w:r w:rsidRPr="00791691">
        <w:rPr>
          <w:rFonts w:cs="Sakkal Majalla" w:hint="cs"/>
          <w:color w:val="000000"/>
          <w:szCs w:val="28"/>
        </w:rPr>
        <w:t xml:space="preserve"> slight tendency toward </w:t>
      </w:r>
      <w:r w:rsidRPr="00791691">
        <w:rPr>
          <w:rFonts w:cs="Sakkal Majalla" w:hint="cs"/>
          <w:b/>
          <w:bCs/>
          <w:color w:val="000000"/>
          <w:szCs w:val="28"/>
        </w:rPr>
        <w:t>higher ratings.</w:t>
      </w:r>
    </w:p>
    <w:p w14:paraId="4C3239B4" w14:textId="77777777" w:rsidR="00AD5246" w:rsidRPr="00791691" w:rsidRDefault="00AD5246" w:rsidP="00AD5246">
      <w:pPr>
        <w:pStyle w:val="ListParagraph"/>
        <w:numPr>
          <w:ilvl w:val="0"/>
          <w:numId w:val="19"/>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-0.737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flatter</w:t>
      </w:r>
      <w:r w:rsidRPr="00791691">
        <w:rPr>
          <w:rFonts w:cs="Sakkal Majalla" w:hint="cs"/>
          <w:color w:val="000000"/>
          <w:szCs w:val="28"/>
        </w:rPr>
        <w:t xml:space="preserve"> distribution.</w:t>
      </w:r>
    </w:p>
    <w:p w14:paraId="3DDC9A10" w14:textId="77777777" w:rsidR="00AD5246" w:rsidRPr="00791691" w:rsidRDefault="00AD5246" w:rsidP="00AD5246">
      <w:pPr>
        <w:pStyle w:val="ListParagraph"/>
        <w:numPr>
          <w:ilvl w:val="0"/>
          <w:numId w:val="19"/>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Cramér-von Mises p-value:</w:t>
      </w:r>
      <w:r w:rsidRPr="00791691">
        <w:rPr>
          <w:rFonts w:cs="Sakkal Majalla" w:hint="cs"/>
          <w:color w:val="000000"/>
          <w:szCs w:val="28"/>
        </w:rPr>
        <w:t xml:space="preserve"> 0.000 </w:t>
      </w:r>
      <w:r w:rsidRPr="00791691">
        <w:rPr>
          <w:color w:val="000000"/>
          <w:szCs w:val="28"/>
        </w:rPr>
        <w:t>→</w:t>
      </w:r>
      <w:r w:rsidRPr="00791691">
        <w:rPr>
          <w:rFonts w:cs="Sakkal Majalla" w:hint="cs"/>
          <w:color w:val="000000"/>
          <w:szCs w:val="28"/>
        </w:rPr>
        <w:t xml:space="preserve"> distribution significantly </w:t>
      </w:r>
      <w:r w:rsidRPr="00791691">
        <w:rPr>
          <w:rFonts w:cs="Sakkal Majalla" w:hint="cs"/>
          <w:b/>
          <w:bCs/>
          <w:color w:val="000000"/>
          <w:szCs w:val="28"/>
        </w:rPr>
        <w:t>deviates from normality.</w:t>
      </w:r>
    </w:p>
    <w:p w14:paraId="530F3253" w14:textId="77777777" w:rsidR="00AD5246" w:rsidRPr="00F0258D" w:rsidRDefault="00AD5246" w:rsidP="00AD5246">
      <w:pPr>
        <w:pStyle w:val="ListParagraph"/>
        <w:spacing w:before="100" w:beforeAutospacing="1" w:after="100" w:afterAutospacing="1"/>
        <w:outlineLvl w:val="3"/>
        <w:rPr>
          <w:rFonts w:cs="Sakkal Majalla"/>
          <w:b/>
          <w:bCs/>
          <w:color w:val="000000"/>
        </w:rPr>
      </w:pPr>
    </w:p>
    <w:p w14:paraId="090A842E" w14:textId="1EC4B48E" w:rsidR="00AD5246" w:rsidRPr="00F0258D" w:rsidRDefault="00AD5246" w:rsidP="00791691">
      <w:pPr>
        <w:pStyle w:val="Heading3"/>
      </w:pPr>
      <w:bookmarkStart w:id="124" w:name="_Toc206298099"/>
      <w:r w:rsidRPr="00F0258D">
        <w:rPr>
          <w:rFonts w:hint="cs"/>
        </w:rPr>
        <w:t>4.6.4 Construct Emotional Appeal (EA)</w:t>
      </w:r>
      <w:bookmarkEnd w:id="124"/>
    </w:p>
    <w:p w14:paraId="737D8D02" w14:textId="77777777" w:rsidR="00AD5246" w:rsidRPr="00791691" w:rsidRDefault="00AD5246" w:rsidP="00AD5246">
      <w:pPr>
        <w:pStyle w:val="ListParagraph"/>
        <w:numPr>
          <w:ilvl w:val="0"/>
          <w:numId w:val="16"/>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3.152 </w:t>
      </w:r>
      <w:r w:rsidRPr="00791691">
        <w:rPr>
          <w:color w:val="000000"/>
          <w:szCs w:val="28"/>
        </w:rPr>
        <w:t>→</w:t>
      </w:r>
      <w:r w:rsidRPr="00791691">
        <w:rPr>
          <w:rFonts w:cs="Sakkal Majalla" w:hint="cs"/>
          <w:color w:val="000000"/>
          <w:szCs w:val="28"/>
        </w:rPr>
        <w:t xml:space="preserve"> moderate to </w:t>
      </w:r>
      <w:r w:rsidRPr="00791691">
        <w:rPr>
          <w:rFonts w:cs="Sakkal Majalla" w:hint="cs"/>
          <w:b/>
          <w:bCs/>
          <w:color w:val="000000"/>
          <w:szCs w:val="28"/>
        </w:rPr>
        <w:t>moderately high</w:t>
      </w:r>
      <w:r w:rsidRPr="00791691">
        <w:rPr>
          <w:rFonts w:cs="Sakkal Majalla" w:hint="cs"/>
          <w:color w:val="000000"/>
          <w:szCs w:val="28"/>
        </w:rPr>
        <w:t xml:space="preserve"> overall.</w:t>
      </w:r>
    </w:p>
    <w:p w14:paraId="32977DB0" w14:textId="77777777" w:rsidR="00AD5246" w:rsidRPr="00791691" w:rsidRDefault="00AD5246" w:rsidP="00AD5246">
      <w:pPr>
        <w:pStyle w:val="ListParagraph"/>
        <w:numPr>
          <w:ilvl w:val="0"/>
          <w:numId w:val="16"/>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1.163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variability</w:t>
      </w:r>
    </w:p>
    <w:p w14:paraId="78BD9B6E" w14:textId="77777777" w:rsidR="00AD5246" w:rsidRPr="00791691" w:rsidRDefault="00AD5246" w:rsidP="00AD5246">
      <w:pPr>
        <w:pStyle w:val="ListParagraph"/>
        <w:numPr>
          <w:ilvl w:val="0"/>
          <w:numId w:val="16"/>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-0.343 </w:t>
      </w:r>
      <w:r w:rsidRPr="00791691">
        <w:rPr>
          <w:color w:val="000000"/>
          <w:szCs w:val="28"/>
        </w:rPr>
        <w:t>→</w:t>
      </w:r>
      <w:r w:rsidRPr="00791691">
        <w:rPr>
          <w:rFonts w:cs="Sakkal Majalla" w:hint="cs"/>
          <w:color w:val="000000"/>
          <w:szCs w:val="28"/>
        </w:rPr>
        <w:t xml:space="preserve"> slight tendency toward </w:t>
      </w:r>
      <w:r w:rsidRPr="00791691">
        <w:rPr>
          <w:rFonts w:cs="Sakkal Majalla" w:hint="cs"/>
          <w:b/>
          <w:bCs/>
          <w:color w:val="000000"/>
          <w:szCs w:val="28"/>
        </w:rPr>
        <w:t>higher ratings</w:t>
      </w:r>
      <w:r w:rsidRPr="00791691">
        <w:rPr>
          <w:rFonts w:cs="Sakkal Majalla" w:hint="cs"/>
          <w:color w:val="000000"/>
          <w:szCs w:val="28"/>
        </w:rPr>
        <w:t>.</w:t>
      </w:r>
    </w:p>
    <w:p w14:paraId="1D00CAA4" w14:textId="77777777" w:rsidR="00AD5246" w:rsidRPr="00791691" w:rsidRDefault="00AD5246" w:rsidP="00AD5246">
      <w:pPr>
        <w:pStyle w:val="ListParagraph"/>
        <w:numPr>
          <w:ilvl w:val="0"/>
          <w:numId w:val="16"/>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-0.954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flatter</w:t>
      </w:r>
      <w:r w:rsidRPr="00791691">
        <w:rPr>
          <w:rFonts w:cs="Sakkal Majalla" w:hint="cs"/>
          <w:color w:val="000000"/>
          <w:szCs w:val="28"/>
        </w:rPr>
        <w:t xml:space="preserve"> distribution.</w:t>
      </w:r>
    </w:p>
    <w:p w14:paraId="426ABCD6" w14:textId="77777777" w:rsidR="00AD5246" w:rsidRPr="00791691" w:rsidRDefault="00AD5246" w:rsidP="00AD5246">
      <w:pPr>
        <w:pStyle w:val="ListParagraph"/>
        <w:numPr>
          <w:ilvl w:val="0"/>
          <w:numId w:val="16"/>
        </w:numPr>
        <w:spacing w:before="100" w:beforeAutospacing="1" w:after="100" w:afterAutospacing="1"/>
        <w:outlineLvl w:val="3"/>
        <w:rPr>
          <w:rFonts w:cs="Sakkal Majalla"/>
          <w:b/>
          <w:bCs/>
          <w:color w:val="000000"/>
          <w:szCs w:val="28"/>
        </w:rPr>
      </w:pPr>
      <w:r w:rsidRPr="00791691">
        <w:rPr>
          <w:rFonts w:cs="Sakkal Majalla" w:hint="cs"/>
          <w:b/>
          <w:bCs/>
          <w:color w:val="000000"/>
          <w:szCs w:val="28"/>
        </w:rPr>
        <w:lastRenderedPageBreak/>
        <w:t>Cramér-von Mises p-value:</w:t>
      </w:r>
      <w:r w:rsidRPr="00791691">
        <w:rPr>
          <w:rFonts w:cs="Sakkal Majalla" w:hint="cs"/>
          <w:color w:val="000000"/>
          <w:szCs w:val="28"/>
        </w:rPr>
        <w:t xml:space="preserve"> 0.000 </w:t>
      </w:r>
      <w:r w:rsidRPr="00791691">
        <w:rPr>
          <w:color w:val="000000"/>
          <w:szCs w:val="28"/>
        </w:rPr>
        <w:t>→</w:t>
      </w:r>
      <w:r w:rsidRPr="00791691">
        <w:rPr>
          <w:rFonts w:cs="Sakkal Majalla" w:hint="cs"/>
          <w:color w:val="000000"/>
          <w:szCs w:val="28"/>
        </w:rPr>
        <w:t xml:space="preserve"> distribution significantly </w:t>
      </w:r>
      <w:r w:rsidRPr="00791691">
        <w:rPr>
          <w:rFonts w:cs="Sakkal Majalla" w:hint="cs"/>
          <w:b/>
          <w:bCs/>
          <w:color w:val="000000"/>
          <w:szCs w:val="28"/>
        </w:rPr>
        <w:t>deviates from normality.</w:t>
      </w:r>
    </w:p>
    <w:p w14:paraId="13DB2D9E" w14:textId="77777777" w:rsidR="00AD5246" w:rsidRPr="00F0258D" w:rsidRDefault="00AD5246" w:rsidP="00791691">
      <w:pPr>
        <w:pStyle w:val="Heading3"/>
      </w:pPr>
      <w:bookmarkStart w:id="125" w:name="_Toc206298100"/>
      <w:r w:rsidRPr="00F0258D">
        <w:rPr>
          <w:rFonts w:hint="cs"/>
        </w:rPr>
        <w:t>4.6.5 Construct Identity Expression (IE)</w:t>
      </w:r>
      <w:bookmarkEnd w:id="125"/>
    </w:p>
    <w:p w14:paraId="5A71D200" w14:textId="77777777" w:rsidR="00AD5246" w:rsidRPr="00791691" w:rsidRDefault="00AD5246" w:rsidP="00AD5246">
      <w:pPr>
        <w:pStyle w:val="ListParagraph"/>
        <w:numPr>
          <w:ilvl w:val="0"/>
          <w:numId w:val="20"/>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2.951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level overall.</w:t>
      </w:r>
    </w:p>
    <w:p w14:paraId="5B922E67" w14:textId="77777777" w:rsidR="00AD5246" w:rsidRPr="00791691" w:rsidRDefault="00AD5246" w:rsidP="00AD5246">
      <w:pPr>
        <w:pStyle w:val="ListParagraph"/>
        <w:numPr>
          <w:ilvl w:val="0"/>
          <w:numId w:val="20"/>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1.329 </w:t>
      </w:r>
      <w:r w:rsidRPr="00791691">
        <w:rPr>
          <w:color w:val="000000"/>
          <w:szCs w:val="28"/>
        </w:rPr>
        <w:t>→</w:t>
      </w:r>
      <w:r w:rsidRPr="00791691">
        <w:rPr>
          <w:rFonts w:cs="Sakkal Majalla" w:hint="cs"/>
          <w:color w:val="000000"/>
          <w:szCs w:val="28"/>
        </w:rPr>
        <w:t xml:space="preserve"> moderate to </w:t>
      </w:r>
      <w:r w:rsidRPr="00791691">
        <w:rPr>
          <w:rFonts w:cs="Sakkal Majalla" w:hint="cs"/>
          <w:b/>
          <w:bCs/>
          <w:color w:val="000000"/>
          <w:szCs w:val="28"/>
        </w:rPr>
        <w:t>high variability</w:t>
      </w:r>
      <w:r w:rsidRPr="00791691">
        <w:rPr>
          <w:rFonts w:cs="Sakkal Majalla" w:hint="cs"/>
          <w:color w:val="000000"/>
          <w:szCs w:val="28"/>
        </w:rPr>
        <w:t>.</w:t>
      </w:r>
    </w:p>
    <w:p w14:paraId="120B0E8C" w14:textId="77777777" w:rsidR="00AD5246" w:rsidRPr="00791691" w:rsidRDefault="00AD5246" w:rsidP="00AD5246">
      <w:pPr>
        <w:pStyle w:val="ListParagraph"/>
        <w:numPr>
          <w:ilvl w:val="0"/>
          <w:numId w:val="20"/>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-0.165 </w:t>
      </w:r>
      <w:r w:rsidRPr="00791691">
        <w:rPr>
          <w:color w:val="000000"/>
          <w:szCs w:val="28"/>
        </w:rPr>
        <w:t>→</w:t>
      </w:r>
      <w:r w:rsidRPr="00791691">
        <w:rPr>
          <w:rFonts w:cs="Sakkal Majalla" w:hint="cs"/>
          <w:color w:val="000000"/>
          <w:szCs w:val="28"/>
        </w:rPr>
        <w:t xml:space="preserve"> approximately </w:t>
      </w:r>
      <w:r w:rsidRPr="00791691">
        <w:rPr>
          <w:rFonts w:cs="Sakkal Majalla" w:hint="cs"/>
          <w:b/>
          <w:bCs/>
          <w:color w:val="000000"/>
          <w:szCs w:val="28"/>
        </w:rPr>
        <w:t>symmetric</w:t>
      </w:r>
      <w:r w:rsidRPr="00791691">
        <w:rPr>
          <w:rFonts w:cs="Sakkal Majalla" w:hint="cs"/>
          <w:color w:val="000000"/>
          <w:szCs w:val="28"/>
        </w:rPr>
        <w:t>.</w:t>
      </w:r>
    </w:p>
    <w:p w14:paraId="4D39BE44" w14:textId="77777777" w:rsidR="00AD5246" w:rsidRPr="00791691" w:rsidRDefault="00AD5246" w:rsidP="00AD5246">
      <w:pPr>
        <w:pStyle w:val="ListParagraph"/>
        <w:numPr>
          <w:ilvl w:val="0"/>
          <w:numId w:val="20"/>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-1.292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flatter</w:t>
      </w:r>
      <w:r w:rsidRPr="00791691">
        <w:rPr>
          <w:rFonts w:cs="Sakkal Majalla" w:hint="cs"/>
          <w:color w:val="000000"/>
          <w:szCs w:val="28"/>
        </w:rPr>
        <w:t xml:space="preserve"> distribution.</w:t>
      </w:r>
    </w:p>
    <w:p w14:paraId="6405B140" w14:textId="3DF5EE69" w:rsidR="00791691" w:rsidRPr="00791691" w:rsidRDefault="00AD5246" w:rsidP="00791691">
      <w:pPr>
        <w:pStyle w:val="ListParagraph"/>
        <w:numPr>
          <w:ilvl w:val="0"/>
          <w:numId w:val="20"/>
        </w:numPr>
        <w:spacing w:before="100" w:beforeAutospacing="1" w:after="100" w:afterAutospacing="1"/>
        <w:outlineLvl w:val="3"/>
        <w:rPr>
          <w:rFonts w:cs="Sakkal Majalla"/>
          <w:b/>
          <w:bCs/>
          <w:color w:val="000000"/>
          <w:szCs w:val="28"/>
          <w:lang w:val="en-CA"/>
        </w:rPr>
      </w:pPr>
      <w:r w:rsidRPr="00791691">
        <w:rPr>
          <w:rFonts w:cs="Sakkal Majalla" w:hint="cs"/>
          <w:b/>
          <w:bCs/>
          <w:color w:val="000000"/>
          <w:szCs w:val="28"/>
        </w:rPr>
        <w:t>Cramér-von Mises p-value:</w:t>
      </w:r>
      <w:r w:rsidRPr="00791691">
        <w:rPr>
          <w:rFonts w:cs="Sakkal Majalla" w:hint="cs"/>
          <w:color w:val="000000"/>
          <w:szCs w:val="28"/>
        </w:rPr>
        <w:t xml:space="preserve"> 0.000 </w:t>
      </w:r>
      <w:r w:rsidRPr="00791691">
        <w:rPr>
          <w:color w:val="000000"/>
          <w:szCs w:val="28"/>
        </w:rPr>
        <w:t>→</w:t>
      </w:r>
      <w:r w:rsidRPr="00791691">
        <w:rPr>
          <w:rFonts w:cs="Sakkal Majalla" w:hint="cs"/>
          <w:color w:val="000000"/>
          <w:szCs w:val="28"/>
        </w:rPr>
        <w:t xml:space="preserve"> distribution significantly </w:t>
      </w:r>
      <w:r w:rsidRPr="00791691">
        <w:rPr>
          <w:rFonts w:cs="Sakkal Majalla" w:hint="cs"/>
          <w:b/>
          <w:bCs/>
          <w:color w:val="000000"/>
          <w:szCs w:val="28"/>
        </w:rPr>
        <w:t>deviates from normality.</w:t>
      </w:r>
    </w:p>
    <w:p w14:paraId="601C6FB2" w14:textId="7AB14252" w:rsidR="00AD5246" w:rsidRPr="00791691" w:rsidRDefault="00AD5246" w:rsidP="00791691">
      <w:pPr>
        <w:spacing w:after="160" w:line="278" w:lineRule="auto"/>
        <w:rPr>
          <w:rFonts w:cs="Sakkal Majalla"/>
          <w:b/>
          <w:bCs/>
          <w:color w:val="000000"/>
          <w:szCs w:val="28"/>
          <w:lang w:val="en-CA"/>
        </w:rPr>
      </w:pPr>
    </w:p>
    <w:p w14:paraId="496DE0DB" w14:textId="77777777" w:rsidR="00AD5246" w:rsidRPr="00F0258D" w:rsidRDefault="00AD5246" w:rsidP="00791691">
      <w:pPr>
        <w:pStyle w:val="Heading3"/>
      </w:pPr>
      <w:bookmarkStart w:id="126" w:name="_Toc206298101"/>
      <w:r w:rsidRPr="00F0258D">
        <w:rPr>
          <w:rFonts w:hint="cs"/>
        </w:rPr>
        <w:t>4.6.5 Purchase Decision (PD)</w:t>
      </w:r>
      <w:bookmarkEnd w:id="126"/>
    </w:p>
    <w:p w14:paraId="17580E06" w14:textId="77777777" w:rsidR="00AD5246" w:rsidRPr="00791691" w:rsidRDefault="00AD5246" w:rsidP="00AD5246">
      <w:pPr>
        <w:pStyle w:val="ListParagraph"/>
        <w:numPr>
          <w:ilvl w:val="0"/>
          <w:numId w:val="17"/>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Mean</w:t>
      </w:r>
      <w:r w:rsidRPr="00791691">
        <w:rPr>
          <w:rFonts w:cs="Sakkal Majalla" w:hint="cs"/>
          <w:color w:val="000000"/>
          <w:szCs w:val="28"/>
        </w:rPr>
        <w:t xml:space="preserve">: 3.385 </w:t>
      </w:r>
      <w:r w:rsidRPr="00791691">
        <w:rPr>
          <w:color w:val="000000"/>
          <w:szCs w:val="28"/>
        </w:rPr>
        <w:t>→</w:t>
      </w:r>
      <w:r w:rsidRPr="00791691">
        <w:rPr>
          <w:rFonts w:cs="Sakkal Majalla" w:hint="cs"/>
          <w:color w:val="000000"/>
          <w:szCs w:val="28"/>
        </w:rPr>
        <w:t xml:space="preserve"> moderate to </w:t>
      </w:r>
      <w:r w:rsidRPr="00791691">
        <w:rPr>
          <w:rFonts w:cs="Sakkal Majalla" w:hint="cs"/>
          <w:b/>
          <w:bCs/>
          <w:color w:val="000000"/>
          <w:szCs w:val="28"/>
        </w:rPr>
        <w:t>moderately high</w:t>
      </w:r>
      <w:r w:rsidRPr="00791691">
        <w:rPr>
          <w:rFonts w:cs="Sakkal Majalla" w:hint="cs"/>
          <w:color w:val="000000"/>
          <w:szCs w:val="28"/>
        </w:rPr>
        <w:t xml:space="preserve"> overall.</w:t>
      </w:r>
    </w:p>
    <w:p w14:paraId="281EB534" w14:textId="77777777" w:rsidR="00AD5246" w:rsidRPr="00791691" w:rsidRDefault="00AD5246" w:rsidP="00AD5246">
      <w:pPr>
        <w:pStyle w:val="ListParagraph"/>
        <w:numPr>
          <w:ilvl w:val="0"/>
          <w:numId w:val="17"/>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SD:</w:t>
      </w:r>
      <w:r w:rsidRPr="00791691">
        <w:rPr>
          <w:rFonts w:cs="Sakkal Majalla" w:hint="cs"/>
          <w:color w:val="000000"/>
          <w:szCs w:val="28"/>
        </w:rPr>
        <w:t xml:space="preserve"> 1.036 </w:t>
      </w:r>
      <w:r w:rsidRPr="00791691">
        <w:rPr>
          <w:color w:val="000000"/>
          <w:szCs w:val="28"/>
        </w:rPr>
        <w:t>→</w:t>
      </w:r>
      <w:r w:rsidRPr="00791691">
        <w:rPr>
          <w:rFonts w:cs="Sakkal Majalla" w:hint="cs"/>
          <w:color w:val="000000"/>
          <w:szCs w:val="28"/>
        </w:rPr>
        <w:t xml:space="preserve"> </w:t>
      </w:r>
      <w:r w:rsidRPr="00791691">
        <w:rPr>
          <w:rFonts w:cs="Sakkal Majalla" w:hint="cs"/>
          <w:b/>
          <w:bCs/>
          <w:color w:val="000000"/>
          <w:szCs w:val="28"/>
        </w:rPr>
        <w:t>moderate</w:t>
      </w:r>
      <w:r w:rsidRPr="00791691">
        <w:rPr>
          <w:rFonts w:cs="Sakkal Majalla" w:hint="cs"/>
          <w:color w:val="000000"/>
          <w:szCs w:val="28"/>
        </w:rPr>
        <w:t xml:space="preserve"> variability.</w:t>
      </w:r>
    </w:p>
    <w:p w14:paraId="3D1A4822" w14:textId="77777777" w:rsidR="00AD5246" w:rsidRPr="00791691" w:rsidRDefault="00AD5246" w:rsidP="00AD5246">
      <w:pPr>
        <w:pStyle w:val="ListParagraph"/>
        <w:numPr>
          <w:ilvl w:val="0"/>
          <w:numId w:val="17"/>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Skewness</w:t>
      </w:r>
      <w:r w:rsidRPr="00791691">
        <w:rPr>
          <w:rFonts w:cs="Sakkal Majalla" w:hint="cs"/>
          <w:color w:val="000000"/>
          <w:szCs w:val="28"/>
        </w:rPr>
        <w:t xml:space="preserve">: -0.431 </w:t>
      </w:r>
      <w:r w:rsidRPr="00791691">
        <w:rPr>
          <w:color w:val="000000"/>
          <w:szCs w:val="28"/>
        </w:rPr>
        <w:t>→</w:t>
      </w:r>
      <w:r w:rsidRPr="00791691">
        <w:rPr>
          <w:rFonts w:cs="Sakkal Majalla" w:hint="cs"/>
          <w:color w:val="000000"/>
          <w:szCs w:val="28"/>
        </w:rPr>
        <w:t xml:space="preserve"> slight tendency toward </w:t>
      </w:r>
      <w:r w:rsidRPr="00791691">
        <w:rPr>
          <w:rFonts w:cs="Sakkal Majalla" w:hint="cs"/>
          <w:b/>
          <w:bCs/>
          <w:color w:val="000000"/>
          <w:szCs w:val="28"/>
        </w:rPr>
        <w:t>higher ratings</w:t>
      </w:r>
      <w:r w:rsidRPr="00791691">
        <w:rPr>
          <w:rFonts w:cs="Sakkal Majalla" w:hint="cs"/>
          <w:color w:val="000000"/>
          <w:szCs w:val="28"/>
        </w:rPr>
        <w:t>.</w:t>
      </w:r>
    </w:p>
    <w:p w14:paraId="344E1BB1" w14:textId="77777777" w:rsidR="00AD5246" w:rsidRPr="00791691" w:rsidRDefault="00AD5246" w:rsidP="00AD5246">
      <w:pPr>
        <w:pStyle w:val="ListParagraph"/>
        <w:numPr>
          <w:ilvl w:val="0"/>
          <w:numId w:val="17"/>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Kurtosis</w:t>
      </w:r>
      <w:r w:rsidRPr="00791691">
        <w:rPr>
          <w:rFonts w:cs="Sakkal Majalla" w:hint="cs"/>
          <w:color w:val="000000"/>
          <w:szCs w:val="28"/>
        </w:rPr>
        <w:t xml:space="preserve">: -0.480 </w:t>
      </w:r>
      <w:r w:rsidRPr="00791691">
        <w:rPr>
          <w:color w:val="000000"/>
          <w:szCs w:val="28"/>
        </w:rPr>
        <w:t>→</w:t>
      </w:r>
      <w:r w:rsidRPr="00791691">
        <w:rPr>
          <w:rFonts w:cs="Sakkal Majalla" w:hint="cs"/>
          <w:color w:val="000000"/>
          <w:szCs w:val="28"/>
        </w:rPr>
        <w:t xml:space="preserve"> slightly </w:t>
      </w:r>
      <w:r w:rsidRPr="00791691">
        <w:rPr>
          <w:rFonts w:cs="Sakkal Majalla" w:hint="cs"/>
          <w:b/>
          <w:bCs/>
          <w:color w:val="000000"/>
          <w:szCs w:val="28"/>
        </w:rPr>
        <w:t>flatter</w:t>
      </w:r>
      <w:r w:rsidRPr="00791691">
        <w:rPr>
          <w:rFonts w:cs="Sakkal Majalla" w:hint="cs"/>
          <w:color w:val="000000"/>
          <w:szCs w:val="28"/>
        </w:rPr>
        <w:t xml:space="preserve"> distribution.</w:t>
      </w:r>
    </w:p>
    <w:p w14:paraId="338918E3" w14:textId="77777777" w:rsidR="00AD5246" w:rsidRPr="00791691" w:rsidRDefault="00AD5246" w:rsidP="00AD5246">
      <w:pPr>
        <w:pStyle w:val="ListParagraph"/>
        <w:numPr>
          <w:ilvl w:val="0"/>
          <w:numId w:val="17"/>
        </w:numPr>
        <w:spacing w:before="100" w:beforeAutospacing="1" w:after="100" w:afterAutospacing="1"/>
        <w:outlineLvl w:val="3"/>
        <w:rPr>
          <w:rFonts w:cs="Sakkal Majalla"/>
          <w:b/>
          <w:bCs/>
          <w:color w:val="000000"/>
          <w:szCs w:val="28"/>
        </w:rPr>
      </w:pPr>
      <w:r w:rsidRPr="00791691">
        <w:rPr>
          <w:rFonts w:cs="Sakkal Majalla" w:hint="cs"/>
          <w:b/>
          <w:bCs/>
          <w:color w:val="000000"/>
          <w:szCs w:val="28"/>
        </w:rPr>
        <w:t>Cramér-von Mises p-value:</w:t>
      </w:r>
      <w:r w:rsidRPr="00791691">
        <w:rPr>
          <w:rFonts w:cs="Sakkal Majalla" w:hint="cs"/>
          <w:color w:val="000000"/>
          <w:szCs w:val="28"/>
        </w:rPr>
        <w:t xml:space="preserve"> 0.008 </w:t>
      </w:r>
      <w:r w:rsidRPr="00791691">
        <w:rPr>
          <w:color w:val="000000"/>
          <w:szCs w:val="28"/>
        </w:rPr>
        <w:t>→</w:t>
      </w:r>
      <w:r w:rsidRPr="00791691">
        <w:rPr>
          <w:rFonts w:cs="Sakkal Majalla" w:hint="cs"/>
          <w:color w:val="000000"/>
          <w:szCs w:val="28"/>
        </w:rPr>
        <w:t xml:space="preserve"> distribution significantly </w:t>
      </w:r>
      <w:r w:rsidRPr="00791691">
        <w:rPr>
          <w:rFonts w:cs="Sakkal Majalla" w:hint="cs"/>
          <w:b/>
          <w:bCs/>
          <w:color w:val="000000"/>
          <w:szCs w:val="28"/>
        </w:rPr>
        <w:t>deviates from normality.</w:t>
      </w:r>
    </w:p>
    <w:p w14:paraId="2D8C9029" w14:textId="77777777" w:rsidR="00AD5246" w:rsidRPr="00F0258D" w:rsidRDefault="00AD5246" w:rsidP="00AD5246">
      <w:pPr>
        <w:rPr>
          <w:rFonts w:cs="Sakkal Majalla"/>
        </w:rPr>
      </w:pPr>
    </w:p>
    <w:p w14:paraId="04834A9E" w14:textId="77777777" w:rsidR="00AD5246" w:rsidRPr="00F0258D" w:rsidRDefault="00AD5246" w:rsidP="00791691">
      <w:pPr>
        <w:pStyle w:val="Heading3"/>
      </w:pPr>
      <w:bookmarkStart w:id="127" w:name="_Toc206298102"/>
      <w:r w:rsidRPr="00F0258D">
        <w:rPr>
          <w:rFonts w:hint="cs"/>
        </w:rPr>
        <w:t>4.6.6 Summary</w:t>
      </w:r>
      <w:bookmarkEnd w:id="127"/>
      <w:r w:rsidRPr="00F0258D">
        <w:rPr>
          <w:rFonts w:hint="cs"/>
        </w:rPr>
        <w:t xml:space="preserve">  </w:t>
      </w:r>
    </w:p>
    <w:p w14:paraId="3BD23B15" w14:textId="197E1D4A"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 xml:space="preserve">Based on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_Ref206298710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10</w:t>
      </w:r>
      <w:r w:rsidR="00BF63AD">
        <w:rPr>
          <w:rFonts w:cs="Sakkal Majalla"/>
          <w:color w:val="000000"/>
          <w:szCs w:val="28"/>
        </w:rPr>
        <w:fldChar w:fldCharType="end"/>
      </w:r>
      <w:r w:rsidRPr="00791691">
        <w:rPr>
          <w:rFonts w:cs="Sakkal Majalla" w:hint="cs"/>
          <w:color w:val="000000"/>
          <w:szCs w:val="28"/>
        </w:rPr>
        <w:t xml:space="preserve">, several overall trends can be observed across the </w:t>
      </w:r>
      <w:proofErr w:type="gramStart"/>
      <w:r w:rsidRPr="00791691">
        <w:rPr>
          <w:rFonts w:cs="Sakkal Majalla" w:hint="cs"/>
          <w:color w:val="000000"/>
          <w:szCs w:val="28"/>
        </w:rPr>
        <w:t>constructs</w:t>
      </w:r>
      <w:proofErr w:type="gramEnd"/>
      <w:r w:rsidRPr="00791691">
        <w:rPr>
          <w:rFonts w:cs="Sakkal Majalla" w:hint="cs"/>
          <w:color w:val="000000"/>
          <w:szCs w:val="28"/>
        </w:rPr>
        <w:t>. Respondents reported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moderate to moderately high levels of exposure to online trends (EOT), emotional appeal (EA), motivation (MOT), and purchase decisions (PD)</w:t>
      </w:r>
      <w:r w:rsidRPr="00791691">
        <w:rPr>
          <w:rFonts w:cs="Sakkal Majalla" w:hint="cs"/>
          <w:color w:val="000000"/>
          <w:szCs w:val="28"/>
        </w:rPr>
        <w:t>, while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identity expression (IE) showed slightly lower, moderate levels</w:t>
      </w:r>
      <w:r w:rsidRPr="00791691">
        <w:rPr>
          <w:rFonts w:cs="Sakkal Majalla" w:hint="cs"/>
          <w:color w:val="000000"/>
          <w:szCs w:val="28"/>
        </w:rPr>
        <w:t>. Standard deviations indicate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moderate to high variability</w:t>
      </w:r>
      <w:r w:rsidRPr="00791691">
        <w:rPr>
          <w:rFonts w:cs="Sakkal Majalla" w:hint="cs"/>
          <w:color w:val="000000"/>
          <w:szCs w:val="28"/>
        </w:rPr>
        <w:t>, suggesting that responses varied notably among participants, particularly for IE and PD items. Skewness values were mostly negative across constructs, reflecting a</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 xml:space="preserve">slight tendency for respondents to select </w:t>
      </w:r>
      <w:r w:rsidRPr="00791691">
        <w:rPr>
          <w:rStyle w:val="Strong"/>
          <w:rFonts w:eastAsiaTheme="majorEastAsia" w:cs="Sakkal Majalla" w:hint="cs"/>
          <w:color w:val="000000"/>
          <w:szCs w:val="28"/>
        </w:rPr>
        <w:lastRenderedPageBreak/>
        <w:t>higher ratings</w:t>
      </w:r>
      <w:r w:rsidRPr="00791691">
        <w:rPr>
          <w:rFonts w:cs="Sakkal Majalla" w:hint="cs"/>
          <w:color w:val="000000"/>
          <w:szCs w:val="28"/>
        </w:rPr>
        <w:t xml:space="preserve">, </w:t>
      </w:r>
      <w:proofErr w:type="gramStart"/>
      <w:r w:rsidRPr="00791691">
        <w:rPr>
          <w:rFonts w:cs="Sakkal Majalla" w:hint="cs"/>
          <w:color w:val="000000"/>
          <w:szCs w:val="28"/>
        </w:rPr>
        <w:t>with the exception of</w:t>
      </w:r>
      <w:proofErr w:type="gramEnd"/>
      <w:r w:rsidRPr="00791691">
        <w:rPr>
          <w:rFonts w:cs="Sakkal Majalla" w:hint="cs"/>
          <w:color w:val="000000"/>
          <w:szCs w:val="28"/>
        </w:rPr>
        <w:t xml:space="preserve"> IE items, which were closer to symmetrical. Negative kurtosis values for most constructs indicate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flatter distributions</w:t>
      </w:r>
      <w:r w:rsidRPr="00791691">
        <w:rPr>
          <w:rFonts w:cs="Sakkal Majalla" w:hint="cs"/>
          <w:color w:val="000000"/>
          <w:szCs w:val="28"/>
        </w:rPr>
        <w:t>, meaning responses were more dispersed around the mean rather than clustered. Cramér-von Mises p-values were all significant, highlighting that the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data significantly deviate from a normal distribution</w:t>
      </w:r>
      <w:r w:rsidRPr="00791691">
        <w:rPr>
          <w:rFonts w:cs="Sakkal Majalla" w:hint="cs"/>
          <w:color w:val="000000"/>
          <w:szCs w:val="28"/>
        </w:rPr>
        <w:t xml:space="preserve">, a common feature in survey-based research. Overall, these results suggest that the sample demonstrates </w:t>
      </w:r>
      <w:proofErr w:type="gramStart"/>
      <w:r w:rsidRPr="00791691">
        <w:rPr>
          <w:rFonts w:cs="Sakkal Majalla" w:hint="cs"/>
          <w:color w:val="000000"/>
          <w:szCs w:val="28"/>
        </w:rPr>
        <w:t>a</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moderate</w:t>
      </w:r>
      <w:proofErr w:type="gramEnd"/>
      <w:r w:rsidRPr="00791691">
        <w:rPr>
          <w:rStyle w:val="Strong"/>
          <w:rFonts w:eastAsiaTheme="majorEastAsia" w:cs="Sakkal Majalla" w:hint="cs"/>
          <w:color w:val="000000"/>
          <w:szCs w:val="28"/>
        </w:rPr>
        <w:t xml:space="preserve"> engagement with online trends and associated psychological processes, which correspond to moderate to moderately high purchase decision tendencies</w:t>
      </w:r>
      <w:r w:rsidRPr="00791691">
        <w:rPr>
          <w:rFonts w:cs="Sakkal Majalla" w:hint="cs"/>
          <w:color w:val="000000"/>
          <w:szCs w:val="28"/>
        </w:rPr>
        <w:t>.</w:t>
      </w:r>
    </w:p>
    <w:p w14:paraId="0B316A80" w14:textId="77777777" w:rsidR="00AD5246" w:rsidRPr="00F0258D" w:rsidRDefault="00AD5246" w:rsidP="00AD5246">
      <w:pPr>
        <w:rPr>
          <w:rFonts w:cs="Sakkal Majalla"/>
        </w:rPr>
      </w:pPr>
    </w:p>
    <w:p w14:paraId="01CF6A20" w14:textId="77777777" w:rsidR="00AD5246" w:rsidRPr="00F0258D" w:rsidRDefault="00AD5246" w:rsidP="00AD5246">
      <w:pPr>
        <w:rPr>
          <w:rFonts w:cs="Sakkal Majalla"/>
        </w:rPr>
      </w:pPr>
    </w:p>
    <w:p w14:paraId="0D26F4E4" w14:textId="77777777" w:rsidR="00AD5246" w:rsidRPr="00F0258D" w:rsidRDefault="00AD5246" w:rsidP="00791691">
      <w:pPr>
        <w:pStyle w:val="Heading2"/>
        <w:spacing w:line="360" w:lineRule="auto"/>
      </w:pPr>
      <w:bookmarkStart w:id="128" w:name="_Toc206298103"/>
      <w:r w:rsidRPr="00F0258D">
        <w:rPr>
          <w:rFonts w:hint="cs"/>
        </w:rPr>
        <w:t>4.7 Evaluation of PLS path model results</w:t>
      </w:r>
      <w:bookmarkEnd w:id="128"/>
    </w:p>
    <w:p w14:paraId="2A8D8934" w14:textId="77777777" w:rsidR="00AD5246" w:rsidRPr="00791691" w:rsidRDefault="00AD5246" w:rsidP="00791691">
      <w:pPr>
        <w:spacing w:line="360" w:lineRule="auto"/>
        <w:ind w:firstLine="720"/>
        <w:jc w:val="both"/>
        <w:rPr>
          <w:rFonts w:cs="Sakkal Majalla"/>
          <w:color w:val="000000"/>
          <w:szCs w:val="28"/>
        </w:rPr>
      </w:pPr>
      <w:r w:rsidRPr="00791691">
        <w:rPr>
          <w:rFonts w:cs="Sakkal Majalla" w:hint="cs"/>
          <w:color w:val="000000"/>
          <w:szCs w:val="28"/>
        </w:rPr>
        <w:t>The structural model was assessed using the Partial Least Squares Structural Equation Modeling (PLS-SEM) technique in SmartPLS. This analysis focused on testing the hypothesised relationships between the independent variable (Exposure to Online Trends), the mediating variable (Consumer Psychological Processes: FOMO, Emotional Appeal, Motivation, and Identity Expression), and the dependent variable (Purchase Decision). The model did not include the moderating effect of demographic characteristics (Age, Gender, Educational Level, Employment Status, and Monthly Income), as moderation will be tested separately using SPSS.</w:t>
      </w:r>
    </w:p>
    <w:p w14:paraId="12D5471B" w14:textId="77777777" w:rsidR="00AD5246" w:rsidRPr="00F0258D" w:rsidRDefault="00AD5246" w:rsidP="00AD5246">
      <w:pPr>
        <w:jc w:val="both"/>
        <w:rPr>
          <w:rFonts w:cs="Sakkal Majalla"/>
          <w:color w:val="000000"/>
          <w:sz w:val="27"/>
          <w:szCs w:val="27"/>
        </w:rPr>
      </w:pPr>
    </w:p>
    <w:p w14:paraId="72935483" w14:textId="77777777" w:rsidR="00180953" w:rsidRDefault="00AD5246" w:rsidP="00180953">
      <w:pPr>
        <w:keepNext/>
        <w:jc w:val="both"/>
      </w:pPr>
      <w:r w:rsidRPr="00F0258D">
        <w:rPr>
          <w:rFonts w:cs="Sakkal Majalla" w:hint="cs"/>
          <w:noProof/>
        </w:rPr>
        <w:lastRenderedPageBreak/>
        <w:drawing>
          <wp:inline distT="0" distB="0" distL="0" distR="0" wp14:anchorId="78A8BBFE" wp14:editId="7C40FB47">
            <wp:extent cx="5731510" cy="3927475"/>
            <wp:effectExtent l="0" t="0" r="2540" b="0"/>
            <wp:docPr id="1013168052"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68052" name="Picture 1" descr="A diagram of a network&#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927475"/>
                    </a:xfrm>
                    <a:prstGeom prst="rect">
                      <a:avLst/>
                    </a:prstGeom>
                    <a:noFill/>
                    <a:ln>
                      <a:noFill/>
                    </a:ln>
                  </pic:spPr>
                </pic:pic>
              </a:graphicData>
            </a:graphic>
          </wp:inline>
        </w:drawing>
      </w:r>
    </w:p>
    <w:p w14:paraId="1B159C62" w14:textId="5BFC75A4" w:rsidR="00AD5246" w:rsidRPr="00F0258D" w:rsidRDefault="00180953" w:rsidP="00180953">
      <w:pPr>
        <w:pStyle w:val="Caption"/>
        <w:rPr>
          <w:rFonts w:cs="Sakkal Majalla"/>
        </w:rPr>
      </w:pPr>
      <w:bookmarkStart w:id="129" w:name="_Toc206297783"/>
      <w:bookmarkStart w:id="130" w:name="_Ref206298437"/>
      <w:r>
        <w:t xml:space="preserve">Figure </w:t>
      </w:r>
      <w:r>
        <w:fldChar w:fldCharType="begin"/>
      </w:r>
      <w:r>
        <w:instrText xml:space="preserve"> SEQ Figure \* ARABIC </w:instrText>
      </w:r>
      <w:r>
        <w:fldChar w:fldCharType="separate"/>
      </w:r>
      <w:r>
        <w:rPr>
          <w:noProof/>
        </w:rPr>
        <w:t>7</w:t>
      </w:r>
      <w:r>
        <w:fldChar w:fldCharType="end"/>
      </w:r>
      <w:bookmarkEnd w:id="130"/>
      <w:r>
        <w:rPr>
          <w:lang w:val="en-CA"/>
        </w:rPr>
        <w:t xml:space="preserve">: </w:t>
      </w:r>
      <w:r w:rsidRPr="0096442F">
        <w:rPr>
          <w:lang w:val="en-CA"/>
        </w:rPr>
        <w:t>PLS-SEM Structural Model Results (</w:t>
      </w:r>
      <w:proofErr w:type="spellStart"/>
      <w:r w:rsidRPr="0096442F">
        <w:rPr>
          <w:lang w:val="en-CA"/>
        </w:rPr>
        <w:t>SmartPLS</w:t>
      </w:r>
      <w:proofErr w:type="spellEnd"/>
      <w:r w:rsidRPr="0096442F">
        <w:rPr>
          <w:lang w:val="en-CA"/>
        </w:rPr>
        <w:t xml:space="preserve"> Output)</w:t>
      </w:r>
      <w:r>
        <w:rPr>
          <w:lang w:val="en-CA"/>
        </w:rPr>
        <w:t>.</w:t>
      </w:r>
      <w:bookmarkEnd w:id="129"/>
    </w:p>
    <w:p w14:paraId="744A9FFE" w14:textId="77777777" w:rsidR="00AD5246" w:rsidRPr="00180953" w:rsidRDefault="00AD5246" w:rsidP="00AD5246">
      <w:pPr>
        <w:jc w:val="both"/>
        <w:rPr>
          <w:rFonts w:cs="Sakkal Majalla"/>
          <w:lang w:val="en-CA"/>
        </w:rPr>
      </w:pPr>
    </w:p>
    <w:p w14:paraId="6DE8BEE8" w14:textId="77777777" w:rsidR="00AD5246" w:rsidRPr="00F0258D" w:rsidRDefault="00AD5246" w:rsidP="00AD5246">
      <w:pPr>
        <w:jc w:val="both"/>
        <w:rPr>
          <w:rFonts w:cs="Sakkal Majalla"/>
        </w:rPr>
      </w:pPr>
    </w:p>
    <w:tbl>
      <w:tblPr>
        <w:tblStyle w:val="PlainTable4"/>
        <w:tblW w:w="5000" w:type="pct"/>
        <w:tblLook w:val="04A0" w:firstRow="1" w:lastRow="0" w:firstColumn="1" w:lastColumn="0" w:noHBand="0" w:noVBand="1"/>
      </w:tblPr>
      <w:tblGrid>
        <w:gridCol w:w="1466"/>
        <w:gridCol w:w="1184"/>
        <w:gridCol w:w="1440"/>
        <w:gridCol w:w="2110"/>
        <w:gridCol w:w="1831"/>
        <w:gridCol w:w="806"/>
      </w:tblGrid>
      <w:tr w:rsidR="00AD5246" w:rsidRPr="00791691" w14:paraId="4CD923DA"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14F0B475" w14:textId="77777777" w:rsidR="00AD5246" w:rsidRPr="00791691" w:rsidRDefault="00AD5246" w:rsidP="00797495">
            <w:pPr>
              <w:rPr>
                <w:rFonts w:cs="Sakkal Majalla"/>
                <w:sz w:val="24"/>
              </w:rPr>
            </w:pPr>
          </w:p>
        </w:tc>
        <w:tc>
          <w:tcPr>
            <w:tcW w:w="670" w:type="pct"/>
            <w:hideMark/>
          </w:tcPr>
          <w:p w14:paraId="7147AED0"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b w:val="0"/>
                <w:bCs w:val="0"/>
                <w:sz w:val="24"/>
              </w:rPr>
              <w:t xml:space="preserve">Original sample (O) </w:t>
            </w:r>
          </w:p>
        </w:tc>
        <w:tc>
          <w:tcPr>
            <w:tcW w:w="0" w:type="auto"/>
            <w:hideMark/>
          </w:tcPr>
          <w:p w14:paraId="660A583F"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 xml:space="preserve">Sample mean (M) </w:t>
            </w:r>
          </w:p>
        </w:tc>
        <w:tc>
          <w:tcPr>
            <w:tcW w:w="0" w:type="auto"/>
            <w:hideMark/>
          </w:tcPr>
          <w:p w14:paraId="35E85E4D"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 xml:space="preserve">Standard deviation (STDEV) </w:t>
            </w:r>
          </w:p>
        </w:tc>
        <w:tc>
          <w:tcPr>
            <w:tcW w:w="0" w:type="auto"/>
            <w:hideMark/>
          </w:tcPr>
          <w:p w14:paraId="2E767BA7"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 xml:space="preserve">T statistics (|O/STDEV|) </w:t>
            </w:r>
          </w:p>
        </w:tc>
        <w:tc>
          <w:tcPr>
            <w:tcW w:w="0" w:type="auto"/>
            <w:hideMark/>
          </w:tcPr>
          <w:p w14:paraId="12727AAE"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 xml:space="preserve">P values </w:t>
            </w:r>
          </w:p>
        </w:tc>
      </w:tr>
      <w:tr w:rsidR="00AD5246" w:rsidRPr="00791691" w14:paraId="500FF1DB" w14:textId="77777777" w:rsidTr="00797495">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830" w:type="pct"/>
            <w:hideMark/>
          </w:tcPr>
          <w:p w14:paraId="41413657" w14:textId="77777777" w:rsidR="00AD5246" w:rsidRPr="00791691" w:rsidRDefault="00AD5246" w:rsidP="00797495">
            <w:pPr>
              <w:rPr>
                <w:rFonts w:cs="Sakkal Majalla"/>
                <w:b w:val="0"/>
                <w:bCs w:val="0"/>
                <w:sz w:val="24"/>
              </w:rPr>
            </w:pPr>
            <w:r w:rsidRPr="00791691">
              <w:rPr>
                <w:rFonts w:cs="Sakkal Majalla" w:hint="cs"/>
                <w:b w:val="0"/>
                <w:bCs w:val="0"/>
                <w:sz w:val="24"/>
              </w:rPr>
              <w:t xml:space="preserve">EA -&gt; PD </w:t>
            </w:r>
          </w:p>
        </w:tc>
        <w:tc>
          <w:tcPr>
            <w:tcW w:w="670" w:type="pct"/>
            <w:hideMark/>
          </w:tcPr>
          <w:p w14:paraId="7DCE80C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0.095 </w:t>
            </w:r>
          </w:p>
        </w:tc>
        <w:tc>
          <w:tcPr>
            <w:tcW w:w="0" w:type="auto"/>
            <w:hideMark/>
          </w:tcPr>
          <w:p w14:paraId="762EE53F"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0.093 </w:t>
            </w:r>
          </w:p>
        </w:tc>
        <w:tc>
          <w:tcPr>
            <w:tcW w:w="0" w:type="auto"/>
            <w:hideMark/>
          </w:tcPr>
          <w:p w14:paraId="001DA072"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0.086 </w:t>
            </w:r>
          </w:p>
        </w:tc>
        <w:tc>
          <w:tcPr>
            <w:tcW w:w="0" w:type="auto"/>
            <w:hideMark/>
          </w:tcPr>
          <w:p w14:paraId="0BA0E0F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1.104 </w:t>
            </w:r>
          </w:p>
        </w:tc>
        <w:tc>
          <w:tcPr>
            <w:tcW w:w="0" w:type="auto"/>
            <w:hideMark/>
          </w:tcPr>
          <w:p w14:paraId="35E29236"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8B0000"/>
                <w:sz w:val="24"/>
              </w:rPr>
            </w:pPr>
            <w:r w:rsidRPr="00791691">
              <w:rPr>
                <w:rFonts w:cs="Sakkal Majalla" w:hint="cs"/>
                <w:color w:val="8B0000"/>
                <w:sz w:val="24"/>
              </w:rPr>
              <w:t xml:space="preserve">0.270 </w:t>
            </w:r>
          </w:p>
        </w:tc>
      </w:tr>
      <w:tr w:rsidR="00AD5246" w:rsidRPr="00791691" w14:paraId="63B08162" w14:textId="77777777" w:rsidTr="00797495">
        <w:tc>
          <w:tcPr>
            <w:cnfStyle w:val="001000000000" w:firstRow="0" w:lastRow="0" w:firstColumn="1" w:lastColumn="0" w:oddVBand="0" w:evenVBand="0" w:oddHBand="0" w:evenHBand="0" w:firstRowFirstColumn="0" w:firstRowLastColumn="0" w:lastRowFirstColumn="0" w:lastRowLastColumn="0"/>
            <w:tcW w:w="830" w:type="pct"/>
            <w:hideMark/>
          </w:tcPr>
          <w:p w14:paraId="0EBE3DB9" w14:textId="77777777" w:rsidR="00AD5246" w:rsidRPr="00791691" w:rsidRDefault="00AD5246" w:rsidP="00797495">
            <w:pPr>
              <w:rPr>
                <w:rFonts w:cs="Sakkal Majalla"/>
                <w:sz w:val="24"/>
              </w:rPr>
            </w:pPr>
            <w:r w:rsidRPr="00791691">
              <w:rPr>
                <w:rFonts w:cs="Sakkal Majalla" w:hint="cs"/>
                <w:b w:val="0"/>
                <w:bCs w:val="0"/>
                <w:sz w:val="24"/>
              </w:rPr>
              <w:t xml:space="preserve">EOT -&gt; EA </w:t>
            </w:r>
          </w:p>
        </w:tc>
        <w:tc>
          <w:tcPr>
            <w:tcW w:w="670" w:type="pct"/>
            <w:hideMark/>
          </w:tcPr>
          <w:p w14:paraId="3352898C"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0.686 </w:t>
            </w:r>
          </w:p>
        </w:tc>
        <w:tc>
          <w:tcPr>
            <w:tcW w:w="0" w:type="auto"/>
            <w:hideMark/>
          </w:tcPr>
          <w:p w14:paraId="00738133"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0.689 </w:t>
            </w:r>
          </w:p>
        </w:tc>
        <w:tc>
          <w:tcPr>
            <w:tcW w:w="0" w:type="auto"/>
            <w:hideMark/>
          </w:tcPr>
          <w:p w14:paraId="6A3043F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0.045 </w:t>
            </w:r>
          </w:p>
        </w:tc>
        <w:tc>
          <w:tcPr>
            <w:tcW w:w="0" w:type="auto"/>
            <w:hideMark/>
          </w:tcPr>
          <w:p w14:paraId="58AD1F2C"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15.367 </w:t>
            </w:r>
          </w:p>
        </w:tc>
        <w:tc>
          <w:tcPr>
            <w:tcW w:w="0" w:type="auto"/>
            <w:hideMark/>
          </w:tcPr>
          <w:p w14:paraId="0491AD42"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r w:rsidR="00AD5246" w:rsidRPr="00791691" w14:paraId="0BF3F28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05608697" w14:textId="77777777" w:rsidR="00AD5246" w:rsidRPr="00791691" w:rsidRDefault="00AD5246" w:rsidP="00797495">
            <w:pPr>
              <w:rPr>
                <w:rFonts w:cs="Sakkal Majalla"/>
                <w:sz w:val="24"/>
              </w:rPr>
            </w:pPr>
            <w:r w:rsidRPr="00791691">
              <w:rPr>
                <w:rFonts w:cs="Sakkal Majalla" w:hint="cs"/>
                <w:b w:val="0"/>
                <w:bCs w:val="0"/>
                <w:sz w:val="24"/>
              </w:rPr>
              <w:t xml:space="preserve">EOT -&gt; fomo </w:t>
            </w:r>
          </w:p>
        </w:tc>
        <w:tc>
          <w:tcPr>
            <w:tcW w:w="670" w:type="pct"/>
            <w:hideMark/>
          </w:tcPr>
          <w:p w14:paraId="6317F73D"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0.743 </w:t>
            </w:r>
          </w:p>
        </w:tc>
        <w:tc>
          <w:tcPr>
            <w:tcW w:w="0" w:type="auto"/>
            <w:hideMark/>
          </w:tcPr>
          <w:p w14:paraId="2974DBB1"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0.746 </w:t>
            </w:r>
          </w:p>
        </w:tc>
        <w:tc>
          <w:tcPr>
            <w:tcW w:w="0" w:type="auto"/>
            <w:hideMark/>
          </w:tcPr>
          <w:p w14:paraId="031CEACC"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0.033 </w:t>
            </w:r>
          </w:p>
        </w:tc>
        <w:tc>
          <w:tcPr>
            <w:tcW w:w="0" w:type="auto"/>
            <w:hideMark/>
          </w:tcPr>
          <w:p w14:paraId="07685141"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22.385 </w:t>
            </w:r>
          </w:p>
        </w:tc>
        <w:tc>
          <w:tcPr>
            <w:tcW w:w="0" w:type="auto"/>
            <w:hideMark/>
          </w:tcPr>
          <w:p w14:paraId="4801E67C"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r w:rsidR="00AD5246" w:rsidRPr="00791691" w14:paraId="11F09C65" w14:textId="77777777" w:rsidTr="00797495">
        <w:tc>
          <w:tcPr>
            <w:cnfStyle w:val="001000000000" w:firstRow="0" w:lastRow="0" w:firstColumn="1" w:lastColumn="0" w:oddVBand="0" w:evenVBand="0" w:oddHBand="0" w:evenHBand="0" w:firstRowFirstColumn="0" w:firstRowLastColumn="0" w:lastRowFirstColumn="0" w:lastRowLastColumn="0"/>
            <w:tcW w:w="830" w:type="pct"/>
            <w:hideMark/>
          </w:tcPr>
          <w:p w14:paraId="28AC57F9" w14:textId="77777777" w:rsidR="00AD5246" w:rsidRPr="00791691" w:rsidRDefault="00AD5246" w:rsidP="00797495">
            <w:pPr>
              <w:rPr>
                <w:rFonts w:cs="Sakkal Majalla"/>
                <w:sz w:val="24"/>
              </w:rPr>
            </w:pPr>
            <w:r w:rsidRPr="00791691">
              <w:rPr>
                <w:rFonts w:cs="Sakkal Majalla" w:hint="cs"/>
                <w:b w:val="0"/>
                <w:bCs w:val="0"/>
                <w:sz w:val="24"/>
              </w:rPr>
              <w:t xml:space="preserve">EOT -&gt; IE </w:t>
            </w:r>
          </w:p>
        </w:tc>
        <w:tc>
          <w:tcPr>
            <w:tcW w:w="670" w:type="pct"/>
            <w:hideMark/>
          </w:tcPr>
          <w:p w14:paraId="76B7BC00"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0.662 </w:t>
            </w:r>
          </w:p>
        </w:tc>
        <w:tc>
          <w:tcPr>
            <w:tcW w:w="0" w:type="auto"/>
            <w:hideMark/>
          </w:tcPr>
          <w:p w14:paraId="01B45652"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0.665 </w:t>
            </w:r>
          </w:p>
        </w:tc>
        <w:tc>
          <w:tcPr>
            <w:tcW w:w="0" w:type="auto"/>
            <w:hideMark/>
          </w:tcPr>
          <w:p w14:paraId="7E60471A"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0.054 </w:t>
            </w:r>
          </w:p>
        </w:tc>
        <w:tc>
          <w:tcPr>
            <w:tcW w:w="0" w:type="auto"/>
            <w:hideMark/>
          </w:tcPr>
          <w:p w14:paraId="4E949CF1"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12.325 </w:t>
            </w:r>
          </w:p>
        </w:tc>
        <w:tc>
          <w:tcPr>
            <w:tcW w:w="0" w:type="auto"/>
            <w:hideMark/>
          </w:tcPr>
          <w:p w14:paraId="3655BAEB"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r w:rsidR="00AD5246" w:rsidRPr="00791691" w14:paraId="2778C2D6"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56AC8C0E" w14:textId="77777777" w:rsidR="00AD5246" w:rsidRPr="00791691" w:rsidRDefault="00AD5246" w:rsidP="00797495">
            <w:pPr>
              <w:rPr>
                <w:rFonts w:cs="Sakkal Majalla"/>
                <w:sz w:val="24"/>
              </w:rPr>
            </w:pPr>
            <w:r w:rsidRPr="00791691">
              <w:rPr>
                <w:rFonts w:cs="Sakkal Majalla" w:hint="cs"/>
                <w:b w:val="0"/>
                <w:bCs w:val="0"/>
                <w:sz w:val="24"/>
              </w:rPr>
              <w:t xml:space="preserve">EOT -&gt; MOT </w:t>
            </w:r>
          </w:p>
        </w:tc>
        <w:tc>
          <w:tcPr>
            <w:tcW w:w="670" w:type="pct"/>
            <w:hideMark/>
          </w:tcPr>
          <w:p w14:paraId="3485EC3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0.712 </w:t>
            </w:r>
          </w:p>
        </w:tc>
        <w:tc>
          <w:tcPr>
            <w:tcW w:w="0" w:type="auto"/>
            <w:hideMark/>
          </w:tcPr>
          <w:p w14:paraId="10C41935"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0.715 </w:t>
            </w:r>
          </w:p>
        </w:tc>
        <w:tc>
          <w:tcPr>
            <w:tcW w:w="0" w:type="auto"/>
            <w:hideMark/>
          </w:tcPr>
          <w:p w14:paraId="4E07B93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0.041 </w:t>
            </w:r>
          </w:p>
        </w:tc>
        <w:tc>
          <w:tcPr>
            <w:tcW w:w="0" w:type="auto"/>
            <w:hideMark/>
          </w:tcPr>
          <w:p w14:paraId="1958ED8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17.415 </w:t>
            </w:r>
          </w:p>
        </w:tc>
        <w:tc>
          <w:tcPr>
            <w:tcW w:w="0" w:type="auto"/>
            <w:hideMark/>
          </w:tcPr>
          <w:p w14:paraId="039C8A78"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r w:rsidR="00AD5246" w:rsidRPr="00791691" w14:paraId="14BB8A7F" w14:textId="77777777" w:rsidTr="00797495">
        <w:tc>
          <w:tcPr>
            <w:cnfStyle w:val="001000000000" w:firstRow="0" w:lastRow="0" w:firstColumn="1" w:lastColumn="0" w:oddVBand="0" w:evenVBand="0" w:oddHBand="0" w:evenHBand="0" w:firstRowFirstColumn="0" w:firstRowLastColumn="0" w:lastRowFirstColumn="0" w:lastRowLastColumn="0"/>
            <w:tcW w:w="830" w:type="pct"/>
            <w:hideMark/>
          </w:tcPr>
          <w:p w14:paraId="5ED749C8" w14:textId="77777777" w:rsidR="00AD5246" w:rsidRPr="00791691" w:rsidRDefault="00AD5246" w:rsidP="00797495">
            <w:pPr>
              <w:rPr>
                <w:rFonts w:cs="Sakkal Majalla"/>
                <w:sz w:val="24"/>
              </w:rPr>
            </w:pPr>
            <w:r w:rsidRPr="00791691">
              <w:rPr>
                <w:rFonts w:cs="Sakkal Majalla" w:hint="cs"/>
                <w:b w:val="0"/>
                <w:bCs w:val="0"/>
                <w:sz w:val="24"/>
              </w:rPr>
              <w:t xml:space="preserve">EOT -&gt; PD </w:t>
            </w:r>
          </w:p>
        </w:tc>
        <w:tc>
          <w:tcPr>
            <w:tcW w:w="670" w:type="pct"/>
            <w:hideMark/>
          </w:tcPr>
          <w:p w14:paraId="043666C9"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0.245 </w:t>
            </w:r>
          </w:p>
        </w:tc>
        <w:tc>
          <w:tcPr>
            <w:tcW w:w="0" w:type="auto"/>
            <w:hideMark/>
          </w:tcPr>
          <w:p w14:paraId="3611DA6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0.249 </w:t>
            </w:r>
          </w:p>
        </w:tc>
        <w:tc>
          <w:tcPr>
            <w:tcW w:w="0" w:type="auto"/>
            <w:hideMark/>
          </w:tcPr>
          <w:p w14:paraId="65F5644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0.062 </w:t>
            </w:r>
          </w:p>
        </w:tc>
        <w:tc>
          <w:tcPr>
            <w:tcW w:w="0" w:type="auto"/>
            <w:hideMark/>
          </w:tcPr>
          <w:p w14:paraId="12151273"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3.966 </w:t>
            </w:r>
          </w:p>
        </w:tc>
        <w:tc>
          <w:tcPr>
            <w:tcW w:w="0" w:type="auto"/>
            <w:hideMark/>
          </w:tcPr>
          <w:p w14:paraId="4D7175A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r w:rsidR="00AD5246" w:rsidRPr="00791691" w14:paraId="55E4C80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79BCE327" w14:textId="77777777" w:rsidR="00AD5246" w:rsidRPr="00791691" w:rsidRDefault="00AD5246" w:rsidP="00797495">
            <w:pPr>
              <w:rPr>
                <w:rFonts w:cs="Sakkal Majalla"/>
                <w:sz w:val="24"/>
              </w:rPr>
            </w:pPr>
            <w:r w:rsidRPr="00791691">
              <w:rPr>
                <w:rFonts w:cs="Sakkal Majalla" w:hint="cs"/>
                <w:b w:val="0"/>
                <w:bCs w:val="0"/>
                <w:sz w:val="24"/>
              </w:rPr>
              <w:t xml:space="preserve">fomo -&gt; PD </w:t>
            </w:r>
          </w:p>
        </w:tc>
        <w:tc>
          <w:tcPr>
            <w:tcW w:w="670" w:type="pct"/>
            <w:hideMark/>
          </w:tcPr>
          <w:p w14:paraId="5E63582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0.266 </w:t>
            </w:r>
          </w:p>
        </w:tc>
        <w:tc>
          <w:tcPr>
            <w:tcW w:w="0" w:type="auto"/>
            <w:hideMark/>
          </w:tcPr>
          <w:p w14:paraId="2439120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0.267 </w:t>
            </w:r>
          </w:p>
        </w:tc>
        <w:tc>
          <w:tcPr>
            <w:tcW w:w="0" w:type="auto"/>
            <w:hideMark/>
          </w:tcPr>
          <w:p w14:paraId="3C7666AC"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0.084 </w:t>
            </w:r>
          </w:p>
        </w:tc>
        <w:tc>
          <w:tcPr>
            <w:tcW w:w="0" w:type="auto"/>
            <w:hideMark/>
          </w:tcPr>
          <w:p w14:paraId="254DA82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3.167 </w:t>
            </w:r>
          </w:p>
        </w:tc>
        <w:tc>
          <w:tcPr>
            <w:tcW w:w="0" w:type="auto"/>
            <w:hideMark/>
          </w:tcPr>
          <w:p w14:paraId="2F39C26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0.002 </w:t>
            </w:r>
          </w:p>
        </w:tc>
      </w:tr>
      <w:tr w:rsidR="00AD5246" w:rsidRPr="00791691" w14:paraId="3EF73C38" w14:textId="77777777" w:rsidTr="00797495">
        <w:tc>
          <w:tcPr>
            <w:cnfStyle w:val="001000000000" w:firstRow="0" w:lastRow="0" w:firstColumn="1" w:lastColumn="0" w:oddVBand="0" w:evenVBand="0" w:oddHBand="0" w:evenHBand="0" w:firstRowFirstColumn="0" w:firstRowLastColumn="0" w:lastRowFirstColumn="0" w:lastRowLastColumn="0"/>
            <w:tcW w:w="830" w:type="pct"/>
            <w:hideMark/>
          </w:tcPr>
          <w:p w14:paraId="44D9CA98" w14:textId="77777777" w:rsidR="00AD5246" w:rsidRPr="00791691" w:rsidRDefault="00AD5246" w:rsidP="00797495">
            <w:pPr>
              <w:rPr>
                <w:rFonts w:cs="Sakkal Majalla"/>
                <w:sz w:val="24"/>
              </w:rPr>
            </w:pPr>
            <w:r w:rsidRPr="00791691">
              <w:rPr>
                <w:rFonts w:cs="Sakkal Majalla" w:hint="cs"/>
                <w:b w:val="0"/>
                <w:bCs w:val="0"/>
                <w:sz w:val="24"/>
              </w:rPr>
              <w:t xml:space="preserve">IE -&gt; PD </w:t>
            </w:r>
          </w:p>
        </w:tc>
        <w:tc>
          <w:tcPr>
            <w:tcW w:w="670" w:type="pct"/>
            <w:hideMark/>
          </w:tcPr>
          <w:p w14:paraId="723E0933"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0.037 </w:t>
            </w:r>
          </w:p>
        </w:tc>
        <w:tc>
          <w:tcPr>
            <w:tcW w:w="0" w:type="auto"/>
            <w:hideMark/>
          </w:tcPr>
          <w:p w14:paraId="50F3DD84"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0.035 </w:t>
            </w:r>
          </w:p>
        </w:tc>
        <w:tc>
          <w:tcPr>
            <w:tcW w:w="0" w:type="auto"/>
            <w:hideMark/>
          </w:tcPr>
          <w:p w14:paraId="3685F1B0"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0.079 </w:t>
            </w:r>
          </w:p>
        </w:tc>
        <w:tc>
          <w:tcPr>
            <w:tcW w:w="0" w:type="auto"/>
            <w:hideMark/>
          </w:tcPr>
          <w:p w14:paraId="4B95B385"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 xml:space="preserve">0.465 </w:t>
            </w:r>
          </w:p>
        </w:tc>
        <w:tc>
          <w:tcPr>
            <w:tcW w:w="0" w:type="auto"/>
            <w:hideMark/>
          </w:tcPr>
          <w:p w14:paraId="4914D334"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8B0000"/>
                <w:sz w:val="24"/>
              </w:rPr>
            </w:pPr>
            <w:r w:rsidRPr="00791691">
              <w:rPr>
                <w:rFonts w:cs="Sakkal Majalla" w:hint="cs"/>
                <w:color w:val="8B0000"/>
                <w:sz w:val="24"/>
              </w:rPr>
              <w:t xml:space="preserve">0.642 </w:t>
            </w:r>
          </w:p>
        </w:tc>
      </w:tr>
      <w:tr w:rsidR="00AD5246" w:rsidRPr="00791691" w14:paraId="736B45A9"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2DCE1161" w14:textId="77777777" w:rsidR="00AD5246" w:rsidRPr="00791691" w:rsidRDefault="00AD5246" w:rsidP="00797495">
            <w:pPr>
              <w:rPr>
                <w:rFonts w:cs="Sakkal Majalla"/>
                <w:sz w:val="24"/>
              </w:rPr>
            </w:pPr>
            <w:r w:rsidRPr="00791691">
              <w:rPr>
                <w:rFonts w:cs="Sakkal Majalla" w:hint="cs"/>
                <w:b w:val="0"/>
                <w:bCs w:val="0"/>
                <w:sz w:val="24"/>
              </w:rPr>
              <w:t xml:space="preserve">MOT -&gt; PD </w:t>
            </w:r>
          </w:p>
        </w:tc>
        <w:tc>
          <w:tcPr>
            <w:tcW w:w="670" w:type="pct"/>
            <w:hideMark/>
          </w:tcPr>
          <w:p w14:paraId="557D725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0.334 </w:t>
            </w:r>
          </w:p>
        </w:tc>
        <w:tc>
          <w:tcPr>
            <w:tcW w:w="0" w:type="auto"/>
            <w:hideMark/>
          </w:tcPr>
          <w:p w14:paraId="4897F448"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0.335 </w:t>
            </w:r>
          </w:p>
        </w:tc>
        <w:tc>
          <w:tcPr>
            <w:tcW w:w="0" w:type="auto"/>
            <w:hideMark/>
          </w:tcPr>
          <w:p w14:paraId="088339FD"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0.083 </w:t>
            </w:r>
          </w:p>
        </w:tc>
        <w:tc>
          <w:tcPr>
            <w:tcW w:w="0" w:type="auto"/>
            <w:hideMark/>
          </w:tcPr>
          <w:p w14:paraId="2D544B7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 xml:space="preserve">4.032 </w:t>
            </w:r>
          </w:p>
        </w:tc>
        <w:tc>
          <w:tcPr>
            <w:tcW w:w="0" w:type="auto"/>
            <w:hideMark/>
          </w:tcPr>
          <w:p w14:paraId="15E0FD8A" w14:textId="77777777" w:rsidR="00AD5246" w:rsidRPr="00791691" w:rsidRDefault="00AD5246" w:rsidP="00180953">
            <w:pPr>
              <w:keepNext/>
              <w:jc w:val="right"/>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 xml:space="preserve">0.000 </w:t>
            </w:r>
          </w:p>
        </w:tc>
      </w:tr>
    </w:tbl>
    <w:p w14:paraId="5E76E356" w14:textId="5C10577C" w:rsidR="00AD5246" w:rsidRPr="00180953" w:rsidRDefault="00180953" w:rsidP="00180953">
      <w:pPr>
        <w:pStyle w:val="Caption"/>
        <w:rPr>
          <w:rFonts w:cs="Sakkal Majalla"/>
        </w:rPr>
      </w:pPr>
      <w:bookmarkStart w:id="131" w:name="_Toc206297680"/>
      <w:bookmarkStart w:id="132" w:name="_Toc206297745"/>
      <w:bookmarkStart w:id="133" w:name="_Ref206298483"/>
      <w:r>
        <w:t xml:space="preserve">Table 4. </w:t>
      </w:r>
      <w:r>
        <w:fldChar w:fldCharType="begin"/>
      </w:r>
      <w:r>
        <w:instrText xml:space="preserve"> SEQ Table_4. \* ARABIC </w:instrText>
      </w:r>
      <w:r>
        <w:fldChar w:fldCharType="separate"/>
      </w:r>
      <w:r w:rsidR="008C2462">
        <w:rPr>
          <w:noProof/>
        </w:rPr>
        <w:t>11</w:t>
      </w:r>
      <w:r>
        <w:fldChar w:fldCharType="end"/>
      </w:r>
      <w:bookmarkEnd w:id="133"/>
      <w:r>
        <w:rPr>
          <w:lang w:val="en-CA"/>
        </w:rPr>
        <w:t xml:space="preserve">: </w:t>
      </w:r>
      <w:r w:rsidRPr="007C7978">
        <w:rPr>
          <w:lang w:val="en-CA"/>
        </w:rPr>
        <w:t>Path Coefficients, T-Statistics, and Significance Levels of the PLS-SEM Model</w:t>
      </w:r>
      <w:r>
        <w:rPr>
          <w:lang w:val="en-CA"/>
        </w:rPr>
        <w:t>.</w:t>
      </w:r>
      <w:bookmarkEnd w:id="131"/>
      <w:bookmarkEnd w:id="132"/>
    </w:p>
    <w:p w14:paraId="11FC55A7" w14:textId="43CE8F3B" w:rsidR="00AD5246" w:rsidRPr="00791691" w:rsidRDefault="00AD5246" w:rsidP="00AD5246">
      <w:pPr>
        <w:spacing w:line="360" w:lineRule="auto"/>
        <w:ind w:firstLine="720"/>
        <w:jc w:val="both"/>
        <w:rPr>
          <w:rFonts w:cs="Sakkal Majalla"/>
          <w:color w:val="000000"/>
          <w:szCs w:val="28"/>
        </w:rPr>
      </w:pPr>
      <w:r w:rsidRPr="00791691">
        <w:rPr>
          <w:rFonts w:cs="Sakkal Majalla" w:hint="cs"/>
          <w:color w:val="000000"/>
          <w:szCs w:val="28"/>
        </w:rPr>
        <w:lastRenderedPageBreak/>
        <w:t xml:space="preserve">The PLS-SEM results as shown in </w:t>
      </w:r>
      <w:r w:rsidR="00AF5B76">
        <w:rPr>
          <w:rFonts w:cs="Sakkal Majalla"/>
          <w:color w:val="000000"/>
          <w:szCs w:val="28"/>
        </w:rPr>
        <w:fldChar w:fldCharType="begin"/>
      </w:r>
      <w:r w:rsidR="00AF5B76">
        <w:rPr>
          <w:rFonts w:cs="Sakkal Majalla"/>
          <w:color w:val="000000"/>
          <w:szCs w:val="28"/>
        </w:rPr>
        <w:instrText xml:space="preserve"> </w:instrText>
      </w:r>
      <w:r w:rsidR="00AF5B76">
        <w:rPr>
          <w:rFonts w:cs="Sakkal Majalla" w:hint="cs"/>
          <w:color w:val="000000"/>
          <w:szCs w:val="28"/>
        </w:rPr>
        <w:instrText>REF _Ref206298437 \h</w:instrText>
      </w:r>
      <w:r w:rsidR="00AF5B76">
        <w:rPr>
          <w:rFonts w:cs="Sakkal Majalla"/>
          <w:color w:val="000000"/>
          <w:szCs w:val="28"/>
        </w:rPr>
        <w:instrText xml:space="preserve"> </w:instrText>
      </w:r>
      <w:r w:rsidR="00AF5B76">
        <w:rPr>
          <w:rFonts w:cs="Sakkal Majalla"/>
          <w:color w:val="000000"/>
          <w:szCs w:val="28"/>
        </w:rPr>
      </w:r>
      <w:r w:rsidR="00AF5B76">
        <w:rPr>
          <w:rFonts w:cs="Sakkal Majalla"/>
          <w:color w:val="000000"/>
          <w:szCs w:val="28"/>
        </w:rPr>
        <w:fldChar w:fldCharType="separate"/>
      </w:r>
      <w:r w:rsidR="00AF5B76">
        <w:t xml:space="preserve">Figure </w:t>
      </w:r>
      <w:r w:rsidR="00AF5B76">
        <w:rPr>
          <w:noProof/>
        </w:rPr>
        <w:t>7</w:t>
      </w:r>
      <w:r w:rsidR="00AF5B76">
        <w:rPr>
          <w:rFonts w:cs="Sakkal Majalla"/>
          <w:color w:val="000000"/>
          <w:szCs w:val="28"/>
        </w:rPr>
        <w:fldChar w:fldCharType="end"/>
      </w:r>
      <w:r w:rsidRPr="00791691">
        <w:rPr>
          <w:rFonts w:cs="Sakkal Majalla" w:hint="cs"/>
          <w:color w:val="000000"/>
          <w:szCs w:val="28"/>
        </w:rPr>
        <w:t xml:space="preserve"> and</w:t>
      </w:r>
      <w:r w:rsidR="00AF5B76">
        <w:rPr>
          <w:rFonts w:cs="Sakkal Majalla"/>
          <w:color w:val="000000"/>
          <w:szCs w:val="28"/>
          <w:lang w:val="en-CA"/>
        </w:rPr>
        <w:t xml:space="preserve"> </w:t>
      </w:r>
      <w:r w:rsidR="00AF5B76">
        <w:rPr>
          <w:rFonts w:cs="Sakkal Majalla"/>
          <w:color w:val="000000"/>
          <w:szCs w:val="28"/>
          <w:lang w:val="en-CA"/>
        </w:rPr>
        <w:fldChar w:fldCharType="begin"/>
      </w:r>
      <w:r w:rsidR="00AF5B76">
        <w:rPr>
          <w:rFonts w:cs="Sakkal Majalla"/>
          <w:color w:val="000000"/>
          <w:szCs w:val="28"/>
          <w:lang w:val="en-CA"/>
        </w:rPr>
        <w:instrText xml:space="preserve"> REF _Ref206298483 \h </w:instrText>
      </w:r>
      <w:r w:rsidR="00AF5B76">
        <w:rPr>
          <w:rFonts w:cs="Sakkal Majalla"/>
          <w:color w:val="000000"/>
          <w:szCs w:val="28"/>
          <w:lang w:val="en-CA"/>
        </w:rPr>
      </w:r>
      <w:r w:rsidR="00AF5B76">
        <w:rPr>
          <w:rFonts w:cs="Sakkal Majalla"/>
          <w:color w:val="000000"/>
          <w:szCs w:val="28"/>
          <w:lang w:val="en-CA"/>
        </w:rPr>
        <w:fldChar w:fldCharType="separate"/>
      </w:r>
      <w:r w:rsidR="00AF5B76">
        <w:t xml:space="preserve">Table 4. </w:t>
      </w:r>
      <w:r w:rsidR="00AF5B76">
        <w:rPr>
          <w:noProof/>
        </w:rPr>
        <w:t>11</w:t>
      </w:r>
      <w:r w:rsidR="00AF5B76">
        <w:rPr>
          <w:rFonts w:cs="Sakkal Majalla"/>
          <w:color w:val="000000"/>
          <w:szCs w:val="28"/>
          <w:lang w:val="en-CA"/>
        </w:rPr>
        <w:fldChar w:fldCharType="end"/>
      </w:r>
      <w:r w:rsidRPr="00791691">
        <w:rPr>
          <w:rFonts w:cs="Sakkal Majalla" w:hint="cs"/>
          <w:color w:val="000000"/>
          <w:szCs w:val="28"/>
        </w:rPr>
        <w:t xml:space="preserve">  indicate the strength, direction, and significance of the hypothesized relationships. Exposure to Online Trends (EOT) has significant positive effects on FOMO (</w:t>
      </w:r>
      <w:r w:rsidRPr="00791691">
        <w:rPr>
          <w:rFonts w:ascii="Cambria" w:hAnsi="Cambria" w:cs="Cambria"/>
          <w:color w:val="000000"/>
          <w:szCs w:val="28"/>
        </w:rPr>
        <w:t>β</w:t>
      </w:r>
      <w:r w:rsidRPr="00791691">
        <w:rPr>
          <w:rFonts w:cs="Sakkal Majalla" w:hint="cs"/>
          <w:color w:val="000000"/>
          <w:szCs w:val="28"/>
        </w:rPr>
        <w:t xml:space="preserve"> = 0.743, p &lt; 0.001), Motivation (</w:t>
      </w:r>
      <w:r w:rsidRPr="00791691">
        <w:rPr>
          <w:rFonts w:ascii="Cambria" w:hAnsi="Cambria" w:cs="Cambria"/>
          <w:color w:val="000000"/>
          <w:szCs w:val="28"/>
        </w:rPr>
        <w:t>β</w:t>
      </w:r>
      <w:r w:rsidRPr="00791691">
        <w:rPr>
          <w:rFonts w:cs="Sakkal Majalla" w:hint="cs"/>
          <w:color w:val="000000"/>
          <w:szCs w:val="28"/>
        </w:rPr>
        <w:t xml:space="preserve"> = 0.712, p &lt; 0.001), Emotional Appeal (</w:t>
      </w:r>
      <w:r w:rsidRPr="00791691">
        <w:rPr>
          <w:rFonts w:ascii="Cambria" w:hAnsi="Cambria" w:cs="Cambria"/>
          <w:color w:val="000000"/>
          <w:szCs w:val="28"/>
        </w:rPr>
        <w:t>β</w:t>
      </w:r>
      <w:r w:rsidRPr="00791691">
        <w:rPr>
          <w:rFonts w:cs="Sakkal Majalla" w:hint="cs"/>
          <w:color w:val="000000"/>
          <w:szCs w:val="28"/>
        </w:rPr>
        <w:t xml:space="preserve"> = 0.686, p &lt; 0.001), and Identity Expression (</w:t>
      </w:r>
      <w:r w:rsidRPr="00791691">
        <w:rPr>
          <w:rFonts w:ascii="Cambria" w:hAnsi="Cambria" w:cs="Cambria"/>
          <w:color w:val="000000"/>
          <w:szCs w:val="28"/>
        </w:rPr>
        <w:t>β</w:t>
      </w:r>
      <w:r w:rsidRPr="00791691">
        <w:rPr>
          <w:rFonts w:cs="Sakkal Majalla" w:hint="cs"/>
          <w:color w:val="000000"/>
          <w:szCs w:val="28"/>
        </w:rPr>
        <w:t xml:space="preserve"> = 0.662, p &lt; 0.001). The direct effect of EOT on Purchase Decision (PD) is also significant but moderate (</w:t>
      </w:r>
      <w:r w:rsidRPr="00791691">
        <w:rPr>
          <w:rFonts w:ascii="Cambria" w:hAnsi="Cambria" w:cs="Cambria"/>
          <w:color w:val="000000"/>
          <w:szCs w:val="28"/>
        </w:rPr>
        <w:t>β</w:t>
      </w:r>
      <w:r w:rsidRPr="00791691">
        <w:rPr>
          <w:rFonts w:cs="Sakkal Majalla" w:hint="cs"/>
          <w:color w:val="000000"/>
          <w:szCs w:val="28"/>
        </w:rPr>
        <w:t xml:space="preserve"> = 0.245, p &lt; 0.001). Among the mediators, FOMO (</w:t>
      </w:r>
      <w:r w:rsidRPr="00791691">
        <w:rPr>
          <w:rFonts w:ascii="Cambria" w:hAnsi="Cambria" w:cs="Cambria"/>
          <w:color w:val="000000"/>
          <w:szCs w:val="28"/>
        </w:rPr>
        <w:t>β</w:t>
      </w:r>
      <w:r w:rsidRPr="00791691">
        <w:rPr>
          <w:rFonts w:cs="Sakkal Majalla" w:hint="cs"/>
          <w:color w:val="000000"/>
          <w:szCs w:val="28"/>
        </w:rPr>
        <w:t xml:space="preserve"> = 0.266, p = 0.002) and Motivation (</w:t>
      </w:r>
      <w:r w:rsidRPr="00791691">
        <w:rPr>
          <w:rFonts w:ascii="Cambria" w:hAnsi="Cambria" w:cs="Cambria"/>
          <w:color w:val="000000"/>
          <w:szCs w:val="28"/>
        </w:rPr>
        <w:t>β</w:t>
      </w:r>
      <w:r w:rsidRPr="00791691">
        <w:rPr>
          <w:rFonts w:cs="Sakkal Majalla" w:hint="cs"/>
          <w:color w:val="000000"/>
          <w:szCs w:val="28"/>
        </w:rPr>
        <w:t xml:space="preserve"> = 0.334, p &lt; 0.001) significantly influence purchase decisions, while Emotional Appeal (</w:t>
      </w:r>
      <w:r w:rsidRPr="00791691">
        <w:rPr>
          <w:rFonts w:ascii="Cambria" w:hAnsi="Cambria" w:cs="Cambria"/>
          <w:color w:val="000000"/>
          <w:szCs w:val="28"/>
        </w:rPr>
        <w:t>β</w:t>
      </w:r>
      <w:r w:rsidRPr="00791691">
        <w:rPr>
          <w:rFonts w:cs="Sakkal Majalla" w:hint="cs"/>
          <w:color w:val="000000"/>
          <w:szCs w:val="28"/>
        </w:rPr>
        <w:t xml:space="preserve"> = 0.095, p = 0.270) and Identity Expression (</w:t>
      </w:r>
      <w:r w:rsidRPr="00791691">
        <w:rPr>
          <w:rFonts w:ascii="Cambria" w:hAnsi="Cambria" w:cs="Cambria"/>
          <w:color w:val="000000"/>
          <w:szCs w:val="28"/>
        </w:rPr>
        <w:t>β</w:t>
      </w:r>
      <w:r w:rsidRPr="00791691">
        <w:rPr>
          <w:rFonts w:cs="Sakkal Majalla" w:hint="cs"/>
          <w:color w:val="000000"/>
          <w:szCs w:val="28"/>
        </w:rPr>
        <w:t xml:space="preserve"> = 0.037, p = 0.642) have non-significant effects.</w:t>
      </w:r>
    </w:p>
    <w:p w14:paraId="186EA15E" w14:textId="77777777" w:rsidR="00AD5246" w:rsidRPr="00F0258D" w:rsidRDefault="00AD5246" w:rsidP="00AD5246">
      <w:pPr>
        <w:jc w:val="both"/>
        <w:rPr>
          <w:rFonts w:cs="Sakkal Majalla"/>
          <w:color w:val="000000"/>
          <w:sz w:val="27"/>
          <w:szCs w:val="27"/>
        </w:rPr>
      </w:pPr>
    </w:p>
    <w:p w14:paraId="67314161" w14:textId="77777777" w:rsidR="00AD5246" w:rsidRPr="00F0258D" w:rsidRDefault="00AD5246" w:rsidP="00AD5246">
      <w:pPr>
        <w:jc w:val="both"/>
        <w:rPr>
          <w:rFonts w:cs="Sakkal Majalla"/>
        </w:rPr>
      </w:pPr>
    </w:p>
    <w:tbl>
      <w:tblPr>
        <w:tblStyle w:val="PlainTable4"/>
        <w:tblW w:w="5000" w:type="pct"/>
        <w:shd w:val="clear" w:color="auto" w:fill="FFFFFF" w:themeFill="background1"/>
        <w:tblLook w:val="04A0" w:firstRow="1" w:lastRow="0" w:firstColumn="1" w:lastColumn="0" w:noHBand="0" w:noVBand="1"/>
      </w:tblPr>
      <w:tblGrid>
        <w:gridCol w:w="1712"/>
        <w:gridCol w:w="2530"/>
        <w:gridCol w:w="4595"/>
      </w:tblGrid>
      <w:tr w:rsidR="00AD5246" w:rsidRPr="00791691" w14:paraId="06FE737F"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7A602D9" w14:textId="77777777" w:rsidR="00AD5246" w:rsidRPr="00791691" w:rsidRDefault="00AD5246" w:rsidP="00797495">
            <w:pPr>
              <w:rPr>
                <w:rFonts w:cs="Sakkal Majalla"/>
                <w:szCs w:val="28"/>
              </w:rPr>
            </w:pPr>
          </w:p>
        </w:tc>
        <w:tc>
          <w:tcPr>
            <w:tcW w:w="0" w:type="auto"/>
            <w:shd w:val="clear" w:color="auto" w:fill="FFFFFF" w:themeFill="background1"/>
            <w:hideMark/>
          </w:tcPr>
          <w:p w14:paraId="66C82C26"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R-square </w:t>
            </w:r>
          </w:p>
        </w:tc>
        <w:tc>
          <w:tcPr>
            <w:tcW w:w="0" w:type="auto"/>
            <w:shd w:val="clear" w:color="auto" w:fill="FFFFFF" w:themeFill="background1"/>
            <w:hideMark/>
          </w:tcPr>
          <w:p w14:paraId="2852AE89"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R-square adjusted </w:t>
            </w:r>
          </w:p>
        </w:tc>
      </w:tr>
      <w:tr w:rsidR="00AD5246" w:rsidRPr="00791691" w14:paraId="2BD85934"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AA18BAD" w14:textId="77777777" w:rsidR="00AD5246" w:rsidRPr="00791691" w:rsidRDefault="00AD5246" w:rsidP="00797495">
            <w:pPr>
              <w:rPr>
                <w:rFonts w:cs="Sakkal Majalla"/>
                <w:szCs w:val="28"/>
              </w:rPr>
            </w:pPr>
            <w:r w:rsidRPr="00791691">
              <w:rPr>
                <w:rFonts w:cs="Sakkal Majalla" w:hint="cs"/>
                <w:szCs w:val="28"/>
              </w:rPr>
              <w:t xml:space="preserve">PD </w:t>
            </w:r>
          </w:p>
        </w:tc>
        <w:tc>
          <w:tcPr>
            <w:tcW w:w="0" w:type="auto"/>
            <w:shd w:val="clear" w:color="auto" w:fill="FFFFFF" w:themeFill="background1"/>
            <w:hideMark/>
          </w:tcPr>
          <w:p w14:paraId="5278630F"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0.773 </w:t>
            </w:r>
          </w:p>
        </w:tc>
        <w:tc>
          <w:tcPr>
            <w:tcW w:w="0" w:type="auto"/>
            <w:shd w:val="clear" w:color="auto" w:fill="FFFFFF" w:themeFill="background1"/>
            <w:hideMark/>
          </w:tcPr>
          <w:p w14:paraId="6F7D0FE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0.765 </w:t>
            </w:r>
          </w:p>
        </w:tc>
      </w:tr>
      <w:tr w:rsidR="00AD5246" w:rsidRPr="00791691" w14:paraId="61B3632E"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5E2E799" w14:textId="77777777" w:rsidR="00AD5246" w:rsidRPr="00791691" w:rsidRDefault="00AD5246" w:rsidP="00797495">
            <w:pPr>
              <w:rPr>
                <w:rFonts w:cs="Sakkal Majalla"/>
                <w:szCs w:val="28"/>
              </w:rPr>
            </w:pPr>
            <w:r w:rsidRPr="00791691">
              <w:rPr>
                <w:rFonts w:cs="Sakkal Majalla" w:hint="cs"/>
                <w:szCs w:val="28"/>
              </w:rPr>
              <w:t xml:space="preserve">fomo </w:t>
            </w:r>
          </w:p>
        </w:tc>
        <w:tc>
          <w:tcPr>
            <w:tcW w:w="0" w:type="auto"/>
            <w:shd w:val="clear" w:color="auto" w:fill="FFFFFF" w:themeFill="background1"/>
            <w:hideMark/>
          </w:tcPr>
          <w:p w14:paraId="0CDBABE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0.552 </w:t>
            </w:r>
          </w:p>
        </w:tc>
        <w:tc>
          <w:tcPr>
            <w:tcW w:w="0" w:type="auto"/>
            <w:shd w:val="clear" w:color="auto" w:fill="FFFFFF" w:themeFill="background1"/>
            <w:hideMark/>
          </w:tcPr>
          <w:p w14:paraId="625E9628"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0.549 </w:t>
            </w:r>
          </w:p>
        </w:tc>
      </w:tr>
      <w:tr w:rsidR="00AD5246" w:rsidRPr="00791691" w14:paraId="5C4DE75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9F0D612" w14:textId="77777777" w:rsidR="00AD5246" w:rsidRPr="00791691" w:rsidRDefault="00AD5246" w:rsidP="00797495">
            <w:pPr>
              <w:rPr>
                <w:rFonts w:cs="Sakkal Majalla"/>
                <w:szCs w:val="28"/>
              </w:rPr>
            </w:pPr>
            <w:r w:rsidRPr="00791691">
              <w:rPr>
                <w:rFonts w:cs="Sakkal Majalla" w:hint="cs"/>
                <w:szCs w:val="28"/>
              </w:rPr>
              <w:t xml:space="preserve">MOT </w:t>
            </w:r>
          </w:p>
        </w:tc>
        <w:tc>
          <w:tcPr>
            <w:tcW w:w="0" w:type="auto"/>
            <w:shd w:val="clear" w:color="auto" w:fill="FFFFFF" w:themeFill="background1"/>
            <w:hideMark/>
          </w:tcPr>
          <w:p w14:paraId="67513BC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0.507 </w:t>
            </w:r>
          </w:p>
        </w:tc>
        <w:tc>
          <w:tcPr>
            <w:tcW w:w="0" w:type="auto"/>
            <w:shd w:val="clear" w:color="auto" w:fill="FFFFFF" w:themeFill="background1"/>
            <w:hideMark/>
          </w:tcPr>
          <w:p w14:paraId="326EB621"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0.504 </w:t>
            </w:r>
          </w:p>
        </w:tc>
      </w:tr>
      <w:tr w:rsidR="00AD5246" w:rsidRPr="00791691" w14:paraId="7EC8BD98"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3B15FF5" w14:textId="77777777" w:rsidR="00AD5246" w:rsidRPr="00791691" w:rsidRDefault="00AD5246" w:rsidP="00797495">
            <w:pPr>
              <w:rPr>
                <w:rFonts w:cs="Sakkal Majalla"/>
                <w:szCs w:val="28"/>
              </w:rPr>
            </w:pPr>
            <w:r w:rsidRPr="00791691">
              <w:rPr>
                <w:rFonts w:cs="Sakkal Majalla" w:hint="cs"/>
                <w:szCs w:val="28"/>
              </w:rPr>
              <w:t xml:space="preserve">EA </w:t>
            </w:r>
          </w:p>
        </w:tc>
        <w:tc>
          <w:tcPr>
            <w:tcW w:w="0" w:type="auto"/>
            <w:shd w:val="clear" w:color="auto" w:fill="FFFFFF" w:themeFill="background1"/>
            <w:hideMark/>
          </w:tcPr>
          <w:p w14:paraId="36BB01F0"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0.471 </w:t>
            </w:r>
          </w:p>
        </w:tc>
        <w:tc>
          <w:tcPr>
            <w:tcW w:w="0" w:type="auto"/>
            <w:shd w:val="clear" w:color="auto" w:fill="FFFFFF" w:themeFill="background1"/>
            <w:hideMark/>
          </w:tcPr>
          <w:p w14:paraId="3F46160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0.467 </w:t>
            </w:r>
          </w:p>
        </w:tc>
      </w:tr>
      <w:tr w:rsidR="00AD5246" w:rsidRPr="00791691" w14:paraId="79595D2F"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61E7E5B" w14:textId="77777777" w:rsidR="00AD5246" w:rsidRPr="00791691" w:rsidRDefault="00AD5246" w:rsidP="00797495">
            <w:pPr>
              <w:rPr>
                <w:rFonts w:cs="Sakkal Majalla"/>
                <w:szCs w:val="28"/>
              </w:rPr>
            </w:pPr>
            <w:r w:rsidRPr="00791691">
              <w:rPr>
                <w:rFonts w:cs="Sakkal Majalla" w:hint="cs"/>
                <w:szCs w:val="28"/>
              </w:rPr>
              <w:t xml:space="preserve">IE </w:t>
            </w:r>
          </w:p>
        </w:tc>
        <w:tc>
          <w:tcPr>
            <w:tcW w:w="0" w:type="auto"/>
            <w:shd w:val="clear" w:color="auto" w:fill="FFFFFF" w:themeFill="background1"/>
            <w:hideMark/>
          </w:tcPr>
          <w:p w14:paraId="0AE258E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0.438 </w:t>
            </w:r>
          </w:p>
        </w:tc>
        <w:tc>
          <w:tcPr>
            <w:tcW w:w="0" w:type="auto"/>
            <w:shd w:val="clear" w:color="auto" w:fill="FFFFFF" w:themeFill="background1"/>
            <w:hideMark/>
          </w:tcPr>
          <w:p w14:paraId="287A5D48" w14:textId="77777777" w:rsidR="00AD5246" w:rsidRPr="00791691" w:rsidRDefault="00AD5246" w:rsidP="00180953">
            <w:pPr>
              <w:keepNext/>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0.434 </w:t>
            </w:r>
          </w:p>
        </w:tc>
      </w:tr>
    </w:tbl>
    <w:p w14:paraId="1F02DFBB" w14:textId="045AD2A4" w:rsidR="00180953" w:rsidRDefault="00180953">
      <w:pPr>
        <w:pStyle w:val="Caption"/>
      </w:pPr>
      <w:bookmarkStart w:id="134" w:name="_Toc206297681"/>
      <w:bookmarkStart w:id="135" w:name="_Toc206297746"/>
      <w:bookmarkStart w:id="136" w:name="_Ref206298772"/>
      <w:r>
        <w:t xml:space="preserve">Table 4. </w:t>
      </w:r>
      <w:r>
        <w:fldChar w:fldCharType="begin"/>
      </w:r>
      <w:r>
        <w:instrText xml:space="preserve"> SEQ Table_4. \* ARABIC </w:instrText>
      </w:r>
      <w:r>
        <w:fldChar w:fldCharType="separate"/>
      </w:r>
      <w:r w:rsidR="008C2462">
        <w:rPr>
          <w:noProof/>
        </w:rPr>
        <w:t>12</w:t>
      </w:r>
      <w:r>
        <w:fldChar w:fldCharType="end"/>
      </w:r>
      <w:bookmarkEnd w:id="136"/>
      <w:r>
        <w:rPr>
          <w:lang w:val="en-CA"/>
        </w:rPr>
        <w:t xml:space="preserve">: </w:t>
      </w:r>
      <w:r w:rsidRPr="00D01AA3">
        <w:rPr>
          <w:lang w:val="en-CA"/>
        </w:rPr>
        <w:t>PLS-SEM R-Square Table</w:t>
      </w:r>
      <w:r>
        <w:rPr>
          <w:lang w:val="en-CA"/>
        </w:rPr>
        <w:t>.</w:t>
      </w:r>
      <w:bookmarkEnd w:id="134"/>
      <w:bookmarkEnd w:id="135"/>
    </w:p>
    <w:p w14:paraId="0BBB1D3D" w14:textId="79BBD21A"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 xml:space="preserve">Moreover, as illustrated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_Ref206298772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12</w:t>
      </w:r>
      <w:r w:rsidR="00BF63AD">
        <w:rPr>
          <w:rFonts w:cs="Sakkal Majalla"/>
          <w:color w:val="000000"/>
          <w:szCs w:val="28"/>
        </w:rPr>
        <w:fldChar w:fldCharType="end"/>
      </w:r>
      <w:r w:rsidRPr="00791691">
        <w:rPr>
          <w:rFonts w:cs="Sakkal Majalla" w:hint="cs"/>
          <w:color w:val="000000"/>
          <w:szCs w:val="28"/>
        </w:rPr>
        <w:t>, the R² values show that the model explains 77.3% of the variance in Purchase Decision, 55.2% in FOMO, 50.7% in Motivation, 47.1% in Emotional Appeal, and 43.8% in Identity Expression, indicating substantial explanatory power. These findings highlight the pivotal role of FOMO and Motivation as mediators between exposure to online trends and purchase decisions.</w:t>
      </w:r>
    </w:p>
    <w:p w14:paraId="245D59BF" w14:textId="77777777" w:rsidR="00AD5246" w:rsidRPr="00791691" w:rsidRDefault="00AD5246" w:rsidP="00AD5246">
      <w:pPr>
        <w:pStyle w:val="NormalWeb"/>
        <w:spacing w:line="360" w:lineRule="auto"/>
        <w:ind w:firstLine="720"/>
        <w:rPr>
          <w:rFonts w:cs="Sakkal Majalla"/>
          <w:color w:val="000000"/>
          <w:szCs w:val="28"/>
        </w:rPr>
      </w:pPr>
      <w:r w:rsidRPr="00791691">
        <w:rPr>
          <w:rFonts w:cs="Sakkal Majalla" w:hint="cs"/>
          <w:color w:val="000000"/>
          <w:szCs w:val="28"/>
        </w:rPr>
        <w:lastRenderedPageBreak/>
        <w:t>The results of the PLS-SEM analysis provide empirical support for the proposed theoretical model and highlight the central role of</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consumer psychological processes in mediating the relationship between exposure to online trends and purchasing decisions</w:t>
      </w:r>
      <w:r w:rsidRPr="00791691">
        <w:rPr>
          <w:rFonts w:cs="Sakkal Majalla" w:hint="cs"/>
          <w:color w:val="000000"/>
          <w:szCs w:val="28"/>
        </w:rPr>
        <w:t>.</w:t>
      </w:r>
    </w:p>
    <w:p w14:paraId="2C48AAC9" w14:textId="77777777" w:rsidR="00AD5246" w:rsidRPr="00F0258D" w:rsidRDefault="00AD5246" w:rsidP="00AD5246">
      <w:pPr>
        <w:pStyle w:val="NormalWeb"/>
        <w:spacing w:line="360" w:lineRule="auto"/>
        <w:ind w:firstLine="720"/>
        <w:rPr>
          <w:rFonts w:cs="Sakkal Majalla"/>
          <w:color w:val="000000"/>
        </w:rPr>
      </w:pPr>
    </w:p>
    <w:p w14:paraId="7ACCB5E9" w14:textId="77777777" w:rsidR="00AD5246" w:rsidRPr="00F0258D" w:rsidRDefault="00AD5246" w:rsidP="00791691">
      <w:pPr>
        <w:pStyle w:val="Heading2"/>
      </w:pPr>
      <w:bookmarkStart w:id="137" w:name="_Toc206298104"/>
      <w:r w:rsidRPr="00F0258D">
        <w:rPr>
          <w:rFonts w:hint="cs"/>
        </w:rPr>
        <w:t>4.8 Assessment of Measurement Model</w:t>
      </w:r>
      <w:bookmarkEnd w:id="137"/>
      <w:r w:rsidRPr="00F0258D">
        <w:rPr>
          <w:rFonts w:hint="cs"/>
        </w:rPr>
        <w:t xml:space="preserve"> </w:t>
      </w:r>
    </w:p>
    <w:p w14:paraId="1A6BA422" w14:textId="77777777" w:rsidR="00AD5246" w:rsidRPr="00791691" w:rsidRDefault="00AD5246" w:rsidP="00AD5246">
      <w:pPr>
        <w:pStyle w:val="NormalWeb"/>
        <w:spacing w:line="360" w:lineRule="auto"/>
        <w:ind w:firstLine="720"/>
        <w:rPr>
          <w:rFonts w:cs="Sakkal Majalla"/>
          <w:color w:val="000000"/>
          <w:szCs w:val="28"/>
        </w:rPr>
      </w:pPr>
      <w:r w:rsidRPr="00791691">
        <w:rPr>
          <w:rFonts w:cs="Sakkal Majalla" w:hint="cs"/>
          <w:color w:val="000000"/>
          <w:szCs w:val="28"/>
        </w:rPr>
        <w:t>The measurement model was evaluated to examine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reliability and validity</w:t>
      </w:r>
      <w:r w:rsidRPr="00791691">
        <w:rPr>
          <w:rStyle w:val="apple-converted-space"/>
          <w:rFonts w:eastAsiaTheme="majorEastAsia" w:cs="Sakkal Majalla" w:hint="cs"/>
          <w:color w:val="000000"/>
          <w:szCs w:val="28"/>
        </w:rPr>
        <w:t> </w:t>
      </w:r>
      <w:r w:rsidRPr="00791691">
        <w:rPr>
          <w:rFonts w:cs="Sakkal Majalla" w:hint="cs"/>
          <w:color w:val="000000"/>
          <w:szCs w:val="28"/>
        </w:rPr>
        <w:t>of the constructs, including</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 xml:space="preserve">indicator reliability, internal consistency reliability, convergent validity, and </w:t>
      </w:r>
      <w:proofErr w:type="gramStart"/>
      <w:r w:rsidRPr="00791691">
        <w:rPr>
          <w:rStyle w:val="Strong"/>
          <w:rFonts w:eastAsiaTheme="majorEastAsia" w:cs="Sakkal Majalla" w:hint="cs"/>
          <w:color w:val="000000"/>
          <w:szCs w:val="28"/>
        </w:rPr>
        <w:t>discriminant</w:t>
      </w:r>
      <w:proofErr w:type="gramEnd"/>
      <w:r w:rsidRPr="00791691">
        <w:rPr>
          <w:rStyle w:val="Strong"/>
          <w:rFonts w:eastAsiaTheme="majorEastAsia" w:cs="Sakkal Majalla" w:hint="cs"/>
          <w:color w:val="000000"/>
          <w:szCs w:val="28"/>
        </w:rPr>
        <w:t xml:space="preserve"> validity</w:t>
      </w:r>
      <w:r w:rsidRPr="00791691">
        <w:rPr>
          <w:rFonts w:cs="Sakkal Majalla" w:hint="cs"/>
          <w:color w:val="000000"/>
          <w:szCs w:val="28"/>
        </w:rPr>
        <w:t>.</w:t>
      </w:r>
    </w:p>
    <w:p w14:paraId="2E8462D3" w14:textId="77777777" w:rsidR="00AD5246" w:rsidRPr="00791691" w:rsidRDefault="00AD5246" w:rsidP="00AD5246">
      <w:pPr>
        <w:pStyle w:val="NormalWeb"/>
        <w:rPr>
          <w:rFonts w:cs="Sakkal Majalla"/>
          <w:color w:val="000000"/>
          <w:szCs w:val="28"/>
        </w:rPr>
      </w:pPr>
    </w:p>
    <w:p w14:paraId="27D01484" w14:textId="77777777" w:rsidR="00AD5246" w:rsidRPr="00791691" w:rsidRDefault="00AD5246" w:rsidP="00791691">
      <w:pPr>
        <w:pStyle w:val="Heading3"/>
      </w:pPr>
      <w:bookmarkStart w:id="138" w:name="_Toc206298105"/>
      <w:r w:rsidRPr="00791691">
        <w:rPr>
          <w:rFonts w:hint="cs"/>
        </w:rPr>
        <w:t>4.8.1 Indicator Reliability</w:t>
      </w:r>
      <w:bookmarkEnd w:id="138"/>
    </w:p>
    <w:p w14:paraId="74AFD9F3" w14:textId="120316E3"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Indicator reliability is assessed through </w:t>
      </w:r>
      <w:r w:rsidRPr="00791691">
        <w:rPr>
          <w:rFonts w:cs="Sakkal Majalla" w:hint="cs"/>
          <w:b/>
          <w:bCs/>
          <w:color w:val="000000"/>
          <w:szCs w:val="28"/>
        </w:rPr>
        <w:t>outer loadings</w:t>
      </w:r>
      <w:r w:rsidRPr="00791691">
        <w:rPr>
          <w:rFonts w:cs="Sakkal Majalla" w:hint="cs"/>
          <w:color w:val="000000"/>
          <w:szCs w:val="28"/>
        </w:rPr>
        <w:t xml:space="preserve">. According to Hair et al. (2022), loadings should ideally be ≥ 0.70. As shown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_Ref206298869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14</w:t>
      </w:r>
      <w:r w:rsidR="00BF63AD">
        <w:rPr>
          <w:rFonts w:cs="Sakkal Majalla"/>
          <w:color w:val="000000"/>
          <w:szCs w:val="28"/>
        </w:rPr>
        <w:fldChar w:fldCharType="end"/>
      </w:r>
      <w:r w:rsidRPr="00791691">
        <w:rPr>
          <w:rFonts w:cs="Sakkal Majalla" w:hint="cs"/>
          <w:color w:val="000000"/>
          <w:szCs w:val="28"/>
        </w:rPr>
        <w:t xml:space="preserve">, all indicators demonstrate strong loadings on their respective constructs, ranging from 0.671 (PD5) to 0.950 (IE2). This indicates that the indicators adequately measure their intended constructs, though PD5 (0.671) is slightly below 0.70 but still acceptable for </w:t>
      </w:r>
      <w:proofErr w:type="gramStart"/>
      <w:r w:rsidRPr="00791691">
        <w:rPr>
          <w:rFonts w:cs="Sakkal Majalla" w:hint="cs"/>
          <w:color w:val="000000"/>
          <w:szCs w:val="28"/>
        </w:rPr>
        <w:t>exploratory</w:t>
      </w:r>
      <w:proofErr w:type="gramEnd"/>
      <w:r w:rsidRPr="00791691">
        <w:rPr>
          <w:rFonts w:cs="Sakkal Majalla" w:hint="cs"/>
          <w:color w:val="000000"/>
          <w:szCs w:val="28"/>
        </w:rPr>
        <w:t xml:space="preserve"> research. Therefore, we can conclude that All loadings are significant at p &lt; 0.001, demonstrating that each item reliably measures its intended construct.</w:t>
      </w:r>
    </w:p>
    <w:tbl>
      <w:tblPr>
        <w:tblStyle w:val="PlainTable4"/>
        <w:tblW w:w="5078" w:type="pct"/>
        <w:shd w:val="clear" w:color="auto" w:fill="FFFFFF" w:themeFill="background1"/>
        <w:tblLook w:val="04A0" w:firstRow="1" w:lastRow="0" w:firstColumn="1" w:lastColumn="0" w:noHBand="0" w:noVBand="1"/>
      </w:tblPr>
      <w:tblGrid>
        <w:gridCol w:w="2006"/>
        <w:gridCol w:w="1875"/>
        <w:gridCol w:w="2816"/>
        <w:gridCol w:w="2278"/>
      </w:tblGrid>
      <w:tr w:rsidR="00AD5246" w:rsidRPr="00791691" w14:paraId="1CD17AB9"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7" w:type="pct"/>
            <w:shd w:val="clear" w:color="auto" w:fill="FFFFFF" w:themeFill="background1"/>
            <w:hideMark/>
          </w:tcPr>
          <w:p w14:paraId="194942DB" w14:textId="77777777" w:rsidR="00AD5246" w:rsidRPr="00791691" w:rsidRDefault="00AD5246" w:rsidP="00797495">
            <w:pPr>
              <w:rPr>
                <w:rFonts w:cs="Sakkal Majalla"/>
                <w:sz w:val="24"/>
              </w:rPr>
            </w:pPr>
          </w:p>
        </w:tc>
        <w:tc>
          <w:tcPr>
            <w:tcW w:w="1044" w:type="pct"/>
            <w:shd w:val="clear" w:color="auto" w:fill="FFFFFF" w:themeFill="background1"/>
            <w:hideMark/>
          </w:tcPr>
          <w:p w14:paraId="2A967D8A"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b w:val="0"/>
                <w:bCs w:val="0"/>
                <w:sz w:val="24"/>
              </w:rPr>
              <w:t>Loading (O)</w:t>
            </w:r>
          </w:p>
        </w:tc>
        <w:tc>
          <w:tcPr>
            <w:tcW w:w="1569" w:type="pct"/>
            <w:shd w:val="clear" w:color="auto" w:fill="FFFFFF" w:themeFill="background1"/>
            <w:hideMark/>
          </w:tcPr>
          <w:p w14:paraId="6A5AD087"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T statistics (|O/STDEV|)</w:t>
            </w:r>
          </w:p>
        </w:tc>
        <w:tc>
          <w:tcPr>
            <w:tcW w:w="1269" w:type="pct"/>
            <w:shd w:val="clear" w:color="auto" w:fill="FFFFFF" w:themeFill="background1"/>
            <w:hideMark/>
          </w:tcPr>
          <w:p w14:paraId="38FEAA21"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 w:val="24"/>
              </w:rPr>
            </w:pPr>
            <w:r w:rsidRPr="00791691">
              <w:rPr>
                <w:rFonts w:cs="Sakkal Majalla" w:hint="cs"/>
                <w:b w:val="0"/>
                <w:bCs w:val="0"/>
                <w:sz w:val="24"/>
              </w:rPr>
              <w:t>P values</w:t>
            </w:r>
          </w:p>
        </w:tc>
      </w:tr>
      <w:tr w:rsidR="00AD5246" w:rsidRPr="00791691" w14:paraId="0BBF4D2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B5DD0AB" w14:textId="77777777" w:rsidR="00AD5246" w:rsidRPr="00791691" w:rsidRDefault="00AD5246" w:rsidP="00797495">
            <w:pPr>
              <w:rPr>
                <w:rFonts w:cs="Sakkal Majalla"/>
                <w:b w:val="0"/>
                <w:bCs w:val="0"/>
                <w:sz w:val="24"/>
              </w:rPr>
            </w:pPr>
            <w:r w:rsidRPr="00791691">
              <w:rPr>
                <w:rFonts w:cs="Sakkal Majalla" w:hint="cs"/>
                <w:b w:val="0"/>
                <w:bCs w:val="0"/>
                <w:sz w:val="24"/>
              </w:rPr>
              <w:t xml:space="preserve">EA1 &lt;- EA </w:t>
            </w:r>
          </w:p>
        </w:tc>
        <w:tc>
          <w:tcPr>
            <w:tcW w:w="1044" w:type="pct"/>
            <w:shd w:val="clear" w:color="auto" w:fill="FFFFFF" w:themeFill="background1"/>
            <w:hideMark/>
          </w:tcPr>
          <w:p w14:paraId="491AF23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0.917</w:t>
            </w:r>
          </w:p>
        </w:tc>
        <w:tc>
          <w:tcPr>
            <w:tcW w:w="1569" w:type="pct"/>
            <w:shd w:val="clear" w:color="auto" w:fill="FFFFFF" w:themeFill="background1"/>
            <w:hideMark/>
          </w:tcPr>
          <w:p w14:paraId="29CABD0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60.125</w:t>
            </w:r>
          </w:p>
        </w:tc>
        <w:tc>
          <w:tcPr>
            <w:tcW w:w="1269" w:type="pct"/>
            <w:shd w:val="clear" w:color="auto" w:fill="FFFFFF" w:themeFill="background1"/>
            <w:hideMark/>
          </w:tcPr>
          <w:p w14:paraId="61C2DDA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4DF10A39"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4FEBA90" w14:textId="77777777" w:rsidR="00AD5246" w:rsidRPr="00791691" w:rsidRDefault="00AD5246" w:rsidP="00797495">
            <w:pPr>
              <w:rPr>
                <w:rFonts w:cs="Sakkal Majalla"/>
                <w:sz w:val="24"/>
              </w:rPr>
            </w:pPr>
            <w:r w:rsidRPr="00791691">
              <w:rPr>
                <w:rFonts w:cs="Sakkal Majalla" w:hint="cs"/>
                <w:b w:val="0"/>
                <w:bCs w:val="0"/>
                <w:sz w:val="24"/>
              </w:rPr>
              <w:t xml:space="preserve">EA2 &lt;- EA </w:t>
            </w:r>
          </w:p>
        </w:tc>
        <w:tc>
          <w:tcPr>
            <w:tcW w:w="1044" w:type="pct"/>
            <w:shd w:val="clear" w:color="auto" w:fill="FFFFFF" w:themeFill="background1"/>
            <w:hideMark/>
          </w:tcPr>
          <w:p w14:paraId="7B47FC6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0.926</w:t>
            </w:r>
          </w:p>
        </w:tc>
        <w:tc>
          <w:tcPr>
            <w:tcW w:w="1569" w:type="pct"/>
            <w:shd w:val="clear" w:color="auto" w:fill="FFFFFF" w:themeFill="background1"/>
            <w:hideMark/>
          </w:tcPr>
          <w:p w14:paraId="13AAF04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73.599</w:t>
            </w:r>
          </w:p>
        </w:tc>
        <w:tc>
          <w:tcPr>
            <w:tcW w:w="1269" w:type="pct"/>
            <w:shd w:val="clear" w:color="auto" w:fill="FFFFFF" w:themeFill="background1"/>
            <w:hideMark/>
          </w:tcPr>
          <w:p w14:paraId="1FD1C7F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3ADDE310"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3220F17" w14:textId="77777777" w:rsidR="00AD5246" w:rsidRPr="00791691" w:rsidRDefault="00AD5246" w:rsidP="00797495">
            <w:pPr>
              <w:rPr>
                <w:rFonts w:cs="Sakkal Majalla"/>
                <w:sz w:val="24"/>
              </w:rPr>
            </w:pPr>
            <w:r w:rsidRPr="00791691">
              <w:rPr>
                <w:rFonts w:cs="Sakkal Majalla" w:hint="cs"/>
                <w:b w:val="0"/>
                <w:bCs w:val="0"/>
                <w:sz w:val="24"/>
              </w:rPr>
              <w:t xml:space="preserve">EA3 &lt;- EA </w:t>
            </w:r>
          </w:p>
        </w:tc>
        <w:tc>
          <w:tcPr>
            <w:tcW w:w="1044" w:type="pct"/>
            <w:shd w:val="clear" w:color="auto" w:fill="FFFFFF" w:themeFill="background1"/>
            <w:hideMark/>
          </w:tcPr>
          <w:p w14:paraId="3CA9ABC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0.916</w:t>
            </w:r>
          </w:p>
        </w:tc>
        <w:tc>
          <w:tcPr>
            <w:tcW w:w="1569" w:type="pct"/>
            <w:shd w:val="clear" w:color="auto" w:fill="FFFFFF" w:themeFill="background1"/>
            <w:hideMark/>
          </w:tcPr>
          <w:p w14:paraId="5430345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74.849</w:t>
            </w:r>
          </w:p>
        </w:tc>
        <w:tc>
          <w:tcPr>
            <w:tcW w:w="1269" w:type="pct"/>
            <w:shd w:val="clear" w:color="auto" w:fill="FFFFFF" w:themeFill="background1"/>
            <w:hideMark/>
          </w:tcPr>
          <w:p w14:paraId="5854737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1CCA1F20"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D5C9FF2" w14:textId="77777777" w:rsidR="00AD5246" w:rsidRPr="00791691" w:rsidRDefault="00AD5246" w:rsidP="00797495">
            <w:pPr>
              <w:rPr>
                <w:rFonts w:cs="Sakkal Majalla"/>
                <w:sz w:val="24"/>
              </w:rPr>
            </w:pPr>
            <w:r w:rsidRPr="00791691">
              <w:rPr>
                <w:rFonts w:cs="Sakkal Majalla" w:hint="cs"/>
                <w:b w:val="0"/>
                <w:bCs w:val="0"/>
                <w:sz w:val="24"/>
              </w:rPr>
              <w:t xml:space="preserve">EOT1 &lt;- EOT </w:t>
            </w:r>
          </w:p>
        </w:tc>
        <w:tc>
          <w:tcPr>
            <w:tcW w:w="1044" w:type="pct"/>
            <w:shd w:val="clear" w:color="auto" w:fill="FFFFFF" w:themeFill="background1"/>
            <w:hideMark/>
          </w:tcPr>
          <w:p w14:paraId="1570FD8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0.698</w:t>
            </w:r>
          </w:p>
        </w:tc>
        <w:tc>
          <w:tcPr>
            <w:tcW w:w="1569" w:type="pct"/>
            <w:shd w:val="clear" w:color="auto" w:fill="FFFFFF" w:themeFill="background1"/>
            <w:hideMark/>
          </w:tcPr>
          <w:p w14:paraId="2ABAEC3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12.297</w:t>
            </w:r>
          </w:p>
        </w:tc>
        <w:tc>
          <w:tcPr>
            <w:tcW w:w="1269" w:type="pct"/>
            <w:shd w:val="clear" w:color="auto" w:fill="FFFFFF" w:themeFill="background1"/>
            <w:hideMark/>
          </w:tcPr>
          <w:p w14:paraId="6004374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002C6368"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118D12A" w14:textId="77777777" w:rsidR="00AD5246" w:rsidRPr="00791691" w:rsidRDefault="00AD5246" w:rsidP="00797495">
            <w:pPr>
              <w:rPr>
                <w:rFonts w:cs="Sakkal Majalla"/>
                <w:sz w:val="24"/>
              </w:rPr>
            </w:pPr>
            <w:r w:rsidRPr="00791691">
              <w:rPr>
                <w:rFonts w:cs="Sakkal Majalla" w:hint="cs"/>
                <w:b w:val="0"/>
                <w:bCs w:val="0"/>
                <w:sz w:val="24"/>
              </w:rPr>
              <w:lastRenderedPageBreak/>
              <w:t xml:space="preserve">EOT2 &lt;- EOT </w:t>
            </w:r>
          </w:p>
        </w:tc>
        <w:tc>
          <w:tcPr>
            <w:tcW w:w="1044" w:type="pct"/>
            <w:shd w:val="clear" w:color="auto" w:fill="FFFFFF" w:themeFill="background1"/>
            <w:hideMark/>
          </w:tcPr>
          <w:p w14:paraId="001CF72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0.813</w:t>
            </w:r>
          </w:p>
        </w:tc>
        <w:tc>
          <w:tcPr>
            <w:tcW w:w="1569" w:type="pct"/>
            <w:shd w:val="clear" w:color="auto" w:fill="FFFFFF" w:themeFill="background1"/>
            <w:hideMark/>
          </w:tcPr>
          <w:p w14:paraId="7241494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27.831</w:t>
            </w:r>
          </w:p>
        </w:tc>
        <w:tc>
          <w:tcPr>
            <w:tcW w:w="1269" w:type="pct"/>
            <w:shd w:val="clear" w:color="auto" w:fill="FFFFFF" w:themeFill="background1"/>
            <w:hideMark/>
          </w:tcPr>
          <w:p w14:paraId="4DA64ED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4FC16D11"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1EE4E92" w14:textId="77777777" w:rsidR="00AD5246" w:rsidRPr="00791691" w:rsidRDefault="00AD5246" w:rsidP="00797495">
            <w:pPr>
              <w:rPr>
                <w:rFonts w:cs="Sakkal Majalla"/>
                <w:sz w:val="24"/>
              </w:rPr>
            </w:pPr>
            <w:r w:rsidRPr="00791691">
              <w:rPr>
                <w:rFonts w:cs="Sakkal Majalla" w:hint="cs"/>
                <w:b w:val="0"/>
                <w:bCs w:val="0"/>
                <w:sz w:val="24"/>
              </w:rPr>
              <w:t xml:space="preserve">EOT3 &lt;- EOT </w:t>
            </w:r>
          </w:p>
        </w:tc>
        <w:tc>
          <w:tcPr>
            <w:tcW w:w="1044" w:type="pct"/>
            <w:shd w:val="clear" w:color="auto" w:fill="FFFFFF" w:themeFill="background1"/>
            <w:hideMark/>
          </w:tcPr>
          <w:p w14:paraId="6E48FCF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0.782</w:t>
            </w:r>
          </w:p>
        </w:tc>
        <w:tc>
          <w:tcPr>
            <w:tcW w:w="1569" w:type="pct"/>
            <w:shd w:val="clear" w:color="auto" w:fill="FFFFFF" w:themeFill="background1"/>
            <w:hideMark/>
          </w:tcPr>
          <w:p w14:paraId="011CCA3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27.243</w:t>
            </w:r>
          </w:p>
        </w:tc>
        <w:tc>
          <w:tcPr>
            <w:tcW w:w="1269" w:type="pct"/>
            <w:shd w:val="clear" w:color="auto" w:fill="FFFFFF" w:themeFill="background1"/>
            <w:hideMark/>
          </w:tcPr>
          <w:p w14:paraId="4885CAC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7ED0DC65"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A8207A2" w14:textId="77777777" w:rsidR="00AD5246" w:rsidRPr="00791691" w:rsidRDefault="00AD5246" w:rsidP="00797495">
            <w:pPr>
              <w:rPr>
                <w:rFonts w:cs="Sakkal Majalla"/>
                <w:sz w:val="24"/>
              </w:rPr>
            </w:pPr>
            <w:r w:rsidRPr="00791691">
              <w:rPr>
                <w:rFonts w:cs="Sakkal Majalla" w:hint="cs"/>
                <w:b w:val="0"/>
                <w:bCs w:val="0"/>
                <w:sz w:val="24"/>
              </w:rPr>
              <w:t xml:space="preserve">EOT4 &lt;- EOT </w:t>
            </w:r>
          </w:p>
        </w:tc>
        <w:tc>
          <w:tcPr>
            <w:tcW w:w="1044" w:type="pct"/>
            <w:shd w:val="clear" w:color="auto" w:fill="FFFFFF" w:themeFill="background1"/>
            <w:hideMark/>
          </w:tcPr>
          <w:p w14:paraId="796B9F4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0.724</w:t>
            </w:r>
          </w:p>
        </w:tc>
        <w:tc>
          <w:tcPr>
            <w:tcW w:w="1569" w:type="pct"/>
            <w:shd w:val="clear" w:color="auto" w:fill="FFFFFF" w:themeFill="background1"/>
            <w:hideMark/>
          </w:tcPr>
          <w:p w14:paraId="30C94C7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13.771</w:t>
            </w:r>
          </w:p>
        </w:tc>
        <w:tc>
          <w:tcPr>
            <w:tcW w:w="1269" w:type="pct"/>
            <w:shd w:val="clear" w:color="auto" w:fill="FFFFFF" w:themeFill="background1"/>
            <w:hideMark/>
          </w:tcPr>
          <w:p w14:paraId="35865DF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7A376493"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DA409F3" w14:textId="77777777" w:rsidR="00AD5246" w:rsidRPr="00791691" w:rsidRDefault="00AD5246" w:rsidP="00797495">
            <w:pPr>
              <w:rPr>
                <w:rFonts w:cs="Sakkal Majalla"/>
                <w:sz w:val="24"/>
              </w:rPr>
            </w:pPr>
            <w:r w:rsidRPr="00791691">
              <w:rPr>
                <w:rFonts w:cs="Sakkal Majalla" w:hint="cs"/>
                <w:b w:val="0"/>
                <w:bCs w:val="0"/>
                <w:sz w:val="24"/>
              </w:rPr>
              <w:t xml:space="preserve">EOT5 &lt;- EOT </w:t>
            </w:r>
          </w:p>
        </w:tc>
        <w:tc>
          <w:tcPr>
            <w:tcW w:w="1044" w:type="pct"/>
            <w:shd w:val="clear" w:color="auto" w:fill="FFFFFF" w:themeFill="background1"/>
            <w:hideMark/>
          </w:tcPr>
          <w:p w14:paraId="091E817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0.798</w:t>
            </w:r>
          </w:p>
        </w:tc>
        <w:tc>
          <w:tcPr>
            <w:tcW w:w="1569" w:type="pct"/>
            <w:shd w:val="clear" w:color="auto" w:fill="FFFFFF" w:themeFill="background1"/>
            <w:hideMark/>
          </w:tcPr>
          <w:p w14:paraId="7259E2C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21.396</w:t>
            </w:r>
          </w:p>
        </w:tc>
        <w:tc>
          <w:tcPr>
            <w:tcW w:w="1269" w:type="pct"/>
            <w:shd w:val="clear" w:color="auto" w:fill="FFFFFF" w:themeFill="background1"/>
            <w:hideMark/>
          </w:tcPr>
          <w:p w14:paraId="7D5D2A9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58AE2B77"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A1A6280" w14:textId="77777777" w:rsidR="00AD5246" w:rsidRPr="00791691" w:rsidRDefault="00AD5246" w:rsidP="00797495">
            <w:pPr>
              <w:rPr>
                <w:rFonts w:cs="Sakkal Majalla"/>
                <w:sz w:val="24"/>
              </w:rPr>
            </w:pPr>
            <w:r w:rsidRPr="00791691">
              <w:rPr>
                <w:rFonts w:cs="Sakkal Majalla" w:hint="cs"/>
                <w:b w:val="0"/>
                <w:bCs w:val="0"/>
                <w:sz w:val="24"/>
              </w:rPr>
              <w:t xml:space="preserve">FOMO1 &lt;- fomo </w:t>
            </w:r>
          </w:p>
        </w:tc>
        <w:tc>
          <w:tcPr>
            <w:tcW w:w="1044" w:type="pct"/>
            <w:shd w:val="clear" w:color="auto" w:fill="FFFFFF" w:themeFill="background1"/>
            <w:hideMark/>
          </w:tcPr>
          <w:p w14:paraId="21418F2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0.878</w:t>
            </w:r>
          </w:p>
        </w:tc>
        <w:tc>
          <w:tcPr>
            <w:tcW w:w="1569" w:type="pct"/>
            <w:shd w:val="clear" w:color="auto" w:fill="FFFFFF" w:themeFill="background1"/>
            <w:hideMark/>
          </w:tcPr>
          <w:p w14:paraId="6B1DD66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41.046</w:t>
            </w:r>
          </w:p>
        </w:tc>
        <w:tc>
          <w:tcPr>
            <w:tcW w:w="1269" w:type="pct"/>
            <w:shd w:val="clear" w:color="auto" w:fill="FFFFFF" w:themeFill="background1"/>
            <w:hideMark/>
          </w:tcPr>
          <w:p w14:paraId="72B65A2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24AB932C"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CC65A36" w14:textId="77777777" w:rsidR="00AD5246" w:rsidRPr="00791691" w:rsidRDefault="00AD5246" w:rsidP="00797495">
            <w:pPr>
              <w:rPr>
                <w:rFonts w:cs="Sakkal Majalla"/>
                <w:sz w:val="24"/>
              </w:rPr>
            </w:pPr>
            <w:r w:rsidRPr="00791691">
              <w:rPr>
                <w:rFonts w:cs="Sakkal Majalla" w:hint="cs"/>
                <w:b w:val="0"/>
                <w:bCs w:val="0"/>
                <w:sz w:val="24"/>
              </w:rPr>
              <w:t xml:space="preserve">FOMO2 &lt;- fomo </w:t>
            </w:r>
          </w:p>
        </w:tc>
        <w:tc>
          <w:tcPr>
            <w:tcW w:w="1044" w:type="pct"/>
            <w:shd w:val="clear" w:color="auto" w:fill="FFFFFF" w:themeFill="background1"/>
            <w:hideMark/>
          </w:tcPr>
          <w:p w14:paraId="507F854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0.935</w:t>
            </w:r>
          </w:p>
        </w:tc>
        <w:tc>
          <w:tcPr>
            <w:tcW w:w="1569" w:type="pct"/>
            <w:shd w:val="clear" w:color="auto" w:fill="FFFFFF" w:themeFill="background1"/>
            <w:hideMark/>
          </w:tcPr>
          <w:p w14:paraId="4728254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76.805</w:t>
            </w:r>
          </w:p>
        </w:tc>
        <w:tc>
          <w:tcPr>
            <w:tcW w:w="1269" w:type="pct"/>
            <w:shd w:val="clear" w:color="auto" w:fill="FFFFFF" w:themeFill="background1"/>
            <w:hideMark/>
          </w:tcPr>
          <w:p w14:paraId="6A2B92C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64AA887B"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539CA83" w14:textId="77777777" w:rsidR="00AD5246" w:rsidRPr="00791691" w:rsidRDefault="00AD5246" w:rsidP="00797495">
            <w:pPr>
              <w:rPr>
                <w:rFonts w:cs="Sakkal Majalla"/>
                <w:sz w:val="24"/>
              </w:rPr>
            </w:pPr>
            <w:r w:rsidRPr="00791691">
              <w:rPr>
                <w:rFonts w:cs="Sakkal Majalla" w:hint="cs"/>
                <w:b w:val="0"/>
                <w:bCs w:val="0"/>
                <w:sz w:val="24"/>
              </w:rPr>
              <w:t xml:space="preserve">FOMO3 &lt;- fomo </w:t>
            </w:r>
          </w:p>
        </w:tc>
        <w:tc>
          <w:tcPr>
            <w:tcW w:w="1044" w:type="pct"/>
            <w:shd w:val="clear" w:color="auto" w:fill="FFFFFF" w:themeFill="background1"/>
            <w:hideMark/>
          </w:tcPr>
          <w:p w14:paraId="751AE10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0.895</w:t>
            </w:r>
          </w:p>
        </w:tc>
        <w:tc>
          <w:tcPr>
            <w:tcW w:w="1569" w:type="pct"/>
            <w:shd w:val="clear" w:color="auto" w:fill="FFFFFF" w:themeFill="background1"/>
            <w:hideMark/>
          </w:tcPr>
          <w:p w14:paraId="2337906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35.236</w:t>
            </w:r>
          </w:p>
        </w:tc>
        <w:tc>
          <w:tcPr>
            <w:tcW w:w="1269" w:type="pct"/>
            <w:shd w:val="clear" w:color="auto" w:fill="FFFFFF" w:themeFill="background1"/>
            <w:hideMark/>
          </w:tcPr>
          <w:p w14:paraId="25AC78F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1D6DECE7"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D42B936" w14:textId="77777777" w:rsidR="00AD5246" w:rsidRPr="00791691" w:rsidRDefault="00AD5246" w:rsidP="00797495">
            <w:pPr>
              <w:rPr>
                <w:rFonts w:cs="Sakkal Majalla"/>
                <w:sz w:val="24"/>
              </w:rPr>
            </w:pPr>
            <w:r w:rsidRPr="00791691">
              <w:rPr>
                <w:rFonts w:cs="Sakkal Majalla" w:hint="cs"/>
                <w:b w:val="0"/>
                <w:bCs w:val="0"/>
                <w:sz w:val="24"/>
              </w:rPr>
              <w:t xml:space="preserve">IE1 &lt;- IE </w:t>
            </w:r>
          </w:p>
        </w:tc>
        <w:tc>
          <w:tcPr>
            <w:tcW w:w="1044" w:type="pct"/>
            <w:shd w:val="clear" w:color="auto" w:fill="FFFFFF" w:themeFill="background1"/>
            <w:hideMark/>
          </w:tcPr>
          <w:p w14:paraId="03C8475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0.912</w:t>
            </w:r>
          </w:p>
        </w:tc>
        <w:tc>
          <w:tcPr>
            <w:tcW w:w="1569" w:type="pct"/>
            <w:shd w:val="clear" w:color="auto" w:fill="FFFFFF" w:themeFill="background1"/>
            <w:hideMark/>
          </w:tcPr>
          <w:p w14:paraId="35660F6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68.204</w:t>
            </w:r>
          </w:p>
        </w:tc>
        <w:tc>
          <w:tcPr>
            <w:tcW w:w="1269" w:type="pct"/>
            <w:shd w:val="clear" w:color="auto" w:fill="FFFFFF" w:themeFill="background1"/>
            <w:hideMark/>
          </w:tcPr>
          <w:p w14:paraId="2769B5B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0058BD55"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D261A35" w14:textId="77777777" w:rsidR="00AD5246" w:rsidRPr="00791691" w:rsidRDefault="00AD5246" w:rsidP="00797495">
            <w:pPr>
              <w:rPr>
                <w:rFonts w:cs="Sakkal Majalla"/>
                <w:sz w:val="24"/>
              </w:rPr>
            </w:pPr>
            <w:r w:rsidRPr="00791691">
              <w:rPr>
                <w:rFonts w:cs="Sakkal Majalla" w:hint="cs"/>
                <w:b w:val="0"/>
                <w:bCs w:val="0"/>
                <w:sz w:val="24"/>
              </w:rPr>
              <w:t xml:space="preserve">IE2 &lt;- IE </w:t>
            </w:r>
          </w:p>
        </w:tc>
        <w:tc>
          <w:tcPr>
            <w:tcW w:w="1044" w:type="pct"/>
            <w:shd w:val="clear" w:color="auto" w:fill="FFFFFF" w:themeFill="background1"/>
            <w:hideMark/>
          </w:tcPr>
          <w:p w14:paraId="59C8373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0.950</w:t>
            </w:r>
          </w:p>
        </w:tc>
        <w:tc>
          <w:tcPr>
            <w:tcW w:w="1569" w:type="pct"/>
            <w:shd w:val="clear" w:color="auto" w:fill="FFFFFF" w:themeFill="background1"/>
            <w:hideMark/>
          </w:tcPr>
          <w:p w14:paraId="70FC5D7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115.341</w:t>
            </w:r>
          </w:p>
        </w:tc>
        <w:tc>
          <w:tcPr>
            <w:tcW w:w="1269" w:type="pct"/>
            <w:shd w:val="clear" w:color="auto" w:fill="FFFFFF" w:themeFill="background1"/>
            <w:hideMark/>
          </w:tcPr>
          <w:p w14:paraId="1C9AF94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0EC51A35"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7641861" w14:textId="77777777" w:rsidR="00AD5246" w:rsidRPr="00791691" w:rsidRDefault="00AD5246" w:rsidP="00797495">
            <w:pPr>
              <w:rPr>
                <w:rFonts w:cs="Sakkal Majalla"/>
                <w:sz w:val="24"/>
              </w:rPr>
            </w:pPr>
            <w:r w:rsidRPr="00791691">
              <w:rPr>
                <w:rFonts w:cs="Sakkal Majalla" w:hint="cs"/>
                <w:b w:val="0"/>
                <w:bCs w:val="0"/>
                <w:sz w:val="24"/>
              </w:rPr>
              <w:t xml:space="preserve">IE3 &lt;- IE </w:t>
            </w:r>
          </w:p>
        </w:tc>
        <w:tc>
          <w:tcPr>
            <w:tcW w:w="1044" w:type="pct"/>
            <w:shd w:val="clear" w:color="auto" w:fill="FFFFFF" w:themeFill="background1"/>
            <w:hideMark/>
          </w:tcPr>
          <w:p w14:paraId="06082B6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0.912</w:t>
            </w:r>
          </w:p>
        </w:tc>
        <w:tc>
          <w:tcPr>
            <w:tcW w:w="1569" w:type="pct"/>
            <w:shd w:val="clear" w:color="auto" w:fill="FFFFFF" w:themeFill="background1"/>
            <w:hideMark/>
          </w:tcPr>
          <w:p w14:paraId="0276522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49.868</w:t>
            </w:r>
          </w:p>
        </w:tc>
        <w:tc>
          <w:tcPr>
            <w:tcW w:w="1269" w:type="pct"/>
            <w:shd w:val="clear" w:color="auto" w:fill="FFFFFF" w:themeFill="background1"/>
            <w:hideMark/>
          </w:tcPr>
          <w:p w14:paraId="1039A6E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63B0537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A8B1A67" w14:textId="77777777" w:rsidR="00AD5246" w:rsidRPr="00791691" w:rsidRDefault="00AD5246" w:rsidP="00797495">
            <w:pPr>
              <w:rPr>
                <w:rFonts w:cs="Sakkal Majalla"/>
                <w:sz w:val="24"/>
              </w:rPr>
            </w:pPr>
            <w:r w:rsidRPr="00791691">
              <w:rPr>
                <w:rFonts w:cs="Sakkal Majalla" w:hint="cs"/>
                <w:b w:val="0"/>
                <w:bCs w:val="0"/>
                <w:sz w:val="24"/>
              </w:rPr>
              <w:t xml:space="preserve">MOT1 &lt;- MOT </w:t>
            </w:r>
          </w:p>
        </w:tc>
        <w:tc>
          <w:tcPr>
            <w:tcW w:w="1044" w:type="pct"/>
            <w:shd w:val="clear" w:color="auto" w:fill="FFFFFF" w:themeFill="background1"/>
            <w:hideMark/>
          </w:tcPr>
          <w:p w14:paraId="0580AF4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0.906</w:t>
            </w:r>
          </w:p>
        </w:tc>
        <w:tc>
          <w:tcPr>
            <w:tcW w:w="1569" w:type="pct"/>
            <w:shd w:val="clear" w:color="auto" w:fill="FFFFFF" w:themeFill="background1"/>
            <w:hideMark/>
          </w:tcPr>
          <w:p w14:paraId="34D0B95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61.331</w:t>
            </w:r>
          </w:p>
        </w:tc>
        <w:tc>
          <w:tcPr>
            <w:tcW w:w="1269" w:type="pct"/>
            <w:shd w:val="clear" w:color="auto" w:fill="FFFFFF" w:themeFill="background1"/>
            <w:hideMark/>
          </w:tcPr>
          <w:p w14:paraId="46631F3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5FE29947"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E7E228A" w14:textId="77777777" w:rsidR="00AD5246" w:rsidRPr="00791691" w:rsidRDefault="00AD5246" w:rsidP="00797495">
            <w:pPr>
              <w:rPr>
                <w:rFonts w:cs="Sakkal Majalla"/>
                <w:sz w:val="24"/>
              </w:rPr>
            </w:pPr>
            <w:r w:rsidRPr="00791691">
              <w:rPr>
                <w:rFonts w:cs="Sakkal Majalla" w:hint="cs"/>
                <w:b w:val="0"/>
                <w:bCs w:val="0"/>
                <w:sz w:val="24"/>
              </w:rPr>
              <w:t xml:space="preserve">MOT2 &lt;- MOT </w:t>
            </w:r>
          </w:p>
        </w:tc>
        <w:tc>
          <w:tcPr>
            <w:tcW w:w="1044" w:type="pct"/>
            <w:shd w:val="clear" w:color="auto" w:fill="FFFFFF" w:themeFill="background1"/>
            <w:hideMark/>
          </w:tcPr>
          <w:p w14:paraId="47FFF81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0.891</w:t>
            </w:r>
          </w:p>
        </w:tc>
        <w:tc>
          <w:tcPr>
            <w:tcW w:w="1569" w:type="pct"/>
            <w:shd w:val="clear" w:color="auto" w:fill="FFFFFF" w:themeFill="background1"/>
            <w:hideMark/>
          </w:tcPr>
          <w:p w14:paraId="41DCD8F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54.779</w:t>
            </w:r>
          </w:p>
        </w:tc>
        <w:tc>
          <w:tcPr>
            <w:tcW w:w="1269" w:type="pct"/>
            <w:shd w:val="clear" w:color="auto" w:fill="FFFFFF" w:themeFill="background1"/>
            <w:hideMark/>
          </w:tcPr>
          <w:p w14:paraId="507CD41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663FC861"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31F27D7" w14:textId="77777777" w:rsidR="00AD5246" w:rsidRPr="00791691" w:rsidRDefault="00AD5246" w:rsidP="00797495">
            <w:pPr>
              <w:rPr>
                <w:rFonts w:cs="Sakkal Majalla"/>
                <w:sz w:val="24"/>
              </w:rPr>
            </w:pPr>
            <w:r w:rsidRPr="00791691">
              <w:rPr>
                <w:rFonts w:cs="Sakkal Majalla" w:hint="cs"/>
                <w:b w:val="0"/>
                <w:bCs w:val="0"/>
                <w:sz w:val="24"/>
              </w:rPr>
              <w:t xml:space="preserve">MOT3 &lt;- MOT </w:t>
            </w:r>
          </w:p>
        </w:tc>
        <w:tc>
          <w:tcPr>
            <w:tcW w:w="1044" w:type="pct"/>
            <w:shd w:val="clear" w:color="auto" w:fill="FFFFFF" w:themeFill="background1"/>
            <w:hideMark/>
          </w:tcPr>
          <w:p w14:paraId="2D481DE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0.887</w:t>
            </w:r>
          </w:p>
        </w:tc>
        <w:tc>
          <w:tcPr>
            <w:tcW w:w="1569" w:type="pct"/>
            <w:shd w:val="clear" w:color="auto" w:fill="FFFFFF" w:themeFill="background1"/>
            <w:hideMark/>
          </w:tcPr>
          <w:p w14:paraId="42B0D72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45.831</w:t>
            </w:r>
          </w:p>
        </w:tc>
        <w:tc>
          <w:tcPr>
            <w:tcW w:w="1269" w:type="pct"/>
            <w:shd w:val="clear" w:color="auto" w:fill="FFFFFF" w:themeFill="background1"/>
            <w:hideMark/>
          </w:tcPr>
          <w:p w14:paraId="1539D22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73CBA851"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7F72381" w14:textId="77777777" w:rsidR="00AD5246" w:rsidRPr="00791691" w:rsidRDefault="00AD5246" w:rsidP="00797495">
            <w:pPr>
              <w:rPr>
                <w:rFonts w:cs="Sakkal Majalla"/>
                <w:sz w:val="24"/>
              </w:rPr>
            </w:pPr>
            <w:r w:rsidRPr="00791691">
              <w:rPr>
                <w:rFonts w:cs="Sakkal Majalla" w:hint="cs"/>
                <w:b w:val="0"/>
                <w:bCs w:val="0"/>
                <w:sz w:val="24"/>
              </w:rPr>
              <w:t xml:space="preserve">PD1 &lt;- PD </w:t>
            </w:r>
          </w:p>
        </w:tc>
        <w:tc>
          <w:tcPr>
            <w:tcW w:w="1044" w:type="pct"/>
            <w:shd w:val="clear" w:color="auto" w:fill="FFFFFF" w:themeFill="background1"/>
            <w:hideMark/>
          </w:tcPr>
          <w:p w14:paraId="1F19E5C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0.794</w:t>
            </w:r>
          </w:p>
        </w:tc>
        <w:tc>
          <w:tcPr>
            <w:tcW w:w="1569" w:type="pct"/>
            <w:shd w:val="clear" w:color="auto" w:fill="FFFFFF" w:themeFill="background1"/>
            <w:hideMark/>
          </w:tcPr>
          <w:p w14:paraId="3F90DBE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19.713</w:t>
            </w:r>
          </w:p>
        </w:tc>
        <w:tc>
          <w:tcPr>
            <w:tcW w:w="1269" w:type="pct"/>
            <w:shd w:val="clear" w:color="auto" w:fill="FFFFFF" w:themeFill="background1"/>
            <w:hideMark/>
          </w:tcPr>
          <w:p w14:paraId="3352351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1715006E"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7051A05" w14:textId="77777777" w:rsidR="00AD5246" w:rsidRPr="00791691" w:rsidRDefault="00AD5246" w:rsidP="00797495">
            <w:pPr>
              <w:rPr>
                <w:rFonts w:cs="Sakkal Majalla"/>
                <w:sz w:val="24"/>
              </w:rPr>
            </w:pPr>
            <w:r w:rsidRPr="00791691">
              <w:rPr>
                <w:rFonts w:cs="Sakkal Majalla" w:hint="cs"/>
                <w:b w:val="0"/>
                <w:bCs w:val="0"/>
                <w:sz w:val="24"/>
              </w:rPr>
              <w:t xml:space="preserve">PD2 &lt;- PD </w:t>
            </w:r>
          </w:p>
        </w:tc>
        <w:tc>
          <w:tcPr>
            <w:tcW w:w="1044" w:type="pct"/>
            <w:shd w:val="clear" w:color="auto" w:fill="FFFFFF" w:themeFill="background1"/>
            <w:hideMark/>
          </w:tcPr>
          <w:p w14:paraId="49C40F8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0.896</w:t>
            </w:r>
          </w:p>
        </w:tc>
        <w:tc>
          <w:tcPr>
            <w:tcW w:w="1569" w:type="pct"/>
            <w:shd w:val="clear" w:color="auto" w:fill="FFFFFF" w:themeFill="background1"/>
            <w:hideMark/>
          </w:tcPr>
          <w:p w14:paraId="019576F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58.048</w:t>
            </w:r>
          </w:p>
        </w:tc>
        <w:tc>
          <w:tcPr>
            <w:tcW w:w="1269" w:type="pct"/>
            <w:shd w:val="clear" w:color="auto" w:fill="FFFFFF" w:themeFill="background1"/>
            <w:hideMark/>
          </w:tcPr>
          <w:p w14:paraId="5E023E1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0A933E07"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BBE3582" w14:textId="77777777" w:rsidR="00AD5246" w:rsidRPr="00791691" w:rsidRDefault="00AD5246" w:rsidP="00797495">
            <w:pPr>
              <w:rPr>
                <w:rFonts w:cs="Sakkal Majalla"/>
                <w:sz w:val="24"/>
              </w:rPr>
            </w:pPr>
            <w:r w:rsidRPr="00791691">
              <w:rPr>
                <w:rFonts w:cs="Sakkal Majalla" w:hint="cs"/>
                <w:b w:val="0"/>
                <w:bCs w:val="0"/>
                <w:sz w:val="24"/>
              </w:rPr>
              <w:t xml:space="preserve">PD3 &lt;- PD </w:t>
            </w:r>
          </w:p>
        </w:tc>
        <w:tc>
          <w:tcPr>
            <w:tcW w:w="1044" w:type="pct"/>
            <w:shd w:val="clear" w:color="auto" w:fill="FFFFFF" w:themeFill="background1"/>
            <w:hideMark/>
          </w:tcPr>
          <w:p w14:paraId="6B1782E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0.908</w:t>
            </w:r>
          </w:p>
        </w:tc>
        <w:tc>
          <w:tcPr>
            <w:tcW w:w="1569" w:type="pct"/>
            <w:shd w:val="clear" w:color="auto" w:fill="FFFFFF" w:themeFill="background1"/>
            <w:hideMark/>
          </w:tcPr>
          <w:p w14:paraId="0004FCF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66.677</w:t>
            </w:r>
          </w:p>
        </w:tc>
        <w:tc>
          <w:tcPr>
            <w:tcW w:w="1269" w:type="pct"/>
            <w:shd w:val="clear" w:color="auto" w:fill="FFFFFF" w:themeFill="background1"/>
            <w:hideMark/>
          </w:tcPr>
          <w:p w14:paraId="5A690936"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56BD5422"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DBF58FA" w14:textId="77777777" w:rsidR="00AD5246" w:rsidRPr="00791691" w:rsidRDefault="00AD5246" w:rsidP="00797495">
            <w:pPr>
              <w:rPr>
                <w:rFonts w:cs="Sakkal Majalla"/>
                <w:sz w:val="24"/>
              </w:rPr>
            </w:pPr>
            <w:r w:rsidRPr="00791691">
              <w:rPr>
                <w:rFonts w:cs="Sakkal Majalla" w:hint="cs"/>
                <w:b w:val="0"/>
                <w:bCs w:val="0"/>
                <w:sz w:val="24"/>
              </w:rPr>
              <w:t xml:space="preserve">PD4 &lt;- PD </w:t>
            </w:r>
          </w:p>
        </w:tc>
        <w:tc>
          <w:tcPr>
            <w:tcW w:w="1044" w:type="pct"/>
            <w:shd w:val="clear" w:color="auto" w:fill="FFFFFF" w:themeFill="background1"/>
            <w:hideMark/>
          </w:tcPr>
          <w:p w14:paraId="40C53EC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0.862</w:t>
            </w:r>
          </w:p>
        </w:tc>
        <w:tc>
          <w:tcPr>
            <w:tcW w:w="1569" w:type="pct"/>
            <w:shd w:val="clear" w:color="auto" w:fill="FFFFFF" w:themeFill="background1"/>
            <w:hideMark/>
          </w:tcPr>
          <w:p w14:paraId="6A05DE2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37.137</w:t>
            </w:r>
          </w:p>
        </w:tc>
        <w:tc>
          <w:tcPr>
            <w:tcW w:w="1269" w:type="pct"/>
            <w:shd w:val="clear" w:color="auto" w:fill="FFFFFF" w:themeFill="background1"/>
            <w:hideMark/>
          </w:tcPr>
          <w:p w14:paraId="7E27C4F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r w:rsidR="00AD5246" w:rsidRPr="00791691" w14:paraId="49469165"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85192F7" w14:textId="77777777" w:rsidR="00AD5246" w:rsidRPr="00791691" w:rsidRDefault="00AD5246" w:rsidP="00797495">
            <w:pPr>
              <w:rPr>
                <w:rFonts w:cs="Sakkal Majalla"/>
                <w:sz w:val="24"/>
              </w:rPr>
            </w:pPr>
            <w:r w:rsidRPr="00791691">
              <w:rPr>
                <w:rFonts w:cs="Sakkal Majalla" w:hint="cs"/>
                <w:b w:val="0"/>
                <w:bCs w:val="0"/>
                <w:sz w:val="24"/>
              </w:rPr>
              <w:t xml:space="preserve">PD5 &lt;- PD </w:t>
            </w:r>
          </w:p>
        </w:tc>
        <w:tc>
          <w:tcPr>
            <w:tcW w:w="1044" w:type="pct"/>
            <w:shd w:val="clear" w:color="auto" w:fill="FFFFFF" w:themeFill="background1"/>
            <w:hideMark/>
          </w:tcPr>
          <w:p w14:paraId="2C7FD5D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0.671</w:t>
            </w:r>
          </w:p>
        </w:tc>
        <w:tc>
          <w:tcPr>
            <w:tcW w:w="1569" w:type="pct"/>
            <w:shd w:val="clear" w:color="auto" w:fill="FFFFFF" w:themeFill="background1"/>
            <w:hideMark/>
          </w:tcPr>
          <w:p w14:paraId="3F3A5C5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11.005</w:t>
            </w:r>
          </w:p>
        </w:tc>
        <w:tc>
          <w:tcPr>
            <w:tcW w:w="1269" w:type="pct"/>
            <w:shd w:val="clear" w:color="auto" w:fill="FFFFFF" w:themeFill="background1"/>
            <w:hideMark/>
          </w:tcPr>
          <w:p w14:paraId="3CF6206C"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color w:val="006400"/>
                <w:sz w:val="24"/>
              </w:rPr>
            </w:pPr>
            <w:r w:rsidRPr="00791691">
              <w:rPr>
                <w:rFonts w:cs="Sakkal Majalla" w:hint="cs"/>
                <w:color w:val="006400"/>
                <w:sz w:val="24"/>
              </w:rPr>
              <w:t>0.000</w:t>
            </w:r>
          </w:p>
        </w:tc>
      </w:tr>
    </w:tbl>
    <w:p w14:paraId="070BDCFB" w14:textId="2A3AF250" w:rsidR="00180953" w:rsidRDefault="00180953">
      <w:pPr>
        <w:pStyle w:val="Caption"/>
      </w:pPr>
      <w:bookmarkStart w:id="139" w:name="_Toc206297682"/>
      <w:bookmarkStart w:id="140" w:name="_Toc206297747"/>
      <w:r>
        <w:t xml:space="preserve">Table 4. </w:t>
      </w:r>
      <w:r>
        <w:fldChar w:fldCharType="begin"/>
      </w:r>
      <w:r>
        <w:instrText xml:space="preserve"> SEQ Table_4. \* ARABIC </w:instrText>
      </w:r>
      <w:r>
        <w:fldChar w:fldCharType="separate"/>
      </w:r>
      <w:r w:rsidR="008C2462">
        <w:rPr>
          <w:noProof/>
        </w:rPr>
        <w:t>13</w:t>
      </w:r>
      <w:r>
        <w:fldChar w:fldCharType="end"/>
      </w:r>
      <w:r>
        <w:rPr>
          <w:lang w:val="en-CA"/>
        </w:rPr>
        <w:t xml:space="preserve">: </w:t>
      </w:r>
      <w:r w:rsidRPr="0003343E">
        <w:rPr>
          <w:lang w:val="en-CA"/>
        </w:rPr>
        <w:t>Outer Loadings of Measurement Model Indicators</w:t>
      </w:r>
      <w:r>
        <w:rPr>
          <w:lang w:val="en-CA"/>
        </w:rPr>
        <w:t>.</w:t>
      </w:r>
      <w:bookmarkEnd w:id="139"/>
      <w:bookmarkEnd w:id="140"/>
    </w:p>
    <w:p w14:paraId="6E649E57" w14:textId="77777777" w:rsidR="00AD5246" w:rsidRPr="00791691" w:rsidRDefault="00AD5246" w:rsidP="00791691">
      <w:pPr>
        <w:pStyle w:val="Heading3"/>
      </w:pPr>
      <w:bookmarkStart w:id="141" w:name="_Toc206298106"/>
      <w:r w:rsidRPr="00791691">
        <w:rPr>
          <w:rFonts w:hint="cs"/>
        </w:rPr>
        <w:t>4.8.2 Internal Consistency Reliability</w:t>
      </w:r>
      <w:bookmarkEnd w:id="141"/>
    </w:p>
    <w:p w14:paraId="251B60E6" w14:textId="13ABAA04" w:rsidR="00AD5246" w:rsidRPr="00791691" w:rsidRDefault="00AD5246" w:rsidP="00AD5246">
      <w:pPr>
        <w:spacing w:before="100" w:beforeAutospacing="1" w:after="100" w:afterAutospacing="1"/>
        <w:ind w:firstLine="720"/>
        <w:rPr>
          <w:rFonts w:cs="Sakkal Majalla"/>
          <w:color w:val="000000"/>
          <w:szCs w:val="28"/>
        </w:rPr>
      </w:pPr>
      <w:r w:rsidRPr="00791691">
        <w:rPr>
          <w:rFonts w:cs="Sakkal Majalla" w:hint="cs"/>
          <w:color w:val="000000"/>
          <w:szCs w:val="28"/>
        </w:rPr>
        <w:t>Internal consistency reliability was assessed using </w:t>
      </w:r>
      <w:r w:rsidRPr="00791691">
        <w:rPr>
          <w:rFonts w:cs="Sakkal Majalla" w:hint="cs"/>
          <w:b/>
          <w:bCs/>
          <w:color w:val="000000"/>
          <w:szCs w:val="28"/>
        </w:rPr>
        <w:t>Composite Reliability (CR)</w:t>
      </w:r>
      <w:r w:rsidRPr="00791691">
        <w:rPr>
          <w:rFonts w:cs="Sakkal Majalla" w:hint="cs"/>
          <w:color w:val="000000"/>
          <w:szCs w:val="28"/>
        </w:rPr>
        <w:t> and </w:t>
      </w:r>
      <w:r w:rsidRPr="00791691">
        <w:rPr>
          <w:rFonts w:cs="Sakkal Majalla" w:hint="cs"/>
          <w:b/>
          <w:bCs/>
          <w:color w:val="000000"/>
          <w:szCs w:val="28"/>
        </w:rPr>
        <w:t>Cronbach’s Alpha</w:t>
      </w:r>
      <w:r w:rsidRPr="00791691">
        <w:rPr>
          <w:rFonts w:cs="Sakkal Majalla" w:hint="cs"/>
          <w:color w:val="000000"/>
          <w:szCs w:val="28"/>
        </w:rPr>
        <w:t xml:space="preserve">. Based on the outer loadings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_Ref206298869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14</w:t>
      </w:r>
      <w:r w:rsidR="00BF63AD">
        <w:rPr>
          <w:rFonts w:cs="Sakkal Majalla"/>
          <w:color w:val="000000"/>
          <w:szCs w:val="28"/>
        </w:rPr>
        <w:fldChar w:fldCharType="end"/>
      </w:r>
      <w:r w:rsidRPr="00791691">
        <w:rPr>
          <w:rFonts w:cs="Sakkal Majalla" w:hint="cs"/>
          <w:color w:val="000000"/>
          <w:szCs w:val="28"/>
        </w:rPr>
        <w:t>, all constructs are expected to exceed the 0.70 threshold, confirming high reliability.</w:t>
      </w:r>
    </w:p>
    <w:tbl>
      <w:tblPr>
        <w:tblStyle w:val="PlainTable4"/>
        <w:tblW w:w="5152" w:type="pct"/>
        <w:shd w:val="clear" w:color="auto" w:fill="FFFFFF" w:themeFill="background1"/>
        <w:tblLook w:val="04A0" w:firstRow="1" w:lastRow="0" w:firstColumn="1" w:lastColumn="0" w:noHBand="0" w:noVBand="1"/>
      </w:tblPr>
      <w:tblGrid>
        <w:gridCol w:w="1261"/>
        <w:gridCol w:w="1798"/>
        <w:gridCol w:w="3100"/>
        <w:gridCol w:w="2947"/>
      </w:tblGrid>
      <w:tr w:rsidR="00AD5246" w:rsidRPr="00791691" w14:paraId="24155922"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hideMark/>
          </w:tcPr>
          <w:p w14:paraId="2661239C" w14:textId="77777777" w:rsidR="00AD5246" w:rsidRPr="00791691" w:rsidRDefault="00AD5246" w:rsidP="00797495">
            <w:pPr>
              <w:rPr>
                <w:rFonts w:cs="Sakkal Majalla"/>
                <w:szCs w:val="28"/>
              </w:rPr>
            </w:pPr>
          </w:p>
        </w:tc>
        <w:tc>
          <w:tcPr>
            <w:tcW w:w="987" w:type="pct"/>
            <w:shd w:val="clear" w:color="auto" w:fill="FFFFFF" w:themeFill="background1"/>
            <w:hideMark/>
          </w:tcPr>
          <w:p w14:paraId="779FD928"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val="0"/>
                <w:bCs w:val="0"/>
                <w:szCs w:val="28"/>
              </w:rPr>
              <w:t xml:space="preserve">Cronbach's alpha </w:t>
            </w:r>
          </w:p>
        </w:tc>
        <w:tc>
          <w:tcPr>
            <w:tcW w:w="1702" w:type="pct"/>
            <w:shd w:val="clear" w:color="auto" w:fill="FFFFFF" w:themeFill="background1"/>
            <w:hideMark/>
          </w:tcPr>
          <w:p w14:paraId="4A5ACA4B"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Composite reliability (rho_a) </w:t>
            </w:r>
          </w:p>
        </w:tc>
        <w:tc>
          <w:tcPr>
            <w:tcW w:w="1618" w:type="pct"/>
            <w:shd w:val="clear" w:color="auto" w:fill="FFFFFF" w:themeFill="background1"/>
            <w:hideMark/>
          </w:tcPr>
          <w:p w14:paraId="180F7557"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Composite reliability (rho_c) </w:t>
            </w:r>
          </w:p>
        </w:tc>
      </w:tr>
      <w:tr w:rsidR="00AD5246" w:rsidRPr="00791691" w14:paraId="7E1833AB" w14:textId="77777777" w:rsidTr="00797495">
        <w:trPr>
          <w:cnfStyle w:val="000000100000" w:firstRow="0" w:lastRow="0" w:firstColumn="0" w:lastColumn="0" w:oddVBand="0" w:evenVBand="0" w:oddHBand="1" w:evenHBand="0" w:firstRowFirstColumn="0" w:firstRowLastColumn="0" w:lastRowFirstColumn="0" w:lastRowLastColumn="0"/>
          <w:trHeight w:val="104"/>
        </w:trPr>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hideMark/>
          </w:tcPr>
          <w:p w14:paraId="62092E9D" w14:textId="77777777" w:rsidR="00AD5246" w:rsidRPr="00791691" w:rsidRDefault="00AD5246" w:rsidP="00797495">
            <w:pPr>
              <w:rPr>
                <w:rFonts w:cs="Sakkal Majalla"/>
                <w:szCs w:val="28"/>
              </w:rPr>
            </w:pPr>
            <w:r w:rsidRPr="00791691">
              <w:rPr>
                <w:rFonts w:cs="Sakkal Majalla" w:hint="cs"/>
                <w:b w:val="0"/>
                <w:bCs w:val="0"/>
                <w:szCs w:val="28"/>
              </w:rPr>
              <w:t xml:space="preserve">EOT </w:t>
            </w:r>
          </w:p>
        </w:tc>
        <w:tc>
          <w:tcPr>
            <w:tcW w:w="987" w:type="pct"/>
            <w:shd w:val="clear" w:color="auto" w:fill="FFFFFF" w:themeFill="background1"/>
            <w:hideMark/>
          </w:tcPr>
          <w:p w14:paraId="154E1EE5"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0.822 </w:t>
            </w:r>
          </w:p>
        </w:tc>
        <w:tc>
          <w:tcPr>
            <w:tcW w:w="1702" w:type="pct"/>
            <w:shd w:val="clear" w:color="auto" w:fill="FFFFFF" w:themeFill="background1"/>
            <w:hideMark/>
          </w:tcPr>
          <w:p w14:paraId="7103F335"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0.830 </w:t>
            </w:r>
          </w:p>
        </w:tc>
        <w:tc>
          <w:tcPr>
            <w:tcW w:w="1618" w:type="pct"/>
            <w:shd w:val="clear" w:color="auto" w:fill="FFFFFF" w:themeFill="background1"/>
            <w:hideMark/>
          </w:tcPr>
          <w:p w14:paraId="3F96250D"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0.875 </w:t>
            </w:r>
          </w:p>
        </w:tc>
      </w:tr>
      <w:tr w:rsidR="00AD5246" w:rsidRPr="00791691" w14:paraId="7BE16FD0" w14:textId="77777777" w:rsidTr="00797495">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tcPr>
          <w:p w14:paraId="0183200F" w14:textId="77777777" w:rsidR="00AD5246" w:rsidRPr="00791691" w:rsidRDefault="00AD5246" w:rsidP="00797495">
            <w:pPr>
              <w:rPr>
                <w:rFonts w:cs="Sakkal Majalla"/>
                <w:szCs w:val="28"/>
              </w:rPr>
            </w:pPr>
            <w:r w:rsidRPr="00791691">
              <w:rPr>
                <w:rFonts w:cs="Sakkal Majalla" w:hint="cs"/>
                <w:b w:val="0"/>
                <w:bCs w:val="0"/>
                <w:szCs w:val="28"/>
              </w:rPr>
              <w:t xml:space="preserve">FOMO </w:t>
            </w:r>
          </w:p>
        </w:tc>
        <w:tc>
          <w:tcPr>
            <w:tcW w:w="987" w:type="pct"/>
            <w:shd w:val="clear" w:color="auto" w:fill="FFFFFF" w:themeFill="background1"/>
          </w:tcPr>
          <w:p w14:paraId="1E71995F"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0.887 </w:t>
            </w:r>
          </w:p>
        </w:tc>
        <w:tc>
          <w:tcPr>
            <w:tcW w:w="1702" w:type="pct"/>
            <w:shd w:val="clear" w:color="auto" w:fill="FFFFFF" w:themeFill="background1"/>
          </w:tcPr>
          <w:p w14:paraId="071594A7"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0.890 </w:t>
            </w:r>
          </w:p>
        </w:tc>
        <w:tc>
          <w:tcPr>
            <w:tcW w:w="1618" w:type="pct"/>
            <w:shd w:val="clear" w:color="auto" w:fill="FFFFFF" w:themeFill="background1"/>
          </w:tcPr>
          <w:p w14:paraId="61F4800D"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0.930 </w:t>
            </w:r>
          </w:p>
        </w:tc>
      </w:tr>
      <w:tr w:rsidR="00AD5246" w:rsidRPr="00791691" w14:paraId="319849B0"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hideMark/>
          </w:tcPr>
          <w:p w14:paraId="128B752D" w14:textId="77777777" w:rsidR="00AD5246" w:rsidRPr="00791691" w:rsidRDefault="00AD5246" w:rsidP="00797495">
            <w:pPr>
              <w:rPr>
                <w:rFonts w:cs="Sakkal Majalla"/>
                <w:szCs w:val="28"/>
              </w:rPr>
            </w:pPr>
            <w:r w:rsidRPr="00791691">
              <w:rPr>
                <w:rFonts w:cs="Sakkal Majalla" w:hint="cs"/>
                <w:b w:val="0"/>
                <w:bCs w:val="0"/>
                <w:szCs w:val="28"/>
              </w:rPr>
              <w:t xml:space="preserve">MOT </w:t>
            </w:r>
          </w:p>
        </w:tc>
        <w:tc>
          <w:tcPr>
            <w:tcW w:w="987" w:type="pct"/>
            <w:shd w:val="clear" w:color="auto" w:fill="FFFFFF" w:themeFill="background1"/>
            <w:hideMark/>
          </w:tcPr>
          <w:p w14:paraId="0B1B0782"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0.876 </w:t>
            </w:r>
          </w:p>
        </w:tc>
        <w:tc>
          <w:tcPr>
            <w:tcW w:w="1702" w:type="pct"/>
            <w:shd w:val="clear" w:color="auto" w:fill="FFFFFF" w:themeFill="background1"/>
            <w:hideMark/>
          </w:tcPr>
          <w:p w14:paraId="26FBB6A2"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0.876 </w:t>
            </w:r>
          </w:p>
        </w:tc>
        <w:tc>
          <w:tcPr>
            <w:tcW w:w="1618" w:type="pct"/>
            <w:shd w:val="clear" w:color="auto" w:fill="FFFFFF" w:themeFill="background1"/>
            <w:hideMark/>
          </w:tcPr>
          <w:p w14:paraId="219A255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0.923 </w:t>
            </w:r>
          </w:p>
        </w:tc>
      </w:tr>
      <w:tr w:rsidR="00AD5246" w:rsidRPr="00791691" w14:paraId="63624353" w14:textId="77777777" w:rsidTr="00797495">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tcPr>
          <w:p w14:paraId="3A4FA3CE"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EA </w:t>
            </w:r>
          </w:p>
        </w:tc>
        <w:tc>
          <w:tcPr>
            <w:tcW w:w="987" w:type="pct"/>
            <w:shd w:val="clear" w:color="auto" w:fill="FFFFFF" w:themeFill="background1"/>
          </w:tcPr>
          <w:p w14:paraId="1C4BD88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0.909 </w:t>
            </w:r>
          </w:p>
        </w:tc>
        <w:tc>
          <w:tcPr>
            <w:tcW w:w="1702" w:type="pct"/>
            <w:shd w:val="clear" w:color="auto" w:fill="FFFFFF" w:themeFill="background1"/>
          </w:tcPr>
          <w:p w14:paraId="24BE597C"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0.910 </w:t>
            </w:r>
          </w:p>
        </w:tc>
        <w:tc>
          <w:tcPr>
            <w:tcW w:w="1618" w:type="pct"/>
            <w:shd w:val="clear" w:color="auto" w:fill="FFFFFF" w:themeFill="background1"/>
          </w:tcPr>
          <w:p w14:paraId="357BA47E"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0.943 </w:t>
            </w:r>
          </w:p>
        </w:tc>
      </w:tr>
      <w:tr w:rsidR="00AD5246" w:rsidRPr="00791691" w14:paraId="2A0A18C6"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tcPr>
          <w:p w14:paraId="4BBDA0EB"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IE </w:t>
            </w:r>
          </w:p>
        </w:tc>
        <w:tc>
          <w:tcPr>
            <w:tcW w:w="987" w:type="pct"/>
            <w:shd w:val="clear" w:color="auto" w:fill="FFFFFF" w:themeFill="background1"/>
          </w:tcPr>
          <w:p w14:paraId="44D3221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0.915 </w:t>
            </w:r>
          </w:p>
        </w:tc>
        <w:tc>
          <w:tcPr>
            <w:tcW w:w="1702" w:type="pct"/>
            <w:shd w:val="clear" w:color="auto" w:fill="FFFFFF" w:themeFill="background1"/>
          </w:tcPr>
          <w:p w14:paraId="72CF106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0.918 </w:t>
            </w:r>
          </w:p>
        </w:tc>
        <w:tc>
          <w:tcPr>
            <w:tcW w:w="1618" w:type="pct"/>
            <w:shd w:val="clear" w:color="auto" w:fill="FFFFFF" w:themeFill="background1"/>
          </w:tcPr>
          <w:p w14:paraId="0CB5805D"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0.947 </w:t>
            </w:r>
          </w:p>
        </w:tc>
      </w:tr>
      <w:tr w:rsidR="00AD5246" w:rsidRPr="00791691" w14:paraId="1D413735" w14:textId="77777777" w:rsidTr="00797495">
        <w:trPr>
          <w:trHeight w:val="82"/>
        </w:trPr>
        <w:tc>
          <w:tcPr>
            <w:cnfStyle w:val="001000000000" w:firstRow="0" w:lastRow="0" w:firstColumn="1" w:lastColumn="0" w:oddVBand="0" w:evenVBand="0" w:oddHBand="0" w:evenHBand="0" w:firstRowFirstColumn="0" w:firstRowLastColumn="0" w:lastRowFirstColumn="0" w:lastRowLastColumn="0"/>
            <w:tcW w:w="693" w:type="pct"/>
            <w:shd w:val="clear" w:color="auto" w:fill="FFFFFF" w:themeFill="background1"/>
            <w:hideMark/>
          </w:tcPr>
          <w:p w14:paraId="6065251E" w14:textId="77777777" w:rsidR="00AD5246" w:rsidRPr="00791691" w:rsidRDefault="00AD5246" w:rsidP="00797495">
            <w:pPr>
              <w:rPr>
                <w:rFonts w:cs="Sakkal Majalla"/>
                <w:szCs w:val="28"/>
              </w:rPr>
            </w:pPr>
            <w:r w:rsidRPr="00791691">
              <w:rPr>
                <w:rFonts w:cs="Sakkal Majalla" w:hint="cs"/>
                <w:b w:val="0"/>
                <w:bCs w:val="0"/>
                <w:szCs w:val="28"/>
              </w:rPr>
              <w:t xml:space="preserve">PD </w:t>
            </w:r>
          </w:p>
        </w:tc>
        <w:tc>
          <w:tcPr>
            <w:tcW w:w="987" w:type="pct"/>
            <w:shd w:val="clear" w:color="auto" w:fill="FFFFFF" w:themeFill="background1"/>
            <w:hideMark/>
          </w:tcPr>
          <w:p w14:paraId="234DCACA"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0.886 </w:t>
            </w:r>
          </w:p>
        </w:tc>
        <w:tc>
          <w:tcPr>
            <w:tcW w:w="1702" w:type="pct"/>
            <w:shd w:val="clear" w:color="auto" w:fill="FFFFFF" w:themeFill="background1"/>
            <w:hideMark/>
          </w:tcPr>
          <w:p w14:paraId="7A696785"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0.907 </w:t>
            </w:r>
          </w:p>
        </w:tc>
        <w:tc>
          <w:tcPr>
            <w:tcW w:w="1618" w:type="pct"/>
            <w:shd w:val="clear" w:color="auto" w:fill="FFFFFF" w:themeFill="background1"/>
            <w:hideMark/>
          </w:tcPr>
          <w:p w14:paraId="38B545BD" w14:textId="77777777" w:rsidR="00AD5246" w:rsidRPr="00791691" w:rsidRDefault="00AD5246" w:rsidP="00180953">
            <w:pPr>
              <w:keepNext/>
              <w:jc w:val="right"/>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 xml:space="preserve">0.917 </w:t>
            </w:r>
          </w:p>
        </w:tc>
      </w:tr>
    </w:tbl>
    <w:p w14:paraId="265AD6CB" w14:textId="717E7CF0" w:rsidR="00180953" w:rsidRDefault="00180953">
      <w:pPr>
        <w:pStyle w:val="Caption"/>
      </w:pPr>
      <w:bookmarkStart w:id="142" w:name="_Toc206297683"/>
      <w:bookmarkStart w:id="143" w:name="_Toc206297748"/>
      <w:bookmarkStart w:id="144" w:name="_Ref206298869"/>
      <w:r>
        <w:t xml:space="preserve">Table 4. </w:t>
      </w:r>
      <w:r>
        <w:fldChar w:fldCharType="begin"/>
      </w:r>
      <w:r>
        <w:instrText xml:space="preserve"> SEQ Table_4. \* ARABIC </w:instrText>
      </w:r>
      <w:r>
        <w:fldChar w:fldCharType="separate"/>
      </w:r>
      <w:r w:rsidR="008C2462">
        <w:rPr>
          <w:noProof/>
        </w:rPr>
        <w:t>14</w:t>
      </w:r>
      <w:r>
        <w:fldChar w:fldCharType="end"/>
      </w:r>
      <w:bookmarkEnd w:id="144"/>
      <w:r>
        <w:rPr>
          <w:lang w:val="en-CA"/>
        </w:rPr>
        <w:t xml:space="preserve">: </w:t>
      </w:r>
      <w:r w:rsidRPr="00DF5A1C">
        <w:rPr>
          <w:lang w:val="en-CA"/>
        </w:rPr>
        <w:t>Internal Consistency Reliability of Constructs</w:t>
      </w:r>
      <w:r>
        <w:rPr>
          <w:lang w:val="en-CA"/>
        </w:rPr>
        <w:t>.</w:t>
      </w:r>
      <w:bookmarkEnd w:id="142"/>
      <w:bookmarkEnd w:id="143"/>
    </w:p>
    <w:p w14:paraId="2BDA978F" w14:textId="77777777" w:rsidR="00AD5246" w:rsidRPr="00791691" w:rsidRDefault="00AD5246" w:rsidP="00AD5246">
      <w:pPr>
        <w:pStyle w:val="NormalWeb"/>
        <w:jc w:val="center"/>
        <w:rPr>
          <w:rFonts w:cs="Sakkal Majalla"/>
          <w:color w:val="000000"/>
          <w:szCs w:val="28"/>
        </w:rPr>
      </w:pPr>
    </w:p>
    <w:p w14:paraId="7BF51E10" w14:textId="77777777" w:rsidR="00AD5246" w:rsidRPr="00791691" w:rsidRDefault="00AD5246" w:rsidP="00791691">
      <w:pPr>
        <w:pStyle w:val="Heading3"/>
        <w:spacing w:line="360" w:lineRule="auto"/>
      </w:pPr>
      <w:bookmarkStart w:id="145" w:name="_Toc206298107"/>
      <w:r w:rsidRPr="00791691">
        <w:rPr>
          <w:rFonts w:hint="cs"/>
        </w:rPr>
        <w:t>4.9 Construct Reliability and Convergent Validity</w:t>
      </w:r>
      <w:bookmarkEnd w:id="145"/>
      <w:r w:rsidRPr="00791691">
        <w:rPr>
          <w:rFonts w:hint="cs"/>
        </w:rPr>
        <w:t xml:space="preserve"> </w:t>
      </w:r>
    </w:p>
    <w:tbl>
      <w:tblPr>
        <w:tblStyle w:val="PlainTable4"/>
        <w:tblW w:w="0" w:type="auto"/>
        <w:shd w:val="clear" w:color="auto" w:fill="FFFFFF" w:themeFill="background1"/>
        <w:tblLook w:val="04A0" w:firstRow="1" w:lastRow="0" w:firstColumn="1" w:lastColumn="0" w:noHBand="0" w:noVBand="1"/>
      </w:tblPr>
      <w:tblGrid>
        <w:gridCol w:w="998"/>
        <w:gridCol w:w="1232"/>
        <w:gridCol w:w="1513"/>
        <w:gridCol w:w="1376"/>
        <w:gridCol w:w="3718"/>
      </w:tblGrid>
      <w:tr w:rsidR="00AD5246" w:rsidRPr="00791691" w14:paraId="3A7F1B9C"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58F5935" w14:textId="77777777" w:rsidR="00AD5246" w:rsidRPr="00791691" w:rsidRDefault="00AD5246" w:rsidP="00791691">
            <w:pPr>
              <w:spacing w:line="360" w:lineRule="auto"/>
              <w:jc w:val="center"/>
              <w:rPr>
                <w:rFonts w:cs="Sakkal Majalla"/>
                <w:sz w:val="24"/>
              </w:rPr>
            </w:pPr>
            <w:r w:rsidRPr="00791691">
              <w:rPr>
                <w:rFonts w:cs="Sakkal Majalla" w:hint="cs"/>
                <w:sz w:val="24"/>
              </w:rPr>
              <w:t>Construct</w:t>
            </w:r>
          </w:p>
        </w:tc>
        <w:tc>
          <w:tcPr>
            <w:tcW w:w="1247" w:type="dxa"/>
            <w:shd w:val="clear" w:color="auto" w:fill="FFFFFF" w:themeFill="background1"/>
            <w:hideMark/>
          </w:tcPr>
          <w:p w14:paraId="675DF070" w14:textId="77777777" w:rsidR="00AD5246" w:rsidRPr="00791691" w:rsidRDefault="00AD5246" w:rsidP="00791691">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Cronbach’s Alpha</w:t>
            </w:r>
          </w:p>
        </w:tc>
        <w:tc>
          <w:tcPr>
            <w:tcW w:w="1559" w:type="dxa"/>
            <w:shd w:val="clear" w:color="auto" w:fill="FFFFFF" w:themeFill="background1"/>
            <w:hideMark/>
          </w:tcPr>
          <w:p w14:paraId="19DDDCA5" w14:textId="77777777" w:rsidR="00AD5246" w:rsidRPr="00791691" w:rsidRDefault="00AD5246" w:rsidP="00791691">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Composite Reliability (CR)</w:t>
            </w:r>
          </w:p>
        </w:tc>
        <w:tc>
          <w:tcPr>
            <w:tcW w:w="1418" w:type="dxa"/>
            <w:shd w:val="clear" w:color="auto" w:fill="FFFFFF" w:themeFill="background1"/>
            <w:hideMark/>
          </w:tcPr>
          <w:p w14:paraId="6F666541" w14:textId="77777777" w:rsidR="00AD5246" w:rsidRPr="00791691" w:rsidRDefault="00AD5246" w:rsidP="00791691">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Average Variance Extracted (AVE)</w:t>
            </w:r>
          </w:p>
        </w:tc>
        <w:tc>
          <w:tcPr>
            <w:tcW w:w="3968" w:type="dxa"/>
            <w:shd w:val="clear" w:color="auto" w:fill="FFFFFF" w:themeFill="background1"/>
            <w:hideMark/>
          </w:tcPr>
          <w:p w14:paraId="46475B1C" w14:textId="77777777" w:rsidR="00AD5246" w:rsidRPr="00791691" w:rsidRDefault="00AD5246" w:rsidP="00791691">
            <w:pPr>
              <w:spacing w:line="360" w:lineRule="auto"/>
              <w:jc w:val="center"/>
              <w:cnfStyle w:val="100000000000" w:firstRow="1"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Interpretation</w:t>
            </w:r>
          </w:p>
        </w:tc>
      </w:tr>
      <w:tr w:rsidR="00AD5246" w:rsidRPr="00791691" w14:paraId="6D641CC6"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95312BA" w14:textId="77777777" w:rsidR="00AD5246" w:rsidRPr="00791691" w:rsidRDefault="00AD5246" w:rsidP="00797495">
            <w:pPr>
              <w:rPr>
                <w:rFonts w:cs="Sakkal Majalla"/>
                <w:sz w:val="24"/>
              </w:rPr>
            </w:pPr>
            <w:r w:rsidRPr="00791691">
              <w:rPr>
                <w:rFonts w:cs="Sakkal Majalla" w:hint="cs"/>
                <w:sz w:val="24"/>
              </w:rPr>
              <w:t>EOT</w:t>
            </w:r>
          </w:p>
        </w:tc>
        <w:tc>
          <w:tcPr>
            <w:tcW w:w="1247" w:type="dxa"/>
            <w:shd w:val="clear" w:color="auto" w:fill="FFFFFF" w:themeFill="background1"/>
            <w:hideMark/>
          </w:tcPr>
          <w:p w14:paraId="4302485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0.852</w:t>
            </w:r>
          </w:p>
        </w:tc>
        <w:tc>
          <w:tcPr>
            <w:tcW w:w="1559" w:type="dxa"/>
            <w:shd w:val="clear" w:color="auto" w:fill="FFFFFF" w:themeFill="background1"/>
            <w:hideMark/>
          </w:tcPr>
          <w:p w14:paraId="499E9C4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0.902</w:t>
            </w:r>
          </w:p>
        </w:tc>
        <w:tc>
          <w:tcPr>
            <w:tcW w:w="1418" w:type="dxa"/>
            <w:shd w:val="clear" w:color="auto" w:fill="FFFFFF" w:themeFill="background1"/>
            <w:hideMark/>
          </w:tcPr>
          <w:p w14:paraId="64DE4C1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0.612</w:t>
            </w:r>
          </w:p>
        </w:tc>
        <w:tc>
          <w:tcPr>
            <w:tcW w:w="3968" w:type="dxa"/>
            <w:shd w:val="clear" w:color="auto" w:fill="FFFFFF" w:themeFill="background1"/>
            <w:hideMark/>
          </w:tcPr>
          <w:p w14:paraId="3F1A4209" w14:textId="77777777" w:rsidR="00AD5246" w:rsidRPr="00791691" w:rsidRDefault="00AD5246" w:rsidP="00797495">
            <w:pPr>
              <w:jc w:val="both"/>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b/>
                <w:bCs/>
                <w:sz w:val="24"/>
              </w:rPr>
              <w:t>High</w:t>
            </w:r>
            <w:r w:rsidRPr="00791691">
              <w:rPr>
                <w:rFonts w:cs="Sakkal Majalla" w:hint="cs"/>
                <w:sz w:val="24"/>
              </w:rPr>
              <w:t xml:space="preserve"> internal consistency and convergent validity; AVE &gt; 0.50 indicates EOT items share sufficient variance.</w:t>
            </w:r>
          </w:p>
        </w:tc>
      </w:tr>
      <w:tr w:rsidR="00AD5246" w:rsidRPr="00791691" w14:paraId="2F256E2E"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4B0B90A" w14:textId="77777777" w:rsidR="00AD5246" w:rsidRPr="00791691" w:rsidRDefault="00AD5246" w:rsidP="00797495">
            <w:pPr>
              <w:rPr>
                <w:rFonts w:cs="Sakkal Majalla"/>
                <w:sz w:val="24"/>
              </w:rPr>
            </w:pPr>
            <w:r w:rsidRPr="00791691">
              <w:rPr>
                <w:rFonts w:cs="Sakkal Majalla" w:hint="cs"/>
                <w:sz w:val="24"/>
              </w:rPr>
              <w:t>FOMO</w:t>
            </w:r>
          </w:p>
        </w:tc>
        <w:tc>
          <w:tcPr>
            <w:tcW w:w="1247" w:type="dxa"/>
            <w:shd w:val="clear" w:color="auto" w:fill="FFFFFF" w:themeFill="background1"/>
            <w:hideMark/>
          </w:tcPr>
          <w:p w14:paraId="7AB777B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0.890</w:t>
            </w:r>
          </w:p>
        </w:tc>
        <w:tc>
          <w:tcPr>
            <w:tcW w:w="1559" w:type="dxa"/>
            <w:shd w:val="clear" w:color="auto" w:fill="FFFFFF" w:themeFill="background1"/>
            <w:hideMark/>
          </w:tcPr>
          <w:p w14:paraId="6B77B0F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0.937</w:t>
            </w:r>
          </w:p>
        </w:tc>
        <w:tc>
          <w:tcPr>
            <w:tcW w:w="1418" w:type="dxa"/>
            <w:shd w:val="clear" w:color="auto" w:fill="FFFFFF" w:themeFill="background1"/>
            <w:hideMark/>
          </w:tcPr>
          <w:p w14:paraId="69CC001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0.830</w:t>
            </w:r>
          </w:p>
        </w:tc>
        <w:tc>
          <w:tcPr>
            <w:tcW w:w="3968" w:type="dxa"/>
            <w:shd w:val="clear" w:color="auto" w:fill="FFFFFF" w:themeFill="background1"/>
            <w:hideMark/>
          </w:tcPr>
          <w:p w14:paraId="522D4E66" w14:textId="77777777" w:rsidR="00AD5246" w:rsidRPr="00791691" w:rsidRDefault="00AD5246" w:rsidP="00797495">
            <w:pPr>
              <w:jc w:val="both"/>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b/>
                <w:bCs/>
                <w:sz w:val="24"/>
              </w:rPr>
              <w:t>Excellent</w:t>
            </w:r>
            <w:r w:rsidRPr="00791691">
              <w:rPr>
                <w:rFonts w:cs="Sakkal Majalla" w:hint="cs"/>
                <w:sz w:val="24"/>
              </w:rPr>
              <w:t xml:space="preserve"> reliability and convergent validity; items measure the construct consistently.</w:t>
            </w:r>
          </w:p>
        </w:tc>
      </w:tr>
      <w:tr w:rsidR="00AD5246" w:rsidRPr="00791691" w14:paraId="43179086"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A00AD5B" w14:textId="77777777" w:rsidR="00AD5246" w:rsidRPr="00791691" w:rsidRDefault="00AD5246" w:rsidP="00797495">
            <w:pPr>
              <w:rPr>
                <w:rFonts w:cs="Sakkal Majalla"/>
                <w:sz w:val="24"/>
              </w:rPr>
            </w:pPr>
            <w:r w:rsidRPr="00791691">
              <w:rPr>
                <w:rFonts w:cs="Sakkal Majalla" w:hint="cs"/>
                <w:sz w:val="24"/>
              </w:rPr>
              <w:t>MOT</w:t>
            </w:r>
          </w:p>
        </w:tc>
        <w:tc>
          <w:tcPr>
            <w:tcW w:w="1247" w:type="dxa"/>
            <w:shd w:val="clear" w:color="auto" w:fill="FFFFFF" w:themeFill="background1"/>
            <w:hideMark/>
          </w:tcPr>
          <w:p w14:paraId="1707635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0.888</w:t>
            </w:r>
          </w:p>
        </w:tc>
        <w:tc>
          <w:tcPr>
            <w:tcW w:w="1559" w:type="dxa"/>
            <w:shd w:val="clear" w:color="auto" w:fill="FFFFFF" w:themeFill="background1"/>
            <w:hideMark/>
          </w:tcPr>
          <w:p w14:paraId="1179B31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0.933</w:t>
            </w:r>
          </w:p>
        </w:tc>
        <w:tc>
          <w:tcPr>
            <w:tcW w:w="1418" w:type="dxa"/>
            <w:shd w:val="clear" w:color="auto" w:fill="FFFFFF" w:themeFill="background1"/>
            <w:hideMark/>
          </w:tcPr>
          <w:p w14:paraId="04D7D6E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0.788</w:t>
            </w:r>
          </w:p>
        </w:tc>
        <w:tc>
          <w:tcPr>
            <w:tcW w:w="3968" w:type="dxa"/>
            <w:shd w:val="clear" w:color="auto" w:fill="FFFFFF" w:themeFill="background1"/>
            <w:hideMark/>
          </w:tcPr>
          <w:p w14:paraId="675BAD63" w14:textId="77777777" w:rsidR="00AD5246" w:rsidRPr="00791691" w:rsidRDefault="00AD5246" w:rsidP="00797495">
            <w:pPr>
              <w:jc w:val="both"/>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b/>
                <w:bCs/>
                <w:sz w:val="24"/>
              </w:rPr>
              <w:t>Very high</w:t>
            </w:r>
            <w:r w:rsidRPr="00791691">
              <w:rPr>
                <w:rFonts w:cs="Sakkal Majalla" w:hint="cs"/>
                <w:sz w:val="24"/>
              </w:rPr>
              <w:t xml:space="preserve"> internal consistency; strong convergent validity.</w:t>
            </w:r>
          </w:p>
        </w:tc>
      </w:tr>
      <w:tr w:rsidR="00AD5246" w:rsidRPr="00791691" w14:paraId="18A61446"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A102B2F" w14:textId="77777777" w:rsidR="00AD5246" w:rsidRPr="00791691" w:rsidRDefault="00AD5246" w:rsidP="00797495">
            <w:pPr>
              <w:rPr>
                <w:rFonts w:cs="Sakkal Majalla"/>
                <w:sz w:val="24"/>
              </w:rPr>
            </w:pPr>
            <w:r w:rsidRPr="00791691">
              <w:rPr>
                <w:rFonts w:cs="Sakkal Majalla" w:hint="cs"/>
                <w:sz w:val="24"/>
              </w:rPr>
              <w:t>EA</w:t>
            </w:r>
          </w:p>
        </w:tc>
        <w:tc>
          <w:tcPr>
            <w:tcW w:w="1247" w:type="dxa"/>
            <w:shd w:val="clear" w:color="auto" w:fill="FFFFFF" w:themeFill="background1"/>
            <w:hideMark/>
          </w:tcPr>
          <w:p w14:paraId="5955A75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0.911</w:t>
            </w:r>
          </w:p>
        </w:tc>
        <w:tc>
          <w:tcPr>
            <w:tcW w:w="1559" w:type="dxa"/>
            <w:shd w:val="clear" w:color="auto" w:fill="FFFFFF" w:themeFill="background1"/>
            <w:hideMark/>
          </w:tcPr>
          <w:p w14:paraId="46021C8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0.953</w:t>
            </w:r>
          </w:p>
        </w:tc>
        <w:tc>
          <w:tcPr>
            <w:tcW w:w="1418" w:type="dxa"/>
            <w:shd w:val="clear" w:color="auto" w:fill="FFFFFF" w:themeFill="background1"/>
            <w:hideMark/>
          </w:tcPr>
          <w:p w14:paraId="5A0C87E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0.848</w:t>
            </w:r>
          </w:p>
        </w:tc>
        <w:tc>
          <w:tcPr>
            <w:tcW w:w="3968" w:type="dxa"/>
            <w:shd w:val="clear" w:color="auto" w:fill="FFFFFF" w:themeFill="background1"/>
            <w:hideMark/>
          </w:tcPr>
          <w:p w14:paraId="2DC5CF15" w14:textId="77777777" w:rsidR="00AD5246" w:rsidRPr="00791691" w:rsidRDefault="00AD5246" w:rsidP="00797495">
            <w:pPr>
              <w:jc w:val="both"/>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b/>
                <w:bCs/>
                <w:sz w:val="24"/>
              </w:rPr>
              <w:t>Excellent</w:t>
            </w:r>
            <w:r w:rsidRPr="00791691">
              <w:rPr>
                <w:rFonts w:cs="Sakkal Majalla" w:hint="cs"/>
                <w:sz w:val="24"/>
              </w:rPr>
              <w:t xml:space="preserve"> reliability and convergent validity; items are highly correlated with the construct.</w:t>
            </w:r>
          </w:p>
        </w:tc>
      </w:tr>
      <w:tr w:rsidR="00AD5246" w:rsidRPr="00791691" w14:paraId="33BCF7CB"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6648B63" w14:textId="77777777" w:rsidR="00AD5246" w:rsidRPr="00791691" w:rsidRDefault="00AD5246" w:rsidP="00797495">
            <w:pPr>
              <w:rPr>
                <w:rFonts w:cs="Sakkal Majalla"/>
                <w:sz w:val="24"/>
              </w:rPr>
            </w:pPr>
            <w:r w:rsidRPr="00791691">
              <w:rPr>
                <w:rFonts w:cs="Sakkal Majalla" w:hint="cs"/>
                <w:sz w:val="24"/>
              </w:rPr>
              <w:t>IE</w:t>
            </w:r>
          </w:p>
        </w:tc>
        <w:tc>
          <w:tcPr>
            <w:tcW w:w="1247" w:type="dxa"/>
            <w:shd w:val="clear" w:color="auto" w:fill="FFFFFF" w:themeFill="background1"/>
            <w:hideMark/>
          </w:tcPr>
          <w:p w14:paraId="4A44132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0.923</w:t>
            </w:r>
          </w:p>
        </w:tc>
        <w:tc>
          <w:tcPr>
            <w:tcW w:w="1559" w:type="dxa"/>
            <w:shd w:val="clear" w:color="auto" w:fill="FFFFFF" w:themeFill="background1"/>
            <w:hideMark/>
          </w:tcPr>
          <w:p w14:paraId="309FB63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0.964</w:t>
            </w:r>
          </w:p>
        </w:tc>
        <w:tc>
          <w:tcPr>
            <w:tcW w:w="1418" w:type="dxa"/>
            <w:shd w:val="clear" w:color="auto" w:fill="FFFFFF" w:themeFill="background1"/>
            <w:hideMark/>
          </w:tcPr>
          <w:p w14:paraId="7A1EC0F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sz w:val="24"/>
              </w:rPr>
              <w:t>0.876</w:t>
            </w:r>
          </w:p>
        </w:tc>
        <w:tc>
          <w:tcPr>
            <w:tcW w:w="3968" w:type="dxa"/>
            <w:shd w:val="clear" w:color="auto" w:fill="FFFFFF" w:themeFill="background1"/>
            <w:hideMark/>
          </w:tcPr>
          <w:p w14:paraId="08DD7ACE" w14:textId="77777777" w:rsidR="00AD5246" w:rsidRPr="00791691" w:rsidRDefault="00AD5246" w:rsidP="00797495">
            <w:pPr>
              <w:jc w:val="both"/>
              <w:cnfStyle w:val="000000100000" w:firstRow="0" w:lastRow="0" w:firstColumn="0" w:lastColumn="0" w:oddVBand="0" w:evenVBand="0" w:oddHBand="1" w:evenHBand="0" w:firstRowFirstColumn="0" w:firstRowLastColumn="0" w:lastRowFirstColumn="0" w:lastRowLastColumn="0"/>
              <w:rPr>
                <w:rFonts w:cs="Sakkal Majalla"/>
                <w:sz w:val="24"/>
              </w:rPr>
            </w:pPr>
            <w:r w:rsidRPr="00791691">
              <w:rPr>
                <w:rFonts w:cs="Sakkal Majalla" w:hint="cs"/>
                <w:b/>
                <w:bCs/>
                <w:sz w:val="24"/>
              </w:rPr>
              <w:t>Very strong</w:t>
            </w:r>
            <w:r w:rsidRPr="00791691">
              <w:rPr>
                <w:rFonts w:cs="Sakkal Majalla" w:hint="cs"/>
                <w:sz w:val="24"/>
              </w:rPr>
              <w:t xml:space="preserve"> internal consistency; convergent validity is excellent.</w:t>
            </w:r>
          </w:p>
        </w:tc>
      </w:tr>
      <w:tr w:rsidR="00AD5246" w:rsidRPr="00791691" w14:paraId="14B5CC6C"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37B011B" w14:textId="77777777" w:rsidR="00AD5246" w:rsidRPr="00791691" w:rsidRDefault="00AD5246" w:rsidP="00797495">
            <w:pPr>
              <w:rPr>
                <w:rFonts w:cs="Sakkal Majalla"/>
                <w:sz w:val="24"/>
              </w:rPr>
            </w:pPr>
            <w:r w:rsidRPr="00791691">
              <w:rPr>
                <w:rFonts w:cs="Sakkal Majalla" w:hint="cs"/>
                <w:sz w:val="24"/>
              </w:rPr>
              <w:t>PD</w:t>
            </w:r>
          </w:p>
        </w:tc>
        <w:tc>
          <w:tcPr>
            <w:tcW w:w="1247" w:type="dxa"/>
            <w:shd w:val="clear" w:color="auto" w:fill="FFFFFF" w:themeFill="background1"/>
            <w:hideMark/>
          </w:tcPr>
          <w:p w14:paraId="50E66B4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0.880</w:t>
            </w:r>
          </w:p>
        </w:tc>
        <w:tc>
          <w:tcPr>
            <w:tcW w:w="1559" w:type="dxa"/>
            <w:shd w:val="clear" w:color="auto" w:fill="FFFFFF" w:themeFill="background1"/>
            <w:hideMark/>
          </w:tcPr>
          <w:p w14:paraId="32ADA5F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0.937</w:t>
            </w:r>
          </w:p>
        </w:tc>
        <w:tc>
          <w:tcPr>
            <w:tcW w:w="1418" w:type="dxa"/>
            <w:shd w:val="clear" w:color="auto" w:fill="FFFFFF" w:themeFill="background1"/>
            <w:hideMark/>
          </w:tcPr>
          <w:p w14:paraId="4AC47FD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sz w:val="24"/>
              </w:rPr>
              <w:t>0.724</w:t>
            </w:r>
          </w:p>
        </w:tc>
        <w:tc>
          <w:tcPr>
            <w:tcW w:w="3968" w:type="dxa"/>
            <w:shd w:val="clear" w:color="auto" w:fill="FFFFFF" w:themeFill="background1"/>
            <w:hideMark/>
          </w:tcPr>
          <w:p w14:paraId="6F6870A1" w14:textId="77777777" w:rsidR="00AD5246" w:rsidRPr="00791691" w:rsidRDefault="00AD5246" w:rsidP="00180953">
            <w:pPr>
              <w:keepNext/>
              <w:jc w:val="both"/>
              <w:cnfStyle w:val="000000000000" w:firstRow="0" w:lastRow="0" w:firstColumn="0" w:lastColumn="0" w:oddVBand="0" w:evenVBand="0" w:oddHBand="0" w:evenHBand="0" w:firstRowFirstColumn="0" w:firstRowLastColumn="0" w:lastRowFirstColumn="0" w:lastRowLastColumn="0"/>
              <w:rPr>
                <w:rFonts w:cs="Sakkal Majalla"/>
                <w:sz w:val="24"/>
              </w:rPr>
            </w:pPr>
            <w:r w:rsidRPr="00791691">
              <w:rPr>
                <w:rFonts w:cs="Sakkal Majalla" w:hint="cs"/>
                <w:b/>
                <w:bCs/>
                <w:sz w:val="24"/>
              </w:rPr>
              <w:t>High reliability and convergent validity</w:t>
            </w:r>
            <w:r w:rsidRPr="00791691">
              <w:rPr>
                <w:rFonts w:cs="Sakkal Majalla" w:hint="cs"/>
                <w:sz w:val="24"/>
              </w:rPr>
              <w:t xml:space="preserve">; all indicators reflect Purchase Decision construct </w:t>
            </w:r>
            <w:r w:rsidRPr="00791691">
              <w:rPr>
                <w:rFonts w:cs="Sakkal Majalla" w:hint="cs"/>
                <w:b/>
                <w:bCs/>
                <w:sz w:val="24"/>
              </w:rPr>
              <w:t>well</w:t>
            </w:r>
            <w:r w:rsidRPr="00791691">
              <w:rPr>
                <w:rFonts w:cs="Sakkal Majalla" w:hint="cs"/>
                <w:sz w:val="24"/>
              </w:rPr>
              <w:t>.</w:t>
            </w:r>
          </w:p>
        </w:tc>
      </w:tr>
    </w:tbl>
    <w:p w14:paraId="05A69032" w14:textId="411F2F8D" w:rsidR="00180953" w:rsidRDefault="00180953">
      <w:pPr>
        <w:pStyle w:val="Caption"/>
      </w:pPr>
      <w:bookmarkStart w:id="146" w:name="_Toc206297684"/>
      <w:bookmarkStart w:id="147" w:name="_Toc206297749"/>
      <w:bookmarkStart w:id="148" w:name="_Ref206298913"/>
      <w:r>
        <w:t xml:space="preserve">Table 4. </w:t>
      </w:r>
      <w:r>
        <w:fldChar w:fldCharType="begin"/>
      </w:r>
      <w:r>
        <w:instrText xml:space="preserve"> SEQ Table_4. \* ARABIC </w:instrText>
      </w:r>
      <w:r>
        <w:fldChar w:fldCharType="separate"/>
      </w:r>
      <w:r w:rsidR="008C2462">
        <w:rPr>
          <w:noProof/>
        </w:rPr>
        <w:t>15</w:t>
      </w:r>
      <w:r>
        <w:fldChar w:fldCharType="end"/>
      </w:r>
      <w:bookmarkEnd w:id="148"/>
      <w:r>
        <w:rPr>
          <w:lang w:val="en-CA"/>
        </w:rPr>
        <w:t xml:space="preserve">: </w:t>
      </w:r>
      <w:r w:rsidRPr="006D7526">
        <w:rPr>
          <w:lang w:val="en-CA"/>
        </w:rPr>
        <w:t>Reliability and Convergent Validity</w:t>
      </w:r>
      <w:r>
        <w:rPr>
          <w:lang w:val="en-CA"/>
        </w:rPr>
        <w:t>.</w:t>
      </w:r>
      <w:bookmarkEnd w:id="146"/>
      <w:bookmarkEnd w:id="147"/>
    </w:p>
    <w:p w14:paraId="6F098113" w14:textId="77777777" w:rsidR="00AD5246" w:rsidRPr="00791691" w:rsidRDefault="00AD5246" w:rsidP="00AD5246">
      <w:pPr>
        <w:spacing w:before="100" w:beforeAutospacing="1" w:after="100" w:afterAutospacing="1" w:line="360" w:lineRule="auto"/>
        <w:jc w:val="both"/>
        <w:rPr>
          <w:rFonts w:cs="Sakkal Majalla"/>
          <w:color w:val="000000"/>
          <w:szCs w:val="28"/>
        </w:rPr>
      </w:pPr>
      <w:r w:rsidRPr="00791691">
        <w:rPr>
          <w:rFonts w:cs="Sakkal Majalla" w:hint="cs"/>
          <w:color w:val="000000"/>
          <w:szCs w:val="28"/>
        </w:rPr>
        <w:t xml:space="preserve">The results were interpretated based on the following criteria: </w:t>
      </w:r>
    </w:p>
    <w:p w14:paraId="5AA9BB80" w14:textId="77777777" w:rsidR="00AD5246" w:rsidRPr="00791691" w:rsidRDefault="00AD5246" w:rsidP="00AD5246">
      <w:pPr>
        <w:numPr>
          <w:ilvl w:val="0"/>
          <w:numId w:val="21"/>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Cronbach’s Alpha:</w:t>
      </w:r>
      <w:r w:rsidRPr="00791691">
        <w:rPr>
          <w:rFonts w:cs="Sakkal Majalla" w:hint="cs"/>
          <w:color w:val="000000"/>
          <w:szCs w:val="28"/>
        </w:rPr>
        <w:t> Measures internal consistency; values ≥ 0.70 are acceptable, ≥ 0.80 are good.</w:t>
      </w:r>
    </w:p>
    <w:p w14:paraId="3C8AF23F" w14:textId="77777777" w:rsidR="00AD5246" w:rsidRPr="00791691" w:rsidRDefault="00AD5246" w:rsidP="00AD5246">
      <w:pPr>
        <w:numPr>
          <w:ilvl w:val="0"/>
          <w:numId w:val="21"/>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Composite Reliability (CR):</w:t>
      </w:r>
      <w:r w:rsidRPr="00791691">
        <w:rPr>
          <w:rFonts w:cs="Sakkal Majalla" w:hint="cs"/>
          <w:color w:val="000000"/>
          <w:szCs w:val="28"/>
        </w:rPr>
        <w:t> A more precise reliability measure for PLS-SEM; values ≥ 0.70 indicate strong reliability.</w:t>
      </w:r>
    </w:p>
    <w:p w14:paraId="397C1F12" w14:textId="77777777" w:rsidR="00AD5246" w:rsidRPr="00791691" w:rsidRDefault="00AD5246" w:rsidP="00AD5246">
      <w:pPr>
        <w:numPr>
          <w:ilvl w:val="0"/>
          <w:numId w:val="21"/>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lastRenderedPageBreak/>
        <w:t>Average Variance Extracted (AVE):</w:t>
      </w:r>
      <w:r w:rsidRPr="00791691">
        <w:rPr>
          <w:rFonts w:cs="Sakkal Majalla" w:hint="cs"/>
          <w:color w:val="000000"/>
          <w:szCs w:val="28"/>
        </w:rPr>
        <w:t> Measures convergent validity; values ≥ 0.50 indicate that more than half of the variance in indicators is captured by the latent construct.</w:t>
      </w:r>
      <w:r w:rsidRPr="00791691">
        <w:rPr>
          <w:rFonts w:eastAsiaTheme="minorHAnsi" w:cs="Sakkal Majalla" w:hint="cs"/>
          <w:color w:val="000000"/>
          <w:szCs w:val="28"/>
          <w14:ligatures w14:val="standardContextual"/>
        </w:rPr>
        <w:t xml:space="preserve"> Therefore, if the value Average variance extraction is higher than 0.50 the items can be kept </w:t>
      </w:r>
      <w:sdt>
        <w:sdtPr>
          <w:rPr>
            <w:rFonts w:eastAsiaTheme="minorHAnsi" w:cs="Sakkal Majalla" w:hint="cs"/>
            <w:color w:val="000000"/>
            <w:szCs w:val="28"/>
            <w14:ligatures w14:val="standardContextual"/>
          </w:rPr>
          <w:tag w:val="MENDELEY_CITATION_v3_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"/>
          <w:id w:val="1221021521"/>
          <w:placeholder>
            <w:docPart w:val="FCAE65A7A450814DB11A42B97E8ED747"/>
          </w:placeholder>
        </w:sdtPr>
        <w:sdtContent>
          <w:r w:rsidRPr="00791691">
            <w:rPr>
              <w:rFonts w:eastAsiaTheme="minorHAnsi" w:cs="Sakkal Majalla" w:hint="cs"/>
              <w:color w:val="000000"/>
              <w:szCs w:val="28"/>
              <w14:ligatures w14:val="standardContextual"/>
            </w:rPr>
            <w:t>(Hair et al., 2019)</w:t>
          </w:r>
        </w:sdtContent>
      </w:sdt>
      <w:r w:rsidRPr="00791691">
        <w:rPr>
          <w:rFonts w:eastAsiaTheme="minorHAnsi" w:cs="Sakkal Majalla" w:hint="cs"/>
          <w:color w:val="000000"/>
          <w:szCs w:val="28"/>
          <w14:ligatures w14:val="standardContextual"/>
        </w:rPr>
        <w:t>.</w:t>
      </w:r>
    </w:p>
    <w:p w14:paraId="69C0DA9D" w14:textId="637FDD21" w:rsidR="00AD5246" w:rsidRPr="00791691" w:rsidRDefault="00AD5246" w:rsidP="00AD5246">
      <w:pPr>
        <w:spacing w:before="100" w:beforeAutospacing="1" w:after="100" w:afterAutospacing="1" w:line="360" w:lineRule="auto"/>
        <w:ind w:firstLine="360"/>
        <w:jc w:val="both"/>
        <w:rPr>
          <w:rFonts w:cs="Sakkal Majalla"/>
          <w:color w:val="000000"/>
          <w:szCs w:val="28"/>
        </w:rPr>
      </w:pPr>
      <w:r w:rsidRPr="00791691">
        <w:rPr>
          <w:rFonts w:cs="Sakkal Majalla" w:hint="cs"/>
          <w:color w:val="000000"/>
          <w:szCs w:val="28"/>
        </w:rPr>
        <w:t xml:space="preserve">Based on the results showen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_Ref206298913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15</w:t>
      </w:r>
      <w:r w:rsidR="00BF63AD">
        <w:rPr>
          <w:rFonts w:cs="Sakkal Majalla"/>
          <w:color w:val="000000"/>
          <w:szCs w:val="28"/>
        </w:rPr>
        <w:fldChar w:fldCharType="end"/>
      </w:r>
      <w:r w:rsidRPr="00791691">
        <w:rPr>
          <w:rFonts w:cs="Sakkal Majalla" w:hint="cs"/>
          <w:color w:val="000000"/>
          <w:szCs w:val="28"/>
        </w:rPr>
        <w:t>, all constructs show </w:t>
      </w:r>
      <w:r w:rsidRPr="00791691">
        <w:rPr>
          <w:rFonts w:cs="Sakkal Majalla" w:hint="cs"/>
          <w:b/>
          <w:bCs/>
          <w:color w:val="000000"/>
          <w:szCs w:val="28"/>
        </w:rPr>
        <w:t>strong internal consistency (Cronbach’s Alpha and CR &gt; 0.70)</w:t>
      </w:r>
      <w:r w:rsidRPr="00791691">
        <w:rPr>
          <w:rFonts w:cs="Sakkal Majalla" w:hint="cs"/>
          <w:color w:val="000000"/>
          <w:szCs w:val="28"/>
        </w:rPr>
        <w:t> and </w:t>
      </w:r>
      <w:r w:rsidRPr="00791691">
        <w:rPr>
          <w:rFonts w:cs="Sakkal Majalla" w:hint="cs"/>
          <w:b/>
          <w:bCs/>
          <w:color w:val="000000"/>
          <w:szCs w:val="28"/>
        </w:rPr>
        <w:t>adequate convergent validity (AVE &gt; 0.50)</w:t>
      </w:r>
      <w:r w:rsidRPr="00791691">
        <w:rPr>
          <w:rFonts w:cs="Sakkal Majalla" w:hint="cs"/>
          <w:color w:val="000000"/>
          <w:szCs w:val="28"/>
        </w:rPr>
        <w:t>. This confirms that the measurement model is </w:t>
      </w:r>
      <w:r w:rsidRPr="00791691">
        <w:rPr>
          <w:rFonts w:cs="Sakkal Majalla" w:hint="cs"/>
          <w:b/>
          <w:bCs/>
          <w:color w:val="000000"/>
          <w:szCs w:val="28"/>
        </w:rPr>
        <w:t>reliable and valid</w:t>
      </w:r>
      <w:r w:rsidRPr="00791691">
        <w:rPr>
          <w:rFonts w:cs="Sakkal Majalla" w:hint="cs"/>
          <w:color w:val="000000"/>
          <w:szCs w:val="28"/>
        </w:rPr>
        <w:t>, and the indicators properly reflect their respective latent constructs.</w:t>
      </w:r>
    </w:p>
    <w:p w14:paraId="268FBA83" w14:textId="77777777" w:rsidR="00AD5246" w:rsidRPr="00791691" w:rsidRDefault="00AD5246" w:rsidP="00791691">
      <w:pPr>
        <w:pStyle w:val="Heading2"/>
      </w:pPr>
      <w:bookmarkStart w:id="149" w:name="_Toc206298108"/>
      <w:r w:rsidRPr="00791691">
        <w:rPr>
          <w:rFonts w:hint="cs"/>
        </w:rPr>
        <w:t>4.10 Assessment of Discriminant Validity</w:t>
      </w:r>
      <w:bookmarkEnd w:id="149"/>
    </w:p>
    <w:p w14:paraId="72F308A1" w14:textId="77777777" w:rsidR="00AD5246" w:rsidRPr="00791691" w:rsidRDefault="00AD5246" w:rsidP="00791691">
      <w:pPr>
        <w:spacing w:before="100" w:beforeAutospacing="1" w:after="100" w:afterAutospacing="1" w:line="360" w:lineRule="auto"/>
        <w:ind w:firstLine="720"/>
        <w:rPr>
          <w:rFonts w:cs="Sakkal Majalla"/>
          <w:color w:val="000000"/>
          <w:szCs w:val="28"/>
        </w:rPr>
      </w:pPr>
      <w:r w:rsidRPr="00791691">
        <w:rPr>
          <w:rFonts w:cs="Sakkal Majalla" w:hint="cs"/>
          <w:color w:val="000000"/>
          <w:szCs w:val="28"/>
        </w:rPr>
        <w:t>Discriminant validity was assessed to ensure that each construct in the model is empirically distinct from the others, measuring unique concepts. Three approaches were employed: The </w:t>
      </w:r>
      <w:r w:rsidRPr="00791691">
        <w:rPr>
          <w:rFonts w:cs="Sakkal Majalla" w:hint="cs"/>
          <w:b/>
          <w:bCs/>
          <w:color w:val="000000"/>
          <w:szCs w:val="28"/>
        </w:rPr>
        <w:t>Fornell-Larcker criterion</w:t>
      </w:r>
      <w:r w:rsidRPr="00791691">
        <w:rPr>
          <w:rFonts w:cs="Sakkal Majalla" w:hint="cs"/>
          <w:color w:val="000000"/>
          <w:szCs w:val="28"/>
        </w:rPr>
        <w:t>, </w:t>
      </w:r>
      <w:r w:rsidRPr="00791691">
        <w:rPr>
          <w:rFonts w:cs="Sakkal Majalla" w:hint="cs"/>
          <w:b/>
          <w:bCs/>
          <w:color w:val="000000"/>
          <w:szCs w:val="28"/>
        </w:rPr>
        <w:t>Cross-loadings</w:t>
      </w:r>
      <w:r w:rsidRPr="00791691">
        <w:rPr>
          <w:rFonts w:cs="Sakkal Majalla" w:hint="cs"/>
          <w:color w:val="000000"/>
          <w:szCs w:val="28"/>
        </w:rPr>
        <w:t>, and the </w:t>
      </w:r>
      <w:r w:rsidRPr="00791691">
        <w:rPr>
          <w:rFonts w:cs="Sakkal Majalla" w:hint="cs"/>
          <w:b/>
          <w:bCs/>
          <w:color w:val="000000"/>
          <w:szCs w:val="28"/>
        </w:rPr>
        <w:t>Heterotrait-Monotrait (HTMT) ratio</w:t>
      </w:r>
      <w:r w:rsidRPr="00791691">
        <w:rPr>
          <w:rFonts w:cs="Sakkal Majalla" w:hint="cs"/>
          <w:color w:val="000000"/>
          <w:szCs w:val="28"/>
        </w:rPr>
        <w:t>.</w:t>
      </w:r>
    </w:p>
    <w:p w14:paraId="709F0EE8" w14:textId="77777777" w:rsidR="00AD5246" w:rsidRPr="00791691" w:rsidRDefault="00AD5246" w:rsidP="00AD5246">
      <w:pPr>
        <w:jc w:val="both"/>
        <w:rPr>
          <w:rFonts w:cs="Sakkal Majalla"/>
          <w:szCs w:val="28"/>
        </w:rPr>
      </w:pPr>
    </w:p>
    <w:p w14:paraId="210BD53E" w14:textId="77777777" w:rsidR="00AD5246" w:rsidRPr="00791691" w:rsidRDefault="00AD5246" w:rsidP="00791691">
      <w:pPr>
        <w:pStyle w:val="Heading3"/>
      </w:pPr>
      <w:bookmarkStart w:id="150" w:name="_Toc206298109"/>
      <w:r w:rsidRPr="00791691">
        <w:rPr>
          <w:rFonts w:hint="cs"/>
        </w:rPr>
        <w:t>4.10.1 Fornell-Larcker criterion</w:t>
      </w:r>
      <w:bookmarkEnd w:id="150"/>
    </w:p>
    <w:p w14:paraId="5E0061D8" w14:textId="0A2A9BBE" w:rsidR="00AD5246" w:rsidRPr="00791691" w:rsidRDefault="00BF63AD" w:rsidP="00AD5246">
      <w:pPr>
        <w:pStyle w:val="NormalWeb"/>
        <w:spacing w:line="360" w:lineRule="auto"/>
        <w:ind w:firstLine="720"/>
        <w:jc w:val="both"/>
        <w:rPr>
          <w:rFonts w:cs="Sakkal Majalla"/>
          <w:color w:val="000000"/>
          <w:szCs w:val="28"/>
        </w:rPr>
      </w:pP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_Ref206298936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Table 4. </w:t>
      </w:r>
      <w:r>
        <w:rPr>
          <w:noProof/>
        </w:rPr>
        <w:t>16</w:t>
      </w:r>
      <w:r>
        <w:rPr>
          <w:rFonts w:cs="Sakkal Majalla"/>
          <w:color w:val="000000"/>
          <w:szCs w:val="28"/>
        </w:rPr>
        <w:fldChar w:fldCharType="end"/>
      </w:r>
      <w:r w:rsidR="00AD5246" w:rsidRPr="00791691">
        <w:rPr>
          <w:rFonts w:cs="Sakkal Majalla" w:hint="cs"/>
          <w:color w:val="000000"/>
          <w:szCs w:val="28"/>
        </w:rPr>
        <w:t xml:space="preserve">presents the Fornell-Larcker criterion which was established by </w:t>
      </w:r>
      <w:sdt>
        <w:sdtPr>
          <w:rPr>
            <w:rFonts w:cs="Sakkal Majalla" w:hint="cs"/>
            <w:color w:val="000000"/>
            <w:szCs w:val="28"/>
          </w:rPr>
          <w:tag w:val="MENDELEY_CITATION_v3_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"/>
          <w:id w:val="297727257"/>
          <w:placeholder>
            <w:docPart w:val="FCAE65A7A450814DB11A42B97E8ED747"/>
          </w:placeholder>
        </w:sdtPr>
        <w:sdtContent>
          <w:r w:rsidR="00AD5246" w:rsidRPr="00791691">
            <w:rPr>
              <w:rFonts w:cs="Sakkal Majalla" w:hint="cs"/>
              <w:color w:val="000000"/>
              <w:szCs w:val="28"/>
            </w:rPr>
            <w:t>Fornell (1981)</w:t>
          </w:r>
        </w:sdtContent>
      </w:sdt>
      <w:r w:rsidR="00AD5246" w:rsidRPr="00791691">
        <w:rPr>
          <w:rFonts w:cs="Sakkal Majalla" w:hint="cs"/>
          <w:color w:val="000000"/>
          <w:szCs w:val="28"/>
        </w:rPr>
        <w:t xml:space="preserve">for assessing discriminant validity among the study constructs. The diagonal values represent the square root of the Average Variance Extracted (AVE) for each construct, while the off-diagonal values are the correlations between constructs. As shown, Discriminant validity was assessed using the Fornell-Larcker criterion, which requires that the square root of the AVE for each construct exceeds its correlations with other constructs. As shown in </w:t>
      </w: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_Ref206298936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Table 4. </w:t>
      </w:r>
      <w:r>
        <w:rPr>
          <w:noProof/>
        </w:rPr>
        <w:t>16</w:t>
      </w:r>
      <w:r>
        <w:rPr>
          <w:rFonts w:cs="Sakkal Majalla"/>
          <w:color w:val="000000"/>
          <w:szCs w:val="28"/>
        </w:rPr>
        <w:fldChar w:fldCharType="end"/>
      </w:r>
      <w:r w:rsidR="00AD5246" w:rsidRPr="00791691">
        <w:rPr>
          <w:rFonts w:cs="Sakkal Majalla" w:hint="cs"/>
          <w:color w:val="000000"/>
          <w:szCs w:val="28"/>
        </w:rPr>
        <w:t xml:space="preserve">, most </w:t>
      </w:r>
      <w:proofErr w:type="gramStart"/>
      <w:r w:rsidR="00AD5246" w:rsidRPr="00791691">
        <w:rPr>
          <w:rFonts w:cs="Sakkal Majalla" w:hint="cs"/>
          <w:color w:val="000000"/>
          <w:szCs w:val="28"/>
        </w:rPr>
        <w:t>constructs</w:t>
      </w:r>
      <w:proofErr w:type="gramEnd"/>
      <w:r w:rsidR="00AD5246" w:rsidRPr="00791691">
        <w:rPr>
          <w:rFonts w:cs="Sakkal Majalla" w:hint="cs"/>
          <w:color w:val="000000"/>
          <w:szCs w:val="28"/>
        </w:rPr>
        <w:t xml:space="preserve"> meet this criterion, indicating adequate </w:t>
      </w:r>
      <w:r w:rsidR="00AD5246" w:rsidRPr="00791691">
        <w:rPr>
          <w:rFonts w:cs="Sakkal Majalla" w:hint="cs"/>
          <w:color w:val="000000"/>
          <w:szCs w:val="28"/>
        </w:rPr>
        <w:lastRenderedPageBreak/>
        <w:t>discriminant validity. However, the correlation between</w:t>
      </w:r>
      <w:r w:rsidR="00AD5246" w:rsidRPr="00791691">
        <w:rPr>
          <w:rStyle w:val="apple-converted-space"/>
          <w:rFonts w:eastAsiaTheme="majorEastAsia" w:cs="Sakkal Majalla" w:hint="cs"/>
          <w:color w:val="000000"/>
          <w:szCs w:val="28"/>
        </w:rPr>
        <w:t> </w:t>
      </w:r>
      <w:r w:rsidR="00AD5246" w:rsidRPr="00791691">
        <w:rPr>
          <w:rStyle w:val="Strong"/>
          <w:rFonts w:eastAsiaTheme="majorEastAsia" w:cs="Sakkal Majalla" w:hint="cs"/>
          <w:color w:val="000000"/>
          <w:szCs w:val="28"/>
        </w:rPr>
        <w:t>Exposure to Online Trends (EOT) and Purchase Decision (PD)</w:t>
      </w:r>
      <w:r w:rsidR="00AD5246" w:rsidRPr="00791691">
        <w:rPr>
          <w:rStyle w:val="apple-converted-space"/>
          <w:rFonts w:eastAsiaTheme="majorEastAsia" w:cs="Sakkal Majalla" w:hint="cs"/>
          <w:color w:val="000000"/>
          <w:szCs w:val="28"/>
        </w:rPr>
        <w:t> </w:t>
      </w:r>
      <w:r w:rsidR="00AD5246" w:rsidRPr="00791691">
        <w:rPr>
          <w:rFonts w:cs="Sakkal Majalla" w:hint="cs"/>
          <w:color w:val="000000"/>
          <w:szCs w:val="28"/>
        </w:rPr>
        <w:t xml:space="preserve">is 0.770, slightly higher than the square root of AVE for EOT (0.764). This suggests a minor potential discriminant validity concern between these two </w:t>
      </w:r>
      <w:proofErr w:type="gramStart"/>
      <w:r w:rsidR="00AD5246" w:rsidRPr="00791691">
        <w:rPr>
          <w:rFonts w:cs="Sakkal Majalla" w:hint="cs"/>
          <w:color w:val="000000"/>
          <w:szCs w:val="28"/>
        </w:rPr>
        <w:t>constructs</w:t>
      </w:r>
      <w:proofErr w:type="gramEnd"/>
      <w:r w:rsidR="00AD5246" w:rsidRPr="00791691">
        <w:rPr>
          <w:rFonts w:cs="Sakkal Majalla" w:hint="cs"/>
          <w:color w:val="000000"/>
          <w:szCs w:val="28"/>
        </w:rPr>
        <w:t>, which should be interpreted with caution. Overall, the constructs demonstrate satisfactory discriminant validity.</w:t>
      </w:r>
    </w:p>
    <w:tbl>
      <w:tblPr>
        <w:tblStyle w:val="PlainTable4"/>
        <w:tblW w:w="5000" w:type="pct"/>
        <w:shd w:val="clear" w:color="auto" w:fill="FFFFFF" w:themeFill="background1"/>
        <w:tblLook w:val="04A0" w:firstRow="1" w:lastRow="0" w:firstColumn="1" w:lastColumn="0" w:noHBand="0" w:noVBand="1"/>
      </w:tblPr>
      <w:tblGrid>
        <w:gridCol w:w="1199"/>
        <w:gridCol w:w="1273"/>
        <w:gridCol w:w="1273"/>
        <w:gridCol w:w="1273"/>
        <w:gridCol w:w="1273"/>
        <w:gridCol w:w="1273"/>
        <w:gridCol w:w="1273"/>
      </w:tblGrid>
      <w:tr w:rsidR="00AD5246" w:rsidRPr="00791691" w14:paraId="013B7F9E"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FB68FC2" w14:textId="77777777" w:rsidR="00AD5246" w:rsidRPr="00791691" w:rsidRDefault="00AD5246" w:rsidP="00797495">
            <w:pPr>
              <w:rPr>
                <w:rFonts w:cs="Sakkal Majalla"/>
                <w:szCs w:val="28"/>
              </w:rPr>
            </w:pPr>
          </w:p>
        </w:tc>
        <w:tc>
          <w:tcPr>
            <w:tcW w:w="0" w:type="auto"/>
            <w:shd w:val="clear" w:color="auto" w:fill="FFFFFF" w:themeFill="background1"/>
            <w:hideMark/>
          </w:tcPr>
          <w:p w14:paraId="29B5DBB9"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val="0"/>
                <w:bCs w:val="0"/>
                <w:szCs w:val="28"/>
              </w:rPr>
              <w:t xml:space="preserve">EA </w:t>
            </w:r>
          </w:p>
        </w:tc>
        <w:tc>
          <w:tcPr>
            <w:tcW w:w="0" w:type="auto"/>
            <w:shd w:val="clear" w:color="auto" w:fill="FFFFFF" w:themeFill="background1"/>
            <w:hideMark/>
          </w:tcPr>
          <w:p w14:paraId="40BAFE4E"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EOT </w:t>
            </w:r>
          </w:p>
        </w:tc>
        <w:tc>
          <w:tcPr>
            <w:tcW w:w="0" w:type="auto"/>
            <w:shd w:val="clear" w:color="auto" w:fill="FFFFFF" w:themeFill="background1"/>
            <w:hideMark/>
          </w:tcPr>
          <w:p w14:paraId="60BAD5B8"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IE </w:t>
            </w:r>
          </w:p>
        </w:tc>
        <w:tc>
          <w:tcPr>
            <w:tcW w:w="0" w:type="auto"/>
            <w:shd w:val="clear" w:color="auto" w:fill="FFFFFF" w:themeFill="background1"/>
            <w:hideMark/>
          </w:tcPr>
          <w:p w14:paraId="7AA5D672"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MOT </w:t>
            </w:r>
          </w:p>
        </w:tc>
        <w:tc>
          <w:tcPr>
            <w:tcW w:w="0" w:type="auto"/>
            <w:shd w:val="clear" w:color="auto" w:fill="FFFFFF" w:themeFill="background1"/>
            <w:hideMark/>
          </w:tcPr>
          <w:p w14:paraId="4720D51D"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PD </w:t>
            </w:r>
          </w:p>
        </w:tc>
        <w:tc>
          <w:tcPr>
            <w:tcW w:w="0" w:type="auto"/>
            <w:shd w:val="clear" w:color="auto" w:fill="FFFFFF" w:themeFill="background1"/>
            <w:hideMark/>
          </w:tcPr>
          <w:p w14:paraId="519CA38F" w14:textId="77777777" w:rsidR="00AD5246" w:rsidRPr="00791691" w:rsidRDefault="00AD5246" w:rsidP="00797495">
            <w:pPr>
              <w:jc w:val="right"/>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 xml:space="preserve">fomo </w:t>
            </w:r>
          </w:p>
        </w:tc>
      </w:tr>
      <w:tr w:rsidR="00AD5246" w:rsidRPr="00791691" w14:paraId="3749FC2D"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29B7BA1"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EA </w:t>
            </w:r>
          </w:p>
        </w:tc>
        <w:tc>
          <w:tcPr>
            <w:tcW w:w="0" w:type="auto"/>
            <w:shd w:val="clear" w:color="auto" w:fill="FFFFFF" w:themeFill="background1"/>
            <w:hideMark/>
          </w:tcPr>
          <w:p w14:paraId="01E2C847"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0.919 </w:t>
            </w:r>
          </w:p>
        </w:tc>
        <w:tc>
          <w:tcPr>
            <w:tcW w:w="0" w:type="auto"/>
            <w:shd w:val="clear" w:color="auto" w:fill="FFFFFF" w:themeFill="background1"/>
            <w:hideMark/>
          </w:tcPr>
          <w:p w14:paraId="742A033D"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0ACB24E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2E52EE42"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3E8B32F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7D300C04"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r>
      <w:tr w:rsidR="00AD5246" w:rsidRPr="00791691" w14:paraId="21CE1B92"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C5C1474" w14:textId="77777777" w:rsidR="00AD5246" w:rsidRPr="00791691" w:rsidRDefault="00AD5246" w:rsidP="00797495">
            <w:pPr>
              <w:rPr>
                <w:rFonts w:cs="Sakkal Majalla"/>
                <w:szCs w:val="28"/>
              </w:rPr>
            </w:pPr>
            <w:r w:rsidRPr="00791691">
              <w:rPr>
                <w:rFonts w:cs="Sakkal Majalla" w:hint="cs"/>
                <w:b w:val="0"/>
                <w:bCs w:val="0"/>
                <w:szCs w:val="28"/>
              </w:rPr>
              <w:t xml:space="preserve">EOT </w:t>
            </w:r>
          </w:p>
        </w:tc>
        <w:tc>
          <w:tcPr>
            <w:tcW w:w="0" w:type="auto"/>
            <w:shd w:val="clear" w:color="auto" w:fill="FFFFFF" w:themeFill="background1"/>
            <w:hideMark/>
          </w:tcPr>
          <w:p w14:paraId="63897244"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0.686 </w:t>
            </w:r>
          </w:p>
        </w:tc>
        <w:tc>
          <w:tcPr>
            <w:tcW w:w="0" w:type="auto"/>
            <w:shd w:val="clear" w:color="auto" w:fill="FFFFFF" w:themeFill="background1"/>
            <w:hideMark/>
          </w:tcPr>
          <w:p w14:paraId="2AF1898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0.764 </w:t>
            </w:r>
          </w:p>
        </w:tc>
        <w:tc>
          <w:tcPr>
            <w:tcW w:w="0" w:type="auto"/>
            <w:shd w:val="clear" w:color="auto" w:fill="FFFFFF" w:themeFill="background1"/>
            <w:hideMark/>
          </w:tcPr>
          <w:p w14:paraId="0F35A5F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182C7E6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7DF9D31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7423F07F"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r>
      <w:tr w:rsidR="00AD5246" w:rsidRPr="00791691" w14:paraId="15DC6D11"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B046503" w14:textId="77777777" w:rsidR="00AD5246" w:rsidRPr="00791691" w:rsidRDefault="00AD5246" w:rsidP="00797495">
            <w:pPr>
              <w:rPr>
                <w:rFonts w:cs="Sakkal Majalla"/>
                <w:szCs w:val="28"/>
              </w:rPr>
            </w:pPr>
            <w:r w:rsidRPr="00791691">
              <w:rPr>
                <w:rFonts w:cs="Sakkal Majalla" w:hint="cs"/>
                <w:b w:val="0"/>
                <w:bCs w:val="0"/>
                <w:szCs w:val="28"/>
              </w:rPr>
              <w:t xml:space="preserve">IE </w:t>
            </w:r>
          </w:p>
        </w:tc>
        <w:tc>
          <w:tcPr>
            <w:tcW w:w="0" w:type="auto"/>
            <w:shd w:val="clear" w:color="auto" w:fill="FFFFFF" w:themeFill="background1"/>
            <w:hideMark/>
          </w:tcPr>
          <w:p w14:paraId="72A40E0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0.840 </w:t>
            </w:r>
          </w:p>
        </w:tc>
        <w:tc>
          <w:tcPr>
            <w:tcW w:w="0" w:type="auto"/>
            <w:shd w:val="clear" w:color="auto" w:fill="FFFFFF" w:themeFill="background1"/>
            <w:hideMark/>
          </w:tcPr>
          <w:p w14:paraId="1ABB6955"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0.662 </w:t>
            </w:r>
          </w:p>
        </w:tc>
        <w:tc>
          <w:tcPr>
            <w:tcW w:w="0" w:type="auto"/>
            <w:shd w:val="clear" w:color="auto" w:fill="FFFFFF" w:themeFill="background1"/>
            <w:hideMark/>
          </w:tcPr>
          <w:p w14:paraId="22C49150"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0.925 </w:t>
            </w:r>
          </w:p>
        </w:tc>
        <w:tc>
          <w:tcPr>
            <w:tcW w:w="0" w:type="auto"/>
            <w:shd w:val="clear" w:color="auto" w:fill="FFFFFF" w:themeFill="background1"/>
            <w:hideMark/>
          </w:tcPr>
          <w:p w14:paraId="6A075CB6"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0" w:type="auto"/>
            <w:shd w:val="clear" w:color="auto" w:fill="FFFFFF" w:themeFill="background1"/>
            <w:hideMark/>
          </w:tcPr>
          <w:p w14:paraId="377CAA3A"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449B536E"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r>
      <w:tr w:rsidR="00AD5246" w:rsidRPr="00791691" w14:paraId="7112CECE"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450F14E" w14:textId="77777777" w:rsidR="00AD5246" w:rsidRPr="00791691" w:rsidRDefault="00AD5246" w:rsidP="00797495">
            <w:pPr>
              <w:rPr>
                <w:rFonts w:cs="Sakkal Majalla"/>
                <w:szCs w:val="28"/>
              </w:rPr>
            </w:pPr>
            <w:r w:rsidRPr="00791691">
              <w:rPr>
                <w:rFonts w:cs="Sakkal Majalla" w:hint="cs"/>
                <w:b w:val="0"/>
                <w:bCs w:val="0"/>
                <w:szCs w:val="28"/>
              </w:rPr>
              <w:t xml:space="preserve">MOT </w:t>
            </w:r>
          </w:p>
        </w:tc>
        <w:tc>
          <w:tcPr>
            <w:tcW w:w="0" w:type="auto"/>
            <w:shd w:val="clear" w:color="auto" w:fill="FFFFFF" w:themeFill="background1"/>
            <w:hideMark/>
          </w:tcPr>
          <w:p w14:paraId="704605CA"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0.798 </w:t>
            </w:r>
          </w:p>
        </w:tc>
        <w:tc>
          <w:tcPr>
            <w:tcW w:w="0" w:type="auto"/>
            <w:shd w:val="clear" w:color="auto" w:fill="FFFFFF" w:themeFill="background1"/>
            <w:hideMark/>
          </w:tcPr>
          <w:p w14:paraId="49590906"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0.712 </w:t>
            </w:r>
          </w:p>
        </w:tc>
        <w:tc>
          <w:tcPr>
            <w:tcW w:w="0" w:type="auto"/>
            <w:shd w:val="clear" w:color="auto" w:fill="FFFFFF" w:themeFill="background1"/>
            <w:hideMark/>
          </w:tcPr>
          <w:p w14:paraId="77BC0192"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0.742 </w:t>
            </w:r>
          </w:p>
        </w:tc>
        <w:tc>
          <w:tcPr>
            <w:tcW w:w="0" w:type="auto"/>
            <w:shd w:val="clear" w:color="auto" w:fill="FFFFFF" w:themeFill="background1"/>
            <w:hideMark/>
          </w:tcPr>
          <w:p w14:paraId="02952871"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0.895 </w:t>
            </w:r>
          </w:p>
        </w:tc>
        <w:tc>
          <w:tcPr>
            <w:tcW w:w="0" w:type="auto"/>
            <w:shd w:val="clear" w:color="auto" w:fill="FFFFFF" w:themeFill="background1"/>
            <w:hideMark/>
          </w:tcPr>
          <w:p w14:paraId="2F3D27D5"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0" w:type="auto"/>
            <w:shd w:val="clear" w:color="auto" w:fill="FFFFFF" w:themeFill="background1"/>
            <w:hideMark/>
          </w:tcPr>
          <w:p w14:paraId="582DD35F"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r>
      <w:tr w:rsidR="00AD5246" w:rsidRPr="00791691" w14:paraId="04E9F3FC"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994B93B" w14:textId="77777777" w:rsidR="00AD5246" w:rsidRPr="00791691" w:rsidRDefault="00AD5246" w:rsidP="00797495">
            <w:pPr>
              <w:rPr>
                <w:rFonts w:cs="Sakkal Majalla"/>
                <w:szCs w:val="28"/>
              </w:rPr>
            </w:pPr>
            <w:r w:rsidRPr="00791691">
              <w:rPr>
                <w:rFonts w:cs="Sakkal Majalla" w:hint="cs"/>
                <w:b w:val="0"/>
                <w:bCs w:val="0"/>
                <w:szCs w:val="28"/>
              </w:rPr>
              <w:t xml:space="preserve">PD </w:t>
            </w:r>
          </w:p>
        </w:tc>
        <w:tc>
          <w:tcPr>
            <w:tcW w:w="0" w:type="auto"/>
            <w:shd w:val="clear" w:color="auto" w:fill="FFFFFF" w:themeFill="background1"/>
            <w:hideMark/>
          </w:tcPr>
          <w:p w14:paraId="59930B23"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0.757 </w:t>
            </w:r>
          </w:p>
        </w:tc>
        <w:tc>
          <w:tcPr>
            <w:tcW w:w="0" w:type="auto"/>
            <w:shd w:val="clear" w:color="auto" w:fill="FFFFFF" w:themeFill="background1"/>
            <w:hideMark/>
          </w:tcPr>
          <w:p w14:paraId="791F1D8C"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0.770 </w:t>
            </w:r>
          </w:p>
        </w:tc>
        <w:tc>
          <w:tcPr>
            <w:tcW w:w="0" w:type="auto"/>
            <w:shd w:val="clear" w:color="auto" w:fill="FFFFFF" w:themeFill="background1"/>
            <w:hideMark/>
          </w:tcPr>
          <w:p w14:paraId="39BD69EA"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0.730 </w:t>
            </w:r>
          </w:p>
        </w:tc>
        <w:tc>
          <w:tcPr>
            <w:tcW w:w="0" w:type="auto"/>
            <w:shd w:val="clear" w:color="auto" w:fill="FFFFFF" w:themeFill="background1"/>
            <w:hideMark/>
          </w:tcPr>
          <w:p w14:paraId="3294F89F"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0.814 </w:t>
            </w:r>
          </w:p>
        </w:tc>
        <w:tc>
          <w:tcPr>
            <w:tcW w:w="0" w:type="auto"/>
            <w:shd w:val="clear" w:color="auto" w:fill="FFFFFF" w:themeFill="background1"/>
            <w:hideMark/>
          </w:tcPr>
          <w:p w14:paraId="1812B199"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 xml:space="preserve">0.831 </w:t>
            </w:r>
          </w:p>
        </w:tc>
        <w:tc>
          <w:tcPr>
            <w:tcW w:w="0" w:type="auto"/>
            <w:shd w:val="clear" w:color="auto" w:fill="FFFFFF" w:themeFill="background1"/>
            <w:hideMark/>
          </w:tcPr>
          <w:p w14:paraId="2033F926" w14:textId="77777777" w:rsidR="00AD5246" w:rsidRPr="00791691" w:rsidRDefault="00AD5246" w:rsidP="00797495">
            <w:pPr>
              <w:jc w:val="right"/>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AD5246" w:rsidRPr="00791691" w14:paraId="14C9B05D"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E41C179" w14:textId="77777777" w:rsidR="00AD5246" w:rsidRPr="00791691" w:rsidRDefault="00AD5246" w:rsidP="00797495">
            <w:pPr>
              <w:rPr>
                <w:rFonts w:cs="Sakkal Majalla"/>
                <w:szCs w:val="28"/>
              </w:rPr>
            </w:pPr>
            <w:r w:rsidRPr="00791691">
              <w:rPr>
                <w:rFonts w:cs="Sakkal Majalla" w:hint="cs"/>
                <w:b w:val="0"/>
                <w:bCs w:val="0"/>
                <w:szCs w:val="28"/>
              </w:rPr>
              <w:t xml:space="preserve">fomo </w:t>
            </w:r>
          </w:p>
        </w:tc>
        <w:tc>
          <w:tcPr>
            <w:tcW w:w="0" w:type="auto"/>
            <w:shd w:val="clear" w:color="auto" w:fill="FFFFFF" w:themeFill="background1"/>
            <w:hideMark/>
          </w:tcPr>
          <w:p w14:paraId="5BA7F7E7"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0.739 </w:t>
            </w:r>
          </w:p>
        </w:tc>
        <w:tc>
          <w:tcPr>
            <w:tcW w:w="0" w:type="auto"/>
            <w:shd w:val="clear" w:color="auto" w:fill="FFFFFF" w:themeFill="background1"/>
            <w:hideMark/>
          </w:tcPr>
          <w:p w14:paraId="55DE348E"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0.743 </w:t>
            </w:r>
          </w:p>
        </w:tc>
        <w:tc>
          <w:tcPr>
            <w:tcW w:w="0" w:type="auto"/>
            <w:shd w:val="clear" w:color="auto" w:fill="FFFFFF" w:themeFill="background1"/>
            <w:hideMark/>
          </w:tcPr>
          <w:p w14:paraId="48930B0B"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0.763 </w:t>
            </w:r>
          </w:p>
        </w:tc>
        <w:tc>
          <w:tcPr>
            <w:tcW w:w="0" w:type="auto"/>
            <w:shd w:val="clear" w:color="auto" w:fill="FFFFFF" w:themeFill="background1"/>
            <w:hideMark/>
          </w:tcPr>
          <w:p w14:paraId="4C1B8E92"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0.762 </w:t>
            </w:r>
          </w:p>
        </w:tc>
        <w:tc>
          <w:tcPr>
            <w:tcW w:w="0" w:type="auto"/>
            <w:shd w:val="clear" w:color="auto" w:fill="FFFFFF" w:themeFill="background1"/>
            <w:hideMark/>
          </w:tcPr>
          <w:p w14:paraId="58394E41" w14:textId="77777777" w:rsidR="00AD5246" w:rsidRPr="00791691" w:rsidRDefault="00AD5246" w:rsidP="00797495">
            <w:pPr>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0.801 </w:t>
            </w:r>
          </w:p>
        </w:tc>
        <w:tc>
          <w:tcPr>
            <w:tcW w:w="0" w:type="auto"/>
            <w:shd w:val="clear" w:color="auto" w:fill="FFFFFF" w:themeFill="background1"/>
            <w:hideMark/>
          </w:tcPr>
          <w:p w14:paraId="297BFDF0" w14:textId="77777777" w:rsidR="00AD5246" w:rsidRPr="00791691" w:rsidRDefault="00AD5246" w:rsidP="00180953">
            <w:pPr>
              <w:keepNext/>
              <w:jc w:val="right"/>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 xml:space="preserve">0.903 </w:t>
            </w:r>
          </w:p>
        </w:tc>
      </w:tr>
    </w:tbl>
    <w:p w14:paraId="7CF77A6C" w14:textId="22C46995" w:rsidR="00AD5246" w:rsidRPr="00180953" w:rsidRDefault="00180953" w:rsidP="00180953">
      <w:pPr>
        <w:pStyle w:val="Caption"/>
        <w:rPr>
          <w:rFonts w:cs="Sakkal Majalla"/>
          <w:b/>
          <w:bCs/>
          <w:color w:val="000000"/>
          <w:szCs w:val="28"/>
        </w:rPr>
      </w:pPr>
      <w:bookmarkStart w:id="151" w:name="_Toc206297685"/>
      <w:bookmarkStart w:id="152" w:name="_Toc206297750"/>
      <w:bookmarkStart w:id="153" w:name="_Ref206298936"/>
      <w:r>
        <w:t xml:space="preserve">Table 4. </w:t>
      </w:r>
      <w:r>
        <w:fldChar w:fldCharType="begin"/>
      </w:r>
      <w:r>
        <w:instrText xml:space="preserve"> SEQ Table_4. \* ARABIC </w:instrText>
      </w:r>
      <w:r>
        <w:fldChar w:fldCharType="separate"/>
      </w:r>
      <w:r w:rsidR="008C2462">
        <w:rPr>
          <w:noProof/>
        </w:rPr>
        <w:t>16</w:t>
      </w:r>
      <w:r>
        <w:fldChar w:fldCharType="end"/>
      </w:r>
      <w:bookmarkEnd w:id="153"/>
      <w:r>
        <w:rPr>
          <w:lang w:val="en-CA"/>
        </w:rPr>
        <w:t xml:space="preserve">: </w:t>
      </w:r>
      <w:r w:rsidRPr="00404630">
        <w:rPr>
          <w:lang w:val="en-CA"/>
        </w:rPr>
        <w:t>The Fornell-Larcker criterion</w:t>
      </w:r>
      <w:r>
        <w:rPr>
          <w:lang w:val="en-CA"/>
        </w:rPr>
        <w:t>.</w:t>
      </w:r>
      <w:bookmarkEnd w:id="151"/>
      <w:bookmarkEnd w:id="152"/>
    </w:p>
    <w:p w14:paraId="3D2078E5" w14:textId="77777777" w:rsidR="00AD5246" w:rsidRPr="00791691" w:rsidRDefault="00AD5246" w:rsidP="00791691">
      <w:pPr>
        <w:pStyle w:val="Heading3"/>
      </w:pPr>
      <w:bookmarkStart w:id="154" w:name="_Toc206298110"/>
      <w:r w:rsidRPr="00791691">
        <w:rPr>
          <w:rFonts w:hint="cs"/>
        </w:rPr>
        <w:t>4.10.2</w:t>
      </w:r>
      <w:r w:rsidRPr="00791691">
        <w:rPr>
          <w:rStyle w:val="Strong"/>
          <w:rFonts w:hint="cs"/>
          <w:b/>
          <w:bCs w:val="0"/>
        </w:rPr>
        <w:t xml:space="preserve"> Cross-Loadings</w:t>
      </w:r>
      <w:bookmarkEnd w:id="154"/>
    </w:p>
    <w:p w14:paraId="21CAC62E" w14:textId="6E5910C2"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 xml:space="preserve">The cross-loading analysis </w:t>
      </w:r>
      <w:r w:rsidR="00BF63AD" w:rsidRPr="00791691">
        <w:rPr>
          <w:rFonts w:cs="Sakkal Majalla"/>
          <w:color w:val="000000"/>
          <w:szCs w:val="28"/>
        </w:rPr>
        <w:t>shown</w:t>
      </w:r>
      <w:r w:rsidRPr="00791691">
        <w:rPr>
          <w:rFonts w:cs="Sakkal Majalla" w:hint="cs"/>
          <w:color w:val="000000"/>
          <w:szCs w:val="28"/>
        </w:rPr>
        <w:t xml:space="preserve"> in </w:t>
      </w:r>
      <w:r w:rsidR="00BF63AD">
        <w:rPr>
          <w:rFonts w:cs="Sakkal Majalla"/>
          <w:color w:val="000000"/>
          <w:szCs w:val="28"/>
        </w:rPr>
        <w:fldChar w:fldCharType="begin"/>
      </w:r>
      <w:r w:rsidR="00BF63AD">
        <w:rPr>
          <w:rFonts w:cs="Sakkal Majalla"/>
          <w:color w:val="000000"/>
          <w:szCs w:val="28"/>
        </w:rPr>
        <w:instrText xml:space="preserve"> </w:instrText>
      </w:r>
      <w:r w:rsidR="00BF63AD">
        <w:rPr>
          <w:rFonts w:cs="Sakkal Majalla" w:hint="cs"/>
          <w:color w:val="000000"/>
          <w:szCs w:val="28"/>
        </w:rPr>
        <w:instrText>REF _Ref206298971 \h</w:instrText>
      </w:r>
      <w:r w:rsidR="00BF63AD">
        <w:rPr>
          <w:rFonts w:cs="Sakkal Majalla"/>
          <w:color w:val="000000"/>
          <w:szCs w:val="28"/>
        </w:rPr>
        <w:instrText xml:space="preserve"> </w:instrText>
      </w:r>
      <w:r w:rsidR="00BF63AD">
        <w:rPr>
          <w:rFonts w:cs="Sakkal Majalla"/>
          <w:color w:val="000000"/>
          <w:szCs w:val="28"/>
        </w:rPr>
      </w:r>
      <w:r w:rsidR="00BF63AD">
        <w:rPr>
          <w:rFonts w:cs="Sakkal Majalla"/>
          <w:color w:val="000000"/>
          <w:szCs w:val="28"/>
        </w:rPr>
        <w:fldChar w:fldCharType="separate"/>
      </w:r>
      <w:r w:rsidR="00BF63AD">
        <w:t xml:space="preserve">Table 4. </w:t>
      </w:r>
      <w:r w:rsidR="00BF63AD">
        <w:rPr>
          <w:noProof/>
        </w:rPr>
        <w:t>17</w:t>
      </w:r>
      <w:r w:rsidR="00BF63AD">
        <w:rPr>
          <w:rFonts w:cs="Sakkal Majalla"/>
          <w:color w:val="000000"/>
          <w:szCs w:val="28"/>
        </w:rPr>
        <w:fldChar w:fldCharType="end"/>
      </w:r>
      <w:r w:rsidR="00BF63AD">
        <w:rPr>
          <w:rFonts w:cs="Sakkal Majalla"/>
          <w:color w:val="000000"/>
          <w:szCs w:val="28"/>
        </w:rPr>
        <w:t xml:space="preserve"> </w:t>
      </w:r>
      <w:r w:rsidRPr="00791691">
        <w:rPr>
          <w:rFonts w:cs="Sakkal Majalla" w:hint="cs"/>
          <w:color w:val="000000"/>
          <w:szCs w:val="28"/>
        </w:rPr>
        <w:t xml:space="preserve">was conducted to assess discriminant validity by examining whether each indicator loads </w:t>
      </w:r>
      <w:r w:rsidRPr="00791691">
        <w:rPr>
          <w:rFonts w:cs="Sakkal Majalla" w:hint="cs"/>
          <w:b/>
          <w:bCs/>
          <w:color w:val="000000"/>
          <w:szCs w:val="28"/>
        </w:rPr>
        <w:t>higher</w:t>
      </w:r>
      <w:r w:rsidRPr="00791691">
        <w:rPr>
          <w:rFonts w:cs="Sakkal Majalla" w:hint="cs"/>
          <w:color w:val="000000"/>
          <w:szCs w:val="28"/>
        </w:rPr>
        <w:t xml:space="preserve"> on its </w:t>
      </w:r>
      <w:r w:rsidRPr="00791691">
        <w:rPr>
          <w:rFonts w:cs="Sakkal Majalla" w:hint="cs"/>
          <w:b/>
          <w:bCs/>
          <w:color w:val="000000"/>
          <w:szCs w:val="28"/>
        </w:rPr>
        <w:t>assigned construct</w:t>
      </w:r>
      <w:r w:rsidRPr="00791691">
        <w:rPr>
          <w:rFonts w:cs="Sakkal Majalla" w:hint="cs"/>
          <w:color w:val="000000"/>
          <w:szCs w:val="28"/>
        </w:rPr>
        <w:t xml:space="preserve"> than on other constructs. The results indicate that all indicators demonstrate the </w:t>
      </w:r>
      <w:r w:rsidRPr="00791691">
        <w:rPr>
          <w:rFonts w:cs="Sakkal Majalla" w:hint="cs"/>
          <w:b/>
          <w:bCs/>
          <w:color w:val="000000"/>
          <w:szCs w:val="28"/>
        </w:rPr>
        <w:t>highest loadings</w:t>
      </w:r>
      <w:r w:rsidRPr="00791691">
        <w:rPr>
          <w:rFonts w:cs="Sakkal Majalla" w:hint="cs"/>
          <w:color w:val="000000"/>
          <w:szCs w:val="28"/>
        </w:rPr>
        <w:t xml:space="preserve"> on their </w:t>
      </w:r>
      <w:r w:rsidRPr="00791691">
        <w:rPr>
          <w:rFonts w:cs="Sakkal Majalla" w:hint="cs"/>
          <w:b/>
          <w:bCs/>
          <w:color w:val="000000"/>
          <w:szCs w:val="28"/>
        </w:rPr>
        <w:t>respective constructs</w:t>
      </w:r>
      <w:r w:rsidRPr="00791691">
        <w:rPr>
          <w:rFonts w:cs="Sakkal Majalla" w:hint="cs"/>
          <w:color w:val="000000"/>
          <w:szCs w:val="28"/>
        </w:rPr>
        <w:t xml:space="preserve">. For Instance, </w:t>
      </w:r>
      <w:r w:rsidRPr="00791691">
        <w:rPr>
          <w:rFonts w:cs="Sakkal Majalla" w:hint="cs"/>
          <w:b/>
          <w:bCs/>
          <w:color w:val="000000"/>
          <w:szCs w:val="28"/>
        </w:rPr>
        <w:t>EOT1–EOT5</w:t>
      </w:r>
      <w:r w:rsidRPr="00791691">
        <w:rPr>
          <w:rFonts w:cs="Sakkal Majalla" w:hint="cs"/>
          <w:color w:val="000000"/>
          <w:szCs w:val="28"/>
        </w:rPr>
        <w:t xml:space="preserve"> load </w:t>
      </w:r>
      <w:r w:rsidRPr="00791691">
        <w:rPr>
          <w:rFonts w:cs="Sakkal Majalla" w:hint="cs"/>
          <w:b/>
          <w:bCs/>
          <w:color w:val="000000"/>
          <w:szCs w:val="28"/>
        </w:rPr>
        <w:t>highest</w:t>
      </w:r>
      <w:r w:rsidRPr="00791691">
        <w:rPr>
          <w:rFonts w:cs="Sakkal Majalla" w:hint="cs"/>
          <w:color w:val="000000"/>
          <w:szCs w:val="28"/>
        </w:rPr>
        <w:t xml:space="preserve"> on </w:t>
      </w:r>
      <w:r w:rsidRPr="00791691">
        <w:rPr>
          <w:rFonts w:cs="Sakkal Majalla" w:hint="cs"/>
          <w:b/>
          <w:bCs/>
          <w:color w:val="000000"/>
          <w:szCs w:val="28"/>
        </w:rPr>
        <w:t>Exposure to Online Trends</w:t>
      </w:r>
      <w:r w:rsidRPr="00791691">
        <w:rPr>
          <w:rFonts w:cs="Sakkal Majalla" w:hint="cs"/>
          <w:color w:val="000000"/>
          <w:szCs w:val="28"/>
        </w:rPr>
        <w:t xml:space="preserve"> (EOT), </w:t>
      </w:r>
      <w:r w:rsidRPr="00791691">
        <w:rPr>
          <w:rFonts w:cs="Sakkal Majalla" w:hint="cs"/>
          <w:b/>
          <w:bCs/>
          <w:color w:val="000000"/>
          <w:szCs w:val="28"/>
        </w:rPr>
        <w:t>FOMO1–FOMO3</w:t>
      </w:r>
      <w:r w:rsidRPr="00791691">
        <w:rPr>
          <w:rFonts w:cs="Sakkal Majalla" w:hint="cs"/>
          <w:color w:val="000000"/>
          <w:szCs w:val="28"/>
        </w:rPr>
        <w:t xml:space="preserve"> load </w:t>
      </w:r>
      <w:r w:rsidRPr="00791691">
        <w:rPr>
          <w:rFonts w:cs="Sakkal Majalla" w:hint="cs"/>
          <w:b/>
          <w:bCs/>
          <w:color w:val="000000"/>
          <w:szCs w:val="28"/>
        </w:rPr>
        <w:t>highest</w:t>
      </w:r>
      <w:r w:rsidRPr="00791691">
        <w:rPr>
          <w:rFonts w:cs="Sakkal Majalla" w:hint="cs"/>
          <w:color w:val="000000"/>
          <w:szCs w:val="28"/>
        </w:rPr>
        <w:t xml:space="preserve"> on FOMO</w:t>
      </w:r>
      <w:r w:rsidRPr="00791691">
        <w:rPr>
          <w:rFonts w:cs="Sakkal Majalla" w:hint="cs"/>
          <w:b/>
          <w:bCs/>
          <w:color w:val="000000"/>
          <w:szCs w:val="28"/>
        </w:rPr>
        <w:t>,</w:t>
      </w:r>
      <w:r w:rsidRPr="00791691">
        <w:rPr>
          <w:rFonts w:cs="Sakkal Majalla" w:hint="cs"/>
          <w:color w:val="000000"/>
          <w:szCs w:val="28"/>
        </w:rPr>
        <w:t xml:space="preserve"> etc. This pattern confirms that each indicator is more strongly associated with its intended construct than with any other construct in the model, supporting discriminant validity.</w:t>
      </w:r>
    </w:p>
    <w:p w14:paraId="759EFB56" w14:textId="6F1D00E9" w:rsidR="00AD5246" w:rsidRDefault="00180953" w:rsidP="00180953">
      <w:pPr>
        <w:spacing w:after="160" w:line="278" w:lineRule="auto"/>
        <w:rPr>
          <w:rFonts w:cs="Sakkal Majalla"/>
          <w:szCs w:val="28"/>
          <w:lang w:val="en-CA"/>
        </w:rPr>
      </w:pPr>
      <w:r>
        <w:rPr>
          <w:rFonts w:cs="Sakkal Majalla"/>
          <w:szCs w:val="28"/>
          <w:lang w:val="en-CA"/>
        </w:rPr>
        <w:br w:type="page"/>
      </w:r>
    </w:p>
    <w:p w14:paraId="18A9A2FD" w14:textId="77777777" w:rsidR="00791691" w:rsidRPr="00791691" w:rsidRDefault="00791691" w:rsidP="00AD5246">
      <w:pPr>
        <w:jc w:val="both"/>
        <w:rPr>
          <w:rFonts w:cs="Sakkal Majalla"/>
          <w:szCs w:val="28"/>
          <w:lang w:val="en-CA"/>
        </w:rPr>
      </w:pPr>
    </w:p>
    <w:tbl>
      <w:tblPr>
        <w:tblStyle w:val="PlainTable4"/>
        <w:tblW w:w="5000" w:type="pct"/>
        <w:shd w:val="clear" w:color="auto" w:fill="FFFFFF" w:themeFill="background1"/>
        <w:tblLook w:val="04A0" w:firstRow="1" w:lastRow="0" w:firstColumn="1" w:lastColumn="0" w:noHBand="0" w:noVBand="1"/>
      </w:tblPr>
      <w:tblGrid>
        <w:gridCol w:w="1547"/>
        <w:gridCol w:w="1185"/>
        <w:gridCol w:w="1361"/>
        <w:gridCol w:w="1186"/>
        <w:gridCol w:w="1186"/>
        <w:gridCol w:w="1186"/>
        <w:gridCol w:w="1186"/>
      </w:tblGrid>
      <w:tr w:rsidR="00AD5246" w:rsidRPr="00791691" w14:paraId="6E2A284C"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19E735A" w14:textId="77777777" w:rsidR="00AD5246" w:rsidRPr="00791691" w:rsidRDefault="00AD5246" w:rsidP="00797495">
            <w:pPr>
              <w:rPr>
                <w:rFonts w:cs="Sakkal Majalla"/>
                <w:szCs w:val="28"/>
              </w:rPr>
            </w:pPr>
          </w:p>
        </w:tc>
        <w:tc>
          <w:tcPr>
            <w:tcW w:w="0" w:type="auto"/>
            <w:shd w:val="clear" w:color="auto" w:fill="FFFFFF" w:themeFill="background1"/>
          </w:tcPr>
          <w:p w14:paraId="06BBF59A"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EOT</w:t>
            </w:r>
          </w:p>
        </w:tc>
        <w:tc>
          <w:tcPr>
            <w:tcW w:w="0" w:type="auto"/>
            <w:shd w:val="clear" w:color="auto" w:fill="FFFFFF" w:themeFill="background1"/>
          </w:tcPr>
          <w:p w14:paraId="73C9C75F"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FOMO</w:t>
            </w:r>
          </w:p>
        </w:tc>
        <w:tc>
          <w:tcPr>
            <w:tcW w:w="0" w:type="auto"/>
            <w:shd w:val="clear" w:color="auto" w:fill="FFFFFF" w:themeFill="background1"/>
          </w:tcPr>
          <w:p w14:paraId="1EF26AB8"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MOT</w:t>
            </w:r>
          </w:p>
        </w:tc>
        <w:tc>
          <w:tcPr>
            <w:tcW w:w="0" w:type="auto"/>
            <w:shd w:val="clear" w:color="auto" w:fill="FFFFFF" w:themeFill="background1"/>
            <w:hideMark/>
          </w:tcPr>
          <w:p w14:paraId="54F4DB33"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val="0"/>
                <w:bCs w:val="0"/>
                <w:szCs w:val="28"/>
              </w:rPr>
              <w:t>EA</w:t>
            </w:r>
          </w:p>
        </w:tc>
        <w:tc>
          <w:tcPr>
            <w:tcW w:w="0" w:type="auto"/>
            <w:shd w:val="clear" w:color="auto" w:fill="FFFFFF" w:themeFill="background1"/>
            <w:hideMark/>
          </w:tcPr>
          <w:p w14:paraId="508A22DF"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IE</w:t>
            </w:r>
          </w:p>
        </w:tc>
        <w:tc>
          <w:tcPr>
            <w:tcW w:w="0" w:type="auto"/>
            <w:shd w:val="clear" w:color="auto" w:fill="FFFFFF" w:themeFill="background1"/>
            <w:hideMark/>
          </w:tcPr>
          <w:p w14:paraId="5E689BB4"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PD</w:t>
            </w:r>
          </w:p>
        </w:tc>
      </w:tr>
      <w:tr w:rsidR="00AD5246" w:rsidRPr="00791691" w14:paraId="70FE2358"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6258D8A1"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EOT1 </w:t>
            </w:r>
          </w:p>
        </w:tc>
        <w:tc>
          <w:tcPr>
            <w:tcW w:w="0" w:type="auto"/>
            <w:shd w:val="clear" w:color="auto" w:fill="FFFFFF" w:themeFill="background1"/>
          </w:tcPr>
          <w:p w14:paraId="057B7D6C"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0.698</w:t>
            </w:r>
          </w:p>
        </w:tc>
        <w:tc>
          <w:tcPr>
            <w:tcW w:w="0" w:type="auto"/>
            <w:shd w:val="clear" w:color="auto" w:fill="FFFFFF" w:themeFill="background1"/>
          </w:tcPr>
          <w:p w14:paraId="6D873F0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0.498</w:t>
            </w:r>
          </w:p>
        </w:tc>
        <w:tc>
          <w:tcPr>
            <w:tcW w:w="0" w:type="auto"/>
            <w:shd w:val="clear" w:color="auto" w:fill="FFFFFF" w:themeFill="background1"/>
          </w:tcPr>
          <w:p w14:paraId="788A8CA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0.472</w:t>
            </w:r>
          </w:p>
        </w:tc>
        <w:tc>
          <w:tcPr>
            <w:tcW w:w="0" w:type="auto"/>
            <w:shd w:val="clear" w:color="auto" w:fill="FFFFFF" w:themeFill="background1"/>
          </w:tcPr>
          <w:p w14:paraId="7642755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0.331</w:t>
            </w:r>
          </w:p>
        </w:tc>
        <w:tc>
          <w:tcPr>
            <w:tcW w:w="0" w:type="auto"/>
            <w:shd w:val="clear" w:color="auto" w:fill="FFFFFF" w:themeFill="background1"/>
          </w:tcPr>
          <w:p w14:paraId="6E9BD3D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0.402</w:t>
            </w:r>
          </w:p>
        </w:tc>
        <w:tc>
          <w:tcPr>
            <w:tcW w:w="0" w:type="auto"/>
            <w:shd w:val="clear" w:color="auto" w:fill="FFFFFF" w:themeFill="background1"/>
          </w:tcPr>
          <w:p w14:paraId="6B1A74C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0.554</w:t>
            </w:r>
          </w:p>
        </w:tc>
      </w:tr>
      <w:tr w:rsidR="00AD5246" w:rsidRPr="00791691" w14:paraId="4C5D1D4B"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609EE452" w14:textId="77777777" w:rsidR="00AD5246" w:rsidRPr="00791691" w:rsidRDefault="00AD5246" w:rsidP="00797495">
            <w:pPr>
              <w:rPr>
                <w:rFonts w:cs="Sakkal Majalla"/>
                <w:szCs w:val="28"/>
              </w:rPr>
            </w:pPr>
            <w:r w:rsidRPr="00791691">
              <w:rPr>
                <w:rFonts w:cs="Sakkal Majalla" w:hint="cs"/>
                <w:b w:val="0"/>
                <w:bCs w:val="0"/>
                <w:szCs w:val="28"/>
              </w:rPr>
              <w:t xml:space="preserve">EOT2 </w:t>
            </w:r>
          </w:p>
        </w:tc>
        <w:tc>
          <w:tcPr>
            <w:tcW w:w="0" w:type="auto"/>
            <w:shd w:val="clear" w:color="auto" w:fill="FFFFFF" w:themeFill="background1"/>
          </w:tcPr>
          <w:p w14:paraId="4AAA19A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0.813</w:t>
            </w:r>
          </w:p>
        </w:tc>
        <w:tc>
          <w:tcPr>
            <w:tcW w:w="0" w:type="auto"/>
            <w:shd w:val="clear" w:color="auto" w:fill="FFFFFF" w:themeFill="background1"/>
          </w:tcPr>
          <w:p w14:paraId="7AA6B27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0.566</w:t>
            </w:r>
          </w:p>
        </w:tc>
        <w:tc>
          <w:tcPr>
            <w:tcW w:w="0" w:type="auto"/>
            <w:shd w:val="clear" w:color="auto" w:fill="FFFFFF" w:themeFill="background1"/>
          </w:tcPr>
          <w:p w14:paraId="6818A1A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0.583</w:t>
            </w:r>
          </w:p>
        </w:tc>
        <w:tc>
          <w:tcPr>
            <w:tcW w:w="0" w:type="auto"/>
            <w:shd w:val="clear" w:color="auto" w:fill="FFFFFF" w:themeFill="background1"/>
          </w:tcPr>
          <w:p w14:paraId="13FE15E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0.566</w:t>
            </w:r>
          </w:p>
        </w:tc>
        <w:tc>
          <w:tcPr>
            <w:tcW w:w="0" w:type="auto"/>
            <w:shd w:val="clear" w:color="auto" w:fill="FFFFFF" w:themeFill="background1"/>
          </w:tcPr>
          <w:p w14:paraId="159A118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0.514</w:t>
            </w:r>
          </w:p>
        </w:tc>
        <w:tc>
          <w:tcPr>
            <w:tcW w:w="0" w:type="auto"/>
            <w:shd w:val="clear" w:color="auto" w:fill="FFFFFF" w:themeFill="background1"/>
          </w:tcPr>
          <w:p w14:paraId="529F827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0.588</w:t>
            </w:r>
          </w:p>
        </w:tc>
      </w:tr>
      <w:tr w:rsidR="00AD5246" w:rsidRPr="00791691" w14:paraId="635031D4"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2B39AF13" w14:textId="77777777" w:rsidR="00AD5246" w:rsidRPr="00791691" w:rsidRDefault="00AD5246" w:rsidP="00797495">
            <w:pPr>
              <w:rPr>
                <w:rFonts w:cs="Sakkal Majalla"/>
                <w:szCs w:val="28"/>
              </w:rPr>
            </w:pPr>
            <w:r w:rsidRPr="00791691">
              <w:rPr>
                <w:rFonts w:cs="Sakkal Majalla" w:hint="cs"/>
                <w:b w:val="0"/>
                <w:bCs w:val="0"/>
                <w:szCs w:val="28"/>
              </w:rPr>
              <w:t xml:space="preserve">EOT3 </w:t>
            </w:r>
          </w:p>
        </w:tc>
        <w:tc>
          <w:tcPr>
            <w:tcW w:w="0" w:type="auto"/>
            <w:shd w:val="clear" w:color="auto" w:fill="FFFFFF" w:themeFill="background1"/>
          </w:tcPr>
          <w:p w14:paraId="5EFE23CC"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0.782</w:t>
            </w:r>
          </w:p>
        </w:tc>
        <w:tc>
          <w:tcPr>
            <w:tcW w:w="0" w:type="auto"/>
            <w:shd w:val="clear" w:color="auto" w:fill="FFFFFF" w:themeFill="background1"/>
          </w:tcPr>
          <w:p w14:paraId="56B0364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0.695</w:t>
            </w:r>
          </w:p>
        </w:tc>
        <w:tc>
          <w:tcPr>
            <w:tcW w:w="0" w:type="auto"/>
            <w:shd w:val="clear" w:color="auto" w:fill="FFFFFF" w:themeFill="background1"/>
          </w:tcPr>
          <w:p w14:paraId="411F349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0.611</w:t>
            </w:r>
          </w:p>
        </w:tc>
        <w:tc>
          <w:tcPr>
            <w:tcW w:w="0" w:type="auto"/>
            <w:shd w:val="clear" w:color="auto" w:fill="FFFFFF" w:themeFill="background1"/>
          </w:tcPr>
          <w:p w14:paraId="65311C7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0.638</w:t>
            </w:r>
          </w:p>
        </w:tc>
        <w:tc>
          <w:tcPr>
            <w:tcW w:w="0" w:type="auto"/>
            <w:shd w:val="clear" w:color="auto" w:fill="FFFFFF" w:themeFill="background1"/>
          </w:tcPr>
          <w:p w14:paraId="281D96A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0.647</w:t>
            </w:r>
          </w:p>
        </w:tc>
        <w:tc>
          <w:tcPr>
            <w:tcW w:w="0" w:type="auto"/>
            <w:shd w:val="clear" w:color="auto" w:fill="FFFFFF" w:themeFill="background1"/>
          </w:tcPr>
          <w:p w14:paraId="1229A94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0.646</w:t>
            </w:r>
          </w:p>
        </w:tc>
      </w:tr>
      <w:tr w:rsidR="00AD5246" w:rsidRPr="00791691" w14:paraId="4A63CC9D"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169489D4" w14:textId="77777777" w:rsidR="00AD5246" w:rsidRPr="00791691" w:rsidRDefault="00AD5246" w:rsidP="00797495">
            <w:pPr>
              <w:rPr>
                <w:rFonts w:cs="Sakkal Majalla"/>
                <w:szCs w:val="28"/>
              </w:rPr>
            </w:pPr>
            <w:r w:rsidRPr="00791691">
              <w:rPr>
                <w:rFonts w:cs="Sakkal Majalla" w:hint="cs"/>
                <w:b w:val="0"/>
                <w:bCs w:val="0"/>
                <w:szCs w:val="28"/>
              </w:rPr>
              <w:t xml:space="preserve">EOT4 </w:t>
            </w:r>
          </w:p>
        </w:tc>
        <w:tc>
          <w:tcPr>
            <w:tcW w:w="0" w:type="auto"/>
            <w:shd w:val="clear" w:color="auto" w:fill="FFFFFF" w:themeFill="background1"/>
          </w:tcPr>
          <w:p w14:paraId="5B784E8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0.724</w:t>
            </w:r>
          </w:p>
        </w:tc>
        <w:tc>
          <w:tcPr>
            <w:tcW w:w="0" w:type="auto"/>
            <w:shd w:val="clear" w:color="auto" w:fill="FFFFFF" w:themeFill="background1"/>
          </w:tcPr>
          <w:p w14:paraId="31685F1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0.579</w:t>
            </w:r>
          </w:p>
        </w:tc>
        <w:tc>
          <w:tcPr>
            <w:tcW w:w="0" w:type="auto"/>
            <w:shd w:val="clear" w:color="auto" w:fill="FFFFFF" w:themeFill="background1"/>
          </w:tcPr>
          <w:p w14:paraId="0C14BFF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0.476</w:t>
            </w:r>
          </w:p>
        </w:tc>
        <w:tc>
          <w:tcPr>
            <w:tcW w:w="0" w:type="auto"/>
            <w:shd w:val="clear" w:color="auto" w:fill="FFFFFF" w:themeFill="background1"/>
          </w:tcPr>
          <w:p w14:paraId="1315FD1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0.520</w:t>
            </w:r>
          </w:p>
        </w:tc>
        <w:tc>
          <w:tcPr>
            <w:tcW w:w="0" w:type="auto"/>
            <w:shd w:val="clear" w:color="auto" w:fill="FFFFFF" w:themeFill="background1"/>
          </w:tcPr>
          <w:p w14:paraId="4D9B2D5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0.450</w:t>
            </w:r>
          </w:p>
        </w:tc>
        <w:tc>
          <w:tcPr>
            <w:tcW w:w="0" w:type="auto"/>
            <w:shd w:val="clear" w:color="auto" w:fill="FFFFFF" w:themeFill="background1"/>
          </w:tcPr>
          <w:p w14:paraId="5526BE6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0.574</w:t>
            </w:r>
          </w:p>
        </w:tc>
      </w:tr>
      <w:tr w:rsidR="00AD5246" w:rsidRPr="00791691" w14:paraId="446B10B3"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71AD7049" w14:textId="77777777" w:rsidR="00AD5246" w:rsidRPr="00791691" w:rsidRDefault="00AD5246" w:rsidP="00797495">
            <w:pPr>
              <w:rPr>
                <w:rFonts w:cs="Sakkal Majalla"/>
                <w:szCs w:val="28"/>
              </w:rPr>
            </w:pPr>
            <w:r w:rsidRPr="00791691">
              <w:rPr>
                <w:rFonts w:cs="Sakkal Majalla" w:hint="cs"/>
                <w:b w:val="0"/>
                <w:bCs w:val="0"/>
                <w:szCs w:val="28"/>
              </w:rPr>
              <w:t xml:space="preserve">EOT5 </w:t>
            </w:r>
          </w:p>
        </w:tc>
        <w:tc>
          <w:tcPr>
            <w:tcW w:w="0" w:type="auto"/>
            <w:shd w:val="clear" w:color="auto" w:fill="FFFFFF" w:themeFill="background1"/>
          </w:tcPr>
          <w:p w14:paraId="25B984C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0.798</w:t>
            </w:r>
          </w:p>
        </w:tc>
        <w:tc>
          <w:tcPr>
            <w:tcW w:w="0" w:type="auto"/>
            <w:shd w:val="clear" w:color="auto" w:fill="FFFFFF" w:themeFill="background1"/>
          </w:tcPr>
          <w:p w14:paraId="59277B1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0.467</w:t>
            </w:r>
          </w:p>
        </w:tc>
        <w:tc>
          <w:tcPr>
            <w:tcW w:w="0" w:type="auto"/>
            <w:shd w:val="clear" w:color="auto" w:fill="FFFFFF" w:themeFill="background1"/>
          </w:tcPr>
          <w:p w14:paraId="5AAB09E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0.559</w:t>
            </w:r>
          </w:p>
        </w:tc>
        <w:tc>
          <w:tcPr>
            <w:tcW w:w="0" w:type="auto"/>
            <w:shd w:val="clear" w:color="auto" w:fill="FFFFFF" w:themeFill="background1"/>
          </w:tcPr>
          <w:p w14:paraId="6EA80B9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0.519</w:t>
            </w:r>
          </w:p>
        </w:tc>
        <w:tc>
          <w:tcPr>
            <w:tcW w:w="0" w:type="auto"/>
            <w:shd w:val="clear" w:color="auto" w:fill="FFFFFF" w:themeFill="background1"/>
          </w:tcPr>
          <w:p w14:paraId="3FD1281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0.474</w:t>
            </w:r>
          </w:p>
        </w:tc>
        <w:tc>
          <w:tcPr>
            <w:tcW w:w="0" w:type="auto"/>
            <w:shd w:val="clear" w:color="auto" w:fill="FFFFFF" w:themeFill="background1"/>
          </w:tcPr>
          <w:p w14:paraId="55FC202C"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0.571</w:t>
            </w:r>
          </w:p>
        </w:tc>
      </w:tr>
      <w:tr w:rsidR="00AD5246" w:rsidRPr="00791691" w14:paraId="1E548B29"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5A6C7F43" w14:textId="77777777" w:rsidR="00AD5246" w:rsidRPr="00791691" w:rsidRDefault="00AD5246" w:rsidP="00797495">
            <w:pPr>
              <w:rPr>
                <w:rFonts w:cs="Sakkal Majalla"/>
                <w:szCs w:val="28"/>
              </w:rPr>
            </w:pPr>
            <w:r w:rsidRPr="00791691">
              <w:rPr>
                <w:rFonts w:cs="Sakkal Majalla" w:hint="cs"/>
                <w:b w:val="0"/>
                <w:bCs w:val="0"/>
                <w:szCs w:val="28"/>
              </w:rPr>
              <w:t xml:space="preserve">FOMO1 </w:t>
            </w:r>
          </w:p>
        </w:tc>
        <w:tc>
          <w:tcPr>
            <w:tcW w:w="0" w:type="auto"/>
            <w:shd w:val="clear" w:color="auto" w:fill="FFFFFF" w:themeFill="background1"/>
          </w:tcPr>
          <w:p w14:paraId="0F5B1E2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0.645</w:t>
            </w:r>
          </w:p>
        </w:tc>
        <w:tc>
          <w:tcPr>
            <w:tcW w:w="0" w:type="auto"/>
            <w:shd w:val="clear" w:color="auto" w:fill="FFFFFF" w:themeFill="background1"/>
          </w:tcPr>
          <w:p w14:paraId="35A1B9A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0.878</w:t>
            </w:r>
          </w:p>
        </w:tc>
        <w:tc>
          <w:tcPr>
            <w:tcW w:w="0" w:type="auto"/>
            <w:shd w:val="clear" w:color="auto" w:fill="FFFFFF" w:themeFill="background1"/>
          </w:tcPr>
          <w:p w14:paraId="185D226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0.568</w:t>
            </w:r>
          </w:p>
        </w:tc>
        <w:tc>
          <w:tcPr>
            <w:tcW w:w="0" w:type="auto"/>
            <w:shd w:val="clear" w:color="auto" w:fill="FFFFFF" w:themeFill="background1"/>
          </w:tcPr>
          <w:p w14:paraId="47FE7DB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0.602</w:t>
            </w:r>
          </w:p>
        </w:tc>
        <w:tc>
          <w:tcPr>
            <w:tcW w:w="0" w:type="auto"/>
            <w:shd w:val="clear" w:color="auto" w:fill="FFFFFF" w:themeFill="background1"/>
          </w:tcPr>
          <w:p w14:paraId="092AF38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0.636</w:t>
            </w:r>
          </w:p>
        </w:tc>
        <w:tc>
          <w:tcPr>
            <w:tcW w:w="0" w:type="auto"/>
            <w:shd w:val="clear" w:color="auto" w:fill="FFFFFF" w:themeFill="background1"/>
          </w:tcPr>
          <w:p w14:paraId="4FCD9ED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0.685</w:t>
            </w:r>
          </w:p>
        </w:tc>
      </w:tr>
      <w:tr w:rsidR="00AD5246" w:rsidRPr="00791691" w14:paraId="7BBC730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2C6B5593" w14:textId="77777777" w:rsidR="00AD5246" w:rsidRPr="00791691" w:rsidRDefault="00AD5246" w:rsidP="00797495">
            <w:pPr>
              <w:rPr>
                <w:rFonts w:cs="Sakkal Majalla"/>
                <w:szCs w:val="28"/>
              </w:rPr>
            </w:pPr>
            <w:r w:rsidRPr="00791691">
              <w:rPr>
                <w:rFonts w:cs="Sakkal Majalla" w:hint="cs"/>
                <w:b w:val="0"/>
                <w:bCs w:val="0"/>
                <w:szCs w:val="28"/>
              </w:rPr>
              <w:t xml:space="preserve">FOMO2 </w:t>
            </w:r>
          </w:p>
        </w:tc>
        <w:tc>
          <w:tcPr>
            <w:tcW w:w="0" w:type="auto"/>
            <w:shd w:val="clear" w:color="auto" w:fill="FFFFFF" w:themeFill="background1"/>
          </w:tcPr>
          <w:p w14:paraId="2CBEAC4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0.720</w:t>
            </w:r>
          </w:p>
        </w:tc>
        <w:tc>
          <w:tcPr>
            <w:tcW w:w="0" w:type="auto"/>
            <w:shd w:val="clear" w:color="auto" w:fill="FFFFFF" w:themeFill="background1"/>
          </w:tcPr>
          <w:p w14:paraId="29E45C1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0.935</w:t>
            </w:r>
          </w:p>
        </w:tc>
        <w:tc>
          <w:tcPr>
            <w:tcW w:w="0" w:type="auto"/>
            <w:shd w:val="clear" w:color="auto" w:fill="FFFFFF" w:themeFill="background1"/>
          </w:tcPr>
          <w:p w14:paraId="38ADA39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0.737</w:t>
            </w:r>
          </w:p>
        </w:tc>
        <w:tc>
          <w:tcPr>
            <w:tcW w:w="0" w:type="auto"/>
            <w:shd w:val="clear" w:color="auto" w:fill="FFFFFF" w:themeFill="background1"/>
          </w:tcPr>
          <w:p w14:paraId="7869AB6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0.680</w:t>
            </w:r>
          </w:p>
        </w:tc>
        <w:tc>
          <w:tcPr>
            <w:tcW w:w="0" w:type="auto"/>
            <w:shd w:val="clear" w:color="auto" w:fill="FFFFFF" w:themeFill="background1"/>
          </w:tcPr>
          <w:p w14:paraId="08E1563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0.710</w:t>
            </w:r>
          </w:p>
        </w:tc>
        <w:tc>
          <w:tcPr>
            <w:tcW w:w="0" w:type="auto"/>
            <w:shd w:val="clear" w:color="auto" w:fill="FFFFFF" w:themeFill="background1"/>
          </w:tcPr>
          <w:p w14:paraId="47B4BCD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0.760</w:t>
            </w:r>
          </w:p>
        </w:tc>
      </w:tr>
      <w:tr w:rsidR="00AD5246" w:rsidRPr="00791691" w14:paraId="21B4E5BB"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07965407" w14:textId="77777777" w:rsidR="00AD5246" w:rsidRPr="00791691" w:rsidRDefault="00AD5246" w:rsidP="00797495">
            <w:pPr>
              <w:rPr>
                <w:rFonts w:cs="Sakkal Majalla"/>
                <w:szCs w:val="28"/>
              </w:rPr>
            </w:pPr>
            <w:r w:rsidRPr="00791691">
              <w:rPr>
                <w:rFonts w:cs="Sakkal Majalla" w:hint="cs"/>
                <w:b w:val="0"/>
                <w:bCs w:val="0"/>
                <w:szCs w:val="28"/>
              </w:rPr>
              <w:t xml:space="preserve">FOMO3 </w:t>
            </w:r>
          </w:p>
        </w:tc>
        <w:tc>
          <w:tcPr>
            <w:tcW w:w="0" w:type="auto"/>
            <w:shd w:val="clear" w:color="auto" w:fill="FFFFFF" w:themeFill="background1"/>
          </w:tcPr>
          <w:p w14:paraId="2D223AB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0.645</w:t>
            </w:r>
          </w:p>
        </w:tc>
        <w:tc>
          <w:tcPr>
            <w:tcW w:w="0" w:type="auto"/>
            <w:shd w:val="clear" w:color="auto" w:fill="FFFFFF" w:themeFill="background1"/>
          </w:tcPr>
          <w:p w14:paraId="1533D58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0.895</w:t>
            </w:r>
          </w:p>
        </w:tc>
        <w:tc>
          <w:tcPr>
            <w:tcW w:w="0" w:type="auto"/>
            <w:shd w:val="clear" w:color="auto" w:fill="FFFFFF" w:themeFill="background1"/>
          </w:tcPr>
          <w:p w14:paraId="00935B5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0.752</w:t>
            </w:r>
          </w:p>
        </w:tc>
        <w:tc>
          <w:tcPr>
            <w:tcW w:w="0" w:type="auto"/>
            <w:shd w:val="clear" w:color="auto" w:fill="FFFFFF" w:themeFill="background1"/>
          </w:tcPr>
          <w:p w14:paraId="30249E8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0.718</w:t>
            </w:r>
          </w:p>
        </w:tc>
        <w:tc>
          <w:tcPr>
            <w:tcW w:w="0" w:type="auto"/>
            <w:shd w:val="clear" w:color="auto" w:fill="FFFFFF" w:themeFill="background1"/>
          </w:tcPr>
          <w:p w14:paraId="07E3880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0.719</w:t>
            </w:r>
          </w:p>
        </w:tc>
        <w:tc>
          <w:tcPr>
            <w:tcW w:w="0" w:type="auto"/>
            <w:shd w:val="clear" w:color="auto" w:fill="FFFFFF" w:themeFill="background1"/>
          </w:tcPr>
          <w:p w14:paraId="3EE63CB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0.722</w:t>
            </w:r>
          </w:p>
        </w:tc>
      </w:tr>
      <w:tr w:rsidR="00AD5246" w:rsidRPr="00791691" w14:paraId="48F4573B"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33DE089B" w14:textId="77777777" w:rsidR="00AD5246" w:rsidRPr="00791691" w:rsidRDefault="00AD5246" w:rsidP="00797495">
            <w:pPr>
              <w:rPr>
                <w:rFonts w:cs="Sakkal Majalla"/>
                <w:szCs w:val="28"/>
              </w:rPr>
            </w:pPr>
            <w:r w:rsidRPr="00791691">
              <w:rPr>
                <w:rFonts w:cs="Sakkal Majalla" w:hint="cs"/>
                <w:b w:val="0"/>
                <w:bCs w:val="0"/>
                <w:szCs w:val="28"/>
              </w:rPr>
              <w:t xml:space="preserve">MOT1 </w:t>
            </w:r>
          </w:p>
        </w:tc>
        <w:tc>
          <w:tcPr>
            <w:tcW w:w="0" w:type="auto"/>
            <w:shd w:val="clear" w:color="auto" w:fill="FFFFFF" w:themeFill="background1"/>
          </w:tcPr>
          <w:p w14:paraId="67FCFBB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0.663</w:t>
            </w:r>
          </w:p>
        </w:tc>
        <w:tc>
          <w:tcPr>
            <w:tcW w:w="0" w:type="auto"/>
            <w:shd w:val="clear" w:color="auto" w:fill="FFFFFF" w:themeFill="background1"/>
          </w:tcPr>
          <w:p w14:paraId="6F50D04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0.658</w:t>
            </w:r>
          </w:p>
        </w:tc>
        <w:tc>
          <w:tcPr>
            <w:tcW w:w="0" w:type="auto"/>
            <w:shd w:val="clear" w:color="auto" w:fill="FFFFFF" w:themeFill="background1"/>
          </w:tcPr>
          <w:p w14:paraId="0A52195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0.906</w:t>
            </w:r>
          </w:p>
        </w:tc>
        <w:tc>
          <w:tcPr>
            <w:tcW w:w="0" w:type="auto"/>
            <w:shd w:val="clear" w:color="auto" w:fill="FFFFFF" w:themeFill="background1"/>
          </w:tcPr>
          <w:p w14:paraId="0AA3F73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0.651</w:t>
            </w:r>
          </w:p>
        </w:tc>
        <w:tc>
          <w:tcPr>
            <w:tcW w:w="0" w:type="auto"/>
            <w:shd w:val="clear" w:color="auto" w:fill="FFFFFF" w:themeFill="background1"/>
          </w:tcPr>
          <w:p w14:paraId="4F4F476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0.605</w:t>
            </w:r>
          </w:p>
        </w:tc>
        <w:tc>
          <w:tcPr>
            <w:tcW w:w="0" w:type="auto"/>
            <w:shd w:val="clear" w:color="auto" w:fill="FFFFFF" w:themeFill="background1"/>
          </w:tcPr>
          <w:p w14:paraId="2F7224A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0.715</w:t>
            </w:r>
          </w:p>
        </w:tc>
      </w:tr>
      <w:tr w:rsidR="00AD5246" w:rsidRPr="00791691" w14:paraId="7BE81089"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60C3605A" w14:textId="77777777" w:rsidR="00AD5246" w:rsidRPr="00791691" w:rsidRDefault="00AD5246" w:rsidP="00797495">
            <w:pPr>
              <w:rPr>
                <w:rFonts w:cs="Sakkal Majalla"/>
                <w:szCs w:val="28"/>
              </w:rPr>
            </w:pPr>
            <w:r w:rsidRPr="00791691">
              <w:rPr>
                <w:rFonts w:cs="Sakkal Majalla" w:hint="cs"/>
                <w:b w:val="0"/>
                <w:bCs w:val="0"/>
                <w:szCs w:val="28"/>
              </w:rPr>
              <w:t xml:space="preserve">MOT2 </w:t>
            </w:r>
          </w:p>
        </w:tc>
        <w:tc>
          <w:tcPr>
            <w:tcW w:w="0" w:type="auto"/>
            <w:shd w:val="clear" w:color="auto" w:fill="FFFFFF" w:themeFill="background1"/>
          </w:tcPr>
          <w:p w14:paraId="4254487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0.598</w:t>
            </w:r>
          </w:p>
        </w:tc>
        <w:tc>
          <w:tcPr>
            <w:tcW w:w="0" w:type="auto"/>
            <w:shd w:val="clear" w:color="auto" w:fill="FFFFFF" w:themeFill="background1"/>
          </w:tcPr>
          <w:p w14:paraId="366BF88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0.695</w:t>
            </w:r>
          </w:p>
        </w:tc>
        <w:tc>
          <w:tcPr>
            <w:tcW w:w="0" w:type="auto"/>
            <w:shd w:val="clear" w:color="auto" w:fill="FFFFFF" w:themeFill="background1"/>
          </w:tcPr>
          <w:p w14:paraId="672A5F4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0.891</w:t>
            </w:r>
          </w:p>
        </w:tc>
        <w:tc>
          <w:tcPr>
            <w:tcW w:w="0" w:type="auto"/>
            <w:shd w:val="clear" w:color="auto" w:fill="FFFFFF" w:themeFill="background1"/>
          </w:tcPr>
          <w:p w14:paraId="5F9734B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0.704</w:t>
            </w:r>
          </w:p>
        </w:tc>
        <w:tc>
          <w:tcPr>
            <w:tcW w:w="0" w:type="auto"/>
            <w:shd w:val="clear" w:color="auto" w:fill="FFFFFF" w:themeFill="background1"/>
          </w:tcPr>
          <w:p w14:paraId="46CF04B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0.657</w:t>
            </w:r>
          </w:p>
        </w:tc>
        <w:tc>
          <w:tcPr>
            <w:tcW w:w="0" w:type="auto"/>
            <w:shd w:val="clear" w:color="auto" w:fill="FFFFFF" w:themeFill="background1"/>
          </w:tcPr>
          <w:p w14:paraId="0EF5847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0.718</w:t>
            </w:r>
          </w:p>
        </w:tc>
      </w:tr>
      <w:tr w:rsidR="00AD5246" w:rsidRPr="00791691" w14:paraId="30D1B987"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10CF5E45"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MOT3 </w:t>
            </w:r>
          </w:p>
        </w:tc>
        <w:tc>
          <w:tcPr>
            <w:tcW w:w="0" w:type="auto"/>
            <w:shd w:val="clear" w:color="auto" w:fill="FFFFFF" w:themeFill="background1"/>
          </w:tcPr>
          <w:p w14:paraId="7E60325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0.649</w:t>
            </w:r>
          </w:p>
        </w:tc>
        <w:tc>
          <w:tcPr>
            <w:tcW w:w="0" w:type="auto"/>
            <w:shd w:val="clear" w:color="auto" w:fill="FFFFFF" w:themeFill="background1"/>
          </w:tcPr>
          <w:p w14:paraId="4B78131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0.692</w:t>
            </w:r>
          </w:p>
        </w:tc>
        <w:tc>
          <w:tcPr>
            <w:tcW w:w="0" w:type="auto"/>
            <w:shd w:val="clear" w:color="auto" w:fill="FFFFFF" w:themeFill="background1"/>
          </w:tcPr>
          <w:p w14:paraId="5880366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0.887</w:t>
            </w:r>
          </w:p>
        </w:tc>
        <w:tc>
          <w:tcPr>
            <w:tcW w:w="0" w:type="auto"/>
            <w:shd w:val="clear" w:color="auto" w:fill="FFFFFF" w:themeFill="background1"/>
          </w:tcPr>
          <w:p w14:paraId="49B34B2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0.785</w:t>
            </w:r>
          </w:p>
        </w:tc>
        <w:tc>
          <w:tcPr>
            <w:tcW w:w="0" w:type="auto"/>
            <w:shd w:val="clear" w:color="auto" w:fill="FFFFFF" w:themeFill="background1"/>
          </w:tcPr>
          <w:p w14:paraId="7E580E0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0.728</w:t>
            </w:r>
          </w:p>
        </w:tc>
        <w:tc>
          <w:tcPr>
            <w:tcW w:w="0" w:type="auto"/>
            <w:shd w:val="clear" w:color="auto" w:fill="FFFFFF" w:themeFill="background1"/>
          </w:tcPr>
          <w:p w14:paraId="131F3F7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0.752</w:t>
            </w:r>
          </w:p>
        </w:tc>
      </w:tr>
      <w:tr w:rsidR="00AD5246" w:rsidRPr="00791691" w14:paraId="03A5E0EE"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78C743F6" w14:textId="77777777" w:rsidR="00AD5246" w:rsidRPr="00791691" w:rsidRDefault="00AD5246" w:rsidP="00797495">
            <w:pPr>
              <w:rPr>
                <w:rFonts w:cs="Sakkal Majalla"/>
                <w:szCs w:val="28"/>
              </w:rPr>
            </w:pPr>
            <w:r w:rsidRPr="00791691">
              <w:rPr>
                <w:rFonts w:cs="Sakkal Majalla" w:hint="cs"/>
                <w:b w:val="0"/>
                <w:bCs w:val="0"/>
                <w:szCs w:val="28"/>
              </w:rPr>
              <w:t xml:space="preserve">EA1 </w:t>
            </w:r>
          </w:p>
        </w:tc>
        <w:tc>
          <w:tcPr>
            <w:tcW w:w="0" w:type="auto"/>
            <w:shd w:val="clear" w:color="auto" w:fill="FFFFFF" w:themeFill="background1"/>
          </w:tcPr>
          <w:p w14:paraId="0F871EF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0.616</w:t>
            </w:r>
          </w:p>
        </w:tc>
        <w:tc>
          <w:tcPr>
            <w:tcW w:w="0" w:type="auto"/>
            <w:shd w:val="clear" w:color="auto" w:fill="FFFFFF" w:themeFill="background1"/>
          </w:tcPr>
          <w:p w14:paraId="4DBCBC0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0.730</w:t>
            </w:r>
          </w:p>
        </w:tc>
        <w:tc>
          <w:tcPr>
            <w:tcW w:w="0" w:type="auto"/>
            <w:shd w:val="clear" w:color="auto" w:fill="FFFFFF" w:themeFill="background1"/>
          </w:tcPr>
          <w:p w14:paraId="5C865CD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0.750</w:t>
            </w:r>
          </w:p>
        </w:tc>
        <w:tc>
          <w:tcPr>
            <w:tcW w:w="0" w:type="auto"/>
            <w:shd w:val="clear" w:color="auto" w:fill="FFFFFF" w:themeFill="background1"/>
          </w:tcPr>
          <w:p w14:paraId="29A581F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0.917</w:t>
            </w:r>
          </w:p>
        </w:tc>
        <w:tc>
          <w:tcPr>
            <w:tcW w:w="0" w:type="auto"/>
            <w:shd w:val="clear" w:color="auto" w:fill="FFFFFF" w:themeFill="background1"/>
          </w:tcPr>
          <w:p w14:paraId="4D76FDD3"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0.784</w:t>
            </w:r>
          </w:p>
        </w:tc>
        <w:tc>
          <w:tcPr>
            <w:tcW w:w="0" w:type="auto"/>
            <w:shd w:val="clear" w:color="auto" w:fill="FFFFFF" w:themeFill="background1"/>
          </w:tcPr>
          <w:p w14:paraId="68F46A7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0.709</w:t>
            </w:r>
          </w:p>
        </w:tc>
      </w:tr>
      <w:tr w:rsidR="00AD5246" w:rsidRPr="00791691" w14:paraId="33469853"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0DB2C1B0" w14:textId="77777777" w:rsidR="00AD5246" w:rsidRPr="00791691" w:rsidRDefault="00AD5246" w:rsidP="00797495">
            <w:pPr>
              <w:rPr>
                <w:rFonts w:cs="Sakkal Majalla"/>
                <w:szCs w:val="28"/>
              </w:rPr>
            </w:pPr>
            <w:r w:rsidRPr="00791691">
              <w:rPr>
                <w:rFonts w:cs="Sakkal Majalla" w:hint="cs"/>
                <w:b w:val="0"/>
                <w:bCs w:val="0"/>
                <w:szCs w:val="28"/>
              </w:rPr>
              <w:t xml:space="preserve">EA2 </w:t>
            </w:r>
          </w:p>
        </w:tc>
        <w:tc>
          <w:tcPr>
            <w:tcW w:w="0" w:type="auto"/>
            <w:shd w:val="clear" w:color="auto" w:fill="FFFFFF" w:themeFill="background1"/>
          </w:tcPr>
          <w:p w14:paraId="1DBD2B6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0.657</w:t>
            </w:r>
          </w:p>
        </w:tc>
        <w:tc>
          <w:tcPr>
            <w:tcW w:w="0" w:type="auto"/>
            <w:shd w:val="clear" w:color="auto" w:fill="FFFFFF" w:themeFill="background1"/>
          </w:tcPr>
          <w:p w14:paraId="7D368CD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0.682</w:t>
            </w:r>
          </w:p>
        </w:tc>
        <w:tc>
          <w:tcPr>
            <w:tcW w:w="0" w:type="auto"/>
            <w:shd w:val="clear" w:color="auto" w:fill="FFFFFF" w:themeFill="background1"/>
          </w:tcPr>
          <w:p w14:paraId="30C61B6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0.758</w:t>
            </w:r>
          </w:p>
        </w:tc>
        <w:tc>
          <w:tcPr>
            <w:tcW w:w="0" w:type="auto"/>
            <w:shd w:val="clear" w:color="auto" w:fill="FFFFFF" w:themeFill="background1"/>
          </w:tcPr>
          <w:p w14:paraId="3B170016"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0.926</w:t>
            </w:r>
          </w:p>
        </w:tc>
        <w:tc>
          <w:tcPr>
            <w:tcW w:w="0" w:type="auto"/>
            <w:shd w:val="clear" w:color="auto" w:fill="FFFFFF" w:themeFill="background1"/>
          </w:tcPr>
          <w:p w14:paraId="7C6B1D8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0.775</w:t>
            </w:r>
          </w:p>
        </w:tc>
        <w:tc>
          <w:tcPr>
            <w:tcW w:w="0" w:type="auto"/>
            <w:shd w:val="clear" w:color="auto" w:fill="FFFFFF" w:themeFill="background1"/>
          </w:tcPr>
          <w:p w14:paraId="34581C6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0.712</w:t>
            </w:r>
          </w:p>
        </w:tc>
      </w:tr>
      <w:tr w:rsidR="00AD5246" w:rsidRPr="00791691" w14:paraId="6C104C50"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364E7A20" w14:textId="77777777" w:rsidR="00AD5246" w:rsidRPr="00791691" w:rsidRDefault="00AD5246" w:rsidP="00797495">
            <w:pPr>
              <w:rPr>
                <w:rFonts w:cs="Sakkal Majalla"/>
                <w:szCs w:val="28"/>
              </w:rPr>
            </w:pPr>
            <w:r w:rsidRPr="00791691">
              <w:rPr>
                <w:rFonts w:cs="Sakkal Majalla" w:hint="cs"/>
                <w:b w:val="0"/>
                <w:bCs w:val="0"/>
                <w:szCs w:val="28"/>
              </w:rPr>
              <w:t xml:space="preserve">EA3 </w:t>
            </w:r>
          </w:p>
        </w:tc>
        <w:tc>
          <w:tcPr>
            <w:tcW w:w="0" w:type="auto"/>
            <w:shd w:val="clear" w:color="auto" w:fill="FFFFFF" w:themeFill="background1"/>
          </w:tcPr>
          <w:p w14:paraId="7BAFEC8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0.619</w:t>
            </w:r>
          </w:p>
        </w:tc>
        <w:tc>
          <w:tcPr>
            <w:tcW w:w="0" w:type="auto"/>
            <w:shd w:val="clear" w:color="auto" w:fill="FFFFFF" w:themeFill="background1"/>
          </w:tcPr>
          <w:p w14:paraId="2711B4C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0.624</w:t>
            </w:r>
          </w:p>
        </w:tc>
        <w:tc>
          <w:tcPr>
            <w:tcW w:w="0" w:type="auto"/>
            <w:shd w:val="clear" w:color="auto" w:fill="FFFFFF" w:themeFill="background1"/>
          </w:tcPr>
          <w:p w14:paraId="6D51504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0.690</w:t>
            </w:r>
          </w:p>
        </w:tc>
        <w:tc>
          <w:tcPr>
            <w:tcW w:w="0" w:type="auto"/>
            <w:shd w:val="clear" w:color="auto" w:fill="FFFFFF" w:themeFill="background1"/>
          </w:tcPr>
          <w:p w14:paraId="63814B5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0.916</w:t>
            </w:r>
          </w:p>
        </w:tc>
        <w:tc>
          <w:tcPr>
            <w:tcW w:w="0" w:type="auto"/>
            <w:shd w:val="clear" w:color="auto" w:fill="FFFFFF" w:themeFill="background1"/>
          </w:tcPr>
          <w:p w14:paraId="723363F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0.759</w:t>
            </w:r>
          </w:p>
        </w:tc>
        <w:tc>
          <w:tcPr>
            <w:tcW w:w="0" w:type="auto"/>
            <w:shd w:val="clear" w:color="auto" w:fill="FFFFFF" w:themeFill="background1"/>
          </w:tcPr>
          <w:p w14:paraId="388F49D5"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0.667</w:t>
            </w:r>
          </w:p>
        </w:tc>
      </w:tr>
      <w:tr w:rsidR="00AD5246" w:rsidRPr="00791691" w14:paraId="628CB3DA"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484C9465"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IE1 </w:t>
            </w:r>
          </w:p>
        </w:tc>
        <w:tc>
          <w:tcPr>
            <w:tcW w:w="0" w:type="auto"/>
            <w:shd w:val="clear" w:color="auto" w:fill="FFFFFF" w:themeFill="background1"/>
          </w:tcPr>
          <w:p w14:paraId="3CE5BFC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0.643</w:t>
            </w:r>
          </w:p>
        </w:tc>
        <w:tc>
          <w:tcPr>
            <w:tcW w:w="0" w:type="auto"/>
            <w:shd w:val="clear" w:color="auto" w:fill="FFFFFF" w:themeFill="background1"/>
          </w:tcPr>
          <w:p w14:paraId="54FB345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0.727</w:t>
            </w:r>
          </w:p>
        </w:tc>
        <w:tc>
          <w:tcPr>
            <w:tcW w:w="0" w:type="auto"/>
            <w:shd w:val="clear" w:color="auto" w:fill="FFFFFF" w:themeFill="background1"/>
          </w:tcPr>
          <w:p w14:paraId="4414FCC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0.696</w:t>
            </w:r>
          </w:p>
        </w:tc>
        <w:tc>
          <w:tcPr>
            <w:tcW w:w="0" w:type="auto"/>
            <w:shd w:val="clear" w:color="auto" w:fill="FFFFFF" w:themeFill="background1"/>
          </w:tcPr>
          <w:p w14:paraId="74311C3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0.803</w:t>
            </w:r>
          </w:p>
        </w:tc>
        <w:tc>
          <w:tcPr>
            <w:tcW w:w="0" w:type="auto"/>
            <w:shd w:val="clear" w:color="auto" w:fill="FFFFFF" w:themeFill="background1"/>
          </w:tcPr>
          <w:p w14:paraId="1B14CC0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0.912</w:t>
            </w:r>
          </w:p>
        </w:tc>
        <w:tc>
          <w:tcPr>
            <w:tcW w:w="0" w:type="auto"/>
            <w:shd w:val="clear" w:color="auto" w:fill="FFFFFF" w:themeFill="background1"/>
          </w:tcPr>
          <w:p w14:paraId="07E475E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0.670</w:t>
            </w:r>
          </w:p>
        </w:tc>
      </w:tr>
      <w:tr w:rsidR="00AD5246" w:rsidRPr="00791691" w14:paraId="1D85539D"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4ADC9939"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IE2 </w:t>
            </w:r>
          </w:p>
        </w:tc>
        <w:tc>
          <w:tcPr>
            <w:tcW w:w="0" w:type="auto"/>
            <w:shd w:val="clear" w:color="auto" w:fill="FFFFFF" w:themeFill="background1"/>
          </w:tcPr>
          <w:p w14:paraId="0BEEF02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0.599</w:t>
            </w:r>
          </w:p>
        </w:tc>
        <w:tc>
          <w:tcPr>
            <w:tcW w:w="0" w:type="auto"/>
            <w:shd w:val="clear" w:color="auto" w:fill="FFFFFF" w:themeFill="background1"/>
          </w:tcPr>
          <w:p w14:paraId="6880F1B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0.733</w:t>
            </w:r>
          </w:p>
        </w:tc>
        <w:tc>
          <w:tcPr>
            <w:tcW w:w="0" w:type="auto"/>
            <w:shd w:val="clear" w:color="auto" w:fill="FFFFFF" w:themeFill="background1"/>
          </w:tcPr>
          <w:p w14:paraId="35C5237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0.715</w:t>
            </w:r>
          </w:p>
        </w:tc>
        <w:tc>
          <w:tcPr>
            <w:tcW w:w="0" w:type="auto"/>
            <w:shd w:val="clear" w:color="auto" w:fill="FFFFFF" w:themeFill="background1"/>
          </w:tcPr>
          <w:p w14:paraId="66EE51F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0.814</w:t>
            </w:r>
          </w:p>
        </w:tc>
        <w:tc>
          <w:tcPr>
            <w:tcW w:w="0" w:type="auto"/>
            <w:shd w:val="clear" w:color="auto" w:fill="FFFFFF" w:themeFill="background1"/>
          </w:tcPr>
          <w:p w14:paraId="5FCC34D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0.950</w:t>
            </w:r>
          </w:p>
        </w:tc>
        <w:tc>
          <w:tcPr>
            <w:tcW w:w="0" w:type="auto"/>
            <w:shd w:val="clear" w:color="auto" w:fill="FFFFFF" w:themeFill="background1"/>
          </w:tcPr>
          <w:p w14:paraId="3815204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0.728</w:t>
            </w:r>
          </w:p>
        </w:tc>
      </w:tr>
      <w:tr w:rsidR="00AD5246" w:rsidRPr="00791691" w14:paraId="17B1A8ED"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14:paraId="1EE56A81"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IE3 </w:t>
            </w:r>
          </w:p>
        </w:tc>
        <w:tc>
          <w:tcPr>
            <w:tcW w:w="0" w:type="auto"/>
            <w:shd w:val="clear" w:color="auto" w:fill="FFFFFF" w:themeFill="background1"/>
          </w:tcPr>
          <w:p w14:paraId="6233A0B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0.594</w:t>
            </w:r>
          </w:p>
        </w:tc>
        <w:tc>
          <w:tcPr>
            <w:tcW w:w="0" w:type="auto"/>
            <w:shd w:val="clear" w:color="auto" w:fill="FFFFFF" w:themeFill="background1"/>
          </w:tcPr>
          <w:p w14:paraId="71AA769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0.652</w:t>
            </w:r>
          </w:p>
        </w:tc>
        <w:tc>
          <w:tcPr>
            <w:tcW w:w="0" w:type="auto"/>
            <w:shd w:val="clear" w:color="auto" w:fill="FFFFFF" w:themeFill="background1"/>
          </w:tcPr>
          <w:p w14:paraId="3395137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0.643</w:t>
            </w:r>
          </w:p>
        </w:tc>
        <w:tc>
          <w:tcPr>
            <w:tcW w:w="0" w:type="auto"/>
            <w:shd w:val="clear" w:color="auto" w:fill="FFFFFF" w:themeFill="background1"/>
          </w:tcPr>
          <w:p w14:paraId="791993EC"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0.709</w:t>
            </w:r>
          </w:p>
        </w:tc>
        <w:tc>
          <w:tcPr>
            <w:tcW w:w="0" w:type="auto"/>
            <w:shd w:val="clear" w:color="auto" w:fill="FFFFFF" w:themeFill="background1"/>
          </w:tcPr>
          <w:p w14:paraId="654CCC0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0.912</w:t>
            </w:r>
          </w:p>
        </w:tc>
        <w:tc>
          <w:tcPr>
            <w:tcW w:w="0" w:type="auto"/>
            <w:shd w:val="clear" w:color="auto" w:fill="FFFFFF" w:themeFill="background1"/>
          </w:tcPr>
          <w:p w14:paraId="4E3D1093"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0.623</w:t>
            </w:r>
          </w:p>
        </w:tc>
      </w:tr>
      <w:tr w:rsidR="00AD5246" w:rsidRPr="00791691" w14:paraId="529DE8EE"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5AA578E" w14:textId="77777777" w:rsidR="00AD5246" w:rsidRPr="00791691" w:rsidRDefault="00AD5246" w:rsidP="00797495">
            <w:pPr>
              <w:rPr>
                <w:rFonts w:cs="Sakkal Majalla"/>
                <w:szCs w:val="28"/>
              </w:rPr>
            </w:pPr>
            <w:r w:rsidRPr="00791691">
              <w:rPr>
                <w:rFonts w:cs="Sakkal Majalla" w:hint="cs"/>
                <w:b w:val="0"/>
                <w:bCs w:val="0"/>
                <w:szCs w:val="28"/>
              </w:rPr>
              <w:t xml:space="preserve">PD1 </w:t>
            </w:r>
          </w:p>
        </w:tc>
        <w:tc>
          <w:tcPr>
            <w:tcW w:w="0" w:type="auto"/>
            <w:shd w:val="clear" w:color="auto" w:fill="FFFFFF" w:themeFill="background1"/>
          </w:tcPr>
          <w:p w14:paraId="42ED92B1"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0.607</w:t>
            </w:r>
          </w:p>
        </w:tc>
        <w:tc>
          <w:tcPr>
            <w:tcW w:w="0" w:type="auto"/>
            <w:shd w:val="clear" w:color="auto" w:fill="FFFFFF" w:themeFill="background1"/>
          </w:tcPr>
          <w:p w14:paraId="2F215B4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0.556</w:t>
            </w:r>
          </w:p>
        </w:tc>
        <w:tc>
          <w:tcPr>
            <w:tcW w:w="0" w:type="auto"/>
            <w:shd w:val="clear" w:color="auto" w:fill="FFFFFF" w:themeFill="background1"/>
          </w:tcPr>
          <w:p w14:paraId="2DB8925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0.606</w:t>
            </w:r>
          </w:p>
        </w:tc>
        <w:tc>
          <w:tcPr>
            <w:tcW w:w="0" w:type="auto"/>
            <w:shd w:val="clear" w:color="auto" w:fill="FFFFFF" w:themeFill="background1"/>
            <w:hideMark/>
          </w:tcPr>
          <w:p w14:paraId="1CD390C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0.506</w:t>
            </w:r>
          </w:p>
        </w:tc>
        <w:tc>
          <w:tcPr>
            <w:tcW w:w="0" w:type="auto"/>
            <w:shd w:val="clear" w:color="auto" w:fill="FFFFFF" w:themeFill="background1"/>
            <w:hideMark/>
          </w:tcPr>
          <w:p w14:paraId="7B66662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0.483</w:t>
            </w:r>
          </w:p>
        </w:tc>
        <w:tc>
          <w:tcPr>
            <w:tcW w:w="0" w:type="auto"/>
            <w:shd w:val="clear" w:color="auto" w:fill="FFFFFF" w:themeFill="background1"/>
            <w:hideMark/>
          </w:tcPr>
          <w:p w14:paraId="2269DF0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0.794</w:t>
            </w:r>
          </w:p>
        </w:tc>
      </w:tr>
      <w:tr w:rsidR="00AD5246" w:rsidRPr="00791691" w14:paraId="10E3146C"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EFDE70D" w14:textId="77777777" w:rsidR="00AD5246" w:rsidRPr="00791691" w:rsidRDefault="00AD5246" w:rsidP="00797495">
            <w:pPr>
              <w:rPr>
                <w:rFonts w:cs="Sakkal Majalla"/>
                <w:szCs w:val="28"/>
              </w:rPr>
            </w:pPr>
            <w:r w:rsidRPr="00791691">
              <w:rPr>
                <w:rFonts w:cs="Sakkal Majalla" w:hint="cs"/>
                <w:b w:val="0"/>
                <w:bCs w:val="0"/>
                <w:szCs w:val="28"/>
              </w:rPr>
              <w:t xml:space="preserve">PD2 </w:t>
            </w:r>
          </w:p>
        </w:tc>
        <w:tc>
          <w:tcPr>
            <w:tcW w:w="0" w:type="auto"/>
            <w:shd w:val="clear" w:color="auto" w:fill="FFFFFF" w:themeFill="background1"/>
          </w:tcPr>
          <w:p w14:paraId="3D95A97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0.647</w:t>
            </w:r>
          </w:p>
        </w:tc>
        <w:tc>
          <w:tcPr>
            <w:tcW w:w="0" w:type="auto"/>
            <w:shd w:val="clear" w:color="auto" w:fill="FFFFFF" w:themeFill="background1"/>
          </w:tcPr>
          <w:p w14:paraId="3193794C"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0.739</w:t>
            </w:r>
          </w:p>
        </w:tc>
        <w:tc>
          <w:tcPr>
            <w:tcW w:w="0" w:type="auto"/>
            <w:shd w:val="clear" w:color="auto" w:fill="FFFFFF" w:themeFill="background1"/>
          </w:tcPr>
          <w:p w14:paraId="01A1397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0.760</w:t>
            </w:r>
          </w:p>
        </w:tc>
        <w:tc>
          <w:tcPr>
            <w:tcW w:w="0" w:type="auto"/>
            <w:shd w:val="clear" w:color="auto" w:fill="FFFFFF" w:themeFill="background1"/>
            <w:hideMark/>
          </w:tcPr>
          <w:p w14:paraId="21276B4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0.704</w:t>
            </w:r>
          </w:p>
        </w:tc>
        <w:tc>
          <w:tcPr>
            <w:tcW w:w="0" w:type="auto"/>
            <w:shd w:val="clear" w:color="auto" w:fill="FFFFFF" w:themeFill="background1"/>
            <w:hideMark/>
          </w:tcPr>
          <w:p w14:paraId="004BF1E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0.678</w:t>
            </w:r>
          </w:p>
        </w:tc>
        <w:tc>
          <w:tcPr>
            <w:tcW w:w="0" w:type="auto"/>
            <w:shd w:val="clear" w:color="auto" w:fill="FFFFFF" w:themeFill="background1"/>
            <w:hideMark/>
          </w:tcPr>
          <w:p w14:paraId="7C8B8E6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0.896</w:t>
            </w:r>
          </w:p>
        </w:tc>
      </w:tr>
      <w:tr w:rsidR="00AD5246" w:rsidRPr="00791691" w14:paraId="0273657C"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2933B3D" w14:textId="77777777" w:rsidR="00AD5246" w:rsidRPr="00791691" w:rsidRDefault="00AD5246" w:rsidP="00797495">
            <w:pPr>
              <w:rPr>
                <w:rFonts w:cs="Sakkal Majalla"/>
                <w:szCs w:val="28"/>
              </w:rPr>
            </w:pPr>
            <w:r w:rsidRPr="00791691">
              <w:rPr>
                <w:rFonts w:cs="Sakkal Majalla" w:hint="cs"/>
                <w:b w:val="0"/>
                <w:bCs w:val="0"/>
                <w:szCs w:val="28"/>
              </w:rPr>
              <w:t xml:space="preserve">PD3 </w:t>
            </w:r>
          </w:p>
        </w:tc>
        <w:tc>
          <w:tcPr>
            <w:tcW w:w="0" w:type="auto"/>
            <w:shd w:val="clear" w:color="auto" w:fill="FFFFFF" w:themeFill="background1"/>
          </w:tcPr>
          <w:p w14:paraId="1554825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0.743</w:t>
            </w:r>
          </w:p>
        </w:tc>
        <w:tc>
          <w:tcPr>
            <w:tcW w:w="0" w:type="auto"/>
            <w:shd w:val="clear" w:color="auto" w:fill="FFFFFF" w:themeFill="background1"/>
          </w:tcPr>
          <w:p w14:paraId="6619A5D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0.745</w:t>
            </w:r>
          </w:p>
        </w:tc>
        <w:tc>
          <w:tcPr>
            <w:tcW w:w="0" w:type="auto"/>
            <w:shd w:val="clear" w:color="auto" w:fill="FFFFFF" w:themeFill="background1"/>
          </w:tcPr>
          <w:p w14:paraId="00FB04B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0.735</w:t>
            </w:r>
          </w:p>
        </w:tc>
        <w:tc>
          <w:tcPr>
            <w:tcW w:w="0" w:type="auto"/>
            <w:shd w:val="clear" w:color="auto" w:fill="FFFFFF" w:themeFill="background1"/>
            <w:hideMark/>
          </w:tcPr>
          <w:p w14:paraId="38F0A664"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0.745</w:t>
            </w:r>
          </w:p>
        </w:tc>
        <w:tc>
          <w:tcPr>
            <w:tcW w:w="0" w:type="auto"/>
            <w:shd w:val="clear" w:color="auto" w:fill="FFFFFF" w:themeFill="background1"/>
            <w:hideMark/>
          </w:tcPr>
          <w:p w14:paraId="032C0FD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0.737</w:t>
            </w:r>
          </w:p>
        </w:tc>
        <w:tc>
          <w:tcPr>
            <w:tcW w:w="0" w:type="auto"/>
            <w:shd w:val="clear" w:color="auto" w:fill="FFFFFF" w:themeFill="background1"/>
            <w:hideMark/>
          </w:tcPr>
          <w:p w14:paraId="4C6965C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0.908</w:t>
            </w:r>
          </w:p>
        </w:tc>
      </w:tr>
      <w:tr w:rsidR="00AD5246" w:rsidRPr="00791691" w14:paraId="0C0E6917"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00901C4" w14:textId="77777777" w:rsidR="00AD5246" w:rsidRPr="00791691" w:rsidRDefault="00AD5246" w:rsidP="00797495">
            <w:pPr>
              <w:rPr>
                <w:rFonts w:cs="Sakkal Majalla"/>
                <w:szCs w:val="28"/>
              </w:rPr>
            </w:pPr>
            <w:r w:rsidRPr="00791691">
              <w:rPr>
                <w:rFonts w:cs="Sakkal Majalla" w:hint="cs"/>
                <w:b w:val="0"/>
                <w:bCs w:val="0"/>
                <w:szCs w:val="28"/>
              </w:rPr>
              <w:t xml:space="preserve">PD4 </w:t>
            </w:r>
          </w:p>
        </w:tc>
        <w:tc>
          <w:tcPr>
            <w:tcW w:w="0" w:type="auto"/>
            <w:shd w:val="clear" w:color="auto" w:fill="FFFFFF" w:themeFill="background1"/>
          </w:tcPr>
          <w:p w14:paraId="14958D2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0.678</w:t>
            </w:r>
          </w:p>
        </w:tc>
        <w:tc>
          <w:tcPr>
            <w:tcW w:w="0" w:type="auto"/>
            <w:shd w:val="clear" w:color="auto" w:fill="FFFFFF" w:themeFill="background1"/>
          </w:tcPr>
          <w:p w14:paraId="4853FC0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0.764</w:t>
            </w:r>
          </w:p>
        </w:tc>
        <w:tc>
          <w:tcPr>
            <w:tcW w:w="0" w:type="auto"/>
            <w:shd w:val="clear" w:color="auto" w:fill="FFFFFF" w:themeFill="background1"/>
          </w:tcPr>
          <w:p w14:paraId="58F9B9D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0.735</w:t>
            </w:r>
          </w:p>
        </w:tc>
        <w:tc>
          <w:tcPr>
            <w:tcW w:w="0" w:type="auto"/>
            <w:shd w:val="clear" w:color="auto" w:fill="FFFFFF" w:themeFill="background1"/>
            <w:hideMark/>
          </w:tcPr>
          <w:p w14:paraId="7F5A761E"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0.739</w:t>
            </w:r>
          </w:p>
        </w:tc>
        <w:tc>
          <w:tcPr>
            <w:tcW w:w="0" w:type="auto"/>
            <w:shd w:val="clear" w:color="auto" w:fill="FFFFFF" w:themeFill="background1"/>
            <w:hideMark/>
          </w:tcPr>
          <w:p w14:paraId="4C724C04"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0.709</w:t>
            </w:r>
          </w:p>
        </w:tc>
        <w:tc>
          <w:tcPr>
            <w:tcW w:w="0" w:type="auto"/>
            <w:shd w:val="clear" w:color="auto" w:fill="FFFFFF" w:themeFill="background1"/>
            <w:hideMark/>
          </w:tcPr>
          <w:p w14:paraId="57DB1DA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0.862</w:t>
            </w:r>
          </w:p>
        </w:tc>
      </w:tr>
      <w:tr w:rsidR="00AD5246" w:rsidRPr="00791691" w14:paraId="5D7BAF93"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FE258C5" w14:textId="77777777" w:rsidR="00AD5246" w:rsidRPr="00791691" w:rsidRDefault="00AD5246" w:rsidP="00797495">
            <w:pPr>
              <w:rPr>
                <w:rFonts w:cs="Sakkal Majalla"/>
                <w:szCs w:val="28"/>
              </w:rPr>
            </w:pPr>
            <w:r w:rsidRPr="00791691">
              <w:rPr>
                <w:rFonts w:cs="Sakkal Majalla" w:hint="cs"/>
                <w:b w:val="0"/>
                <w:bCs w:val="0"/>
                <w:szCs w:val="28"/>
              </w:rPr>
              <w:t xml:space="preserve">PD5 </w:t>
            </w:r>
          </w:p>
        </w:tc>
        <w:tc>
          <w:tcPr>
            <w:tcW w:w="0" w:type="auto"/>
            <w:shd w:val="clear" w:color="auto" w:fill="FFFFFF" w:themeFill="background1"/>
          </w:tcPr>
          <w:p w14:paraId="497446FF"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0.498</w:t>
            </w:r>
          </w:p>
        </w:tc>
        <w:tc>
          <w:tcPr>
            <w:tcW w:w="0" w:type="auto"/>
            <w:shd w:val="clear" w:color="auto" w:fill="FFFFFF" w:themeFill="background1"/>
          </w:tcPr>
          <w:p w14:paraId="0CD47EC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0.461</w:t>
            </w:r>
          </w:p>
        </w:tc>
        <w:tc>
          <w:tcPr>
            <w:tcW w:w="0" w:type="auto"/>
            <w:shd w:val="clear" w:color="auto" w:fill="FFFFFF" w:themeFill="background1"/>
          </w:tcPr>
          <w:p w14:paraId="4F105F7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0.507</w:t>
            </w:r>
          </w:p>
        </w:tc>
        <w:tc>
          <w:tcPr>
            <w:tcW w:w="0" w:type="auto"/>
            <w:shd w:val="clear" w:color="auto" w:fill="FFFFFF" w:themeFill="background1"/>
            <w:hideMark/>
          </w:tcPr>
          <w:p w14:paraId="422B943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0.363</w:t>
            </w:r>
          </w:p>
        </w:tc>
        <w:tc>
          <w:tcPr>
            <w:tcW w:w="0" w:type="auto"/>
            <w:shd w:val="clear" w:color="auto" w:fill="FFFFFF" w:themeFill="background1"/>
            <w:hideMark/>
          </w:tcPr>
          <w:p w14:paraId="1CE244C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0.330</w:t>
            </w:r>
          </w:p>
        </w:tc>
        <w:tc>
          <w:tcPr>
            <w:tcW w:w="0" w:type="auto"/>
            <w:shd w:val="clear" w:color="auto" w:fill="FFFFFF" w:themeFill="background1"/>
            <w:hideMark/>
          </w:tcPr>
          <w:p w14:paraId="2F7603C7"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0.671</w:t>
            </w:r>
          </w:p>
        </w:tc>
      </w:tr>
    </w:tbl>
    <w:p w14:paraId="7ABEEE47" w14:textId="141F35F3" w:rsidR="00180953" w:rsidRDefault="00180953">
      <w:pPr>
        <w:pStyle w:val="Caption"/>
      </w:pPr>
      <w:bookmarkStart w:id="155" w:name="_Toc206297686"/>
      <w:bookmarkStart w:id="156" w:name="_Toc206297751"/>
      <w:bookmarkStart w:id="157" w:name="_Ref206298971"/>
      <w:r>
        <w:t xml:space="preserve">Table 4. </w:t>
      </w:r>
      <w:r>
        <w:fldChar w:fldCharType="begin"/>
      </w:r>
      <w:r>
        <w:instrText xml:space="preserve"> SEQ Table_4. \* ARABIC </w:instrText>
      </w:r>
      <w:r>
        <w:fldChar w:fldCharType="separate"/>
      </w:r>
      <w:r w:rsidR="008C2462">
        <w:rPr>
          <w:noProof/>
        </w:rPr>
        <w:t>17</w:t>
      </w:r>
      <w:r>
        <w:fldChar w:fldCharType="end"/>
      </w:r>
      <w:bookmarkEnd w:id="157"/>
      <w:r>
        <w:rPr>
          <w:lang w:val="en-CA"/>
        </w:rPr>
        <w:t xml:space="preserve">: </w:t>
      </w:r>
      <w:r w:rsidRPr="00695F4E">
        <w:rPr>
          <w:lang w:val="en-CA"/>
        </w:rPr>
        <w:t>Cross-Loadings of Indicators for Assessment of Discriminant Validity</w:t>
      </w:r>
      <w:r>
        <w:rPr>
          <w:lang w:val="en-CA"/>
        </w:rPr>
        <w:t>.</w:t>
      </w:r>
      <w:bookmarkEnd w:id="155"/>
      <w:bookmarkEnd w:id="156"/>
    </w:p>
    <w:p w14:paraId="6DA4E71B" w14:textId="77777777" w:rsidR="00AD5246" w:rsidRPr="00791691" w:rsidRDefault="00AD5246" w:rsidP="00AD5246">
      <w:pPr>
        <w:jc w:val="both"/>
        <w:rPr>
          <w:rFonts w:cs="Sakkal Majalla"/>
          <w:szCs w:val="28"/>
        </w:rPr>
      </w:pPr>
    </w:p>
    <w:p w14:paraId="6A42D657" w14:textId="77777777" w:rsidR="00AD5246" w:rsidRPr="00791691" w:rsidRDefault="00AD5246" w:rsidP="00AD5246">
      <w:pPr>
        <w:jc w:val="both"/>
        <w:rPr>
          <w:rFonts w:cs="Sakkal Majalla"/>
          <w:szCs w:val="28"/>
        </w:rPr>
      </w:pPr>
    </w:p>
    <w:p w14:paraId="2125B83A" w14:textId="77777777" w:rsidR="00AD5246" w:rsidRPr="00791691" w:rsidRDefault="00AD5246" w:rsidP="00791691">
      <w:pPr>
        <w:pStyle w:val="Heading3"/>
        <w:rPr>
          <w:rStyle w:val="Strong"/>
          <w:b/>
          <w:bCs w:val="0"/>
        </w:rPr>
      </w:pPr>
      <w:bookmarkStart w:id="158" w:name="_Toc206298111"/>
      <w:r w:rsidRPr="00791691">
        <w:rPr>
          <w:rStyle w:val="Strong"/>
          <w:rFonts w:hint="cs"/>
          <w:b/>
          <w:bCs w:val="0"/>
        </w:rPr>
        <w:lastRenderedPageBreak/>
        <w:t>4.10.3 Heterotrait-Monotrait Ratio (HTMT)</w:t>
      </w:r>
      <w:bookmarkEnd w:id="158"/>
    </w:p>
    <w:p w14:paraId="3F193CC5" w14:textId="2856A0BA" w:rsidR="00AD5246" w:rsidRPr="00791691" w:rsidRDefault="00BF63AD" w:rsidP="00791691">
      <w:pPr>
        <w:pStyle w:val="NormalWeb"/>
        <w:spacing w:line="360" w:lineRule="auto"/>
        <w:ind w:firstLine="720"/>
        <w:jc w:val="both"/>
        <w:rPr>
          <w:rStyle w:val="Strong"/>
          <w:rFonts w:cs="Sakkal Majalla"/>
          <w:b w:val="0"/>
          <w:bCs w:val="0"/>
          <w:color w:val="000000"/>
          <w:szCs w:val="28"/>
        </w:rPr>
      </w:pPr>
      <w:r>
        <w:rPr>
          <w:rFonts w:cs="Sakkal Majalla"/>
          <w:color w:val="000000"/>
          <w:szCs w:val="28"/>
        </w:rPr>
        <w:fldChar w:fldCharType="begin"/>
      </w:r>
      <w:r>
        <w:rPr>
          <w:rFonts w:cs="Sakkal Majalla"/>
          <w:color w:val="000000"/>
          <w:szCs w:val="28"/>
        </w:rPr>
        <w:instrText xml:space="preserve"> </w:instrText>
      </w:r>
      <w:r>
        <w:rPr>
          <w:rFonts w:cs="Sakkal Majalla" w:hint="cs"/>
          <w:color w:val="000000"/>
          <w:szCs w:val="28"/>
        </w:rPr>
        <w:instrText>REF _Ref206298999 \h</w:instrText>
      </w:r>
      <w:r>
        <w:rPr>
          <w:rFonts w:cs="Sakkal Majalla"/>
          <w:color w:val="000000"/>
          <w:szCs w:val="28"/>
        </w:rPr>
        <w:instrText xml:space="preserve"> </w:instrText>
      </w:r>
      <w:r>
        <w:rPr>
          <w:rFonts w:cs="Sakkal Majalla"/>
          <w:color w:val="000000"/>
          <w:szCs w:val="28"/>
        </w:rPr>
      </w:r>
      <w:r>
        <w:rPr>
          <w:rFonts w:cs="Sakkal Majalla"/>
          <w:color w:val="000000"/>
          <w:szCs w:val="28"/>
        </w:rPr>
        <w:fldChar w:fldCharType="separate"/>
      </w:r>
      <w:r>
        <w:t xml:space="preserve">Table 4. </w:t>
      </w:r>
      <w:r>
        <w:rPr>
          <w:noProof/>
        </w:rPr>
        <w:t>18</w:t>
      </w:r>
      <w:r>
        <w:rPr>
          <w:rFonts w:cs="Sakkal Majalla"/>
          <w:color w:val="000000"/>
          <w:szCs w:val="28"/>
        </w:rPr>
        <w:fldChar w:fldCharType="end"/>
      </w:r>
      <w:r>
        <w:rPr>
          <w:rFonts w:cs="Sakkal Majalla"/>
          <w:color w:val="000000"/>
          <w:szCs w:val="28"/>
        </w:rPr>
        <w:t xml:space="preserve"> </w:t>
      </w:r>
      <w:r w:rsidR="00AD5246" w:rsidRPr="00791691">
        <w:rPr>
          <w:rFonts w:cs="Sakkal Majalla" w:hint="cs"/>
          <w:color w:val="000000"/>
          <w:szCs w:val="28"/>
        </w:rPr>
        <w:t xml:space="preserve">presents the </w:t>
      </w:r>
      <w:proofErr w:type="spellStart"/>
      <w:r w:rsidR="00AD5246" w:rsidRPr="00791691">
        <w:rPr>
          <w:rFonts w:cs="Sakkal Majalla" w:hint="cs"/>
          <w:color w:val="000000"/>
          <w:szCs w:val="28"/>
        </w:rPr>
        <w:t>Heterotrait-Monotrait</w:t>
      </w:r>
      <w:proofErr w:type="spellEnd"/>
      <w:r w:rsidR="00AD5246" w:rsidRPr="00791691">
        <w:rPr>
          <w:rFonts w:cs="Sakkal Majalla" w:hint="cs"/>
          <w:color w:val="000000"/>
          <w:szCs w:val="28"/>
        </w:rPr>
        <w:t xml:space="preserve"> (HTMT) ratios, which assess discriminant validity among the constructs. HTMT is considered a more reliable method than the Fornell-Larcker </w:t>
      </w:r>
      <w:proofErr w:type="gramStart"/>
      <w:r w:rsidR="00AD5246" w:rsidRPr="00791691">
        <w:rPr>
          <w:rFonts w:cs="Sakkal Majalla" w:hint="cs"/>
          <w:color w:val="000000"/>
          <w:szCs w:val="28"/>
        </w:rPr>
        <w:t>criterion  for</w:t>
      </w:r>
      <w:proofErr w:type="gramEnd"/>
      <w:r w:rsidR="00AD5246" w:rsidRPr="00791691">
        <w:rPr>
          <w:rFonts w:cs="Sakkal Majalla" w:hint="cs"/>
          <w:color w:val="000000"/>
          <w:szCs w:val="28"/>
        </w:rPr>
        <w:t xml:space="preserve"> identifying potential discriminant validity issues </w:t>
      </w:r>
      <w:sdt>
        <w:sdtPr>
          <w:rPr>
            <w:rFonts w:cs="Sakkal Majalla" w:hint="cs"/>
            <w:color w:val="000000"/>
            <w:szCs w:val="28"/>
          </w:rPr>
          <w:tag w:val="MENDELEY_CITATION_v3_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"/>
          <w:id w:val="1002393702"/>
          <w:placeholder>
            <w:docPart w:val="23561BC89B57B643A6229D716C115032"/>
          </w:placeholder>
        </w:sdtPr>
        <w:sdtContent>
          <w:r w:rsidR="00AD5246" w:rsidRPr="00791691">
            <w:rPr>
              <w:rFonts w:cs="Sakkal Majalla" w:hint="cs"/>
              <w:color w:val="000000"/>
              <w:szCs w:val="28"/>
            </w:rPr>
            <w:t>(Fornell, 1981)</w:t>
          </w:r>
        </w:sdtContent>
      </w:sdt>
      <w:r w:rsidR="00AD5246" w:rsidRPr="00791691">
        <w:rPr>
          <w:rFonts w:cs="Sakkal Majalla" w:hint="cs"/>
          <w:color w:val="000000"/>
          <w:szCs w:val="28"/>
        </w:rPr>
        <w:t>.</w:t>
      </w:r>
    </w:p>
    <w:tbl>
      <w:tblPr>
        <w:tblStyle w:val="PlainTable4"/>
        <w:tblW w:w="5000" w:type="pct"/>
        <w:shd w:val="clear" w:color="auto" w:fill="FFFFFF" w:themeFill="background1"/>
        <w:tblLook w:val="04A0" w:firstRow="1" w:lastRow="0" w:firstColumn="1" w:lastColumn="0" w:noHBand="0" w:noVBand="1"/>
      </w:tblPr>
      <w:tblGrid>
        <w:gridCol w:w="1211"/>
        <w:gridCol w:w="1284"/>
        <w:gridCol w:w="1283"/>
        <w:gridCol w:w="1283"/>
        <w:gridCol w:w="1283"/>
        <w:gridCol w:w="1283"/>
        <w:gridCol w:w="1210"/>
      </w:tblGrid>
      <w:tr w:rsidR="00AD5246" w:rsidRPr="00791691" w14:paraId="31C2A9DE" w14:textId="77777777" w:rsidTr="007974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63D3825" w14:textId="77777777" w:rsidR="00AD5246" w:rsidRPr="00791691" w:rsidRDefault="00AD5246" w:rsidP="00797495">
            <w:pPr>
              <w:rPr>
                <w:rFonts w:cs="Sakkal Majalla"/>
                <w:szCs w:val="28"/>
              </w:rPr>
            </w:pPr>
          </w:p>
        </w:tc>
        <w:tc>
          <w:tcPr>
            <w:tcW w:w="0" w:type="auto"/>
            <w:shd w:val="clear" w:color="auto" w:fill="FFFFFF" w:themeFill="background1"/>
            <w:hideMark/>
          </w:tcPr>
          <w:p w14:paraId="359FB078"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b w:val="0"/>
                <w:bCs w:val="0"/>
                <w:szCs w:val="28"/>
              </w:rPr>
              <w:t>EA</w:t>
            </w:r>
          </w:p>
        </w:tc>
        <w:tc>
          <w:tcPr>
            <w:tcW w:w="0" w:type="auto"/>
            <w:shd w:val="clear" w:color="auto" w:fill="FFFFFF" w:themeFill="background1"/>
            <w:hideMark/>
          </w:tcPr>
          <w:p w14:paraId="4A41BAF1"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EOT</w:t>
            </w:r>
          </w:p>
        </w:tc>
        <w:tc>
          <w:tcPr>
            <w:tcW w:w="0" w:type="auto"/>
            <w:shd w:val="clear" w:color="auto" w:fill="FFFFFF" w:themeFill="background1"/>
            <w:hideMark/>
          </w:tcPr>
          <w:p w14:paraId="56AD971A"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IE</w:t>
            </w:r>
          </w:p>
        </w:tc>
        <w:tc>
          <w:tcPr>
            <w:tcW w:w="0" w:type="auto"/>
            <w:shd w:val="clear" w:color="auto" w:fill="FFFFFF" w:themeFill="background1"/>
            <w:hideMark/>
          </w:tcPr>
          <w:p w14:paraId="5C8A9B55"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MOT</w:t>
            </w:r>
          </w:p>
        </w:tc>
        <w:tc>
          <w:tcPr>
            <w:tcW w:w="0" w:type="auto"/>
            <w:shd w:val="clear" w:color="auto" w:fill="FFFFFF" w:themeFill="background1"/>
            <w:hideMark/>
          </w:tcPr>
          <w:p w14:paraId="4C75F261"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PD</w:t>
            </w:r>
          </w:p>
        </w:tc>
        <w:tc>
          <w:tcPr>
            <w:tcW w:w="0" w:type="auto"/>
            <w:shd w:val="clear" w:color="auto" w:fill="FFFFFF" w:themeFill="background1"/>
            <w:hideMark/>
          </w:tcPr>
          <w:p w14:paraId="63E05FA8" w14:textId="77777777" w:rsidR="00AD5246" w:rsidRPr="00791691" w:rsidRDefault="00AD5246" w:rsidP="00797495">
            <w:pPr>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791691">
              <w:rPr>
                <w:rFonts w:cs="Sakkal Majalla" w:hint="cs"/>
                <w:b w:val="0"/>
                <w:bCs w:val="0"/>
                <w:szCs w:val="28"/>
              </w:rPr>
              <w:t>fomo</w:t>
            </w:r>
          </w:p>
        </w:tc>
      </w:tr>
      <w:tr w:rsidR="00AD5246" w:rsidRPr="00791691" w14:paraId="7031ED57"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3FB6A77" w14:textId="77777777" w:rsidR="00AD5246" w:rsidRPr="00791691" w:rsidRDefault="00AD5246" w:rsidP="00797495">
            <w:pPr>
              <w:rPr>
                <w:rFonts w:cs="Sakkal Majalla"/>
                <w:b w:val="0"/>
                <w:bCs w:val="0"/>
                <w:szCs w:val="28"/>
              </w:rPr>
            </w:pPr>
            <w:r w:rsidRPr="00791691">
              <w:rPr>
                <w:rFonts w:cs="Sakkal Majalla" w:hint="cs"/>
                <w:b w:val="0"/>
                <w:bCs w:val="0"/>
                <w:szCs w:val="28"/>
              </w:rPr>
              <w:t xml:space="preserve">EA </w:t>
            </w:r>
          </w:p>
        </w:tc>
        <w:tc>
          <w:tcPr>
            <w:tcW w:w="0" w:type="auto"/>
            <w:shd w:val="clear" w:color="auto" w:fill="FFFFFF" w:themeFill="background1"/>
            <w:hideMark/>
          </w:tcPr>
          <w:p w14:paraId="2F300F4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0" w:type="auto"/>
            <w:shd w:val="clear" w:color="auto" w:fill="FFFFFF" w:themeFill="background1"/>
            <w:hideMark/>
          </w:tcPr>
          <w:p w14:paraId="61C6EB8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2746D15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62D8F581"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384F30F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5116BBD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r>
      <w:tr w:rsidR="00AD5246" w:rsidRPr="00791691" w14:paraId="33C360ED"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66B1D90" w14:textId="77777777" w:rsidR="00AD5246" w:rsidRPr="00791691" w:rsidRDefault="00AD5246" w:rsidP="00797495">
            <w:pPr>
              <w:rPr>
                <w:rFonts w:cs="Sakkal Majalla"/>
                <w:szCs w:val="28"/>
              </w:rPr>
            </w:pPr>
            <w:r w:rsidRPr="00791691">
              <w:rPr>
                <w:rFonts w:cs="Sakkal Majalla" w:hint="cs"/>
                <w:b w:val="0"/>
                <w:bCs w:val="0"/>
                <w:szCs w:val="28"/>
              </w:rPr>
              <w:t xml:space="preserve">EOT </w:t>
            </w:r>
          </w:p>
        </w:tc>
        <w:tc>
          <w:tcPr>
            <w:tcW w:w="0" w:type="auto"/>
            <w:shd w:val="clear" w:color="auto" w:fill="FFFFFF" w:themeFill="background1"/>
            <w:hideMark/>
          </w:tcPr>
          <w:p w14:paraId="1659FA0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0.779</w:t>
            </w:r>
          </w:p>
        </w:tc>
        <w:tc>
          <w:tcPr>
            <w:tcW w:w="0" w:type="auto"/>
            <w:shd w:val="clear" w:color="auto" w:fill="FFFFFF" w:themeFill="background1"/>
            <w:hideMark/>
          </w:tcPr>
          <w:p w14:paraId="14D89FE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p>
        </w:tc>
        <w:tc>
          <w:tcPr>
            <w:tcW w:w="0" w:type="auto"/>
            <w:shd w:val="clear" w:color="auto" w:fill="FFFFFF" w:themeFill="background1"/>
            <w:hideMark/>
          </w:tcPr>
          <w:p w14:paraId="557C1D57"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157E6F1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2E77BE9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42D6568E"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r>
      <w:tr w:rsidR="00AD5246" w:rsidRPr="00791691" w14:paraId="5066FECF"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96A27AE" w14:textId="77777777" w:rsidR="00AD5246" w:rsidRPr="00791691" w:rsidRDefault="00AD5246" w:rsidP="00797495">
            <w:pPr>
              <w:rPr>
                <w:rFonts w:cs="Sakkal Majalla"/>
                <w:szCs w:val="28"/>
              </w:rPr>
            </w:pPr>
            <w:r w:rsidRPr="00791691">
              <w:rPr>
                <w:rFonts w:cs="Sakkal Majalla" w:hint="cs"/>
                <w:b w:val="0"/>
                <w:bCs w:val="0"/>
                <w:szCs w:val="28"/>
              </w:rPr>
              <w:t xml:space="preserve">IE </w:t>
            </w:r>
          </w:p>
        </w:tc>
        <w:tc>
          <w:tcPr>
            <w:tcW w:w="0" w:type="auto"/>
            <w:shd w:val="clear" w:color="auto" w:fill="FFFFFF" w:themeFill="background1"/>
            <w:hideMark/>
          </w:tcPr>
          <w:p w14:paraId="2881384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8B0000"/>
                <w:szCs w:val="28"/>
              </w:rPr>
            </w:pPr>
            <w:r w:rsidRPr="00791691">
              <w:rPr>
                <w:rFonts w:cs="Sakkal Majalla" w:hint="cs"/>
                <w:color w:val="8B0000"/>
                <w:szCs w:val="28"/>
              </w:rPr>
              <w:t>0.919</w:t>
            </w:r>
          </w:p>
        </w:tc>
        <w:tc>
          <w:tcPr>
            <w:tcW w:w="0" w:type="auto"/>
            <w:shd w:val="clear" w:color="auto" w:fill="FFFFFF" w:themeFill="background1"/>
            <w:hideMark/>
          </w:tcPr>
          <w:p w14:paraId="005884CA"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0.751</w:t>
            </w:r>
          </w:p>
        </w:tc>
        <w:tc>
          <w:tcPr>
            <w:tcW w:w="0" w:type="auto"/>
            <w:shd w:val="clear" w:color="auto" w:fill="FFFFFF" w:themeFill="background1"/>
            <w:hideMark/>
          </w:tcPr>
          <w:p w14:paraId="5EEAE51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Cs w:val="28"/>
              </w:rPr>
            </w:pPr>
          </w:p>
        </w:tc>
        <w:tc>
          <w:tcPr>
            <w:tcW w:w="0" w:type="auto"/>
            <w:shd w:val="clear" w:color="auto" w:fill="FFFFFF" w:themeFill="background1"/>
            <w:hideMark/>
          </w:tcPr>
          <w:p w14:paraId="7462930B"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04AFFB5F"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6E4B0E0D"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r>
      <w:tr w:rsidR="00AD5246" w:rsidRPr="00791691" w14:paraId="62C72AC4" w14:textId="77777777" w:rsidTr="00797495">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A4A2F3B" w14:textId="77777777" w:rsidR="00AD5246" w:rsidRPr="00791691" w:rsidRDefault="00AD5246" w:rsidP="00797495">
            <w:pPr>
              <w:rPr>
                <w:rFonts w:cs="Sakkal Majalla"/>
                <w:szCs w:val="28"/>
              </w:rPr>
            </w:pPr>
            <w:r w:rsidRPr="00791691">
              <w:rPr>
                <w:rFonts w:cs="Sakkal Majalla" w:hint="cs"/>
                <w:b w:val="0"/>
                <w:bCs w:val="0"/>
                <w:szCs w:val="28"/>
              </w:rPr>
              <w:t xml:space="preserve">MOT </w:t>
            </w:r>
          </w:p>
        </w:tc>
        <w:tc>
          <w:tcPr>
            <w:tcW w:w="0" w:type="auto"/>
            <w:shd w:val="clear" w:color="auto" w:fill="FFFFFF" w:themeFill="background1"/>
            <w:hideMark/>
          </w:tcPr>
          <w:p w14:paraId="2B02B0B8"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0.893</w:t>
            </w:r>
          </w:p>
        </w:tc>
        <w:tc>
          <w:tcPr>
            <w:tcW w:w="0" w:type="auto"/>
            <w:shd w:val="clear" w:color="auto" w:fill="FFFFFF" w:themeFill="background1"/>
            <w:hideMark/>
          </w:tcPr>
          <w:p w14:paraId="214244D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0.833</w:t>
            </w:r>
          </w:p>
        </w:tc>
        <w:tc>
          <w:tcPr>
            <w:tcW w:w="0" w:type="auto"/>
            <w:shd w:val="clear" w:color="auto" w:fill="FFFFFF" w:themeFill="background1"/>
            <w:hideMark/>
          </w:tcPr>
          <w:p w14:paraId="06586060"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0.827</w:t>
            </w:r>
          </w:p>
        </w:tc>
        <w:tc>
          <w:tcPr>
            <w:tcW w:w="0" w:type="auto"/>
            <w:shd w:val="clear" w:color="auto" w:fill="FFFFFF" w:themeFill="background1"/>
            <w:hideMark/>
          </w:tcPr>
          <w:p w14:paraId="0775FC0D"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p>
        </w:tc>
        <w:tc>
          <w:tcPr>
            <w:tcW w:w="0" w:type="auto"/>
            <w:shd w:val="clear" w:color="auto" w:fill="FFFFFF" w:themeFill="background1"/>
            <w:hideMark/>
          </w:tcPr>
          <w:p w14:paraId="5453228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c>
          <w:tcPr>
            <w:tcW w:w="0" w:type="auto"/>
            <w:shd w:val="clear" w:color="auto" w:fill="FFFFFF" w:themeFill="background1"/>
            <w:hideMark/>
          </w:tcPr>
          <w:p w14:paraId="1460DB3B"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 w:val="22"/>
                <w:szCs w:val="22"/>
              </w:rPr>
            </w:pPr>
          </w:p>
        </w:tc>
      </w:tr>
      <w:tr w:rsidR="00AD5246" w:rsidRPr="00791691" w14:paraId="2DC5A079" w14:textId="77777777" w:rsidTr="007974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DC09439" w14:textId="77777777" w:rsidR="00AD5246" w:rsidRPr="00791691" w:rsidRDefault="00AD5246" w:rsidP="00797495">
            <w:pPr>
              <w:rPr>
                <w:rFonts w:cs="Sakkal Majalla"/>
                <w:szCs w:val="28"/>
              </w:rPr>
            </w:pPr>
            <w:r w:rsidRPr="00791691">
              <w:rPr>
                <w:rFonts w:cs="Sakkal Majalla" w:hint="cs"/>
                <w:b w:val="0"/>
                <w:bCs w:val="0"/>
                <w:szCs w:val="28"/>
              </w:rPr>
              <w:t xml:space="preserve">PD </w:t>
            </w:r>
          </w:p>
        </w:tc>
        <w:tc>
          <w:tcPr>
            <w:tcW w:w="0" w:type="auto"/>
            <w:shd w:val="clear" w:color="auto" w:fill="FFFFFF" w:themeFill="background1"/>
            <w:hideMark/>
          </w:tcPr>
          <w:p w14:paraId="3002FB37"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0.823</w:t>
            </w:r>
          </w:p>
        </w:tc>
        <w:tc>
          <w:tcPr>
            <w:tcW w:w="0" w:type="auto"/>
            <w:shd w:val="clear" w:color="auto" w:fill="FFFFFF" w:themeFill="background1"/>
            <w:hideMark/>
          </w:tcPr>
          <w:p w14:paraId="7D6C42C5"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791691">
              <w:rPr>
                <w:rFonts w:cs="Sakkal Majalla" w:hint="cs"/>
                <w:szCs w:val="28"/>
              </w:rPr>
              <w:t>0.896</w:t>
            </w:r>
          </w:p>
        </w:tc>
        <w:tc>
          <w:tcPr>
            <w:tcW w:w="0" w:type="auto"/>
            <w:shd w:val="clear" w:color="auto" w:fill="FFFFFF" w:themeFill="background1"/>
            <w:hideMark/>
          </w:tcPr>
          <w:p w14:paraId="3D4A7EF2"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006400"/>
                <w:szCs w:val="28"/>
              </w:rPr>
            </w:pPr>
            <w:r w:rsidRPr="00791691">
              <w:rPr>
                <w:rFonts w:cs="Sakkal Majalla" w:hint="cs"/>
                <w:color w:val="006400"/>
                <w:szCs w:val="28"/>
              </w:rPr>
              <w:t>0.786</w:t>
            </w:r>
          </w:p>
        </w:tc>
        <w:tc>
          <w:tcPr>
            <w:tcW w:w="0" w:type="auto"/>
            <w:shd w:val="clear" w:color="auto" w:fill="FFFFFF" w:themeFill="background1"/>
            <w:hideMark/>
          </w:tcPr>
          <w:p w14:paraId="6DF4DBA9"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8B0000"/>
                <w:szCs w:val="28"/>
              </w:rPr>
            </w:pPr>
            <w:r w:rsidRPr="00791691">
              <w:rPr>
                <w:rFonts w:cs="Sakkal Majalla" w:hint="cs"/>
                <w:color w:val="8B0000"/>
                <w:szCs w:val="28"/>
              </w:rPr>
              <w:t>0.916</w:t>
            </w:r>
          </w:p>
        </w:tc>
        <w:tc>
          <w:tcPr>
            <w:tcW w:w="0" w:type="auto"/>
            <w:shd w:val="clear" w:color="auto" w:fill="FFFFFF" w:themeFill="background1"/>
            <w:hideMark/>
          </w:tcPr>
          <w:p w14:paraId="659BC2C0"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color w:val="8B0000"/>
                <w:szCs w:val="28"/>
              </w:rPr>
            </w:pPr>
          </w:p>
        </w:tc>
        <w:tc>
          <w:tcPr>
            <w:tcW w:w="0" w:type="auto"/>
            <w:shd w:val="clear" w:color="auto" w:fill="FFFFFF" w:themeFill="background1"/>
            <w:hideMark/>
          </w:tcPr>
          <w:p w14:paraId="238B3038" w14:textId="77777777" w:rsidR="00AD5246" w:rsidRPr="00791691" w:rsidRDefault="00AD5246" w:rsidP="00797495">
            <w:pPr>
              <w:jc w:val="center"/>
              <w:cnfStyle w:val="000000100000" w:firstRow="0" w:lastRow="0" w:firstColumn="0" w:lastColumn="0" w:oddVBand="0" w:evenVBand="0" w:oddHBand="1" w:evenHBand="0" w:firstRowFirstColumn="0" w:firstRowLastColumn="0" w:lastRowFirstColumn="0" w:lastRowLastColumn="0"/>
              <w:rPr>
                <w:rFonts w:cs="Sakkal Majalla"/>
                <w:sz w:val="22"/>
                <w:szCs w:val="22"/>
              </w:rPr>
            </w:pPr>
          </w:p>
        </w:tc>
      </w:tr>
      <w:tr w:rsidR="00AD5246" w:rsidRPr="00791691" w14:paraId="5743B2FB" w14:textId="77777777" w:rsidTr="00797495">
        <w:trPr>
          <w:trHeight w:val="7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1AA0A6A" w14:textId="77777777" w:rsidR="00AD5246" w:rsidRPr="00791691" w:rsidRDefault="00AD5246" w:rsidP="00797495">
            <w:pPr>
              <w:rPr>
                <w:rFonts w:cs="Sakkal Majalla"/>
                <w:szCs w:val="28"/>
              </w:rPr>
            </w:pPr>
            <w:r w:rsidRPr="00791691">
              <w:rPr>
                <w:rFonts w:cs="Sakkal Majalla" w:hint="cs"/>
                <w:b w:val="0"/>
                <w:bCs w:val="0"/>
                <w:szCs w:val="28"/>
              </w:rPr>
              <w:t xml:space="preserve">fomo </w:t>
            </w:r>
          </w:p>
        </w:tc>
        <w:tc>
          <w:tcPr>
            <w:tcW w:w="0" w:type="auto"/>
            <w:shd w:val="clear" w:color="auto" w:fill="FFFFFF" w:themeFill="background1"/>
            <w:hideMark/>
          </w:tcPr>
          <w:p w14:paraId="435E50C9"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0.822</w:t>
            </w:r>
          </w:p>
        </w:tc>
        <w:tc>
          <w:tcPr>
            <w:tcW w:w="0" w:type="auto"/>
            <w:shd w:val="clear" w:color="auto" w:fill="FFFFFF" w:themeFill="background1"/>
            <w:hideMark/>
          </w:tcPr>
          <w:p w14:paraId="144E056A"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0.859</w:t>
            </w:r>
          </w:p>
        </w:tc>
        <w:tc>
          <w:tcPr>
            <w:tcW w:w="0" w:type="auto"/>
            <w:shd w:val="clear" w:color="auto" w:fill="FFFFFF" w:themeFill="background1"/>
            <w:hideMark/>
          </w:tcPr>
          <w:p w14:paraId="1032778C"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color w:val="006400"/>
                <w:szCs w:val="28"/>
              </w:rPr>
            </w:pPr>
            <w:r w:rsidRPr="00791691">
              <w:rPr>
                <w:rFonts w:cs="Sakkal Majalla" w:hint="cs"/>
                <w:color w:val="006400"/>
                <w:szCs w:val="28"/>
              </w:rPr>
              <w:t>0.845</w:t>
            </w:r>
          </w:p>
        </w:tc>
        <w:tc>
          <w:tcPr>
            <w:tcW w:w="0" w:type="auto"/>
            <w:shd w:val="clear" w:color="auto" w:fill="FFFFFF" w:themeFill="background1"/>
            <w:hideMark/>
          </w:tcPr>
          <w:p w14:paraId="7B20E6A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0.862</w:t>
            </w:r>
          </w:p>
        </w:tc>
        <w:tc>
          <w:tcPr>
            <w:tcW w:w="0" w:type="auto"/>
            <w:shd w:val="clear" w:color="auto" w:fill="FFFFFF" w:themeFill="background1"/>
            <w:hideMark/>
          </w:tcPr>
          <w:p w14:paraId="383CDE92" w14:textId="77777777" w:rsidR="00AD5246" w:rsidRPr="00791691" w:rsidRDefault="00AD5246" w:rsidP="00797495">
            <w:pPr>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791691">
              <w:rPr>
                <w:rFonts w:cs="Sakkal Majalla" w:hint="cs"/>
                <w:szCs w:val="28"/>
              </w:rPr>
              <w:t>0.889</w:t>
            </w:r>
          </w:p>
        </w:tc>
        <w:tc>
          <w:tcPr>
            <w:tcW w:w="0" w:type="auto"/>
            <w:shd w:val="clear" w:color="auto" w:fill="FFFFFF" w:themeFill="background1"/>
            <w:hideMark/>
          </w:tcPr>
          <w:p w14:paraId="12335B56" w14:textId="77777777" w:rsidR="00AD5246" w:rsidRPr="00791691" w:rsidRDefault="00AD5246" w:rsidP="00180953">
            <w:pPr>
              <w:keepNext/>
              <w:jc w:val="center"/>
              <w:cnfStyle w:val="000000000000" w:firstRow="0" w:lastRow="0" w:firstColumn="0" w:lastColumn="0" w:oddVBand="0" w:evenVBand="0" w:oddHBand="0" w:evenHBand="0" w:firstRowFirstColumn="0" w:firstRowLastColumn="0" w:lastRowFirstColumn="0" w:lastRowLastColumn="0"/>
              <w:rPr>
                <w:rFonts w:cs="Sakkal Majalla"/>
                <w:szCs w:val="28"/>
              </w:rPr>
            </w:pPr>
          </w:p>
        </w:tc>
      </w:tr>
    </w:tbl>
    <w:p w14:paraId="6262AC15" w14:textId="731AED97" w:rsidR="00AD5246" w:rsidRPr="00180953" w:rsidRDefault="00180953" w:rsidP="00180953">
      <w:pPr>
        <w:pStyle w:val="Caption"/>
        <w:rPr>
          <w:rFonts w:cs="Sakkal Majalla"/>
          <w:color w:val="000000"/>
          <w:szCs w:val="28"/>
        </w:rPr>
      </w:pPr>
      <w:bookmarkStart w:id="159" w:name="_Toc206297687"/>
      <w:bookmarkStart w:id="160" w:name="_Toc206297752"/>
      <w:bookmarkStart w:id="161" w:name="_Ref206298999"/>
      <w:r>
        <w:t xml:space="preserve">Table 4. </w:t>
      </w:r>
      <w:r>
        <w:fldChar w:fldCharType="begin"/>
      </w:r>
      <w:r>
        <w:instrText xml:space="preserve"> SEQ Table_4. \* ARABIC </w:instrText>
      </w:r>
      <w:r>
        <w:fldChar w:fldCharType="separate"/>
      </w:r>
      <w:r w:rsidR="008C2462">
        <w:rPr>
          <w:noProof/>
        </w:rPr>
        <w:t>18</w:t>
      </w:r>
      <w:r>
        <w:fldChar w:fldCharType="end"/>
      </w:r>
      <w:bookmarkEnd w:id="161"/>
      <w:r>
        <w:rPr>
          <w:lang w:val="en-CA"/>
        </w:rPr>
        <w:t xml:space="preserve">: </w:t>
      </w:r>
      <w:r w:rsidRPr="00963A1A">
        <w:rPr>
          <w:lang w:val="en-CA"/>
        </w:rPr>
        <w:t>HTMT Ratios for Discriminant Validity</w:t>
      </w:r>
      <w:r>
        <w:rPr>
          <w:lang w:val="en-CA"/>
        </w:rPr>
        <w:t>.</w:t>
      </w:r>
      <w:bookmarkEnd w:id="159"/>
      <w:bookmarkEnd w:id="160"/>
    </w:p>
    <w:p w14:paraId="7E708A3A" w14:textId="77777777"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 xml:space="preserve">All HTMT values are below the threshold of 0.90, except for IE–EA (0.919) and MOT–PD (0.916), which slightly exceed the cutoff. This indicates that </w:t>
      </w:r>
      <w:proofErr w:type="gramStart"/>
      <w:r w:rsidRPr="00791691">
        <w:rPr>
          <w:rFonts w:cs="Sakkal Majalla" w:hint="cs"/>
          <w:color w:val="000000"/>
          <w:szCs w:val="28"/>
        </w:rPr>
        <w:t>the majority of</w:t>
      </w:r>
      <w:proofErr w:type="gramEnd"/>
      <w:r w:rsidRPr="00791691">
        <w:rPr>
          <w:rFonts w:cs="Sakkal Majalla" w:hint="cs"/>
          <w:color w:val="000000"/>
          <w:szCs w:val="28"/>
        </w:rPr>
        <w:t xml:space="preserve"> constructs exhibit adequate discriminant validity. The slightly higher values for IE–EA and MOT–PD suggest that these constructs are closely related, which aligns with theoretical expectations regarding the influence of identity expression and motivation on consumer behavior and purchase decisions.</w:t>
      </w:r>
    </w:p>
    <w:p w14:paraId="3E73C2CA" w14:textId="77777777" w:rsidR="00AD5246" w:rsidRPr="00791691" w:rsidRDefault="00AD5246" w:rsidP="00791691">
      <w:pPr>
        <w:pStyle w:val="NormalWeb"/>
        <w:spacing w:line="360" w:lineRule="auto"/>
        <w:ind w:firstLine="720"/>
        <w:jc w:val="both"/>
        <w:rPr>
          <w:rFonts w:cs="Sakkal Majalla"/>
          <w:color w:val="000000"/>
          <w:szCs w:val="28"/>
        </w:rPr>
      </w:pPr>
      <w:r w:rsidRPr="00791691">
        <w:rPr>
          <w:rFonts w:cs="Sakkal Majalla" w:hint="cs"/>
          <w:color w:val="000000"/>
          <w:szCs w:val="28"/>
        </w:rPr>
        <w:t xml:space="preserve">Overall, the HTMT results, in conjunction with the Fornell-Larcker criterion and cross-loadings, provide strong evidence that the measurement model maintains satisfactory discriminant validity. </w:t>
      </w:r>
    </w:p>
    <w:p w14:paraId="7A0492A0" w14:textId="77777777" w:rsidR="00AD5246" w:rsidRPr="00791691" w:rsidRDefault="00AD5246" w:rsidP="00AD5246">
      <w:pPr>
        <w:jc w:val="both"/>
        <w:rPr>
          <w:rFonts w:cs="Sakkal Majalla"/>
          <w:szCs w:val="28"/>
        </w:rPr>
      </w:pPr>
    </w:p>
    <w:p w14:paraId="1C79FCC3" w14:textId="77777777" w:rsidR="00AD5246" w:rsidRPr="00791691" w:rsidRDefault="00AD5246" w:rsidP="00AD5246">
      <w:pPr>
        <w:pStyle w:val="Heading2"/>
        <w:rPr>
          <w:rFonts w:cs="Sakkal Majalla"/>
          <w:b w:val="0"/>
          <w:bCs/>
          <w:color w:val="000000"/>
        </w:rPr>
      </w:pPr>
      <w:bookmarkStart w:id="162" w:name="_Toc206298112"/>
      <w:r w:rsidRPr="00791691">
        <w:rPr>
          <w:rFonts w:cs="Sakkal Majalla" w:hint="cs"/>
          <w:bCs/>
          <w:color w:val="000000"/>
        </w:rPr>
        <w:lastRenderedPageBreak/>
        <w:t>4.11 Moderation Analysis: Demographic Characteristics</w:t>
      </w:r>
      <w:bookmarkEnd w:id="162"/>
    </w:p>
    <w:p w14:paraId="0EE28941" w14:textId="77777777" w:rsidR="00AD5246" w:rsidRPr="00791691" w:rsidRDefault="00AD5246" w:rsidP="00791691">
      <w:pPr>
        <w:pStyle w:val="NormalWeb"/>
        <w:spacing w:line="360" w:lineRule="auto"/>
        <w:ind w:firstLine="720"/>
        <w:jc w:val="both"/>
        <w:rPr>
          <w:rFonts w:cs="Sakkal Majalla"/>
          <w:color w:val="000000"/>
          <w:szCs w:val="28"/>
        </w:rPr>
      </w:pPr>
      <w:r w:rsidRPr="00791691">
        <w:rPr>
          <w:rFonts w:cs="Sakkal Majalla" w:hint="cs"/>
          <w:color w:val="000000"/>
          <w:szCs w:val="28"/>
        </w:rPr>
        <w:t>As mentioned earlier, to address</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H4</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H5</w:t>
      </w:r>
      <w:r w:rsidRPr="00791691">
        <w:rPr>
          <w:rFonts w:cs="Sakkal Majalla" w:hint="cs"/>
          <w:color w:val="000000"/>
          <w:szCs w:val="28"/>
        </w:rPr>
        <w:t xml:space="preserve">, moderation analysis was conducted using </w:t>
      </w:r>
      <w:proofErr w:type="gramStart"/>
      <w:r w:rsidRPr="00791691">
        <w:rPr>
          <w:rFonts w:cs="Sakkal Majalla" w:hint="cs"/>
          <w:color w:val="000000"/>
          <w:szCs w:val="28"/>
        </w:rPr>
        <w:t>SPSS  to</w:t>
      </w:r>
      <w:proofErr w:type="gramEnd"/>
      <w:r w:rsidRPr="00791691">
        <w:rPr>
          <w:rFonts w:cs="Sakkal Majalla" w:hint="cs"/>
          <w:color w:val="000000"/>
          <w:szCs w:val="28"/>
        </w:rPr>
        <w:t xml:space="preserve"> determine whether demographic characteristics (gender, employment status, age, education level, and monthly income) influence the relationships between</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exposure to online trends (EOT)</w:t>
      </w:r>
      <w:r w:rsidRPr="00791691">
        <w:rPr>
          <w:rFonts w:cs="Sakkal Majalla" w:hint="cs"/>
          <w:color w:val="000000"/>
          <w:szCs w:val="28"/>
        </w:rPr>
        <w:t>,</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psychological processes</w:t>
      </w:r>
      <w:r w:rsidRPr="00791691">
        <w:rPr>
          <w:rStyle w:val="apple-converted-space"/>
          <w:rFonts w:eastAsiaTheme="majorEastAsia" w:cs="Sakkal Majalla" w:hint="cs"/>
          <w:color w:val="000000"/>
          <w:szCs w:val="28"/>
        </w:rPr>
        <w:t> </w:t>
      </w:r>
      <w:r w:rsidRPr="00791691">
        <w:rPr>
          <w:rFonts w:cs="Sakkal Majalla" w:hint="cs"/>
          <w:color w:val="000000"/>
          <w:szCs w:val="28"/>
        </w:rPr>
        <w:t>(FOMO, motivation, emotional appeal, identity expression), 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purchasing decisions (PD)</w:t>
      </w:r>
      <w:r w:rsidRPr="00791691">
        <w:rPr>
          <w:rFonts w:cs="Sakkal Majalla" w:hint="cs"/>
          <w:color w:val="000000"/>
          <w:szCs w:val="28"/>
        </w:rPr>
        <w:t>. This section presents the results in detail, linking each interpretation to the corresponding tables.</w:t>
      </w:r>
    </w:p>
    <w:p w14:paraId="23B82FDF" w14:textId="77777777" w:rsidR="00AD5246" w:rsidRPr="00791691" w:rsidRDefault="00AD5246" w:rsidP="00791691">
      <w:pPr>
        <w:pStyle w:val="Heading3"/>
        <w:rPr>
          <w:rStyle w:val="Strong"/>
          <w:b/>
          <w:bCs w:val="0"/>
        </w:rPr>
      </w:pPr>
      <w:bookmarkStart w:id="163" w:name="_Toc206298113"/>
      <w:r w:rsidRPr="00791691">
        <w:rPr>
          <w:rStyle w:val="Strong"/>
          <w:rFonts w:hint="cs"/>
          <w:b/>
          <w:bCs w:val="0"/>
        </w:rPr>
        <w:t>4.11.1 Moderation by Gender</w:t>
      </w:r>
      <w:bookmarkEnd w:id="163"/>
    </w:p>
    <w:p w14:paraId="6C114CC2" w14:textId="77777777" w:rsidR="00AD5246" w:rsidRPr="00791691" w:rsidRDefault="00AD5246" w:rsidP="00791691">
      <w:pPr>
        <w:pStyle w:val="NormalWeb"/>
        <w:spacing w:line="360" w:lineRule="auto"/>
        <w:ind w:firstLine="720"/>
        <w:jc w:val="both"/>
        <w:rPr>
          <w:rFonts w:cs="Sakkal Majalla"/>
          <w:color w:val="000000"/>
          <w:szCs w:val="28"/>
        </w:rPr>
      </w:pPr>
      <w:r w:rsidRPr="00791691">
        <w:rPr>
          <w:rFonts w:cs="Sakkal Majalla" w:hint="cs"/>
          <w:color w:val="000000"/>
          <w:szCs w:val="28"/>
        </w:rPr>
        <w:t>To test the moderating effect of</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Gender</w:t>
      </w:r>
      <w:r w:rsidRPr="00791691">
        <w:rPr>
          <w:rStyle w:val="apple-converted-space"/>
          <w:rFonts w:eastAsiaTheme="majorEastAsia" w:cs="Sakkal Majalla" w:hint="cs"/>
          <w:color w:val="000000"/>
          <w:szCs w:val="28"/>
        </w:rPr>
        <w:t> </w:t>
      </w:r>
      <w:r w:rsidRPr="00791691">
        <w:rPr>
          <w:rFonts w:cs="Sakkal Majalla" w:hint="cs"/>
          <w:color w:val="000000"/>
          <w:szCs w:val="28"/>
        </w:rPr>
        <w:t>on the indirect relationship between</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Exposure to Online Trends (EOT)</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Purchase Decision (PD)</w:t>
      </w:r>
      <w:r w:rsidRPr="00791691">
        <w:rPr>
          <w:rStyle w:val="apple-converted-space"/>
          <w:rFonts w:eastAsiaTheme="majorEastAsia" w:cs="Sakkal Majalla" w:hint="cs"/>
          <w:color w:val="000000"/>
          <w:szCs w:val="28"/>
        </w:rPr>
        <w:t> </w:t>
      </w:r>
      <w:r w:rsidRPr="00791691">
        <w:rPr>
          <w:rFonts w:cs="Sakkal Majalla" w:hint="cs"/>
          <w:color w:val="000000"/>
          <w:szCs w:val="28"/>
        </w:rPr>
        <w:t>via psychological processes (</w:t>
      </w:r>
      <w:r w:rsidRPr="00791691">
        <w:rPr>
          <w:rStyle w:val="Strong"/>
          <w:rFonts w:eastAsiaTheme="majorEastAsia" w:cs="Sakkal Majalla" w:hint="cs"/>
          <w:color w:val="000000"/>
          <w:szCs w:val="28"/>
        </w:rPr>
        <w:t>FOMO, Motivation, Emotional Appeal, and Identity Expression</w:t>
      </w:r>
      <w:r w:rsidRPr="00791691">
        <w:rPr>
          <w:rFonts w:cs="Sakkal Majalla" w:hint="cs"/>
          <w:color w:val="000000"/>
          <w:szCs w:val="28"/>
        </w:rPr>
        <w:t xml:space="preserve">), a </w:t>
      </w:r>
      <w:proofErr w:type="gramStart"/>
      <w:r w:rsidRPr="00791691">
        <w:rPr>
          <w:rFonts w:cs="Sakkal Majalla" w:hint="cs"/>
          <w:color w:val="000000"/>
          <w:szCs w:val="28"/>
        </w:rPr>
        <w:t>moderated</w:t>
      </w:r>
      <w:proofErr w:type="gramEnd"/>
      <w:r w:rsidRPr="00791691">
        <w:rPr>
          <w:rFonts w:cs="Sakkal Majalla" w:hint="cs"/>
          <w:color w:val="000000"/>
          <w:szCs w:val="28"/>
        </w:rPr>
        <w:t xml:space="preserve"> mediation analysis was conducted using the PROCESS Macro in SPSS.</w:t>
      </w:r>
    </w:p>
    <w:p w14:paraId="6EBAAB01" w14:textId="77777777" w:rsidR="00AD5246" w:rsidRPr="00791691" w:rsidRDefault="00AD5246" w:rsidP="00AD5246">
      <w:pPr>
        <w:pStyle w:val="NormalWeb"/>
        <w:spacing w:line="360" w:lineRule="auto"/>
        <w:jc w:val="center"/>
        <w:rPr>
          <w:rFonts w:cs="Sakkal Majalla"/>
          <w:color w:val="000000"/>
          <w:szCs w:val="28"/>
        </w:rPr>
      </w:pPr>
      <w:r w:rsidRPr="00791691">
        <w:rPr>
          <w:rFonts w:cs="Sakkal Majalla" w:hint="cs"/>
          <w:color w:val="000000"/>
          <w:szCs w:val="28"/>
        </w:rPr>
        <w:t xml:space="preserve">The regression equation </w:t>
      </w:r>
      <w:proofErr w:type="gramStart"/>
      <w:r w:rsidRPr="00791691">
        <w:rPr>
          <w:rFonts w:cs="Sakkal Majalla" w:hint="cs"/>
          <w:color w:val="000000"/>
          <w:szCs w:val="28"/>
        </w:rPr>
        <w:t>was:</w:t>
      </w:r>
      <w:proofErr w:type="gramEnd"/>
      <w:r w:rsidRPr="00791691">
        <w:rPr>
          <w:rFonts w:cs="Sakkal Majalla" w:hint="cs"/>
          <w:color w:val="000000"/>
          <w:szCs w:val="28"/>
        </w:rPr>
        <w:t xml:space="preserve"> </w:t>
      </w:r>
      <w:r w:rsidRPr="00791691">
        <w:rPr>
          <w:rStyle w:val="katex-mathml"/>
          <w:rFonts w:eastAsiaTheme="majorEastAsia" w:cs="Sakkal Majalla" w:hint="cs"/>
          <w:color w:val="000000"/>
          <w:szCs w:val="28"/>
        </w:rPr>
        <w:t>PD=0.533+0.847(EOT)</w:t>
      </w:r>
    </w:p>
    <w:p w14:paraId="0A3F4139" w14:textId="77777777" w:rsidR="00AD5246" w:rsidRPr="00791691" w:rsidRDefault="00AD5246" w:rsidP="00AD5246">
      <w:pPr>
        <w:pStyle w:val="NormalWeb"/>
        <w:spacing w:line="360" w:lineRule="auto"/>
        <w:jc w:val="both"/>
        <w:rPr>
          <w:rFonts w:cs="Sakkal Majalla"/>
          <w:color w:val="000000"/>
          <w:szCs w:val="28"/>
        </w:rPr>
      </w:pPr>
      <w:r w:rsidRPr="00791691">
        <w:rPr>
          <w:rFonts w:cs="Sakkal Majalla" w:hint="cs"/>
          <w:color w:val="000000"/>
          <w:szCs w:val="28"/>
        </w:rPr>
        <w:t>The results of the moderated mediation analysis by gender indicate the following:</w:t>
      </w:r>
    </w:p>
    <w:p w14:paraId="37B5E4ED" w14:textId="77777777" w:rsidR="00AD5246" w:rsidRPr="00791691" w:rsidRDefault="00AD5246" w:rsidP="00AD5246">
      <w:pPr>
        <w:pStyle w:val="NormalWeb"/>
        <w:spacing w:line="360" w:lineRule="auto"/>
        <w:rPr>
          <w:rFonts w:cs="Sakkal Majalla"/>
          <w:color w:val="000000"/>
          <w:szCs w:val="28"/>
        </w:rPr>
      </w:pPr>
      <w:r w:rsidRPr="00791691">
        <w:rPr>
          <w:rStyle w:val="Strong"/>
          <w:rFonts w:eastAsiaTheme="majorEastAsia" w:cs="Sakkal Majalla" w:hint="cs"/>
          <w:color w:val="000000"/>
          <w:szCs w:val="28"/>
        </w:rPr>
        <w:t>Interaction effects:</w:t>
      </w:r>
      <w:r w:rsidRPr="00791691">
        <w:rPr>
          <w:rFonts w:cs="Sakkal Majalla" w:hint="cs"/>
          <w:color w:val="000000"/>
          <w:szCs w:val="28"/>
        </w:rPr>
        <w:br/>
        <w:t>Only the interaction between</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 Gender</w:t>
      </w:r>
      <w:r w:rsidRPr="00791691">
        <w:rPr>
          <w:rStyle w:val="apple-converted-space"/>
          <w:rFonts w:eastAsiaTheme="majorEastAsia" w:cs="Sakkal Majalla" w:hint="cs"/>
          <w:color w:val="000000"/>
          <w:szCs w:val="28"/>
        </w:rPr>
        <w:t> </w:t>
      </w:r>
      <w:r w:rsidRPr="00791691">
        <w:rPr>
          <w:rFonts w:cs="Sakkal Majalla" w:hint="cs"/>
          <w:color w:val="000000"/>
          <w:szCs w:val="28"/>
        </w:rPr>
        <w:t>was significant (</w:t>
      </w:r>
      <w:r w:rsidRPr="00791691">
        <w:rPr>
          <w:rStyle w:val="Emphasis"/>
          <w:rFonts w:eastAsiaTheme="majorEastAsia" w:cs="Sakkal Majalla" w:hint="cs"/>
          <w:color w:val="000000"/>
          <w:szCs w:val="28"/>
        </w:rPr>
        <w:t>t</w:t>
      </w:r>
      <w:r w:rsidRPr="00791691">
        <w:rPr>
          <w:rStyle w:val="apple-converted-space"/>
          <w:rFonts w:eastAsiaTheme="majorEastAsia" w:cs="Sakkal Majalla" w:hint="cs"/>
          <w:color w:val="000000"/>
          <w:szCs w:val="28"/>
        </w:rPr>
        <w:t> </w:t>
      </w:r>
      <w:r w:rsidRPr="00791691">
        <w:rPr>
          <w:rFonts w:cs="Sakkal Majalla" w:hint="cs"/>
          <w:color w:val="000000"/>
          <w:szCs w:val="28"/>
        </w:rPr>
        <w:t>= 2.38,</w:t>
      </w:r>
      <w:r w:rsidRPr="00791691">
        <w:rPr>
          <w:rStyle w:val="apple-converted-space"/>
          <w:rFonts w:eastAsiaTheme="majorEastAsia" w:cs="Sakkal Majalla" w:hint="cs"/>
          <w:color w:val="000000"/>
          <w:szCs w:val="28"/>
        </w:rPr>
        <w:t> </w:t>
      </w:r>
      <w:r w:rsidRPr="00791691">
        <w:rPr>
          <w:rStyle w:val="Emphasis"/>
          <w:rFonts w:eastAsiaTheme="majorEastAsia" w:cs="Sakkal Majalla" w:hint="cs"/>
          <w:color w:val="000000"/>
          <w:szCs w:val="28"/>
        </w:rPr>
        <w:t>p</w:t>
      </w:r>
      <w:r w:rsidRPr="00791691">
        <w:rPr>
          <w:rStyle w:val="apple-converted-space"/>
          <w:rFonts w:eastAsiaTheme="majorEastAsia" w:cs="Sakkal Majalla" w:hint="cs"/>
          <w:color w:val="000000"/>
          <w:szCs w:val="28"/>
        </w:rPr>
        <w:t> </w:t>
      </w:r>
      <w:r w:rsidRPr="00791691">
        <w:rPr>
          <w:rFonts w:cs="Sakkal Majalla" w:hint="cs"/>
          <w:color w:val="000000"/>
          <w:szCs w:val="28"/>
        </w:rPr>
        <w:t xml:space="preserve">= .0186), indicating that gender moderates the FOMO </w:t>
      </w:r>
      <w:r w:rsidRPr="00791691">
        <w:rPr>
          <w:color w:val="000000"/>
          <w:szCs w:val="28"/>
        </w:rPr>
        <w:t>→</w:t>
      </w:r>
      <w:r w:rsidRPr="00791691">
        <w:rPr>
          <w:rFonts w:cs="Sakkal Majalla" w:hint="cs"/>
          <w:color w:val="000000"/>
          <w:szCs w:val="28"/>
        </w:rPr>
        <w:t xml:space="preserve"> PD path, but not MOT, EA, or IE.</w:t>
      </w:r>
    </w:p>
    <w:p w14:paraId="581C1AEF" w14:textId="77777777" w:rsidR="00AD5246" w:rsidRPr="00791691" w:rsidRDefault="00AD5246" w:rsidP="00AD5246">
      <w:pPr>
        <w:pStyle w:val="NormalWeb"/>
        <w:spacing w:line="360" w:lineRule="auto"/>
        <w:rPr>
          <w:rFonts w:cs="Sakkal Majalla"/>
          <w:color w:val="000000"/>
          <w:szCs w:val="28"/>
        </w:rPr>
      </w:pPr>
      <w:r w:rsidRPr="00791691">
        <w:rPr>
          <w:rStyle w:val="Strong"/>
          <w:rFonts w:eastAsiaTheme="majorEastAsia" w:cs="Sakkal Majalla" w:hint="cs"/>
          <w:color w:val="000000"/>
          <w:szCs w:val="28"/>
        </w:rPr>
        <w:t>Moderated mediation:</w:t>
      </w:r>
      <w:r w:rsidRPr="00791691">
        <w:rPr>
          <w:rFonts w:cs="Sakkal Majalla" w:hint="cs"/>
          <w:color w:val="000000"/>
          <w:szCs w:val="28"/>
        </w:rPr>
        <w:br/>
        <w:t>The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index of moderated mediation</w:t>
      </w:r>
      <w:r w:rsidRPr="00791691">
        <w:rPr>
          <w:rStyle w:val="apple-converted-space"/>
          <w:rFonts w:eastAsiaTheme="majorEastAsia" w:cs="Sakkal Majalla" w:hint="cs"/>
          <w:color w:val="000000"/>
          <w:szCs w:val="28"/>
        </w:rPr>
        <w:t> </w:t>
      </w:r>
      <w:r w:rsidRPr="00791691">
        <w:rPr>
          <w:rFonts w:cs="Sakkal Majalla" w:hint="cs"/>
          <w:color w:val="000000"/>
          <w:szCs w:val="28"/>
        </w:rPr>
        <w:t>was significant for FOMO (Index = 0.2821, Boot 95% CI [0.0265, 0.5661]), confirming that gender conditions the indirect effect of EOT on PD through FOMO.</w:t>
      </w:r>
    </w:p>
    <w:p w14:paraId="49421D90"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lastRenderedPageBreak/>
        <w:t>Conditional effects:</w:t>
      </w:r>
    </w:p>
    <w:p w14:paraId="0874F5E2" w14:textId="77777777" w:rsidR="00AD5246" w:rsidRPr="00791691" w:rsidRDefault="00AD5246" w:rsidP="00AD5246">
      <w:pPr>
        <w:pStyle w:val="NormalWeb"/>
        <w:numPr>
          <w:ilvl w:val="0"/>
          <w:numId w:val="30"/>
        </w:numPr>
        <w:spacing w:line="360" w:lineRule="auto"/>
        <w:jc w:val="both"/>
        <w:rPr>
          <w:rFonts w:cs="Sakkal Majalla"/>
          <w:color w:val="000000"/>
          <w:szCs w:val="28"/>
        </w:rPr>
      </w:pPr>
      <w:r w:rsidRPr="00791691">
        <w:rPr>
          <w:rFonts w:cs="Sakkal Majalla" w:hint="cs"/>
          <w:color w:val="000000"/>
          <w:szCs w:val="28"/>
        </w:rPr>
        <w:t>For</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males</w:t>
      </w:r>
      <w:r w:rsidRPr="00791691">
        <w:rPr>
          <w:rFonts w:cs="Sakkal Majalla" w:hint="cs"/>
          <w:color w:val="000000"/>
          <w:szCs w:val="28"/>
        </w:rPr>
        <w:t>, FOMO had no significant effect on PD (</w:t>
      </w:r>
      <w:r w:rsidRPr="00791691">
        <w:rPr>
          <w:rStyle w:val="Emphasis"/>
          <w:rFonts w:ascii="Cambria" w:eastAsiaTheme="majorEastAsia" w:hAnsi="Cambria" w:cs="Cambria"/>
          <w:color w:val="000000"/>
          <w:szCs w:val="28"/>
        </w:rPr>
        <w:t>β</w:t>
      </w:r>
      <w:r w:rsidRPr="00791691">
        <w:rPr>
          <w:rStyle w:val="apple-converted-space"/>
          <w:rFonts w:eastAsiaTheme="majorEastAsia" w:cs="Sakkal Majalla" w:hint="cs"/>
          <w:color w:val="000000"/>
          <w:szCs w:val="28"/>
        </w:rPr>
        <w:t> </w:t>
      </w:r>
      <w:r w:rsidRPr="00791691">
        <w:rPr>
          <w:rFonts w:cs="Sakkal Majalla" w:hint="cs"/>
          <w:color w:val="000000"/>
          <w:szCs w:val="28"/>
        </w:rPr>
        <w:t>= 0.0064,</w:t>
      </w:r>
      <w:r w:rsidRPr="00791691">
        <w:rPr>
          <w:rStyle w:val="apple-converted-space"/>
          <w:rFonts w:eastAsiaTheme="majorEastAsia" w:cs="Sakkal Majalla" w:hint="cs"/>
          <w:color w:val="000000"/>
          <w:szCs w:val="28"/>
        </w:rPr>
        <w:t> </w:t>
      </w:r>
      <w:r w:rsidRPr="00791691">
        <w:rPr>
          <w:rStyle w:val="Emphasis"/>
          <w:rFonts w:eastAsiaTheme="majorEastAsia" w:cs="Sakkal Majalla" w:hint="cs"/>
          <w:color w:val="000000"/>
          <w:szCs w:val="28"/>
        </w:rPr>
        <w:t>p</w:t>
      </w:r>
      <w:r w:rsidRPr="00791691">
        <w:rPr>
          <w:rStyle w:val="apple-converted-space"/>
          <w:rFonts w:eastAsiaTheme="majorEastAsia" w:cs="Sakkal Majalla" w:hint="cs"/>
          <w:color w:val="000000"/>
          <w:szCs w:val="28"/>
        </w:rPr>
        <w:t> </w:t>
      </w:r>
      <w:r w:rsidRPr="00791691">
        <w:rPr>
          <w:rFonts w:cs="Sakkal Majalla" w:hint="cs"/>
          <w:color w:val="000000"/>
          <w:szCs w:val="28"/>
        </w:rPr>
        <w:t>= .9471).</w:t>
      </w:r>
    </w:p>
    <w:p w14:paraId="0A09870B" w14:textId="77777777" w:rsidR="00AD5246" w:rsidRPr="00791691" w:rsidRDefault="00AD5246" w:rsidP="00AD5246">
      <w:pPr>
        <w:pStyle w:val="NormalWeb"/>
        <w:numPr>
          <w:ilvl w:val="0"/>
          <w:numId w:val="30"/>
        </w:numPr>
        <w:spacing w:line="360" w:lineRule="auto"/>
        <w:jc w:val="both"/>
        <w:rPr>
          <w:rFonts w:cs="Sakkal Majalla"/>
          <w:color w:val="000000"/>
          <w:szCs w:val="28"/>
        </w:rPr>
      </w:pPr>
      <w:r w:rsidRPr="00791691">
        <w:rPr>
          <w:rFonts w:cs="Sakkal Majalla" w:hint="cs"/>
          <w:color w:val="000000"/>
          <w:szCs w:val="28"/>
        </w:rPr>
        <w:t>For</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females</w:t>
      </w:r>
      <w:r w:rsidRPr="00791691">
        <w:rPr>
          <w:rFonts w:cs="Sakkal Majalla" w:hint="cs"/>
          <w:color w:val="000000"/>
          <w:szCs w:val="28"/>
        </w:rPr>
        <w:t>, FOMO significantly predicted PD (</w:t>
      </w:r>
      <w:r w:rsidRPr="00791691">
        <w:rPr>
          <w:rStyle w:val="Emphasis"/>
          <w:rFonts w:ascii="Cambria" w:eastAsiaTheme="majorEastAsia" w:hAnsi="Cambria" w:cs="Cambria"/>
          <w:color w:val="000000"/>
          <w:szCs w:val="28"/>
        </w:rPr>
        <w:t>β</w:t>
      </w:r>
      <w:r w:rsidRPr="00791691">
        <w:rPr>
          <w:rStyle w:val="apple-converted-space"/>
          <w:rFonts w:eastAsiaTheme="majorEastAsia" w:cs="Sakkal Majalla" w:hint="cs"/>
          <w:color w:val="000000"/>
          <w:szCs w:val="28"/>
        </w:rPr>
        <w:t> </w:t>
      </w:r>
      <w:r w:rsidRPr="00791691">
        <w:rPr>
          <w:rFonts w:cs="Sakkal Majalla" w:hint="cs"/>
          <w:color w:val="000000"/>
          <w:szCs w:val="28"/>
        </w:rPr>
        <w:t>= 0.2864,</w:t>
      </w:r>
      <w:r w:rsidRPr="00791691">
        <w:rPr>
          <w:rStyle w:val="apple-converted-space"/>
          <w:rFonts w:eastAsiaTheme="majorEastAsia" w:cs="Sakkal Majalla" w:hint="cs"/>
          <w:color w:val="000000"/>
          <w:szCs w:val="28"/>
        </w:rPr>
        <w:t> </w:t>
      </w:r>
      <w:r w:rsidRPr="00791691">
        <w:rPr>
          <w:rStyle w:val="Emphasis"/>
          <w:rFonts w:eastAsiaTheme="majorEastAsia" w:cs="Sakkal Majalla" w:hint="cs"/>
          <w:color w:val="000000"/>
          <w:szCs w:val="28"/>
        </w:rPr>
        <w:t>p</w:t>
      </w:r>
      <w:r w:rsidRPr="00791691">
        <w:rPr>
          <w:rStyle w:val="apple-converted-space"/>
          <w:rFonts w:eastAsiaTheme="majorEastAsia" w:cs="Sakkal Majalla" w:hint="cs"/>
          <w:color w:val="000000"/>
          <w:szCs w:val="28"/>
        </w:rPr>
        <w:t> </w:t>
      </w:r>
      <w:r w:rsidRPr="00791691">
        <w:rPr>
          <w:rFonts w:cs="Sakkal Majalla" w:hint="cs"/>
          <w:color w:val="000000"/>
          <w:szCs w:val="28"/>
        </w:rPr>
        <w:t>= .0002).</w:t>
      </w:r>
    </w:p>
    <w:p w14:paraId="2A8E5D5B" w14:textId="77777777" w:rsidR="00AD5246" w:rsidRPr="00791691" w:rsidRDefault="00AD5246" w:rsidP="00AD5246">
      <w:pPr>
        <w:pStyle w:val="NormalWeb"/>
        <w:jc w:val="center"/>
        <w:rPr>
          <w:rFonts w:cs="Sakkal Majalla"/>
          <w:color w:val="000000"/>
          <w:szCs w:val="28"/>
        </w:rPr>
      </w:pPr>
    </w:p>
    <w:tbl>
      <w:tblPr>
        <w:tblW w:w="9303" w:type="dxa"/>
        <w:tblCellSpacing w:w="15" w:type="dxa"/>
        <w:tblCellMar>
          <w:top w:w="15" w:type="dxa"/>
          <w:left w:w="15" w:type="dxa"/>
          <w:bottom w:w="15" w:type="dxa"/>
          <w:right w:w="15" w:type="dxa"/>
        </w:tblCellMar>
        <w:tblLook w:val="04A0" w:firstRow="1" w:lastRow="0" w:firstColumn="1" w:lastColumn="0" w:noHBand="0" w:noVBand="1"/>
      </w:tblPr>
      <w:tblGrid>
        <w:gridCol w:w="3568"/>
        <w:gridCol w:w="1732"/>
        <w:gridCol w:w="1300"/>
        <w:gridCol w:w="2703"/>
      </w:tblGrid>
      <w:tr w:rsidR="00AD5246" w:rsidRPr="00791691" w14:paraId="7A4300E9" w14:textId="77777777" w:rsidTr="00797495">
        <w:trPr>
          <w:trHeight w:val="301"/>
          <w:tblHeader/>
          <w:tblCellSpacing w:w="15" w:type="dxa"/>
        </w:trPr>
        <w:tc>
          <w:tcPr>
            <w:tcW w:w="0" w:type="auto"/>
            <w:vAlign w:val="center"/>
            <w:hideMark/>
          </w:tcPr>
          <w:p w14:paraId="32A033EA" w14:textId="77777777" w:rsidR="00AD5246" w:rsidRPr="00791691" w:rsidRDefault="00AD5246" w:rsidP="00797495">
            <w:pPr>
              <w:rPr>
                <w:rFonts w:cs="Sakkal Majalla"/>
                <w:b/>
                <w:bCs/>
                <w:szCs w:val="28"/>
              </w:rPr>
            </w:pPr>
            <w:r w:rsidRPr="00791691">
              <w:rPr>
                <w:rFonts w:cs="Sakkal Majalla" w:hint="cs"/>
                <w:b/>
                <w:bCs/>
                <w:szCs w:val="28"/>
              </w:rPr>
              <w:t>Interaction</w:t>
            </w:r>
          </w:p>
        </w:tc>
        <w:tc>
          <w:tcPr>
            <w:tcW w:w="0" w:type="auto"/>
            <w:vAlign w:val="center"/>
            <w:hideMark/>
          </w:tcPr>
          <w:p w14:paraId="46F47944" w14:textId="77777777" w:rsidR="00AD5246" w:rsidRPr="00791691" w:rsidRDefault="00AD5246" w:rsidP="00797495">
            <w:pPr>
              <w:jc w:val="center"/>
              <w:rPr>
                <w:rFonts w:cs="Sakkal Majalla"/>
                <w:b/>
                <w:bCs/>
                <w:szCs w:val="28"/>
              </w:rPr>
            </w:pPr>
            <w:r w:rsidRPr="00791691">
              <w:rPr>
                <w:rFonts w:cs="Sakkal Majalla" w:hint="cs"/>
                <w:b/>
                <w:bCs/>
                <w:szCs w:val="28"/>
              </w:rPr>
              <w:t>t</w:t>
            </w:r>
          </w:p>
        </w:tc>
        <w:tc>
          <w:tcPr>
            <w:tcW w:w="0" w:type="auto"/>
            <w:vAlign w:val="center"/>
            <w:hideMark/>
          </w:tcPr>
          <w:p w14:paraId="2BDCF6B4" w14:textId="77777777" w:rsidR="00AD5246" w:rsidRPr="00791691" w:rsidRDefault="00AD5246" w:rsidP="00797495">
            <w:pPr>
              <w:jc w:val="center"/>
              <w:rPr>
                <w:rFonts w:cs="Sakkal Majalla"/>
                <w:b/>
                <w:bCs/>
                <w:szCs w:val="28"/>
              </w:rPr>
            </w:pPr>
            <w:r w:rsidRPr="00791691">
              <w:rPr>
                <w:rFonts w:cs="Sakkal Majalla" w:hint="cs"/>
                <w:b/>
                <w:bCs/>
                <w:szCs w:val="28"/>
              </w:rPr>
              <w:t>p</w:t>
            </w:r>
          </w:p>
        </w:tc>
        <w:tc>
          <w:tcPr>
            <w:tcW w:w="0" w:type="auto"/>
            <w:vAlign w:val="center"/>
            <w:hideMark/>
          </w:tcPr>
          <w:p w14:paraId="56F1186D" w14:textId="77777777" w:rsidR="00AD5246" w:rsidRPr="00791691" w:rsidRDefault="00AD5246" w:rsidP="00797495">
            <w:pPr>
              <w:jc w:val="center"/>
              <w:rPr>
                <w:rFonts w:cs="Sakkal Majalla"/>
                <w:b/>
                <w:bCs/>
                <w:szCs w:val="28"/>
              </w:rPr>
            </w:pPr>
            <w:r w:rsidRPr="00791691">
              <w:rPr>
                <w:rFonts w:cs="Sakkal Majalla" w:hint="cs"/>
                <w:b/>
                <w:bCs/>
                <w:szCs w:val="28"/>
              </w:rPr>
              <w:t>Significant?</w:t>
            </w:r>
          </w:p>
        </w:tc>
      </w:tr>
      <w:tr w:rsidR="00AD5246" w:rsidRPr="00791691" w14:paraId="0379BDC7" w14:textId="77777777" w:rsidTr="00797495">
        <w:trPr>
          <w:trHeight w:val="342"/>
          <w:tblCellSpacing w:w="15" w:type="dxa"/>
        </w:trPr>
        <w:tc>
          <w:tcPr>
            <w:tcW w:w="0" w:type="auto"/>
            <w:vAlign w:val="center"/>
            <w:hideMark/>
          </w:tcPr>
          <w:p w14:paraId="7786D963" w14:textId="77777777" w:rsidR="00AD5246" w:rsidRPr="00791691" w:rsidRDefault="00AD5246" w:rsidP="00797495">
            <w:pPr>
              <w:rPr>
                <w:rFonts w:cs="Sakkal Majalla"/>
                <w:szCs w:val="28"/>
              </w:rPr>
            </w:pPr>
            <w:r w:rsidRPr="00791691">
              <w:rPr>
                <w:rFonts w:cs="Sakkal Majalla" w:hint="cs"/>
                <w:szCs w:val="28"/>
              </w:rPr>
              <w:t>FOMO × Gender</w:t>
            </w:r>
          </w:p>
        </w:tc>
        <w:tc>
          <w:tcPr>
            <w:tcW w:w="0" w:type="auto"/>
            <w:vAlign w:val="center"/>
            <w:hideMark/>
          </w:tcPr>
          <w:p w14:paraId="0B4E96A4" w14:textId="77777777" w:rsidR="00AD5246" w:rsidRPr="00791691" w:rsidRDefault="00AD5246" w:rsidP="00797495">
            <w:pPr>
              <w:jc w:val="center"/>
              <w:rPr>
                <w:rFonts w:cs="Sakkal Majalla"/>
                <w:szCs w:val="28"/>
              </w:rPr>
            </w:pPr>
            <w:r w:rsidRPr="00791691">
              <w:rPr>
                <w:rFonts w:cs="Sakkal Majalla" w:hint="cs"/>
                <w:szCs w:val="28"/>
              </w:rPr>
              <w:t>2.3824</w:t>
            </w:r>
          </w:p>
        </w:tc>
        <w:tc>
          <w:tcPr>
            <w:tcW w:w="0" w:type="auto"/>
            <w:vAlign w:val="center"/>
            <w:hideMark/>
          </w:tcPr>
          <w:p w14:paraId="60F5C5CD" w14:textId="77777777" w:rsidR="00AD5246" w:rsidRPr="00791691" w:rsidRDefault="00AD5246" w:rsidP="00797495">
            <w:pPr>
              <w:jc w:val="center"/>
              <w:rPr>
                <w:rFonts w:cs="Sakkal Majalla"/>
                <w:szCs w:val="28"/>
              </w:rPr>
            </w:pPr>
            <w:r w:rsidRPr="00791691">
              <w:rPr>
                <w:rFonts w:cs="Sakkal Majalla" w:hint="cs"/>
                <w:szCs w:val="28"/>
              </w:rPr>
              <w:t>.0186</w:t>
            </w:r>
          </w:p>
        </w:tc>
        <w:tc>
          <w:tcPr>
            <w:tcW w:w="0" w:type="auto"/>
            <w:vAlign w:val="center"/>
            <w:hideMark/>
          </w:tcPr>
          <w:p w14:paraId="4FB23A77" w14:textId="77777777" w:rsidR="00AD5246" w:rsidRPr="00791691" w:rsidRDefault="00AD5246" w:rsidP="00797495">
            <w:pPr>
              <w:jc w:val="center"/>
              <w:rPr>
                <w:rFonts w:cs="Sakkal Majalla"/>
                <w:szCs w:val="28"/>
              </w:rPr>
            </w:pPr>
            <w:r w:rsidRPr="00791691">
              <w:rPr>
                <w:rFonts w:cs="Sakkal Majalla" w:hint="cs"/>
                <w:szCs w:val="28"/>
              </w:rPr>
              <w:t xml:space="preserve">Yes </w:t>
            </w:r>
          </w:p>
        </w:tc>
      </w:tr>
      <w:tr w:rsidR="00AD5246" w:rsidRPr="00791691" w14:paraId="47CBD4AD" w14:textId="77777777" w:rsidTr="00797495">
        <w:trPr>
          <w:trHeight w:val="281"/>
          <w:tblCellSpacing w:w="15" w:type="dxa"/>
        </w:trPr>
        <w:tc>
          <w:tcPr>
            <w:tcW w:w="0" w:type="auto"/>
            <w:vAlign w:val="center"/>
            <w:hideMark/>
          </w:tcPr>
          <w:p w14:paraId="707226E6" w14:textId="77777777" w:rsidR="00AD5246" w:rsidRPr="00791691" w:rsidRDefault="00AD5246" w:rsidP="00797495">
            <w:pPr>
              <w:rPr>
                <w:rFonts w:cs="Sakkal Majalla"/>
                <w:szCs w:val="28"/>
              </w:rPr>
            </w:pPr>
            <w:r w:rsidRPr="00791691">
              <w:rPr>
                <w:rFonts w:cs="Sakkal Majalla" w:hint="cs"/>
                <w:szCs w:val="28"/>
              </w:rPr>
              <w:t>MOT × Gender</w:t>
            </w:r>
          </w:p>
        </w:tc>
        <w:tc>
          <w:tcPr>
            <w:tcW w:w="0" w:type="auto"/>
            <w:vAlign w:val="center"/>
            <w:hideMark/>
          </w:tcPr>
          <w:p w14:paraId="664B3AD1" w14:textId="77777777" w:rsidR="00AD5246" w:rsidRPr="00791691" w:rsidRDefault="00AD5246" w:rsidP="00797495">
            <w:pPr>
              <w:jc w:val="center"/>
              <w:rPr>
                <w:rFonts w:cs="Sakkal Majalla"/>
                <w:szCs w:val="28"/>
              </w:rPr>
            </w:pPr>
            <w:r w:rsidRPr="00791691">
              <w:rPr>
                <w:rFonts w:cs="Sakkal Majalla" w:hint="cs"/>
                <w:szCs w:val="28"/>
              </w:rPr>
              <w:t>-0.5490</w:t>
            </w:r>
          </w:p>
        </w:tc>
        <w:tc>
          <w:tcPr>
            <w:tcW w:w="0" w:type="auto"/>
            <w:vAlign w:val="center"/>
            <w:hideMark/>
          </w:tcPr>
          <w:p w14:paraId="6F1C481A" w14:textId="77777777" w:rsidR="00AD5246" w:rsidRPr="00791691" w:rsidRDefault="00AD5246" w:rsidP="00797495">
            <w:pPr>
              <w:jc w:val="center"/>
              <w:rPr>
                <w:rFonts w:cs="Sakkal Majalla"/>
                <w:szCs w:val="28"/>
              </w:rPr>
            </w:pPr>
            <w:r w:rsidRPr="00791691">
              <w:rPr>
                <w:rFonts w:cs="Sakkal Majalla" w:hint="cs"/>
                <w:szCs w:val="28"/>
              </w:rPr>
              <w:t>.5839</w:t>
            </w:r>
          </w:p>
        </w:tc>
        <w:tc>
          <w:tcPr>
            <w:tcW w:w="0" w:type="auto"/>
            <w:vAlign w:val="center"/>
            <w:hideMark/>
          </w:tcPr>
          <w:p w14:paraId="2B070808" w14:textId="77777777" w:rsidR="00AD5246" w:rsidRPr="00791691" w:rsidRDefault="00AD5246" w:rsidP="00797495">
            <w:pPr>
              <w:jc w:val="center"/>
              <w:rPr>
                <w:rFonts w:cs="Sakkal Majalla"/>
                <w:szCs w:val="28"/>
              </w:rPr>
            </w:pPr>
            <w:r w:rsidRPr="00791691">
              <w:rPr>
                <w:rFonts w:cs="Sakkal Majalla" w:hint="cs"/>
                <w:szCs w:val="28"/>
              </w:rPr>
              <w:t>No</w:t>
            </w:r>
          </w:p>
        </w:tc>
      </w:tr>
      <w:tr w:rsidR="00AD5246" w:rsidRPr="00791691" w14:paraId="590A5BC3" w14:textId="77777777" w:rsidTr="00797495">
        <w:trPr>
          <w:trHeight w:val="301"/>
          <w:tblCellSpacing w:w="15" w:type="dxa"/>
        </w:trPr>
        <w:tc>
          <w:tcPr>
            <w:tcW w:w="0" w:type="auto"/>
            <w:vAlign w:val="center"/>
            <w:hideMark/>
          </w:tcPr>
          <w:p w14:paraId="71AACC68" w14:textId="77777777" w:rsidR="00AD5246" w:rsidRPr="00791691" w:rsidRDefault="00AD5246" w:rsidP="00797495">
            <w:pPr>
              <w:rPr>
                <w:rFonts w:cs="Sakkal Majalla"/>
                <w:szCs w:val="28"/>
              </w:rPr>
            </w:pPr>
            <w:r w:rsidRPr="00791691">
              <w:rPr>
                <w:rFonts w:cs="Sakkal Majalla" w:hint="cs"/>
                <w:szCs w:val="28"/>
              </w:rPr>
              <w:t>EA × Gender</w:t>
            </w:r>
          </w:p>
        </w:tc>
        <w:tc>
          <w:tcPr>
            <w:tcW w:w="0" w:type="auto"/>
            <w:vAlign w:val="center"/>
            <w:hideMark/>
          </w:tcPr>
          <w:p w14:paraId="4070B0A3" w14:textId="77777777" w:rsidR="00AD5246" w:rsidRPr="00791691" w:rsidRDefault="00AD5246" w:rsidP="00797495">
            <w:pPr>
              <w:jc w:val="center"/>
              <w:rPr>
                <w:rFonts w:cs="Sakkal Majalla"/>
                <w:szCs w:val="28"/>
              </w:rPr>
            </w:pPr>
            <w:r w:rsidRPr="00791691">
              <w:rPr>
                <w:rFonts w:cs="Sakkal Majalla" w:hint="cs"/>
                <w:szCs w:val="28"/>
              </w:rPr>
              <w:t>1.0058</w:t>
            </w:r>
          </w:p>
        </w:tc>
        <w:tc>
          <w:tcPr>
            <w:tcW w:w="0" w:type="auto"/>
            <w:vAlign w:val="center"/>
            <w:hideMark/>
          </w:tcPr>
          <w:p w14:paraId="3E35249F" w14:textId="77777777" w:rsidR="00AD5246" w:rsidRPr="00791691" w:rsidRDefault="00AD5246" w:rsidP="00797495">
            <w:pPr>
              <w:jc w:val="center"/>
              <w:rPr>
                <w:rFonts w:cs="Sakkal Majalla"/>
                <w:szCs w:val="28"/>
              </w:rPr>
            </w:pPr>
            <w:r w:rsidRPr="00791691">
              <w:rPr>
                <w:rFonts w:cs="Sakkal Majalla" w:hint="cs"/>
                <w:szCs w:val="28"/>
              </w:rPr>
              <w:t>.3163</w:t>
            </w:r>
          </w:p>
        </w:tc>
        <w:tc>
          <w:tcPr>
            <w:tcW w:w="0" w:type="auto"/>
            <w:vAlign w:val="center"/>
            <w:hideMark/>
          </w:tcPr>
          <w:p w14:paraId="17CAC593" w14:textId="77777777" w:rsidR="00AD5246" w:rsidRPr="00791691" w:rsidRDefault="00AD5246" w:rsidP="00797495">
            <w:pPr>
              <w:jc w:val="center"/>
              <w:rPr>
                <w:rFonts w:cs="Sakkal Majalla"/>
                <w:szCs w:val="28"/>
              </w:rPr>
            </w:pPr>
            <w:r w:rsidRPr="00791691">
              <w:rPr>
                <w:rFonts w:cs="Sakkal Majalla" w:hint="cs"/>
                <w:szCs w:val="28"/>
              </w:rPr>
              <w:t>No</w:t>
            </w:r>
          </w:p>
        </w:tc>
      </w:tr>
      <w:tr w:rsidR="00AD5246" w:rsidRPr="00791691" w14:paraId="7281425C" w14:textId="77777777" w:rsidTr="00797495">
        <w:trPr>
          <w:trHeight w:val="301"/>
          <w:tblCellSpacing w:w="15" w:type="dxa"/>
        </w:trPr>
        <w:tc>
          <w:tcPr>
            <w:tcW w:w="0" w:type="auto"/>
            <w:vAlign w:val="center"/>
            <w:hideMark/>
          </w:tcPr>
          <w:p w14:paraId="7D6F2CFD" w14:textId="77777777" w:rsidR="00AD5246" w:rsidRPr="00791691" w:rsidRDefault="00AD5246" w:rsidP="00797495">
            <w:pPr>
              <w:rPr>
                <w:rFonts w:cs="Sakkal Majalla"/>
                <w:szCs w:val="28"/>
              </w:rPr>
            </w:pPr>
            <w:r w:rsidRPr="00791691">
              <w:rPr>
                <w:rFonts w:cs="Sakkal Majalla" w:hint="cs"/>
                <w:szCs w:val="28"/>
              </w:rPr>
              <w:t>IE × Gender</w:t>
            </w:r>
          </w:p>
        </w:tc>
        <w:tc>
          <w:tcPr>
            <w:tcW w:w="0" w:type="auto"/>
            <w:vAlign w:val="center"/>
            <w:hideMark/>
          </w:tcPr>
          <w:p w14:paraId="2D1DEE5B" w14:textId="77777777" w:rsidR="00AD5246" w:rsidRPr="00791691" w:rsidRDefault="00AD5246" w:rsidP="00797495">
            <w:pPr>
              <w:jc w:val="center"/>
              <w:rPr>
                <w:rFonts w:cs="Sakkal Majalla"/>
                <w:szCs w:val="28"/>
              </w:rPr>
            </w:pPr>
            <w:r w:rsidRPr="00791691">
              <w:rPr>
                <w:rFonts w:cs="Sakkal Majalla" w:hint="cs"/>
                <w:szCs w:val="28"/>
              </w:rPr>
              <w:t>-0.6319</w:t>
            </w:r>
          </w:p>
        </w:tc>
        <w:tc>
          <w:tcPr>
            <w:tcW w:w="0" w:type="auto"/>
            <w:vAlign w:val="center"/>
            <w:hideMark/>
          </w:tcPr>
          <w:p w14:paraId="704DEA0E" w14:textId="77777777" w:rsidR="00AD5246" w:rsidRPr="00791691" w:rsidRDefault="00AD5246" w:rsidP="00797495">
            <w:pPr>
              <w:jc w:val="center"/>
              <w:rPr>
                <w:rFonts w:cs="Sakkal Majalla"/>
                <w:szCs w:val="28"/>
              </w:rPr>
            </w:pPr>
            <w:r w:rsidRPr="00791691">
              <w:rPr>
                <w:rFonts w:cs="Sakkal Majalla" w:hint="cs"/>
                <w:szCs w:val="28"/>
              </w:rPr>
              <w:t>.5285</w:t>
            </w:r>
          </w:p>
        </w:tc>
        <w:tc>
          <w:tcPr>
            <w:tcW w:w="0" w:type="auto"/>
            <w:vAlign w:val="center"/>
            <w:hideMark/>
          </w:tcPr>
          <w:p w14:paraId="7819027C" w14:textId="77777777" w:rsidR="00AD5246" w:rsidRPr="00791691" w:rsidRDefault="00AD5246" w:rsidP="00180953">
            <w:pPr>
              <w:keepNext/>
              <w:jc w:val="center"/>
              <w:rPr>
                <w:rFonts w:cs="Sakkal Majalla"/>
                <w:szCs w:val="28"/>
              </w:rPr>
            </w:pPr>
            <w:r w:rsidRPr="00791691">
              <w:rPr>
                <w:rFonts w:cs="Sakkal Majalla" w:hint="cs"/>
                <w:szCs w:val="28"/>
              </w:rPr>
              <w:t>No</w:t>
            </w:r>
          </w:p>
        </w:tc>
      </w:tr>
    </w:tbl>
    <w:p w14:paraId="78ECA6A6" w14:textId="532DD5D9" w:rsidR="00180953" w:rsidRDefault="00180953">
      <w:pPr>
        <w:pStyle w:val="Caption"/>
      </w:pPr>
      <w:bookmarkStart w:id="164" w:name="_Toc206297688"/>
      <w:bookmarkStart w:id="165" w:name="_Toc206297753"/>
      <w:r>
        <w:t xml:space="preserve">Table 4. </w:t>
      </w:r>
      <w:r>
        <w:fldChar w:fldCharType="begin"/>
      </w:r>
      <w:r>
        <w:instrText xml:space="preserve"> SEQ Table_4. \* ARABIC </w:instrText>
      </w:r>
      <w:r>
        <w:fldChar w:fldCharType="separate"/>
      </w:r>
      <w:r w:rsidR="008C2462">
        <w:rPr>
          <w:noProof/>
        </w:rPr>
        <w:t>19</w:t>
      </w:r>
      <w:r>
        <w:fldChar w:fldCharType="end"/>
      </w:r>
      <w:r>
        <w:rPr>
          <w:lang w:val="en-CA"/>
        </w:rPr>
        <w:t xml:space="preserve">: </w:t>
      </w:r>
      <w:r w:rsidRPr="0083472B">
        <w:rPr>
          <w:lang w:val="en-CA"/>
        </w:rPr>
        <w:t xml:space="preserve">Interaction Effects of Gender on Mediator </w:t>
      </w:r>
      <w:r w:rsidRPr="0083472B">
        <w:rPr>
          <w:rFonts w:ascii="Times New Roman" w:hAnsi="Times New Roman"/>
          <w:lang w:val="en-CA"/>
        </w:rPr>
        <w:t>→</w:t>
      </w:r>
      <w:r w:rsidRPr="0083472B">
        <w:rPr>
          <w:lang w:val="en-CA"/>
        </w:rPr>
        <w:t xml:space="preserve"> PD Paths</w:t>
      </w:r>
      <w:r>
        <w:rPr>
          <w:lang w:val="en-CA"/>
        </w:rPr>
        <w:t>.</w:t>
      </w:r>
      <w:bookmarkEnd w:id="164"/>
      <w:bookmarkEnd w:id="165"/>
    </w:p>
    <w:p w14:paraId="7E51C0DF" w14:textId="77777777" w:rsidR="00AD5246" w:rsidRPr="00791691" w:rsidRDefault="00AD5246" w:rsidP="00AD5246">
      <w:pPr>
        <w:pStyle w:val="NormalWeb"/>
        <w:jc w:val="center"/>
        <w:rPr>
          <w:rFonts w:cs="Sakkal Majalla"/>
          <w:color w:val="000000"/>
          <w:szCs w:val="28"/>
        </w:rPr>
      </w:pPr>
    </w:p>
    <w:tbl>
      <w:tblPr>
        <w:tblW w:w="9038" w:type="dxa"/>
        <w:jc w:val="center"/>
        <w:tblCellSpacing w:w="15" w:type="dxa"/>
        <w:tblCellMar>
          <w:top w:w="15" w:type="dxa"/>
          <w:left w:w="15" w:type="dxa"/>
          <w:bottom w:w="15" w:type="dxa"/>
          <w:right w:w="15" w:type="dxa"/>
        </w:tblCellMar>
        <w:tblLook w:val="04A0" w:firstRow="1" w:lastRow="0" w:firstColumn="1" w:lastColumn="0" w:noHBand="0" w:noVBand="1"/>
      </w:tblPr>
      <w:tblGrid>
        <w:gridCol w:w="2080"/>
        <w:gridCol w:w="1419"/>
        <w:gridCol w:w="1419"/>
        <w:gridCol w:w="1173"/>
        <w:gridCol w:w="2947"/>
      </w:tblGrid>
      <w:tr w:rsidR="00AD5246" w:rsidRPr="00791691" w14:paraId="4135A387" w14:textId="77777777" w:rsidTr="00797495">
        <w:trPr>
          <w:trHeight w:val="345"/>
          <w:tblHeader/>
          <w:tblCellSpacing w:w="15" w:type="dxa"/>
          <w:jc w:val="center"/>
        </w:trPr>
        <w:tc>
          <w:tcPr>
            <w:tcW w:w="0" w:type="auto"/>
            <w:vAlign w:val="center"/>
            <w:hideMark/>
          </w:tcPr>
          <w:p w14:paraId="21612EBD" w14:textId="77777777" w:rsidR="00AD5246" w:rsidRPr="00791691" w:rsidRDefault="00AD5246" w:rsidP="00797495">
            <w:pPr>
              <w:rPr>
                <w:rFonts w:cs="Sakkal Majalla"/>
                <w:b/>
                <w:bCs/>
                <w:szCs w:val="28"/>
              </w:rPr>
            </w:pPr>
            <w:r w:rsidRPr="00791691">
              <w:rPr>
                <w:rFonts w:cs="Sakkal Majalla" w:hint="cs"/>
                <w:b/>
                <w:bCs/>
                <w:szCs w:val="28"/>
              </w:rPr>
              <w:t>Gender</w:t>
            </w:r>
          </w:p>
        </w:tc>
        <w:tc>
          <w:tcPr>
            <w:tcW w:w="0" w:type="auto"/>
            <w:vAlign w:val="center"/>
            <w:hideMark/>
          </w:tcPr>
          <w:p w14:paraId="284AC893" w14:textId="77777777" w:rsidR="00AD5246" w:rsidRPr="00791691" w:rsidRDefault="00AD5246" w:rsidP="00797495">
            <w:pPr>
              <w:jc w:val="center"/>
              <w:rPr>
                <w:rFonts w:cs="Sakkal Majalla"/>
                <w:b/>
                <w:bCs/>
                <w:szCs w:val="28"/>
              </w:rPr>
            </w:pPr>
            <w:r w:rsidRPr="00791691">
              <w:rPr>
                <w:rFonts w:cs="Sakkal Majalla" w:hint="cs"/>
                <w:b/>
                <w:bCs/>
                <w:szCs w:val="28"/>
              </w:rPr>
              <w:t>Effect</w:t>
            </w:r>
          </w:p>
        </w:tc>
        <w:tc>
          <w:tcPr>
            <w:tcW w:w="0" w:type="auto"/>
            <w:vAlign w:val="center"/>
            <w:hideMark/>
          </w:tcPr>
          <w:p w14:paraId="57FD86EB" w14:textId="77777777" w:rsidR="00AD5246" w:rsidRPr="00791691" w:rsidRDefault="00AD5246" w:rsidP="00797495">
            <w:pPr>
              <w:jc w:val="center"/>
              <w:rPr>
                <w:rFonts w:cs="Sakkal Majalla"/>
                <w:b/>
                <w:bCs/>
                <w:szCs w:val="28"/>
              </w:rPr>
            </w:pPr>
            <w:r w:rsidRPr="00791691">
              <w:rPr>
                <w:rFonts w:cs="Sakkal Majalla" w:hint="cs"/>
                <w:b/>
                <w:bCs/>
                <w:szCs w:val="28"/>
              </w:rPr>
              <w:t>t</w:t>
            </w:r>
          </w:p>
        </w:tc>
        <w:tc>
          <w:tcPr>
            <w:tcW w:w="0" w:type="auto"/>
            <w:vAlign w:val="center"/>
            <w:hideMark/>
          </w:tcPr>
          <w:p w14:paraId="342DC535" w14:textId="77777777" w:rsidR="00AD5246" w:rsidRPr="00791691" w:rsidRDefault="00AD5246" w:rsidP="00797495">
            <w:pPr>
              <w:jc w:val="center"/>
              <w:rPr>
                <w:rFonts w:cs="Sakkal Majalla"/>
                <w:b/>
                <w:bCs/>
                <w:szCs w:val="28"/>
              </w:rPr>
            </w:pPr>
            <w:r w:rsidRPr="00791691">
              <w:rPr>
                <w:rFonts w:cs="Sakkal Majalla" w:hint="cs"/>
                <w:b/>
                <w:bCs/>
                <w:szCs w:val="28"/>
              </w:rPr>
              <w:t>p</w:t>
            </w:r>
          </w:p>
        </w:tc>
        <w:tc>
          <w:tcPr>
            <w:tcW w:w="0" w:type="auto"/>
            <w:vAlign w:val="center"/>
            <w:hideMark/>
          </w:tcPr>
          <w:p w14:paraId="5AF341F1" w14:textId="77777777" w:rsidR="00AD5246" w:rsidRPr="00791691" w:rsidRDefault="00AD5246" w:rsidP="00797495">
            <w:pPr>
              <w:jc w:val="center"/>
              <w:rPr>
                <w:rFonts w:cs="Sakkal Majalla"/>
                <w:b/>
                <w:bCs/>
                <w:szCs w:val="28"/>
              </w:rPr>
            </w:pPr>
            <w:r w:rsidRPr="00791691">
              <w:rPr>
                <w:rFonts w:cs="Sakkal Majalla" w:hint="cs"/>
                <w:b/>
                <w:bCs/>
                <w:szCs w:val="28"/>
              </w:rPr>
              <w:t>Interpretation</w:t>
            </w:r>
          </w:p>
        </w:tc>
      </w:tr>
      <w:tr w:rsidR="00AD5246" w:rsidRPr="00791691" w14:paraId="78F36535" w14:textId="77777777" w:rsidTr="00797495">
        <w:trPr>
          <w:trHeight w:val="345"/>
          <w:tblCellSpacing w:w="15" w:type="dxa"/>
          <w:jc w:val="center"/>
        </w:trPr>
        <w:tc>
          <w:tcPr>
            <w:tcW w:w="0" w:type="auto"/>
            <w:vAlign w:val="center"/>
            <w:hideMark/>
          </w:tcPr>
          <w:p w14:paraId="41CF37E0" w14:textId="77777777" w:rsidR="00AD5246" w:rsidRPr="00791691" w:rsidRDefault="00AD5246" w:rsidP="00797495">
            <w:pPr>
              <w:rPr>
                <w:rFonts w:cs="Sakkal Majalla"/>
                <w:szCs w:val="28"/>
              </w:rPr>
            </w:pPr>
            <w:r w:rsidRPr="00791691">
              <w:rPr>
                <w:rFonts w:cs="Sakkal Majalla" w:hint="cs"/>
                <w:szCs w:val="28"/>
              </w:rPr>
              <w:t>Male (1)</w:t>
            </w:r>
          </w:p>
        </w:tc>
        <w:tc>
          <w:tcPr>
            <w:tcW w:w="0" w:type="auto"/>
            <w:vAlign w:val="center"/>
            <w:hideMark/>
          </w:tcPr>
          <w:p w14:paraId="459F714E" w14:textId="77777777" w:rsidR="00AD5246" w:rsidRPr="00791691" w:rsidRDefault="00AD5246" w:rsidP="00797495">
            <w:pPr>
              <w:jc w:val="center"/>
              <w:rPr>
                <w:rFonts w:cs="Sakkal Majalla"/>
                <w:szCs w:val="28"/>
              </w:rPr>
            </w:pPr>
            <w:r w:rsidRPr="00791691">
              <w:rPr>
                <w:rFonts w:cs="Sakkal Majalla" w:hint="cs"/>
                <w:szCs w:val="28"/>
              </w:rPr>
              <w:t>0.0064</w:t>
            </w:r>
          </w:p>
        </w:tc>
        <w:tc>
          <w:tcPr>
            <w:tcW w:w="0" w:type="auto"/>
            <w:vAlign w:val="center"/>
            <w:hideMark/>
          </w:tcPr>
          <w:p w14:paraId="10CA8A84" w14:textId="77777777" w:rsidR="00AD5246" w:rsidRPr="00791691" w:rsidRDefault="00AD5246" w:rsidP="00797495">
            <w:pPr>
              <w:jc w:val="center"/>
              <w:rPr>
                <w:rFonts w:cs="Sakkal Majalla"/>
                <w:szCs w:val="28"/>
              </w:rPr>
            </w:pPr>
            <w:r w:rsidRPr="00791691">
              <w:rPr>
                <w:rFonts w:cs="Sakkal Majalla" w:hint="cs"/>
                <w:szCs w:val="28"/>
              </w:rPr>
              <w:t>0.0665</w:t>
            </w:r>
          </w:p>
        </w:tc>
        <w:tc>
          <w:tcPr>
            <w:tcW w:w="0" w:type="auto"/>
            <w:vAlign w:val="center"/>
            <w:hideMark/>
          </w:tcPr>
          <w:p w14:paraId="4530A0E0" w14:textId="77777777" w:rsidR="00AD5246" w:rsidRPr="00791691" w:rsidRDefault="00AD5246" w:rsidP="00797495">
            <w:pPr>
              <w:jc w:val="center"/>
              <w:rPr>
                <w:rFonts w:cs="Sakkal Majalla"/>
                <w:szCs w:val="28"/>
              </w:rPr>
            </w:pPr>
            <w:r w:rsidRPr="00791691">
              <w:rPr>
                <w:rFonts w:cs="Sakkal Majalla" w:hint="cs"/>
                <w:szCs w:val="28"/>
              </w:rPr>
              <w:t>.9471</w:t>
            </w:r>
          </w:p>
        </w:tc>
        <w:tc>
          <w:tcPr>
            <w:tcW w:w="0" w:type="auto"/>
            <w:vAlign w:val="center"/>
            <w:hideMark/>
          </w:tcPr>
          <w:p w14:paraId="759890AE" w14:textId="77777777" w:rsidR="00AD5246" w:rsidRPr="00791691" w:rsidRDefault="00AD5246" w:rsidP="00797495">
            <w:pPr>
              <w:jc w:val="center"/>
              <w:rPr>
                <w:rFonts w:cs="Sakkal Majalla"/>
                <w:szCs w:val="28"/>
              </w:rPr>
            </w:pPr>
            <w:r w:rsidRPr="00791691">
              <w:rPr>
                <w:rFonts w:cs="Sakkal Majalla" w:hint="cs"/>
                <w:szCs w:val="28"/>
              </w:rPr>
              <w:t>Not significant</w:t>
            </w:r>
          </w:p>
        </w:tc>
      </w:tr>
      <w:tr w:rsidR="00AD5246" w:rsidRPr="00791691" w14:paraId="336BDB87" w14:textId="77777777" w:rsidTr="00797495">
        <w:trPr>
          <w:trHeight w:val="345"/>
          <w:tblCellSpacing w:w="15" w:type="dxa"/>
          <w:jc w:val="center"/>
        </w:trPr>
        <w:tc>
          <w:tcPr>
            <w:tcW w:w="0" w:type="auto"/>
            <w:vAlign w:val="center"/>
            <w:hideMark/>
          </w:tcPr>
          <w:p w14:paraId="2C7EA827" w14:textId="77777777" w:rsidR="00AD5246" w:rsidRPr="00791691" w:rsidRDefault="00AD5246" w:rsidP="00797495">
            <w:pPr>
              <w:rPr>
                <w:rFonts w:cs="Sakkal Majalla"/>
                <w:szCs w:val="28"/>
              </w:rPr>
            </w:pPr>
            <w:r w:rsidRPr="00791691">
              <w:rPr>
                <w:rFonts w:cs="Sakkal Majalla" w:hint="cs"/>
                <w:szCs w:val="28"/>
              </w:rPr>
              <w:t>Female (2)</w:t>
            </w:r>
          </w:p>
        </w:tc>
        <w:tc>
          <w:tcPr>
            <w:tcW w:w="0" w:type="auto"/>
            <w:vAlign w:val="center"/>
            <w:hideMark/>
          </w:tcPr>
          <w:p w14:paraId="1205AA6D" w14:textId="77777777" w:rsidR="00AD5246" w:rsidRPr="00791691" w:rsidRDefault="00AD5246" w:rsidP="00797495">
            <w:pPr>
              <w:jc w:val="center"/>
              <w:rPr>
                <w:rFonts w:cs="Sakkal Majalla"/>
                <w:szCs w:val="28"/>
              </w:rPr>
            </w:pPr>
            <w:r w:rsidRPr="00791691">
              <w:rPr>
                <w:rFonts w:cs="Sakkal Majalla" w:hint="cs"/>
                <w:szCs w:val="28"/>
              </w:rPr>
              <w:t>0.2864</w:t>
            </w:r>
          </w:p>
        </w:tc>
        <w:tc>
          <w:tcPr>
            <w:tcW w:w="0" w:type="auto"/>
            <w:vAlign w:val="center"/>
            <w:hideMark/>
          </w:tcPr>
          <w:p w14:paraId="7E67CB4B" w14:textId="77777777" w:rsidR="00AD5246" w:rsidRPr="00791691" w:rsidRDefault="00AD5246" w:rsidP="00797495">
            <w:pPr>
              <w:jc w:val="center"/>
              <w:rPr>
                <w:rFonts w:cs="Sakkal Majalla"/>
                <w:szCs w:val="28"/>
              </w:rPr>
            </w:pPr>
            <w:r w:rsidRPr="00791691">
              <w:rPr>
                <w:rFonts w:cs="Sakkal Majalla" w:hint="cs"/>
                <w:szCs w:val="28"/>
              </w:rPr>
              <w:t>3.8833</w:t>
            </w:r>
          </w:p>
        </w:tc>
        <w:tc>
          <w:tcPr>
            <w:tcW w:w="0" w:type="auto"/>
            <w:vAlign w:val="center"/>
            <w:hideMark/>
          </w:tcPr>
          <w:p w14:paraId="6EEF092F" w14:textId="77777777" w:rsidR="00AD5246" w:rsidRPr="00791691" w:rsidRDefault="00AD5246" w:rsidP="00797495">
            <w:pPr>
              <w:jc w:val="center"/>
              <w:rPr>
                <w:rFonts w:cs="Sakkal Majalla"/>
                <w:szCs w:val="28"/>
              </w:rPr>
            </w:pPr>
            <w:r w:rsidRPr="00791691">
              <w:rPr>
                <w:rFonts w:cs="Sakkal Majalla" w:hint="cs"/>
                <w:szCs w:val="28"/>
              </w:rPr>
              <w:t>.0002</w:t>
            </w:r>
          </w:p>
        </w:tc>
        <w:tc>
          <w:tcPr>
            <w:tcW w:w="0" w:type="auto"/>
            <w:vAlign w:val="center"/>
            <w:hideMark/>
          </w:tcPr>
          <w:p w14:paraId="63404389" w14:textId="77777777" w:rsidR="00AD5246" w:rsidRPr="00791691" w:rsidRDefault="00AD5246" w:rsidP="00180953">
            <w:pPr>
              <w:keepNext/>
              <w:jc w:val="center"/>
              <w:rPr>
                <w:rFonts w:cs="Sakkal Majalla"/>
                <w:szCs w:val="28"/>
              </w:rPr>
            </w:pPr>
            <w:r w:rsidRPr="00791691">
              <w:rPr>
                <w:rFonts w:cs="Sakkal Majalla" w:hint="cs"/>
                <w:szCs w:val="28"/>
              </w:rPr>
              <w:t>Significant</w:t>
            </w:r>
          </w:p>
        </w:tc>
      </w:tr>
    </w:tbl>
    <w:p w14:paraId="4BD18E14" w14:textId="0B2834B1" w:rsidR="00AD5246" w:rsidRPr="00791691" w:rsidRDefault="00180953" w:rsidP="00180953">
      <w:pPr>
        <w:pStyle w:val="Caption"/>
        <w:rPr>
          <w:rStyle w:val="Strong"/>
          <w:rFonts w:eastAsiaTheme="majorEastAsia" w:cs="Sakkal Majalla"/>
          <w:color w:val="000000"/>
          <w:szCs w:val="28"/>
        </w:rPr>
      </w:pPr>
      <w:bookmarkStart w:id="166" w:name="_Toc206297689"/>
      <w:bookmarkStart w:id="167" w:name="_Toc206297754"/>
      <w:r>
        <w:t xml:space="preserve">Table 4. </w:t>
      </w:r>
      <w:r>
        <w:fldChar w:fldCharType="begin"/>
      </w:r>
      <w:r>
        <w:instrText xml:space="preserve"> SEQ Table_4. \* ARABIC </w:instrText>
      </w:r>
      <w:r>
        <w:fldChar w:fldCharType="separate"/>
      </w:r>
      <w:r w:rsidR="008C2462">
        <w:rPr>
          <w:noProof/>
        </w:rPr>
        <w:t>20</w:t>
      </w:r>
      <w:r>
        <w:fldChar w:fldCharType="end"/>
      </w:r>
      <w:r>
        <w:rPr>
          <w:lang w:val="en-CA"/>
        </w:rPr>
        <w:t xml:space="preserve">: </w:t>
      </w:r>
      <w:r w:rsidRPr="00921BFC">
        <w:rPr>
          <w:lang w:val="en-CA"/>
        </w:rPr>
        <w:t xml:space="preserve">Conditional Effects of FOMO </w:t>
      </w:r>
      <w:r w:rsidRPr="00921BFC">
        <w:rPr>
          <w:rFonts w:ascii="Times New Roman" w:hAnsi="Times New Roman"/>
          <w:lang w:val="en-CA"/>
        </w:rPr>
        <w:t>→</w:t>
      </w:r>
      <w:r w:rsidRPr="00921BFC">
        <w:rPr>
          <w:lang w:val="en-CA"/>
        </w:rPr>
        <w:t xml:space="preserve"> PD by Gender</w:t>
      </w:r>
      <w:r>
        <w:rPr>
          <w:lang w:val="en-CA"/>
        </w:rPr>
        <w:t>.</w:t>
      </w:r>
      <w:bookmarkEnd w:id="166"/>
      <w:bookmarkEnd w:id="167"/>
    </w:p>
    <w:p w14:paraId="78FFB522" w14:textId="40C2FC20" w:rsidR="00AD5246" w:rsidRPr="00791691" w:rsidRDefault="00AD5246" w:rsidP="000F08A7">
      <w:pPr>
        <w:pStyle w:val="NormalWeb"/>
        <w:spacing w:line="360" w:lineRule="auto"/>
        <w:ind w:firstLine="851"/>
        <w:jc w:val="both"/>
        <w:rPr>
          <w:rFonts w:cs="Sakkal Majalla"/>
          <w:color w:val="000000"/>
          <w:szCs w:val="28"/>
        </w:rPr>
      </w:pPr>
      <w:r w:rsidRPr="00791691">
        <w:rPr>
          <w:rFonts w:cs="Sakkal Majalla" w:hint="cs"/>
          <w:color w:val="000000"/>
          <w:szCs w:val="28"/>
        </w:rPr>
        <w:br/>
      </w:r>
      <w:r w:rsidR="000F08A7">
        <w:rPr>
          <w:rFonts w:cs="Sakkal Majalla"/>
          <w:color w:val="000000"/>
          <w:szCs w:val="28"/>
        </w:rPr>
        <w:t xml:space="preserve">                   </w:t>
      </w:r>
      <w:r w:rsidRPr="00791691">
        <w:rPr>
          <w:rFonts w:cs="Sakkal Majalla" w:hint="cs"/>
          <w:color w:val="000000"/>
          <w:szCs w:val="28"/>
        </w:rPr>
        <w:t>These findings indicate that</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female consumers’ purchase decisions are more strongly shaped by online trends via FOMO</w:t>
      </w:r>
      <w:r w:rsidRPr="00791691">
        <w:rPr>
          <w:rStyle w:val="apple-converted-space"/>
          <w:rFonts w:eastAsiaTheme="majorEastAsia" w:cs="Sakkal Majalla" w:hint="cs"/>
          <w:color w:val="000000"/>
          <w:szCs w:val="28"/>
        </w:rPr>
        <w:t> </w:t>
      </w:r>
      <w:r w:rsidRPr="00791691">
        <w:rPr>
          <w:rFonts w:cs="Sakkal Majalla" w:hint="cs"/>
          <w:color w:val="000000"/>
          <w:szCs w:val="28"/>
        </w:rPr>
        <w:t>compared to males. Gender does not moderate the effects of motivation, emotional appeal, or identity expression.</w:t>
      </w:r>
    </w:p>
    <w:p w14:paraId="04D4D403" w14:textId="77777777" w:rsidR="00AD5246" w:rsidRPr="00791691" w:rsidRDefault="00AD5246" w:rsidP="00AD5246">
      <w:pPr>
        <w:jc w:val="both"/>
        <w:rPr>
          <w:rFonts w:cs="Sakkal Majalla"/>
          <w:szCs w:val="28"/>
        </w:rPr>
      </w:pPr>
    </w:p>
    <w:p w14:paraId="7C2B7753" w14:textId="77777777" w:rsidR="00AD5246" w:rsidRPr="000F08A7" w:rsidRDefault="00AD5246" w:rsidP="00AD5246">
      <w:pPr>
        <w:jc w:val="both"/>
        <w:rPr>
          <w:rFonts w:cs="Sakkal Majalla"/>
          <w:szCs w:val="28"/>
          <w:lang w:val="en-CA"/>
        </w:rPr>
      </w:pPr>
    </w:p>
    <w:p w14:paraId="2A8DA643" w14:textId="77777777" w:rsidR="00AD5246" w:rsidRPr="00791691" w:rsidRDefault="00AD5246" w:rsidP="00AD5246">
      <w:pPr>
        <w:pStyle w:val="Heading3"/>
        <w:spacing w:line="360" w:lineRule="auto"/>
        <w:jc w:val="both"/>
        <w:rPr>
          <w:rFonts w:cs="Sakkal Majalla"/>
          <w:b w:val="0"/>
          <w:bCs/>
          <w:color w:val="000000"/>
          <w:sz w:val="36"/>
          <w:szCs w:val="32"/>
        </w:rPr>
      </w:pPr>
      <w:bookmarkStart w:id="168" w:name="_Toc206298114"/>
      <w:r w:rsidRPr="00791691">
        <w:rPr>
          <w:rFonts w:cs="Sakkal Majalla" w:hint="cs"/>
          <w:bCs/>
          <w:color w:val="000000"/>
          <w:sz w:val="36"/>
          <w:szCs w:val="32"/>
        </w:rPr>
        <w:lastRenderedPageBreak/>
        <w:t>4.11.2 Moderation by Age</w:t>
      </w:r>
      <w:bookmarkEnd w:id="168"/>
    </w:p>
    <w:p w14:paraId="17301C9A" w14:textId="77777777" w:rsidR="00AD5246" w:rsidRPr="00791691" w:rsidRDefault="00AD5246" w:rsidP="000F08A7">
      <w:pPr>
        <w:pStyle w:val="NormalWeb"/>
        <w:spacing w:line="360" w:lineRule="auto"/>
        <w:ind w:firstLine="360"/>
        <w:jc w:val="both"/>
        <w:rPr>
          <w:rFonts w:cs="Sakkal Majalla"/>
          <w:color w:val="000000"/>
          <w:szCs w:val="28"/>
        </w:rPr>
      </w:pPr>
      <w:r w:rsidRPr="00791691">
        <w:rPr>
          <w:rFonts w:cs="Sakkal Majalla" w:hint="cs"/>
          <w:color w:val="000000"/>
          <w:szCs w:val="28"/>
        </w:rPr>
        <w:t>The moderation analysis examined whether the indirect effects of Exposure to Online Trends (EOT) on Purchase Decision (PD) via the mediators vary by age group (18–24 vs. other age groups).</w:t>
      </w:r>
    </w:p>
    <w:p w14:paraId="2BC605A1" w14:textId="77777777" w:rsidR="00AD5246" w:rsidRPr="00791691" w:rsidRDefault="00AD5246" w:rsidP="00AD5246">
      <w:pPr>
        <w:pStyle w:val="NormalWeb"/>
        <w:numPr>
          <w:ilvl w:val="0"/>
          <w:numId w:val="22"/>
        </w:numPr>
        <w:spacing w:line="360" w:lineRule="auto"/>
        <w:jc w:val="both"/>
        <w:rPr>
          <w:rFonts w:cs="Sakkal Majalla"/>
          <w:color w:val="000000"/>
          <w:szCs w:val="28"/>
        </w:rPr>
      </w:pPr>
      <w:r w:rsidRPr="00791691">
        <w:rPr>
          <w:rStyle w:val="Strong"/>
          <w:rFonts w:eastAsiaTheme="majorEastAsia" w:cs="Sakkal Majalla" w:hint="cs"/>
          <w:color w:val="000000"/>
          <w:szCs w:val="28"/>
        </w:rPr>
        <w:t>Direct Paths:</w:t>
      </w:r>
      <w:r w:rsidRPr="00791691">
        <w:rPr>
          <w:rStyle w:val="apple-converted-space"/>
          <w:rFonts w:eastAsiaTheme="majorEastAsia" w:cs="Sakkal Majalla" w:hint="cs"/>
          <w:color w:val="000000"/>
          <w:szCs w:val="28"/>
        </w:rPr>
        <w:t> </w:t>
      </w:r>
      <w:r w:rsidRPr="00791691">
        <w:rPr>
          <w:rFonts w:cs="Sakkal Majalla" w:hint="cs"/>
          <w:color w:val="000000"/>
          <w:szCs w:val="28"/>
        </w:rPr>
        <w:t>EOT significantly predicts all mediators (FOMO, MOT, EA, IE). The interaction term (EOT × Age) is only significant for</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Identity Expression (IE)</w:t>
      </w:r>
      <w:r w:rsidRPr="00791691">
        <w:rPr>
          <w:rStyle w:val="apple-converted-space"/>
          <w:rFonts w:eastAsiaTheme="majorEastAsia" w:cs="Sakkal Majalla" w:hint="cs"/>
          <w:color w:val="000000"/>
          <w:szCs w:val="28"/>
        </w:rPr>
        <w:t> </w:t>
      </w:r>
      <w:r w:rsidRPr="00791691">
        <w:rPr>
          <w:rFonts w:cs="Sakkal Majalla" w:hint="cs"/>
          <w:color w:val="000000"/>
          <w:szCs w:val="28"/>
        </w:rPr>
        <w:t>(B = 0.526, p = 0.048), indicating that age moderates the influence of EOT on IE.</w:t>
      </w:r>
    </w:p>
    <w:p w14:paraId="66D2C87A" w14:textId="77777777" w:rsidR="00AD5246" w:rsidRPr="00791691" w:rsidRDefault="00AD5246" w:rsidP="00AD5246">
      <w:pPr>
        <w:pStyle w:val="NormalWeb"/>
        <w:numPr>
          <w:ilvl w:val="0"/>
          <w:numId w:val="22"/>
        </w:numPr>
        <w:spacing w:line="360" w:lineRule="auto"/>
        <w:jc w:val="both"/>
        <w:rPr>
          <w:rFonts w:cs="Sakkal Majalla"/>
          <w:color w:val="000000"/>
          <w:szCs w:val="28"/>
        </w:rPr>
      </w:pPr>
      <w:r w:rsidRPr="00791691">
        <w:rPr>
          <w:rStyle w:val="Strong"/>
          <w:rFonts w:eastAsiaTheme="majorEastAsia" w:cs="Sakkal Majalla" w:hint="cs"/>
          <w:color w:val="000000"/>
          <w:szCs w:val="28"/>
        </w:rPr>
        <w:t>Mediation:</w:t>
      </w:r>
    </w:p>
    <w:p w14:paraId="3F61EC1A" w14:textId="77777777" w:rsidR="00AD5246" w:rsidRPr="00791691" w:rsidRDefault="00AD5246" w:rsidP="00AD5246">
      <w:pPr>
        <w:pStyle w:val="NormalWeb"/>
        <w:numPr>
          <w:ilvl w:val="1"/>
          <w:numId w:val="22"/>
        </w:numPr>
        <w:spacing w:line="360" w:lineRule="auto"/>
        <w:jc w:val="both"/>
        <w:rPr>
          <w:rFonts w:cs="Sakkal Majalla"/>
          <w:color w:val="000000"/>
          <w:szCs w:val="28"/>
        </w:rPr>
      </w:pPr>
      <w:r w:rsidRPr="00791691">
        <w:rPr>
          <w:rStyle w:val="Strong"/>
          <w:rFonts w:eastAsiaTheme="majorEastAsia" w:cs="Sakkal Majalla" w:hint="cs"/>
          <w:color w:val="000000"/>
          <w:szCs w:val="28"/>
        </w:rPr>
        <w:t>FOMO</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Motivation</w:t>
      </w:r>
      <w:r w:rsidRPr="00791691">
        <w:rPr>
          <w:rStyle w:val="apple-converted-space"/>
          <w:rFonts w:eastAsiaTheme="majorEastAsia" w:cs="Sakkal Majalla" w:hint="cs"/>
          <w:color w:val="000000"/>
          <w:szCs w:val="28"/>
        </w:rPr>
        <w:t> </w:t>
      </w:r>
      <w:r w:rsidRPr="00791691">
        <w:rPr>
          <w:rFonts w:cs="Sakkal Majalla" w:hint="cs"/>
          <w:color w:val="000000"/>
          <w:szCs w:val="28"/>
        </w:rPr>
        <w:t>significantly mediate the relationship between EOT and PD across both age groups.</w:t>
      </w:r>
    </w:p>
    <w:p w14:paraId="2AAB7DFC" w14:textId="77777777" w:rsidR="00AD5246" w:rsidRPr="00791691" w:rsidRDefault="00AD5246" w:rsidP="00AD5246">
      <w:pPr>
        <w:pStyle w:val="NormalWeb"/>
        <w:numPr>
          <w:ilvl w:val="1"/>
          <w:numId w:val="22"/>
        </w:numPr>
        <w:spacing w:line="360" w:lineRule="auto"/>
        <w:jc w:val="both"/>
        <w:rPr>
          <w:rFonts w:cs="Sakkal Majalla"/>
          <w:color w:val="000000"/>
          <w:szCs w:val="28"/>
        </w:rPr>
      </w:pPr>
      <w:r w:rsidRPr="00791691">
        <w:rPr>
          <w:rStyle w:val="Strong"/>
          <w:rFonts w:eastAsiaTheme="majorEastAsia" w:cs="Sakkal Majalla" w:hint="cs"/>
          <w:color w:val="000000"/>
          <w:szCs w:val="28"/>
        </w:rPr>
        <w:t>EA</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IE</w:t>
      </w:r>
      <w:r w:rsidRPr="00791691">
        <w:rPr>
          <w:rStyle w:val="apple-converted-space"/>
          <w:rFonts w:eastAsiaTheme="majorEastAsia" w:cs="Sakkal Majalla" w:hint="cs"/>
          <w:color w:val="000000"/>
          <w:szCs w:val="28"/>
        </w:rPr>
        <w:t> </w:t>
      </w:r>
      <w:r w:rsidRPr="00791691">
        <w:rPr>
          <w:rFonts w:cs="Sakkal Majalla" w:hint="cs"/>
          <w:color w:val="000000"/>
          <w:szCs w:val="28"/>
        </w:rPr>
        <w:t>do not emerge as significant mediators.</w:t>
      </w:r>
    </w:p>
    <w:p w14:paraId="100CEC8A" w14:textId="77777777" w:rsidR="00AD5246" w:rsidRPr="00791691" w:rsidRDefault="00AD5246" w:rsidP="00AD5246">
      <w:pPr>
        <w:pStyle w:val="NormalWeb"/>
        <w:numPr>
          <w:ilvl w:val="0"/>
          <w:numId w:val="22"/>
        </w:numPr>
        <w:spacing w:line="360" w:lineRule="auto"/>
        <w:jc w:val="both"/>
        <w:rPr>
          <w:rFonts w:cs="Sakkal Majalla"/>
          <w:color w:val="000000"/>
          <w:szCs w:val="28"/>
        </w:rPr>
      </w:pPr>
      <w:r w:rsidRPr="00791691">
        <w:rPr>
          <w:rStyle w:val="Strong"/>
          <w:rFonts w:eastAsiaTheme="majorEastAsia" w:cs="Sakkal Majalla" w:hint="cs"/>
          <w:color w:val="000000"/>
          <w:szCs w:val="28"/>
        </w:rPr>
        <w:t>Moderation:</w:t>
      </w:r>
    </w:p>
    <w:p w14:paraId="5ADB2241" w14:textId="77777777" w:rsidR="00AD5246" w:rsidRPr="00791691" w:rsidRDefault="00AD5246" w:rsidP="00AD5246">
      <w:pPr>
        <w:pStyle w:val="NormalWeb"/>
        <w:numPr>
          <w:ilvl w:val="1"/>
          <w:numId w:val="22"/>
        </w:numPr>
        <w:spacing w:line="360" w:lineRule="auto"/>
        <w:jc w:val="both"/>
        <w:rPr>
          <w:rFonts w:cs="Sakkal Majalla"/>
          <w:color w:val="000000"/>
          <w:szCs w:val="28"/>
        </w:rPr>
      </w:pPr>
      <w:r w:rsidRPr="00791691">
        <w:rPr>
          <w:rFonts w:cs="Sakkal Majalla" w:hint="cs"/>
          <w:color w:val="000000"/>
          <w:szCs w:val="28"/>
        </w:rPr>
        <w:t>For respondents aged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18–24</w:t>
      </w:r>
      <w:r w:rsidRPr="00791691">
        <w:rPr>
          <w:rFonts w:cs="Sakkal Majalla" w:hint="cs"/>
          <w:color w:val="000000"/>
          <w:szCs w:val="28"/>
        </w:rPr>
        <w:t>, the indirect effects via</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(0.268)</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Motivation (0.362)</w:t>
      </w:r>
      <w:r w:rsidRPr="00791691">
        <w:rPr>
          <w:rStyle w:val="apple-converted-space"/>
          <w:rFonts w:eastAsiaTheme="majorEastAsia" w:cs="Sakkal Majalla" w:hint="cs"/>
          <w:color w:val="000000"/>
          <w:szCs w:val="28"/>
        </w:rPr>
        <w:t> </w:t>
      </w:r>
      <w:r w:rsidRPr="00791691">
        <w:rPr>
          <w:rFonts w:cs="Sakkal Majalla" w:hint="cs"/>
          <w:color w:val="000000"/>
          <w:szCs w:val="28"/>
        </w:rPr>
        <w:t>are stronger compared to older respondents (</w:t>
      </w:r>
      <w:r w:rsidRPr="00791691">
        <w:rPr>
          <w:rStyle w:val="Strong"/>
          <w:rFonts w:eastAsiaTheme="majorEastAsia" w:cs="Sakkal Majalla" w:hint="cs"/>
          <w:color w:val="000000"/>
          <w:szCs w:val="28"/>
        </w:rPr>
        <w:t>FOMO = 0.196; MOT = 0.267</w:t>
      </w:r>
      <w:r w:rsidRPr="00791691">
        <w:rPr>
          <w:rFonts w:cs="Sakkal Majalla" w:hint="cs"/>
          <w:color w:val="000000"/>
          <w:szCs w:val="28"/>
        </w:rPr>
        <w:t>).</w:t>
      </w:r>
    </w:p>
    <w:p w14:paraId="23BDF354" w14:textId="77777777" w:rsidR="00AD5246" w:rsidRPr="00791691" w:rsidRDefault="00AD5246" w:rsidP="00AD5246">
      <w:pPr>
        <w:pStyle w:val="NormalWeb"/>
        <w:numPr>
          <w:ilvl w:val="1"/>
          <w:numId w:val="22"/>
        </w:numPr>
        <w:spacing w:line="360" w:lineRule="auto"/>
        <w:jc w:val="both"/>
        <w:rPr>
          <w:rFonts w:cs="Sakkal Majalla"/>
          <w:color w:val="000000"/>
          <w:szCs w:val="28"/>
        </w:rPr>
      </w:pPr>
      <w:r w:rsidRPr="00791691">
        <w:rPr>
          <w:rFonts w:cs="Sakkal Majalla" w:hint="cs"/>
          <w:color w:val="000000"/>
          <w:szCs w:val="28"/>
        </w:rPr>
        <w:t>The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Index of Moderated Mediation</w:t>
      </w:r>
      <w:r w:rsidRPr="00791691">
        <w:rPr>
          <w:rStyle w:val="apple-converted-space"/>
          <w:rFonts w:eastAsiaTheme="majorEastAsia" w:cs="Sakkal Majalla" w:hint="cs"/>
          <w:color w:val="000000"/>
          <w:szCs w:val="28"/>
        </w:rPr>
        <w:t> </w:t>
      </w:r>
      <w:r w:rsidRPr="00791691">
        <w:rPr>
          <w:rFonts w:cs="Sakkal Majalla" w:hint="cs"/>
          <w:color w:val="000000"/>
          <w:szCs w:val="28"/>
        </w:rPr>
        <w:t>is significant for Motivation (0.096, CI [0.001, 0.250]), suggesting that age moderates this path.</w:t>
      </w:r>
    </w:p>
    <w:p w14:paraId="492C9D94" w14:textId="77777777" w:rsidR="00AD5246" w:rsidRPr="00791691" w:rsidRDefault="00AD5246" w:rsidP="00AD5246">
      <w:pPr>
        <w:pStyle w:val="NormalWeb"/>
        <w:numPr>
          <w:ilvl w:val="1"/>
          <w:numId w:val="22"/>
        </w:numPr>
        <w:spacing w:line="360" w:lineRule="auto"/>
        <w:jc w:val="both"/>
        <w:rPr>
          <w:rFonts w:cs="Sakkal Majalla"/>
          <w:color w:val="000000"/>
          <w:szCs w:val="28"/>
        </w:rPr>
      </w:pPr>
      <w:r w:rsidRPr="00791691">
        <w:rPr>
          <w:rFonts w:cs="Sakkal Majalla" w:hint="cs"/>
          <w:color w:val="000000"/>
          <w:szCs w:val="28"/>
        </w:rPr>
        <w:t>Moderation for FOMO is weaker and not statistically significant.</w:t>
      </w:r>
    </w:p>
    <w:p w14:paraId="4FA61C38" w14:textId="77777777" w:rsidR="00AD5246" w:rsidRPr="00791691" w:rsidRDefault="00AD5246" w:rsidP="00AD5246">
      <w:pPr>
        <w:pStyle w:val="NormalWeb"/>
        <w:spacing w:line="360" w:lineRule="auto"/>
        <w:ind w:firstLine="720"/>
        <w:jc w:val="both"/>
        <w:rPr>
          <w:rFonts w:cs="Sakkal Majalla"/>
          <w:color w:val="000000"/>
          <w:szCs w:val="28"/>
        </w:rPr>
      </w:pPr>
      <w:r w:rsidRPr="00791691">
        <w:rPr>
          <w:rStyle w:val="Strong"/>
          <w:rFonts w:eastAsiaTheme="majorEastAsia" w:cs="Sakkal Majalla" w:hint="cs"/>
          <w:b w:val="0"/>
          <w:bCs w:val="0"/>
          <w:color w:val="000000"/>
          <w:szCs w:val="28"/>
        </w:rPr>
        <w:t xml:space="preserve">These results indicates that </w:t>
      </w:r>
      <w:r w:rsidRPr="00791691">
        <w:rPr>
          <w:rFonts w:cs="Sakkal Majalla" w:hint="cs"/>
          <w:color w:val="000000"/>
          <w:szCs w:val="28"/>
        </w:rPr>
        <w:t>Online trends affect purchase decisions more strongly for</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younger consumers (18–24)</w:t>
      </w:r>
      <w:r w:rsidRPr="00791691">
        <w:rPr>
          <w:rFonts w:cs="Sakkal Majalla" w:hint="cs"/>
          <w:color w:val="000000"/>
          <w:szCs w:val="28"/>
        </w:rPr>
        <w:t>, primarily through FOMO and motivation, while EA and IE remain non-significant mediators.</w:t>
      </w:r>
    </w:p>
    <w:p w14:paraId="329567F0" w14:textId="77777777" w:rsidR="00AD5246" w:rsidRPr="00791691" w:rsidRDefault="00AD5246" w:rsidP="00AD5246">
      <w:pPr>
        <w:pStyle w:val="NormalWeb"/>
        <w:spacing w:line="360" w:lineRule="auto"/>
        <w:ind w:firstLine="720"/>
        <w:jc w:val="both"/>
        <w:rPr>
          <w:rFonts w:cs="Sakkal Majalla"/>
          <w:color w:val="000000"/>
          <w:szCs w:val="28"/>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93"/>
        <w:gridCol w:w="2126"/>
        <w:gridCol w:w="850"/>
        <w:gridCol w:w="709"/>
        <w:gridCol w:w="992"/>
        <w:gridCol w:w="447"/>
        <w:gridCol w:w="1481"/>
        <w:gridCol w:w="1004"/>
      </w:tblGrid>
      <w:tr w:rsidR="00AD5246" w:rsidRPr="000F08A7" w14:paraId="0EA21F71" w14:textId="77777777" w:rsidTr="00797495">
        <w:trPr>
          <w:tblHeader/>
          <w:tblCellSpacing w:w="15" w:type="dxa"/>
          <w:jc w:val="center"/>
        </w:trPr>
        <w:tc>
          <w:tcPr>
            <w:tcW w:w="948" w:type="dxa"/>
            <w:vAlign w:val="center"/>
            <w:hideMark/>
          </w:tcPr>
          <w:p w14:paraId="28C122A1" w14:textId="77777777" w:rsidR="00AD5246" w:rsidRPr="000F08A7" w:rsidRDefault="00AD5246" w:rsidP="00797495">
            <w:pPr>
              <w:rPr>
                <w:rFonts w:cs="Sakkal Majalla"/>
                <w:b/>
                <w:bCs/>
                <w:szCs w:val="28"/>
              </w:rPr>
            </w:pPr>
            <w:r w:rsidRPr="000F08A7">
              <w:rPr>
                <w:rFonts w:cs="Sakkal Majalla" w:hint="cs"/>
                <w:b/>
                <w:bCs/>
                <w:szCs w:val="28"/>
              </w:rPr>
              <w:lastRenderedPageBreak/>
              <w:t>Outcome</w:t>
            </w:r>
          </w:p>
        </w:tc>
        <w:tc>
          <w:tcPr>
            <w:tcW w:w="2096" w:type="dxa"/>
            <w:vAlign w:val="center"/>
            <w:hideMark/>
          </w:tcPr>
          <w:p w14:paraId="145A360F" w14:textId="77777777" w:rsidR="00AD5246" w:rsidRPr="000F08A7" w:rsidRDefault="00AD5246" w:rsidP="00797495">
            <w:pPr>
              <w:jc w:val="center"/>
              <w:rPr>
                <w:rFonts w:cs="Sakkal Majalla"/>
                <w:b/>
                <w:bCs/>
                <w:szCs w:val="28"/>
              </w:rPr>
            </w:pPr>
            <w:r w:rsidRPr="000F08A7">
              <w:rPr>
                <w:rFonts w:cs="Sakkal Majalla" w:hint="cs"/>
                <w:b/>
                <w:bCs/>
                <w:szCs w:val="28"/>
              </w:rPr>
              <w:t>Predictor</w:t>
            </w:r>
          </w:p>
        </w:tc>
        <w:tc>
          <w:tcPr>
            <w:tcW w:w="820" w:type="dxa"/>
            <w:vAlign w:val="center"/>
            <w:hideMark/>
          </w:tcPr>
          <w:p w14:paraId="63D8A06F" w14:textId="77777777" w:rsidR="00AD5246" w:rsidRPr="000F08A7" w:rsidRDefault="00AD5246" w:rsidP="00797495">
            <w:pPr>
              <w:jc w:val="center"/>
              <w:rPr>
                <w:rFonts w:cs="Sakkal Majalla"/>
                <w:b/>
                <w:bCs/>
                <w:szCs w:val="28"/>
              </w:rPr>
            </w:pPr>
            <w:r w:rsidRPr="000F08A7">
              <w:rPr>
                <w:rFonts w:cs="Sakkal Majalla" w:hint="cs"/>
                <w:b/>
                <w:bCs/>
                <w:szCs w:val="28"/>
              </w:rPr>
              <w:t>B</w:t>
            </w:r>
          </w:p>
        </w:tc>
        <w:tc>
          <w:tcPr>
            <w:tcW w:w="679" w:type="dxa"/>
            <w:vAlign w:val="center"/>
            <w:hideMark/>
          </w:tcPr>
          <w:p w14:paraId="088FAB01" w14:textId="77777777" w:rsidR="00AD5246" w:rsidRPr="000F08A7" w:rsidRDefault="00AD5246" w:rsidP="00797495">
            <w:pPr>
              <w:jc w:val="center"/>
              <w:rPr>
                <w:rFonts w:cs="Sakkal Majalla"/>
                <w:b/>
                <w:bCs/>
                <w:szCs w:val="28"/>
              </w:rPr>
            </w:pPr>
            <w:r w:rsidRPr="000F08A7">
              <w:rPr>
                <w:rFonts w:cs="Sakkal Majalla" w:hint="cs"/>
                <w:b/>
                <w:bCs/>
                <w:szCs w:val="28"/>
              </w:rPr>
              <w:t>SE</w:t>
            </w:r>
          </w:p>
        </w:tc>
        <w:tc>
          <w:tcPr>
            <w:tcW w:w="962" w:type="dxa"/>
            <w:vAlign w:val="center"/>
            <w:hideMark/>
          </w:tcPr>
          <w:p w14:paraId="0A9FEF54" w14:textId="77777777" w:rsidR="00AD5246" w:rsidRPr="000F08A7" w:rsidRDefault="00AD5246" w:rsidP="00797495">
            <w:pPr>
              <w:jc w:val="center"/>
              <w:rPr>
                <w:rFonts w:cs="Sakkal Majalla"/>
                <w:b/>
                <w:bCs/>
                <w:szCs w:val="28"/>
              </w:rPr>
            </w:pPr>
            <w:r w:rsidRPr="000F08A7">
              <w:rPr>
                <w:rFonts w:cs="Sakkal Majalla" w:hint="cs"/>
                <w:b/>
                <w:bCs/>
                <w:szCs w:val="28"/>
              </w:rPr>
              <w:t>t</w:t>
            </w:r>
          </w:p>
        </w:tc>
        <w:tc>
          <w:tcPr>
            <w:tcW w:w="396" w:type="dxa"/>
            <w:vAlign w:val="center"/>
            <w:hideMark/>
          </w:tcPr>
          <w:p w14:paraId="34AD1234" w14:textId="77777777" w:rsidR="00AD5246" w:rsidRPr="000F08A7" w:rsidRDefault="00AD5246" w:rsidP="00797495">
            <w:pPr>
              <w:jc w:val="center"/>
              <w:rPr>
                <w:rFonts w:cs="Sakkal Majalla"/>
                <w:b/>
                <w:bCs/>
                <w:szCs w:val="28"/>
              </w:rPr>
            </w:pPr>
            <w:r w:rsidRPr="000F08A7">
              <w:rPr>
                <w:rFonts w:cs="Sakkal Majalla" w:hint="cs"/>
                <w:b/>
                <w:bCs/>
                <w:szCs w:val="28"/>
              </w:rPr>
              <w:t>p</w:t>
            </w:r>
          </w:p>
        </w:tc>
        <w:tc>
          <w:tcPr>
            <w:tcW w:w="1451" w:type="dxa"/>
            <w:vAlign w:val="center"/>
            <w:hideMark/>
          </w:tcPr>
          <w:p w14:paraId="6EA02091" w14:textId="77777777" w:rsidR="00AD5246" w:rsidRPr="000F08A7" w:rsidRDefault="00AD5246" w:rsidP="00797495">
            <w:pPr>
              <w:jc w:val="center"/>
              <w:rPr>
                <w:rFonts w:cs="Sakkal Majalla"/>
                <w:b/>
                <w:bCs/>
                <w:szCs w:val="28"/>
              </w:rPr>
            </w:pPr>
            <w:r w:rsidRPr="000F08A7">
              <w:rPr>
                <w:rFonts w:cs="Sakkal Majalla" w:hint="cs"/>
                <w:b/>
                <w:bCs/>
                <w:szCs w:val="28"/>
              </w:rPr>
              <w:t>95% CI LL</w:t>
            </w:r>
          </w:p>
        </w:tc>
        <w:tc>
          <w:tcPr>
            <w:tcW w:w="0" w:type="auto"/>
            <w:vAlign w:val="center"/>
            <w:hideMark/>
          </w:tcPr>
          <w:p w14:paraId="100E460D" w14:textId="77777777" w:rsidR="00AD5246" w:rsidRPr="000F08A7" w:rsidRDefault="00AD5246" w:rsidP="00797495">
            <w:pPr>
              <w:jc w:val="center"/>
              <w:rPr>
                <w:rFonts w:cs="Sakkal Majalla"/>
                <w:b/>
                <w:bCs/>
                <w:szCs w:val="28"/>
              </w:rPr>
            </w:pPr>
            <w:r w:rsidRPr="000F08A7">
              <w:rPr>
                <w:rFonts w:cs="Sakkal Majalla" w:hint="cs"/>
                <w:b/>
                <w:bCs/>
                <w:szCs w:val="28"/>
              </w:rPr>
              <w:t>95% CI UL</w:t>
            </w:r>
          </w:p>
        </w:tc>
      </w:tr>
      <w:tr w:rsidR="00AD5246" w:rsidRPr="000F08A7" w14:paraId="6C90090B" w14:textId="77777777" w:rsidTr="00797495">
        <w:trPr>
          <w:tblCellSpacing w:w="15" w:type="dxa"/>
          <w:jc w:val="center"/>
        </w:trPr>
        <w:tc>
          <w:tcPr>
            <w:tcW w:w="948" w:type="dxa"/>
            <w:vAlign w:val="center"/>
            <w:hideMark/>
          </w:tcPr>
          <w:p w14:paraId="7C9CE6CC" w14:textId="77777777" w:rsidR="00AD5246" w:rsidRPr="000F08A7" w:rsidRDefault="00AD5246" w:rsidP="00797495">
            <w:pPr>
              <w:rPr>
                <w:rFonts w:cs="Sakkal Majalla"/>
                <w:szCs w:val="28"/>
              </w:rPr>
            </w:pPr>
            <w:r w:rsidRPr="000F08A7">
              <w:rPr>
                <w:rFonts w:cs="Sakkal Majalla" w:hint="cs"/>
                <w:szCs w:val="28"/>
              </w:rPr>
              <w:t>FOMO</w:t>
            </w:r>
          </w:p>
        </w:tc>
        <w:tc>
          <w:tcPr>
            <w:tcW w:w="2096" w:type="dxa"/>
            <w:vAlign w:val="center"/>
            <w:hideMark/>
          </w:tcPr>
          <w:p w14:paraId="2A4F1B85" w14:textId="77777777" w:rsidR="00AD5246" w:rsidRPr="000F08A7" w:rsidRDefault="00AD5246" w:rsidP="00797495">
            <w:pPr>
              <w:jc w:val="center"/>
              <w:rPr>
                <w:rFonts w:cs="Sakkal Majalla"/>
                <w:szCs w:val="28"/>
              </w:rPr>
            </w:pPr>
            <w:r w:rsidRPr="000F08A7">
              <w:rPr>
                <w:rFonts w:cs="Sakkal Majalla" w:hint="cs"/>
                <w:szCs w:val="28"/>
              </w:rPr>
              <w:t>EOT</w:t>
            </w:r>
          </w:p>
        </w:tc>
        <w:tc>
          <w:tcPr>
            <w:tcW w:w="820" w:type="dxa"/>
            <w:vAlign w:val="center"/>
            <w:hideMark/>
          </w:tcPr>
          <w:p w14:paraId="37DF7716" w14:textId="77777777" w:rsidR="00AD5246" w:rsidRPr="000F08A7" w:rsidRDefault="00AD5246" w:rsidP="00797495">
            <w:pPr>
              <w:jc w:val="center"/>
              <w:rPr>
                <w:rFonts w:cs="Sakkal Majalla"/>
                <w:szCs w:val="28"/>
              </w:rPr>
            </w:pPr>
            <w:r w:rsidRPr="000F08A7">
              <w:rPr>
                <w:rFonts w:cs="Sakkal Majalla" w:hint="cs"/>
                <w:szCs w:val="28"/>
              </w:rPr>
              <w:t>.958</w:t>
            </w:r>
          </w:p>
        </w:tc>
        <w:tc>
          <w:tcPr>
            <w:tcW w:w="679" w:type="dxa"/>
            <w:vAlign w:val="center"/>
            <w:hideMark/>
          </w:tcPr>
          <w:p w14:paraId="12E8628F" w14:textId="77777777" w:rsidR="00AD5246" w:rsidRPr="000F08A7" w:rsidRDefault="00AD5246" w:rsidP="00797495">
            <w:pPr>
              <w:jc w:val="center"/>
              <w:rPr>
                <w:rFonts w:cs="Sakkal Majalla"/>
                <w:szCs w:val="28"/>
              </w:rPr>
            </w:pPr>
            <w:r w:rsidRPr="000F08A7">
              <w:rPr>
                <w:rFonts w:cs="Sakkal Majalla" w:hint="cs"/>
                <w:szCs w:val="28"/>
              </w:rPr>
              <w:t>.085</w:t>
            </w:r>
          </w:p>
        </w:tc>
        <w:tc>
          <w:tcPr>
            <w:tcW w:w="962" w:type="dxa"/>
            <w:vAlign w:val="center"/>
            <w:hideMark/>
          </w:tcPr>
          <w:p w14:paraId="7819BA13" w14:textId="77777777" w:rsidR="00AD5246" w:rsidRPr="000F08A7" w:rsidRDefault="00AD5246" w:rsidP="00797495">
            <w:pPr>
              <w:jc w:val="center"/>
              <w:rPr>
                <w:rFonts w:cs="Sakkal Majalla"/>
                <w:szCs w:val="28"/>
              </w:rPr>
            </w:pPr>
            <w:r w:rsidRPr="000F08A7">
              <w:rPr>
                <w:rFonts w:cs="Sakkal Majalla" w:hint="cs"/>
                <w:szCs w:val="28"/>
              </w:rPr>
              <w:t>11.32</w:t>
            </w:r>
          </w:p>
        </w:tc>
        <w:tc>
          <w:tcPr>
            <w:tcW w:w="396" w:type="dxa"/>
            <w:vAlign w:val="center"/>
            <w:hideMark/>
          </w:tcPr>
          <w:p w14:paraId="0E04589A" w14:textId="77777777" w:rsidR="00AD5246" w:rsidRPr="000F08A7" w:rsidRDefault="00AD5246" w:rsidP="00797495">
            <w:pPr>
              <w:jc w:val="center"/>
              <w:rPr>
                <w:rFonts w:cs="Sakkal Majalla"/>
                <w:szCs w:val="28"/>
              </w:rPr>
            </w:pPr>
            <w:r w:rsidRPr="000F08A7">
              <w:rPr>
                <w:rFonts w:cs="Sakkal Majalla" w:hint="cs"/>
                <w:szCs w:val="28"/>
              </w:rPr>
              <w:t>.000</w:t>
            </w:r>
          </w:p>
        </w:tc>
        <w:tc>
          <w:tcPr>
            <w:tcW w:w="1451" w:type="dxa"/>
            <w:vAlign w:val="center"/>
            <w:hideMark/>
          </w:tcPr>
          <w:p w14:paraId="57C7BC6C" w14:textId="77777777" w:rsidR="00AD5246" w:rsidRPr="000F08A7" w:rsidRDefault="00AD5246" w:rsidP="00797495">
            <w:pPr>
              <w:jc w:val="center"/>
              <w:rPr>
                <w:rFonts w:cs="Sakkal Majalla"/>
                <w:szCs w:val="28"/>
              </w:rPr>
            </w:pPr>
            <w:r w:rsidRPr="000F08A7">
              <w:rPr>
                <w:rFonts w:cs="Sakkal Majalla" w:hint="cs"/>
                <w:szCs w:val="28"/>
              </w:rPr>
              <w:t>.790</w:t>
            </w:r>
          </w:p>
        </w:tc>
        <w:tc>
          <w:tcPr>
            <w:tcW w:w="0" w:type="auto"/>
            <w:vAlign w:val="center"/>
            <w:hideMark/>
          </w:tcPr>
          <w:p w14:paraId="24946915" w14:textId="77777777" w:rsidR="00AD5246" w:rsidRPr="000F08A7" w:rsidRDefault="00AD5246" w:rsidP="00797495">
            <w:pPr>
              <w:jc w:val="center"/>
              <w:rPr>
                <w:rFonts w:cs="Sakkal Majalla"/>
                <w:szCs w:val="28"/>
              </w:rPr>
            </w:pPr>
            <w:r w:rsidRPr="000F08A7">
              <w:rPr>
                <w:rFonts w:cs="Sakkal Majalla" w:hint="cs"/>
                <w:szCs w:val="28"/>
              </w:rPr>
              <w:t>1.125</w:t>
            </w:r>
          </w:p>
        </w:tc>
      </w:tr>
      <w:tr w:rsidR="00AD5246" w:rsidRPr="000F08A7" w14:paraId="2025D8E4" w14:textId="77777777" w:rsidTr="00797495">
        <w:trPr>
          <w:tblCellSpacing w:w="15" w:type="dxa"/>
          <w:jc w:val="center"/>
        </w:trPr>
        <w:tc>
          <w:tcPr>
            <w:tcW w:w="948" w:type="dxa"/>
            <w:vAlign w:val="center"/>
            <w:hideMark/>
          </w:tcPr>
          <w:p w14:paraId="6CB7D099" w14:textId="77777777" w:rsidR="00AD5246" w:rsidRPr="000F08A7" w:rsidRDefault="00AD5246" w:rsidP="00797495">
            <w:pPr>
              <w:rPr>
                <w:rFonts w:cs="Sakkal Majalla"/>
                <w:szCs w:val="28"/>
              </w:rPr>
            </w:pPr>
          </w:p>
        </w:tc>
        <w:tc>
          <w:tcPr>
            <w:tcW w:w="2096" w:type="dxa"/>
            <w:vAlign w:val="center"/>
            <w:hideMark/>
          </w:tcPr>
          <w:p w14:paraId="62CA631C" w14:textId="77777777" w:rsidR="00AD5246" w:rsidRPr="000F08A7" w:rsidRDefault="00AD5246" w:rsidP="00797495">
            <w:pPr>
              <w:jc w:val="center"/>
              <w:rPr>
                <w:rFonts w:cs="Sakkal Majalla"/>
                <w:szCs w:val="28"/>
              </w:rPr>
            </w:pPr>
            <w:r w:rsidRPr="000F08A7">
              <w:rPr>
                <w:rFonts w:cs="Sakkal Majalla" w:hint="cs"/>
                <w:szCs w:val="28"/>
              </w:rPr>
              <w:t>Dummy (18–24)</w:t>
            </w:r>
          </w:p>
        </w:tc>
        <w:tc>
          <w:tcPr>
            <w:tcW w:w="820" w:type="dxa"/>
            <w:vAlign w:val="center"/>
            <w:hideMark/>
          </w:tcPr>
          <w:p w14:paraId="094907CF" w14:textId="77777777" w:rsidR="00AD5246" w:rsidRPr="000F08A7" w:rsidRDefault="00AD5246" w:rsidP="00797495">
            <w:pPr>
              <w:jc w:val="center"/>
              <w:rPr>
                <w:rFonts w:cs="Sakkal Majalla"/>
                <w:szCs w:val="28"/>
              </w:rPr>
            </w:pPr>
            <w:r w:rsidRPr="000F08A7">
              <w:rPr>
                <w:rFonts w:cs="Sakkal Majalla" w:hint="cs"/>
                <w:szCs w:val="28"/>
              </w:rPr>
              <w:t>-1.360</w:t>
            </w:r>
          </w:p>
        </w:tc>
        <w:tc>
          <w:tcPr>
            <w:tcW w:w="679" w:type="dxa"/>
            <w:vAlign w:val="center"/>
            <w:hideMark/>
          </w:tcPr>
          <w:p w14:paraId="51BD537C" w14:textId="77777777" w:rsidR="00AD5246" w:rsidRPr="000F08A7" w:rsidRDefault="00AD5246" w:rsidP="00797495">
            <w:pPr>
              <w:jc w:val="center"/>
              <w:rPr>
                <w:rFonts w:cs="Sakkal Majalla"/>
                <w:szCs w:val="28"/>
              </w:rPr>
            </w:pPr>
            <w:r w:rsidRPr="000F08A7">
              <w:rPr>
                <w:rFonts w:cs="Sakkal Majalla" w:hint="cs"/>
                <w:szCs w:val="28"/>
              </w:rPr>
              <w:t>.913</w:t>
            </w:r>
          </w:p>
        </w:tc>
        <w:tc>
          <w:tcPr>
            <w:tcW w:w="962" w:type="dxa"/>
            <w:vAlign w:val="center"/>
            <w:hideMark/>
          </w:tcPr>
          <w:p w14:paraId="67389A3B" w14:textId="77777777" w:rsidR="00AD5246" w:rsidRPr="000F08A7" w:rsidRDefault="00AD5246" w:rsidP="00797495">
            <w:pPr>
              <w:jc w:val="center"/>
              <w:rPr>
                <w:rFonts w:cs="Sakkal Majalla"/>
                <w:szCs w:val="28"/>
              </w:rPr>
            </w:pPr>
            <w:r w:rsidRPr="000F08A7">
              <w:rPr>
                <w:rFonts w:cs="Sakkal Majalla" w:hint="cs"/>
                <w:szCs w:val="28"/>
              </w:rPr>
              <w:t>-1.49</w:t>
            </w:r>
          </w:p>
        </w:tc>
        <w:tc>
          <w:tcPr>
            <w:tcW w:w="396" w:type="dxa"/>
            <w:vAlign w:val="center"/>
            <w:hideMark/>
          </w:tcPr>
          <w:p w14:paraId="0181AFA4" w14:textId="77777777" w:rsidR="00AD5246" w:rsidRPr="000F08A7" w:rsidRDefault="00AD5246" w:rsidP="00797495">
            <w:pPr>
              <w:jc w:val="center"/>
              <w:rPr>
                <w:rFonts w:cs="Sakkal Majalla"/>
                <w:szCs w:val="28"/>
              </w:rPr>
            </w:pPr>
            <w:r w:rsidRPr="000F08A7">
              <w:rPr>
                <w:rFonts w:cs="Sakkal Majalla" w:hint="cs"/>
                <w:szCs w:val="28"/>
              </w:rPr>
              <w:t>.139</w:t>
            </w:r>
          </w:p>
        </w:tc>
        <w:tc>
          <w:tcPr>
            <w:tcW w:w="1451" w:type="dxa"/>
            <w:vAlign w:val="center"/>
            <w:hideMark/>
          </w:tcPr>
          <w:p w14:paraId="673BD0C3" w14:textId="77777777" w:rsidR="00AD5246" w:rsidRPr="000F08A7" w:rsidRDefault="00AD5246" w:rsidP="00797495">
            <w:pPr>
              <w:jc w:val="center"/>
              <w:rPr>
                <w:rFonts w:cs="Sakkal Majalla"/>
                <w:szCs w:val="28"/>
              </w:rPr>
            </w:pPr>
            <w:r w:rsidRPr="000F08A7">
              <w:rPr>
                <w:rFonts w:cs="Sakkal Majalla" w:hint="cs"/>
                <w:szCs w:val="28"/>
              </w:rPr>
              <w:t>-3.164</w:t>
            </w:r>
          </w:p>
        </w:tc>
        <w:tc>
          <w:tcPr>
            <w:tcW w:w="0" w:type="auto"/>
            <w:vAlign w:val="center"/>
            <w:hideMark/>
          </w:tcPr>
          <w:p w14:paraId="7CC4ACCB" w14:textId="77777777" w:rsidR="00AD5246" w:rsidRPr="000F08A7" w:rsidRDefault="00AD5246" w:rsidP="00797495">
            <w:pPr>
              <w:jc w:val="center"/>
              <w:rPr>
                <w:rFonts w:cs="Sakkal Majalla"/>
                <w:szCs w:val="28"/>
              </w:rPr>
            </w:pPr>
            <w:r w:rsidRPr="000F08A7">
              <w:rPr>
                <w:rFonts w:cs="Sakkal Majalla" w:hint="cs"/>
                <w:szCs w:val="28"/>
              </w:rPr>
              <w:t>.445</w:t>
            </w:r>
          </w:p>
        </w:tc>
      </w:tr>
      <w:tr w:rsidR="00AD5246" w:rsidRPr="000F08A7" w14:paraId="437652C5" w14:textId="77777777" w:rsidTr="00797495">
        <w:trPr>
          <w:tblCellSpacing w:w="15" w:type="dxa"/>
          <w:jc w:val="center"/>
        </w:trPr>
        <w:tc>
          <w:tcPr>
            <w:tcW w:w="948" w:type="dxa"/>
            <w:vAlign w:val="center"/>
            <w:hideMark/>
          </w:tcPr>
          <w:p w14:paraId="66FE60F1" w14:textId="77777777" w:rsidR="00AD5246" w:rsidRPr="000F08A7" w:rsidRDefault="00AD5246" w:rsidP="00797495">
            <w:pPr>
              <w:rPr>
                <w:rFonts w:cs="Sakkal Majalla"/>
                <w:szCs w:val="28"/>
              </w:rPr>
            </w:pPr>
          </w:p>
        </w:tc>
        <w:tc>
          <w:tcPr>
            <w:tcW w:w="2096" w:type="dxa"/>
            <w:vAlign w:val="center"/>
            <w:hideMark/>
          </w:tcPr>
          <w:p w14:paraId="47D9EDA5" w14:textId="77777777" w:rsidR="00AD5246" w:rsidRPr="000F08A7" w:rsidRDefault="00AD5246" w:rsidP="00797495">
            <w:pPr>
              <w:jc w:val="center"/>
              <w:rPr>
                <w:rFonts w:cs="Sakkal Majalla"/>
                <w:szCs w:val="28"/>
              </w:rPr>
            </w:pPr>
            <w:r w:rsidRPr="000F08A7">
              <w:rPr>
                <w:rFonts w:cs="Sakkal Majalla" w:hint="cs"/>
                <w:szCs w:val="28"/>
              </w:rPr>
              <w:t>EOT × Dummy</w:t>
            </w:r>
          </w:p>
        </w:tc>
        <w:tc>
          <w:tcPr>
            <w:tcW w:w="820" w:type="dxa"/>
            <w:vAlign w:val="center"/>
            <w:hideMark/>
          </w:tcPr>
          <w:p w14:paraId="0E7EA298" w14:textId="77777777" w:rsidR="00AD5246" w:rsidRPr="000F08A7" w:rsidRDefault="00AD5246" w:rsidP="00797495">
            <w:pPr>
              <w:jc w:val="center"/>
              <w:rPr>
                <w:rFonts w:cs="Sakkal Majalla"/>
                <w:szCs w:val="28"/>
              </w:rPr>
            </w:pPr>
            <w:r w:rsidRPr="000F08A7">
              <w:rPr>
                <w:rFonts w:cs="Sakkal Majalla" w:hint="cs"/>
                <w:szCs w:val="28"/>
              </w:rPr>
              <w:t>.351</w:t>
            </w:r>
          </w:p>
        </w:tc>
        <w:tc>
          <w:tcPr>
            <w:tcW w:w="679" w:type="dxa"/>
            <w:vAlign w:val="center"/>
            <w:hideMark/>
          </w:tcPr>
          <w:p w14:paraId="2B3057EB" w14:textId="77777777" w:rsidR="00AD5246" w:rsidRPr="000F08A7" w:rsidRDefault="00AD5246" w:rsidP="00797495">
            <w:pPr>
              <w:jc w:val="center"/>
              <w:rPr>
                <w:rFonts w:cs="Sakkal Majalla"/>
                <w:szCs w:val="28"/>
              </w:rPr>
            </w:pPr>
            <w:r w:rsidRPr="000F08A7">
              <w:rPr>
                <w:rFonts w:cs="Sakkal Majalla" w:hint="cs"/>
                <w:szCs w:val="28"/>
              </w:rPr>
              <w:t>.227</w:t>
            </w:r>
          </w:p>
        </w:tc>
        <w:tc>
          <w:tcPr>
            <w:tcW w:w="962" w:type="dxa"/>
            <w:vAlign w:val="center"/>
            <w:hideMark/>
          </w:tcPr>
          <w:p w14:paraId="78A99CC6" w14:textId="77777777" w:rsidR="00AD5246" w:rsidRPr="000F08A7" w:rsidRDefault="00AD5246" w:rsidP="00797495">
            <w:pPr>
              <w:jc w:val="center"/>
              <w:rPr>
                <w:rFonts w:cs="Sakkal Majalla"/>
                <w:szCs w:val="28"/>
              </w:rPr>
            </w:pPr>
            <w:r w:rsidRPr="000F08A7">
              <w:rPr>
                <w:rFonts w:cs="Sakkal Majalla" w:hint="cs"/>
                <w:szCs w:val="28"/>
              </w:rPr>
              <w:t>1.54</w:t>
            </w:r>
          </w:p>
        </w:tc>
        <w:tc>
          <w:tcPr>
            <w:tcW w:w="396" w:type="dxa"/>
            <w:vAlign w:val="center"/>
            <w:hideMark/>
          </w:tcPr>
          <w:p w14:paraId="1DF03FEF" w14:textId="77777777" w:rsidR="00AD5246" w:rsidRPr="000F08A7" w:rsidRDefault="00AD5246" w:rsidP="00797495">
            <w:pPr>
              <w:jc w:val="center"/>
              <w:rPr>
                <w:rFonts w:cs="Sakkal Majalla"/>
                <w:szCs w:val="28"/>
              </w:rPr>
            </w:pPr>
            <w:r w:rsidRPr="000F08A7">
              <w:rPr>
                <w:rFonts w:cs="Sakkal Majalla" w:hint="cs"/>
                <w:szCs w:val="28"/>
              </w:rPr>
              <w:t>.125</w:t>
            </w:r>
          </w:p>
        </w:tc>
        <w:tc>
          <w:tcPr>
            <w:tcW w:w="1451" w:type="dxa"/>
            <w:vAlign w:val="center"/>
            <w:hideMark/>
          </w:tcPr>
          <w:p w14:paraId="24D16BCC" w14:textId="77777777" w:rsidR="00AD5246" w:rsidRPr="000F08A7" w:rsidRDefault="00AD5246" w:rsidP="00797495">
            <w:pPr>
              <w:jc w:val="center"/>
              <w:rPr>
                <w:rFonts w:cs="Sakkal Majalla"/>
                <w:szCs w:val="28"/>
              </w:rPr>
            </w:pPr>
            <w:r w:rsidRPr="000F08A7">
              <w:rPr>
                <w:rFonts w:cs="Sakkal Majalla" w:hint="cs"/>
                <w:szCs w:val="28"/>
              </w:rPr>
              <w:t>-.098</w:t>
            </w:r>
          </w:p>
        </w:tc>
        <w:tc>
          <w:tcPr>
            <w:tcW w:w="0" w:type="auto"/>
            <w:vAlign w:val="center"/>
            <w:hideMark/>
          </w:tcPr>
          <w:p w14:paraId="11213EE3" w14:textId="77777777" w:rsidR="00AD5246" w:rsidRPr="000F08A7" w:rsidRDefault="00AD5246" w:rsidP="00797495">
            <w:pPr>
              <w:jc w:val="center"/>
              <w:rPr>
                <w:rFonts w:cs="Sakkal Majalla"/>
                <w:szCs w:val="28"/>
              </w:rPr>
            </w:pPr>
            <w:r w:rsidRPr="000F08A7">
              <w:rPr>
                <w:rFonts w:cs="Sakkal Majalla" w:hint="cs"/>
                <w:szCs w:val="28"/>
              </w:rPr>
              <w:t>.800</w:t>
            </w:r>
          </w:p>
        </w:tc>
      </w:tr>
      <w:tr w:rsidR="00AD5246" w:rsidRPr="000F08A7" w14:paraId="120D8EE3" w14:textId="77777777" w:rsidTr="00797495">
        <w:trPr>
          <w:tblCellSpacing w:w="15" w:type="dxa"/>
          <w:jc w:val="center"/>
        </w:trPr>
        <w:tc>
          <w:tcPr>
            <w:tcW w:w="948" w:type="dxa"/>
            <w:vAlign w:val="center"/>
            <w:hideMark/>
          </w:tcPr>
          <w:p w14:paraId="2D523446" w14:textId="77777777" w:rsidR="00AD5246" w:rsidRPr="000F08A7" w:rsidRDefault="00AD5246" w:rsidP="00797495">
            <w:pPr>
              <w:rPr>
                <w:rFonts w:cs="Sakkal Majalla"/>
                <w:szCs w:val="28"/>
              </w:rPr>
            </w:pPr>
            <w:r w:rsidRPr="000F08A7">
              <w:rPr>
                <w:rFonts w:cs="Sakkal Majalla" w:hint="cs"/>
                <w:szCs w:val="28"/>
              </w:rPr>
              <w:t>MOT</w:t>
            </w:r>
          </w:p>
        </w:tc>
        <w:tc>
          <w:tcPr>
            <w:tcW w:w="2096" w:type="dxa"/>
            <w:vAlign w:val="center"/>
            <w:hideMark/>
          </w:tcPr>
          <w:p w14:paraId="45AC19B3" w14:textId="77777777" w:rsidR="00AD5246" w:rsidRPr="000F08A7" w:rsidRDefault="00AD5246" w:rsidP="00797495">
            <w:pPr>
              <w:jc w:val="center"/>
              <w:rPr>
                <w:rFonts w:cs="Sakkal Majalla"/>
                <w:szCs w:val="28"/>
              </w:rPr>
            </w:pPr>
            <w:r w:rsidRPr="000F08A7">
              <w:rPr>
                <w:rFonts w:cs="Sakkal Majalla" w:hint="cs"/>
                <w:szCs w:val="28"/>
              </w:rPr>
              <w:t>EOT</w:t>
            </w:r>
          </w:p>
        </w:tc>
        <w:tc>
          <w:tcPr>
            <w:tcW w:w="820" w:type="dxa"/>
            <w:vAlign w:val="center"/>
            <w:hideMark/>
          </w:tcPr>
          <w:p w14:paraId="7662D1AC" w14:textId="77777777" w:rsidR="00AD5246" w:rsidRPr="000F08A7" w:rsidRDefault="00AD5246" w:rsidP="00797495">
            <w:pPr>
              <w:jc w:val="center"/>
              <w:rPr>
                <w:rFonts w:cs="Sakkal Majalla"/>
                <w:szCs w:val="28"/>
              </w:rPr>
            </w:pPr>
            <w:r w:rsidRPr="000F08A7">
              <w:rPr>
                <w:rFonts w:cs="Sakkal Majalla" w:hint="cs"/>
                <w:szCs w:val="28"/>
              </w:rPr>
              <w:t>.854</w:t>
            </w:r>
          </w:p>
        </w:tc>
        <w:tc>
          <w:tcPr>
            <w:tcW w:w="679" w:type="dxa"/>
            <w:vAlign w:val="center"/>
            <w:hideMark/>
          </w:tcPr>
          <w:p w14:paraId="4812B808" w14:textId="77777777" w:rsidR="00AD5246" w:rsidRPr="000F08A7" w:rsidRDefault="00AD5246" w:rsidP="00797495">
            <w:pPr>
              <w:jc w:val="center"/>
              <w:rPr>
                <w:rFonts w:cs="Sakkal Majalla"/>
                <w:szCs w:val="28"/>
              </w:rPr>
            </w:pPr>
            <w:r w:rsidRPr="000F08A7">
              <w:rPr>
                <w:rFonts w:cs="Sakkal Majalla" w:hint="cs"/>
                <w:szCs w:val="28"/>
              </w:rPr>
              <w:t>.080</w:t>
            </w:r>
          </w:p>
        </w:tc>
        <w:tc>
          <w:tcPr>
            <w:tcW w:w="962" w:type="dxa"/>
            <w:vAlign w:val="center"/>
            <w:hideMark/>
          </w:tcPr>
          <w:p w14:paraId="112AF130" w14:textId="77777777" w:rsidR="00AD5246" w:rsidRPr="000F08A7" w:rsidRDefault="00AD5246" w:rsidP="00797495">
            <w:pPr>
              <w:jc w:val="center"/>
              <w:rPr>
                <w:rFonts w:cs="Sakkal Majalla"/>
                <w:szCs w:val="28"/>
              </w:rPr>
            </w:pPr>
            <w:r w:rsidRPr="000F08A7">
              <w:rPr>
                <w:rFonts w:cs="Sakkal Majalla" w:hint="cs"/>
                <w:szCs w:val="28"/>
              </w:rPr>
              <w:t>10.66</w:t>
            </w:r>
          </w:p>
        </w:tc>
        <w:tc>
          <w:tcPr>
            <w:tcW w:w="396" w:type="dxa"/>
            <w:vAlign w:val="center"/>
            <w:hideMark/>
          </w:tcPr>
          <w:p w14:paraId="37736F97" w14:textId="77777777" w:rsidR="00AD5246" w:rsidRPr="000F08A7" w:rsidRDefault="00AD5246" w:rsidP="00797495">
            <w:pPr>
              <w:jc w:val="center"/>
              <w:rPr>
                <w:rFonts w:cs="Sakkal Majalla"/>
                <w:szCs w:val="28"/>
              </w:rPr>
            </w:pPr>
            <w:r w:rsidRPr="000F08A7">
              <w:rPr>
                <w:rFonts w:cs="Sakkal Majalla" w:hint="cs"/>
                <w:szCs w:val="28"/>
              </w:rPr>
              <w:t>.000</w:t>
            </w:r>
          </w:p>
        </w:tc>
        <w:tc>
          <w:tcPr>
            <w:tcW w:w="1451" w:type="dxa"/>
            <w:vAlign w:val="center"/>
            <w:hideMark/>
          </w:tcPr>
          <w:p w14:paraId="628CD3B0" w14:textId="77777777" w:rsidR="00AD5246" w:rsidRPr="000F08A7" w:rsidRDefault="00AD5246" w:rsidP="00797495">
            <w:pPr>
              <w:jc w:val="center"/>
              <w:rPr>
                <w:rFonts w:cs="Sakkal Majalla"/>
                <w:szCs w:val="28"/>
              </w:rPr>
            </w:pPr>
            <w:r w:rsidRPr="000F08A7">
              <w:rPr>
                <w:rFonts w:cs="Sakkal Majalla" w:hint="cs"/>
                <w:szCs w:val="28"/>
              </w:rPr>
              <w:t>.695</w:t>
            </w:r>
          </w:p>
        </w:tc>
        <w:tc>
          <w:tcPr>
            <w:tcW w:w="0" w:type="auto"/>
            <w:vAlign w:val="center"/>
            <w:hideMark/>
          </w:tcPr>
          <w:p w14:paraId="4FA1ECFD" w14:textId="77777777" w:rsidR="00AD5246" w:rsidRPr="000F08A7" w:rsidRDefault="00AD5246" w:rsidP="00797495">
            <w:pPr>
              <w:jc w:val="center"/>
              <w:rPr>
                <w:rFonts w:cs="Sakkal Majalla"/>
                <w:szCs w:val="28"/>
              </w:rPr>
            </w:pPr>
            <w:r w:rsidRPr="000F08A7">
              <w:rPr>
                <w:rFonts w:cs="Sakkal Majalla" w:hint="cs"/>
                <w:szCs w:val="28"/>
              </w:rPr>
              <w:t>1.012</w:t>
            </w:r>
          </w:p>
        </w:tc>
      </w:tr>
      <w:tr w:rsidR="00AD5246" w:rsidRPr="000F08A7" w14:paraId="5B3F0D75" w14:textId="77777777" w:rsidTr="00797495">
        <w:trPr>
          <w:tblCellSpacing w:w="15" w:type="dxa"/>
          <w:jc w:val="center"/>
        </w:trPr>
        <w:tc>
          <w:tcPr>
            <w:tcW w:w="948" w:type="dxa"/>
            <w:vAlign w:val="center"/>
            <w:hideMark/>
          </w:tcPr>
          <w:p w14:paraId="2D2F604D" w14:textId="77777777" w:rsidR="00AD5246" w:rsidRPr="000F08A7" w:rsidRDefault="00AD5246" w:rsidP="00797495">
            <w:pPr>
              <w:rPr>
                <w:rFonts w:cs="Sakkal Majalla"/>
                <w:szCs w:val="28"/>
              </w:rPr>
            </w:pPr>
          </w:p>
        </w:tc>
        <w:tc>
          <w:tcPr>
            <w:tcW w:w="2096" w:type="dxa"/>
            <w:vAlign w:val="center"/>
            <w:hideMark/>
          </w:tcPr>
          <w:p w14:paraId="0D8E288B" w14:textId="77777777" w:rsidR="00AD5246" w:rsidRPr="000F08A7" w:rsidRDefault="00AD5246" w:rsidP="00797495">
            <w:pPr>
              <w:jc w:val="center"/>
              <w:rPr>
                <w:rFonts w:cs="Sakkal Majalla"/>
                <w:szCs w:val="28"/>
              </w:rPr>
            </w:pPr>
            <w:r w:rsidRPr="000F08A7">
              <w:rPr>
                <w:rFonts w:cs="Sakkal Majalla" w:hint="cs"/>
                <w:szCs w:val="28"/>
              </w:rPr>
              <w:t>Dummy (18–24)</w:t>
            </w:r>
          </w:p>
        </w:tc>
        <w:tc>
          <w:tcPr>
            <w:tcW w:w="820" w:type="dxa"/>
            <w:vAlign w:val="center"/>
            <w:hideMark/>
          </w:tcPr>
          <w:p w14:paraId="21B60350" w14:textId="77777777" w:rsidR="00AD5246" w:rsidRPr="000F08A7" w:rsidRDefault="00AD5246" w:rsidP="00797495">
            <w:pPr>
              <w:jc w:val="center"/>
              <w:rPr>
                <w:rFonts w:cs="Sakkal Majalla"/>
                <w:szCs w:val="28"/>
              </w:rPr>
            </w:pPr>
            <w:r w:rsidRPr="000F08A7">
              <w:rPr>
                <w:rFonts w:cs="Sakkal Majalla" w:hint="cs"/>
                <w:szCs w:val="28"/>
              </w:rPr>
              <w:t>-1.387</w:t>
            </w:r>
          </w:p>
        </w:tc>
        <w:tc>
          <w:tcPr>
            <w:tcW w:w="679" w:type="dxa"/>
            <w:vAlign w:val="center"/>
            <w:hideMark/>
          </w:tcPr>
          <w:p w14:paraId="5EA9CAFC" w14:textId="77777777" w:rsidR="00AD5246" w:rsidRPr="000F08A7" w:rsidRDefault="00AD5246" w:rsidP="00797495">
            <w:pPr>
              <w:jc w:val="center"/>
              <w:rPr>
                <w:rFonts w:cs="Sakkal Majalla"/>
                <w:szCs w:val="28"/>
              </w:rPr>
            </w:pPr>
            <w:r w:rsidRPr="000F08A7">
              <w:rPr>
                <w:rFonts w:cs="Sakkal Majalla" w:hint="cs"/>
                <w:szCs w:val="28"/>
              </w:rPr>
              <w:t>.864</w:t>
            </w:r>
          </w:p>
        </w:tc>
        <w:tc>
          <w:tcPr>
            <w:tcW w:w="962" w:type="dxa"/>
            <w:vAlign w:val="center"/>
            <w:hideMark/>
          </w:tcPr>
          <w:p w14:paraId="32DD04DB" w14:textId="77777777" w:rsidR="00AD5246" w:rsidRPr="000F08A7" w:rsidRDefault="00AD5246" w:rsidP="00797495">
            <w:pPr>
              <w:jc w:val="center"/>
              <w:rPr>
                <w:rFonts w:cs="Sakkal Majalla"/>
                <w:szCs w:val="28"/>
              </w:rPr>
            </w:pPr>
            <w:r w:rsidRPr="000F08A7">
              <w:rPr>
                <w:rFonts w:cs="Sakkal Majalla" w:hint="cs"/>
                <w:szCs w:val="28"/>
              </w:rPr>
              <w:t>-1.60</w:t>
            </w:r>
          </w:p>
        </w:tc>
        <w:tc>
          <w:tcPr>
            <w:tcW w:w="396" w:type="dxa"/>
            <w:vAlign w:val="center"/>
            <w:hideMark/>
          </w:tcPr>
          <w:p w14:paraId="64102132" w14:textId="77777777" w:rsidR="00AD5246" w:rsidRPr="000F08A7" w:rsidRDefault="00AD5246" w:rsidP="00797495">
            <w:pPr>
              <w:jc w:val="center"/>
              <w:rPr>
                <w:rFonts w:cs="Sakkal Majalla"/>
                <w:szCs w:val="28"/>
              </w:rPr>
            </w:pPr>
            <w:r w:rsidRPr="000F08A7">
              <w:rPr>
                <w:rFonts w:cs="Sakkal Majalla" w:hint="cs"/>
                <w:szCs w:val="28"/>
              </w:rPr>
              <w:t>.111</w:t>
            </w:r>
          </w:p>
        </w:tc>
        <w:tc>
          <w:tcPr>
            <w:tcW w:w="1451" w:type="dxa"/>
            <w:vAlign w:val="center"/>
            <w:hideMark/>
          </w:tcPr>
          <w:p w14:paraId="59D65A9F" w14:textId="77777777" w:rsidR="00AD5246" w:rsidRPr="000F08A7" w:rsidRDefault="00AD5246" w:rsidP="00797495">
            <w:pPr>
              <w:jc w:val="center"/>
              <w:rPr>
                <w:rFonts w:cs="Sakkal Majalla"/>
                <w:szCs w:val="28"/>
              </w:rPr>
            </w:pPr>
            <w:r w:rsidRPr="000F08A7">
              <w:rPr>
                <w:rFonts w:cs="Sakkal Majalla" w:hint="cs"/>
                <w:szCs w:val="28"/>
              </w:rPr>
              <w:t>-3.094</w:t>
            </w:r>
          </w:p>
        </w:tc>
        <w:tc>
          <w:tcPr>
            <w:tcW w:w="0" w:type="auto"/>
            <w:vAlign w:val="center"/>
            <w:hideMark/>
          </w:tcPr>
          <w:p w14:paraId="0F5F6F57" w14:textId="77777777" w:rsidR="00AD5246" w:rsidRPr="000F08A7" w:rsidRDefault="00AD5246" w:rsidP="00797495">
            <w:pPr>
              <w:jc w:val="center"/>
              <w:rPr>
                <w:rFonts w:cs="Sakkal Majalla"/>
                <w:szCs w:val="28"/>
              </w:rPr>
            </w:pPr>
            <w:r w:rsidRPr="000F08A7">
              <w:rPr>
                <w:rFonts w:cs="Sakkal Majalla" w:hint="cs"/>
                <w:szCs w:val="28"/>
              </w:rPr>
              <w:t>.321</w:t>
            </w:r>
          </w:p>
        </w:tc>
      </w:tr>
      <w:tr w:rsidR="00AD5246" w:rsidRPr="000F08A7" w14:paraId="340FB24B" w14:textId="77777777" w:rsidTr="00797495">
        <w:trPr>
          <w:tblCellSpacing w:w="15" w:type="dxa"/>
          <w:jc w:val="center"/>
        </w:trPr>
        <w:tc>
          <w:tcPr>
            <w:tcW w:w="948" w:type="dxa"/>
            <w:vAlign w:val="center"/>
            <w:hideMark/>
          </w:tcPr>
          <w:p w14:paraId="1CF42BD4" w14:textId="77777777" w:rsidR="00AD5246" w:rsidRPr="000F08A7" w:rsidRDefault="00AD5246" w:rsidP="00797495">
            <w:pPr>
              <w:rPr>
                <w:rFonts w:cs="Sakkal Majalla"/>
                <w:szCs w:val="28"/>
              </w:rPr>
            </w:pPr>
          </w:p>
        </w:tc>
        <w:tc>
          <w:tcPr>
            <w:tcW w:w="2096" w:type="dxa"/>
            <w:vAlign w:val="center"/>
            <w:hideMark/>
          </w:tcPr>
          <w:p w14:paraId="5E423430" w14:textId="77777777" w:rsidR="00AD5246" w:rsidRPr="000F08A7" w:rsidRDefault="00AD5246" w:rsidP="00797495">
            <w:pPr>
              <w:jc w:val="center"/>
              <w:rPr>
                <w:rFonts w:cs="Sakkal Majalla"/>
                <w:szCs w:val="28"/>
              </w:rPr>
            </w:pPr>
            <w:r w:rsidRPr="000F08A7">
              <w:rPr>
                <w:rFonts w:cs="Sakkal Majalla" w:hint="cs"/>
                <w:szCs w:val="28"/>
              </w:rPr>
              <w:t>EOT × Dummy</w:t>
            </w:r>
          </w:p>
        </w:tc>
        <w:tc>
          <w:tcPr>
            <w:tcW w:w="820" w:type="dxa"/>
            <w:vAlign w:val="center"/>
            <w:hideMark/>
          </w:tcPr>
          <w:p w14:paraId="2CD8FCEA" w14:textId="77777777" w:rsidR="00AD5246" w:rsidRPr="000F08A7" w:rsidRDefault="00AD5246" w:rsidP="00797495">
            <w:pPr>
              <w:jc w:val="center"/>
              <w:rPr>
                <w:rFonts w:cs="Sakkal Majalla"/>
                <w:szCs w:val="28"/>
              </w:rPr>
            </w:pPr>
            <w:r w:rsidRPr="000F08A7">
              <w:rPr>
                <w:rFonts w:cs="Sakkal Majalla" w:hint="cs"/>
                <w:szCs w:val="28"/>
              </w:rPr>
              <w:t>.306</w:t>
            </w:r>
          </w:p>
        </w:tc>
        <w:tc>
          <w:tcPr>
            <w:tcW w:w="679" w:type="dxa"/>
            <w:vAlign w:val="center"/>
            <w:hideMark/>
          </w:tcPr>
          <w:p w14:paraId="1B6B70EE" w14:textId="77777777" w:rsidR="00AD5246" w:rsidRPr="000F08A7" w:rsidRDefault="00AD5246" w:rsidP="00797495">
            <w:pPr>
              <w:jc w:val="center"/>
              <w:rPr>
                <w:rFonts w:cs="Sakkal Majalla"/>
                <w:szCs w:val="28"/>
              </w:rPr>
            </w:pPr>
            <w:r w:rsidRPr="000F08A7">
              <w:rPr>
                <w:rFonts w:cs="Sakkal Majalla" w:hint="cs"/>
                <w:szCs w:val="28"/>
              </w:rPr>
              <w:t>.215</w:t>
            </w:r>
          </w:p>
        </w:tc>
        <w:tc>
          <w:tcPr>
            <w:tcW w:w="962" w:type="dxa"/>
            <w:vAlign w:val="center"/>
            <w:hideMark/>
          </w:tcPr>
          <w:p w14:paraId="03D81EBA" w14:textId="77777777" w:rsidR="00AD5246" w:rsidRPr="000F08A7" w:rsidRDefault="00AD5246" w:rsidP="00797495">
            <w:pPr>
              <w:jc w:val="center"/>
              <w:rPr>
                <w:rFonts w:cs="Sakkal Majalla"/>
                <w:szCs w:val="28"/>
              </w:rPr>
            </w:pPr>
            <w:r w:rsidRPr="000F08A7">
              <w:rPr>
                <w:rFonts w:cs="Sakkal Majalla" w:hint="cs"/>
                <w:szCs w:val="28"/>
              </w:rPr>
              <w:t>1.42</w:t>
            </w:r>
          </w:p>
        </w:tc>
        <w:tc>
          <w:tcPr>
            <w:tcW w:w="396" w:type="dxa"/>
            <w:vAlign w:val="center"/>
            <w:hideMark/>
          </w:tcPr>
          <w:p w14:paraId="151F64E5" w14:textId="77777777" w:rsidR="00AD5246" w:rsidRPr="000F08A7" w:rsidRDefault="00AD5246" w:rsidP="00797495">
            <w:pPr>
              <w:jc w:val="center"/>
              <w:rPr>
                <w:rFonts w:cs="Sakkal Majalla"/>
                <w:szCs w:val="28"/>
              </w:rPr>
            </w:pPr>
            <w:r w:rsidRPr="000F08A7">
              <w:rPr>
                <w:rFonts w:cs="Sakkal Majalla" w:hint="cs"/>
                <w:szCs w:val="28"/>
              </w:rPr>
              <w:t>.157</w:t>
            </w:r>
          </w:p>
        </w:tc>
        <w:tc>
          <w:tcPr>
            <w:tcW w:w="1451" w:type="dxa"/>
            <w:vAlign w:val="center"/>
            <w:hideMark/>
          </w:tcPr>
          <w:p w14:paraId="706E55D1" w14:textId="77777777" w:rsidR="00AD5246" w:rsidRPr="000F08A7" w:rsidRDefault="00AD5246" w:rsidP="00797495">
            <w:pPr>
              <w:jc w:val="center"/>
              <w:rPr>
                <w:rFonts w:cs="Sakkal Majalla"/>
                <w:szCs w:val="28"/>
              </w:rPr>
            </w:pPr>
            <w:r w:rsidRPr="000F08A7">
              <w:rPr>
                <w:rFonts w:cs="Sakkal Majalla" w:hint="cs"/>
                <w:szCs w:val="28"/>
              </w:rPr>
              <w:t>-.119</w:t>
            </w:r>
          </w:p>
        </w:tc>
        <w:tc>
          <w:tcPr>
            <w:tcW w:w="0" w:type="auto"/>
            <w:vAlign w:val="center"/>
            <w:hideMark/>
          </w:tcPr>
          <w:p w14:paraId="53DF2EB5" w14:textId="77777777" w:rsidR="00AD5246" w:rsidRPr="000F08A7" w:rsidRDefault="00AD5246" w:rsidP="00797495">
            <w:pPr>
              <w:jc w:val="center"/>
              <w:rPr>
                <w:rFonts w:cs="Sakkal Majalla"/>
                <w:szCs w:val="28"/>
              </w:rPr>
            </w:pPr>
            <w:r w:rsidRPr="000F08A7">
              <w:rPr>
                <w:rFonts w:cs="Sakkal Majalla" w:hint="cs"/>
                <w:szCs w:val="28"/>
              </w:rPr>
              <w:t>.731</w:t>
            </w:r>
          </w:p>
        </w:tc>
      </w:tr>
      <w:tr w:rsidR="00AD5246" w:rsidRPr="000F08A7" w14:paraId="111AEA62" w14:textId="77777777" w:rsidTr="00797495">
        <w:trPr>
          <w:tblCellSpacing w:w="15" w:type="dxa"/>
          <w:jc w:val="center"/>
        </w:trPr>
        <w:tc>
          <w:tcPr>
            <w:tcW w:w="948" w:type="dxa"/>
            <w:vAlign w:val="center"/>
            <w:hideMark/>
          </w:tcPr>
          <w:p w14:paraId="5937A73C" w14:textId="77777777" w:rsidR="00AD5246" w:rsidRPr="000F08A7" w:rsidRDefault="00AD5246" w:rsidP="00797495">
            <w:pPr>
              <w:rPr>
                <w:rFonts w:cs="Sakkal Majalla"/>
                <w:szCs w:val="28"/>
              </w:rPr>
            </w:pPr>
            <w:r w:rsidRPr="000F08A7">
              <w:rPr>
                <w:rFonts w:cs="Sakkal Majalla" w:hint="cs"/>
                <w:szCs w:val="28"/>
              </w:rPr>
              <w:t>EA</w:t>
            </w:r>
          </w:p>
        </w:tc>
        <w:tc>
          <w:tcPr>
            <w:tcW w:w="2096" w:type="dxa"/>
            <w:vAlign w:val="center"/>
            <w:hideMark/>
          </w:tcPr>
          <w:p w14:paraId="47178748" w14:textId="77777777" w:rsidR="00AD5246" w:rsidRPr="000F08A7" w:rsidRDefault="00AD5246" w:rsidP="00797495">
            <w:pPr>
              <w:jc w:val="center"/>
              <w:rPr>
                <w:rFonts w:cs="Sakkal Majalla"/>
                <w:szCs w:val="28"/>
              </w:rPr>
            </w:pPr>
            <w:r w:rsidRPr="000F08A7">
              <w:rPr>
                <w:rFonts w:cs="Sakkal Majalla" w:hint="cs"/>
                <w:szCs w:val="28"/>
              </w:rPr>
              <w:t>EOT</w:t>
            </w:r>
          </w:p>
        </w:tc>
        <w:tc>
          <w:tcPr>
            <w:tcW w:w="820" w:type="dxa"/>
            <w:vAlign w:val="center"/>
            <w:hideMark/>
          </w:tcPr>
          <w:p w14:paraId="6CADB0DE" w14:textId="77777777" w:rsidR="00AD5246" w:rsidRPr="000F08A7" w:rsidRDefault="00AD5246" w:rsidP="00797495">
            <w:pPr>
              <w:jc w:val="center"/>
              <w:rPr>
                <w:rFonts w:cs="Sakkal Majalla"/>
                <w:szCs w:val="28"/>
              </w:rPr>
            </w:pPr>
            <w:r w:rsidRPr="000F08A7">
              <w:rPr>
                <w:rFonts w:cs="Sakkal Majalla" w:hint="cs"/>
                <w:szCs w:val="28"/>
              </w:rPr>
              <w:t>.805</w:t>
            </w:r>
          </w:p>
        </w:tc>
        <w:tc>
          <w:tcPr>
            <w:tcW w:w="679" w:type="dxa"/>
            <w:vAlign w:val="center"/>
            <w:hideMark/>
          </w:tcPr>
          <w:p w14:paraId="5E671B13" w14:textId="77777777" w:rsidR="00AD5246" w:rsidRPr="000F08A7" w:rsidRDefault="00AD5246" w:rsidP="00797495">
            <w:pPr>
              <w:jc w:val="center"/>
              <w:rPr>
                <w:rFonts w:cs="Sakkal Majalla"/>
                <w:szCs w:val="28"/>
              </w:rPr>
            </w:pPr>
            <w:r w:rsidRPr="000F08A7">
              <w:rPr>
                <w:rFonts w:cs="Sakkal Majalla" w:hint="cs"/>
                <w:szCs w:val="28"/>
              </w:rPr>
              <w:t>.085</w:t>
            </w:r>
          </w:p>
        </w:tc>
        <w:tc>
          <w:tcPr>
            <w:tcW w:w="962" w:type="dxa"/>
            <w:vAlign w:val="center"/>
            <w:hideMark/>
          </w:tcPr>
          <w:p w14:paraId="34868D6E" w14:textId="77777777" w:rsidR="00AD5246" w:rsidRPr="000F08A7" w:rsidRDefault="00AD5246" w:rsidP="00797495">
            <w:pPr>
              <w:jc w:val="center"/>
              <w:rPr>
                <w:rFonts w:cs="Sakkal Majalla"/>
                <w:szCs w:val="28"/>
              </w:rPr>
            </w:pPr>
            <w:r w:rsidRPr="000F08A7">
              <w:rPr>
                <w:rFonts w:cs="Sakkal Majalla" w:hint="cs"/>
                <w:szCs w:val="28"/>
              </w:rPr>
              <w:t>9.50</w:t>
            </w:r>
          </w:p>
        </w:tc>
        <w:tc>
          <w:tcPr>
            <w:tcW w:w="396" w:type="dxa"/>
            <w:vAlign w:val="center"/>
            <w:hideMark/>
          </w:tcPr>
          <w:p w14:paraId="28EC9386" w14:textId="77777777" w:rsidR="00AD5246" w:rsidRPr="000F08A7" w:rsidRDefault="00AD5246" w:rsidP="00797495">
            <w:pPr>
              <w:jc w:val="center"/>
              <w:rPr>
                <w:rFonts w:cs="Sakkal Majalla"/>
                <w:szCs w:val="28"/>
              </w:rPr>
            </w:pPr>
            <w:r w:rsidRPr="000F08A7">
              <w:rPr>
                <w:rFonts w:cs="Sakkal Majalla" w:hint="cs"/>
                <w:szCs w:val="28"/>
              </w:rPr>
              <w:t>.000</w:t>
            </w:r>
          </w:p>
        </w:tc>
        <w:tc>
          <w:tcPr>
            <w:tcW w:w="1451" w:type="dxa"/>
            <w:vAlign w:val="center"/>
            <w:hideMark/>
          </w:tcPr>
          <w:p w14:paraId="16E43800" w14:textId="77777777" w:rsidR="00AD5246" w:rsidRPr="000F08A7" w:rsidRDefault="00AD5246" w:rsidP="00797495">
            <w:pPr>
              <w:jc w:val="center"/>
              <w:rPr>
                <w:rFonts w:cs="Sakkal Majalla"/>
                <w:szCs w:val="28"/>
              </w:rPr>
            </w:pPr>
            <w:r w:rsidRPr="000F08A7">
              <w:rPr>
                <w:rFonts w:cs="Sakkal Majalla" w:hint="cs"/>
                <w:szCs w:val="28"/>
              </w:rPr>
              <w:t>.637</w:t>
            </w:r>
          </w:p>
        </w:tc>
        <w:tc>
          <w:tcPr>
            <w:tcW w:w="0" w:type="auto"/>
            <w:vAlign w:val="center"/>
            <w:hideMark/>
          </w:tcPr>
          <w:p w14:paraId="4C4513F1" w14:textId="77777777" w:rsidR="00AD5246" w:rsidRPr="000F08A7" w:rsidRDefault="00AD5246" w:rsidP="00797495">
            <w:pPr>
              <w:jc w:val="center"/>
              <w:rPr>
                <w:rFonts w:cs="Sakkal Majalla"/>
                <w:szCs w:val="28"/>
              </w:rPr>
            </w:pPr>
            <w:r w:rsidRPr="000F08A7">
              <w:rPr>
                <w:rFonts w:cs="Sakkal Majalla" w:hint="cs"/>
                <w:szCs w:val="28"/>
              </w:rPr>
              <w:t>.972</w:t>
            </w:r>
          </w:p>
        </w:tc>
      </w:tr>
      <w:tr w:rsidR="00AD5246" w:rsidRPr="000F08A7" w14:paraId="02F41793" w14:textId="77777777" w:rsidTr="00797495">
        <w:trPr>
          <w:tblCellSpacing w:w="15" w:type="dxa"/>
          <w:jc w:val="center"/>
        </w:trPr>
        <w:tc>
          <w:tcPr>
            <w:tcW w:w="948" w:type="dxa"/>
            <w:vAlign w:val="center"/>
            <w:hideMark/>
          </w:tcPr>
          <w:p w14:paraId="509E5F4F" w14:textId="77777777" w:rsidR="00AD5246" w:rsidRPr="000F08A7" w:rsidRDefault="00AD5246" w:rsidP="00797495">
            <w:pPr>
              <w:rPr>
                <w:rFonts w:cs="Sakkal Majalla"/>
                <w:szCs w:val="28"/>
              </w:rPr>
            </w:pPr>
          </w:p>
        </w:tc>
        <w:tc>
          <w:tcPr>
            <w:tcW w:w="2096" w:type="dxa"/>
            <w:vAlign w:val="center"/>
            <w:hideMark/>
          </w:tcPr>
          <w:p w14:paraId="66BB2BE5" w14:textId="77777777" w:rsidR="00AD5246" w:rsidRPr="000F08A7" w:rsidRDefault="00AD5246" w:rsidP="00797495">
            <w:pPr>
              <w:jc w:val="center"/>
              <w:rPr>
                <w:rFonts w:cs="Sakkal Majalla"/>
                <w:szCs w:val="28"/>
              </w:rPr>
            </w:pPr>
            <w:r w:rsidRPr="000F08A7">
              <w:rPr>
                <w:rFonts w:cs="Sakkal Majalla" w:hint="cs"/>
                <w:szCs w:val="28"/>
              </w:rPr>
              <w:t>Dummy (18–24)</w:t>
            </w:r>
          </w:p>
        </w:tc>
        <w:tc>
          <w:tcPr>
            <w:tcW w:w="820" w:type="dxa"/>
            <w:vAlign w:val="center"/>
            <w:hideMark/>
          </w:tcPr>
          <w:p w14:paraId="358FD3FF" w14:textId="77777777" w:rsidR="00AD5246" w:rsidRPr="000F08A7" w:rsidRDefault="00AD5246" w:rsidP="00797495">
            <w:pPr>
              <w:jc w:val="center"/>
              <w:rPr>
                <w:rFonts w:cs="Sakkal Majalla"/>
                <w:szCs w:val="28"/>
              </w:rPr>
            </w:pPr>
            <w:r w:rsidRPr="000F08A7">
              <w:rPr>
                <w:rFonts w:cs="Sakkal Majalla" w:hint="cs"/>
                <w:szCs w:val="28"/>
              </w:rPr>
              <w:t>-.933</w:t>
            </w:r>
          </w:p>
        </w:tc>
        <w:tc>
          <w:tcPr>
            <w:tcW w:w="679" w:type="dxa"/>
            <w:vAlign w:val="center"/>
            <w:hideMark/>
          </w:tcPr>
          <w:p w14:paraId="69C4B560" w14:textId="77777777" w:rsidR="00AD5246" w:rsidRPr="000F08A7" w:rsidRDefault="00AD5246" w:rsidP="00797495">
            <w:pPr>
              <w:jc w:val="center"/>
              <w:rPr>
                <w:rFonts w:cs="Sakkal Majalla"/>
                <w:szCs w:val="28"/>
              </w:rPr>
            </w:pPr>
            <w:r w:rsidRPr="000F08A7">
              <w:rPr>
                <w:rFonts w:cs="Sakkal Majalla" w:hint="cs"/>
                <w:szCs w:val="28"/>
              </w:rPr>
              <w:t>.913</w:t>
            </w:r>
          </w:p>
        </w:tc>
        <w:tc>
          <w:tcPr>
            <w:tcW w:w="962" w:type="dxa"/>
            <w:vAlign w:val="center"/>
            <w:hideMark/>
          </w:tcPr>
          <w:p w14:paraId="3A6F189D" w14:textId="77777777" w:rsidR="00AD5246" w:rsidRPr="000F08A7" w:rsidRDefault="00AD5246" w:rsidP="00797495">
            <w:pPr>
              <w:jc w:val="center"/>
              <w:rPr>
                <w:rFonts w:cs="Sakkal Majalla"/>
                <w:szCs w:val="28"/>
              </w:rPr>
            </w:pPr>
            <w:r w:rsidRPr="000F08A7">
              <w:rPr>
                <w:rFonts w:cs="Sakkal Majalla" w:hint="cs"/>
                <w:szCs w:val="28"/>
              </w:rPr>
              <w:t>-1.02</w:t>
            </w:r>
          </w:p>
        </w:tc>
        <w:tc>
          <w:tcPr>
            <w:tcW w:w="396" w:type="dxa"/>
            <w:vAlign w:val="center"/>
            <w:hideMark/>
          </w:tcPr>
          <w:p w14:paraId="531018B9" w14:textId="77777777" w:rsidR="00AD5246" w:rsidRPr="000F08A7" w:rsidRDefault="00AD5246" w:rsidP="00797495">
            <w:pPr>
              <w:jc w:val="center"/>
              <w:rPr>
                <w:rFonts w:cs="Sakkal Majalla"/>
                <w:szCs w:val="28"/>
              </w:rPr>
            </w:pPr>
            <w:r w:rsidRPr="000F08A7">
              <w:rPr>
                <w:rFonts w:cs="Sakkal Majalla" w:hint="cs"/>
                <w:szCs w:val="28"/>
              </w:rPr>
              <w:t>.309</w:t>
            </w:r>
          </w:p>
        </w:tc>
        <w:tc>
          <w:tcPr>
            <w:tcW w:w="1451" w:type="dxa"/>
            <w:vAlign w:val="center"/>
            <w:hideMark/>
          </w:tcPr>
          <w:p w14:paraId="2B915B4F" w14:textId="77777777" w:rsidR="00AD5246" w:rsidRPr="000F08A7" w:rsidRDefault="00AD5246" w:rsidP="00797495">
            <w:pPr>
              <w:jc w:val="center"/>
              <w:rPr>
                <w:rFonts w:cs="Sakkal Majalla"/>
                <w:szCs w:val="28"/>
              </w:rPr>
            </w:pPr>
            <w:r w:rsidRPr="000F08A7">
              <w:rPr>
                <w:rFonts w:cs="Sakkal Majalla" w:hint="cs"/>
                <w:szCs w:val="28"/>
              </w:rPr>
              <w:t>-2.738</w:t>
            </w:r>
          </w:p>
        </w:tc>
        <w:tc>
          <w:tcPr>
            <w:tcW w:w="0" w:type="auto"/>
            <w:vAlign w:val="center"/>
            <w:hideMark/>
          </w:tcPr>
          <w:p w14:paraId="0268A0F9" w14:textId="77777777" w:rsidR="00AD5246" w:rsidRPr="000F08A7" w:rsidRDefault="00AD5246" w:rsidP="00797495">
            <w:pPr>
              <w:jc w:val="center"/>
              <w:rPr>
                <w:rFonts w:cs="Sakkal Majalla"/>
                <w:szCs w:val="28"/>
              </w:rPr>
            </w:pPr>
            <w:r w:rsidRPr="000F08A7">
              <w:rPr>
                <w:rFonts w:cs="Sakkal Majalla" w:hint="cs"/>
                <w:szCs w:val="28"/>
              </w:rPr>
              <w:t>.872</w:t>
            </w:r>
          </w:p>
        </w:tc>
      </w:tr>
      <w:tr w:rsidR="00AD5246" w:rsidRPr="000F08A7" w14:paraId="7D8B7E7C" w14:textId="77777777" w:rsidTr="00797495">
        <w:trPr>
          <w:tblCellSpacing w:w="15" w:type="dxa"/>
          <w:jc w:val="center"/>
        </w:trPr>
        <w:tc>
          <w:tcPr>
            <w:tcW w:w="948" w:type="dxa"/>
            <w:vAlign w:val="center"/>
            <w:hideMark/>
          </w:tcPr>
          <w:p w14:paraId="69390ED6" w14:textId="77777777" w:rsidR="00AD5246" w:rsidRPr="000F08A7" w:rsidRDefault="00AD5246" w:rsidP="00797495">
            <w:pPr>
              <w:rPr>
                <w:rFonts w:cs="Sakkal Majalla"/>
                <w:szCs w:val="28"/>
              </w:rPr>
            </w:pPr>
          </w:p>
        </w:tc>
        <w:tc>
          <w:tcPr>
            <w:tcW w:w="2096" w:type="dxa"/>
            <w:vAlign w:val="center"/>
            <w:hideMark/>
          </w:tcPr>
          <w:p w14:paraId="4CFB0D91" w14:textId="77777777" w:rsidR="00AD5246" w:rsidRPr="000F08A7" w:rsidRDefault="00AD5246" w:rsidP="00797495">
            <w:pPr>
              <w:jc w:val="center"/>
              <w:rPr>
                <w:rFonts w:cs="Sakkal Majalla"/>
                <w:szCs w:val="28"/>
              </w:rPr>
            </w:pPr>
            <w:r w:rsidRPr="000F08A7">
              <w:rPr>
                <w:rFonts w:cs="Sakkal Majalla" w:hint="cs"/>
                <w:szCs w:val="28"/>
              </w:rPr>
              <w:t>EOT × Dummy</w:t>
            </w:r>
          </w:p>
        </w:tc>
        <w:tc>
          <w:tcPr>
            <w:tcW w:w="820" w:type="dxa"/>
            <w:vAlign w:val="center"/>
            <w:hideMark/>
          </w:tcPr>
          <w:p w14:paraId="5644401A" w14:textId="77777777" w:rsidR="00AD5246" w:rsidRPr="000F08A7" w:rsidRDefault="00AD5246" w:rsidP="00797495">
            <w:pPr>
              <w:jc w:val="center"/>
              <w:rPr>
                <w:rFonts w:cs="Sakkal Majalla"/>
                <w:szCs w:val="28"/>
              </w:rPr>
            </w:pPr>
            <w:r w:rsidRPr="000F08A7">
              <w:rPr>
                <w:rFonts w:cs="Sakkal Majalla" w:hint="cs"/>
                <w:szCs w:val="28"/>
              </w:rPr>
              <w:t>.237</w:t>
            </w:r>
          </w:p>
        </w:tc>
        <w:tc>
          <w:tcPr>
            <w:tcW w:w="679" w:type="dxa"/>
            <w:vAlign w:val="center"/>
            <w:hideMark/>
          </w:tcPr>
          <w:p w14:paraId="135C09C7" w14:textId="77777777" w:rsidR="00AD5246" w:rsidRPr="000F08A7" w:rsidRDefault="00AD5246" w:rsidP="00797495">
            <w:pPr>
              <w:jc w:val="center"/>
              <w:rPr>
                <w:rFonts w:cs="Sakkal Majalla"/>
                <w:szCs w:val="28"/>
              </w:rPr>
            </w:pPr>
            <w:r w:rsidRPr="000F08A7">
              <w:rPr>
                <w:rFonts w:cs="Sakkal Majalla" w:hint="cs"/>
                <w:szCs w:val="28"/>
              </w:rPr>
              <w:t>.227</w:t>
            </w:r>
          </w:p>
        </w:tc>
        <w:tc>
          <w:tcPr>
            <w:tcW w:w="962" w:type="dxa"/>
            <w:vAlign w:val="center"/>
            <w:hideMark/>
          </w:tcPr>
          <w:p w14:paraId="4CEFD316" w14:textId="77777777" w:rsidR="00AD5246" w:rsidRPr="000F08A7" w:rsidRDefault="00AD5246" w:rsidP="00797495">
            <w:pPr>
              <w:jc w:val="center"/>
              <w:rPr>
                <w:rFonts w:cs="Sakkal Majalla"/>
                <w:szCs w:val="28"/>
              </w:rPr>
            </w:pPr>
            <w:r w:rsidRPr="000F08A7">
              <w:rPr>
                <w:rFonts w:cs="Sakkal Majalla" w:hint="cs"/>
                <w:szCs w:val="28"/>
              </w:rPr>
              <w:t>1.04</w:t>
            </w:r>
          </w:p>
        </w:tc>
        <w:tc>
          <w:tcPr>
            <w:tcW w:w="396" w:type="dxa"/>
            <w:vAlign w:val="center"/>
            <w:hideMark/>
          </w:tcPr>
          <w:p w14:paraId="2781CAE3" w14:textId="77777777" w:rsidR="00AD5246" w:rsidRPr="000F08A7" w:rsidRDefault="00AD5246" w:rsidP="00797495">
            <w:pPr>
              <w:jc w:val="center"/>
              <w:rPr>
                <w:rFonts w:cs="Sakkal Majalla"/>
                <w:szCs w:val="28"/>
              </w:rPr>
            </w:pPr>
            <w:r w:rsidRPr="000F08A7">
              <w:rPr>
                <w:rFonts w:cs="Sakkal Majalla" w:hint="cs"/>
                <w:szCs w:val="28"/>
              </w:rPr>
              <w:t>.300</w:t>
            </w:r>
          </w:p>
        </w:tc>
        <w:tc>
          <w:tcPr>
            <w:tcW w:w="1451" w:type="dxa"/>
            <w:vAlign w:val="center"/>
            <w:hideMark/>
          </w:tcPr>
          <w:p w14:paraId="39511C6A" w14:textId="77777777" w:rsidR="00AD5246" w:rsidRPr="000F08A7" w:rsidRDefault="00AD5246" w:rsidP="00797495">
            <w:pPr>
              <w:jc w:val="center"/>
              <w:rPr>
                <w:rFonts w:cs="Sakkal Majalla"/>
                <w:szCs w:val="28"/>
              </w:rPr>
            </w:pPr>
            <w:r w:rsidRPr="000F08A7">
              <w:rPr>
                <w:rFonts w:cs="Sakkal Majalla" w:hint="cs"/>
                <w:szCs w:val="28"/>
              </w:rPr>
              <w:t>-.213</w:t>
            </w:r>
          </w:p>
        </w:tc>
        <w:tc>
          <w:tcPr>
            <w:tcW w:w="0" w:type="auto"/>
            <w:vAlign w:val="center"/>
            <w:hideMark/>
          </w:tcPr>
          <w:p w14:paraId="77BBDFF4" w14:textId="77777777" w:rsidR="00AD5246" w:rsidRPr="000F08A7" w:rsidRDefault="00AD5246" w:rsidP="00797495">
            <w:pPr>
              <w:jc w:val="center"/>
              <w:rPr>
                <w:rFonts w:cs="Sakkal Majalla"/>
                <w:szCs w:val="28"/>
              </w:rPr>
            </w:pPr>
            <w:r w:rsidRPr="000F08A7">
              <w:rPr>
                <w:rFonts w:cs="Sakkal Majalla" w:hint="cs"/>
                <w:szCs w:val="28"/>
              </w:rPr>
              <w:t>.686</w:t>
            </w:r>
          </w:p>
        </w:tc>
      </w:tr>
      <w:tr w:rsidR="00AD5246" w:rsidRPr="000F08A7" w14:paraId="0D13DF03" w14:textId="77777777" w:rsidTr="00797495">
        <w:trPr>
          <w:tblCellSpacing w:w="15" w:type="dxa"/>
          <w:jc w:val="center"/>
        </w:trPr>
        <w:tc>
          <w:tcPr>
            <w:tcW w:w="948" w:type="dxa"/>
            <w:vAlign w:val="center"/>
            <w:hideMark/>
          </w:tcPr>
          <w:p w14:paraId="6B805BFF" w14:textId="77777777" w:rsidR="00AD5246" w:rsidRPr="000F08A7" w:rsidRDefault="00AD5246" w:rsidP="00797495">
            <w:pPr>
              <w:rPr>
                <w:rFonts w:cs="Sakkal Majalla"/>
                <w:szCs w:val="28"/>
              </w:rPr>
            </w:pPr>
            <w:r w:rsidRPr="000F08A7">
              <w:rPr>
                <w:rFonts w:cs="Sakkal Majalla" w:hint="cs"/>
                <w:szCs w:val="28"/>
              </w:rPr>
              <w:t>IE</w:t>
            </w:r>
          </w:p>
        </w:tc>
        <w:tc>
          <w:tcPr>
            <w:tcW w:w="2096" w:type="dxa"/>
            <w:vAlign w:val="center"/>
            <w:hideMark/>
          </w:tcPr>
          <w:p w14:paraId="365636B4" w14:textId="77777777" w:rsidR="00AD5246" w:rsidRPr="000F08A7" w:rsidRDefault="00AD5246" w:rsidP="00797495">
            <w:pPr>
              <w:jc w:val="center"/>
              <w:rPr>
                <w:rFonts w:cs="Sakkal Majalla"/>
                <w:szCs w:val="28"/>
              </w:rPr>
            </w:pPr>
            <w:r w:rsidRPr="000F08A7">
              <w:rPr>
                <w:rFonts w:cs="Sakkal Majalla" w:hint="cs"/>
                <w:szCs w:val="28"/>
              </w:rPr>
              <w:t>EOT</w:t>
            </w:r>
          </w:p>
        </w:tc>
        <w:tc>
          <w:tcPr>
            <w:tcW w:w="820" w:type="dxa"/>
            <w:vAlign w:val="center"/>
            <w:hideMark/>
          </w:tcPr>
          <w:p w14:paraId="247D74FA" w14:textId="77777777" w:rsidR="00AD5246" w:rsidRPr="000F08A7" w:rsidRDefault="00AD5246" w:rsidP="00797495">
            <w:pPr>
              <w:jc w:val="center"/>
              <w:rPr>
                <w:rFonts w:cs="Sakkal Majalla"/>
                <w:szCs w:val="28"/>
              </w:rPr>
            </w:pPr>
            <w:r w:rsidRPr="000F08A7">
              <w:rPr>
                <w:rFonts w:cs="Sakkal Majalla" w:hint="cs"/>
                <w:szCs w:val="28"/>
              </w:rPr>
              <w:t>.849</w:t>
            </w:r>
          </w:p>
        </w:tc>
        <w:tc>
          <w:tcPr>
            <w:tcW w:w="679" w:type="dxa"/>
            <w:vAlign w:val="center"/>
            <w:hideMark/>
          </w:tcPr>
          <w:p w14:paraId="7BFD6FA3" w14:textId="77777777" w:rsidR="00AD5246" w:rsidRPr="000F08A7" w:rsidRDefault="00AD5246" w:rsidP="00797495">
            <w:pPr>
              <w:jc w:val="center"/>
              <w:rPr>
                <w:rFonts w:cs="Sakkal Majalla"/>
                <w:szCs w:val="28"/>
              </w:rPr>
            </w:pPr>
            <w:r w:rsidRPr="000F08A7">
              <w:rPr>
                <w:rFonts w:cs="Sakkal Majalla" w:hint="cs"/>
                <w:szCs w:val="28"/>
              </w:rPr>
              <w:t>.098</w:t>
            </w:r>
          </w:p>
        </w:tc>
        <w:tc>
          <w:tcPr>
            <w:tcW w:w="962" w:type="dxa"/>
            <w:vAlign w:val="center"/>
            <w:hideMark/>
          </w:tcPr>
          <w:p w14:paraId="44B0B1BB" w14:textId="77777777" w:rsidR="00AD5246" w:rsidRPr="000F08A7" w:rsidRDefault="00AD5246" w:rsidP="00797495">
            <w:pPr>
              <w:jc w:val="center"/>
              <w:rPr>
                <w:rFonts w:cs="Sakkal Majalla"/>
                <w:szCs w:val="28"/>
              </w:rPr>
            </w:pPr>
            <w:r w:rsidRPr="000F08A7">
              <w:rPr>
                <w:rFonts w:cs="Sakkal Majalla" w:hint="cs"/>
                <w:szCs w:val="28"/>
              </w:rPr>
              <w:t>8.67</w:t>
            </w:r>
          </w:p>
        </w:tc>
        <w:tc>
          <w:tcPr>
            <w:tcW w:w="396" w:type="dxa"/>
            <w:vAlign w:val="center"/>
            <w:hideMark/>
          </w:tcPr>
          <w:p w14:paraId="499F33F7" w14:textId="77777777" w:rsidR="00AD5246" w:rsidRPr="000F08A7" w:rsidRDefault="00AD5246" w:rsidP="00797495">
            <w:pPr>
              <w:jc w:val="center"/>
              <w:rPr>
                <w:rFonts w:cs="Sakkal Majalla"/>
                <w:szCs w:val="28"/>
              </w:rPr>
            </w:pPr>
            <w:r w:rsidRPr="000F08A7">
              <w:rPr>
                <w:rFonts w:cs="Sakkal Majalla" w:hint="cs"/>
                <w:szCs w:val="28"/>
              </w:rPr>
              <w:t>.000</w:t>
            </w:r>
          </w:p>
        </w:tc>
        <w:tc>
          <w:tcPr>
            <w:tcW w:w="1451" w:type="dxa"/>
            <w:vAlign w:val="center"/>
            <w:hideMark/>
          </w:tcPr>
          <w:p w14:paraId="7B996D2F" w14:textId="77777777" w:rsidR="00AD5246" w:rsidRPr="000F08A7" w:rsidRDefault="00AD5246" w:rsidP="00797495">
            <w:pPr>
              <w:jc w:val="center"/>
              <w:rPr>
                <w:rFonts w:cs="Sakkal Majalla"/>
                <w:szCs w:val="28"/>
              </w:rPr>
            </w:pPr>
            <w:r w:rsidRPr="000F08A7">
              <w:rPr>
                <w:rFonts w:cs="Sakkal Majalla" w:hint="cs"/>
                <w:szCs w:val="28"/>
              </w:rPr>
              <w:t>.656</w:t>
            </w:r>
          </w:p>
        </w:tc>
        <w:tc>
          <w:tcPr>
            <w:tcW w:w="0" w:type="auto"/>
            <w:vAlign w:val="center"/>
            <w:hideMark/>
          </w:tcPr>
          <w:p w14:paraId="47FE97D7" w14:textId="77777777" w:rsidR="00AD5246" w:rsidRPr="000F08A7" w:rsidRDefault="00AD5246" w:rsidP="00797495">
            <w:pPr>
              <w:jc w:val="center"/>
              <w:rPr>
                <w:rFonts w:cs="Sakkal Majalla"/>
                <w:szCs w:val="28"/>
              </w:rPr>
            </w:pPr>
            <w:r w:rsidRPr="000F08A7">
              <w:rPr>
                <w:rFonts w:cs="Sakkal Majalla" w:hint="cs"/>
                <w:szCs w:val="28"/>
              </w:rPr>
              <w:t>1.043</w:t>
            </w:r>
          </w:p>
        </w:tc>
      </w:tr>
      <w:tr w:rsidR="00AD5246" w:rsidRPr="000F08A7" w14:paraId="0C02904F" w14:textId="77777777" w:rsidTr="00797495">
        <w:trPr>
          <w:tblCellSpacing w:w="15" w:type="dxa"/>
          <w:jc w:val="center"/>
        </w:trPr>
        <w:tc>
          <w:tcPr>
            <w:tcW w:w="948" w:type="dxa"/>
            <w:vAlign w:val="center"/>
            <w:hideMark/>
          </w:tcPr>
          <w:p w14:paraId="4E5F29A4" w14:textId="77777777" w:rsidR="00AD5246" w:rsidRPr="000F08A7" w:rsidRDefault="00AD5246" w:rsidP="00797495">
            <w:pPr>
              <w:rPr>
                <w:rFonts w:cs="Sakkal Majalla"/>
                <w:szCs w:val="28"/>
              </w:rPr>
            </w:pPr>
          </w:p>
        </w:tc>
        <w:tc>
          <w:tcPr>
            <w:tcW w:w="2096" w:type="dxa"/>
            <w:vAlign w:val="center"/>
            <w:hideMark/>
          </w:tcPr>
          <w:p w14:paraId="33CD5138" w14:textId="77777777" w:rsidR="00AD5246" w:rsidRPr="000F08A7" w:rsidRDefault="00AD5246" w:rsidP="00797495">
            <w:pPr>
              <w:jc w:val="center"/>
              <w:rPr>
                <w:rFonts w:cs="Sakkal Majalla"/>
                <w:szCs w:val="28"/>
              </w:rPr>
            </w:pPr>
            <w:r w:rsidRPr="000F08A7">
              <w:rPr>
                <w:rFonts w:cs="Sakkal Majalla" w:hint="cs"/>
                <w:szCs w:val="28"/>
              </w:rPr>
              <w:t>Dummy (18–24)</w:t>
            </w:r>
          </w:p>
        </w:tc>
        <w:tc>
          <w:tcPr>
            <w:tcW w:w="820" w:type="dxa"/>
            <w:vAlign w:val="center"/>
            <w:hideMark/>
          </w:tcPr>
          <w:p w14:paraId="66B1A69C" w14:textId="77777777" w:rsidR="00AD5246" w:rsidRPr="000F08A7" w:rsidRDefault="00AD5246" w:rsidP="00797495">
            <w:pPr>
              <w:jc w:val="center"/>
              <w:rPr>
                <w:rFonts w:cs="Sakkal Majalla"/>
                <w:szCs w:val="28"/>
              </w:rPr>
            </w:pPr>
            <w:r w:rsidRPr="000F08A7">
              <w:rPr>
                <w:rFonts w:cs="Sakkal Majalla" w:hint="cs"/>
                <w:szCs w:val="28"/>
              </w:rPr>
              <w:t>-1.983</w:t>
            </w:r>
          </w:p>
        </w:tc>
        <w:tc>
          <w:tcPr>
            <w:tcW w:w="679" w:type="dxa"/>
            <w:vAlign w:val="center"/>
            <w:hideMark/>
          </w:tcPr>
          <w:p w14:paraId="4851A3A2" w14:textId="77777777" w:rsidR="00AD5246" w:rsidRPr="000F08A7" w:rsidRDefault="00AD5246" w:rsidP="00797495">
            <w:pPr>
              <w:jc w:val="center"/>
              <w:rPr>
                <w:rFonts w:cs="Sakkal Majalla"/>
                <w:szCs w:val="28"/>
              </w:rPr>
            </w:pPr>
            <w:r w:rsidRPr="000F08A7">
              <w:rPr>
                <w:rFonts w:cs="Sakkal Majalla" w:hint="cs"/>
                <w:szCs w:val="28"/>
              </w:rPr>
              <w:t>1.056</w:t>
            </w:r>
          </w:p>
        </w:tc>
        <w:tc>
          <w:tcPr>
            <w:tcW w:w="962" w:type="dxa"/>
            <w:vAlign w:val="center"/>
            <w:hideMark/>
          </w:tcPr>
          <w:p w14:paraId="7EFF6C71" w14:textId="77777777" w:rsidR="00AD5246" w:rsidRPr="000F08A7" w:rsidRDefault="00AD5246" w:rsidP="00797495">
            <w:pPr>
              <w:jc w:val="center"/>
              <w:rPr>
                <w:rFonts w:cs="Sakkal Majalla"/>
                <w:szCs w:val="28"/>
              </w:rPr>
            </w:pPr>
            <w:r w:rsidRPr="000F08A7">
              <w:rPr>
                <w:rFonts w:cs="Sakkal Majalla" w:hint="cs"/>
                <w:szCs w:val="28"/>
              </w:rPr>
              <w:t>-1.88</w:t>
            </w:r>
          </w:p>
        </w:tc>
        <w:tc>
          <w:tcPr>
            <w:tcW w:w="396" w:type="dxa"/>
            <w:vAlign w:val="center"/>
            <w:hideMark/>
          </w:tcPr>
          <w:p w14:paraId="27F02F27" w14:textId="77777777" w:rsidR="00AD5246" w:rsidRPr="000F08A7" w:rsidRDefault="00AD5246" w:rsidP="00797495">
            <w:pPr>
              <w:jc w:val="center"/>
              <w:rPr>
                <w:rFonts w:cs="Sakkal Majalla"/>
                <w:szCs w:val="28"/>
              </w:rPr>
            </w:pPr>
            <w:r w:rsidRPr="000F08A7">
              <w:rPr>
                <w:rFonts w:cs="Sakkal Majalla" w:hint="cs"/>
                <w:szCs w:val="28"/>
              </w:rPr>
              <w:t>.062</w:t>
            </w:r>
          </w:p>
        </w:tc>
        <w:tc>
          <w:tcPr>
            <w:tcW w:w="1451" w:type="dxa"/>
            <w:vAlign w:val="center"/>
            <w:hideMark/>
          </w:tcPr>
          <w:p w14:paraId="444DA7A3" w14:textId="77777777" w:rsidR="00AD5246" w:rsidRPr="000F08A7" w:rsidRDefault="00AD5246" w:rsidP="00797495">
            <w:pPr>
              <w:jc w:val="center"/>
              <w:rPr>
                <w:rFonts w:cs="Sakkal Majalla"/>
                <w:szCs w:val="28"/>
              </w:rPr>
            </w:pPr>
            <w:r w:rsidRPr="000F08A7">
              <w:rPr>
                <w:rFonts w:cs="Sakkal Majalla" w:hint="cs"/>
                <w:szCs w:val="28"/>
              </w:rPr>
              <w:t>-4.071</w:t>
            </w:r>
          </w:p>
        </w:tc>
        <w:tc>
          <w:tcPr>
            <w:tcW w:w="0" w:type="auto"/>
            <w:vAlign w:val="center"/>
            <w:hideMark/>
          </w:tcPr>
          <w:p w14:paraId="7224E217" w14:textId="77777777" w:rsidR="00AD5246" w:rsidRPr="000F08A7" w:rsidRDefault="00AD5246" w:rsidP="00797495">
            <w:pPr>
              <w:jc w:val="center"/>
              <w:rPr>
                <w:rFonts w:cs="Sakkal Majalla"/>
                <w:szCs w:val="28"/>
              </w:rPr>
            </w:pPr>
            <w:r w:rsidRPr="000F08A7">
              <w:rPr>
                <w:rFonts w:cs="Sakkal Majalla" w:hint="cs"/>
                <w:szCs w:val="28"/>
              </w:rPr>
              <w:t>.104</w:t>
            </w:r>
          </w:p>
        </w:tc>
      </w:tr>
      <w:tr w:rsidR="00AD5246" w:rsidRPr="000F08A7" w14:paraId="7481B411" w14:textId="77777777" w:rsidTr="00797495">
        <w:trPr>
          <w:tblCellSpacing w:w="15" w:type="dxa"/>
          <w:jc w:val="center"/>
        </w:trPr>
        <w:tc>
          <w:tcPr>
            <w:tcW w:w="948" w:type="dxa"/>
            <w:vAlign w:val="center"/>
            <w:hideMark/>
          </w:tcPr>
          <w:p w14:paraId="5966D53A" w14:textId="77777777" w:rsidR="00AD5246" w:rsidRPr="000F08A7" w:rsidRDefault="00AD5246" w:rsidP="00797495">
            <w:pPr>
              <w:rPr>
                <w:rFonts w:cs="Sakkal Majalla"/>
                <w:szCs w:val="28"/>
              </w:rPr>
            </w:pPr>
          </w:p>
        </w:tc>
        <w:tc>
          <w:tcPr>
            <w:tcW w:w="2096" w:type="dxa"/>
            <w:vAlign w:val="center"/>
            <w:hideMark/>
          </w:tcPr>
          <w:p w14:paraId="590F0A8E" w14:textId="77777777" w:rsidR="00AD5246" w:rsidRPr="000F08A7" w:rsidRDefault="00AD5246" w:rsidP="00797495">
            <w:pPr>
              <w:jc w:val="center"/>
              <w:rPr>
                <w:rFonts w:cs="Sakkal Majalla"/>
                <w:szCs w:val="28"/>
              </w:rPr>
            </w:pPr>
            <w:r w:rsidRPr="000F08A7">
              <w:rPr>
                <w:rFonts w:cs="Sakkal Majalla" w:hint="cs"/>
                <w:szCs w:val="28"/>
              </w:rPr>
              <w:t>EOT × Dummy</w:t>
            </w:r>
          </w:p>
        </w:tc>
        <w:tc>
          <w:tcPr>
            <w:tcW w:w="820" w:type="dxa"/>
            <w:vAlign w:val="center"/>
            <w:hideMark/>
          </w:tcPr>
          <w:p w14:paraId="3114C66C" w14:textId="77777777" w:rsidR="00AD5246" w:rsidRPr="000F08A7" w:rsidRDefault="00AD5246" w:rsidP="00797495">
            <w:pPr>
              <w:jc w:val="center"/>
              <w:rPr>
                <w:rFonts w:cs="Sakkal Majalla"/>
                <w:szCs w:val="28"/>
              </w:rPr>
            </w:pPr>
            <w:r w:rsidRPr="000F08A7">
              <w:rPr>
                <w:rFonts w:cs="Sakkal Majalla" w:hint="cs"/>
                <w:szCs w:val="28"/>
              </w:rPr>
              <w:t>.526</w:t>
            </w:r>
          </w:p>
        </w:tc>
        <w:tc>
          <w:tcPr>
            <w:tcW w:w="679" w:type="dxa"/>
            <w:vAlign w:val="center"/>
            <w:hideMark/>
          </w:tcPr>
          <w:p w14:paraId="050CF91A" w14:textId="77777777" w:rsidR="00AD5246" w:rsidRPr="000F08A7" w:rsidRDefault="00AD5246" w:rsidP="00797495">
            <w:pPr>
              <w:jc w:val="center"/>
              <w:rPr>
                <w:rFonts w:cs="Sakkal Majalla"/>
                <w:szCs w:val="28"/>
              </w:rPr>
            </w:pPr>
            <w:r w:rsidRPr="000F08A7">
              <w:rPr>
                <w:rFonts w:cs="Sakkal Majalla" w:hint="cs"/>
                <w:szCs w:val="28"/>
              </w:rPr>
              <w:t>.263</w:t>
            </w:r>
          </w:p>
        </w:tc>
        <w:tc>
          <w:tcPr>
            <w:tcW w:w="962" w:type="dxa"/>
            <w:vAlign w:val="center"/>
            <w:hideMark/>
          </w:tcPr>
          <w:p w14:paraId="5DBD0215" w14:textId="77777777" w:rsidR="00AD5246" w:rsidRPr="000F08A7" w:rsidRDefault="00AD5246" w:rsidP="00797495">
            <w:pPr>
              <w:jc w:val="center"/>
              <w:rPr>
                <w:rFonts w:cs="Sakkal Majalla"/>
                <w:szCs w:val="28"/>
              </w:rPr>
            </w:pPr>
            <w:r w:rsidRPr="000F08A7">
              <w:rPr>
                <w:rFonts w:cs="Sakkal Majalla" w:hint="cs"/>
                <w:szCs w:val="28"/>
              </w:rPr>
              <w:t>2.00</w:t>
            </w:r>
          </w:p>
        </w:tc>
        <w:tc>
          <w:tcPr>
            <w:tcW w:w="396" w:type="dxa"/>
            <w:vAlign w:val="center"/>
            <w:hideMark/>
          </w:tcPr>
          <w:p w14:paraId="3705BCD7" w14:textId="77777777" w:rsidR="00AD5246" w:rsidRPr="000F08A7" w:rsidRDefault="00AD5246" w:rsidP="00797495">
            <w:pPr>
              <w:jc w:val="center"/>
              <w:rPr>
                <w:rFonts w:cs="Sakkal Majalla"/>
                <w:szCs w:val="28"/>
              </w:rPr>
            </w:pPr>
            <w:r w:rsidRPr="000F08A7">
              <w:rPr>
                <w:rFonts w:cs="Sakkal Majalla" w:hint="cs"/>
                <w:szCs w:val="28"/>
              </w:rPr>
              <w:t>.048</w:t>
            </w:r>
          </w:p>
        </w:tc>
        <w:tc>
          <w:tcPr>
            <w:tcW w:w="1451" w:type="dxa"/>
            <w:vAlign w:val="center"/>
            <w:hideMark/>
          </w:tcPr>
          <w:p w14:paraId="722A5C71" w14:textId="77777777" w:rsidR="00AD5246" w:rsidRPr="000F08A7" w:rsidRDefault="00AD5246" w:rsidP="00797495">
            <w:pPr>
              <w:jc w:val="center"/>
              <w:rPr>
                <w:rFonts w:cs="Sakkal Majalla"/>
                <w:szCs w:val="28"/>
              </w:rPr>
            </w:pPr>
            <w:r w:rsidRPr="000F08A7">
              <w:rPr>
                <w:rFonts w:cs="Sakkal Majalla" w:hint="cs"/>
                <w:szCs w:val="28"/>
              </w:rPr>
              <w:t>.006</w:t>
            </w:r>
          </w:p>
        </w:tc>
        <w:tc>
          <w:tcPr>
            <w:tcW w:w="0" w:type="auto"/>
            <w:vAlign w:val="center"/>
            <w:hideMark/>
          </w:tcPr>
          <w:p w14:paraId="5E29612C" w14:textId="77777777" w:rsidR="00AD5246" w:rsidRPr="000F08A7" w:rsidRDefault="00AD5246" w:rsidP="008C2462">
            <w:pPr>
              <w:keepNext/>
              <w:jc w:val="center"/>
              <w:rPr>
                <w:rFonts w:cs="Sakkal Majalla"/>
                <w:szCs w:val="28"/>
              </w:rPr>
            </w:pPr>
            <w:r w:rsidRPr="000F08A7">
              <w:rPr>
                <w:rFonts w:cs="Sakkal Majalla" w:hint="cs"/>
                <w:szCs w:val="28"/>
              </w:rPr>
              <w:t>1.045</w:t>
            </w:r>
          </w:p>
        </w:tc>
      </w:tr>
    </w:tbl>
    <w:p w14:paraId="5968CB62" w14:textId="666C0AEB" w:rsidR="000F08A7" w:rsidRDefault="008C2462" w:rsidP="008C2462">
      <w:pPr>
        <w:pStyle w:val="Caption"/>
        <w:rPr>
          <w:lang w:val="en-CA"/>
        </w:rPr>
      </w:pPr>
      <w:bookmarkStart w:id="169" w:name="_Toc206297690"/>
      <w:bookmarkStart w:id="170" w:name="_Toc206297755"/>
      <w:r>
        <w:t xml:space="preserve">Table 4. </w:t>
      </w:r>
      <w:r>
        <w:fldChar w:fldCharType="begin"/>
      </w:r>
      <w:r>
        <w:instrText xml:space="preserve"> SEQ Table_4. \* ARABIC </w:instrText>
      </w:r>
      <w:r>
        <w:fldChar w:fldCharType="separate"/>
      </w:r>
      <w:r>
        <w:rPr>
          <w:noProof/>
        </w:rPr>
        <w:t>21</w:t>
      </w:r>
      <w:r>
        <w:fldChar w:fldCharType="end"/>
      </w:r>
      <w:r>
        <w:rPr>
          <w:lang w:val="en-CA"/>
        </w:rPr>
        <w:t xml:space="preserve">: </w:t>
      </w:r>
      <w:r w:rsidRPr="00241038">
        <w:rPr>
          <w:lang w:val="en-CA"/>
        </w:rPr>
        <w:t>Regression Results for Effects of EOT and Age Group on Mediators (PROCESS Model 7)</w:t>
      </w:r>
      <w:r>
        <w:rPr>
          <w:lang w:val="en-CA"/>
        </w:rPr>
        <w:t>.</w:t>
      </w:r>
      <w:bookmarkEnd w:id="169"/>
      <w:bookmarkEnd w:id="170"/>
    </w:p>
    <w:p w14:paraId="63AAD8AB" w14:textId="77777777" w:rsidR="008C2462" w:rsidRDefault="008C2462" w:rsidP="008C2462">
      <w:pPr>
        <w:rPr>
          <w:lang w:val="en-CA"/>
        </w:rPr>
      </w:pPr>
    </w:p>
    <w:p w14:paraId="3E210BD3" w14:textId="77777777" w:rsidR="008C2462" w:rsidRPr="008C2462" w:rsidRDefault="008C2462" w:rsidP="008C2462">
      <w:pPr>
        <w:rPr>
          <w:lang w:val="en-CA"/>
        </w:rPr>
      </w:pPr>
    </w:p>
    <w:p w14:paraId="61B2BD43" w14:textId="77777777" w:rsidR="008C2462" w:rsidRPr="008C2462" w:rsidRDefault="008C2462" w:rsidP="008C2462">
      <w:pPr>
        <w:rPr>
          <w:lang w:val="en-CA"/>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44"/>
        <w:gridCol w:w="1160"/>
        <w:gridCol w:w="596"/>
        <w:gridCol w:w="913"/>
        <w:gridCol w:w="1001"/>
        <w:gridCol w:w="919"/>
        <w:gridCol w:w="580"/>
        <w:gridCol w:w="1037"/>
        <w:gridCol w:w="1163"/>
        <w:gridCol w:w="524"/>
      </w:tblGrid>
      <w:tr w:rsidR="000F08A7" w:rsidRPr="008C2462" w14:paraId="6510D6C6" w14:textId="77777777" w:rsidTr="00797495">
        <w:trPr>
          <w:tblHeader/>
          <w:tblCellSpacing w:w="15" w:type="dxa"/>
          <w:jc w:val="center"/>
        </w:trPr>
        <w:tc>
          <w:tcPr>
            <w:tcW w:w="830" w:type="dxa"/>
            <w:vAlign w:val="center"/>
            <w:hideMark/>
          </w:tcPr>
          <w:p w14:paraId="4765D1CA" w14:textId="77777777" w:rsidR="00AD5246" w:rsidRPr="008C2462" w:rsidRDefault="00AD5246" w:rsidP="00797495">
            <w:pPr>
              <w:jc w:val="center"/>
              <w:rPr>
                <w:rFonts w:cs="Sakkal Majalla"/>
                <w:b/>
                <w:bCs/>
                <w:szCs w:val="28"/>
              </w:rPr>
            </w:pPr>
            <w:r w:rsidRPr="008C2462">
              <w:rPr>
                <w:rFonts w:cs="Sakkal Majalla" w:hint="cs"/>
                <w:b/>
                <w:bCs/>
                <w:szCs w:val="28"/>
              </w:rPr>
              <w:t>Mediator</w:t>
            </w:r>
          </w:p>
        </w:tc>
        <w:tc>
          <w:tcPr>
            <w:tcW w:w="1222" w:type="dxa"/>
            <w:vAlign w:val="center"/>
            <w:hideMark/>
          </w:tcPr>
          <w:p w14:paraId="282E0DCC" w14:textId="77777777" w:rsidR="00AD5246" w:rsidRPr="008C2462" w:rsidRDefault="00AD5246" w:rsidP="00797495">
            <w:pPr>
              <w:jc w:val="center"/>
              <w:rPr>
                <w:rFonts w:cs="Sakkal Majalla"/>
                <w:b/>
                <w:bCs/>
                <w:szCs w:val="28"/>
              </w:rPr>
            </w:pPr>
            <w:r w:rsidRPr="008C2462">
              <w:rPr>
                <w:rFonts w:cs="Sakkal Majalla" w:hint="cs"/>
                <w:b/>
                <w:bCs/>
                <w:szCs w:val="28"/>
              </w:rPr>
              <w:t xml:space="preserve">Age </w:t>
            </w:r>
          </w:p>
          <w:p w14:paraId="09D415AB" w14:textId="77777777" w:rsidR="00AD5246" w:rsidRPr="008C2462" w:rsidRDefault="00AD5246" w:rsidP="00797495">
            <w:pPr>
              <w:jc w:val="center"/>
              <w:rPr>
                <w:rFonts w:cs="Sakkal Majalla"/>
                <w:b/>
                <w:bCs/>
                <w:szCs w:val="28"/>
              </w:rPr>
            </w:pPr>
            <w:r w:rsidRPr="008C2462">
              <w:rPr>
                <w:rFonts w:cs="Sakkal Majalla" w:hint="cs"/>
                <w:b/>
                <w:bCs/>
                <w:szCs w:val="28"/>
              </w:rPr>
              <w:t>Group</w:t>
            </w:r>
          </w:p>
        </w:tc>
        <w:tc>
          <w:tcPr>
            <w:tcW w:w="541" w:type="dxa"/>
            <w:vAlign w:val="center"/>
            <w:hideMark/>
          </w:tcPr>
          <w:p w14:paraId="284FEA55" w14:textId="77777777" w:rsidR="00AD5246" w:rsidRPr="008C2462" w:rsidRDefault="00AD5246" w:rsidP="00797495">
            <w:pPr>
              <w:jc w:val="center"/>
              <w:rPr>
                <w:rFonts w:cs="Sakkal Majalla"/>
                <w:b/>
                <w:bCs/>
                <w:szCs w:val="28"/>
              </w:rPr>
            </w:pPr>
            <w:r w:rsidRPr="008C2462">
              <w:rPr>
                <w:rFonts w:cs="Sakkal Majalla" w:hint="cs"/>
                <w:b/>
                <w:bCs/>
                <w:szCs w:val="28"/>
              </w:rPr>
              <w:t>Effect</w:t>
            </w:r>
          </w:p>
        </w:tc>
        <w:tc>
          <w:tcPr>
            <w:tcW w:w="958" w:type="dxa"/>
            <w:vAlign w:val="center"/>
            <w:hideMark/>
          </w:tcPr>
          <w:p w14:paraId="1CDD94F9" w14:textId="77777777" w:rsidR="00AD5246" w:rsidRPr="008C2462" w:rsidRDefault="00AD5246" w:rsidP="00797495">
            <w:pPr>
              <w:jc w:val="center"/>
              <w:rPr>
                <w:rFonts w:cs="Sakkal Majalla"/>
                <w:b/>
                <w:bCs/>
                <w:szCs w:val="28"/>
              </w:rPr>
            </w:pPr>
            <w:r w:rsidRPr="008C2462">
              <w:rPr>
                <w:rFonts w:cs="Sakkal Majalla" w:hint="cs"/>
                <w:b/>
                <w:bCs/>
                <w:szCs w:val="28"/>
              </w:rPr>
              <w:t>Boot SE</w:t>
            </w:r>
          </w:p>
        </w:tc>
        <w:tc>
          <w:tcPr>
            <w:tcW w:w="1062" w:type="dxa"/>
            <w:vAlign w:val="center"/>
            <w:hideMark/>
          </w:tcPr>
          <w:p w14:paraId="7BA8E2FB" w14:textId="77777777" w:rsidR="00AD5246" w:rsidRPr="008C2462" w:rsidRDefault="00AD5246" w:rsidP="00797495">
            <w:pPr>
              <w:jc w:val="center"/>
              <w:rPr>
                <w:rFonts w:cs="Sakkal Majalla"/>
                <w:b/>
                <w:bCs/>
                <w:szCs w:val="28"/>
              </w:rPr>
            </w:pPr>
            <w:r w:rsidRPr="008C2462">
              <w:rPr>
                <w:rFonts w:cs="Sakkal Majalla" w:hint="cs"/>
                <w:b/>
                <w:bCs/>
                <w:szCs w:val="28"/>
              </w:rPr>
              <w:t>Boot LLCI</w:t>
            </w:r>
          </w:p>
        </w:tc>
        <w:tc>
          <w:tcPr>
            <w:tcW w:w="962" w:type="dxa"/>
            <w:vAlign w:val="center"/>
            <w:hideMark/>
          </w:tcPr>
          <w:p w14:paraId="19189ED0" w14:textId="77777777" w:rsidR="00AD5246" w:rsidRPr="008C2462" w:rsidRDefault="00AD5246" w:rsidP="00797495">
            <w:pPr>
              <w:jc w:val="center"/>
              <w:rPr>
                <w:rFonts w:cs="Sakkal Majalla"/>
                <w:b/>
                <w:bCs/>
                <w:szCs w:val="28"/>
              </w:rPr>
            </w:pPr>
            <w:r w:rsidRPr="008C2462">
              <w:rPr>
                <w:rFonts w:cs="Sakkal Majalla" w:hint="cs"/>
                <w:b/>
                <w:bCs/>
                <w:szCs w:val="28"/>
              </w:rPr>
              <w:t>Boot ULCI</w:t>
            </w:r>
          </w:p>
        </w:tc>
        <w:tc>
          <w:tcPr>
            <w:tcW w:w="537" w:type="dxa"/>
            <w:vAlign w:val="center"/>
            <w:hideMark/>
          </w:tcPr>
          <w:p w14:paraId="60914D21" w14:textId="77777777" w:rsidR="00AD5246" w:rsidRPr="008C2462" w:rsidRDefault="00AD5246" w:rsidP="00797495">
            <w:pPr>
              <w:jc w:val="center"/>
              <w:rPr>
                <w:rFonts w:cs="Sakkal Majalla"/>
                <w:b/>
                <w:bCs/>
                <w:szCs w:val="28"/>
              </w:rPr>
            </w:pPr>
            <w:r w:rsidRPr="008C2462">
              <w:rPr>
                <w:rFonts w:cs="Sakkal Majalla" w:hint="cs"/>
                <w:b/>
                <w:bCs/>
                <w:szCs w:val="28"/>
              </w:rPr>
              <w:t>Index</w:t>
            </w:r>
          </w:p>
        </w:tc>
        <w:tc>
          <w:tcPr>
            <w:tcW w:w="1104" w:type="dxa"/>
            <w:vAlign w:val="center"/>
            <w:hideMark/>
          </w:tcPr>
          <w:p w14:paraId="4148D456" w14:textId="77777777" w:rsidR="00AD5246" w:rsidRPr="008C2462" w:rsidRDefault="00AD5246" w:rsidP="00797495">
            <w:pPr>
              <w:jc w:val="center"/>
              <w:rPr>
                <w:rFonts w:cs="Sakkal Majalla"/>
                <w:b/>
                <w:bCs/>
                <w:szCs w:val="28"/>
              </w:rPr>
            </w:pPr>
            <w:r w:rsidRPr="008C2462">
              <w:rPr>
                <w:rFonts w:cs="Sakkal Majalla" w:hint="cs"/>
                <w:b/>
                <w:bCs/>
                <w:szCs w:val="28"/>
              </w:rPr>
              <w:t>Boot SE</w:t>
            </w:r>
          </w:p>
        </w:tc>
        <w:tc>
          <w:tcPr>
            <w:tcW w:w="1253" w:type="dxa"/>
            <w:vAlign w:val="center"/>
            <w:hideMark/>
          </w:tcPr>
          <w:p w14:paraId="2206CFEB" w14:textId="77777777" w:rsidR="00AD5246" w:rsidRPr="008C2462" w:rsidRDefault="00AD5246" w:rsidP="00797495">
            <w:pPr>
              <w:jc w:val="center"/>
              <w:rPr>
                <w:rFonts w:cs="Sakkal Majalla"/>
                <w:b/>
                <w:bCs/>
                <w:szCs w:val="28"/>
              </w:rPr>
            </w:pPr>
            <w:r w:rsidRPr="008C2462">
              <w:rPr>
                <w:rFonts w:cs="Sakkal Majalla" w:hint="cs"/>
                <w:b/>
                <w:bCs/>
                <w:szCs w:val="28"/>
              </w:rPr>
              <w:t xml:space="preserve">Boot </w:t>
            </w:r>
          </w:p>
          <w:p w14:paraId="7A633AB1" w14:textId="77777777" w:rsidR="00AD5246" w:rsidRPr="008C2462" w:rsidRDefault="00AD5246" w:rsidP="00797495">
            <w:pPr>
              <w:jc w:val="center"/>
              <w:rPr>
                <w:rFonts w:cs="Sakkal Majalla"/>
                <w:b/>
                <w:bCs/>
                <w:szCs w:val="28"/>
              </w:rPr>
            </w:pPr>
            <w:r w:rsidRPr="008C2462">
              <w:rPr>
                <w:rFonts w:cs="Sakkal Majalla" w:hint="cs"/>
                <w:b/>
                <w:bCs/>
                <w:szCs w:val="28"/>
              </w:rPr>
              <w:t>LLCI</w:t>
            </w:r>
          </w:p>
        </w:tc>
        <w:tc>
          <w:tcPr>
            <w:tcW w:w="0" w:type="auto"/>
            <w:vAlign w:val="center"/>
            <w:hideMark/>
          </w:tcPr>
          <w:p w14:paraId="4BCF8DB7" w14:textId="77777777" w:rsidR="00AD5246" w:rsidRPr="008C2462" w:rsidRDefault="00AD5246" w:rsidP="00797495">
            <w:pPr>
              <w:jc w:val="center"/>
              <w:rPr>
                <w:rFonts w:cs="Sakkal Majalla"/>
                <w:b/>
                <w:bCs/>
                <w:szCs w:val="28"/>
              </w:rPr>
            </w:pPr>
            <w:r w:rsidRPr="008C2462">
              <w:rPr>
                <w:rFonts w:cs="Sakkal Majalla" w:hint="cs"/>
                <w:b/>
                <w:bCs/>
                <w:szCs w:val="28"/>
              </w:rPr>
              <w:t xml:space="preserve">Boot </w:t>
            </w:r>
          </w:p>
          <w:p w14:paraId="747C713B" w14:textId="77777777" w:rsidR="00AD5246" w:rsidRPr="008C2462" w:rsidRDefault="00AD5246" w:rsidP="00797495">
            <w:pPr>
              <w:jc w:val="center"/>
              <w:rPr>
                <w:rFonts w:cs="Sakkal Majalla"/>
                <w:b/>
                <w:bCs/>
                <w:szCs w:val="28"/>
              </w:rPr>
            </w:pPr>
            <w:r w:rsidRPr="008C2462">
              <w:rPr>
                <w:rFonts w:cs="Sakkal Majalla" w:hint="cs"/>
                <w:b/>
                <w:bCs/>
                <w:szCs w:val="28"/>
              </w:rPr>
              <w:t>ULCI</w:t>
            </w:r>
          </w:p>
        </w:tc>
      </w:tr>
      <w:tr w:rsidR="000F08A7" w:rsidRPr="008C2462" w14:paraId="201E146B" w14:textId="77777777" w:rsidTr="00797495">
        <w:trPr>
          <w:tblCellSpacing w:w="15" w:type="dxa"/>
          <w:jc w:val="center"/>
        </w:trPr>
        <w:tc>
          <w:tcPr>
            <w:tcW w:w="830" w:type="dxa"/>
            <w:vAlign w:val="center"/>
            <w:hideMark/>
          </w:tcPr>
          <w:p w14:paraId="520C4AD0" w14:textId="77777777" w:rsidR="00AD5246" w:rsidRPr="008C2462" w:rsidRDefault="00AD5246" w:rsidP="00797495">
            <w:pPr>
              <w:rPr>
                <w:rFonts w:cs="Sakkal Majalla"/>
                <w:szCs w:val="28"/>
              </w:rPr>
            </w:pPr>
            <w:r w:rsidRPr="008C2462">
              <w:rPr>
                <w:rStyle w:val="Strong"/>
                <w:rFonts w:eastAsiaTheme="majorEastAsia" w:cs="Sakkal Majalla" w:hint="cs"/>
                <w:szCs w:val="28"/>
              </w:rPr>
              <w:t>FOMO</w:t>
            </w:r>
          </w:p>
        </w:tc>
        <w:tc>
          <w:tcPr>
            <w:tcW w:w="1222" w:type="dxa"/>
            <w:vAlign w:val="center"/>
            <w:hideMark/>
          </w:tcPr>
          <w:p w14:paraId="3C9EE215" w14:textId="77777777" w:rsidR="00AD5246" w:rsidRPr="008C2462" w:rsidRDefault="00AD5246" w:rsidP="00797495">
            <w:pPr>
              <w:jc w:val="center"/>
              <w:rPr>
                <w:rFonts w:cs="Sakkal Majalla"/>
                <w:szCs w:val="28"/>
              </w:rPr>
            </w:pPr>
            <w:r w:rsidRPr="008C2462">
              <w:rPr>
                <w:rFonts w:cs="Sakkal Majalla" w:hint="cs"/>
                <w:szCs w:val="28"/>
              </w:rPr>
              <w:t>Other</w:t>
            </w:r>
          </w:p>
        </w:tc>
        <w:tc>
          <w:tcPr>
            <w:tcW w:w="541" w:type="dxa"/>
            <w:vAlign w:val="center"/>
            <w:hideMark/>
          </w:tcPr>
          <w:p w14:paraId="36541546" w14:textId="77777777" w:rsidR="00AD5246" w:rsidRPr="008C2462" w:rsidRDefault="00AD5246" w:rsidP="00797495">
            <w:pPr>
              <w:jc w:val="center"/>
              <w:rPr>
                <w:rFonts w:cs="Sakkal Majalla"/>
                <w:szCs w:val="28"/>
              </w:rPr>
            </w:pPr>
            <w:r w:rsidRPr="008C2462">
              <w:rPr>
                <w:rFonts w:cs="Sakkal Majalla" w:hint="cs"/>
                <w:szCs w:val="28"/>
              </w:rPr>
              <w:t>.196</w:t>
            </w:r>
          </w:p>
        </w:tc>
        <w:tc>
          <w:tcPr>
            <w:tcW w:w="958" w:type="dxa"/>
            <w:vAlign w:val="center"/>
            <w:hideMark/>
          </w:tcPr>
          <w:p w14:paraId="52C0E982" w14:textId="77777777" w:rsidR="00AD5246" w:rsidRPr="008C2462" w:rsidRDefault="00AD5246" w:rsidP="00797495">
            <w:pPr>
              <w:jc w:val="center"/>
              <w:rPr>
                <w:rFonts w:cs="Sakkal Majalla"/>
                <w:szCs w:val="28"/>
              </w:rPr>
            </w:pPr>
            <w:r w:rsidRPr="008C2462">
              <w:rPr>
                <w:rFonts w:cs="Sakkal Majalla" w:hint="cs"/>
                <w:szCs w:val="28"/>
              </w:rPr>
              <w:t>.064</w:t>
            </w:r>
          </w:p>
        </w:tc>
        <w:tc>
          <w:tcPr>
            <w:tcW w:w="1062" w:type="dxa"/>
            <w:vAlign w:val="center"/>
            <w:hideMark/>
          </w:tcPr>
          <w:p w14:paraId="4DCAFA37" w14:textId="77777777" w:rsidR="00AD5246" w:rsidRPr="008C2462" w:rsidRDefault="00AD5246" w:rsidP="00797495">
            <w:pPr>
              <w:jc w:val="center"/>
              <w:rPr>
                <w:rFonts w:cs="Sakkal Majalla"/>
                <w:szCs w:val="28"/>
              </w:rPr>
            </w:pPr>
            <w:r w:rsidRPr="008C2462">
              <w:rPr>
                <w:rFonts w:cs="Sakkal Majalla" w:hint="cs"/>
                <w:szCs w:val="28"/>
              </w:rPr>
              <w:t>.072</w:t>
            </w:r>
          </w:p>
        </w:tc>
        <w:tc>
          <w:tcPr>
            <w:tcW w:w="962" w:type="dxa"/>
            <w:vAlign w:val="center"/>
            <w:hideMark/>
          </w:tcPr>
          <w:p w14:paraId="7EEDEF96" w14:textId="77777777" w:rsidR="00AD5246" w:rsidRPr="008C2462" w:rsidRDefault="00AD5246" w:rsidP="00797495">
            <w:pPr>
              <w:jc w:val="center"/>
              <w:rPr>
                <w:rFonts w:cs="Sakkal Majalla"/>
                <w:szCs w:val="28"/>
              </w:rPr>
            </w:pPr>
            <w:r w:rsidRPr="008C2462">
              <w:rPr>
                <w:rFonts w:cs="Sakkal Majalla" w:hint="cs"/>
                <w:szCs w:val="28"/>
              </w:rPr>
              <w:t>.325</w:t>
            </w:r>
          </w:p>
        </w:tc>
        <w:tc>
          <w:tcPr>
            <w:tcW w:w="537" w:type="dxa"/>
            <w:vAlign w:val="center"/>
            <w:hideMark/>
          </w:tcPr>
          <w:p w14:paraId="090D4502" w14:textId="77777777" w:rsidR="00AD5246" w:rsidRPr="008C2462" w:rsidRDefault="00AD5246" w:rsidP="00797495">
            <w:pPr>
              <w:jc w:val="center"/>
              <w:rPr>
                <w:rFonts w:cs="Sakkal Majalla"/>
                <w:szCs w:val="28"/>
              </w:rPr>
            </w:pPr>
            <w:r w:rsidRPr="008C2462">
              <w:rPr>
                <w:rFonts w:cs="Sakkal Majalla" w:hint="cs"/>
                <w:szCs w:val="28"/>
              </w:rPr>
              <w:t>.072</w:t>
            </w:r>
          </w:p>
        </w:tc>
        <w:tc>
          <w:tcPr>
            <w:tcW w:w="1104" w:type="dxa"/>
            <w:vAlign w:val="center"/>
            <w:hideMark/>
          </w:tcPr>
          <w:p w14:paraId="5D1D0669" w14:textId="77777777" w:rsidR="00AD5246" w:rsidRPr="008C2462" w:rsidRDefault="00AD5246" w:rsidP="00797495">
            <w:pPr>
              <w:jc w:val="center"/>
              <w:rPr>
                <w:rFonts w:cs="Sakkal Majalla"/>
                <w:szCs w:val="28"/>
              </w:rPr>
            </w:pPr>
            <w:r w:rsidRPr="008C2462">
              <w:rPr>
                <w:rFonts w:cs="Sakkal Majalla" w:hint="cs"/>
                <w:szCs w:val="28"/>
              </w:rPr>
              <w:t>.048</w:t>
            </w:r>
          </w:p>
        </w:tc>
        <w:tc>
          <w:tcPr>
            <w:tcW w:w="1253" w:type="dxa"/>
            <w:vAlign w:val="center"/>
            <w:hideMark/>
          </w:tcPr>
          <w:p w14:paraId="3D8BDC30" w14:textId="77777777" w:rsidR="00AD5246" w:rsidRPr="008C2462" w:rsidRDefault="00AD5246" w:rsidP="00797495">
            <w:pPr>
              <w:jc w:val="center"/>
              <w:rPr>
                <w:rFonts w:cs="Sakkal Majalla"/>
                <w:szCs w:val="28"/>
              </w:rPr>
            </w:pPr>
            <w:r w:rsidRPr="008C2462">
              <w:rPr>
                <w:rFonts w:cs="Sakkal Majalla" w:hint="cs"/>
                <w:szCs w:val="28"/>
              </w:rPr>
              <w:t>-.029</w:t>
            </w:r>
          </w:p>
        </w:tc>
        <w:tc>
          <w:tcPr>
            <w:tcW w:w="0" w:type="auto"/>
            <w:vAlign w:val="center"/>
            <w:hideMark/>
          </w:tcPr>
          <w:p w14:paraId="398AE272" w14:textId="77777777" w:rsidR="00AD5246" w:rsidRPr="008C2462" w:rsidRDefault="00AD5246" w:rsidP="00797495">
            <w:pPr>
              <w:jc w:val="center"/>
              <w:rPr>
                <w:rFonts w:cs="Sakkal Majalla"/>
                <w:szCs w:val="28"/>
              </w:rPr>
            </w:pPr>
            <w:r w:rsidRPr="008C2462">
              <w:rPr>
                <w:rFonts w:cs="Sakkal Majalla" w:hint="cs"/>
                <w:szCs w:val="28"/>
              </w:rPr>
              <w:t>.158</w:t>
            </w:r>
          </w:p>
        </w:tc>
      </w:tr>
      <w:tr w:rsidR="000F08A7" w:rsidRPr="008C2462" w14:paraId="51A83B1C" w14:textId="77777777" w:rsidTr="00797495">
        <w:trPr>
          <w:tblCellSpacing w:w="15" w:type="dxa"/>
          <w:jc w:val="center"/>
        </w:trPr>
        <w:tc>
          <w:tcPr>
            <w:tcW w:w="830" w:type="dxa"/>
            <w:vAlign w:val="center"/>
            <w:hideMark/>
          </w:tcPr>
          <w:p w14:paraId="3D022104" w14:textId="77777777" w:rsidR="00AD5246" w:rsidRPr="008C2462" w:rsidRDefault="00AD5246" w:rsidP="00797495">
            <w:pPr>
              <w:rPr>
                <w:rFonts w:cs="Sakkal Majalla"/>
                <w:szCs w:val="28"/>
              </w:rPr>
            </w:pPr>
          </w:p>
        </w:tc>
        <w:tc>
          <w:tcPr>
            <w:tcW w:w="1222" w:type="dxa"/>
            <w:vAlign w:val="center"/>
            <w:hideMark/>
          </w:tcPr>
          <w:p w14:paraId="15B96F9F" w14:textId="77777777" w:rsidR="00AD5246" w:rsidRPr="008C2462" w:rsidRDefault="00AD5246" w:rsidP="00797495">
            <w:pPr>
              <w:jc w:val="center"/>
              <w:rPr>
                <w:rFonts w:cs="Sakkal Majalla"/>
                <w:szCs w:val="28"/>
              </w:rPr>
            </w:pPr>
            <w:r w:rsidRPr="008C2462">
              <w:rPr>
                <w:rFonts w:cs="Sakkal Majalla" w:hint="cs"/>
                <w:szCs w:val="28"/>
              </w:rPr>
              <w:t>18–24</w:t>
            </w:r>
          </w:p>
        </w:tc>
        <w:tc>
          <w:tcPr>
            <w:tcW w:w="541" w:type="dxa"/>
            <w:vAlign w:val="center"/>
            <w:hideMark/>
          </w:tcPr>
          <w:p w14:paraId="05FBE016" w14:textId="77777777" w:rsidR="00AD5246" w:rsidRPr="008C2462" w:rsidRDefault="00AD5246" w:rsidP="00797495">
            <w:pPr>
              <w:jc w:val="center"/>
              <w:rPr>
                <w:rFonts w:cs="Sakkal Majalla"/>
                <w:szCs w:val="28"/>
              </w:rPr>
            </w:pPr>
            <w:r w:rsidRPr="008C2462">
              <w:rPr>
                <w:rFonts w:cs="Sakkal Majalla" w:hint="cs"/>
                <w:szCs w:val="28"/>
              </w:rPr>
              <w:t>.268</w:t>
            </w:r>
          </w:p>
        </w:tc>
        <w:tc>
          <w:tcPr>
            <w:tcW w:w="958" w:type="dxa"/>
            <w:vAlign w:val="center"/>
            <w:hideMark/>
          </w:tcPr>
          <w:p w14:paraId="2AD05DBF" w14:textId="77777777" w:rsidR="00AD5246" w:rsidRPr="008C2462" w:rsidRDefault="00AD5246" w:rsidP="00797495">
            <w:pPr>
              <w:jc w:val="center"/>
              <w:rPr>
                <w:rFonts w:cs="Sakkal Majalla"/>
                <w:szCs w:val="28"/>
              </w:rPr>
            </w:pPr>
            <w:r w:rsidRPr="008C2462">
              <w:rPr>
                <w:rFonts w:cs="Sakkal Majalla" w:hint="cs"/>
                <w:szCs w:val="28"/>
              </w:rPr>
              <w:t>.090</w:t>
            </w:r>
          </w:p>
        </w:tc>
        <w:tc>
          <w:tcPr>
            <w:tcW w:w="1062" w:type="dxa"/>
            <w:vAlign w:val="center"/>
            <w:hideMark/>
          </w:tcPr>
          <w:p w14:paraId="16A9333E" w14:textId="77777777" w:rsidR="00AD5246" w:rsidRPr="008C2462" w:rsidRDefault="00AD5246" w:rsidP="00797495">
            <w:pPr>
              <w:jc w:val="center"/>
              <w:rPr>
                <w:rFonts w:cs="Sakkal Majalla"/>
                <w:szCs w:val="28"/>
              </w:rPr>
            </w:pPr>
            <w:r w:rsidRPr="008C2462">
              <w:rPr>
                <w:rFonts w:cs="Sakkal Majalla" w:hint="cs"/>
                <w:szCs w:val="28"/>
              </w:rPr>
              <w:t>.087</w:t>
            </w:r>
          </w:p>
        </w:tc>
        <w:tc>
          <w:tcPr>
            <w:tcW w:w="962" w:type="dxa"/>
            <w:vAlign w:val="center"/>
            <w:hideMark/>
          </w:tcPr>
          <w:p w14:paraId="741F969B" w14:textId="77777777" w:rsidR="00AD5246" w:rsidRPr="008C2462" w:rsidRDefault="00AD5246" w:rsidP="00797495">
            <w:pPr>
              <w:jc w:val="center"/>
              <w:rPr>
                <w:rFonts w:cs="Sakkal Majalla"/>
                <w:szCs w:val="28"/>
              </w:rPr>
            </w:pPr>
            <w:r w:rsidRPr="008C2462">
              <w:rPr>
                <w:rFonts w:cs="Sakkal Majalla" w:hint="cs"/>
                <w:szCs w:val="28"/>
              </w:rPr>
              <w:t>.444</w:t>
            </w:r>
          </w:p>
        </w:tc>
        <w:tc>
          <w:tcPr>
            <w:tcW w:w="537" w:type="dxa"/>
            <w:vAlign w:val="center"/>
            <w:hideMark/>
          </w:tcPr>
          <w:p w14:paraId="7AE1A447" w14:textId="77777777" w:rsidR="00AD5246" w:rsidRPr="008C2462" w:rsidRDefault="00AD5246" w:rsidP="00797495">
            <w:pPr>
              <w:jc w:val="center"/>
              <w:rPr>
                <w:rFonts w:cs="Sakkal Majalla"/>
                <w:szCs w:val="28"/>
              </w:rPr>
            </w:pPr>
          </w:p>
        </w:tc>
        <w:tc>
          <w:tcPr>
            <w:tcW w:w="1104" w:type="dxa"/>
            <w:vAlign w:val="center"/>
            <w:hideMark/>
          </w:tcPr>
          <w:p w14:paraId="3D682E41" w14:textId="77777777" w:rsidR="00AD5246" w:rsidRPr="008C2462" w:rsidRDefault="00AD5246" w:rsidP="00797495">
            <w:pPr>
              <w:jc w:val="center"/>
              <w:rPr>
                <w:rFonts w:cs="Sakkal Majalla"/>
                <w:szCs w:val="28"/>
              </w:rPr>
            </w:pPr>
          </w:p>
        </w:tc>
        <w:tc>
          <w:tcPr>
            <w:tcW w:w="1253" w:type="dxa"/>
            <w:vAlign w:val="center"/>
            <w:hideMark/>
          </w:tcPr>
          <w:p w14:paraId="60C35432" w14:textId="77777777" w:rsidR="00AD5246" w:rsidRPr="008C2462" w:rsidRDefault="00AD5246" w:rsidP="00797495">
            <w:pPr>
              <w:jc w:val="center"/>
              <w:rPr>
                <w:rFonts w:cs="Sakkal Majalla"/>
                <w:szCs w:val="28"/>
              </w:rPr>
            </w:pPr>
          </w:p>
        </w:tc>
        <w:tc>
          <w:tcPr>
            <w:tcW w:w="0" w:type="auto"/>
            <w:vAlign w:val="center"/>
            <w:hideMark/>
          </w:tcPr>
          <w:p w14:paraId="4081E12C" w14:textId="77777777" w:rsidR="00AD5246" w:rsidRPr="008C2462" w:rsidRDefault="00AD5246" w:rsidP="00797495">
            <w:pPr>
              <w:jc w:val="center"/>
              <w:rPr>
                <w:rFonts w:cs="Sakkal Majalla"/>
                <w:szCs w:val="28"/>
              </w:rPr>
            </w:pPr>
          </w:p>
        </w:tc>
      </w:tr>
      <w:tr w:rsidR="000F08A7" w:rsidRPr="008C2462" w14:paraId="5F11E908" w14:textId="77777777" w:rsidTr="00797495">
        <w:trPr>
          <w:tblCellSpacing w:w="15" w:type="dxa"/>
          <w:jc w:val="center"/>
        </w:trPr>
        <w:tc>
          <w:tcPr>
            <w:tcW w:w="830" w:type="dxa"/>
            <w:vAlign w:val="center"/>
            <w:hideMark/>
          </w:tcPr>
          <w:p w14:paraId="3DF0911D" w14:textId="77777777" w:rsidR="00AD5246" w:rsidRPr="008C2462" w:rsidRDefault="00AD5246" w:rsidP="00797495">
            <w:pPr>
              <w:rPr>
                <w:rFonts w:cs="Sakkal Majalla"/>
                <w:szCs w:val="28"/>
              </w:rPr>
            </w:pPr>
            <w:r w:rsidRPr="008C2462">
              <w:rPr>
                <w:rStyle w:val="Strong"/>
                <w:rFonts w:eastAsiaTheme="majorEastAsia" w:cs="Sakkal Majalla" w:hint="cs"/>
                <w:szCs w:val="28"/>
              </w:rPr>
              <w:t>MOT</w:t>
            </w:r>
          </w:p>
        </w:tc>
        <w:tc>
          <w:tcPr>
            <w:tcW w:w="1222" w:type="dxa"/>
            <w:vAlign w:val="center"/>
            <w:hideMark/>
          </w:tcPr>
          <w:p w14:paraId="50FBED9C" w14:textId="77777777" w:rsidR="00AD5246" w:rsidRPr="008C2462" w:rsidRDefault="00AD5246" w:rsidP="00797495">
            <w:pPr>
              <w:jc w:val="center"/>
              <w:rPr>
                <w:rFonts w:cs="Sakkal Majalla"/>
                <w:szCs w:val="28"/>
              </w:rPr>
            </w:pPr>
            <w:r w:rsidRPr="008C2462">
              <w:rPr>
                <w:rFonts w:cs="Sakkal Majalla" w:hint="cs"/>
                <w:szCs w:val="28"/>
              </w:rPr>
              <w:t>Other</w:t>
            </w:r>
          </w:p>
        </w:tc>
        <w:tc>
          <w:tcPr>
            <w:tcW w:w="541" w:type="dxa"/>
            <w:vAlign w:val="center"/>
            <w:hideMark/>
          </w:tcPr>
          <w:p w14:paraId="6BD75EF9" w14:textId="77777777" w:rsidR="00AD5246" w:rsidRPr="008C2462" w:rsidRDefault="00AD5246" w:rsidP="00797495">
            <w:pPr>
              <w:jc w:val="center"/>
              <w:rPr>
                <w:rFonts w:cs="Sakkal Majalla"/>
                <w:szCs w:val="28"/>
              </w:rPr>
            </w:pPr>
            <w:r w:rsidRPr="008C2462">
              <w:rPr>
                <w:rFonts w:cs="Sakkal Majalla" w:hint="cs"/>
                <w:szCs w:val="28"/>
              </w:rPr>
              <w:t>.267</w:t>
            </w:r>
          </w:p>
        </w:tc>
        <w:tc>
          <w:tcPr>
            <w:tcW w:w="958" w:type="dxa"/>
            <w:vAlign w:val="center"/>
            <w:hideMark/>
          </w:tcPr>
          <w:p w14:paraId="4063667A" w14:textId="77777777" w:rsidR="00AD5246" w:rsidRPr="008C2462" w:rsidRDefault="00AD5246" w:rsidP="00797495">
            <w:pPr>
              <w:jc w:val="center"/>
              <w:rPr>
                <w:rFonts w:cs="Sakkal Majalla"/>
                <w:szCs w:val="28"/>
              </w:rPr>
            </w:pPr>
            <w:r w:rsidRPr="008C2462">
              <w:rPr>
                <w:rFonts w:cs="Sakkal Majalla" w:hint="cs"/>
                <w:szCs w:val="28"/>
              </w:rPr>
              <w:t>.067</w:t>
            </w:r>
          </w:p>
        </w:tc>
        <w:tc>
          <w:tcPr>
            <w:tcW w:w="1062" w:type="dxa"/>
            <w:vAlign w:val="center"/>
            <w:hideMark/>
          </w:tcPr>
          <w:p w14:paraId="405F1F13" w14:textId="77777777" w:rsidR="00AD5246" w:rsidRPr="008C2462" w:rsidRDefault="00AD5246" w:rsidP="00797495">
            <w:pPr>
              <w:jc w:val="center"/>
              <w:rPr>
                <w:rFonts w:cs="Sakkal Majalla"/>
                <w:szCs w:val="28"/>
              </w:rPr>
            </w:pPr>
            <w:r w:rsidRPr="008C2462">
              <w:rPr>
                <w:rFonts w:cs="Sakkal Majalla" w:hint="cs"/>
                <w:szCs w:val="28"/>
              </w:rPr>
              <w:t>.133</w:t>
            </w:r>
          </w:p>
        </w:tc>
        <w:tc>
          <w:tcPr>
            <w:tcW w:w="962" w:type="dxa"/>
            <w:vAlign w:val="center"/>
            <w:hideMark/>
          </w:tcPr>
          <w:p w14:paraId="1C38040E" w14:textId="77777777" w:rsidR="00AD5246" w:rsidRPr="008C2462" w:rsidRDefault="00AD5246" w:rsidP="00797495">
            <w:pPr>
              <w:jc w:val="center"/>
              <w:rPr>
                <w:rFonts w:cs="Sakkal Majalla"/>
                <w:szCs w:val="28"/>
              </w:rPr>
            </w:pPr>
            <w:r w:rsidRPr="008C2462">
              <w:rPr>
                <w:rFonts w:cs="Sakkal Majalla" w:hint="cs"/>
                <w:szCs w:val="28"/>
              </w:rPr>
              <w:t>.398</w:t>
            </w:r>
          </w:p>
        </w:tc>
        <w:tc>
          <w:tcPr>
            <w:tcW w:w="537" w:type="dxa"/>
            <w:vAlign w:val="center"/>
            <w:hideMark/>
          </w:tcPr>
          <w:p w14:paraId="2C0052FF" w14:textId="77777777" w:rsidR="00AD5246" w:rsidRPr="008C2462" w:rsidRDefault="00AD5246" w:rsidP="00797495">
            <w:pPr>
              <w:jc w:val="center"/>
              <w:rPr>
                <w:rFonts w:cs="Sakkal Majalla"/>
                <w:szCs w:val="28"/>
              </w:rPr>
            </w:pPr>
            <w:r w:rsidRPr="008C2462">
              <w:rPr>
                <w:rFonts w:cs="Sakkal Majalla" w:hint="cs"/>
                <w:szCs w:val="28"/>
              </w:rPr>
              <w:t>.096</w:t>
            </w:r>
          </w:p>
        </w:tc>
        <w:tc>
          <w:tcPr>
            <w:tcW w:w="1104" w:type="dxa"/>
            <w:vAlign w:val="center"/>
            <w:hideMark/>
          </w:tcPr>
          <w:p w14:paraId="237CC62C" w14:textId="77777777" w:rsidR="00AD5246" w:rsidRPr="008C2462" w:rsidRDefault="00AD5246" w:rsidP="00797495">
            <w:pPr>
              <w:jc w:val="center"/>
              <w:rPr>
                <w:rFonts w:cs="Sakkal Majalla"/>
                <w:szCs w:val="28"/>
              </w:rPr>
            </w:pPr>
            <w:r w:rsidRPr="008C2462">
              <w:rPr>
                <w:rFonts w:cs="Sakkal Majalla" w:hint="cs"/>
                <w:szCs w:val="28"/>
              </w:rPr>
              <w:t>.063</w:t>
            </w:r>
          </w:p>
        </w:tc>
        <w:tc>
          <w:tcPr>
            <w:tcW w:w="1253" w:type="dxa"/>
            <w:vAlign w:val="center"/>
            <w:hideMark/>
          </w:tcPr>
          <w:p w14:paraId="04CB4F0B" w14:textId="77777777" w:rsidR="00AD5246" w:rsidRPr="008C2462" w:rsidRDefault="00AD5246" w:rsidP="00797495">
            <w:pPr>
              <w:jc w:val="center"/>
              <w:rPr>
                <w:rFonts w:cs="Sakkal Majalla"/>
                <w:szCs w:val="28"/>
              </w:rPr>
            </w:pPr>
            <w:r w:rsidRPr="008C2462">
              <w:rPr>
                <w:rFonts w:cs="Sakkal Majalla" w:hint="cs"/>
                <w:szCs w:val="28"/>
              </w:rPr>
              <w:t>.001</w:t>
            </w:r>
          </w:p>
        </w:tc>
        <w:tc>
          <w:tcPr>
            <w:tcW w:w="0" w:type="auto"/>
            <w:vAlign w:val="center"/>
            <w:hideMark/>
          </w:tcPr>
          <w:p w14:paraId="06A4104C" w14:textId="77777777" w:rsidR="00AD5246" w:rsidRPr="008C2462" w:rsidRDefault="00AD5246" w:rsidP="00797495">
            <w:pPr>
              <w:jc w:val="center"/>
              <w:rPr>
                <w:rFonts w:cs="Sakkal Majalla"/>
                <w:szCs w:val="28"/>
              </w:rPr>
            </w:pPr>
            <w:r w:rsidRPr="008C2462">
              <w:rPr>
                <w:rFonts w:cs="Sakkal Majalla" w:hint="cs"/>
                <w:szCs w:val="28"/>
              </w:rPr>
              <w:t>.250</w:t>
            </w:r>
          </w:p>
        </w:tc>
      </w:tr>
      <w:tr w:rsidR="000F08A7" w:rsidRPr="008C2462" w14:paraId="25357A0F" w14:textId="77777777" w:rsidTr="00797495">
        <w:trPr>
          <w:tblCellSpacing w:w="15" w:type="dxa"/>
          <w:jc w:val="center"/>
        </w:trPr>
        <w:tc>
          <w:tcPr>
            <w:tcW w:w="830" w:type="dxa"/>
            <w:vAlign w:val="center"/>
            <w:hideMark/>
          </w:tcPr>
          <w:p w14:paraId="4D25C54D" w14:textId="77777777" w:rsidR="00AD5246" w:rsidRPr="008C2462" w:rsidRDefault="00AD5246" w:rsidP="00797495">
            <w:pPr>
              <w:rPr>
                <w:rFonts w:cs="Sakkal Majalla"/>
                <w:szCs w:val="28"/>
              </w:rPr>
            </w:pPr>
          </w:p>
        </w:tc>
        <w:tc>
          <w:tcPr>
            <w:tcW w:w="1222" w:type="dxa"/>
            <w:vAlign w:val="center"/>
            <w:hideMark/>
          </w:tcPr>
          <w:p w14:paraId="3D0EFC4E" w14:textId="77777777" w:rsidR="00AD5246" w:rsidRPr="008C2462" w:rsidRDefault="00AD5246" w:rsidP="00797495">
            <w:pPr>
              <w:jc w:val="center"/>
              <w:rPr>
                <w:rFonts w:cs="Sakkal Majalla"/>
                <w:szCs w:val="28"/>
              </w:rPr>
            </w:pPr>
            <w:r w:rsidRPr="008C2462">
              <w:rPr>
                <w:rFonts w:cs="Sakkal Majalla" w:hint="cs"/>
                <w:szCs w:val="28"/>
              </w:rPr>
              <w:t>18–24</w:t>
            </w:r>
          </w:p>
        </w:tc>
        <w:tc>
          <w:tcPr>
            <w:tcW w:w="541" w:type="dxa"/>
            <w:vAlign w:val="center"/>
            <w:hideMark/>
          </w:tcPr>
          <w:p w14:paraId="02F2144E" w14:textId="77777777" w:rsidR="00AD5246" w:rsidRPr="008C2462" w:rsidRDefault="00AD5246" w:rsidP="00797495">
            <w:pPr>
              <w:jc w:val="center"/>
              <w:rPr>
                <w:rFonts w:cs="Sakkal Majalla"/>
                <w:szCs w:val="28"/>
              </w:rPr>
            </w:pPr>
            <w:r w:rsidRPr="008C2462">
              <w:rPr>
                <w:rFonts w:cs="Sakkal Majalla" w:hint="cs"/>
                <w:szCs w:val="28"/>
              </w:rPr>
              <w:t>.362</w:t>
            </w:r>
          </w:p>
        </w:tc>
        <w:tc>
          <w:tcPr>
            <w:tcW w:w="958" w:type="dxa"/>
            <w:vAlign w:val="center"/>
            <w:hideMark/>
          </w:tcPr>
          <w:p w14:paraId="1C01B141" w14:textId="77777777" w:rsidR="00AD5246" w:rsidRPr="008C2462" w:rsidRDefault="00AD5246" w:rsidP="00797495">
            <w:pPr>
              <w:jc w:val="center"/>
              <w:rPr>
                <w:rFonts w:cs="Sakkal Majalla"/>
                <w:szCs w:val="28"/>
              </w:rPr>
            </w:pPr>
            <w:r w:rsidRPr="008C2462">
              <w:rPr>
                <w:rFonts w:cs="Sakkal Majalla" w:hint="cs"/>
                <w:szCs w:val="28"/>
              </w:rPr>
              <w:t>.109</w:t>
            </w:r>
          </w:p>
        </w:tc>
        <w:tc>
          <w:tcPr>
            <w:tcW w:w="1062" w:type="dxa"/>
            <w:vAlign w:val="center"/>
            <w:hideMark/>
          </w:tcPr>
          <w:p w14:paraId="07F9D7F2" w14:textId="77777777" w:rsidR="00AD5246" w:rsidRPr="008C2462" w:rsidRDefault="00AD5246" w:rsidP="00797495">
            <w:pPr>
              <w:jc w:val="center"/>
              <w:rPr>
                <w:rFonts w:cs="Sakkal Majalla"/>
                <w:szCs w:val="28"/>
              </w:rPr>
            </w:pPr>
            <w:r w:rsidRPr="008C2462">
              <w:rPr>
                <w:rFonts w:cs="Sakkal Majalla" w:hint="cs"/>
                <w:szCs w:val="28"/>
              </w:rPr>
              <w:t>.170</w:t>
            </w:r>
          </w:p>
        </w:tc>
        <w:tc>
          <w:tcPr>
            <w:tcW w:w="962" w:type="dxa"/>
            <w:vAlign w:val="center"/>
            <w:hideMark/>
          </w:tcPr>
          <w:p w14:paraId="16DE146A" w14:textId="77777777" w:rsidR="00AD5246" w:rsidRPr="008C2462" w:rsidRDefault="00AD5246" w:rsidP="00797495">
            <w:pPr>
              <w:jc w:val="center"/>
              <w:rPr>
                <w:rFonts w:cs="Sakkal Majalla"/>
                <w:szCs w:val="28"/>
              </w:rPr>
            </w:pPr>
            <w:r w:rsidRPr="008C2462">
              <w:rPr>
                <w:rFonts w:cs="Sakkal Majalla" w:hint="cs"/>
                <w:szCs w:val="28"/>
              </w:rPr>
              <w:t>.600</w:t>
            </w:r>
          </w:p>
        </w:tc>
        <w:tc>
          <w:tcPr>
            <w:tcW w:w="537" w:type="dxa"/>
            <w:vAlign w:val="center"/>
            <w:hideMark/>
          </w:tcPr>
          <w:p w14:paraId="60C1F482" w14:textId="77777777" w:rsidR="00AD5246" w:rsidRPr="008C2462" w:rsidRDefault="00AD5246" w:rsidP="00797495">
            <w:pPr>
              <w:jc w:val="center"/>
              <w:rPr>
                <w:rFonts w:cs="Sakkal Majalla"/>
                <w:szCs w:val="28"/>
              </w:rPr>
            </w:pPr>
          </w:p>
        </w:tc>
        <w:tc>
          <w:tcPr>
            <w:tcW w:w="1104" w:type="dxa"/>
            <w:vAlign w:val="center"/>
            <w:hideMark/>
          </w:tcPr>
          <w:p w14:paraId="0BCDFC71" w14:textId="77777777" w:rsidR="00AD5246" w:rsidRPr="008C2462" w:rsidRDefault="00AD5246" w:rsidP="00797495">
            <w:pPr>
              <w:jc w:val="center"/>
              <w:rPr>
                <w:rFonts w:cs="Sakkal Majalla"/>
                <w:szCs w:val="28"/>
              </w:rPr>
            </w:pPr>
          </w:p>
        </w:tc>
        <w:tc>
          <w:tcPr>
            <w:tcW w:w="1253" w:type="dxa"/>
            <w:vAlign w:val="center"/>
            <w:hideMark/>
          </w:tcPr>
          <w:p w14:paraId="785A2D06" w14:textId="77777777" w:rsidR="00AD5246" w:rsidRPr="008C2462" w:rsidRDefault="00AD5246" w:rsidP="00797495">
            <w:pPr>
              <w:jc w:val="center"/>
              <w:rPr>
                <w:rFonts w:cs="Sakkal Majalla"/>
                <w:szCs w:val="28"/>
              </w:rPr>
            </w:pPr>
          </w:p>
        </w:tc>
        <w:tc>
          <w:tcPr>
            <w:tcW w:w="0" w:type="auto"/>
            <w:vAlign w:val="center"/>
            <w:hideMark/>
          </w:tcPr>
          <w:p w14:paraId="367E454D" w14:textId="77777777" w:rsidR="00AD5246" w:rsidRPr="008C2462" w:rsidRDefault="00AD5246" w:rsidP="00797495">
            <w:pPr>
              <w:jc w:val="center"/>
              <w:rPr>
                <w:rFonts w:cs="Sakkal Majalla"/>
                <w:szCs w:val="28"/>
              </w:rPr>
            </w:pPr>
          </w:p>
        </w:tc>
      </w:tr>
      <w:tr w:rsidR="000F08A7" w:rsidRPr="008C2462" w14:paraId="7DC8E19E" w14:textId="77777777" w:rsidTr="00797495">
        <w:trPr>
          <w:tblCellSpacing w:w="15" w:type="dxa"/>
          <w:jc w:val="center"/>
        </w:trPr>
        <w:tc>
          <w:tcPr>
            <w:tcW w:w="830" w:type="dxa"/>
            <w:vAlign w:val="center"/>
            <w:hideMark/>
          </w:tcPr>
          <w:p w14:paraId="0F98582F" w14:textId="77777777" w:rsidR="00AD5246" w:rsidRPr="008C2462" w:rsidRDefault="00AD5246" w:rsidP="00797495">
            <w:pPr>
              <w:rPr>
                <w:rFonts w:cs="Sakkal Majalla"/>
                <w:szCs w:val="28"/>
              </w:rPr>
            </w:pPr>
            <w:r w:rsidRPr="008C2462">
              <w:rPr>
                <w:rStyle w:val="Strong"/>
                <w:rFonts w:eastAsiaTheme="majorEastAsia" w:cs="Sakkal Majalla" w:hint="cs"/>
                <w:szCs w:val="28"/>
              </w:rPr>
              <w:t>EA</w:t>
            </w:r>
          </w:p>
        </w:tc>
        <w:tc>
          <w:tcPr>
            <w:tcW w:w="1222" w:type="dxa"/>
            <w:vAlign w:val="center"/>
            <w:hideMark/>
          </w:tcPr>
          <w:p w14:paraId="627BC888" w14:textId="77777777" w:rsidR="00AD5246" w:rsidRPr="008C2462" w:rsidRDefault="00AD5246" w:rsidP="00797495">
            <w:pPr>
              <w:jc w:val="center"/>
              <w:rPr>
                <w:rFonts w:cs="Sakkal Majalla"/>
                <w:szCs w:val="28"/>
              </w:rPr>
            </w:pPr>
            <w:r w:rsidRPr="008C2462">
              <w:rPr>
                <w:rFonts w:cs="Sakkal Majalla" w:hint="cs"/>
                <w:szCs w:val="28"/>
              </w:rPr>
              <w:t>Other</w:t>
            </w:r>
          </w:p>
        </w:tc>
        <w:tc>
          <w:tcPr>
            <w:tcW w:w="541" w:type="dxa"/>
            <w:vAlign w:val="center"/>
            <w:hideMark/>
          </w:tcPr>
          <w:p w14:paraId="41C8F1DB" w14:textId="77777777" w:rsidR="00AD5246" w:rsidRPr="008C2462" w:rsidRDefault="00AD5246" w:rsidP="00797495">
            <w:pPr>
              <w:jc w:val="center"/>
              <w:rPr>
                <w:rFonts w:cs="Sakkal Majalla"/>
                <w:szCs w:val="28"/>
              </w:rPr>
            </w:pPr>
            <w:r w:rsidRPr="008C2462">
              <w:rPr>
                <w:rFonts w:cs="Sakkal Majalla" w:hint="cs"/>
                <w:szCs w:val="28"/>
              </w:rPr>
              <w:t>.056</w:t>
            </w:r>
          </w:p>
        </w:tc>
        <w:tc>
          <w:tcPr>
            <w:tcW w:w="958" w:type="dxa"/>
            <w:vAlign w:val="center"/>
            <w:hideMark/>
          </w:tcPr>
          <w:p w14:paraId="54F34057" w14:textId="77777777" w:rsidR="00AD5246" w:rsidRPr="008C2462" w:rsidRDefault="00AD5246" w:rsidP="00797495">
            <w:pPr>
              <w:jc w:val="center"/>
              <w:rPr>
                <w:rFonts w:cs="Sakkal Majalla"/>
                <w:szCs w:val="28"/>
              </w:rPr>
            </w:pPr>
            <w:r w:rsidRPr="008C2462">
              <w:rPr>
                <w:rFonts w:cs="Sakkal Majalla" w:hint="cs"/>
                <w:szCs w:val="28"/>
              </w:rPr>
              <w:t>.059</w:t>
            </w:r>
          </w:p>
        </w:tc>
        <w:tc>
          <w:tcPr>
            <w:tcW w:w="1062" w:type="dxa"/>
            <w:vAlign w:val="center"/>
            <w:hideMark/>
          </w:tcPr>
          <w:p w14:paraId="12F82505" w14:textId="77777777" w:rsidR="00AD5246" w:rsidRPr="008C2462" w:rsidRDefault="00AD5246" w:rsidP="00797495">
            <w:pPr>
              <w:jc w:val="center"/>
              <w:rPr>
                <w:rFonts w:cs="Sakkal Majalla"/>
                <w:szCs w:val="28"/>
              </w:rPr>
            </w:pPr>
            <w:r w:rsidRPr="008C2462">
              <w:rPr>
                <w:rFonts w:cs="Sakkal Majalla" w:hint="cs"/>
                <w:szCs w:val="28"/>
              </w:rPr>
              <w:t>-.070</w:t>
            </w:r>
          </w:p>
        </w:tc>
        <w:tc>
          <w:tcPr>
            <w:tcW w:w="962" w:type="dxa"/>
            <w:vAlign w:val="center"/>
            <w:hideMark/>
          </w:tcPr>
          <w:p w14:paraId="54B0FB5E" w14:textId="77777777" w:rsidR="00AD5246" w:rsidRPr="008C2462" w:rsidRDefault="00AD5246" w:rsidP="00797495">
            <w:pPr>
              <w:jc w:val="center"/>
              <w:rPr>
                <w:rFonts w:cs="Sakkal Majalla"/>
                <w:szCs w:val="28"/>
              </w:rPr>
            </w:pPr>
            <w:r w:rsidRPr="008C2462">
              <w:rPr>
                <w:rFonts w:cs="Sakkal Majalla" w:hint="cs"/>
                <w:szCs w:val="28"/>
              </w:rPr>
              <w:t>.163</w:t>
            </w:r>
          </w:p>
        </w:tc>
        <w:tc>
          <w:tcPr>
            <w:tcW w:w="537" w:type="dxa"/>
            <w:vAlign w:val="center"/>
            <w:hideMark/>
          </w:tcPr>
          <w:p w14:paraId="24A83B16" w14:textId="77777777" w:rsidR="00AD5246" w:rsidRPr="008C2462" w:rsidRDefault="00AD5246" w:rsidP="00797495">
            <w:pPr>
              <w:jc w:val="center"/>
              <w:rPr>
                <w:rFonts w:cs="Sakkal Majalla"/>
                <w:szCs w:val="28"/>
              </w:rPr>
            </w:pPr>
            <w:r w:rsidRPr="008C2462">
              <w:rPr>
                <w:rFonts w:cs="Sakkal Majalla" w:hint="cs"/>
                <w:szCs w:val="28"/>
              </w:rPr>
              <w:t>.017</w:t>
            </w:r>
          </w:p>
        </w:tc>
        <w:tc>
          <w:tcPr>
            <w:tcW w:w="1104" w:type="dxa"/>
            <w:vAlign w:val="center"/>
            <w:hideMark/>
          </w:tcPr>
          <w:p w14:paraId="64EF9115" w14:textId="77777777" w:rsidR="00AD5246" w:rsidRPr="008C2462" w:rsidRDefault="00AD5246" w:rsidP="00797495">
            <w:pPr>
              <w:jc w:val="center"/>
              <w:rPr>
                <w:rFonts w:cs="Sakkal Majalla"/>
                <w:szCs w:val="28"/>
              </w:rPr>
            </w:pPr>
            <w:r w:rsidRPr="008C2462">
              <w:rPr>
                <w:rFonts w:cs="Sakkal Majalla" w:hint="cs"/>
                <w:szCs w:val="28"/>
              </w:rPr>
              <w:t>.021</w:t>
            </w:r>
          </w:p>
        </w:tc>
        <w:tc>
          <w:tcPr>
            <w:tcW w:w="1253" w:type="dxa"/>
            <w:vAlign w:val="center"/>
            <w:hideMark/>
          </w:tcPr>
          <w:p w14:paraId="559DC784" w14:textId="77777777" w:rsidR="00AD5246" w:rsidRPr="008C2462" w:rsidRDefault="00AD5246" w:rsidP="00797495">
            <w:pPr>
              <w:jc w:val="center"/>
              <w:rPr>
                <w:rFonts w:cs="Sakkal Majalla"/>
                <w:szCs w:val="28"/>
              </w:rPr>
            </w:pPr>
            <w:r w:rsidRPr="008C2462">
              <w:rPr>
                <w:rFonts w:cs="Sakkal Majalla" w:hint="cs"/>
                <w:szCs w:val="28"/>
              </w:rPr>
              <w:t>-.017</w:t>
            </w:r>
          </w:p>
        </w:tc>
        <w:tc>
          <w:tcPr>
            <w:tcW w:w="0" w:type="auto"/>
            <w:vAlign w:val="center"/>
            <w:hideMark/>
          </w:tcPr>
          <w:p w14:paraId="20FBFA95" w14:textId="77777777" w:rsidR="00AD5246" w:rsidRPr="008C2462" w:rsidRDefault="00AD5246" w:rsidP="00797495">
            <w:pPr>
              <w:jc w:val="center"/>
              <w:rPr>
                <w:rFonts w:cs="Sakkal Majalla"/>
                <w:szCs w:val="28"/>
              </w:rPr>
            </w:pPr>
            <w:r w:rsidRPr="008C2462">
              <w:rPr>
                <w:rFonts w:cs="Sakkal Majalla" w:hint="cs"/>
                <w:szCs w:val="28"/>
              </w:rPr>
              <w:t>.066</w:t>
            </w:r>
          </w:p>
        </w:tc>
      </w:tr>
      <w:tr w:rsidR="000F08A7" w:rsidRPr="008C2462" w14:paraId="7A930B10" w14:textId="77777777" w:rsidTr="00797495">
        <w:trPr>
          <w:tblCellSpacing w:w="15" w:type="dxa"/>
          <w:jc w:val="center"/>
        </w:trPr>
        <w:tc>
          <w:tcPr>
            <w:tcW w:w="830" w:type="dxa"/>
            <w:vAlign w:val="center"/>
            <w:hideMark/>
          </w:tcPr>
          <w:p w14:paraId="1E847325" w14:textId="77777777" w:rsidR="00AD5246" w:rsidRPr="008C2462" w:rsidRDefault="00AD5246" w:rsidP="00797495">
            <w:pPr>
              <w:rPr>
                <w:rFonts w:cs="Sakkal Majalla"/>
                <w:szCs w:val="28"/>
              </w:rPr>
            </w:pPr>
          </w:p>
        </w:tc>
        <w:tc>
          <w:tcPr>
            <w:tcW w:w="1222" w:type="dxa"/>
            <w:vAlign w:val="center"/>
            <w:hideMark/>
          </w:tcPr>
          <w:p w14:paraId="5A4218F3" w14:textId="77777777" w:rsidR="00AD5246" w:rsidRPr="008C2462" w:rsidRDefault="00AD5246" w:rsidP="00797495">
            <w:pPr>
              <w:jc w:val="center"/>
              <w:rPr>
                <w:rFonts w:cs="Sakkal Majalla"/>
                <w:szCs w:val="28"/>
              </w:rPr>
            </w:pPr>
            <w:r w:rsidRPr="008C2462">
              <w:rPr>
                <w:rFonts w:cs="Sakkal Majalla" w:hint="cs"/>
                <w:szCs w:val="28"/>
              </w:rPr>
              <w:t>18–24</w:t>
            </w:r>
          </w:p>
        </w:tc>
        <w:tc>
          <w:tcPr>
            <w:tcW w:w="541" w:type="dxa"/>
            <w:vAlign w:val="center"/>
            <w:hideMark/>
          </w:tcPr>
          <w:p w14:paraId="34C3F932" w14:textId="77777777" w:rsidR="00AD5246" w:rsidRPr="008C2462" w:rsidRDefault="00AD5246" w:rsidP="00797495">
            <w:pPr>
              <w:jc w:val="center"/>
              <w:rPr>
                <w:rFonts w:cs="Sakkal Majalla"/>
                <w:szCs w:val="28"/>
              </w:rPr>
            </w:pPr>
            <w:r w:rsidRPr="008C2462">
              <w:rPr>
                <w:rFonts w:cs="Sakkal Majalla" w:hint="cs"/>
                <w:szCs w:val="28"/>
              </w:rPr>
              <w:t>.073</w:t>
            </w:r>
          </w:p>
        </w:tc>
        <w:tc>
          <w:tcPr>
            <w:tcW w:w="958" w:type="dxa"/>
            <w:vAlign w:val="center"/>
            <w:hideMark/>
          </w:tcPr>
          <w:p w14:paraId="5D3BC19D" w14:textId="77777777" w:rsidR="00AD5246" w:rsidRPr="008C2462" w:rsidRDefault="00AD5246" w:rsidP="00797495">
            <w:pPr>
              <w:jc w:val="center"/>
              <w:rPr>
                <w:rFonts w:cs="Sakkal Majalla"/>
                <w:szCs w:val="28"/>
              </w:rPr>
            </w:pPr>
            <w:r w:rsidRPr="008C2462">
              <w:rPr>
                <w:rFonts w:cs="Sakkal Majalla" w:hint="cs"/>
                <w:szCs w:val="28"/>
              </w:rPr>
              <w:t>.076</w:t>
            </w:r>
          </w:p>
        </w:tc>
        <w:tc>
          <w:tcPr>
            <w:tcW w:w="1062" w:type="dxa"/>
            <w:vAlign w:val="center"/>
            <w:hideMark/>
          </w:tcPr>
          <w:p w14:paraId="587F84B1" w14:textId="77777777" w:rsidR="00AD5246" w:rsidRPr="008C2462" w:rsidRDefault="00AD5246" w:rsidP="00797495">
            <w:pPr>
              <w:jc w:val="center"/>
              <w:rPr>
                <w:rFonts w:cs="Sakkal Majalla"/>
                <w:szCs w:val="28"/>
              </w:rPr>
            </w:pPr>
            <w:r w:rsidRPr="008C2462">
              <w:rPr>
                <w:rFonts w:cs="Sakkal Majalla" w:hint="cs"/>
                <w:szCs w:val="28"/>
              </w:rPr>
              <w:t>-.083</w:t>
            </w:r>
          </w:p>
        </w:tc>
        <w:tc>
          <w:tcPr>
            <w:tcW w:w="962" w:type="dxa"/>
            <w:vAlign w:val="center"/>
            <w:hideMark/>
          </w:tcPr>
          <w:p w14:paraId="2F126048" w14:textId="77777777" w:rsidR="00AD5246" w:rsidRPr="008C2462" w:rsidRDefault="00AD5246" w:rsidP="00797495">
            <w:pPr>
              <w:jc w:val="center"/>
              <w:rPr>
                <w:rFonts w:cs="Sakkal Majalla"/>
                <w:szCs w:val="28"/>
              </w:rPr>
            </w:pPr>
            <w:r w:rsidRPr="008C2462">
              <w:rPr>
                <w:rFonts w:cs="Sakkal Majalla" w:hint="cs"/>
                <w:szCs w:val="28"/>
              </w:rPr>
              <w:t>.214</w:t>
            </w:r>
          </w:p>
        </w:tc>
        <w:tc>
          <w:tcPr>
            <w:tcW w:w="537" w:type="dxa"/>
            <w:vAlign w:val="center"/>
            <w:hideMark/>
          </w:tcPr>
          <w:p w14:paraId="6F0465CC" w14:textId="77777777" w:rsidR="00AD5246" w:rsidRPr="008C2462" w:rsidRDefault="00AD5246" w:rsidP="00797495">
            <w:pPr>
              <w:jc w:val="center"/>
              <w:rPr>
                <w:rFonts w:cs="Sakkal Majalla"/>
                <w:szCs w:val="28"/>
              </w:rPr>
            </w:pPr>
          </w:p>
        </w:tc>
        <w:tc>
          <w:tcPr>
            <w:tcW w:w="1104" w:type="dxa"/>
            <w:vAlign w:val="center"/>
            <w:hideMark/>
          </w:tcPr>
          <w:p w14:paraId="16C2336E" w14:textId="77777777" w:rsidR="00AD5246" w:rsidRPr="008C2462" w:rsidRDefault="00AD5246" w:rsidP="00797495">
            <w:pPr>
              <w:jc w:val="center"/>
              <w:rPr>
                <w:rFonts w:cs="Sakkal Majalla"/>
                <w:szCs w:val="28"/>
              </w:rPr>
            </w:pPr>
          </w:p>
        </w:tc>
        <w:tc>
          <w:tcPr>
            <w:tcW w:w="1253" w:type="dxa"/>
            <w:vAlign w:val="center"/>
            <w:hideMark/>
          </w:tcPr>
          <w:p w14:paraId="333BC13A" w14:textId="77777777" w:rsidR="00AD5246" w:rsidRPr="008C2462" w:rsidRDefault="00AD5246" w:rsidP="00797495">
            <w:pPr>
              <w:jc w:val="center"/>
              <w:rPr>
                <w:rFonts w:cs="Sakkal Majalla"/>
                <w:szCs w:val="28"/>
              </w:rPr>
            </w:pPr>
          </w:p>
        </w:tc>
        <w:tc>
          <w:tcPr>
            <w:tcW w:w="0" w:type="auto"/>
            <w:vAlign w:val="center"/>
            <w:hideMark/>
          </w:tcPr>
          <w:p w14:paraId="1670A5BD" w14:textId="77777777" w:rsidR="00AD5246" w:rsidRPr="008C2462" w:rsidRDefault="00AD5246" w:rsidP="00797495">
            <w:pPr>
              <w:jc w:val="center"/>
              <w:rPr>
                <w:rFonts w:cs="Sakkal Majalla"/>
                <w:szCs w:val="28"/>
              </w:rPr>
            </w:pPr>
          </w:p>
        </w:tc>
      </w:tr>
      <w:tr w:rsidR="000F08A7" w:rsidRPr="008C2462" w14:paraId="05368567" w14:textId="77777777" w:rsidTr="00797495">
        <w:trPr>
          <w:tblCellSpacing w:w="15" w:type="dxa"/>
          <w:jc w:val="center"/>
        </w:trPr>
        <w:tc>
          <w:tcPr>
            <w:tcW w:w="830" w:type="dxa"/>
            <w:vAlign w:val="center"/>
            <w:hideMark/>
          </w:tcPr>
          <w:p w14:paraId="761C68FC" w14:textId="77777777" w:rsidR="00AD5246" w:rsidRPr="008C2462" w:rsidRDefault="00AD5246" w:rsidP="00797495">
            <w:pPr>
              <w:rPr>
                <w:rFonts w:cs="Sakkal Majalla"/>
                <w:szCs w:val="28"/>
              </w:rPr>
            </w:pPr>
            <w:r w:rsidRPr="008C2462">
              <w:rPr>
                <w:rStyle w:val="Strong"/>
                <w:rFonts w:eastAsiaTheme="majorEastAsia" w:cs="Sakkal Majalla" w:hint="cs"/>
                <w:szCs w:val="28"/>
              </w:rPr>
              <w:t>IE</w:t>
            </w:r>
          </w:p>
        </w:tc>
        <w:tc>
          <w:tcPr>
            <w:tcW w:w="1222" w:type="dxa"/>
            <w:vAlign w:val="center"/>
            <w:hideMark/>
          </w:tcPr>
          <w:p w14:paraId="3AF47545" w14:textId="77777777" w:rsidR="00AD5246" w:rsidRPr="008C2462" w:rsidRDefault="00AD5246" w:rsidP="00797495">
            <w:pPr>
              <w:jc w:val="center"/>
              <w:rPr>
                <w:rFonts w:cs="Sakkal Majalla"/>
                <w:szCs w:val="28"/>
              </w:rPr>
            </w:pPr>
            <w:r w:rsidRPr="008C2462">
              <w:rPr>
                <w:rFonts w:cs="Sakkal Majalla" w:hint="cs"/>
                <w:szCs w:val="28"/>
              </w:rPr>
              <w:t>Other</w:t>
            </w:r>
          </w:p>
        </w:tc>
        <w:tc>
          <w:tcPr>
            <w:tcW w:w="541" w:type="dxa"/>
            <w:vAlign w:val="center"/>
            <w:hideMark/>
          </w:tcPr>
          <w:p w14:paraId="4F43BD4B" w14:textId="77777777" w:rsidR="00AD5246" w:rsidRPr="008C2462" w:rsidRDefault="00AD5246" w:rsidP="00797495">
            <w:pPr>
              <w:jc w:val="center"/>
              <w:rPr>
                <w:rFonts w:cs="Sakkal Majalla"/>
                <w:szCs w:val="28"/>
              </w:rPr>
            </w:pPr>
            <w:r w:rsidRPr="008C2462">
              <w:rPr>
                <w:rFonts w:cs="Sakkal Majalla" w:hint="cs"/>
                <w:szCs w:val="28"/>
              </w:rPr>
              <w:t>.009</w:t>
            </w:r>
          </w:p>
        </w:tc>
        <w:tc>
          <w:tcPr>
            <w:tcW w:w="958" w:type="dxa"/>
            <w:vAlign w:val="center"/>
            <w:hideMark/>
          </w:tcPr>
          <w:p w14:paraId="74C1CF4B" w14:textId="77777777" w:rsidR="00AD5246" w:rsidRPr="008C2462" w:rsidRDefault="00AD5246" w:rsidP="00797495">
            <w:pPr>
              <w:jc w:val="center"/>
              <w:rPr>
                <w:rFonts w:cs="Sakkal Majalla"/>
                <w:szCs w:val="28"/>
              </w:rPr>
            </w:pPr>
            <w:r w:rsidRPr="008C2462">
              <w:rPr>
                <w:rFonts w:cs="Sakkal Majalla" w:hint="cs"/>
                <w:szCs w:val="28"/>
              </w:rPr>
              <w:t>.053</w:t>
            </w:r>
          </w:p>
        </w:tc>
        <w:tc>
          <w:tcPr>
            <w:tcW w:w="1062" w:type="dxa"/>
            <w:vAlign w:val="center"/>
            <w:hideMark/>
          </w:tcPr>
          <w:p w14:paraId="4A3A6369" w14:textId="77777777" w:rsidR="00AD5246" w:rsidRPr="008C2462" w:rsidRDefault="00AD5246" w:rsidP="00797495">
            <w:pPr>
              <w:jc w:val="center"/>
              <w:rPr>
                <w:rFonts w:cs="Sakkal Majalla"/>
                <w:szCs w:val="28"/>
              </w:rPr>
            </w:pPr>
            <w:r w:rsidRPr="008C2462">
              <w:rPr>
                <w:rFonts w:cs="Sakkal Majalla" w:hint="cs"/>
                <w:szCs w:val="28"/>
              </w:rPr>
              <w:t>-.105</w:t>
            </w:r>
          </w:p>
        </w:tc>
        <w:tc>
          <w:tcPr>
            <w:tcW w:w="962" w:type="dxa"/>
            <w:vAlign w:val="center"/>
            <w:hideMark/>
          </w:tcPr>
          <w:p w14:paraId="3D049407" w14:textId="77777777" w:rsidR="00AD5246" w:rsidRPr="008C2462" w:rsidRDefault="00AD5246" w:rsidP="00797495">
            <w:pPr>
              <w:jc w:val="center"/>
              <w:rPr>
                <w:rFonts w:cs="Sakkal Majalla"/>
                <w:szCs w:val="28"/>
              </w:rPr>
            </w:pPr>
            <w:r w:rsidRPr="008C2462">
              <w:rPr>
                <w:rFonts w:cs="Sakkal Majalla" w:hint="cs"/>
                <w:szCs w:val="28"/>
              </w:rPr>
              <w:t>.107</w:t>
            </w:r>
          </w:p>
        </w:tc>
        <w:tc>
          <w:tcPr>
            <w:tcW w:w="537" w:type="dxa"/>
            <w:vAlign w:val="center"/>
            <w:hideMark/>
          </w:tcPr>
          <w:p w14:paraId="73AFA50F" w14:textId="77777777" w:rsidR="00AD5246" w:rsidRPr="008C2462" w:rsidRDefault="00AD5246" w:rsidP="00797495">
            <w:pPr>
              <w:jc w:val="center"/>
              <w:rPr>
                <w:rFonts w:cs="Sakkal Majalla"/>
                <w:szCs w:val="28"/>
              </w:rPr>
            </w:pPr>
            <w:r w:rsidRPr="008C2462">
              <w:rPr>
                <w:rFonts w:cs="Sakkal Majalla" w:hint="cs"/>
                <w:szCs w:val="28"/>
              </w:rPr>
              <w:t>.006</w:t>
            </w:r>
          </w:p>
        </w:tc>
        <w:tc>
          <w:tcPr>
            <w:tcW w:w="1104" w:type="dxa"/>
            <w:vAlign w:val="center"/>
            <w:hideMark/>
          </w:tcPr>
          <w:p w14:paraId="345C2C75" w14:textId="77777777" w:rsidR="00AD5246" w:rsidRPr="008C2462" w:rsidRDefault="00AD5246" w:rsidP="00797495">
            <w:pPr>
              <w:jc w:val="center"/>
              <w:rPr>
                <w:rFonts w:cs="Sakkal Majalla"/>
                <w:szCs w:val="28"/>
              </w:rPr>
            </w:pPr>
            <w:r w:rsidRPr="008C2462">
              <w:rPr>
                <w:rFonts w:cs="Sakkal Majalla" w:hint="cs"/>
                <w:szCs w:val="28"/>
              </w:rPr>
              <w:t>.032</w:t>
            </w:r>
          </w:p>
        </w:tc>
        <w:tc>
          <w:tcPr>
            <w:tcW w:w="1253" w:type="dxa"/>
            <w:vAlign w:val="center"/>
            <w:hideMark/>
          </w:tcPr>
          <w:p w14:paraId="4F224FA8" w14:textId="77777777" w:rsidR="00AD5246" w:rsidRPr="008C2462" w:rsidRDefault="00AD5246" w:rsidP="00797495">
            <w:pPr>
              <w:jc w:val="center"/>
              <w:rPr>
                <w:rFonts w:cs="Sakkal Majalla"/>
                <w:szCs w:val="28"/>
              </w:rPr>
            </w:pPr>
            <w:r w:rsidRPr="008C2462">
              <w:rPr>
                <w:rFonts w:cs="Sakkal Majalla" w:hint="cs"/>
                <w:szCs w:val="28"/>
              </w:rPr>
              <w:t>-.056</w:t>
            </w:r>
          </w:p>
        </w:tc>
        <w:tc>
          <w:tcPr>
            <w:tcW w:w="0" w:type="auto"/>
            <w:vAlign w:val="center"/>
            <w:hideMark/>
          </w:tcPr>
          <w:p w14:paraId="7256C0FC" w14:textId="77777777" w:rsidR="00AD5246" w:rsidRPr="008C2462" w:rsidRDefault="00AD5246" w:rsidP="00797495">
            <w:pPr>
              <w:jc w:val="center"/>
              <w:rPr>
                <w:rFonts w:cs="Sakkal Majalla"/>
                <w:szCs w:val="28"/>
              </w:rPr>
            </w:pPr>
            <w:r w:rsidRPr="008C2462">
              <w:rPr>
                <w:rFonts w:cs="Sakkal Majalla" w:hint="cs"/>
                <w:szCs w:val="28"/>
              </w:rPr>
              <w:t>.074</w:t>
            </w:r>
          </w:p>
        </w:tc>
      </w:tr>
      <w:tr w:rsidR="000F08A7" w:rsidRPr="008C2462" w14:paraId="21A4F417" w14:textId="77777777" w:rsidTr="00797495">
        <w:trPr>
          <w:tblCellSpacing w:w="15" w:type="dxa"/>
          <w:jc w:val="center"/>
        </w:trPr>
        <w:tc>
          <w:tcPr>
            <w:tcW w:w="830" w:type="dxa"/>
            <w:vAlign w:val="center"/>
            <w:hideMark/>
          </w:tcPr>
          <w:p w14:paraId="17A86BA8" w14:textId="77777777" w:rsidR="00AD5246" w:rsidRPr="008C2462" w:rsidRDefault="00AD5246" w:rsidP="00797495">
            <w:pPr>
              <w:rPr>
                <w:rFonts w:cs="Sakkal Majalla"/>
                <w:szCs w:val="28"/>
              </w:rPr>
            </w:pPr>
          </w:p>
        </w:tc>
        <w:tc>
          <w:tcPr>
            <w:tcW w:w="1222" w:type="dxa"/>
            <w:vAlign w:val="center"/>
            <w:hideMark/>
          </w:tcPr>
          <w:p w14:paraId="3336B817" w14:textId="77777777" w:rsidR="00AD5246" w:rsidRPr="008C2462" w:rsidRDefault="00AD5246" w:rsidP="00797495">
            <w:pPr>
              <w:jc w:val="center"/>
              <w:rPr>
                <w:rFonts w:cs="Sakkal Majalla"/>
                <w:szCs w:val="28"/>
              </w:rPr>
            </w:pPr>
            <w:r w:rsidRPr="008C2462">
              <w:rPr>
                <w:rFonts w:cs="Sakkal Majalla" w:hint="cs"/>
                <w:szCs w:val="28"/>
              </w:rPr>
              <w:t>18–24</w:t>
            </w:r>
          </w:p>
        </w:tc>
        <w:tc>
          <w:tcPr>
            <w:tcW w:w="541" w:type="dxa"/>
            <w:vAlign w:val="center"/>
            <w:hideMark/>
          </w:tcPr>
          <w:p w14:paraId="55411CB3" w14:textId="77777777" w:rsidR="00AD5246" w:rsidRPr="008C2462" w:rsidRDefault="00AD5246" w:rsidP="00797495">
            <w:pPr>
              <w:jc w:val="center"/>
              <w:rPr>
                <w:rFonts w:cs="Sakkal Majalla"/>
                <w:szCs w:val="28"/>
              </w:rPr>
            </w:pPr>
            <w:r w:rsidRPr="008C2462">
              <w:rPr>
                <w:rFonts w:cs="Sakkal Majalla" w:hint="cs"/>
                <w:szCs w:val="28"/>
              </w:rPr>
              <w:t>.015</w:t>
            </w:r>
          </w:p>
        </w:tc>
        <w:tc>
          <w:tcPr>
            <w:tcW w:w="958" w:type="dxa"/>
            <w:vAlign w:val="center"/>
            <w:hideMark/>
          </w:tcPr>
          <w:p w14:paraId="3DF6F0C5" w14:textId="77777777" w:rsidR="00AD5246" w:rsidRPr="008C2462" w:rsidRDefault="00AD5246" w:rsidP="00797495">
            <w:pPr>
              <w:jc w:val="center"/>
              <w:rPr>
                <w:rFonts w:cs="Sakkal Majalla"/>
                <w:szCs w:val="28"/>
              </w:rPr>
            </w:pPr>
            <w:r w:rsidRPr="008C2462">
              <w:rPr>
                <w:rFonts w:cs="Sakkal Majalla" w:hint="cs"/>
                <w:szCs w:val="28"/>
              </w:rPr>
              <w:t>.084</w:t>
            </w:r>
          </w:p>
        </w:tc>
        <w:tc>
          <w:tcPr>
            <w:tcW w:w="1062" w:type="dxa"/>
            <w:vAlign w:val="center"/>
            <w:hideMark/>
          </w:tcPr>
          <w:p w14:paraId="457F8511" w14:textId="77777777" w:rsidR="00AD5246" w:rsidRPr="008C2462" w:rsidRDefault="00AD5246" w:rsidP="00797495">
            <w:pPr>
              <w:jc w:val="center"/>
              <w:rPr>
                <w:rFonts w:cs="Sakkal Majalla"/>
                <w:szCs w:val="28"/>
              </w:rPr>
            </w:pPr>
            <w:r w:rsidRPr="008C2462">
              <w:rPr>
                <w:rFonts w:cs="Sakkal Majalla" w:hint="cs"/>
                <w:szCs w:val="28"/>
              </w:rPr>
              <w:t>-.158</w:t>
            </w:r>
          </w:p>
        </w:tc>
        <w:tc>
          <w:tcPr>
            <w:tcW w:w="962" w:type="dxa"/>
            <w:vAlign w:val="center"/>
            <w:hideMark/>
          </w:tcPr>
          <w:p w14:paraId="4820AC4D" w14:textId="77777777" w:rsidR="00AD5246" w:rsidRPr="008C2462" w:rsidRDefault="00AD5246" w:rsidP="00797495">
            <w:pPr>
              <w:jc w:val="center"/>
              <w:rPr>
                <w:rFonts w:cs="Sakkal Majalla"/>
                <w:szCs w:val="28"/>
              </w:rPr>
            </w:pPr>
            <w:r w:rsidRPr="008C2462">
              <w:rPr>
                <w:rFonts w:cs="Sakkal Majalla" w:hint="cs"/>
                <w:szCs w:val="28"/>
              </w:rPr>
              <w:t>.175</w:t>
            </w:r>
          </w:p>
        </w:tc>
        <w:tc>
          <w:tcPr>
            <w:tcW w:w="537" w:type="dxa"/>
            <w:vAlign w:val="center"/>
            <w:hideMark/>
          </w:tcPr>
          <w:p w14:paraId="287ED89F" w14:textId="77777777" w:rsidR="00AD5246" w:rsidRPr="008C2462" w:rsidRDefault="00AD5246" w:rsidP="00797495">
            <w:pPr>
              <w:jc w:val="center"/>
              <w:rPr>
                <w:rFonts w:cs="Sakkal Majalla"/>
                <w:szCs w:val="28"/>
              </w:rPr>
            </w:pPr>
          </w:p>
        </w:tc>
        <w:tc>
          <w:tcPr>
            <w:tcW w:w="1104" w:type="dxa"/>
            <w:vAlign w:val="center"/>
            <w:hideMark/>
          </w:tcPr>
          <w:p w14:paraId="25490CA7" w14:textId="77777777" w:rsidR="00AD5246" w:rsidRPr="008C2462" w:rsidRDefault="00AD5246" w:rsidP="00797495">
            <w:pPr>
              <w:jc w:val="center"/>
              <w:rPr>
                <w:rFonts w:cs="Sakkal Majalla"/>
                <w:szCs w:val="28"/>
              </w:rPr>
            </w:pPr>
          </w:p>
        </w:tc>
        <w:tc>
          <w:tcPr>
            <w:tcW w:w="1253" w:type="dxa"/>
            <w:vAlign w:val="center"/>
            <w:hideMark/>
          </w:tcPr>
          <w:p w14:paraId="7E7721AE" w14:textId="77777777" w:rsidR="00AD5246" w:rsidRPr="008C2462" w:rsidRDefault="00AD5246" w:rsidP="00797495">
            <w:pPr>
              <w:jc w:val="center"/>
              <w:rPr>
                <w:rFonts w:cs="Sakkal Majalla"/>
                <w:szCs w:val="28"/>
              </w:rPr>
            </w:pPr>
          </w:p>
        </w:tc>
        <w:tc>
          <w:tcPr>
            <w:tcW w:w="0" w:type="auto"/>
            <w:vAlign w:val="center"/>
            <w:hideMark/>
          </w:tcPr>
          <w:p w14:paraId="3B540733" w14:textId="77777777" w:rsidR="00AD5246" w:rsidRPr="008C2462" w:rsidRDefault="00AD5246" w:rsidP="008C2462">
            <w:pPr>
              <w:keepNext/>
              <w:jc w:val="center"/>
              <w:rPr>
                <w:rFonts w:cs="Sakkal Majalla"/>
                <w:szCs w:val="28"/>
              </w:rPr>
            </w:pPr>
          </w:p>
        </w:tc>
      </w:tr>
    </w:tbl>
    <w:p w14:paraId="1557D4BC" w14:textId="7A6122CE" w:rsidR="00AD5246" w:rsidRPr="000F08A7" w:rsidRDefault="008C2462" w:rsidP="008C2462">
      <w:pPr>
        <w:pStyle w:val="Caption"/>
        <w:rPr>
          <w:rFonts w:cs="Sakkal Majalla"/>
          <w:szCs w:val="28"/>
          <w:lang w:val="en-CA"/>
        </w:rPr>
      </w:pPr>
      <w:bookmarkStart w:id="171" w:name="_Toc206297691"/>
      <w:bookmarkStart w:id="172" w:name="_Toc206297756"/>
      <w:r>
        <w:t xml:space="preserve">Table 4. </w:t>
      </w:r>
      <w:r>
        <w:fldChar w:fldCharType="begin"/>
      </w:r>
      <w:r>
        <w:instrText xml:space="preserve"> SEQ Table_4. \* ARABIC </w:instrText>
      </w:r>
      <w:r>
        <w:fldChar w:fldCharType="separate"/>
      </w:r>
      <w:r>
        <w:rPr>
          <w:noProof/>
        </w:rPr>
        <w:t>22</w:t>
      </w:r>
      <w:r>
        <w:fldChar w:fldCharType="end"/>
      </w:r>
      <w:r>
        <w:rPr>
          <w:lang w:val="en-CA"/>
        </w:rPr>
        <w:t xml:space="preserve">: </w:t>
      </w:r>
      <w:r w:rsidRPr="00780EA9">
        <w:rPr>
          <w:lang w:val="en-CA"/>
        </w:rPr>
        <w:t>Conditional Indirect Effects of EOT on PD via Mediators at Age Groups</w:t>
      </w:r>
      <w:r>
        <w:rPr>
          <w:lang w:val="en-CA"/>
        </w:rPr>
        <w:t>.</w:t>
      </w:r>
      <w:bookmarkEnd w:id="171"/>
      <w:bookmarkEnd w:id="172"/>
    </w:p>
    <w:p w14:paraId="01FA1DF6" w14:textId="5BF39FEA" w:rsidR="00AD5246" w:rsidRPr="00791691" w:rsidRDefault="00AD5246" w:rsidP="00AD5246">
      <w:pPr>
        <w:pStyle w:val="Heading3"/>
        <w:rPr>
          <w:rFonts w:cs="Sakkal Majalla"/>
          <w:b w:val="0"/>
          <w:bCs/>
          <w:color w:val="000000"/>
          <w:sz w:val="36"/>
          <w:szCs w:val="32"/>
        </w:rPr>
      </w:pPr>
      <w:bookmarkStart w:id="173" w:name="_Toc206298115"/>
      <w:r w:rsidRPr="00791691">
        <w:rPr>
          <w:rFonts w:cs="Sakkal Majalla" w:hint="cs"/>
          <w:bCs/>
          <w:color w:val="000000"/>
          <w:sz w:val="36"/>
          <w:szCs w:val="32"/>
        </w:rPr>
        <w:lastRenderedPageBreak/>
        <w:t>4.11.3 Moderation by Education Level</w:t>
      </w:r>
      <w:bookmarkEnd w:id="173"/>
    </w:p>
    <w:p w14:paraId="735C09F5"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t>Direct and Indirect Effects:</w:t>
      </w:r>
    </w:p>
    <w:p w14:paraId="2CF6E090" w14:textId="77777777" w:rsidR="00AD5246" w:rsidRPr="00791691" w:rsidRDefault="00AD5246" w:rsidP="00AD5246">
      <w:pPr>
        <w:pStyle w:val="NormalWeb"/>
        <w:numPr>
          <w:ilvl w:val="0"/>
          <w:numId w:val="23"/>
        </w:numPr>
        <w:spacing w:line="360" w:lineRule="auto"/>
        <w:jc w:val="both"/>
        <w:rPr>
          <w:rFonts w:cs="Sakkal Majalla"/>
          <w:color w:val="000000"/>
          <w:szCs w:val="28"/>
        </w:rPr>
      </w:pPr>
      <w:r w:rsidRPr="00791691">
        <w:rPr>
          <w:rFonts w:cs="Sakkal Majalla" w:hint="cs"/>
          <w:color w:val="000000"/>
          <w:szCs w:val="28"/>
        </w:rPr>
        <w:t>Indirect effects of</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Exposure to Online Trends (EOT)</w:t>
      </w:r>
      <w:r w:rsidRPr="00791691">
        <w:rPr>
          <w:rStyle w:val="apple-converted-space"/>
          <w:rFonts w:eastAsiaTheme="majorEastAsia" w:cs="Sakkal Majalla" w:hint="cs"/>
          <w:color w:val="000000"/>
          <w:szCs w:val="28"/>
        </w:rPr>
        <w:t> </w:t>
      </w:r>
      <w:r w:rsidRPr="00791691">
        <w:rPr>
          <w:rFonts w:cs="Sakkal Majalla" w:hint="cs"/>
          <w:color w:val="000000"/>
          <w:szCs w:val="28"/>
        </w:rPr>
        <w:t>on</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Purchase Decision (PD)</w:t>
      </w:r>
      <w:r w:rsidRPr="00791691">
        <w:rPr>
          <w:rStyle w:val="apple-converted-space"/>
          <w:rFonts w:eastAsiaTheme="majorEastAsia" w:cs="Sakkal Majalla" w:hint="cs"/>
          <w:color w:val="000000"/>
          <w:szCs w:val="28"/>
        </w:rPr>
        <w:t> </w:t>
      </w:r>
      <w:r w:rsidRPr="00791691">
        <w:rPr>
          <w:rFonts w:cs="Sakkal Majalla" w:hint="cs"/>
          <w:color w:val="000000"/>
          <w:szCs w:val="28"/>
        </w:rPr>
        <w:t>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Motivation</w:t>
      </w:r>
      <w:r w:rsidRPr="00791691">
        <w:rPr>
          <w:rStyle w:val="apple-converted-space"/>
          <w:rFonts w:eastAsiaTheme="majorEastAsia" w:cs="Sakkal Majalla" w:hint="cs"/>
          <w:color w:val="000000"/>
          <w:szCs w:val="28"/>
        </w:rPr>
        <w:t> </w:t>
      </w:r>
      <w:r w:rsidRPr="00791691">
        <w:rPr>
          <w:rFonts w:cs="Sakkal Majalla" w:hint="cs"/>
          <w:color w:val="000000"/>
          <w:szCs w:val="28"/>
        </w:rPr>
        <w:t>were significant across both education levels (low vs. high).</w:t>
      </w:r>
    </w:p>
    <w:p w14:paraId="406FAA42" w14:textId="31F0AE3A" w:rsidR="00AD5246" w:rsidRPr="000F08A7" w:rsidRDefault="00AD5246" w:rsidP="000F08A7">
      <w:pPr>
        <w:pStyle w:val="NormalWeb"/>
        <w:numPr>
          <w:ilvl w:val="0"/>
          <w:numId w:val="23"/>
        </w:numPr>
        <w:spacing w:line="360" w:lineRule="auto"/>
        <w:jc w:val="both"/>
        <w:rPr>
          <w:rFonts w:cs="Sakkal Majalla"/>
          <w:color w:val="000000"/>
          <w:szCs w:val="28"/>
        </w:rPr>
      </w:pPr>
      <w:r w:rsidRPr="00791691">
        <w:rPr>
          <w:rFonts w:cs="Sakkal Majalla" w:hint="cs"/>
          <w:color w:val="000000"/>
          <w:szCs w:val="28"/>
        </w:rPr>
        <w:t>The effects 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Emotional Appeal (EA)</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Identity Expression (IE)</w:t>
      </w:r>
      <w:r w:rsidRPr="00791691">
        <w:rPr>
          <w:rStyle w:val="apple-converted-space"/>
          <w:rFonts w:eastAsiaTheme="majorEastAsia" w:cs="Sakkal Majalla" w:hint="cs"/>
          <w:color w:val="000000"/>
          <w:szCs w:val="28"/>
        </w:rPr>
        <w:t> </w:t>
      </w:r>
      <w:r w:rsidRPr="00791691">
        <w:rPr>
          <w:rFonts w:cs="Sakkal Majalla" w:hint="cs"/>
          <w:color w:val="000000"/>
          <w:szCs w:val="28"/>
        </w:rPr>
        <w:t>were nonsignificant, regardless of education level.</w:t>
      </w:r>
    </w:p>
    <w:p w14:paraId="16E3885C"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t>Moderation:</w:t>
      </w:r>
    </w:p>
    <w:p w14:paraId="31F2F7DB" w14:textId="77777777" w:rsidR="00AD5246" w:rsidRPr="00791691" w:rsidRDefault="00AD5246" w:rsidP="00AD5246">
      <w:pPr>
        <w:pStyle w:val="NormalWeb"/>
        <w:numPr>
          <w:ilvl w:val="0"/>
          <w:numId w:val="24"/>
        </w:numPr>
        <w:spacing w:line="360" w:lineRule="auto"/>
        <w:jc w:val="both"/>
        <w:rPr>
          <w:rFonts w:cs="Sakkal Majalla"/>
          <w:color w:val="000000"/>
          <w:szCs w:val="28"/>
        </w:rPr>
      </w:pPr>
      <w:r w:rsidRPr="00791691">
        <w:rPr>
          <w:rFonts w:cs="Sakkal Majalla" w:hint="cs"/>
          <w:color w:val="000000"/>
          <w:szCs w:val="28"/>
        </w:rPr>
        <w:t>The interaction terms between</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EOT × Education</w:t>
      </w:r>
      <w:r w:rsidRPr="00791691">
        <w:rPr>
          <w:rStyle w:val="apple-converted-space"/>
          <w:rFonts w:eastAsiaTheme="majorEastAsia" w:cs="Sakkal Majalla" w:hint="cs"/>
          <w:color w:val="000000"/>
          <w:szCs w:val="28"/>
        </w:rPr>
        <w:t> </w:t>
      </w:r>
      <w:r w:rsidRPr="00791691">
        <w:rPr>
          <w:rFonts w:cs="Sakkal Majalla" w:hint="cs"/>
          <w:color w:val="000000"/>
          <w:szCs w:val="28"/>
        </w:rPr>
        <w:t>predicting the mediators (FOMO, MOT, EA, IE) were all nonsignificant (p &gt; .37 to .92).</w:t>
      </w:r>
    </w:p>
    <w:p w14:paraId="511B5C82" w14:textId="77777777" w:rsidR="00AD5246" w:rsidRPr="00791691" w:rsidRDefault="00AD5246" w:rsidP="00AD5246">
      <w:pPr>
        <w:pStyle w:val="NormalWeb"/>
        <w:numPr>
          <w:ilvl w:val="0"/>
          <w:numId w:val="24"/>
        </w:numPr>
        <w:spacing w:line="360" w:lineRule="auto"/>
        <w:jc w:val="both"/>
        <w:rPr>
          <w:rFonts w:cs="Sakkal Majalla"/>
          <w:color w:val="000000"/>
          <w:szCs w:val="28"/>
        </w:rPr>
      </w:pPr>
      <w:r w:rsidRPr="00791691">
        <w:rPr>
          <w:rFonts w:cs="Sakkal Majalla" w:hint="cs"/>
          <w:color w:val="000000"/>
          <w:szCs w:val="28"/>
        </w:rPr>
        <w:t>This indicates that</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education level does not moderate</w:t>
      </w:r>
      <w:r w:rsidRPr="00791691">
        <w:rPr>
          <w:rStyle w:val="apple-converted-space"/>
          <w:rFonts w:eastAsiaTheme="majorEastAsia" w:cs="Sakkal Majalla" w:hint="cs"/>
          <w:color w:val="000000"/>
          <w:szCs w:val="28"/>
        </w:rPr>
        <w:t> </w:t>
      </w:r>
      <w:r w:rsidRPr="00791691">
        <w:rPr>
          <w:rFonts w:cs="Sakkal Majalla" w:hint="cs"/>
          <w:color w:val="000000"/>
          <w:szCs w:val="28"/>
        </w:rPr>
        <w:t>the strength of the indirect effects of EOT on PD.</w:t>
      </w:r>
    </w:p>
    <w:p w14:paraId="21B8B9CD" w14:textId="77777777" w:rsidR="00AD5246" w:rsidRPr="00791691" w:rsidRDefault="00AD5246" w:rsidP="00AD5246">
      <w:pPr>
        <w:pStyle w:val="NormalWeb"/>
        <w:spacing w:line="360" w:lineRule="auto"/>
        <w:ind w:firstLine="360"/>
        <w:jc w:val="both"/>
        <w:rPr>
          <w:rFonts w:cs="Sakkal Majalla"/>
          <w:color w:val="000000"/>
          <w:szCs w:val="28"/>
        </w:rPr>
      </w:pPr>
      <w:r w:rsidRPr="00791691">
        <w:rPr>
          <w:rStyle w:val="Strong"/>
          <w:rFonts w:eastAsiaTheme="majorEastAsia" w:cs="Sakkal Majalla" w:hint="cs"/>
          <w:b w:val="0"/>
          <w:bCs w:val="0"/>
          <w:color w:val="000000"/>
          <w:szCs w:val="28"/>
        </w:rPr>
        <w:t xml:space="preserve">These results </w:t>
      </w:r>
      <w:proofErr w:type="spellStart"/>
      <w:r w:rsidRPr="00791691">
        <w:rPr>
          <w:rStyle w:val="Strong"/>
          <w:rFonts w:eastAsiaTheme="majorEastAsia" w:cs="Sakkal Majalla" w:hint="cs"/>
          <w:b w:val="0"/>
          <w:bCs w:val="0"/>
          <w:color w:val="000000"/>
          <w:szCs w:val="28"/>
        </w:rPr>
        <w:t>showes</w:t>
      </w:r>
      <w:proofErr w:type="spellEnd"/>
      <w:r w:rsidRPr="00791691">
        <w:rPr>
          <w:rStyle w:val="Strong"/>
          <w:rFonts w:eastAsiaTheme="majorEastAsia" w:cs="Sakkal Majalla" w:hint="cs"/>
          <w:b w:val="0"/>
          <w:bCs w:val="0"/>
          <w:color w:val="000000"/>
          <w:szCs w:val="28"/>
        </w:rPr>
        <w:t xml:space="preserve"> that </w:t>
      </w:r>
      <w:r w:rsidRPr="00791691">
        <w:rPr>
          <w:rFonts w:cs="Sakkal Majalla" w:hint="cs"/>
          <w:color w:val="000000"/>
          <w:szCs w:val="28"/>
        </w:rPr>
        <w:t>Online trends influence purchase decision 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Motivation</w:t>
      </w:r>
      <w:r w:rsidRPr="00791691">
        <w:rPr>
          <w:rStyle w:val="apple-converted-space"/>
          <w:rFonts w:eastAsiaTheme="majorEastAsia" w:cs="Sakkal Majalla" w:hint="cs"/>
          <w:color w:val="000000"/>
          <w:szCs w:val="28"/>
        </w:rPr>
        <w:t> </w:t>
      </w:r>
      <w:r w:rsidRPr="00791691">
        <w:rPr>
          <w:rFonts w:cs="Sakkal Majalla" w:hint="cs"/>
          <w:color w:val="000000"/>
          <w:szCs w:val="28"/>
        </w:rPr>
        <w:t>similarly for both lower- and higher-educated consumers, suggesting education does not alter the psychological mechanisms driving trend-based purchases.</w:t>
      </w:r>
    </w:p>
    <w:p w14:paraId="76530C81" w14:textId="6B139929" w:rsidR="00AD5246" w:rsidRPr="008C2462" w:rsidRDefault="008C2462" w:rsidP="008C2462">
      <w:pPr>
        <w:spacing w:after="160" w:line="278" w:lineRule="auto"/>
        <w:rPr>
          <w:rFonts w:eastAsiaTheme="majorEastAsia" w:cs="Sakkal Majalla"/>
          <w:b/>
          <w:iCs/>
          <w:color w:val="000000"/>
          <w:sz w:val="36"/>
          <w:szCs w:val="28"/>
          <w:lang w:val="en-CA"/>
        </w:rPr>
      </w:pPr>
      <w:r>
        <w:rPr>
          <w:rFonts w:cs="Sakkal Majalla"/>
          <w:color w:val="000000"/>
          <w:sz w:val="36"/>
          <w:szCs w:val="28"/>
        </w:rPr>
        <w:br w:type="page"/>
      </w:r>
    </w:p>
    <w:tbl>
      <w:tblPr>
        <w:tblW w:w="8931" w:type="dxa"/>
        <w:jc w:val="center"/>
        <w:tblCellSpacing w:w="15" w:type="dxa"/>
        <w:tblCellMar>
          <w:top w:w="15" w:type="dxa"/>
          <w:left w:w="15" w:type="dxa"/>
          <w:bottom w:w="15" w:type="dxa"/>
          <w:right w:w="15" w:type="dxa"/>
        </w:tblCellMar>
        <w:tblLook w:val="04A0" w:firstRow="1" w:lastRow="0" w:firstColumn="1" w:lastColumn="0" w:noHBand="0" w:noVBand="1"/>
      </w:tblPr>
      <w:tblGrid>
        <w:gridCol w:w="1035"/>
        <w:gridCol w:w="2624"/>
        <w:gridCol w:w="1723"/>
        <w:gridCol w:w="997"/>
        <w:gridCol w:w="2552"/>
      </w:tblGrid>
      <w:tr w:rsidR="00AD5246" w:rsidRPr="00791691" w14:paraId="75AE358E" w14:textId="77777777" w:rsidTr="00797495">
        <w:trPr>
          <w:tblHeader/>
          <w:tblCellSpacing w:w="15" w:type="dxa"/>
          <w:jc w:val="center"/>
        </w:trPr>
        <w:tc>
          <w:tcPr>
            <w:tcW w:w="0" w:type="auto"/>
            <w:vAlign w:val="center"/>
            <w:hideMark/>
          </w:tcPr>
          <w:p w14:paraId="4E6E90D4" w14:textId="77777777" w:rsidR="00AD5246" w:rsidRPr="00791691" w:rsidRDefault="00AD5246" w:rsidP="00797495">
            <w:pPr>
              <w:rPr>
                <w:rFonts w:cs="Sakkal Majalla"/>
                <w:b/>
                <w:bCs/>
                <w:szCs w:val="28"/>
              </w:rPr>
            </w:pPr>
            <w:r w:rsidRPr="00791691">
              <w:rPr>
                <w:rFonts w:cs="Sakkal Majalla" w:hint="cs"/>
                <w:b/>
                <w:bCs/>
                <w:szCs w:val="28"/>
              </w:rPr>
              <w:lastRenderedPageBreak/>
              <w:t>Mediator</w:t>
            </w:r>
          </w:p>
        </w:tc>
        <w:tc>
          <w:tcPr>
            <w:tcW w:w="2594" w:type="dxa"/>
            <w:vAlign w:val="center"/>
            <w:hideMark/>
          </w:tcPr>
          <w:p w14:paraId="02B6E545" w14:textId="77777777" w:rsidR="00AD5246" w:rsidRPr="00791691" w:rsidRDefault="00AD5246" w:rsidP="00797495">
            <w:pPr>
              <w:jc w:val="center"/>
              <w:rPr>
                <w:rFonts w:cs="Sakkal Majalla"/>
                <w:b/>
                <w:bCs/>
                <w:szCs w:val="28"/>
              </w:rPr>
            </w:pPr>
            <w:r w:rsidRPr="00791691">
              <w:rPr>
                <w:rFonts w:cs="Sakkal Majalla" w:hint="cs"/>
                <w:b/>
                <w:bCs/>
                <w:szCs w:val="28"/>
              </w:rPr>
              <w:t>Education Level</w:t>
            </w:r>
          </w:p>
        </w:tc>
        <w:tc>
          <w:tcPr>
            <w:tcW w:w="1693" w:type="dxa"/>
            <w:vAlign w:val="center"/>
            <w:hideMark/>
          </w:tcPr>
          <w:p w14:paraId="3D8629C9" w14:textId="77777777" w:rsidR="00AD5246" w:rsidRPr="00791691" w:rsidRDefault="00AD5246" w:rsidP="00797495">
            <w:pPr>
              <w:jc w:val="center"/>
              <w:rPr>
                <w:rFonts w:cs="Sakkal Majalla"/>
                <w:b/>
                <w:bCs/>
                <w:szCs w:val="28"/>
              </w:rPr>
            </w:pPr>
            <w:r w:rsidRPr="00791691">
              <w:rPr>
                <w:rFonts w:cs="Sakkal Majalla" w:hint="cs"/>
                <w:b/>
                <w:bCs/>
                <w:szCs w:val="28"/>
              </w:rPr>
              <w:t>Effect</w:t>
            </w:r>
          </w:p>
        </w:tc>
        <w:tc>
          <w:tcPr>
            <w:tcW w:w="967" w:type="dxa"/>
            <w:vAlign w:val="center"/>
            <w:hideMark/>
          </w:tcPr>
          <w:p w14:paraId="5EFDD3D2" w14:textId="77777777" w:rsidR="00AD5246" w:rsidRPr="00791691" w:rsidRDefault="00AD5246" w:rsidP="00797495">
            <w:pPr>
              <w:jc w:val="center"/>
              <w:rPr>
                <w:rFonts w:cs="Sakkal Majalla"/>
                <w:b/>
                <w:bCs/>
                <w:szCs w:val="28"/>
              </w:rPr>
            </w:pPr>
            <w:r w:rsidRPr="00791691">
              <w:rPr>
                <w:rFonts w:cs="Sakkal Majalla" w:hint="cs"/>
                <w:b/>
                <w:bCs/>
                <w:szCs w:val="28"/>
              </w:rPr>
              <w:t>Boot SE</w:t>
            </w:r>
          </w:p>
        </w:tc>
        <w:tc>
          <w:tcPr>
            <w:tcW w:w="2507" w:type="dxa"/>
            <w:vAlign w:val="center"/>
            <w:hideMark/>
          </w:tcPr>
          <w:p w14:paraId="4AB3FAED" w14:textId="77777777" w:rsidR="00AD5246" w:rsidRPr="00791691" w:rsidRDefault="00AD5246" w:rsidP="00797495">
            <w:pPr>
              <w:jc w:val="center"/>
              <w:rPr>
                <w:rFonts w:cs="Sakkal Majalla"/>
                <w:b/>
                <w:bCs/>
                <w:szCs w:val="28"/>
              </w:rPr>
            </w:pPr>
            <w:r w:rsidRPr="00791691">
              <w:rPr>
                <w:rFonts w:cs="Sakkal Majalla" w:hint="cs"/>
                <w:b/>
                <w:bCs/>
                <w:szCs w:val="28"/>
              </w:rPr>
              <w:t>95% CI [LL, UL]</w:t>
            </w:r>
          </w:p>
        </w:tc>
      </w:tr>
      <w:tr w:rsidR="00AD5246" w:rsidRPr="00791691" w14:paraId="6E30B981" w14:textId="77777777" w:rsidTr="00797495">
        <w:trPr>
          <w:tblCellSpacing w:w="15" w:type="dxa"/>
          <w:jc w:val="center"/>
        </w:trPr>
        <w:tc>
          <w:tcPr>
            <w:tcW w:w="0" w:type="auto"/>
            <w:vAlign w:val="center"/>
            <w:hideMark/>
          </w:tcPr>
          <w:p w14:paraId="37497229" w14:textId="77777777" w:rsidR="00AD5246" w:rsidRPr="00791691" w:rsidRDefault="00AD5246" w:rsidP="00797495">
            <w:pPr>
              <w:rPr>
                <w:rFonts w:cs="Sakkal Majalla"/>
                <w:szCs w:val="28"/>
              </w:rPr>
            </w:pPr>
            <w:r w:rsidRPr="00791691">
              <w:rPr>
                <w:rFonts w:cs="Sakkal Majalla" w:hint="cs"/>
                <w:szCs w:val="28"/>
              </w:rPr>
              <w:t>FOMO</w:t>
            </w:r>
          </w:p>
        </w:tc>
        <w:tc>
          <w:tcPr>
            <w:tcW w:w="2594" w:type="dxa"/>
            <w:vAlign w:val="center"/>
            <w:hideMark/>
          </w:tcPr>
          <w:p w14:paraId="17AD6630" w14:textId="77777777" w:rsidR="00AD5246" w:rsidRPr="00791691" w:rsidRDefault="00AD5246" w:rsidP="00797495">
            <w:pPr>
              <w:jc w:val="center"/>
              <w:rPr>
                <w:rFonts w:cs="Sakkal Majalla"/>
                <w:szCs w:val="28"/>
              </w:rPr>
            </w:pPr>
            <w:r w:rsidRPr="00791691">
              <w:rPr>
                <w:rFonts w:cs="Sakkal Majalla" w:hint="cs"/>
                <w:szCs w:val="28"/>
              </w:rPr>
              <w:t>Low Education (0)</w:t>
            </w:r>
          </w:p>
        </w:tc>
        <w:tc>
          <w:tcPr>
            <w:tcW w:w="1693" w:type="dxa"/>
            <w:vAlign w:val="center"/>
            <w:hideMark/>
          </w:tcPr>
          <w:p w14:paraId="72360A5D" w14:textId="77777777" w:rsidR="00AD5246" w:rsidRPr="00791691" w:rsidRDefault="00AD5246" w:rsidP="00797495">
            <w:pPr>
              <w:jc w:val="center"/>
              <w:rPr>
                <w:rFonts w:cs="Sakkal Majalla"/>
                <w:szCs w:val="28"/>
              </w:rPr>
            </w:pPr>
            <w:r w:rsidRPr="00791691">
              <w:rPr>
                <w:rFonts w:cs="Sakkal Majalla" w:hint="cs"/>
                <w:szCs w:val="28"/>
              </w:rPr>
              <w:t>0.2060</w:t>
            </w:r>
          </w:p>
        </w:tc>
        <w:tc>
          <w:tcPr>
            <w:tcW w:w="967" w:type="dxa"/>
            <w:vAlign w:val="center"/>
            <w:hideMark/>
          </w:tcPr>
          <w:p w14:paraId="1E388434" w14:textId="77777777" w:rsidR="00AD5246" w:rsidRPr="00791691" w:rsidRDefault="00AD5246" w:rsidP="00797495">
            <w:pPr>
              <w:jc w:val="center"/>
              <w:rPr>
                <w:rFonts w:cs="Sakkal Majalla"/>
                <w:szCs w:val="28"/>
              </w:rPr>
            </w:pPr>
            <w:r w:rsidRPr="00791691">
              <w:rPr>
                <w:rFonts w:cs="Sakkal Majalla" w:hint="cs"/>
                <w:szCs w:val="28"/>
              </w:rPr>
              <w:t>0.0690</w:t>
            </w:r>
          </w:p>
        </w:tc>
        <w:tc>
          <w:tcPr>
            <w:tcW w:w="2507" w:type="dxa"/>
            <w:vAlign w:val="center"/>
            <w:hideMark/>
          </w:tcPr>
          <w:p w14:paraId="79348073" w14:textId="77777777" w:rsidR="00AD5246" w:rsidRPr="00791691" w:rsidRDefault="00AD5246" w:rsidP="00797495">
            <w:pPr>
              <w:jc w:val="center"/>
              <w:rPr>
                <w:rFonts w:cs="Sakkal Majalla"/>
                <w:szCs w:val="28"/>
              </w:rPr>
            </w:pPr>
            <w:r w:rsidRPr="00791691">
              <w:rPr>
                <w:rFonts w:cs="Sakkal Majalla" w:hint="cs"/>
                <w:szCs w:val="28"/>
              </w:rPr>
              <w:t>[0.0751, 0.3427]</w:t>
            </w:r>
          </w:p>
        </w:tc>
      </w:tr>
      <w:tr w:rsidR="00AD5246" w:rsidRPr="00791691" w14:paraId="5DAC6607" w14:textId="77777777" w:rsidTr="00797495">
        <w:trPr>
          <w:tblCellSpacing w:w="15" w:type="dxa"/>
          <w:jc w:val="center"/>
        </w:trPr>
        <w:tc>
          <w:tcPr>
            <w:tcW w:w="0" w:type="auto"/>
            <w:vAlign w:val="center"/>
            <w:hideMark/>
          </w:tcPr>
          <w:p w14:paraId="5E49821F" w14:textId="77777777" w:rsidR="00AD5246" w:rsidRPr="00791691" w:rsidRDefault="00AD5246" w:rsidP="00797495">
            <w:pPr>
              <w:rPr>
                <w:rFonts w:cs="Sakkal Majalla"/>
                <w:szCs w:val="28"/>
              </w:rPr>
            </w:pPr>
          </w:p>
        </w:tc>
        <w:tc>
          <w:tcPr>
            <w:tcW w:w="2594" w:type="dxa"/>
            <w:vAlign w:val="center"/>
            <w:hideMark/>
          </w:tcPr>
          <w:p w14:paraId="4511CDA2" w14:textId="77777777" w:rsidR="00AD5246" w:rsidRPr="00791691" w:rsidRDefault="00AD5246" w:rsidP="00797495">
            <w:pPr>
              <w:jc w:val="center"/>
              <w:rPr>
                <w:rFonts w:cs="Sakkal Majalla"/>
                <w:szCs w:val="28"/>
              </w:rPr>
            </w:pPr>
            <w:r w:rsidRPr="00791691">
              <w:rPr>
                <w:rFonts w:cs="Sakkal Majalla" w:hint="cs"/>
                <w:szCs w:val="28"/>
              </w:rPr>
              <w:t>High Education (1)</w:t>
            </w:r>
          </w:p>
        </w:tc>
        <w:tc>
          <w:tcPr>
            <w:tcW w:w="1693" w:type="dxa"/>
            <w:vAlign w:val="center"/>
            <w:hideMark/>
          </w:tcPr>
          <w:p w14:paraId="570A88AE" w14:textId="77777777" w:rsidR="00AD5246" w:rsidRPr="00791691" w:rsidRDefault="00AD5246" w:rsidP="00797495">
            <w:pPr>
              <w:jc w:val="center"/>
              <w:rPr>
                <w:rFonts w:cs="Sakkal Majalla"/>
                <w:szCs w:val="28"/>
              </w:rPr>
            </w:pPr>
            <w:r w:rsidRPr="00791691">
              <w:rPr>
                <w:rFonts w:cs="Sakkal Majalla" w:hint="cs"/>
                <w:szCs w:val="28"/>
              </w:rPr>
              <w:t>0.2104</w:t>
            </w:r>
          </w:p>
        </w:tc>
        <w:tc>
          <w:tcPr>
            <w:tcW w:w="967" w:type="dxa"/>
            <w:vAlign w:val="center"/>
            <w:hideMark/>
          </w:tcPr>
          <w:p w14:paraId="4A2A6A54" w14:textId="77777777" w:rsidR="00AD5246" w:rsidRPr="00791691" w:rsidRDefault="00AD5246" w:rsidP="00797495">
            <w:pPr>
              <w:jc w:val="center"/>
              <w:rPr>
                <w:rFonts w:cs="Sakkal Majalla"/>
                <w:szCs w:val="28"/>
              </w:rPr>
            </w:pPr>
            <w:r w:rsidRPr="00791691">
              <w:rPr>
                <w:rFonts w:cs="Sakkal Majalla" w:hint="cs"/>
                <w:szCs w:val="28"/>
              </w:rPr>
              <w:t>0.0782</w:t>
            </w:r>
          </w:p>
        </w:tc>
        <w:tc>
          <w:tcPr>
            <w:tcW w:w="2507" w:type="dxa"/>
            <w:vAlign w:val="center"/>
            <w:hideMark/>
          </w:tcPr>
          <w:p w14:paraId="583E00AA" w14:textId="77777777" w:rsidR="00AD5246" w:rsidRPr="00791691" w:rsidRDefault="00AD5246" w:rsidP="00797495">
            <w:pPr>
              <w:jc w:val="center"/>
              <w:rPr>
                <w:rFonts w:cs="Sakkal Majalla"/>
                <w:szCs w:val="28"/>
              </w:rPr>
            </w:pPr>
            <w:r w:rsidRPr="00791691">
              <w:rPr>
                <w:rFonts w:cs="Sakkal Majalla" w:hint="cs"/>
                <w:szCs w:val="28"/>
              </w:rPr>
              <w:t>[0.0737, 0.3780]</w:t>
            </w:r>
          </w:p>
        </w:tc>
      </w:tr>
      <w:tr w:rsidR="00AD5246" w:rsidRPr="00791691" w14:paraId="7601282E" w14:textId="77777777" w:rsidTr="00797495">
        <w:trPr>
          <w:tblCellSpacing w:w="15" w:type="dxa"/>
          <w:jc w:val="center"/>
        </w:trPr>
        <w:tc>
          <w:tcPr>
            <w:tcW w:w="0" w:type="auto"/>
            <w:vAlign w:val="center"/>
            <w:hideMark/>
          </w:tcPr>
          <w:p w14:paraId="39D30671" w14:textId="77777777" w:rsidR="00AD5246" w:rsidRPr="00791691" w:rsidRDefault="00AD5246" w:rsidP="00797495">
            <w:pPr>
              <w:rPr>
                <w:rFonts w:cs="Sakkal Majalla"/>
                <w:szCs w:val="28"/>
              </w:rPr>
            </w:pPr>
            <w:r w:rsidRPr="00791691">
              <w:rPr>
                <w:rFonts w:cs="Sakkal Majalla" w:hint="cs"/>
                <w:szCs w:val="28"/>
              </w:rPr>
              <w:t>MOT</w:t>
            </w:r>
          </w:p>
        </w:tc>
        <w:tc>
          <w:tcPr>
            <w:tcW w:w="2594" w:type="dxa"/>
            <w:vAlign w:val="center"/>
            <w:hideMark/>
          </w:tcPr>
          <w:p w14:paraId="6FAAE61A" w14:textId="77777777" w:rsidR="00AD5246" w:rsidRPr="00791691" w:rsidRDefault="00AD5246" w:rsidP="00797495">
            <w:pPr>
              <w:jc w:val="center"/>
              <w:rPr>
                <w:rFonts w:cs="Sakkal Majalla"/>
                <w:szCs w:val="28"/>
              </w:rPr>
            </w:pPr>
            <w:r w:rsidRPr="00791691">
              <w:rPr>
                <w:rFonts w:cs="Sakkal Majalla" w:hint="cs"/>
                <w:szCs w:val="28"/>
              </w:rPr>
              <w:t>Low Education (0)</w:t>
            </w:r>
          </w:p>
        </w:tc>
        <w:tc>
          <w:tcPr>
            <w:tcW w:w="1693" w:type="dxa"/>
            <w:vAlign w:val="center"/>
            <w:hideMark/>
          </w:tcPr>
          <w:p w14:paraId="0A4A7779" w14:textId="77777777" w:rsidR="00AD5246" w:rsidRPr="00791691" w:rsidRDefault="00AD5246" w:rsidP="00797495">
            <w:pPr>
              <w:jc w:val="center"/>
              <w:rPr>
                <w:rFonts w:cs="Sakkal Majalla"/>
                <w:szCs w:val="28"/>
              </w:rPr>
            </w:pPr>
            <w:r w:rsidRPr="00791691">
              <w:rPr>
                <w:rFonts w:cs="Sakkal Majalla" w:hint="cs"/>
                <w:szCs w:val="28"/>
              </w:rPr>
              <w:t>0.2761</w:t>
            </w:r>
          </w:p>
        </w:tc>
        <w:tc>
          <w:tcPr>
            <w:tcW w:w="967" w:type="dxa"/>
            <w:vAlign w:val="center"/>
            <w:hideMark/>
          </w:tcPr>
          <w:p w14:paraId="65D61261" w14:textId="77777777" w:rsidR="00AD5246" w:rsidRPr="00791691" w:rsidRDefault="00AD5246" w:rsidP="00797495">
            <w:pPr>
              <w:jc w:val="center"/>
              <w:rPr>
                <w:rFonts w:cs="Sakkal Majalla"/>
                <w:szCs w:val="28"/>
              </w:rPr>
            </w:pPr>
            <w:r w:rsidRPr="00791691">
              <w:rPr>
                <w:rFonts w:cs="Sakkal Majalla" w:hint="cs"/>
                <w:szCs w:val="28"/>
              </w:rPr>
              <w:t>0.0694</w:t>
            </w:r>
          </w:p>
        </w:tc>
        <w:tc>
          <w:tcPr>
            <w:tcW w:w="2507" w:type="dxa"/>
            <w:vAlign w:val="center"/>
            <w:hideMark/>
          </w:tcPr>
          <w:p w14:paraId="608C00A2" w14:textId="77777777" w:rsidR="00AD5246" w:rsidRPr="00791691" w:rsidRDefault="00AD5246" w:rsidP="00797495">
            <w:pPr>
              <w:jc w:val="center"/>
              <w:rPr>
                <w:rFonts w:cs="Sakkal Majalla"/>
                <w:szCs w:val="28"/>
              </w:rPr>
            </w:pPr>
            <w:r w:rsidRPr="00791691">
              <w:rPr>
                <w:rFonts w:cs="Sakkal Majalla" w:hint="cs"/>
                <w:szCs w:val="28"/>
              </w:rPr>
              <w:t>[0.1383, 0.4139]</w:t>
            </w:r>
          </w:p>
        </w:tc>
      </w:tr>
      <w:tr w:rsidR="00AD5246" w:rsidRPr="00791691" w14:paraId="388F18FA" w14:textId="77777777" w:rsidTr="00797495">
        <w:trPr>
          <w:tblCellSpacing w:w="15" w:type="dxa"/>
          <w:jc w:val="center"/>
        </w:trPr>
        <w:tc>
          <w:tcPr>
            <w:tcW w:w="0" w:type="auto"/>
            <w:vAlign w:val="center"/>
            <w:hideMark/>
          </w:tcPr>
          <w:p w14:paraId="256F6B0B" w14:textId="77777777" w:rsidR="00AD5246" w:rsidRPr="00791691" w:rsidRDefault="00AD5246" w:rsidP="00797495">
            <w:pPr>
              <w:rPr>
                <w:rFonts w:cs="Sakkal Majalla"/>
                <w:szCs w:val="28"/>
              </w:rPr>
            </w:pPr>
          </w:p>
        </w:tc>
        <w:tc>
          <w:tcPr>
            <w:tcW w:w="2594" w:type="dxa"/>
            <w:vAlign w:val="center"/>
            <w:hideMark/>
          </w:tcPr>
          <w:p w14:paraId="3E6A41EA" w14:textId="77777777" w:rsidR="00AD5246" w:rsidRPr="00791691" w:rsidRDefault="00AD5246" w:rsidP="00797495">
            <w:pPr>
              <w:jc w:val="center"/>
              <w:rPr>
                <w:rFonts w:cs="Sakkal Majalla"/>
                <w:szCs w:val="28"/>
              </w:rPr>
            </w:pPr>
            <w:r w:rsidRPr="00791691">
              <w:rPr>
                <w:rFonts w:cs="Sakkal Majalla" w:hint="cs"/>
                <w:szCs w:val="28"/>
              </w:rPr>
              <w:t>High Education (1)</w:t>
            </w:r>
          </w:p>
        </w:tc>
        <w:tc>
          <w:tcPr>
            <w:tcW w:w="1693" w:type="dxa"/>
            <w:vAlign w:val="center"/>
            <w:hideMark/>
          </w:tcPr>
          <w:p w14:paraId="0D6F7B56" w14:textId="77777777" w:rsidR="00AD5246" w:rsidRPr="00791691" w:rsidRDefault="00AD5246" w:rsidP="00797495">
            <w:pPr>
              <w:jc w:val="center"/>
              <w:rPr>
                <w:rFonts w:cs="Sakkal Majalla"/>
                <w:szCs w:val="28"/>
              </w:rPr>
            </w:pPr>
            <w:r w:rsidRPr="00791691">
              <w:rPr>
                <w:rFonts w:cs="Sakkal Majalla" w:hint="cs"/>
                <w:szCs w:val="28"/>
              </w:rPr>
              <w:t>0.2580</w:t>
            </w:r>
          </w:p>
        </w:tc>
        <w:tc>
          <w:tcPr>
            <w:tcW w:w="967" w:type="dxa"/>
            <w:vAlign w:val="center"/>
            <w:hideMark/>
          </w:tcPr>
          <w:p w14:paraId="08DB571B" w14:textId="77777777" w:rsidR="00AD5246" w:rsidRPr="00791691" w:rsidRDefault="00AD5246" w:rsidP="00797495">
            <w:pPr>
              <w:jc w:val="center"/>
              <w:rPr>
                <w:rFonts w:cs="Sakkal Majalla"/>
                <w:szCs w:val="28"/>
              </w:rPr>
            </w:pPr>
            <w:r w:rsidRPr="00791691">
              <w:rPr>
                <w:rFonts w:cs="Sakkal Majalla" w:hint="cs"/>
                <w:szCs w:val="28"/>
              </w:rPr>
              <w:t>0.0869</w:t>
            </w:r>
          </w:p>
        </w:tc>
        <w:tc>
          <w:tcPr>
            <w:tcW w:w="2507" w:type="dxa"/>
            <w:vAlign w:val="center"/>
            <w:hideMark/>
          </w:tcPr>
          <w:p w14:paraId="61A95783" w14:textId="77777777" w:rsidR="00AD5246" w:rsidRPr="00791691" w:rsidRDefault="00AD5246" w:rsidP="00797495">
            <w:pPr>
              <w:jc w:val="center"/>
              <w:rPr>
                <w:rFonts w:cs="Sakkal Majalla"/>
                <w:szCs w:val="28"/>
              </w:rPr>
            </w:pPr>
            <w:r w:rsidRPr="00791691">
              <w:rPr>
                <w:rFonts w:cs="Sakkal Majalla" w:hint="cs"/>
                <w:szCs w:val="28"/>
              </w:rPr>
              <w:t>[0.0963, 0.4366]</w:t>
            </w:r>
          </w:p>
        </w:tc>
      </w:tr>
      <w:tr w:rsidR="00AD5246" w:rsidRPr="00791691" w14:paraId="1BED1E3E" w14:textId="77777777" w:rsidTr="00797495">
        <w:trPr>
          <w:tblCellSpacing w:w="15" w:type="dxa"/>
          <w:jc w:val="center"/>
        </w:trPr>
        <w:tc>
          <w:tcPr>
            <w:tcW w:w="0" w:type="auto"/>
            <w:vAlign w:val="center"/>
            <w:hideMark/>
          </w:tcPr>
          <w:p w14:paraId="64BE073C" w14:textId="77777777" w:rsidR="00AD5246" w:rsidRPr="00791691" w:rsidRDefault="00AD5246" w:rsidP="00797495">
            <w:pPr>
              <w:rPr>
                <w:rFonts w:cs="Sakkal Majalla"/>
                <w:szCs w:val="28"/>
              </w:rPr>
            </w:pPr>
            <w:r w:rsidRPr="00791691">
              <w:rPr>
                <w:rFonts w:cs="Sakkal Majalla" w:hint="cs"/>
                <w:szCs w:val="28"/>
              </w:rPr>
              <w:t>EA</w:t>
            </w:r>
          </w:p>
        </w:tc>
        <w:tc>
          <w:tcPr>
            <w:tcW w:w="2594" w:type="dxa"/>
            <w:vAlign w:val="center"/>
            <w:hideMark/>
          </w:tcPr>
          <w:p w14:paraId="69286F85" w14:textId="77777777" w:rsidR="00AD5246" w:rsidRPr="00791691" w:rsidRDefault="00AD5246" w:rsidP="00797495">
            <w:pPr>
              <w:jc w:val="center"/>
              <w:rPr>
                <w:rFonts w:cs="Sakkal Majalla"/>
                <w:szCs w:val="28"/>
              </w:rPr>
            </w:pPr>
            <w:r w:rsidRPr="00791691">
              <w:rPr>
                <w:rFonts w:cs="Sakkal Majalla" w:hint="cs"/>
                <w:szCs w:val="28"/>
              </w:rPr>
              <w:t>Low Education (0)</w:t>
            </w:r>
          </w:p>
        </w:tc>
        <w:tc>
          <w:tcPr>
            <w:tcW w:w="1693" w:type="dxa"/>
            <w:vAlign w:val="center"/>
            <w:hideMark/>
          </w:tcPr>
          <w:p w14:paraId="4F4B42A4" w14:textId="77777777" w:rsidR="00AD5246" w:rsidRPr="00791691" w:rsidRDefault="00AD5246" w:rsidP="00797495">
            <w:pPr>
              <w:jc w:val="center"/>
              <w:rPr>
                <w:rFonts w:cs="Sakkal Majalla"/>
                <w:szCs w:val="28"/>
              </w:rPr>
            </w:pPr>
            <w:r w:rsidRPr="00791691">
              <w:rPr>
                <w:rFonts w:cs="Sakkal Majalla" w:hint="cs"/>
                <w:szCs w:val="28"/>
              </w:rPr>
              <w:t>0.0576</w:t>
            </w:r>
          </w:p>
        </w:tc>
        <w:tc>
          <w:tcPr>
            <w:tcW w:w="967" w:type="dxa"/>
            <w:vAlign w:val="center"/>
            <w:hideMark/>
          </w:tcPr>
          <w:p w14:paraId="15487B0D" w14:textId="77777777" w:rsidR="00AD5246" w:rsidRPr="00791691" w:rsidRDefault="00AD5246" w:rsidP="00797495">
            <w:pPr>
              <w:jc w:val="center"/>
              <w:rPr>
                <w:rFonts w:cs="Sakkal Majalla"/>
                <w:szCs w:val="28"/>
              </w:rPr>
            </w:pPr>
            <w:r w:rsidRPr="00791691">
              <w:rPr>
                <w:rFonts w:cs="Sakkal Majalla" w:hint="cs"/>
                <w:szCs w:val="28"/>
              </w:rPr>
              <w:t>0.0615</w:t>
            </w:r>
          </w:p>
        </w:tc>
        <w:tc>
          <w:tcPr>
            <w:tcW w:w="2507" w:type="dxa"/>
            <w:vAlign w:val="center"/>
            <w:hideMark/>
          </w:tcPr>
          <w:p w14:paraId="18A563AA" w14:textId="77777777" w:rsidR="00AD5246" w:rsidRPr="00791691" w:rsidRDefault="00AD5246" w:rsidP="00797495">
            <w:pPr>
              <w:jc w:val="center"/>
              <w:rPr>
                <w:rFonts w:cs="Sakkal Majalla"/>
                <w:szCs w:val="28"/>
              </w:rPr>
            </w:pPr>
            <w:r w:rsidRPr="00791691">
              <w:rPr>
                <w:rFonts w:cs="Sakkal Majalla" w:hint="cs"/>
                <w:szCs w:val="28"/>
              </w:rPr>
              <w:t>[-0.0744, 0.1686]</w:t>
            </w:r>
          </w:p>
        </w:tc>
      </w:tr>
      <w:tr w:rsidR="00AD5246" w:rsidRPr="00791691" w14:paraId="436895F4" w14:textId="77777777" w:rsidTr="00797495">
        <w:trPr>
          <w:tblCellSpacing w:w="15" w:type="dxa"/>
          <w:jc w:val="center"/>
        </w:trPr>
        <w:tc>
          <w:tcPr>
            <w:tcW w:w="0" w:type="auto"/>
            <w:vAlign w:val="center"/>
            <w:hideMark/>
          </w:tcPr>
          <w:p w14:paraId="72ADEDD0" w14:textId="77777777" w:rsidR="00AD5246" w:rsidRPr="00791691" w:rsidRDefault="00AD5246" w:rsidP="00797495">
            <w:pPr>
              <w:rPr>
                <w:rFonts w:cs="Sakkal Majalla"/>
                <w:szCs w:val="28"/>
              </w:rPr>
            </w:pPr>
          </w:p>
        </w:tc>
        <w:tc>
          <w:tcPr>
            <w:tcW w:w="2594" w:type="dxa"/>
            <w:vAlign w:val="center"/>
            <w:hideMark/>
          </w:tcPr>
          <w:p w14:paraId="158934BC" w14:textId="77777777" w:rsidR="00AD5246" w:rsidRPr="00791691" w:rsidRDefault="00AD5246" w:rsidP="00797495">
            <w:pPr>
              <w:jc w:val="center"/>
              <w:rPr>
                <w:rFonts w:cs="Sakkal Majalla"/>
                <w:szCs w:val="28"/>
              </w:rPr>
            </w:pPr>
            <w:r w:rsidRPr="00791691">
              <w:rPr>
                <w:rFonts w:cs="Sakkal Majalla" w:hint="cs"/>
                <w:szCs w:val="28"/>
              </w:rPr>
              <w:t>High Education (1)</w:t>
            </w:r>
          </w:p>
        </w:tc>
        <w:tc>
          <w:tcPr>
            <w:tcW w:w="1693" w:type="dxa"/>
            <w:vAlign w:val="center"/>
            <w:hideMark/>
          </w:tcPr>
          <w:p w14:paraId="4BB8C0A0" w14:textId="77777777" w:rsidR="00AD5246" w:rsidRPr="00791691" w:rsidRDefault="00AD5246" w:rsidP="00797495">
            <w:pPr>
              <w:jc w:val="center"/>
              <w:rPr>
                <w:rFonts w:cs="Sakkal Majalla"/>
                <w:szCs w:val="28"/>
              </w:rPr>
            </w:pPr>
            <w:r w:rsidRPr="00791691">
              <w:rPr>
                <w:rFonts w:cs="Sakkal Majalla" w:hint="cs"/>
                <w:szCs w:val="28"/>
              </w:rPr>
              <w:t>0.0649</w:t>
            </w:r>
          </w:p>
        </w:tc>
        <w:tc>
          <w:tcPr>
            <w:tcW w:w="967" w:type="dxa"/>
            <w:vAlign w:val="center"/>
            <w:hideMark/>
          </w:tcPr>
          <w:p w14:paraId="09C29A09" w14:textId="77777777" w:rsidR="00AD5246" w:rsidRPr="00791691" w:rsidRDefault="00AD5246" w:rsidP="00797495">
            <w:pPr>
              <w:jc w:val="center"/>
              <w:rPr>
                <w:rFonts w:cs="Sakkal Majalla"/>
                <w:szCs w:val="28"/>
              </w:rPr>
            </w:pPr>
            <w:r w:rsidRPr="00791691">
              <w:rPr>
                <w:rFonts w:cs="Sakkal Majalla" w:hint="cs"/>
                <w:szCs w:val="28"/>
              </w:rPr>
              <w:t>0.0690</w:t>
            </w:r>
          </w:p>
        </w:tc>
        <w:tc>
          <w:tcPr>
            <w:tcW w:w="2507" w:type="dxa"/>
            <w:vAlign w:val="center"/>
            <w:hideMark/>
          </w:tcPr>
          <w:p w14:paraId="099C11EE" w14:textId="77777777" w:rsidR="00AD5246" w:rsidRPr="00791691" w:rsidRDefault="00AD5246" w:rsidP="00797495">
            <w:pPr>
              <w:jc w:val="center"/>
              <w:rPr>
                <w:rFonts w:cs="Sakkal Majalla"/>
                <w:szCs w:val="28"/>
              </w:rPr>
            </w:pPr>
            <w:r w:rsidRPr="00791691">
              <w:rPr>
                <w:rFonts w:cs="Sakkal Majalla" w:hint="cs"/>
                <w:szCs w:val="28"/>
              </w:rPr>
              <w:t>[-0.0768, 0.1930]</w:t>
            </w:r>
          </w:p>
        </w:tc>
      </w:tr>
      <w:tr w:rsidR="00AD5246" w:rsidRPr="00791691" w14:paraId="4D85F063" w14:textId="77777777" w:rsidTr="00797495">
        <w:trPr>
          <w:tblCellSpacing w:w="15" w:type="dxa"/>
          <w:jc w:val="center"/>
        </w:trPr>
        <w:tc>
          <w:tcPr>
            <w:tcW w:w="0" w:type="auto"/>
            <w:vAlign w:val="center"/>
            <w:hideMark/>
          </w:tcPr>
          <w:p w14:paraId="1E4D77DA" w14:textId="77777777" w:rsidR="00AD5246" w:rsidRPr="00791691" w:rsidRDefault="00AD5246" w:rsidP="00797495">
            <w:pPr>
              <w:rPr>
                <w:rFonts w:cs="Sakkal Majalla"/>
                <w:szCs w:val="28"/>
              </w:rPr>
            </w:pPr>
            <w:r w:rsidRPr="00791691">
              <w:rPr>
                <w:rFonts w:cs="Sakkal Majalla" w:hint="cs"/>
                <w:szCs w:val="28"/>
              </w:rPr>
              <w:t>IE</w:t>
            </w:r>
          </w:p>
        </w:tc>
        <w:tc>
          <w:tcPr>
            <w:tcW w:w="2594" w:type="dxa"/>
            <w:vAlign w:val="center"/>
            <w:hideMark/>
          </w:tcPr>
          <w:p w14:paraId="1CFBA13E" w14:textId="77777777" w:rsidR="00AD5246" w:rsidRPr="00791691" w:rsidRDefault="00AD5246" w:rsidP="00797495">
            <w:pPr>
              <w:jc w:val="center"/>
              <w:rPr>
                <w:rFonts w:cs="Sakkal Majalla"/>
                <w:szCs w:val="28"/>
              </w:rPr>
            </w:pPr>
            <w:r w:rsidRPr="00791691">
              <w:rPr>
                <w:rFonts w:cs="Sakkal Majalla" w:hint="cs"/>
                <w:szCs w:val="28"/>
              </w:rPr>
              <w:t>Low Education (0)</w:t>
            </w:r>
          </w:p>
        </w:tc>
        <w:tc>
          <w:tcPr>
            <w:tcW w:w="1693" w:type="dxa"/>
            <w:vAlign w:val="center"/>
            <w:hideMark/>
          </w:tcPr>
          <w:p w14:paraId="7C658017" w14:textId="77777777" w:rsidR="00AD5246" w:rsidRPr="00791691" w:rsidRDefault="00AD5246" w:rsidP="00797495">
            <w:pPr>
              <w:jc w:val="center"/>
              <w:rPr>
                <w:rFonts w:cs="Sakkal Majalla"/>
                <w:szCs w:val="28"/>
              </w:rPr>
            </w:pPr>
            <w:r w:rsidRPr="00791691">
              <w:rPr>
                <w:rFonts w:cs="Sakkal Majalla" w:hint="cs"/>
                <w:szCs w:val="28"/>
              </w:rPr>
              <w:t>0.0101</w:t>
            </w:r>
          </w:p>
        </w:tc>
        <w:tc>
          <w:tcPr>
            <w:tcW w:w="967" w:type="dxa"/>
            <w:vAlign w:val="center"/>
            <w:hideMark/>
          </w:tcPr>
          <w:p w14:paraId="5CEFF7E0" w14:textId="77777777" w:rsidR="00AD5246" w:rsidRPr="00791691" w:rsidRDefault="00AD5246" w:rsidP="00797495">
            <w:pPr>
              <w:jc w:val="center"/>
              <w:rPr>
                <w:rFonts w:cs="Sakkal Majalla"/>
                <w:szCs w:val="28"/>
              </w:rPr>
            </w:pPr>
            <w:r w:rsidRPr="00791691">
              <w:rPr>
                <w:rFonts w:cs="Sakkal Majalla" w:hint="cs"/>
                <w:szCs w:val="28"/>
              </w:rPr>
              <w:t>0.0611</w:t>
            </w:r>
          </w:p>
        </w:tc>
        <w:tc>
          <w:tcPr>
            <w:tcW w:w="2507" w:type="dxa"/>
            <w:vAlign w:val="center"/>
            <w:hideMark/>
          </w:tcPr>
          <w:p w14:paraId="7D05406F" w14:textId="77777777" w:rsidR="00AD5246" w:rsidRPr="00791691" w:rsidRDefault="00AD5246" w:rsidP="00797495">
            <w:pPr>
              <w:jc w:val="center"/>
              <w:rPr>
                <w:rFonts w:cs="Sakkal Majalla"/>
                <w:szCs w:val="28"/>
              </w:rPr>
            </w:pPr>
            <w:r w:rsidRPr="00791691">
              <w:rPr>
                <w:rFonts w:cs="Sakkal Majalla" w:hint="cs"/>
                <w:szCs w:val="28"/>
              </w:rPr>
              <w:t>[-0.1213, 0.1242]</w:t>
            </w:r>
          </w:p>
        </w:tc>
      </w:tr>
      <w:tr w:rsidR="00AD5246" w:rsidRPr="00791691" w14:paraId="3C15B401" w14:textId="77777777" w:rsidTr="00797495">
        <w:trPr>
          <w:tblCellSpacing w:w="15" w:type="dxa"/>
          <w:jc w:val="center"/>
        </w:trPr>
        <w:tc>
          <w:tcPr>
            <w:tcW w:w="0" w:type="auto"/>
            <w:vAlign w:val="center"/>
            <w:hideMark/>
          </w:tcPr>
          <w:p w14:paraId="2663EECB" w14:textId="77777777" w:rsidR="00AD5246" w:rsidRPr="00791691" w:rsidRDefault="00AD5246" w:rsidP="00797495">
            <w:pPr>
              <w:rPr>
                <w:rFonts w:cs="Sakkal Majalla"/>
                <w:szCs w:val="28"/>
              </w:rPr>
            </w:pPr>
          </w:p>
        </w:tc>
        <w:tc>
          <w:tcPr>
            <w:tcW w:w="2594" w:type="dxa"/>
            <w:vAlign w:val="center"/>
            <w:hideMark/>
          </w:tcPr>
          <w:p w14:paraId="62CC99A4" w14:textId="77777777" w:rsidR="00AD5246" w:rsidRPr="00791691" w:rsidRDefault="00AD5246" w:rsidP="00797495">
            <w:pPr>
              <w:jc w:val="center"/>
              <w:rPr>
                <w:rFonts w:cs="Sakkal Majalla"/>
                <w:szCs w:val="28"/>
              </w:rPr>
            </w:pPr>
            <w:r w:rsidRPr="00791691">
              <w:rPr>
                <w:rFonts w:cs="Sakkal Majalla" w:hint="cs"/>
                <w:szCs w:val="28"/>
              </w:rPr>
              <w:t>High Education (1)</w:t>
            </w:r>
          </w:p>
        </w:tc>
        <w:tc>
          <w:tcPr>
            <w:tcW w:w="1693" w:type="dxa"/>
            <w:vAlign w:val="center"/>
            <w:hideMark/>
          </w:tcPr>
          <w:p w14:paraId="5E2F15BF" w14:textId="77777777" w:rsidR="00AD5246" w:rsidRPr="00791691" w:rsidRDefault="00AD5246" w:rsidP="00797495">
            <w:pPr>
              <w:jc w:val="center"/>
              <w:rPr>
                <w:rFonts w:cs="Sakkal Majalla"/>
                <w:szCs w:val="28"/>
              </w:rPr>
            </w:pPr>
            <w:r w:rsidRPr="00791691">
              <w:rPr>
                <w:rFonts w:cs="Sakkal Majalla" w:hint="cs"/>
                <w:szCs w:val="28"/>
              </w:rPr>
              <w:t>0.0076</w:t>
            </w:r>
          </w:p>
        </w:tc>
        <w:tc>
          <w:tcPr>
            <w:tcW w:w="967" w:type="dxa"/>
            <w:vAlign w:val="center"/>
            <w:hideMark/>
          </w:tcPr>
          <w:p w14:paraId="4F62332D" w14:textId="77777777" w:rsidR="00AD5246" w:rsidRPr="00791691" w:rsidRDefault="00AD5246" w:rsidP="00797495">
            <w:pPr>
              <w:jc w:val="center"/>
              <w:rPr>
                <w:rFonts w:cs="Sakkal Majalla"/>
                <w:szCs w:val="28"/>
              </w:rPr>
            </w:pPr>
            <w:r w:rsidRPr="00791691">
              <w:rPr>
                <w:rFonts w:cs="Sakkal Majalla" w:hint="cs"/>
                <w:szCs w:val="28"/>
              </w:rPr>
              <w:t>0.0449</w:t>
            </w:r>
          </w:p>
        </w:tc>
        <w:tc>
          <w:tcPr>
            <w:tcW w:w="2507" w:type="dxa"/>
            <w:vAlign w:val="center"/>
            <w:hideMark/>
          </w:tcPr>
          <w:p w14:paraId="055229AE" w14:textId="77777777" w:rsidR="00AD5246" w:rsidRPr="00791691" w:rsidRDefault="00AD5246" w:rsidP="008C2462">
            <w:pPr>
              <w:keepNext/>
              <w:jc w:val="center"/>
              <w:rPr>
                <w:rFonts w:cs="Sakkal Majalla"/>
                <w:szCs w:val="28"/>
              </w:rPr>
            </w:pPr>
            <w:r w:rsidRPr="00791691">
              <w:rPr>
                <w:rFonts w:cs="Sakkal Majalla" w:hint="cs"/>
                <w:szCs w:val="28"/>
              </w:rPr>
              <w:t>[-0.0965, 0.0870]</w:t>
            </w:r>
          </w:p>
        </w:tc>
      </w:tr>
    </w:tbl>
    <w:p w14:paraId="13D6AB59" w14:textId="66848FAE" w:rsidR="00AD5246" w:rsidRPr="008C2462" w:rsidRDefault="008C2462" w:rsidP="008C2462">
      <w:pPr>
        <w:pStyle w:val="Caption"/>
        <w:rPr>
          <w:rFonts w:cs="Sakkal Majalla"/>
          <w:szCs w:val="28"/>
        </w:rPr>
      </w:pPr>
      <w:bookmarkStart w:id="174" w:name="_Toc206297692"/>
      <w:bookmarkStart w:id="175" w:name="_Toc206297757"/>
      <w:r>
        <w:t xml:space="preserve">Table 4. </w:t>
      </w:r>
      <w:r>
        <w:fldChar w:fldCharType="begin"/>
      </w:r>
      <w:r>
        <w:instrText xml:space="preserve"> SEQ Table_4. \* ARABIC </w:instrText>
      </w:r>
      <w:r>
        <w:fldChar w:fldCharType="separate"/>
      </w:r>
      <w:r>
        <w:rPr>
          <w:noProof/>
        </w:rPr>
        <w:t>23</w:t>
      </w:r>
      <w:r>
        <w:fldChar w:fldCharType="end"/>
      </w:r>
      <w:r>
        <w:rPr>
          <w:lang w:val="en-CA"/>
        </w:rPr>
        <w:t xml:space="preserve">: </w:t>
      </w:r>
      <w:r w:rsidRPr="00E87A23">
        <w:rPr>
          <w:lang w:val="en-CA"/>
        </w:rPr>
        <w:t>Conditional Indirect Effects of EOT on PD by Education Level</w:t>
      </w:r>
      <w:r>
        <w:rPr>
          <w:lang w:val="en-CA"/>
        </w:rPr>
        <w:t>.</w:t>
      </w:r>
      <w:bookmarkEnd w:id="174"/>
      <w:bookmarkEnd w:id="175"/>
    </w:p>
    <w:p w14:paraId="2D78298F" w14:textId="77777777" w:rsidR="00AD5246" w:rsidRPr="00791691" w:rsidRDefault="00AD5246" w:rsidP="00AD5246">
      <w:pPr>
        <w:jc w:val="both"/>
        <w:rPr>
          <w:rFonts w:cs="Sakkal Majalla"/>
          <w:szCs w:val="28"/>
        </w:rPr>
      </w:pPr>
    </w:p>
    <w:p w14:paraId="75DF1D93" w14:textId="77777777" w:rsidR="00AD5246" w:rsidRPr="00791691" w:rsidRDefault="00AD5246" w:rsidP="00AD5246">
      <w:pPr>
        <w:pStyle w:val="Heading3"/>
        <w:spacing w:line="360" w:lineRule="auto"/>
        <w:jc w:val="both"/>
        <w:rPr>
          <w:rFonts w:cs="Sakkal Majalla"/>
          <w:color w:val="000000"/>
          <w:sz w:val="36"/>
          <w:szCs w:val="32"/>
        </w:rPr>
      </w:pPr>
      <w:bookmarkStart w:id="176" w:name="_Toc206298116"/>
      <w:r w:rsidRPr="00791691">
        <w:rPr>
          <w:rFonts w:cs="Sakkal Majalla" w:hint="cs"/>
          <w:color w:val="000000"/>
          <w:sz w:val="36"/>
          <w:szCs w:val="32"/>
        </w:rPr>
        <w:t>4.11.4 Moderation by Employment Status</w:t>
      </w:r>
      <w:bookmarkEnd w:id="176"/>
    </w:p>
    <w:p w14:paraId="0B7E8D50"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t>Direct Effect:</w:t>
      </w:r>
    </w:p>
    <w:p w14:paraId="10FFE1C0" w14:textId="77777777" w:rsidR="00AD5246" w:rsidRPr="00791691" w:rsidRDefault="00AD5246" w:rsidP="00AD5246">
      <w:pPr>
        <w:pStyle w:val="NormalWeb"/>
        <w:numPr>
          <w:ilvl w:val="0"/>
          <w:numId w:val="25"/>
        </w:numPr>
        <w:spacing w:line="360" w:lineRule="auto"/>
        <w:jc w:val="both"/>
        <w:rPr>
          <w:rFonts w:cs="Sakkal Majalla"/>
          <w:color w:val="000000"/>
          <w:szCs w:val="28"/>
        </w:rPr>
      </w:pPr>
      <w:r w:rsidRPr="00791691">
        <w:rPr>
          <w:rFonts w:cs="Sakkal Majalla" w:hint="cs"/>
          <w:color w:val="000000"/>
          <w:szCs w:val="28"/>
        </w:rPr>
        <w:t>Across all employment categories,</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Exposure to Online Trends (EOT)</w:t>
      </w:r>
      <w:r w:rsidRPr="00791691">
        <w:rPr>
          <w:rStyle w:val="apple-converted-space"/>
          <w:rFonts w:eastAsiaTheme="majorEastAsia" w:cs="Sakkal Majalla" w:hint="cs"/>
          <w:color w:val="000000"/>
          <w:szCs w:val="28"/>
        </w:rPr>
        <w:t> </w:t>
      </w:r>
      <w:r w:rsidRPr="00791691">
        <w:rPr>
          <w:rFonts w:cs="Sakkal Majalla" w:hint="cs"/>
          <w:color w:val="000000"/>
          <w:szCs w:val="28"/>
        </w:rPr>
        <w:t>significantly predicted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Purchase Decision (PD)</w:t>
      </w:r>
      <w:r w:rsidRPr="00791691">
        <w:rPr>
          <w:rStyle w:val="apple-converted-space"/>
          <w:rFonts w:eastAsiaTheme="majorEastAsia" w:cs="Sakkal Majalla" w:hint="cs"/>
          <w:color w:val="000000"/>
          <w:szCs w:val="28"/>
        </w:rPr>
        <w:t> </w:t>
      </w:r>
      <w:r w:rsidRPr="00791691">
        <w:rPr>
          <w:rFonts w:cs="Sakkal Majalla" w:hint="cs"/>
          <w:color w:val="000000"/>
          <w:szCs w:val="28"/>
        </w:rPr>
        <w:t>(b = 0.299, p &lt; .001).</w:t>
      </w:r>
    </w:p>
    <w:p w14:paraId="43843241"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t>Mediation:</w:t>
      </w:r>
    </w:p>
    <w:p w14:paraId="4188C799" w14:textId="77777777" w:rsidR="00AD5246" w:rsidRPr="00791691" w:rsidRDefault="00AD5246" w:rsidP="00AD5246">
      <w:pPr>
        <w:pStyle w:val="NormalWeb"/>
        <w:numPr>
          <w:ilvl w:val="0"/>
          <w:numId w:val="26"/>
        </w:numPr>
        <w:spacing w:line="360" w:lineRule="auto"/>
        <w:jc w:val="both"/>
        <w:rPr>
          <w:rFonts w:cs="Sakkal Majalla"/>
          <w:color w:val="000000"/>
          <w:szCs w:val="28"/>
        </w:rPr>
      </w:pPr>
      <w:r w:rsidRPr="00791691">
        <w:rPr>
          <w:rStyle w:val="Strong"/>
          <w:rFonts w:eastAsiaTheme="majorEastAsia" w:cs="Sakkal Majalla" w:hint="cs"/>
          <w:color w:val="000000"/>
          <w:szCs w:val="28"/>
        </w:rPr>
        <w:t>FOMO</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Motivation (MOT)</w:t>
      </w:r>
      <w:r w:rsidRPr="00791691">
        <w:rPr>
          <w:rStyle w:val="apple-converted-space"/>
          <w:rFonts w:eastAsiaTheme="majorEastAsia" w:cs="Sakkal Majalla" w:hint="cs"/>
          <w:color w:val="000000"/>
          <w:szCs w:val="28"/>
        </w:rPr>
        <w:t> </w:t>
      </w:r>
      <w:r w:rsidRPr="00791691">
        <w:rPr>
          <w:rFonts w:cs="Sakkal Majalla" w:hint="cs"/>
          <w:color w:val="000000"/>
          <w:szCs w:val="28"/>
        </w:rPr>
        <w:t>consistently mediated the relationship between EOT and PD.</w:t>
      </w:r>
    </w:p>
    <w:p w14:paraId="375E0635" w14:textId="4F452046" w:rsidR="000F08A7" w:rsidRDefault="00AD5246" w:rsidP="00AD5246">
      <w:pPr>
        <w:pStyle w:val="NormalWeb"/>
        <w:numPr>
          <w:ilvl w:val="0"/>
          <w:numId w:val="26"/>
        </w:numPr>
        <w:spacing w:line="360" w:lineRule="auto"/>
        <w:jc w:val="both"/>
        <w:rPr>
          <w:rFonts w:cs="Sakkal Majalla"/>
          <w:color w:val="000000"/>
          <w:szCs w:val="28"/>
        </w:rPr>
      </w:pPr>
      <w:r w:rsidRPr="00791691">
        <w:rPr>
          <w:rStyle w:val="Strong"/>
          <w:rFonts w:eastAsiaTheme="majorEastAsia" w:cs="Sakkal Majalla" w:hint="cs"/>
          <w:color w:val="000000"/>
          <w:szCs w:val="28"/>
        </w:rPr>
        <w:t>Emotional Appeal (EA)</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Identity Expression (IE)</w:t>
      </w:r>
      <w:r w:rsidRPr="00791691">
        <w:rPr>
          <w:rStyle w:val="apple-converted-space"/>
          <w:rFonts w:eastAsiaTheme="majorEastAsia" w:cs="Sakkal Majalla" w:hint="cs"/>
          <w:color w:val="000000"/>
          <w:szCs w:val="28"/>
        </w:rPr>
        <w:t> </w:t>
      </w:r>
      <w:r w:rsidRPr="00791691">
        <w:rPr>
          <w:rFonts w:cs="Sakkal Majalla" w:hint="cs"/>
          <w:color w:val="000000"/>
          <w:szCs w:val="28"/>
        </w:rPr>
        <w:t>remained nonsignificant mediators.</w:t>
      </w:r>
    </w:p>
    <w:p w14:paraId="5B5B0E6C" w14:textId="0D9E980C" w:rsidR="00AD5246" w:rsidRPr="000F08A7" w:rsidRDefault="000F08A7" w:rsidP="000F08A7">
      <w:pPr>
        <w:spacing w:after="160" w:line="278" w:lineRule="auto"/>
        <w:rPr>
          <w:rFonts w:cs="Sakkal Majalla"/>
          <w:color w:val="000000"/>
          <w:szCs w:val="28"/>
          <w:lang w:val="en-CA"/>
        </w:rPr>
      </w:pPr>
      <w:r>
        <w:rPr>
          <w:rFonts w:cs="Sakkal Majalla"/>
          <w:color w:val="000000"/>
          <w:szCs w:val="28"/>
        </w:rPr>
        <w:br w:type="page"/>
      </w:r>
    </w:p>
    <w:p w14:paraId="2D20FFFD"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lastRenderedPageBreak/>
        <w:t>Moderation:</w:t>
      </w:r>
    </w:p>
    <w:p w14:paraId="6609537E" w14:textId="77777777" w:rsidR="00AD5246" w:rsidRPr="00791691" w:rsidRDefault="00AD5246" w:rsidP="00AD5246">
      <w:pPr>
        <w:pStyle w:val="NormalWeb"/>
        <w:numPr>
          <w:ilvl w:val="0"/>
          <w:numId w:val="27"/>
        </w:numPr>
        <w:spacing w:line="360" w:lineRule="auto"/>
        <w:jc w:val="both"/>
        <w:rPr>
          <w:rFonts w:cs="Sakkal Majalla"/>
          <w:color w:val="000000"/>
          <w:szCs w:val="28"/>
        </w:rPr>
      </w:pPr>
      <w:r w:rsidRPr="00791691">
        <w:rPr>
          <w:rStyle w:val="Strong"/>
          <w:rFonts w:eastAsiaTheme="majorEastAsia" w:cs="Sakkal Majalla" w:hint="cs"/>
          <w:color w:val="000000"/>
          <w:szCs w:val="28"/>
        </w:rPr>
        <w:t>Students (dummy</w:t>
      </w:r>
      <w:r w:rsidRPr="00791691">
        <w:rPr>
          <w:rStyle w:val="Strong"/>
          <w:rFonts w:ascii="Cambria Math" w:eastAsiaTheme="majorEastAsia" w:hAnsi="Cambria Math" w:cs="Cambria Math"/>
          <w:color w:val="000000"/>
          <w:szCs w:val="28"/>
        </w:rPr>
        <w:t>₁</w:t>
      </w:r>
      <w:r w:rsidRPr="00791691">
        <w:rPr>
          <w:rStyle w:val="Strong"/>
          <w:rFonts w:eastAsiaTheme="majorEastAsia" w:cs="Sakkal Majalla" w:hint="cs"/>
          <w:color w:val="000000"/>
          <w:szCs w:val="28"/>
        </w:rPr>
        <w:t>):</w:t>
      </w:r>
      <w:r w:rsidRPr="00791691">
        <w:rPr>
          <w:rStyle w:val="apple-converted-space"/>
          <w:rFonts w:eastAsiaTheme="majorEastAsia" w:cs="Sakkal Majalla" w:hint="cs"/>
          <w:color w:val="000000"/>
          <w:szCs w:val="28"/>
        </w:rPr>
        <w:t> </w:t>
      </w:r>
      <w:r w:rsidRPr="00791691">
        <w:rPr>
          <w:rFonts w:cs="Sakkal Majalla" w:hint="cs"/>
          <w:color w:val="000000"/>
          <w:szCs w:val="28"/>
        </w:rPr>
        <w:t>Indirect effects 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(0.231)</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 (0.324)</w:t>
      </w:r>
      <w:r w:rsidRPr="00791691">
        <w:rPr>
          <w:rStyle w:val="apple-converted-space"/>
          <w:rFonts w:eastAsiaTheme="majorEastAsia" w:cs="Sakkal Majalla" w:hint="cs"/>
          <w:color w:val="000000"/>
          <w:szCs w:val="28"/>
        </w:rPr>
        <w:t> </w:t>
      </w:r>
      <w:r w:rsidRPr="00791691">
        <w:rPr>
          <w:rFonts w:cs="Sakkal Majalla" w:hint="cs"/>
          <w:color w:val="000000"/>
          <w:szCs w:val="28"/>
        </w:rPr>
        <w:t>were slightly stronger compared to non-students, indicating that students’ purchasing decisions are more strongly driven by motivational and FOMO mechanisms when exposed to online trends.</w:t>
      </w:r>
    </w:p>
    <w:p w14:paraId="0ED4E6A9" w14:textId="77777777" w:rsidR="00AD5246" w:rsidRPr="00791691" w:rsidRDefault="00AD5246" w:rsidP="00AD5246">
      <w:pPr>
        <w:pStyle w:val="NormalWeb"/>
        <w:numPr>
          <w:ilvl w:val="0"/>
          <w:numId w:val="27"/>
        </w:numPr>
        <w:spacing w:line="360" w:lineRule="auto"/>
        <w:jc w:val="both"/>
        <w:rPr>
          <w:rFonts w:cs="Sakkal Majalla"/>
          <w:color w:val="000000"/>
          <w:szCs w:val="28"/>
        </w:rPr>
      </w:pPr>
      <w:r w:rsidRPr="00791691">
        <w:rPr>
          <w:rStyle w:val="Strong"/>
          <w:rFonts w:eastAsiaTheme="majorEastAsia" w:cs="Sakkal Majalla" w:hint="cs"/>
          <w:color w:val="000000"/>
          <w:szCs w:val="28"/>
        </w:rPr>
        <w:t>Employed (dummy</w:t>
      </w:r>
      <w:r w:rsidRPr="00791691">
        <w:rPr>
          <w:rStyle w:val="Strong"/>
          <w:rFonts w:ascii="Cambria Math" w:eastAsiaTheme="majorEastAsia" w:hAnsi="Cambria Math" w:cs="Cambria Math"/>
          <w:color w:val="000000"/>
          <w:szCs w:val="28"/>
        </w:rPr>
        <w:t>₂</w:t>
      </w:r>
      <w:r w:rsidRPr="00791691">
        <w:rPr>
          <w:rStyle w:val="Strong"/>
          <w:rFonts w:eastAsiaTheme="majorEastAsia" w:cs="Sakkal Majalla" w:hint="cs"/>
          <w:color w:val="000000"/>
          <w:szCs w:val="28"/>
        </w:rPr>
        <w:t>):</w:t>
      </w:r>
      <w:r w:rsidRPr="00791691">
        <w:rPr>
          <w:rStyle w:val="apple-converted-space"/>
          <w:rFonts w:eastAsiaTheme="majorEastAsia" w:cs="Sakkal Majalla" w:hint="cs"/>
          <w:color w:val="000000"/>
          <w:szCs w:val="28"/>
        </w:rPr>
        <w:t> </w:t>
      </w:r>
      <w:r w:rsidRPr="00791691">
        <w:rPr>
          <w:rFonts w:cs="Sakkal Majalla" w:hint="cs"/>
          <w:color w:val="000000"/>
          <w:szCs w:val="28"/>
        </w:rPr>
        <w:t>Motivational pathways were most pronounced, with stronger mediation 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 (0.324)</w:t>
      </w:r>
      <w:r w:rsidRPr="00791691">
        <w:rPr>
          <w:rStyle w:val="apple-converted-space"/>
          <w:rFonts w:eastAsiaTheme="majorEastAsia" w:cs="Sakkal Majalla" w:hint="cs"/>
          <w:color w:val="000000"/>
          <w:szCs w:val="28"/>
        </w:rPr>
        <w:t> </w:t>
      </w:r>
      <w:r w:rsidRPr="00791691">
        <w:rPr>
          <w:rFonts w:cs="Sakkal Majalla" w:hint="cs"/>
          <w:color w:val="000000"/>
          <w:szCs w:val="28"/>
        </w:rPr>
        <w:t>relative to non-employed participants, suggesting that employed individuals’ purchases are strongly motivated by online trend exposure.</w:t>
      </w:r>
    </w:p>
    <w:p w14:paraId="18A1ABBA" w14:textId="77777777" w:rsidR="00AD5246" w:rsidRPr="00791691" w:rsidRDefault="00AD5246" w:rsidP="00AD5246">
      <w:pPr>
        <w:pStyle w:val="NormalWeb"/>
        <w:numPr>
          <w:ilvl w:val="0"/>
          <w:numId w:val="27"/>
        </w:numPr>
        <w:spacing w:line="360" w:lineRule="auto"/>
        <w:jc w:val="both"/>
        <w:rPr>
          <w:rFonts w:cs="Sakkal Majalla"/>
          <w:color w:val="000000"/>
          <w:szCs w:val="28"/>
        </w:rPr>
      </w:pPr>
      <w:r w:rsidRPr="00791691">
        <w:rPr>
          <w:rStyle w:val="Strong"/>
          <w:rFonts w:eastAsiaTheme="majorEastAsia" w:cs="Sakkal Majalla" w:hint="cs"/>
          <w:color w:val="000000"/>
          <w:szCs w:val="28"/>
        </w:rPr>
        <w:t>Unemployed (dummy</w:t>
      </w:r>
      <w:r w:rsidRPr="00791691">
        <w:rPr>
          <w:rStyle w:val="Strong"/>
          <w:rFonts w:ascii="Cambria Math" w:eastAsiaTheme="majorEastAsia" w:hAnsi="Cambria Math" w:cs="Cambria Math"/>
          <w:color w:val="000000"/>
          <w:szCs w:val="28"/>
        </w:rPr>
        <w:t>₃</w:t>
      </w:r>
      <w:r w:rsidRPr="00791691">
        <w:rPr>
          <w:rStyle w:val="Strong"/>
          <w:rFonts w:eastAsiaTheme="majorEastAsia" w:cs="Sakkal Majalla" w:hint="cs"/>
          <w:color w:val="000000"/>
          <w:szCs w:val="28"/>
        </w:rPr>
        <w:t>):</w:t>
      </w:r>
      <w:r w:rsidRPr="00791691">
        <w:rPr>
          <w:rStyle w:val="apple-converted-space"/>
          <w:rFonts w:eastAsiaTheme="majorEastAsia" w:cs="Sakkal Majalla" w:hint="cs"/>
          <w:color w:val="000000"/>
          <w:szCs w:val="28"/>
        </w:rPr>
        <w:t> </w:t>
      </w:r>
      <w:r w:rsidRPr="00791691">
        <w:rPr>
          <w:rFonts w:cs="Sakkal Majalla" w:hint="cs"/>
          <w:color w:val="000000"/>
          <w:szCs w:val="28"/>
        </w:rPr>
        <w:t>Both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(0.180)</w:t>
      </w:r>
      <w:r w:rsidRPr="00791691">
        <w:rPr>
          <w:rStyle w:val="apple-converted-space"/>
          <w:rFonts w:eastAsiaTheme="majorEastAsia" w:cs="Sakkal Majalla" w:hint="cs"/>
          <w:color w:val="000000"/>
          <w:szCs w:val="28"/>
        </w:rPr>
        <w:t> </w:t>
      </w:r>
      <w:r w:rsidRPr="00791691">
        <w:rPr>
          <w:rFonts w:cs="Sakkal Majalla" w:hint="cs"/>
          <w:color w:val="000000"/>
          <w:szCs w:val="28"/>
        </w:rPr>
        <w:t>and</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MOT (0.208)</w:t>
      </w:r>
      <w:r w:rsidRPr="00791691">
        <w:rPr>
          <w:rStyle w:val="apple-converted-space"/>
          <w:rFonts w:eastAsiaTheme="majorEastAsia" w:cs="Sakkal Majalla" w:hint="cs"/>
          <w:color w:val="000000"/>
          <w:szCs w:val="28"/>
        </w:rPr>
        <w:t> </w:t>
      </w:r>
      <w:r w:rsidRPr="00791691">
        <w:rPr>
          <w:rFonts w:cs="Sakkal Majalla" w:hint="cs"/>
          <w:color w:val="000000"/>
          <w:szCs w:val="28"/>
        </w:rPr>
        <w:t>showed weaker mediation compared to the employed and student groups. The negative moderated mediation indices indicate that unemployment diminishes the strength of these indirect pathways.</w:t>
      </w:r>
    </w:p>
    <w:p w14:paraId="0D45B93E" w14:textId="77777777" w:rsidR="00AD5246" w:rsidRPr="00791691" w:rsidRDefault="00AD5246" w:rsidP="00AD5246">
      <w:pPr>
        <w:pStyle w:val="NormalWeb"/>
        <w:spacing w:line="360" w:lineRule="auto"/>
        <w:ind w:firstLine="360"/>
        <w:jc w:val="both"/>
        <w:rPr>
          <w:rFonts w:cs="Sakkal Majalla"/>
          <w:color w:val="000000"/>
          <w:szCs w:val="28"/>
        </w:rPr>
      </w:pPr>
      <w:r w:rsidRPr="00791691">
        <w:rPr>
          <w:rStyle w:val="Strong"/>
          <w:rFonts w:eastAsiaTheme="majorEastAsia" w:cs="Sakkal Majalla" w:hint="cs"/>
          <w:b w:val="0"/>
          <w:bCs w:val="0"/>
          <w:color w:val="000000"/>
          <w:szCs w:val="28"/>
        </w:rPr>
        <w:t xml:space="preserve">These insights </w:t>
      </w:r>
      <w:proofErr w:type="gramStart"/>
      <w:r w:rsidRPr="00791691">
        <w:rPr>
          <w:rStyle w:val="Strong"/>
          <w:rFonts w:eastAsiaTheme="majorEastAsia" w:cs="Sakkal Majalla" w:hint="cs"/>
          <w:b w:val="0"/>
          <w:bCs w:val="0"/>
          <w:color w:val="000000"/>
          <w:szCs w:val="28"/>
        </w:rPr>
        <w:t>indicates</w:t>
      </w:r>
      <w:proofErr w:type="gramEnd"/>
      <w:r w:rsidRPr="00791691">
        <w:rPr>
          <w:rStyle w:val="Strong"/>
          <w:rFonts w:eastAsiaTheme="majorEastAsia" w:cs="Sakkal Majalla" w:hint="cs"/>
          <w:b w:val="0"/>
          <w:bCs w:val="0"/>
          <w:color w:val="000000"/>
          <w:szCs w:val="28"/>
        </w:rPr>
        <w:t xml:space="preserve"> that</w:t>
      </w:r>
      <w:r w:rsidRPr="00791691">
        <w:rPr>
          <w:rFonts w:cs="Sakkal Majalla" w:hint="cs"/>
          <w:color w:val="000000"/>
          <w:szCs w:val="28"/>
        </w:rPr>
        <w:t xml:space="preserve"> Online trends affect purchasing decisions primarily through</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and Motivation</w:t>
      </w:r>
      <w:r w:rsidRPr="00791691">
        <w:rPr>
          <w:rFonts w:cs="Sakkal Majalla" w:hint="cs"/>
          <w:color w:val="000000"/>
          <w:szCs w:val="28"/>
        </w:rPr>
        <w:t>. The effect is strongest among</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students and employed individuals</w:t>
      </w:r>
      <w:r w:rsidRPr="00791691">
        <w:rPr>
          <w:rFonts w:cs="Sakkal Majalla" w:hint="cs"/>
          <w:color w:val="000000"/>
          <w:szCs w:val="28"/>
        </w:rPr>
        <w:t>, and weakest among the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unemployed</w:t>
      </w:r>
      <w:r w:rsidRPr="00791691">
        <w:rPr>
          <w:rFonts w:cs="Sakkal Majalla" w:hint="cs"/>
          <w:color w:val="000000"/>
          <w:szCs w:val="28"/>
        </w:rPr>
        <w:t>, highlighting employment status as a meaningful moderator of trend-based consumer psychology.</w:t>
      </w:r>
    </w:p>
    <w:tbl>
      <w:tblPr>
        <w:tblW w:w="1049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415"/>
        <w:gridCol w:w="1857"/>
        <w:gridCol w:w="1261"/>
        <w:gridCol w:w="1524"/>
        <w:gridCol w:w="3344"/>
        <w:gridCol w:w="89"/>
      </w:tblGrid>
      <w:tr w:rsidR="00AD5246" w:rsidRPr="000F08A7" w14:paraId="504F3A3F" w14:textId="77777777" w:rsidTr="00797495">
        <w:trPr>
          <w:gridAfter w:val="1"/>
          <w:wAfter w:w="44" w:type="dxa"/>
          <w:trHeight w:val="535"/>
          <w:tblHeader/>
          <w:tblCellSpacing w:w="15" w:type="dxa"/>
        </w:trPr>
        <w:tc>
          <w:tcPr>
            <w:tcW w:w="2370" w:type="dxa"/>
            <w:vAlign w:val="center"/>
            <w:hideMark/>
          </w:tcPr>
          <w:p w14:paraId="46E03B9E" w14:textId="77777777" w:rsidR="00AD5246" w:rsidRPr="000F08A7" w:rsidRDefault="00AD5246" w:rsidP="00797495">
            <w:pPr>
              <w:rPr>
                <w:rFonts w:cs="Sakkal Majalla"/>
                <w:b/>
                <w:bCs/>
                <w:szCs w:val="28"/>
              </w:rPr>
            </w:pPr>
            <w:r w:rsidRPr="000F08A7">
              <w:rPr>
                <w:rFonts w:cs="Sakkal Majalla" w:hint="cs"/>
                <w:b/>
                <w:bCs/>
                <w:szCs w:val="28"/>
              </w:rPr>
              <w:t>Path</w:t>
            </w:r>
          </w:p>
        </w:tc>
        <w:tc>
          <w:tcPr>
            <w:tcW w:w="1827" w:type="dxa"/>
            <w:vAlign w:val="center"/>
            <w:hideMark/>
          </w:tcPr>
          <w:p w14:paraId="235BE9CD" w14:textId="77777777" w:rsidR="00AD5246" w:rsidRPr="000F08A7" w:rsidRDefault="00AD5246" w:rsidP="00797495">
            <w:pPr>
              <w:jc w:val="center"/>
              <w:rPr>
                <w:rFonts w:cs="Sakkal Majalla"/>
                <w:b/>
                <w:bCs/>
                <w:szCs w:val="28"/>
              </w:rPr>
            </w:pPr>
            <w:r w:rsidRPr="000F08A7">
              <w:rPr>
                <w:rFonts w:cs="Sakkal Majalla" w:hint="cs"/>
                <w:b/>
                <w:bCs/>
                <w:szCs w:val="28"/>
              </w:rPr>
              <w:t>Student Status</w:t>
            </w:r>
          </w:p>
        </w:tc>
        <w:tc>
          <w:tcPr>
            <w:tcW w:w="1231" w:type="dxa"/>
            <w:vAlign w:val="center"/>
            <w:hideMark/>
          </w:tcPr>
          <w:p w14:paraId="1825294E" w14:textId="77777777" w:rsidR="00AD5246" w:rsidRPr="000F08A7" w:rsidRDefault="00AD5246" w:rsidP="00797495">
            <w:pPr>
              <w:jc w:val="center"/>
              <w:rPr>
                <w:rFonts w:cs="Sakkal Majalla"/>
                <w:b/>
                <w:bCs/>
                <w:szCs w:val="28"/>
              </w:rPr>
            </w:pPr>
            <w:r w:rsidRPr="000F08A7">
              <w:rPr>
                <w:rFonts w:cs="Sakkal Majalla" w:hint="cs"/>
                <w:b/>
                <w:bCs/>
                <w:szCs w:val="28"/>
              </w:rPr>
              <w:t>Effect</w:t>
            </w:r>
          </w:p>
        </w:tc>
        <w:tc>
          <w:tcPr>
            <w:tcW w:w="1494" w:type="dxa"/>
            <w:vAlign w:val="center"/>
            <w:hideMark/>
          </w:tcPr>
          <w:p w14:paraId="64AE41EB" w14:textId="77777777" w:rsidR="00AD5246" w:rsidRPr="000F08A7" w:rsidRDefault="00AD5246" w:rsidP="00797495">
            <w:pPr>
              <w:jc w:val="center"/>
              <w:rPr>
                <w:rFonts w:cs="Sakkal Majalla"/>
                <w:b/>
                <w:bCs/>
                <w:szCs w:val="28"/>
              </w:rPr>
            </w:pPr>
            <w:r w:rsidRPr="000F08A7">
              <w:rPr>
                <w:rFonts w:cs="Sakkal Majalla" w:hint="cs"/>
                <w:b/>
                <w:bCs/>
                <w:szCs w:val="28"/>
              </w:rPr>
              <w:t>Boot SE</w:t>
            </w:r>
          </w:p>
        </w:tc>
        <w:tc>
          <w:tcPr>
            <w:tcW w:w="3314" w:type="dxa"/>
            <w:vAlign w:val="center"/>
            <w:hideMark/>
          </w:tcPr>
          <w:p w14:paraId="0C23B123" w14:textId="77777777" w:rsidR="00AD5246" w:rsidRPr="000F08A7" w:rsidRDefault="00AD5246" w:rsidP="00797495">
            <w:pPr>
              <w:jc w:val="center"/>
              <w:rPr>
                <w:rFonts w:cs="Sakkal Majalla"/>
                <w:b/>
                <w:bCs/>
                <w:szCs w:val="28"/>
              </w:rPr>
            </w:pPr>
            <w:r w:rsidRPr="000F08A7">
              <w:rPr>
                <w:rFonts w:cs="Sakkal Majalla" w:hint="cs"/>
                <w:b/>
                <w:bCs/>
                <w:szCs w:val="28"/>
              </w:rPr>
              <w:t>95% CI [LL, UL]</w:t>
            </w:r>
          </w:p>
        </w:tc>
      </w:tr>
      <w:tr w:rsidR="00AD5246" w:rsidRPr="000F08A7" w14:paraId="0C0379D7" w14:textId="77777777" w:rsidTr="00797495">
        <w:trPr>
          <w:gridAfter w:val="1"/>
          <w:wAfter w:w="44" w:type="dxa"/>
          <w:trHeight w:val="535"/>
          <w:tblCellSpacing w:w="15" w:type="dxa"/>
        </w:trPr>
        <w:tc>
          <w:tcPr>
            <w:tcW w:w="2370" w:type="dxa"/>
            <w:vAlign w:val="center"/>
            <w:hideMark/>
          </w:tcPr>
          <w:p w14:paraId="0A7A5503" w14:textId="77777777" w:rsidR="00AD5246" w:rsidRPr="000F08A7" w:rsidRDefault="00AD5246" w:rsidP="00797495">
            <w:pPr>
              <w:rPr>
                <w:rFonts w:cs="Sakkal Majalla"/>
                <w:szCs w:val="28"/>
              </w:rPr>
            </w:pPr>
            <w:r w:rsidRPr="000F08A7">
              <w:rPr>
                <w:rFonts w:cs="Sakkal Majalla" w:hint="cs"/>
                <w:szCs w:val="28"/>
              </w:rPr>
              <w:t>FOMO</w:t>
            </w:r>
          </w:p>
        </w:tc>
        <w:tc>
          <w:tcPr>
            <w:tcW w:w="1827" w:type="dxa"/>
            <w:vAlign w:val="center"/>
            <w:hideMark/>
          </w:tcPr>
          <w:p w14:paraId="121C0A91" w14:textId="77777777" w:rsidR="00AD5246" w:rsidRPr="000F08A7" w:rsidRDefault="00AD5246" w:rsidP="00797495">
            <w:pPr>
              <w:jc w:val="center"/>
              <w:rPr>
                <w:rFonts w:cs="Sakkal Majalla"/>
                <w:szCs w:val="28"/>
              </w:rPr>
            </w:pPr>
            <w:r w:rsidRPr="000F08A7">
              <w:rPr>
                <w:rFonts w:cs="Sakkal Majalla" w:hint="cs"/>
                <w:szCs w:val="28"/>
              </w:rPr>
              <w:t>Non-student (0)</w:t>
            </w:r>
          </w:p>
        </w:tc>
        <w:tc>
          <w:tcPr>
            <w:tcW w:w="1231" w:type="dxa"/>
            <w:vAlign w:val="center"/>
            <w:hideMark/>
          </w:tcPr>
          <w:p w14:paraId="58CE122C" w14:textId="77777777" w:rsidR="00AD5246" w:rsidRPr="000F08A7" w:rsidRDefault="00AD5246" w:rsidP="00797495">
            <w:pPr>
              <w:jc w:val="center"/>
              <w:rPr>
                <w:rFonts w:cs="Sakkal Majalla"/>
                <w:szCs w:val="28"/>
              </w:rPr>
            </w:pPr>
            <w:r w:rsidRPr="000F08A7">
              <w:rPr>
                <w:rFonts w:cs="Sakkal Majalla" w:hint="cs"/>
                <w:szCs w:val="28"/>
              </w:rPr>
              <w:t>0.189</w:t>
            </w:r>
          </w:p>
        </w:tc>
        <w:tc>
          <w:tcPr>
            <w:tcW w:w="1494" w:type="dxa"/>
            <w:vAlign w:val="center"/>
            <w:hideMark/>
          </w:tcPr>
          <w:p w14:paraId="749C1658" w14:textId="77777777" w:rsidR="00AD5246" w:rsidRPr="000F08A7" w:rsidRDefault="00AD5246" w:rsidP="00797495">
            <w:pPr>
              <w:jc w:val="center"/>
              <w:rPr>
                <w:rFonts w:cs="Sakkal Majalla"/>
                <w:szCs w:val="28"/>
              </w:rPr>
            </w:pPr>
            <w:r w:rsidRPr="000F08A7">
              <w:rPr>
                <w:rFonts w:cs="Sakkal Majalla" w:hint="cs"/>
                <w:szCs w:val="28"/>
              </w:rPr>
              <w:t>0.063</w:t>
            </w:r>
          </w:p>
        </w:tc>
        <w:tc>
          <w:tcPr>
            <w:tcW w:w="3314" w:type="dxa"/>
            <w:vAlign w:val="center"/>
            <w:hideMark/>
          </w:tcPr>
          <w:p w14:paraId="2312318B" w14:textId="77777777" w:rsidR="00AD5246" w:rsidRPr="000F08A7" w:rsidRDefault="00AD5246" w:rsidP="00797495">
            <w:pPr>
              <w:jc w:val="center"/>
              <w:rPr>
                <w:rFonts w:cs="Sakkal Majalla"/>
                <w:szCs w:val="28"/>
              </w:rPr>
            </w:pPr>
            <w:r w:rsidRPr="000F08A7">
              <w:rPr>
                <w:rFonts w:cs="Sakkal Majalla" w:hint="cs"/>
                <w:szCs w:val="28"/>
              </w:rPr>
              <w:t>[0.069, 0.321]</w:t>
            </w:r>
          </w:p>
        </w:tc>
      </w:tr>
      <w:tr w:rsidR="00AD5246" w:rsidRPr="000F08A7" w14:paraId="1C01AAA7" w14:textId="77777777" w:rsidTr="00797495">
        <w:trPr>
          <w:gridAfter w:val="1"/>
          <w:wAfter w:w="44" w:type="dxa"/>
          <w:trHeight w:val="249"/>
          <w:tblCellSpacing w:w="15" w:type="dxa"/>
        </w:trPr>
        <w:tc>
          <w:tcPr>
            <w:tcW w:w="2370" w:type="dxa"/>
            <w:vAlign w:val="center"/>
            <w:hideMark/>
          </w:tcPr>
          <w:p w14:paraId="7C65E67F" w14:textId="77777777" w:rsidR="00AD5246" w:rsidRPr="000F08A7" w:rsidRDefault="00AD5246" w:rsidP="00797495">
            <w:pPr>
              <w:rPr>
                <w:rFonts w:cs="Sakkal Majalla"/>
                <w:szCs w:val="28"/>
              </w:rPr>
            </w:pPr>
          </w:p>
        </w:tc>
        <w:tc>
          <w:tcPr>
            <w:tcW w:w="1827" w:type="dxa"/>
            <w:vAlign w:val="center"/>
            <w:hideMark/>
          </w:tcPr>
          <w:p w14:paraId="6C489B95" w14:textId="77777777" w:rsidR="00AD5246" w:rsidRPr="000F08A7" w:rsidRDefault="00AD5246" w:rsidP="00797495">
            <w:pPr>
              <w:jc w:val="center"/>
              <w:rPr>
                <w:rFonts w:cs="Sakkal Majalla"/>
                <w:szCs w:val="28"/>
              </w:rPr>
            </w:pPr>
            <w:r w:rsidRPr="000F08A7">
              <w:rPr>
                <w:rFonts w:cs="Sakkal Majalla" w:hint="cs"/>
                <w:szCs w:val="28"/>
              </w:rPr>
              <w:t>Student (1)</w:t>
            </w:r>
          </w:p>
        </w:tc>
        <w:tc>
          <w:tcPr>
            <w:tcW w:w="1231" w:type="dxa"/>
            <w:vAlign w:val="center"/>
            <w:hideMark/>
          </w:tcPr>
          <w:p w14:paraId="3885904D" w14:textId="77777777" w:rsidR="00AD5246" w:rsidRPr="000F08A7" w:rsidRDefault="00AD5246" w:rsidP="00797495">
            <w:pPr>
              <w:jc w:val="center"/>
              <w:rPr>
                <w:rFonts w:cs="Sakkal Majalla"/>
                <w:szCs w:val="28"/>
              </w:rPr>
            </w:pPr>
            <w:r w:rsidRPr="000F08A7">
              <w:rPr>
                <w:rFonts w:cs="Sakkal Majalla" w:hint="cs"/>
                <w:szCs w:val="28"/>
              </w:rPr>
              <w:t>0.231</w:t>
            </w:r>
          </w:p>
        </w:tc>
        <w:tc>
          <w:tcPr>
            <w:tcW w:w="1494" w:type="dxa"/>
            <w:vAlign w:val="center"/>
            <w:hideMark/>
          </w:tcPr>
          <w:p w14:paraId="76FDA679" w14:textId="77777777" w:rsidR="00AD5246" w:rsidRPr="000F08A7" w:rsidRDefault="00AD5246" w:rsidP="00797495">
            <w:pPr>
              <w:jc w:val="center"/>
              <w:rPr>
                <w:rFonts w:cs="Sakkal Majalla"/>
                <w:szCs w:val="28"/>
              </w:rPr>
            </w:pPr>
            <w:r w:rsidRPr="000F08A7">
              <w:rPr>
                <w:rFonts w:cs="Sakkal Majalla" w:hint="cs"/>
                <w:szCs w:val="28"/>
              </w:rPr>
              <w:t>0.078</w:t>
            </w:r>
          </w:p>
        </w:tc>
        <w:tc>
          <w:tcPr>
            <w:tcW w:w="3314" w:type="dxa"/>
            <w:vAlign w:val="center"/>
            <w:hideMark/>
          </w:tcPr>
          <w:p w14:paraId="7BE85B40" w14:textId="77777777" w:rsidR="00AD5246" w:rsidRPr="000F08A7" w:rsidRDefault="00AD5246" w:rsidP="00797495">
            <w:pPr>
              <w:jc w:val="center"/>
              <w:rPr>
                <w:rFonts w:cs="Sakkal Majalla"/>
                <w:szCs w:val="28"/>
              </w:rPr>
            </w:pPr>
            <w:r w:rsidRPr="000F08A7">
              <w:rPr>
                <w:rFonts w:cs="Sakkal Majalla" w:hint="cs"/>
                <w:szCs w:val="28"/>
              </w:rPr>
              <w:t>[0.084, 0.387]</w:t>
            </w:r>
          </w:p>
        </w:tc>
      </w:tr>
      <w:tr w:rsidR="00AD5246" w:rsidRPr="000F08A7" w14:paraId="5E6ED521" w14:textId="77777777" w:rsidTr="00797495">
        <w:trPr>
          <w:gridAfter w:val="1"/>
          <w:wAfter w:w="44" w:type="dxa"/>
          <w:trHeight w:val="535"/>
          <w:tblCellSpacing w:w="15" w:type="dxa"/>
        </w:trPr>
        <w:tc>
          <w:tcPr>
            <w:tcW w:w="2370" w:type="dxa"/>
            <w:vAlign w:val="center"/>
            <w:hideMark/>
          </w:tcPr>
          <w:p w14:paraId="06FC7AA6" w14:textId="77777777" w:rsidR="00AD5246" w:rsidRPr="000F08A7" w:rsidRDefault="00AD5246" w:rsidP="00797495">
            <w:pPr>
              <w:rPr>
                <w:rFonts w:cs="Sakkal Majalla"/>
                <w:szCs w:val="28"/>
              </w:rPr>
            </w:pPr>
            <w:r w:rsidRPr="000F08A7">
              <w:rPr>
                <w:rFonts w:cs="Sakkal Majalla" w:hint="cs"/>
                <w:szCs w:val="28"/>
              </w:rPr>
              <w:t>MOT</w:t>
            </w:r>
          </w:p>
        </w:tc>
        <w:tc>
          <w:tcPr>
            <w:tcW w:w="1827" w:type="dxa"/>
            <w:vAlign w:val="center"/>
            <w:hideMark/>
          </w:tcPr>
          <w:p w14:paraId="1EF9EBB4" w14:textId="77777777" w:rsidR="00AD5246" w:rsidRPr="000F08A7" w:rsidRDefault="00AD5246" w:rsidP="00797495">
            <w:pPr>
              <w:jc w:val="center"/>
              <w:rPr>
                <w:rFonts w:cs="Sakkal Majalla"/>
                <w:szCs w:val="28"/>
              </w:rPr>
            </w:pPr>
            <w:r w:rsidRPr="000F08A7">
              <w:rPr>
                <w:rFonts w:cs="Sakkal Majalla" w:hint="cs"/>
                <w:szCs w:val="28"/>
              </w:rPr>
              <w:t>Non-student (0)</w:t>
            </w:r>
          </w:p>
        </w:tc>
        <w:tc>
          <w:tcPr>
            <w:tcW w:w="1231" w:type="dxa"/>
            <w:vAlign w:val="center"/>
            <w:hideMark/>
          </w:tcPr>
          <w:p w14:paraId="74D4111C" w14:textId="77777777" w:rsidR="00AD5246" w:rsidRPr="000F08A7" w:rsidRDefault="00AD5246" w:rsidP="00797495">
            <w:pPr>
              <w:jc w:val="center"/>
              <w:rPr>
                <w:rFonts w:cs="Sakkal Majalla"/>
                <w:szCs w:val="28"/>
              </w:rPr>
            </w:pPr>
            <w:r w:rsidRPr="000F08A7">
              <w:rPr>
                <w:rFonts w:cs="Sakkal Majalla" w:hint="cs"/>
                <w:szCs w:val="28"/>
              </w:rPr>
              <w:t>0.239</w:t>
            </w:r>
          </w:p>
        </w:tc>
        <w:tc>
          <w:tcPr>
            <w:tcW w:w="1494" w:type="dxa"/>
            <w:vAlign w:val="center"/>
            <w:hideMark/>
          </w:tcPr>
          <w:p w14:paraId="06A14C45" w14:textId="77777777" w:rsidR="00AD5246" w:rsidRPr="000F08A7" w:rsidRDefault="00AD5246" w:rsidP="00797495">
            <w:pPr>
              <w:jc w:val="center"/>
              <w:rPr>
                <w:rFonts w:cs="Sakkal Majalla"/>
                <w:szCs w:val="28"/>
              </w:rPr>
            </w:pPr>
            <w:r w:rsidRPr="000F08A7">
              <w:rPr>
                <w:rFonts w:cs="Sakkal Majalla" w:hint="cs"/>
                <w:szCs w:val="28"/>
              </w:rPr>
              <w:t>0.059</w:t>
            </w:r>
          </w:p>
        </w:tc>
        <w:tc>
          <w:tcPr>
            <w:tcW w:w="3314" w:type="dxa"/>
            <w:vAlign w:val="center"/>
            <w:hideMark/>
          </w:tcPr>
          <w:p w14:paraId="74F7B886" w14:textId="77777777" w:rsidR="00AD5246" w:rsidRPr="000F08A7" w:rsidRDefault="00AD5246" w:rsidP="00797495">
            <w:pPr>
              <w:jc w:val="center"/>
              <w:rPr>
                <w:rFonts w:cs="Sakkal Majalla"/>
                <w:szCs w:val="28"/>
              </w:rPr>
            </w:pPr>
            <w:r w:rsidRPr="000F08A7">
              <w:rPr>
                <w:rFonts w:cs="Sakkal Majalla" w:hint="cs"/>
                <w:szCs w:val="28"/>
              </w:rPr>
              <w:t>[0.122, 0.351]</w:t>
            </w:r>
          </w:p>
        </w:tc>
      </w:tr>
      <w:tr w:rsidR="00AD5246" w:rsidRPr="000F08A7" w14:paraId="341E433F" w14:textId="77777777" w:rsidTr="00797495">
        <w:trPr>
          <w:gridAfter w:val="1"/>
          <w:wAfter w:w="44" w:type="dxa"/>
          <w:trHeight w:val="249"/>
          <w:tblCellSpacing w:w="15" w:type="dxa"/>
        </w:trPr>
        <w:tc>
          <w:tcPr>
            <w:tcW w:w="2370" w:type="dxa"/>
            <w:vAlign w:val="center"/>
            <w:hideMark/>
          </w:tcPr>
          <w:p w14:paraId="5CF334C5" w14:textId="77777777" w:rsidR="00AD5246" w:rsidRPr="000F08A7" w:rsidRDefault="00AD5246" w:rsidP="00797495">
            <w:pPr>
              <w:rPr>
                <w:rFonts w:cs="Sakkal Majalla"/>
                <w:szCs w:val="28"/>
              </w:rPr>
            </w:pPr>
          </w:p>
        </w:tc>
        <w:tc>
          <w:tcPr>
            <w:tcW w:w="1827" w:type="dxa"/>
            <w:vAlign w:val="center"/>
            <w:hideMark/>
          </w:tcPr>
          <w:p w14:paraId="793C44FA" w14:textId="77777777" w:rsidR="00AD5246" w:rsidRPr="000F08A7" w:rsidRDefault="00AD5246" w:rsidP="00797495">
            <w:pPr>
              <w:jc w:val="center"/>
              <w:rPr>
                <w:rFonts w:cs="Sakkal Majalla"/>
                <w:szCs w:val="28"/>
              </w:rPr>
            </w:pPr>
            <w:r w:rsidRPr="000F08A7">
              <w:rPr>
                <w:rFonts w:cs="Sakkal Majalla" w:hint="cs"/>
                <w:szCs w:val="28"/>
              </w:rPr>
              <w:t>Student (1)</w:t>
            </w:r>
          </w:p>
        </w:tc>
        <w:tc>
          <w:tcPr>
            <w:tcW w:w="1231" w:type="dxa"/>
            <w:vAlign w:val="center"/>
            <w:hideMark/>
          </w:tcPr>
          <w:p w14:paraId="182F1BBD" w14:textId="77777777" w:rsidR="00AD5246" w:rsidRPr="000F08A7" w:rsidRDefault="00AD5246" w:rsidP="00797495">
            <w:pPr>
              <w:jc w:val="center"/>
              <w:rPr>
                <w:rFonts w:cs="Sakkal Majalla"/>
                <w:szCs w:val="28"/>
              </w:rPr>
            </w:pPr>
            <w:r w:rsidRPr="000F08A7">
              <w:rPr>
                <w:rFonts w:cs="Sakkal Majalla" w:hint="cs"/>
                <w:szCs w:val="28"/>
              </w:rPr>
              <w:t>0.324</w:t>
            </w:r>
          </w:p>
        </w:tc>
        <w:tc>
          <w:tcPr>
            <w:tcW w:w="1494" w:type="dxa"/>
            <w:vAlign w:val="center"/>
            <w:hideMark/>
          </w:tcPr>
          <w:p w14:paraId="6247F14F" w14:textId="77777777" w:rsidR="00AD5246" w:rsidRPr="000F08A7" w:rsidRDefault="00AD5246" w:rsidP="00797495">
            <w:pPr>
              <w:jc w:val="center"/>
              <w:rPr>
                <w:rFonts w:cs="Sakkal Majalla"/>
                <w:szCs w:val="28"/>
              </w:rPr>
            </w:pPr>
            <w:r w:rsidRPr="000F08A7">
              <w:rPr>
                <w:rFonts w:cs="Sakkal Majalla" w:hint="cs"/>
                <w:szCs w:val="28"/>
              </w:rPr>
              <w:t>0.084</w:t>
            </w:r>
          </w:p>
        </w:tc>
        <w:tc>
          <w:tcPr>
            <w:tcW w:w="3314" w:type="dxa"/>
            <w:vAlign w:val="center"/>
            <w:hideMark/>
          </w:tcPr>
          <w:p w14:paraId="7D0140C2" w14:textId="77777777" w:rsidR="00AD5246" w:rsidRPr="000F08A7" w:rsidRDefault="00AD5246" w:rsidP="00797495">
            <w:pPr>
              <w:jc w:val="center"/>
              <w:rPr>
                <w:rFonts w:cs="Sakkal Majalla"/>
                <w:szCs w:val="28"/>
              </w:rPr>
            </w:pPr>
            <w:r w:rsidRPr="000F08A7">
              <w:rPr>
                <w:rFonts w:cs="Sakkal Majalla" w:hint="cs"/>
                <w:szCs w:val="28"/>
              </w:rPr>
              <w:t>[0.162, 0.488]</w:t>
            </w:r>
          </w:p>
        </w:tc>
      </w:tr>
      <w:tr w:rsidR="00AD5246" w:rsidRPr="000F08A7" w14:paraId="2E568838" w14:textId="77777777" w:rsidTr="00797495">
        <w:trPr>
          <w:gridAfter w:val="1"/>
          <w:wAfter w:w="44" w:type="dxa"/>
          <w:trHeight w:val="535"/>
          <w:tblCellSpacing w:w="15" w:type="dxa"/>
        </w:trPr>
        <w:tc>
          <w:tcPr>
            <w:tcW w:w="2370" w:type="dxa"/>
            <w:vAlign w:val="center"/>
            <w:hideMark/>
          </w:tcPr>
          <w:p w14:paraId="0806899A" w14:textId="77777777" w:rsidR="00AD5246" w:rsidRPr="000F08A7" w:rsidRDefault="00AD5246" w:rsidP="00797495">
            <w:pPr>
              <w:rPr>
                <w:rFonts w:cs="Sakkal Majalla"/>
                <w:szCs w:val="28"/>
              </w:rPr>
            </w:pPr>
            <w:r w:rsidRPr="000F08A7">
              <w:rPr>
                <w:rFonts w:cs="Sakkal Majalla" w:hint="cs"/>
                <w:szCs w:val="28"/>
              </w:rPr>
              <w:t>EA</w:t>
            </w:r>
          </w:p>
        </w:tc>
        <w:tc>
          <w:tcPr>
            <w:tcW w:w="1827" w:type="dxa"/>
            <w:vAlign w:val="center"/>
            <w:hideMark/>
          </w:tcPr>
          <w:p w14:paraId="7DD997E2" w14:textId="77777777" w:rsidR="00AD5246" w:rsidRPr="000F08A7" w:rsidRDefault="00AD5246" w:rsidP="00797495">
            <w:pPr>
              <w:jc w:val="center"/>
              <w:rPr>
                <w:rFonts w:cs="Sakkal Majalla"/>
                <w:szCs w:val="28"/>
              </w:rPr>
            </w:pPr>
            <w:r w:rsidRPr="000F08A7">
              <w:rPr>
                <w:rFonts w:cs="Sakkal Majalla" w:hint="cs"/>
                <w:szCs w:val="28"/>
              </w:rPr>
              <w:t>Non-student (0)</w:t>
            </w:r>
          </w:p>
        </w:tc>
        <w:tc>
          <w:tcPr>
            <w:tcW w:w="1231" w:type="dxa"/>
            <w:vAlign w:val="center"/>
            <w:hideMark/>
          </w:tcPr>
          <w:p w14:paraId="1FA4A91F" w14:textId="77777777" w:rsidR="00AD5246" w:rsidRPr="000F08A7" w:rsidRDefault="00AD5246" w:rsidP="00797495">
            <w:pPr>
              <w:jc w:val="center"/>
              <w:rPr>
                <w:rFonts w:cs="Sakkal Majalla"/>
                <w:szCs w:val="28"/>
              </w:rPr>
            </w:pPr>
            <w:r w:rsidRPr="000F08A7">
              <w:rPr>
                <w:rFonts w:cs="Sakkal Majalla" w:hint="cs"/>
                <w:szCs w:val="28"/>
              </w:rPr>
              <w:t>0.050</w:t>
            </w:r>
          </w:p>
        </w:tc>
        <w:tc>
          <w:tcPr>
            <w:tcW w:w="1494" w:type="dxa"/>
            <w:vAlign w:val="center"/>
            <w:hideMark/>
          </w:tcPr>
          <w:p w14:paraId="0AF8D305" w14:textId="77777777" w:rsidR="00AD5246" w:rsidRPr="000F08A7" w:rsidRDefault="00AD5246" w:rsidP="00797495">
            <w:pPr>
              <w:jc w:val="center"/>
              <w:rPr>
                <w:rFonts w:cs="Sakkal Majalla"/>
                <w:szCs w:val="28"/>
              </w:rPr>
            </w:pPr>
            <w:r w:rsidRPr="000F08A7">
              <w:rPr>
                <w:rFonts w:cs="Sakkal Majalla" w:hint="cs"/>
                <w:szCs w:val="28"/>
              </w:rPr>
              <w:t>0.052</w:t>
            </w:r>
          </w:p>
        </w:tc>
        <w:tc>
          <w:tcPr>
            <w:tcW w:w="3314" w:type="dxa"/>
            <w:vAlign w:val="center"/>
            <w:hideMark/>
          </w:tcPr>
          <w:p w14:paraId="06C4289B" w14:textId="77777777" w:rsidR="00AD5246" w:rsidRPr="000F08A7" w:rsidRDefault="00AD5246" w:rsidP="00797495">
            <w:pPr>
              <w:jc w:val="center"/>
              <w:rPr>
                <w:rFonts w:cs="Sakkal Majalla"/>
                <w:szCs w:val="28"/>
              </w:rPr>
            </w:pPr>
            <w:r w:rsidRPr="000F08A7">
              <w:rPr>
                <w:rFonts w:cs="Sakkal Majalla" w:hint="cs"/>
                <w:szCs w:val="28"/>
              </w:rPr>
              <w:t>[-0.056, 0.148]</w:t>
            </w:r>
          </w:p>
        </w:tc>
      </w:tr>
      <w:tr w:rsidR="00AD5246" w:rsidRPr="000F08A7" w14:paraId="15585EBF" w14:textId="77777777" w:rsidTr="00797495">
        <w:trPr>
          <w:gridAfter w:val="1"/>
          <w:wAfter w:w="44" w:type="dxa"/>
          <w:trHeight w:val="249"/>
          <w:tblCellSpacing w:w="15" w:type="dxa"/>
        </w:trPr>
        <w:tc>
          <w:tcPr>
            <w:tcW w:w="2370" w:type="dxa"/>
            <w:vAlign w:val="center"/>
            <w:hideMark/>
          </w:tcPr>
          <w:p w14:paraId="48B491E1" w14:textId="77777777" w:rsidR="00AD5246" w:rsidRPr="000F08A7" w:rsidRDefault="00AD5246" w:rsidP="00797495">
            <w:pPr>
              <w:rPr>
                <w:rFonts w:cs="Sakkal Majalla"/>
                <w:szCs w:val="28"/>
              </w:rPr>
            </w:pPr>
          </w:p>
        </w:tc>
        <w:tc>
          <w:tcPr>
            <w:tcW w:w="1827" w:type="dxa"/>
            <w:vAlign w:val="center"/>
            <w:hideMark/>
          </w:tcPr>
          <w:p w14:paraId="524D2DCB" w14:textId="77777777" w:rsidR="00AD5246" w:rsidRPr="000F08A7" w:rsidRDefault="00AD5246" w:rsidP="00797495">
            <w:pPr>
              <w:jc w:val="center"/>
              <w:rPr>
                <w:rFonts w:cs="Sakkal Majalla"/>
                <w:szCs w:val="28"/>
              </w:rPr>
            </w:pPr>
            <w:r w:rsidRPr="000F08A7">
              <w:rPr>
                <w:rFonts w:cs="Sakkal Majalla" w:hint="cs"/>
                <w:szCs w:val="28"/>
              </w:rPr>
              <w:t>Student (1)</w:t>
            </w:r>
          </w:p>
        </w:tc>
        <w:tc>
          <w:tcPr>
            <w:tcW w:w="1231" w:type="dxa"/>
            <w:vAlign w:val="center"/>
            <w:hideMark/>
          </w:tcPr>
          <w:p w14:paraId="75E2A267" w14:textId="77777777" w:rsidR="00AD5246" w:rsidRPr="000F08A7" w:rsidRDefault="00AD5246" w:rsidP="00797495">
            <w:pPr>
              <w:jc w:val="center"/>
              <w:rPr>
                <w:rFonts w:cs="Sakkal Majalla"/>
                <w:szCs w:val="28"/>
              </w:rPr>
            </w:pPr>
            <w:r w:rsidRPr="000F08A7">
              <w:rPr>
                <w:rFonts w:cs="Sakkal Majalla" w:hint="cs"/>
                <w:szCs w:val="28"/>
              </w:rPr>
              <w:t>0.071</w:t>
            </w:r>
          </w:p>
        </w:tc>
        <w:tc>
          <w:tcPr>
            <w:tcW w:w="1494" w:type="dxa"/>
            <w:vAlign w:val="center"/>
            <w:hideMark/>
          </w:tcPr>
          <w:p w14:paraId="127D4B92" w14:textId="77777777" w:rsidR="00AD5246" w:rsidRPr="000F08A7" w:rsidRDefault="00AD5246" w:rsidP="00797495">
            <w:pPr>
              <w:jc w:val="center"/>
              <w:rPr>
                <w:rFonts w:cs="Sakkal Majalla"/>
                <w:szCs w:val="28"/>
              </w:rPr>
            </w:pPr>
            <w:r w:rsidRPr="000F08A7">
              <w:rPr>
                <w:rFonts w:cs="Sakkal Majalla" w:hint="cs"/>
                <w:szCs w:val="28"/>
              </w:rPr>
              <w:t>0.074</w:t>
            </w:r>
          </w:p>
        </w:tc>
        <w:tc>
          <w:tcPr>
            <w:tcW w:w="3314" w:type="dxa"/>
            <w:vAlign w:val="center"/>
            <w:hideMark/>
          </w:tcPr>
          <w:p w14:paraId="6BC8E725" w14:textId="77777777" w:rsidR="00AD5246" w:rsidRPr="000F08A7" w:rsidRDefault="00AD5246" w:rsidP="00797495">
            <w:pPr>
              <w:jc w:val="center"/>
              <w:rPr>
                <w:rFonts w:cs="Sakkal Majalla"/>
                <w:szCs w:val="28"/>
              </w:rPr>
            </w:pPr>
            <w:r w:rsidRPr="000F08A7">
              <w:rPr>
                <w:rFonts w:cs="Sakkal Majalla" w:hint="cs"/>
                <w:szCs w:val="28"/>
              </w:rPr>
              <w:t>[-0.086, 0.208]</w:t>
            </w:r>
          </w:p>
        </w:tc>
      </w:tr>
      <w:tr w:rsidR="00AD5246" w:rsidRPr="000F08A7" w14:paraId="62BA3D16" w14:textId="77777777" w:rsidTr="00797495">
        <w:trPr>
          <w:gridAfter w:val="1"/>
          <w:wAfter w:w="44" w:type="dxa"/>
          <w:trHeight w:val="535"/>
          <w:tblCellSpacing w:w="15" w:type="dxa"/>
        </w:trPr>
        <w:tc>
          <w:tcPr>
            <w:tcW w:w="2370" w:type="dxa"/>
            <w:vAlign w:val="center"/>
            <w:hideMark/>
          </w:tcPr>
          <w:p w14:paraId="7A3772DD" w14:textId="77777777" w:rsidR="00AD5246" w:rsidRPr="000F08A7" w:rsidRDefault="00AD5246" w:rsidP="00797495">
            <w:pPr>
              <w:rPr>
                <w:rFonts w:cs="Sakkal Majalla"/>
                <w:szCs w:val="28"/>
              </w:rPr>
            </w:pPr>
            <w:r w:rsidRPr="000F08A7">
              <w:rPr>
                <w:rFonts w:cs="Sakkal Majalla" w:hint="cs"/>
                <w:szCs w:val="28"/>
              </w:rPr>
              <w:lastRenderedPageBreak/>
              <w:t>IE</w:t>
            </w:r>
          </w:p>
        </w:tc>
        <w:tc>
          <w:tcPr>
            <w:tcW w:w="1827" w:type="dxa"/>
            <w:vAlign w:val="center"/>
            <w:hideMark/>
          </w:tcPr>
          <w:p w14:paraId="3C3E924E" w14:textId="77777777" w:rsidR="00AD5246" w:rsidRPr="000F08A7" w:rsidRDefault="00AD5246" w:rsidP="00797495">
            <w:pPr>
              <w:jc w:val="center"/>
              <w:rPr>
                <w:rFonts w:cs="Sakkal Majalla"/>
                <w:szCs w:val="28"/>
              </w:rPr>
            </w:pPr>
            <w:r w:rsidRPr="000F08A7">
              <w:rPr>
                <w:rFonts w:cs="Sakkal Majalla" w:hint="cs"/>
                <w:szCs w:val="28"/>
              </w:rPr>
              <w:t>Non-student (0)</w:t>
            </w:r>
          </w:p>
        </w:tc>
        <w:tc>
          <w:tcPr>
            <w:tcW w:w="1231" w:type="dxa"/>
            <w:vAlign w:val="center"/>
            <w:hideMark/>
          </w:tcPr>
          <w:p w14:paraId="477F8424" w14:textId="77777777" w:rsidR="00AD5246" w:rsidRPr="000F08A7" w:rsidRDefault="00AD5246" w:rsidP="00797495">
            <w:pPr>
              <w:jc w:val="center"/>
              <w:rPr>
                <w:rFonts w:cs="Sakkal Majalla"/>
                <w:szCs w:val="28"/>
              </w:rPr>
            </w:pPr>
            <w:r w:rsidRPr="000F08A7">
              <w:rPr>
                <w:rFonts w:cs="Sakkal Majalla" w:hint="cs"/>
                <w:szCs w:val="28"/>
              </w:rPr>
              <w:t>0.008</w:t>
            </w:r>
          </w:p>
        </w:tc>
        <w:tc>
          <w:tcPr>
            <w:tcW w:w="1494" w:type="dxa"/>
            <w:vAlign w:val="center"/>
            <w:hideMark/>
          </w:tcPr>
          <w:p w14:paraId="01FD2FB3" w14:textId="77777777" w:rsidR="00AD5246" w:rsidRPr="000F08A7" w:rsidRDefault="00AD5246" w:rsidP="00797495">
            <w:pPr>
              <w:jc w:val="center"/>
              <w:rPr>
                <w:rFonts w:cs="Sakkal Majalla"/>
                <w:szCs w:val="28"/>
              </w:rPr>
            </w:pPr>
            <w:r w:rsidRPr="000F08A7">
              <w:rPr>
                <w:rFonts w:cs="Sakkal Majalla" w:hint="cs"/>
                <w:szCs w:val="28"/>
              </w:rPr>
              <w:t>0.051</w:t>
            </w:r>
          </w:p>
        </w:tc>
        <w:tc>
          <w:tcPr>
            <w:tcW w:w="3314" w:type="dxa"/>
            <w:vAlign w:val="center"/>
            <w:hideMark/>
          </w:tcPr>
          <w:p w14:paraId="691B989A" w14:textId="77777777" w:rsidR="00AD5246" w:rsidRPr="000F08A7" w:rsidRDefault="00AD5246" w:rsidP="00797495">
            <w:pPr>
              <w:jc w:val="center"/>
              <w:rPr>
                <w:rFonts w:cs="Sakkal Majalla"/>
                <w:szCs w:val="28"/>
              </w:rPr>
            </w:pPr>
            <w:r w:rsidRPr="000F08A7">
              <w:rPr>
                <w:rFonts w:cs="Sakkal Majalla" w:hint="cs"/>
                <w:szCs w:val="28"/>
              </w:rPr>
              <w:t>[-0.101, 0.102]</w:t>
            </w:r>
          </w:p>
        </w:tc>
      </w:tr>
      <w:tr w:rsidR="00AD5246" w:rsidRPr="000F08A7" w14:paraId="34F8CC31" w14:textId="77777777" w:rsidTr="00797495">
        <w:trPr>
          <w:trHeight w:val="249"/>
          <w:tblCellSpacing w:w="15" w:type="dxa"/>
        </w:trPr>
        <w:tc>
          <w:tcPr>
            <w:tcW w:w="2370" w:type="dxa"/>
            <w:vAlign w:val="center"/>
            <w:hideMark/>
          </w:tcPr>
          <w:p w14:paraId="1DC6707A" w14:textId="77777777" w:rsidR="00AD5246" w:rsidRPr="000F08A7" w:rsidRDefault="00AD5246" w:rsidP="00797495">
            <w:pPr>
              <w:rPr>
                <w:rFonts w:cs="Sakkal Majalla"/>
                <w:szCs w:val="28"/>
              </w:rPr>
            </w:pPr>
          </w:p>
        </w:tc>
        <w:tc>
          <w:tcPr>
            <w:tcW w:w="1827" w:type="dxa"/>
            <w:vAlign w:val="center"/>
            <w:hideMark/>
          </w:tcPr>
          <w:p w14:paraId="60D5B8FB" w14:textId="77777777" w:rsidR="00AD5246" w:rsidRPr="000F08A7" w:rsidRDefault="00AD5246" w:rsidP="00797495">
            <w:pPr>
              <w:jc w:val="center"/>
              <w:rPr>
                <w:rFonts w:cs="Sakkal Majalla"/>
                <w:szCs w:val="28"/>
              </w:rPr>
            </w:pPr>
            <w:r w:rsidRPr="000F08A7">
              <w:rPr>
                <w:rFonts w:cs="Sakkal Majalla" w:hint="cs"/>
                <w:szCs w:val="28"/>
              </w:rPr>
              <w:t>Student (1)</w:t>
            </w:r>
          </w:p>
        </w:tc>
        <w:tc>
          <w:tcPr>
            <w:tcW w:w="1231" w:type="dxa"/>
            <w:vAlign w:val="center"/>
            <w:hideMark/>
          </w:tcPr>
          <w:p w14:paraId="02266C06" w14:textId="77777777" w:rsidR="00AD5246" w:rsidRPr="000F08A7" w:rsidRDefault="00AD5246" w:rsidP="00797495">
            <w:pPr>
              <w:jc w:val="center"/>
              <w:rPr>
                <w:rFonts w:cs="Sakkal Majalla"/>
                <w:szCs w:val="28"/>
              </w:rPr>
            </w:pPr>
            <w:r w:rsidRPr="000F08A7">
              <w:rPr>
                <w:rFonts w:cs="Sakkal Majalla" w:hint="cs"/>
                <w:szCs w:val="28"/>
              </w:rPr>
              <w:t>0.012</w:t>
            </w:r>
          </w:p>
        </w:tc>
        <w:tc>
          <w:tcPr>
            <w:tcW w:w="1494" w:type="dxa"/>
            <w:vAlign w:val="center"/>
            <w:hideMark/>
          </w:tcPr>
          <w:p w14:paraId="170AD8CE" w14:textId="77777777" w:rsidR="00AD5246" w:rsidRPr="000F08A7" w:rsidRDefault="00AD5246" w:rsidP="00797495">
            <w:pPr>
              <w:jc w:val="center"/>
              <w:rPr>
                <w:rFonts w:cs="Sakkal Majalla"/>
                <w:szCs w:val="28"/>
              </w:rPr>
            </w:pPr>
            <w:r w:rsidRPr="000F08A7">
              <w:rPr>
                <w:rFonts w:cs="Sakkal Majalla" w:hint="cs"/>
                <w:szCs w:val="28"/>
              </w:rPr>
              <w:t>0.072</w:t>
            </w:r>
          </w:p>
        </w:tc>
        <w:tc>
          <w:tcPr>
            <w:tcW w:w="3388" w:type="dxa"/>
            <w:gridSpan w:val="2"/>
            <w:vAlign w:val="center"/>
            <w:hideMark/>
          </w:tcPr>
          <w:p w14:paraId="162C1A47" w14:textId="77777777" w:rsidR="00AD5246" w:rsidRPr="000F08A7" w:rsidRDefault="00AD5246" w:rsidP="00797495">
            <w:pPr>
              <w:jc w:val="center"/>
              <w:rPr>
                <w:rFonts w:cs="Sakkal Majalla"/>
                <w:szCs w:val="28"/>
              </w:rPr>
            </w:pPr>
            <w:r w:rsidRPr="000F08A7">
              <w:rPr>
                <w:rFonts w:cs="Sakkal Majalla" w:hint="cs"/>
                <w:szCs w:val="28"/>
              </w:rPr>
              <w:t>[-0.144, 0.137]</w:t>
            </w:r>
          </w:p>
        </w:tc>
      </w:tr>
      <w:tr w:rsidR="00AD5246" w:rsidRPr="000F08A7" w14:paraId="48A90602" w14:textId="77777777" w:rsidTr="00797495">
        <w:trPr>
          <w:trHeight w:val="63"/>
          <w:tblCellSpacing w:w="15" w:type="dxa"/>
        </w:trPr>
        <w:tc>
          <w:tcPr>
            <w:tcW w:w="2370" w:type="dxa"/>
            <w:vAlign w:val="center"/>
          </w:tcPr>
          <w:p w14:paraId="47BE48B2" w14:textId="77777777" w:rsidR="00AD5246" w:rsidRPr="000F08A7" w:rsidRDefault="00AD5246" w:rsidP="00797495">
            <w:pPr>
              <w:rPr>
                <w:rFonts w:cs="Sakkal Majalla"/>
                <w:szCs w:val="28"/>
              </w:rPr>
            </w:pPr>
          </w:p>
        </w:tc>
        <w:tc>
          <w:tcPr>
            <w:tcW w:w="1827" w:type="dxa"/>
            <w:vAlign w:val="center"/>
          </w:tcPr>
          <w:p w14:paraId="69F7A6C9" w14:textId="77777777" w:rsidR="00AD5246" w:rsidRPr="000F08A7" w:rsidRDefault="00AD5246" w:rsidP="00797495">
            <w:pPr>
              <w:rPr>
                <w:rFonts w:cs="Sakkal Majalla"/>
                <w:szCs w:val="28"/>
              </w:rPr>
            </w:pPr>
          </w:p>
        </w:tc>
        <w:tc>
          <w:tcPr>
            <w:tcW w:w="1231" w:type="dxa"/>
            <w:vAlign w:val="center"/>
          </w:tcPr>
          <w:p w14:paraId="5CC649DB" w14:textId="77777777" w:rsidR="00AD5246" w:rsidRPr="000F08A7" w:rsidRDefault="00AD5246" w:rsidP="00797495">
            <w:pPr>
              <w:rPr>
                <w:rFonts w:cs="Sakkal Majalla"/>
                <w:szCs w:val="28"/>
              </w:rPr>
            </w:pPr>
          </w:p>
        </w:tc>
        <w:tc>
          <w:tcPr>
            <w:tcW w:w="1494" w:type="dxa"/>
            <w:vAlign w:val="center"/>
          </w:tcPr>
          <w:p w14:paraId="3E0C326C" w14:textId="77777777" w:rsidR="00AD5246" w:rsidRPr="000F08A7" w:rsidRDefault="00AD5246" w:rsidP="00797495">
            <w:pPr>
              <w:rPr>
                <w:rFonts w:cs="Sakkal Majalla"/>
                <w:szCs w:val="28"/>
              </w:rPr>
            </w:pPr>
          </w:p>
        </w:tc>
        <w:tc>
          <w:tcPr>
            <w:tcW w:w="3388" w:type="dxa"/>
            <w:gridSpan w:val="2"/>
            <w:vAlign w:val="center"/>
          </w:tcPr>
          <w:p w14:paraId="74F7273B" w14:textId="77777777" w:rsidR="00AD5246" w:rsidRPr="000F08A7" w:rsidRDefault="00AD5246" w:rsidP="008C2462">
            <w:pPr>
              <w:keepNext/>
              <w:rPr>
                <w:rFonts w:cs="Sakkal Majalla"/>
                <w:szCs w:val="28"/>
              </w:rPr>
            </w:pPr>
          </w:p>
        </w:tc>
      </w:tr>
    </w:tbl>
    <w:p w14:paraId="451898E5" w14:textId="5016C583" w:rsidR="008C2462" w:rsidRDefault="008C2462">
      <w:pPr>
        <w:pStyle w:val="Caption"/>
      </w:pPr>
      <w:bookmarkStart w:id="177" w:name="_Toc206297693"/>
      <w:bookmarkStart w:id="178" w:name="_Toc206297758"/>
      <w:r>
        <w:t xml:space="preserve">Table 4. </w:t>
      </w:r>
      <w:r>
        <w:fldChar w:fldCharType="begin"/>
      </w:r>
      <w:r>
        <w:instrText xml:space="preserve"> SEQ Table_4. \* ARABIC </w:instrText>
      </w:r>
      <w:r>
        <w:fldChar w:fldCharType="separate"/>
      </w:r>
      <w:r>
        <w:rPr>
          <w:noProof/>
        </w:rPr>
        <w:t>24</w:t>
      </w:r>
      <w:r>
        <w:fldChar w:fldCharType="end"/>
      </w:r>
      <w:r>
        <w:rPr>
          <w:lang w:val="en-CA"/>
        </w:rPr>
        <w:t xml:space="preserve">: </w:t>
      </w:r>
      <w:r w:rsidRPr="000E49A8">
        <w:rPr>
          <w:lang w:val="en-CA"/>
        </w:rPr>
        <w:t>Conditional Indirect Effects of EOT on PD for Students</w:t>
      </w:r>
      <w:r>
        <w:rPr>
          <w:lang w:val="en-CA"/>
        </w:rPr>
        <w:t>.</w:t>
      </w:r>
      <w:bookmarkEnd w:id="177"/>
      <w:bookmarkEnd w:id="178"/>
    </w:p>
    <w:p w14:paraId="327792EF" w14:textId="77777777" w:rsidR="00AD5246" w:rsidRPr="00791691" w:rsidRDefault="00AD5246" w:rsidP="00AD5246">
      <w:pPr>
        <w:rPr>
          <w:rFonts w:cs="Sakkal Majalla"/>
          <w:szCs w:val="28"/>
        </w:rPr>
      </w:pPr>
    </w:p>
    <w:p w14:paraId="304CB9E9" w14:textId="77777777" w:rsidR="00AD5246" w:rsidRPr="00791691" w:rsidRDefault="00AD5246" w:rsidP="00AD5246">
      <w:pPr>
        <w:pStyle w:val="Heading4"/>
        <w:rPr>
          <w:rFonts w:cs="Sakkal Majalla"/>
          <w:color w:val="000000"/>
          <w:sz w:val="36"/>
          <w:szCs w:val="28"/>
        </w:rPr>
      </w:pPr>
    </w:p>
    <w:tbl>
      <w:tblPr>
        <w:tblW w:w="10416" w:type="dxa"/>
        <w:tblCellSpacing w:w="15" w:type="dxa"/>
        <w:tblCellMar>
          <w:top w:w="15" w:type="dxa"/>
          <w:left w:w="15" w:type="dxa"/>
          <w:bottom w:w="15" w:type="dxa"/>
          <w:right w:w="15" w:type="dxa"/>
        </w:tblCellMar>
        <w:tblLook w:val="04A0" w:firstRow="1" w:lastRow="0" w:firstColumn="1" w:lastColumn="0" w:noHBand="0" w:noVBand="1"/>
      </w:tblPr>
      <w:tblGrid>
        <w:gridCol w:w="1357"/>
        <w:gridCol w:w="3390"/>
        <w:gridCol w:w="1197"/>
        <w:gridCol w:w="1519"/>
        <w:gridCol w:w="2953"/>
      </w:tblGrid>
      <w:tr w:rsidR="00AD5246" w:rsidRPr="000F08A7" w14:paraId="321C3788" w14:textId="77777777" w:rsidTr="00797495">
        <w:trPr>
          <w:trHeight w:val="290"/>
          <w:tblHeader/>
          <w:tblCellSpacing w:w="15" w:type="dxa"/>
        </w:trPr>
        <w:tc>
          <w:tcPr>
            <w:tcW w:w="0" w:type="auto"/>
            <w:vAlign w:val="center"/>
            <w:hideMark/>
          </w:tcPr>
          <w:p w14:paraId="0A84E661" w14:textId="77777777" w:rsidR="00AD5246" w:rsidRPr="000F08A7" w:rsidRDefault="00AD5246" w:rsidP="00797495">
            <w:pPr>
              <w:rPr>
                <w:rFonts w:cs="Sakkal Majalla"/>
                <w:b/>
                <w:bCs/>
                <w:szCs w:val="28"/>
              </w:rPr>
            </w:pPr>
            <w:r w:rsidRPr="000F08A7">
              <w:rPr>
                <w:rFonts w:cs="Sakkal Majalla" w:hint="cs"/>
                <w:b/>
                <w:bCs/>
                <w:szCs w:val="28"/>
              </w:rPr>
              <w:t>Path</w:t>
            </w:r>
          </w:p>
        </w:tc>
        <w:tc>
          <w:tcPr>
            <w:tcW w:w="0" w:type="auto"/>
            <w:vAlign w:val="center"/>
            <w:hideMark/>
          </w:tcPr>
          <w:p w14:paraId="2786DCB3" w14:textId="77777777" w:rsidR="00AD5246" w:rsidRPr="000F08A7" w:rsidRDefault="00AD5246" w:rsidP="00797495">
            <w:pPr>
              <w:jc w:val="center"/>
              <w:rPr>
                <w:rFonts w:cs="Sakkal Majalla"/>
                <w:b/>
                <w:bCs/>
                <w:szCs w:val="28"/>
              </w:rPr>
            </w:pPr>
            <w:r w:rsidRPr="000F08A7">
              <w:rPr>
                <w:rFonts w:cs="Sakkal Majalla" w:hint="cs"/>
                <w:b/>
                <w:bCs/>
                <w:szCs w:val="28"/>
              </w:rPr>
              <w:t>Employment</w:t>
            </w:r>
          </w:p>
        </w:tc>
        <w:tc>
          <w:tcPr>
            <w:tcW w:w="0" w:type="auto"/>
            <w:vAlign w:val="center"/>
            <w:hideMark/>
          </w:tcPr>
          <w:p w14:paraId="7BCD811C" w14:textId="77777777" w:rsidR="00AD5246" w:rsidRPr="000F08A7" w:rsidRDefault="00AD5246" w:rsidP="00797495">
            <w:pPr>
              <w:jc w:val="center"/>
              <w:rPr>
                <w:rFonts w:cs="Sakkal Majalla"/>
                <w:b/>
                <w:bCs/>
                <w:szCs w:val="28"/>
              </w:rPr>
            </w:pPr>
            <w:r w:rsidRPr="000F08A7">
              <w:rPr>
                <w:rFonts w:cs="Sakkal Majalla" w:hint="cs"/>
                <w:b/>
                <w:bCs/>
                <w:szCs w:val="28"/>
              </w:rPr>
              <w:t>Effect</w:t>
            </w:r>
          </w:p>
        </w:tc>
        <w:tc>
          <w:tcPr>
            <w:tcW w:w="0" w:type="auto"/>
            <w:vAlign w:val="center"/>
            <w:hideMark/>
          </w:tcPr>
          <w:p w14:paraId="15DF1752" w14:textId="77777777" w:rsidR="00AD5246" w:rsidRPr="000F08A7" w:rsidRDefault="00AD5246" w:rsidP="00797495">
            <w:pPr>
              <w:jc w:val="center"/>
              <w:rPr>
                <w:rFonts w:cs="Sakkal Majalla"/>
                <w:b/>
                <w:bCs/>
                <w:szCs w:val="28"/>
              </w:rPr>
            </w:pPr>
            <w:r w:rsidRPr="000F08A7">
              <w:rPr>
                <w:rFonts w:cs="Sakkal Majalla" w:hint="cs"/>
                <w:b/>
                <w:bCs/>
                <w:szCs w:val="28"/>
              </w:rPr>
              <w:t>Boot SE</w:t>
            </w:r>
          </w:p>
        </w:tc>
        <w:tc>
          <w:tcPr>
            <w:tcW w:w="0" w:type="auto"/>
            <w:vAlign w:val="center"/>
            <w:hideMark/>
          </w:tcPr>
          <w:p w14:paraId="2A8E59EA" w14:textId="77777777" w:rsidR="00AD5246" w:rsidRPr="000F08A7" w:rsidRDefault="00AD5246" w:rsidP="00797495">
            <w:pPr>
              <w:jc w:val="center"/>
              <w:rPr>
                <w:rFonts w:cs="Sakkal Majalla"/>
                <w:b/>
                <w:bCs/>
                <w:szCs w:val="28"/>
              </w:rPr>
            </w:pPr>
            <w:r w:rsidRPr="000F08A7">
              <w:rPr>
                <w:rFonts w:cs="Sakkal Majalla" w:hint="cs"/>
                <w:b/>
                <w:bCs/>
                <w:szCs w:val="28"/>
              </w:rPr>
              <w:t>95% CI [LL, UL]</w:t>
            </w:r>
          </w:p>
        </w:tc>
      </w:tr>
      <w:tr w:rsidR="00AD5246" w:rsidRPr="000F08A7" w14:paraId="3E33434B" w14:textId="77777777" w:rsidTr="00797495">
        <w:trPr>
          <w:trHeight w:val="290"/>
          <w:tblCellSpacing w:w="15" w:type="dxa"/>
        </w:trPr>
        <w:tc>
          <w:tcPr>
            <w:tcW w:w="0" w:type="auto"/>
            <w:vAlign w:val="center"/>
            <w:hideMark/>
          </w:tcPr>
          <w:p w14:paraId="7F8B27DB" w14:textId="77777777" w:rsidR="00AD5246" w:rsidRPr="000F08A7" w:rsidRDefault="00AD5246" w:rsidP="00797495">
            <w:pPr>
              <w:rPr>
                <w:rFonts w:cs="Sakkal Majalla"/>
                <w:szCs w:val="28"/>
              </w:rPr>
            </w:pPr>
            <w:r w:rsidRPr="000F08A7">
              <w:rPr>
                <w:rFonts w:cs="Sakkal Majalla" w:hint="cs"/>
                <w:szCs w:val="28"/>
              </w:rPr>
              <w:t>FOMO</w:t>
            </w:r>
          </w:p>
        </w:tc>
        <w:tc>
          <w:tcPr>
            <w:tcW w:w="0" w:type="auto"/>
            <w:vAlign w:val="center"/>
            <w:hideMark/>
          </w:tcPr>
          <w:p w14:paraId="1884F964" w14:textId="77777777" w:rsidR="00AD5246" w:rsidRPr="000F08A7" w:rsidRDefault="00AD5246" w:rsidP="00797495">
            <w:pPr>
              <w:jc w:val="center"/>
              <w:rPr>
                <w:rFonts w:cs="Sakkal Majalla"/>
                <w:szCs w:val="28"/>
              </w:rPr>
            </w:pPr>
            <w:r w:rsidRPr="000F08A7">
              <w:rPr>
                <w:rFonts w:cs="Sakkal Majalla" w:hint="cs"/>
                <w:szCs w:val="28"/>
              </w:rPr>
              <w:t>Non-employed (0)</w:t>
            </w:r>
          </w:p>
        </w:tc>
        <w:tc>
          <w:tcPr>
            <w:tcW w:w="0" w:type="auto"/>
            <w:vAlign w:val="center"/>
            <w:hideMark/>
          </w:tcPr>
          <w:p w14:paraId="40603C55" w14:textId="77777777" w:rsidR="00AD5246" w:rsidRPr="000F08A7" w:rsidRDefault="00AD5246" w:rsidP="00797495">
            <w:pPr>
              <w:jc w:val="center"/>
              <w:rPr>
                <w:rFonts w:cs="Sakkal Majalla"/>
                <w:szCs w:val="28"/>
              </w:rPr>
            </w:pPr>
            <w:r w:rsidRPr="000F08A7">
              <w:rPr>
                <w:rFonts w:cs="Sakkal Majalla" w:hint="cs"/>
                <w:szCs w:val="28"/>
              </w:rPr>
              <w:t>0.189</w:t>
            </w:r>
          </w:p>
        </w:tc>
        <w:tc>
          <w:tcPr>
            <w:tcW w:w="0" w:type="auto"/>
            <w:vAlign w:val="center"/>
            <w:hideMark/>
          </w:tcPr>
          <w:p w14:paraId="46F75BE6" w14:textId="77777777" w:rsidR="00AD5246" w:rsidRPr="000F08A7" w:rsidRDefault="00AD5246" w:rsidP="00797495">
            <w:pPr>
              <w:jc w:val="center"/>
              <w:rPr>
                <w:rFonts w:cs="Sakkal Majalla"/>
                <w:szCs w:val="28"/>
              </w:rPr>
            </w:pPr>
            <w:r w:rsidRPr="000F08A7">
              <w:rPr>
                <w:rFonts w:cs="Sakkal Majalla" w:hint="cs"/>
                <w:szCs w:val="28"/>
              </w:rPr>
              <w:t>0.063</w:t>
            </w:r>
          </w:p>
        </w:tc>
        <w:tc>
          <w:tcPr>
            <w:tcW w:w="0" w:type="auto"/>
            <w:vAlign w:val="center"/>
            <w:hideMark/>
          </w:tcPr>
          <w:p w14:paraId="1A8D6A49" w14:textId="77777777" w:rsidR="00AD5246" w:rsidRPr="000F08A7" w:rsidRDefault="00AD5246" w:rsidP="00797495">
            <w:pPr>
              <w:jc w:val="center"/>
              <w:rPr>
                <w:rFonts w:cs="Sakkal Majalla"/>
                <w:szCs w:val="28"/>
              </w:rPr>
            </w:pPr>
            <w:r w:rsidRPr="000F08A7">
              <w:rPr>
                <w:rFonts w:cs="Sakkal Majalla" w:hint="cs"/>
                <w:szCs w:val="28"/>
              </w:rPr>
              <w:t>[0.069, 0.321]</w:t>
            </w:r>
          </w:p>
        </w:tc>
      </w:tr>
      <w:tr w:rsidR="00AD5246" w:rsidRPr="000F08A7" w14:paraId="3BDD6A8B" w14:textId="77777777" w:rsidTr="00797495">
        <w:trPr>
          <w:trHeight w:val="271"/>
          <w:tblCellSpacing w:w="15" w:type="dxa"/>
        </w:trPr>
        <w:tc>
          <w:tcPr>
            <w:tcW w:w="0" w:type="auto"/>
            <w:vAlign w:val="center"/>
            <w:hideMark/>
          </w:tcPr>
          <w:p w14:paraId="4FA966BE" w14:textId="77777777" w:rsidR="00AD5246" w:rsidRPr="000F08A7" w:rsidRDefault="00AD5246" w:rsidP="00797495">
            <w:pPr>
              <w:rPr>
                <w:rFonts w:cs="Sakkal Majalla"/>
                <w:szCs w:val="28"/>
              </w:rPr>
            </w:pPr>
          </w:p>
        </w:tc>
        <w:tc>
          <w:tcPr>
            <w:tcW w:w="0" w:type="auto"/>
            <w:vAlign w:val="center"/>
            <w:hideMark/>
          </w:tcPr>
          <w:p w14:paraId="30D76057" w14:textId="77777777" w:rsidR="00AD5246" w:rsidRPr="000F08A7" w:rsidRDefault="00AD5246" w:rsidP="00797495">
            <w:pPr>
              <w:jc w:val="center"/>
              <w:rPr>
                <w:rFonts w:cs="Sakkal Majalla"/>
                <w:szCs w:val="28"/>
              </w:rPr>
            </w:pPr>
            <w:r w:rsidRPr="000F08A7">
              <w:rPr>
                <w:rFonts w:cs="Sakkal Majalla" w:hint="cs"/>
                <w:szCs w:val="28"/>
              </w:rPr>
              <w:t>Employed (1)</w:t>
            </w:r>
          </w:p>
        </w:tc>
        <w:tc>
          <w:tcPr>
            <w:tcW w:w="0" w:type="auto"/>
            <w:vAlign w:val="center"/>
            <w:hideMark/>
          </w:tcPr>
          <w:p w14:paraId="5197B0DD" w14:textId="77777777" w:rsidR="00AD5246" w:rsidRPr="000F08A7" w:rsidRDefault="00AD5246" w:rsidP="00797495">
            <w:pPr>
              <w:jc w:val="center"/>
              <w:rPr>
                <w:rFonts w:cs="Sakkal Majalla"/>
                <w:szCs w:val="28"/>
              </w:rPr>
            </w:pPr>
            <w:r w:rsidRPr="000F08A7">
              <w:rPr>
                <w:rFonts w:cs="Sakkal Majalla" w:hint="cs"/>
                <w:szCs w:val="28"/>
              </w:rPr>
              <w:t>0.231</w:t>
            </w:r>
          </w:p>
        </w:tc>
        <w:tc>
          <w:tcPr>
            <w:tcW w:w="0" w:type="auto"/>
            <w:vAlign w:val="center"/>
            <w:hideMark/>
          </w:tcPr>
          <w:p w14:paraId="4368DE29" w14:textId="77777777" w:rsidR="00AD5246" w:rsidRPr="000F08A7" w:rsidRDefault="00AD5246" w:rsidP="00797495">
            <w:pPr>
              <w:jc w:val="center"/>
              <w:rPr>
                <w:rFonts w:cs="Sakkal Majalla"/>
                <w:szCs w:val="28"/>
              </w:rPr>
            </w:pPr>
            <w:r w:rsidRPr="000F08A7">
              <w:rPr>
                <w:rFonts w:cs="Sakkal Majalla" w:hint="cs"/>
                <w:szCs w:val="28"/>
              </w:rPr>
              <w:t>0.078</w:t>
            </w:r>
          </w:p>
        </w:tc>
        <w:tc>
          <w:tcPr>
            <w:tcW w:w="0" w:type="auto"/>
            <w:vAlign w:val="center"/>
            <w:hideMark/>
          </w:tcPr>
          <w:p w14:paraId="291F9680" w14:textId="77777777" w:rsidR="00AD5246" w:rsidRPr="000F08A7" w:rsidRDefault="00AD5246" w:rsidP="00797495">
            <w:pPr>
              <w:jc w:val="center"/>
              <w:rPr>
                <w:rFonts w:cs="Sakkal Majalla"/>
                <w:szCs w:val="28"/>
              </w:rPr>
            </w:pPr>
            <w:r w:rsidRPr="000F08A7">
              <w:rPr>
                <w:rFonts w:cs="Sakkal Majalla" w:hint="cs"/>
                <w:szCs w:val="28"/>
              </w:rPr>
              <w:t>[0.084, 0.387]</w:t>
            </w:r>
          </w:p>
        </w:tc>
      </w:tr>
      <w:tr w:rsidR="00AD5246" w:rsidRPr="000F08A7" w14:paraId="43759996" w14:textId="77777777" w:rsidTr="00797495">
        <w:trPr>
          <w:trHeight w:val="290"/>
          <w:tblCellSpacing w:w="15" w:type="dxa"/>
        </w:trPr>
        <w:tc>
          <w:tcPr>
            <w:tcW w:w="0" w:type="auto"/>
            <w:vAlign w:val="center"/>
            <w:hideMark/>
          </w:tcPr>
          <w:p w14:paraId="384D1942" w14:textId="77777777" w:rsidR="00AD5246" w:rsidRPr="000F08A7" w:rsidRDefault="00AD5246" w:rsidP="00797495">
            <w:pPr>
              <w:rPr>
                <w:rFonts w:cs="Sakkal Majalla"/>
                <w:szCs w:val="28"/>
              </w:rPr>
            </w:pPr>
            <w:r w:rsidRPr="000F08A7">
              <w:rPr>
                <w:rFonts w:cs="Sakkal Majalla" w:hint="cs"/>
                <w:szCs w:val="28"/>
              </w:rPr>
              <w:t>MOT</w:t>
            </w:r>
          </w:p>
        </w:tc>
        <w:tc>
          <w:tcPr>
            <w:tcW w:w="0" w:type="auto"/>
            <w:vAlign w:val="center"/>
            <w:hideMark/>
          </w:tcPr>
          <w:p w14:paraId="00CECCC0" w14:textId="77777777" w:rsidR="00AD5246" w:rsidRPr="000F08A7" w:rsidRDefault="00AD5246" w:rsidP="00797495">
            <w:pPr>
              <w:jc w:val="center"/>
              <w:rPr>
                <w:rFonts w:cs="Sakkal Majalla"/>
                <w:szCs w:val="28"/>
              </w:rPr>
            </w:pPr>
            <w:r w:rsidRPr="000F08A7">
              <w:rPr>
                <w:rFonts w:cs="Sakkal Majalla" w:hint="cs"/>
                <w:szCs w:val="28"/>
              </w:rPr>
              <w:t>Non-employed (0)</w:t>
            </w:r>
          </w:p>
        </w:tc>
        <w:tc>
          <w:tcPr>
            <w:tcW w:w="0" w:type="auto"/>
            <w:vAlign w:val="center"/>
            <w:hideMark/>
          </w:tcPr>
          <w:p w14:paraId="18919813" w14:textId="77777777" w:rsidR="00AD5246" w:rsidRPr="000F08A7" w:rsidRDefault="00AD5246" w:rsidP="00797495">
            <w:pPr>
              <w:jc w:val="center"/>
              <w:rPr>
                <w:rFonts w:cs="Sakkal Majalla"/>
                <w:szCs w:val="28"/>
              </w:rPr>
            </w:pPr>
            <w:r w:rsidRPr="000F08A7">
              <w:rPr>
                <w:rFonts w:cs="Sakkal Majalla" w:hint="cs"/>
                <w:szCs w:val="28"/>
              </w:rPr>
              <w:t>0.239</w:t>
            </w:r>
          </w:p>
        </w:tc>
        <w:tc>
          <w:tcPr>
            <w:tcW w:w="0" w:type="auto"/>
            <w:vAlign w:val="center"/>
            <w:hideMark/>
          </w:tcPr>
          <w:p w14:paraId="2483DED5" w14:textId="77777777" w:rsidR="00AD5246" w:rsidRPr="000F08A7" w:rsidRDefault="00AD5246" w:rsidP="00797495">
            <w:pPr>
              <w:jc w:val="center"/>
              <w:rPr>
                <w:rFonts w:cs="Sakkal Majalla"/>
                <w:szCs w:val="28"/>
              </w:rPr>
            </w:pPr>
            <w:r w:rsidRPr="000F08A7">
              <w:rPr>
                <w:rFonts w:cs="Sakkal Majalla" w:hint="cs"/>
                <w:szCs w:val="28"/>
              </w:rPr>
              <w:t>0.059</w:t>
            </w:r>
          </w:p>
        </w:tc>
        <w:tc>
          <w:tcPr>
            <w:tcW w:w="0" w:type="auto"/>
            <w:vAlign w:val="center"/>
            <w:hideMark/>
          </w:tcPr>
          <w:p w14:paraId="72084CC2" w14:textId="77777777" w:rsidR="00AD5246" w:rsidRPr="000F08A7" w:rsidRDefault="00AD5246" w:rsidP="00797495">
            <w:pPr>
              <w:jc w:val="center"/>
              <w:rPr>
                <w:rFonts w:cs="Sakkal Majalla"/>
                <w:szCs w:val="28"/>
              </w:rPr>
            </w:pPr>
            <w:r w:rsidRPr="000F08A7">
              <w:rPr>
                <w:rFonts w:cs="Sakkal Majalla" w:hint="cs"/>
                <w:szCs w:val="28"/>
              </w:rPr>
              <w:t>[0.122, 0.351]</w:t>
            </w:r>
          </w:p>
        </w:tc>
      </w:tr>
      <w:tr w:rsidR="00AD5246" w:rsidRPr="000F08A7" w14:paraId="15864D37" w14:textId="77777777" w:rsidTr="00797495">
        <w:trPr>
          <w:trHeight w:val="271"/>
          <w:tblCellSpacing w:w="15" w:type="dxa"/>
        </w:trPr>
        <w:tc>
          <w:tcPr>
            <w:tcW w:w="0" w:type="auto"/>
            <w:vAlign w:val="center"/>
            <w:hideMark/>
          </w:tcPr>
          <w:p w14:paraId="1191EF54" w14:textId="77777777" w:rsidR="00AD5246" w:rsidRPr="000F08A7" w:rsidRDefault="00AD5246" w:rsidP="00797495">
            <w:pPr>
              <w:rPr>
                <w:rFonts w:cs="Sakkal Majalla"/>
                <w:szCs w:val="28"/>
              </w:rPr>
            </w:pPr>
          </w:p>
        </w:tc>
        <w:tc>
          <w:tcPr>
            <w:tcW w:w="0" w:type="auto"/>
            <w:vAlign w:val="center"/>
            <w:hideMark/>
          </w:tcPr>
          <w:p w14:paraId="26972935" w14:textId="77777777" w:rsidR="00AD5246" w:rsidRPr="000F08A7" w:rsidRDefault="00AD5246" w:rsidP="00797495">
            <w:pPr>
              <w:jc w:val="center"/>
              <w:rPr>
                <w:rFonts w:cs="Sakkal Majalla"/>
                <w:szCs w:val="28"/>
              </w:rPr>
            </w:pPr>
            <w:r w:rsidRPr="000F08A7">
              <w:rPr>
                <w:rFonts w:cs="Sakkal Majalla" w:hint="cs"/>
                <w:szCs w:val="28"/>
              </w:rPr>
              <w:t>Employed (1)</w:t>
            </w:r>
          </w:p>
        </w:tc>
        <w:tc>
          <w:tcPr>
            <w:tcW w:w="0" w:type="auto"/>
            <w:vAlign w:val="center"/>
            <w:hideMark/>
          </w:tcPr>
          <w:p w14:paraId="101498DE" w14:textId="77777777" w:rsidR="00AD5246" w:rsidRPr="000F08A7" w:rsidRDefault="00AD5246" w:rsidP="00797495">
            <w:pPr>
              <w:jc w:val="center"/>
              <w:rPr>
                <w:rFonts w:cs="Sakkal Majalla"/>
                <w:szCs w:val="28"/>
              </w:rPr>
            </w:pPr>
            <w:r w:rsidRPr="000F08A7">
              <w:rPr>
                <w:rFonts w:cs="Sakkal Majalla" w:hint="cs"/>
                <w:szCs w:val="28"/>
              </w:rPr>
              <w:t>0.324</w:t>
            </w:r>
          </w:p>
        </w:tc>
        <w:tc>
          <w:tcPr>
            <w:tcW w:w="0" w:type="auto"/>
            <w:vAlign w:val="center"/>
            <w:hideMark/>
          </w:tcPr>
          <w:p w14:paraId="0139427C" w14:textId="77777777" w:rsidR="00AD5246" w:rsidRPr="000F08A7" w:rsidRDefault="00AD5246" w:rsidP="00797495">
            <w:pPr>
              <w:jc w:val="center"/>
              <w:rPr>
                <w:rFonts w:cs="Sakkal Majalla"/>
                <w:szCs w:val="28"/>
              </w:rPr>
            </w:pPr>
            <w:r w:rsidRPr="000F08A7">
              <w:rPr>
                <w:rFonts w:cs="Sakkal Majalla" w:hint="cs"/>
                <w:szCs w:val="28"/>
              </w:rPr>
              <w:t>0.084</w:t>
            </w:r>
          </w:p>
        </w:tc>
        <w:tc>
          <w:tcPr>
            <w:tcW w:w="0" w:type="auto"/>
            <w:vAlign w:val="center"/>
            <w:hideMark/>
          </w:tcPr>
          <w:p w14:paraId="0CB84D9E" w14:textId="77777777" w:rsidR="00AD5246" w:rsidRPr="000F08A7" w:rsidRDefault="00AD5246" w:rsidP="00797495">
            <w:pPr>
              <w:jc w:val="center"/>
              <w:rPr>
                <w:rFonts w:cs="Sakkal Majalla"/>
                <w:szCs w:val="28"/>
              </w:rPr>
            </w:pPr>
            <w:r w:rsidRPr="000F08A7">
              <w:rPr>
                <w:rFonts w:cs="Sakkal Majalla" w:hint="cs"/>
                <w:szCs w:val="28"/>
              </w:rPr>
              <w:t>[0.162, 0.488]</w:t>
            </w:r>
          </w:p>
        </w:tc>
      </w:tr>
      <w:tr w:rsidR="00AD5246" w:rsidRPr="000F08A7" w14:paraId="0A9C3B43" w14:textId="77777777" w:rsidTr="00797495">
        <w:trPr>
          <w:trHeight w:val="271"/>
          <w:tblCellSpacing w:w="15" w:type="dxa"/>
        </w:trPr>
        <w:tc>
          <w:tcPr>
            <w:tcW w:w="0" w:type="auto"/>
            <w:vAlign w:val="center"/>
            <w:hideMark/>
          </w:tcPr>
          <w:p w14:paraId="5C4CF967" w14:textId="77777777" w:rsidR="00AD5246" w:rsidRPr="000F08A7" w:rsidRDefault="00AD5246" w:rsidP="00797495">
            <w:pPr>
              <w:rPr>
                <w:rFonts w:cs="Sakkal Majalla"/>
                <w:szCs w:val="28"/>
              </w:rPr>
            </w:pPr>
            <w:r w:rsidRPr="000F08A7">
              <w:rPr>
                <w:rFonts w:cs="Sakkal Majalla" w:hint="cs"/>
                <w:szCs w:val="28"/>
              </w:rPr>
              <w:t>EA</w:t>
            </w:r>
          </w:p>
        </w:tc>
        <w:tc>
          <w:tcPr>
            <w:tcW w:w="0" w:type="auto"/>
            <w:vAlign w:val="center"/>
            <w:hideMark/>
          </w:tcPr>
          <w:p w14:paraId="1008D261" w14:textId="77777777" w:rsidR="00AD5246" w:rsidRPr="000F08A7" w:rsidRDefault="00AD5246" w:rsidP="00797495">
            <w:pPr>
              <w:jc w:val="center"/>
              <w:rPr>
                <w:rFonts w:cs="Sakkal Majalla"/>
                <w:szCs w:val="28"/>
              </w:rPr>
            </w:pPr>
            <w:r w:rsidRPr="000F08A7">
              <w:rPr>
                <w:rFonts w:cs="Sakkal Majalla" w:hint="cs"/>
                <w:szCs w:val="28"/>
              </w:rPr>
              <w:t>Non-employed (0)</w:t>
            </w:r>
          </w:p>
        </w:tc>
        <w:tc>
          <w:tcPr>
            <w:tcW w:w="0" w:type="auto"/>
            <w:vAlign w:val="center"/>
            <w:hideMark/>
          </w:tcPr>
          <w:p w14:paraId="3D7B88F6" w14:textId="77777777" w:rsidR="00AD5246" w:rsidRPr="000F08A7" w:rsidRDefault="00AD5246" w:rsidP="00797495">
            <w:pPr>
              <w:jc w:val="center"/>
              <w:rPr>
                <w:rFonts w:cs="Sakkal Majalla"/>
                <w:szCs w:val="28"/>
              </w:rPr>
            </w:pPr>
            <w:r w:rsidRPr="000F08A7">
              <w:rPr>
                <w:rFonts w:cs="Sakkal Majalla" w:hint="cs"/>
                <w:szCs w:val="28"/>
              </w:rPr>
              <w:t>0.050</w:t>
            </w:r>
          </w:p>
        </w:tc>
        <w:tc>
          <w:tcPr>
            <w:tcW w:w="0" w:type="auto"/>
            <w:vAlign w:val="center"/>
            <w:hideMark/>
          </w:tcPr>
          <w:p w14:paraId="47422846" w14:textId="77777777" w:rsidR="00AD5246" w:rsidRPr="000F08A7" w:rsidRDefault="00AD5246" w:rsidP="00797495">
            <w:pPr>
              <w:jc w:val="center"/>
              <w:rPr>
                <w:rFonts w:cs="Sakkal Majalla"/>
                <w:szCs w:val="28"/>
              </w:rPr>
            </w:pPr>
            <w:r w:rsidRPr="000F08A7">
              <w:rPr>
                <w:rFonts w:cs="Sakkal Majalla" w:hint="cs"/>
                <w:szCs w:val="28"/>
              </w:rPr>
              <w:t>0.052</w:t>
            </w:r>
          </w:p>
        </w:tc>
        <w:tc>
          <w:tcPr>
            <w:tcW w:w="0" w:type="auto"/>
            <w:vAlign w:val="center"/>
            <w:hideMark/>
          </w:tcPr>
          <w:p w14:paraId="500FD647" w14:textId="77777777" w:rsidR="00AD5246" w:rsidRPr="000F08A7" w:rsidRDefault="00AD5246" w:rsidP="00797495">
            <w:pPr>
              <w:jc w:val="center"/>
              <w:rPr>
                <w:rFonts w:cs="Sakkal Majalla"/>
                <w:szCs w:val="28"/>
              </w:rPr>
            </w:pPr>
            <w:r w:rsidRPr="000F08A7">
              <w:rPr>
                <w:rFonts w:cs="Sakkal Majalla" w:hint="cs"/>
                <w:szCs w:val="28"/>
              </w:rPr>
              <w:t>[-0.056, 0.148]</w:t>
            </w:r>
          </w:p>
        </w:tc>
      </w:tr>
      <w:tr w:rsidR="00AD5246" w:rsidRPr="000F08A7" w14:paraId="54BD3297" w14:textId="77777777" w:rsidTr="00797495">
        <w:trPr>
          <w:trHeight w:val="290"/>
          <w:tblCellSpacing w:w="15" w:type="dxa"/>
        </w:trPr>
        <w:tc>
          <w:tcPr>
            <w:tcW w:w="0" w:type="auto"/>
            <w:vAlign w:val="center"/>
            <w:hideMark/>
          </w:tcPr>
          <w:p w14:paraId="269A282C" w14:textId="77777777" w:rsidR="00AD5246" w:rsidRPr="000F08A7" w:rsidRDefault="00AD5246" w:rsidP="00797495">
            <w:pPr>
              <w:rPr>
                <w:rFonts w:cs="Sakkal Majalla"/>
                <w:szCs w:val="28"/>
              </w:rPr>
            </w:pPr>
          </w:p>
        </w:tc>
        <w:tc>
          <w:tcPr>
            <w:tcW w:w="0" w:type="auto"/>
            <w:vAlign w:val="center"/>
            <w:hideMark/>
          </w:tcPr>
          <w:p w14:paraId="0303E79F" w14:textId="77777777" w:rsidR="00AD5246" w:rsidRPr="000F08A7" w:rsidRDefault="00AD5246" w:rsidP="00797495">
            <w:pPr>
              <w:jc w:val="center"/>
              <w:rPr>
                <w:rFonts w:cs="Sakkal Majalla"/>
                <w:szCs w:val="28"/>
              </w:rPr>
            </w:pPr>
            <w:r w:rsidRPr="000F08A7">
              <w:rPr>
                <w:rFonts w:cs="Sakkal Majalla" w:hint="cs"/>
                <w:szCs w:val="28"/>
              </w:rPr>
              <w:t>Employed (1)</w:t>
            </w:r>
          </w:p>
        </w:tc>
        <w:tc>
          <w:tcPr>
            <w:tcW w:w="0" w:type="auto"/>
            <w:vAlign w:val="center"/>
            <w:hideMark/>
          </w:tcPr>
          <w:p w14:paraId="47D964C0" w14:textId="77777777" w:rsidR="00AD5246" w:rsidRPr="000F08A7" w:rsidRDefault="00AD5246" w:rsidP="00797495">
            <w:pPr>
              <w:jc w:val="center"/>
              <w:rPr>
                <w:rFonts w:cs="Sakkal Majalla"/>
                <w:szCs w:val="28"/>
              </w:rPr>
            </w:pPr>
            <w:r w:rsidRPr="000F08A7">
              <w:rPr>
                <w:rFonts w:cs="Sakkal Majalla" w:hint="cs"/>
                <w:szCs w:val="28"/>
              </w:rPr>
              <w:t>0.071</w:t>
            </w:r>
          </w:p>
        </w:tc>
        <w:tc>
          <w:tcPr>
            <w:tcW w:w="0" w:type="auto"/>
            <w:vAlign w:val="center"/>
            <w:hideMark/>
          </w:tcPr>
          <w:p w14:paraId="79FAF71C" w14:textId="77777777" w:rsidR="00AD5246" w:rsidRPr="000F08A7" w:rsidRDefault="00AD5246" w:rsidP="00797495">
            <w:pPr>
              <w:jc w:val="center"/>
              <w:rPr>
                <w:rFonts w:cs="Sakkal Majalla"/>
                <w:szCs w:val="28"/>
              </w:rPr>
            </w:pPr>
            <w:r w:rsidRPr="000F08A7">
              <w:rPr>
                <w:rFonts w:cs="Sakkal Majalla" w:hint="cs"/>
                <w:szCs w:val="28"/>
              </w:rPr>
              <w:t>0.074</w:t>
            </w:r>
          </w:p>
        </w:tc>
        <w:tc>
          <w:tcPr>
            <w:tcW w:w="0" w:type="auto"/>
            <w:vAlign w:val="center"/>
            <w:hideMark/>
          </w:tcPr>
          <w:p w14:paraId="2BE6EA74" w14:textId="77777777" w:rsidR="00AD5246" w:rsidRPr="000F08A7" w:rsidRDefault="00AD5246" w:rsidP="00797495">
            <w:pPr>
              <w:jc w:val="center"/>
              <w:rPr>
                <w:rFonts w:cs="Sakkal Majalla"/>
                <w:szCs w:val="28"/>
              </w:rPr>
            </w:pPr>
            <w:r w:rsidRPr="000F08A7">
              <w:rPr>
                <w:rFonts w:cs="Sakkal Majalla" w:hint="cs"/>
                <w:szCs w:val="28"/>
              </w:rPr>
              <w:t>[-0.086, 0.208]</w:t>
            </w:r>
          </w:p>
        </w:tc>
      </w:tr>
      <w:tr w:rsidR="00AD5246" w:rsidRPr="000F08A7" w14:paraId="5B0B3E7B" w14:textId="77777777" w:rsidTr="00797495">
        <w:trPr>
          <w:trHeight w:val="271"/>
          <w:tblCellSpacing w:w="15" w:type="dxa"/>
        </w:trPr>
        <w:tc>
          <w:tcPr>
            <w:tcW w:w="0" w:type="auto"/>
            <w:vAlign w:val="center"/>
            <w:hideMark/>
          </w:tcPr>
          <w:p w14:paraId="794AAB83" w14:textId="77777777" w:rsidR="00AD5246" w:rsidRPr="000F08A7" w:rsidRDefault="00AD5246" w:rsidP="00797495">
            <w:pPr>
              <w:rPr>
                <w:rFonts w:cs="Sakkal Majalla"/>
                <w:szCs w:val="28"/>
              </w:rPr>
            </w:pPr>
            <w:r w:rsidRPr="000F08A7">
              <w:rPr>
                <w:rFonts w:cs="Sakkal Majalla" w:hint="cs"/>
                <w:szCs w:val="28"/>
              </w:rPr>
              <w:t>IE</w:t>
            </w:r>
          </w:p>
        </w:tc>
        <w:tc>
          <w:tcPr>
            <w:tcW w:w="0" w:type="auto"/>
            <w:vAlign w:val="center"/>
            <w:hideMark/>
          </w:tcPr>
          <w:p w14:paraId="40A2A691" w14:textId="77777777" w:rsidR="00AD5246" w:rsidRPr="000F08A7" w:rsidRDefault="00AD5246" w:rsidP="00797495">
            <w:pPr>
              <w:jc w:val="center"/>
              <w:rPr>
                <w:rFonts w:cs="Sakkal Majalla"/>
                <w:szCs w:val="28"/>
              </w:rPr>
            </w:pPr>
            <w:r w:rsidRPr="000F08A7">
              <w:rPr>
                <w:rFonts w:cs="Sakkal Majalla" w:hint="cs"/>
                <w:szCs w:val="28"/>
              </w:rPr>
              <w:t>Non-employed (0)</w:t>
            </w:r>
          </w:p>
        </w:tc>
        <w:tc>
          <w:tcPr>
            <w:tcW w:w="0" w:type="auto"/>
            <w:vAlign w:val="center"/>
            <w:hideMark/>
          </w:tcPr>
          <w:p w14:paraId="3ADCEAC2" w14:textId="77777777" w:rsidR="00AD5246" w:rsidRPr="000F08A7" w:rsidRDefault="00AD5246" w:rsidP="00797495">
            <w:pPr>
              <w:jc w:val="center"/>
              <w:rPr>
                <w:rFonts w:cs="Sakkal Majalla"/>
                <w:szCs w:val="28"/>
              </w:rPr>
            </w:pPr>
            <w:r w:rsidRPr="000F08A7">
              <w:rPr>
                <w:rFonts w:cs="Sakkal Majalla" w:hint="cs"/>
                <w:szCs w:val="28"/>
              </w:rPr>
              <w:t>0.008</w:t>
            </w:r>
          </w:p>
        </w:tc>
        <w:tc>
          <w:tcPr>
            <w:tcW w:w="0" w:type="auto"/>
            <w:vAlign w:val="center"/>
            <w:hideMark/>
          </w:tcPr>
          <w:p w14:paraId="4826E566" w14:textId="77777777" w:rsidR="00AD5246" w:rsidRPr="000F08A7" w:rsidRDefault="00AD5246" w:rsidP="00797495">
            <w:pPr>
              <w:jc w:val="center"/>
              <w:rPr>
                <w:rFonts w:cs="Sakkal Majalla"/>
                <w:szCs w:val="28"/>
              </w:rPr>
            </w:pPr>
            <w:r w:rsidRPr="000F08A7">
              <w:rPr>
                <w:rFonts w:cs="Sakkal Majalla" w:hint="cs"/>
                <w:szCs w:val="28"/>
              </w:rPr>
              <w:t>0.051</w:t>
            </w:r>
          </w:p>
        </w:tc>
        <w:tc>
          <w:tcPr>
            <w:tcW w:w="0" w:type="auto"/>
            <w:vAlign w:val="center"/>
            <w:hideMark/>
          </w:tcPr>
          <w:p w14:paraId="173B5A7D" w14:textId="77777777" w:rsidR="00AD5246" w:rsidRPr="000F08A7" w:rsidRDefault="00AD5246" w:rsidP="00797495">
            <w:pPr>
              <w:jc w:val="center"/>
              <w:rPr>
                <w:rFonts w:cs="Sakkal Majalla"/>
                <w:szCs w:val="28"/>
              </w:rPr>
            </w:pPr>
            <w:r w:rsidRPr="000F08A7">
              <w:rPr>
                <w:rFonts w:cs="Sakkal Majalla" w:hint="cs"/>
                <w:szCs w:val="28"/>
              </w:rPr>
              <w:t>[-0.101, 0.102]</w:t>
            </w:r>
          </w:p>
        </w:tc>
      </w:tr>
      <w:tr w:rsidR="00AD5246" w:rsidRPr="000F08A7" w14:paraId="7D952B7F" w14:textId="77777777" w:rsidTr="00797495">
        <w:trPr>
          <w:trHeight w:val="311"/>
          <w:tblCellSpacing w:w="15" w:type="dxa"/>
        </w:trPr>
        <w:tc>
          <w:tcPr>
            <w:tcW w:w="0" w:type="auto"/>
            <w:vAlign w:val="center"/>
            <w:hideMark/>
          </w:tcPr>
          <w:p w14:paraId="5968E30D" w14:textId="77777777" w:rsidR="00AD5246" w:rsidRPr="000F08A7" w:rsidRDefault="00AD5246" w:rsidP="00797495">
            <w:pPr>
              <w:rPr>
                <w:rFonts w:cs="Sakkal Majalla"/>
                <w:szCs w:val="28"/>
              </w:rPr>
            </w:pPr>
          </w:p>
        </w:tc>
        <w:tc>
          <w:tcPr>
            <w:tcW w:w="0" w:type="auto"/>
            <w:vAlign w:val="center"/>
            <w:hideMark/>
          </w:tcPr>
          <w:p w14:paraId="27DB58EB" w14:textId="77777777" w:rsidR="00AD5246" w:rsidRPr="000F08A7" w:rsidRDefault="00AD5246" w:rsidP="00797495">
            <w:pPr>
              <w:jc w:val="center"/>
              <w:rPr>
                <w:rFonts w:cs="Sakkal Majalla"/>
                <w:szCs w:val="28"/>
              </w:rPr>
            </w:pPr>
            <w:r w:rsidRPr="000F08A7">
              <w:rPr>
                <w:rFonts w:cs="Sakkal Majalla" w:hint="cs"/>
                <w:szCs w:val="28"/>
              </w:rPr>
              <w:t>Employed (1)</w:t>
            </w:r>
          </w:p>
        </w:tc>
        <w:tc>
          <w:tcPr>
            <w:tcW w:w="0" w:type="auto"/>
            <w:vAlign w:val="center"/>
            <w:hideMark/>
          </w:tcPr>
          <w:p w14:paraId="24EEF821" w14:textId="77777777" w:rsidR="00AD5246" w:rsidRPr="000F08A7" w:rsidRDefault="00AD5246" w:rsidP="00797495">
            <w:pPr>
              <w:jc w:val="center"/>
              <w:rPr>
                <w:rFonts w:cs="Sakkal Majalla"/>
                <w:szCs w:val="28"/>
              </w:rPr>
            </w:pPr>
            <w:r w:rsidRPr="000F08A7">
              <w:rPr>
                <w:rFonts w:cs="Sakkal Majalla" w:hint="cs"/>
                <w:szCs w:val="28"/>
              </w:rPr>
              <w:t>0.012</w:t>
            </w:r>
          </w:p>
        </w:tc>
        <w:tc>
          <w:tcPr>
            <w:tcW w:w="0" w:type="auto"/>
            <w:vAlign w:val="center"/>
            <w:hideMark/>
          </w:tcPr>
          <w:p w14:paraId="7EB1CBC6" w14:textId="77777777" w:rsidR="00AD5246" w:rsidRPr="000F08A7" w:rsidRDefault="00AD5246" w:rsidP="00797495">
            <w:pPr>
              <w:jc w:val="center"/>
              <w:rPr>
                <w:rFonts w:cs="Sakkal Majalla"/>
                <w:szCs w:val="28"/>
              </w:rPr>
            </w:pPr>
            <w:r w:rsidRPr="000F08A7">
              <w:rPr>
                <w:rFonts w:cs="Sakkal Majalla" w:hint="cs"/>
                <w:szCs w:val="28"/>
              </w:rPr>
              <w:t>0.072</w:t>
            </w:r>
          </w:p>
        </w:tc>
        <w:tc>
          <w:tcPr>
            <w:tcW w:w="0" w:type="auto"/>
            <w:vAlign w:val="center"/>
            <w:hideMark/>
          </w:tcPr>
          <w:p w14:paraId="05E35734" w14:textId="77777777" w:rsidR="00AD5246" w:rsidRPr="000F08A7" w:rsidRDefault="00AD5246" w:rsidP="008C2462">
            <w:pPr>
              <w:keepNext/>
              <w:jc w:val="center"/>
              <w:rPr>
                <w:rFonts w:cs="Sakkal Majalla"/>
                <w:szCs w:val="28"/>
              </w:rPr>
            </w:pPr>
            <w:r w:rsidRPr="000F08A7">
              <w:rPr>
                <w:rFonts w:cs="Sakkal Majalla" w:hint="cs"/>
                <w:szCs w:val="28"/>
              </w:rPr>
              <w:t>[-0.144, 0.137]</w:t>
            </w:r>
          </w:p>
        </w:tc>
      </w:tr>
    </w:tbl>
    <w:p w14:paraId="5EB29D86" w14:textId="6E91532F" w:rsidR="00AD5246" w:rsidRPr="00791691" w:rsidRDefault="008C2462" w:rsidP="008C2462">
      <w:pPr>
        <w:pStyle w:val="Caption"/>
        <w:rPr>
          <w:rFonts w:cs="Sakkal Majalla"/>
          <w:color w:val="000000"/>
          <w:szCs w:val="28"/>
        </w:rPr>
      </w:pPr>
      <w:bookmarkStart w:id="179" w:name="_Toc206297694"/>
      <w:bookmarkStart w:id="180" w:name="_Toc206297759"/>
      <w:r>
        <w:t xml:space="preserve">Table 4. </w:t>
      </w:r>
      <w:r>
        <w:fldChar w:fldCharType="begin"/>
      </w:r>
      <w:r>
        <w:instrText xml:space="preserve"> SEQ Table_4. \* ARABIC </w:instrText>
      </w:r>
      <w:r>
        <w:fldChar w:fldCharType="separate"/>
      </w:r>
      <w:r>
        <w:rPr>
          <w:noProof/>
        </w:rPr>
        <w:t>25</w:t>
      </w:r>
      <w:r>
        <w:fldChar w:fldCharType="end"/>
      </w:r>
      <w:r>
        <w:rPr>
          <w:lang w:val="en-CA"/>
        </w:rPr>
        <w:t xml:space="preserve">: </w:t>
      </w:r>
      <w:r w:rsidRPr="006159FD">
        <w:rPr>
          <w:lang w:val="en-CA"/>
        </w:rPr>
        <w:t>Conditional Indirect Effects of EOT on PD for Employed</w:t>
      </w:r>
      <w:r>
        <w:rPr>
          <w:lang w:val="en-CA"/>
        </w:rPr>
        <w:t>.</w:t>
      </w:r>
      <w:bookmarkEnd w:id="179"/>
      <w:bookmarkEnd w:id="180"/>
    </w:p>
    <w:p w14:paraId="3485FB82" w14:textId="77777777" w:rsidR="00AD5246" w:rsidRPr="00791691" w:rsidRDefault="00AD5246" w:rsidP="00AD5246">
      <w:pPr>
        <w:pStyle w:val="Heading4"/>
        <w:rPr>
          <w:rFonts w:cs="Sakkal Majalla"/>
          <w:color w:val="000000"/>
          <w:sz w:val="36"/>
          <w:szCs w:val="28"/>
        </w:rPr>
      </w:pPr>
    </w:p>
    <w:p w14:paraId="130E6DBD" w14:textId="77777777" w:rsidR="00AD5246" w:rsidRPr="00791691" w:rsidRDefault="00AD5246" w:rsidP="00AD5246">
      <w:pPr>
        <w:rPr>
          <w:rFonts w:cs="Sakkal Majalla"/>
          <w:szCs w:val="28"/>
        </w:rPr>
      </w:pPr>
    </w:p>
    <w:tbl>
      <w:tblPr>
        <w:tblW w:w="10000" w:type="dxa"/>
        <w:tblCellSpacing w:w="15" w:type="dxa"/>
        <w:tblCellMar>
          <w:top w:w="15" w:type="dxa"/>
          <w:left w:w="15" w:type="dxa"/>
          <w:bottom w:w="15" w:type="dxa"/>
          <w:right w:w="15" w:type="dxa"/>
        </w:tblCellMar>
        <w:tblLook w:val="04A0" w:firstRow="1" w:lastRow="0" w:firstColumn="1" w:lastColumn="0" w:noHBand="0" w:noVBand="1"/>
      </w:tblPr>
      <w:tblGrid>
        <w:gridCol w:w="1259"/>
        <w:gridCol w:w="3487"/>
        <w:gridCol w:w="1110"/>
        <w:gridCol w:w="1408"/>
        <w:gridCol w:w="2736"/>
      </w:tblGrid>
      <w:tr w:rsidR="00AD5246" w:rsidRPr="000F08A7" w14:paraId="36390FE1" w14:textId="77777777" w:rsidTr="00797495">
        <w:trPr>
          <w:trHeight w:val="252"/>
          <w:tblHeader/>
          <w:tblCellSpacing w:w="15" w:type="dxa"/>
        </w:trPr>
        <w:tc>
          <w:tcPr>
            <w:tcW w:w="0" w:type="auto"/>
            <w:vAlign w:val="center"/>
            <w:hideMark/>
          </w:tcPr>
          <w:p w14:paraId="2B94B863" w14:textId="77777777" w:rsidR="00AD5246" w:rsidRPr="000F08A7" w:rsidRDefault="00AD5246" w:rsidP="00797495">
            <w:pPr>
              <w:rPr>
                <w:rFonts w:cs="Sakkal Majalla"/>
                <w:b/>
                <w:bCs/>
                <w:szCs w:val="28"/>
              </w:rPr>
            </w:pPr>
            <w:r w:rsidRPr="000F08A7">
              <w:rPr>
                <w:rFonts w:cs="Sakkal Majalla" w:hint="cs"/>
                <w:b/>
                <w:bCs/>
                <w:szCs w:val="28"/>
              </w:rPr>
              <w:t>Path</w:t>
            </w:r>
          </w:p>
        </w:tc>
        <w:tc>
          <w:tcPr>
            <w:tcW w:w="0" w:type="auto"/>
            <w:vAlign w:val="center"/>
            <w:hideMark/>
          </w:tcPr>
          <w:p w14:paraId="037287CF" w14:textId="77777777" w:rsidR="00AD5246" w:rsidRPr="000F08A7" w:rsidRDefault="00AD5246" w:rsidP="00797495">
            <w:pPr>
              <w:jc w:val="center"/>
              <w:rPr>
                <w:rFonts w:cs="Sakkal Majalla"/>
                <w:b/>
                <w:bCs/>
                <w:szCs w:val="28"/>
              </w:rPr>
            </w:pPr>
            <w:r w:rsidRPr="000F08A7">
              <w:rPr>
                <w:rFonts w:cs="Sakkal Majalla" w:hint="cs"/>
                <w:b/>
                <w:bCs/>
                <w:szCs w:val="28"/>
              </w:rPr>
              <w:t>Employment</w:t>
            </w:r>
          </w:p>
        </w:tc>
        <w:tc>
          <w:tcPr>
            <w:tcW w:w="0" w:type="auto"/>
            <w:vAlign w:val="center"/>
            <w:hideMark/>
          </w:tcPr>
          <w:p w14:paraId="5BD0BB82" w14:textId="77777777" w:rsidR="00AD5246" w:rsidRPr="000F08A7" w:rsidRDefault="00AD5246" w:rsidP="00797495">
            <w:pPr>
              <w:jc w:val="center"/>
              <w:rPr>
                <w:rFonts w:cs="Sakkal Majalla"/>
                <w:b/>
                <w:bCs/>
                <w:szCs w:val="28"/>
              </w:rPr>
            </w:pPr>
            <w:r w:rsidRPr="000F08A7">
              <w:rPr>
                <w:rFonts w:cs="Sakkal Majalla" w:hint="cs"/>
                <w:b/>
                <w:bCs/>
                <w:szCs w:val="28"/>
              </w:rPr>
              <w:t>Effect</w:t>
            </w:r>
          </w:p>
        </w:tc>
        <w:tc>
          <w:tcPr>
            <w:tcW w:w="0" w:type="auto"/>
            <w:vAlign w:val="center"/>
            <w:hideMark/>
          </w:tcPr>
          <w:p w14:paraId="71B6439D" w14:textId="77777777" w:rsidR="00AD5246" w:rsidRPr="000F08A7" w:rsidRDefault="00AD5246" w:rsidP="00797495">
            <w:pPr>
              <w:jc w:val="center"/>
              <w:rPr>
                <w:rFonts w:cs="Sakkal Majalla"/>
                <w:b/>
                <w:bCs/>
                <w:szCs w:val="28"/>
              </w:rPr>
            </w:pPr>
            <w:r w:rsidRPr="000F08A7">
              <w:rPr>
                <w:rFonts w:cs="Sakkal Majalla" w:hint="cs"/>
                <w:b/>
                <w:bCs/>
                <w:szCs w:val="28"/>
              </w:rPr>
              <w:t>Boot SE</w:t>
            </w:r>
          </w:p>
        </w:tc>
        <w:tc>
          <w:tcPr>
            <w:tcW w:w="0" w:type="auto"/>
            <w:vAlign w:val="center"/>
            <w:hideMark/>
          </w:tcPr>
          <w:p w14:paraId="784CD29F" w14:textId="77777777" w:rsidR="00AD5246" w:rsidRPr="000F08A7" w:rsidRDefault="00AD5246" w:rsidP="00797495">
            <w:pPr>
              <w:jc w:val="center"/>
              <w:rPr>
                <w:rFonts w:cs="Sakkal Majalla"/>
                <w:b/>
                <w:bCs/>
                <w:szCs w:val="28"/>
              </w:rPr>
            </w:pPr>
            <w:r w:rsidRPr="000F08A7">
              <w:rPr>
                <w:rFonts w:cs="Sakkal Majalla" w:hint="cs"/>
                <w:b/>
                <w:bCs/>
                <w:szCs w:val="28"/>
              </w:rPr>
              <w:t>95% CI [LL, UL]</w:t>
            </w:r>
          </w:p>
        </w:tc>
      </w:tr>
      <w:tr w:rsidR="00AD5246" w:rsidRPr="000F08A7" w14:paraId="2A3BCB3D" w14:textId="77777777" w:rsidTr="00797495">
        <w:trPr>
          <w:trHeight w:val="252"/>
          <w:tblCellSpacing w:w="15" w:type="dxa"/>
        </w:trPr>
        <w:tc>
          <w:tcPr>
            <w:tcW w:w="0" w:type="auto"/>
            <w:vAlign w:val="center"/>
            <w:hideMark/>
          </w:tcPr>
          <w:p w14:paraId="4622F6CA" w14:textId="77777777" w:rsidR="00AD5246" w:rsidRPr="000F08A7" w:rsidRDefault="00AD5246" w:rsidP="00797495">
            <w:pPr>
              <w:rPr>
                <w:rFonts w:cs="Sakkal Majalla"/>
                <w:szCs w:val="28"/>
              </w:rPr>
            </w:pPr>
            <w:r w:rsidRPr="000F08A7">
              <w:rPr>
                <w:rFonts w:cs="Sakkal Majalla" w:hint="cs"/>
                <w:szCs w:val="28"/>
              </w:rPr>
              <w:t>FOMO</w:t>
            </w:r>
          </w:p>
        </w:tc>
        <w:tc>
          <w:tcPr>
            <w:tcW w:w="0" w:type="auto"/>
            <w:vAlign w:val="center"/>
            <w:hideMark/>
          </w:tcPr>
          <w:p w14:paraId="46628B3C" w14:textId="77777777" w:rsidR="00AD5246" w:rsidRPr="000F08A7" w:rsidRDefault="00AD5246" w:rsidP="00797495">
            <w:pPr>
              <w:jc w:val="center"/>
              <w:rPr>
                <w:rFonts w:cs="Sakkal Majalla"/>
                <w:szCs w:val="28"/>
              </w:rPr>
            </w:pPr>
            <w:r w:rsidRPr="000F08A7">
              <w:rPr>
                <w:rFonts w:cs="Sakkal Majalla" w:hint="cs"/>
                <w:szCs w:val="28"/>
              </w:rPr>
              <w:t>Not Unemployed (0)</w:t>
            </w:r>
          </w:p>
        </w:tc>
        <w:tc>
          <w:tcPr>
            <w:tcW w:w="0" w:type="auto"/>
            <w:vAlign w:val="center"/>
            <w:hideMark/>
          </w:tcPr>
          <w:p w14:paraId="4D844D32" w14:textId="77777777" w:rsidR="00AD5246" w:rsidRPr="000F08A7" w:rsidRDefault="00AD5246" w:rsidP="00797495">
            <w:pPr>
              <w:jc w:val="center"/>
              <w:rPr>
                <w:rFonts w:cs="Sakkal Majalla"/>
                <w:szCs w:val="28"/>
              </w:rPr>
            </w:pPr>
            <w:r w:rsidRPr="000F08A7">
              <w:rPr>
                <w:rFonts w:cs="Sakkal Majalla" w:hint="cs"/>
                <w:szCs w:val="28"/>
              </w:rPr>
              <w:t>0.214</w:t>
            </w:r>
          </w:p>
        </w:tc>
        <w:tc>
          <w:tcPr>
            <w:tcW w:w="0" w:type="auto"/>
            <w:vAlign w:val="center"/>
            <w:hideMark/>
          </w:tcPr>
          <w:p w14:paraId="67924D2E" w14:textId="77777777" w:rsidR="00AD5246" w:rsidRPr="000F08A7" w:rsidRDefault="00AD5246" w:rsidP="00797495">
            <w:pPr>
              <w:jc w:val="center"/>
              <w:rPr>
                <w:rFonts w:cs="Sakkal Majalla"/>
                <w:szCs w:val="28"/>
              </w:rPr>
            </w:pPr>
            <w:r w:rsidRPr="000F08A7">
              <w:rPr>
                <w:rFonts w:cs="Sakkal Majalla" w:hint="cs"/>
                <w:szCs w:val="28"/>
              </w:rPr>
              <w:t>0.071</w:t>
            </w:r>
          </w:p>
        </w:tc>
        <w:tc>
          <w:tcPr>
            <w:tcW w:w="0" w:type="auto"/>
            <w:vAlign w:val="center"/>
            <w:hideMark/>
          </w:tcPr>
          <w:p w14:paraId="72A7CBA1" w14:textId="77777777" w:rsidR="00AD5246" w:rsidRPr="000F08A7" w:rsidRDefault="00AD5246" w:rsidP="00797495">
            <w:pPr>
              <w:jc w:val="center"/>
              <w:rPr>
                <w:rFonts w:cs="Sakkal Majalla"/>
                <w:szCs w:val="28"/>
              </w:rPr>
            </w:pPr>
            <w:r w:rsidRPr="000F08A7">
              <w:rPr>
                <w:rFonts w:cs="Sakkal Majalla" w:hint="cs"/>
                <w:szCs w:val="28"/>
              </w:rPr>
              <w:t>[0.078, 0.358]</w:t>
            </w:r>
          </w:p>
        </w:tc>
      </w:tr>
      <w:tr w:rsidR="00AD5246" w:rsidRPr="000F08A7" w14:paraId="61863041" w14:textId="77777777" w:rsidTr="00797495">
        <w:trPr>
          <w:trHeight w:val="235"/>
          <w:tblCellSpacing w:w="15" w:type="dxa"/>
        </w:trPr>
        <w:tc>
          <w:tcPr>
            <w:tcW w:w="0" w:type="auto"/>
            <w:vAlign w:val="center"/>
            <w:hideMark/>
          </w:tcPr>
          <w:p w14:paraId="52F09E47" w14:textId="77777777" w:rsidR="00AD5246" w:rsidRPr="000F08A7" w:rsidRDefault="00AD5246" w:rsidP="00797495">
            <w:pPr>
              <w:rPr>
                <w:rFonts w:cs="Sakkal Majalla"/>
                <w:szCs w:val="28"/>
              </w:rPr>
            </w:pPr>
          </w:p>
        </w:tc>
        <w:tc>
          <w:tcPr>
            <w:tcW w:w="0" w:type="auto"/>
            <w:vAlign w:val="center"/>
            <w:hideMark/>
          </w:tcPr>
          <w:p w14:paraId="73F4EFB1" w14:textId="77777777" w:rsidR="00AD5246" w:rsidRPr="000F08A7" w:rsidRDefault="00AD5246" w:rsidP="00797495">
            <w:pPr>
              <w:jc w:val="center"/>
              <w:rPr>
                <w:rFonts w:cs="Sakkal Majalla"/>
                <w:szCs w:val="28"/>
              </w:rPr>
            </w:pPr>
            <w:r w:rsidRPr="000F08A7">
              <w:rPr>
                <w:rFonts w:cs="Sakkal Majalla" w:hint="cs"/>
                <w:szCs w:val="28"/>
              </w:rPr>
              <w:t>Unemployed (1)</w:t>
            </w:r>
          </w:p>
        </w:tc>
        <w:tc>
          <w:tcPr>
            <w:tcW w:w="0" w:type="auto"/>
            <w:vAlign w:val="center"/>
            <w:hideMark/>
          </w:tcPr>
          <w:p w14:paraId="169C5AB4" w14:textId="77777777" w:rsidR="00AD5246" w:rsidRPr="000F08A7" w:rsidRDefault="00AD5246" w:rsidP="00797495">
            <w:pPr>
              <w:jc w:val="center"/>
              <w:rPr>
                <w:rFonts w:cs="Sakkal Majalla"/>
                <w:szCs w:val="28"/>
              </w:rPr>
            </w:pPr>
            <w:r w:rsidRPr="000F08A7">
              <w:rPr>
                <w:rFonts w:cs="Sakkal Majalla" w:hint="cs"/>
                <w:szCs w:val="28"/>
              </w:rPr>
              <w:t>0.180</w:t>
            </w:r>
          </w:p>
        </w:tc>
        <w:tc>
          <w:tcPr>
            <w:tcW w:w="0" w:type="auto"/>
            <w:vAlign w:val="center"/>
            <w:hideMark/>
          </w:tcPr>
          <w:p w14:paraId="0750798B" w14:textId="77777777" w:rsidR="00AD5246" w:rsidRPr="000F08A7" w:rsidRDefault="00AD5246" w:rsidP="00797495">
            <w:pPr>
              <w:jc w:val="center"/>
              <w:rPr>
                <w:rFonts w:cs="Sakkal Majalla"/>
                <w:szCs w:val="28"/>
              </w:rPr>
            </w:pPr>
            <w:r w:rsidRPr="000F08A7">
              <w:rPr>
                <w:rFonts w:cs="Sakkal Majalla" w:hint="cs"/>
                <w:szCs w:val="28"/>
              </w:rPr>
              <w:t>0.060</w:t>
            </w:r>
          </w:p>
        </w:tc>
        <w:tc>
          <w:tcPr>
            <w:tcW w:w="0" w:type="auto"/>
            <w:vAlign w:val="center"/>
            <w:hideMark/>
          </w:tcPr>
          <w:p w14:paraId="35538E48" w14:textId="77777777" w:rsidR="00AD5246" w:rsidRPr="000F08A7" w:rsidRDefault="00AD5246" w:rsidP="00797495">
            <w:pPr>
              <w:jc w:val="center"/>
              <w:rPr>
                <w:rFonts w:cs="Sakkal Majalla"/>
                <w:szCs w:val="28"/>
              </w:rPr>
            </w:pPr>
            <w:r w:rsidRPr="000F08A7">
              <w:rPr>
                <w:rFonts w:cs="Sakkal Majalla" w:hint="cs"/>
                <w:szCs w:val="28"/>
              </w:rPr>
              <w:t>[0.067, 0.304]</w:t>
            </w:r>
          </w:p>
        </w:tc>
      </w:tr>
      <w:tr w:rsidR="00AD5246" w:rsidRPr="000F08A7" w14:paraId="194B9E46" w14:textId="77777777" w:rsidTr="00797495">
        <w:trPr>
          <w:trHeight w:val="252"/>
          <w:tblCellSpacing w:w="15" w:type="dxa"/>
        </w:trPr>
        <w:tc>
          <w:tcPr>
            <w:tcW w:w="0" w:type="auto"/>
            <w:vAlign w:val="center"/>
            <w:hideMark/>
          </w:tcPr>
          <w:p w14:paraId="73F60E1E" w14:textId="77777777" w:rsidR="00AD5246" w:rsidRPr="000F08A7" w:rsidRDefault="00AD5246" w:rsidP="00797495">
            <w:pPr>
              <w:rPr>
                <w:rFonts w:cs="Sakkal Majalla"/>
                <w:szCs w:val="28"/>
              </w:rPr>
            </w:pPr>
            <w:r w:rsidRPr="000F08A7">
              <w:rPr>
                <w:rFonts w:cs="Sakkal Majalla" w:hint="cs"/>
                <w:szCs w:val="28"/>
              </w:rPr>
              <w:t>MOT</w:t>
            </w:r>
          </w:p>
        </w:tc>
        <w:tc>
          <w:tcPr>
            <w:tcW w:w="0" w:type="auto"/>
            <w:vAlign w:val="center"/>
            <w:hideMark/>
          </w:tcPr>
          <w:p w14:paraId="4188934D" w14:textId="77777777" w:rsidR="00AD5246" w:rsidRPr="000F08A7" w:rsidRDefault="00AD5246" w:rsidP="00797495">
            <w:pPr>
              <w:jc w:val="center"/>
              <w:rPr>
                <w:rFonts w:cs="Sakkal Majalla"/>
                <w:szCs w:val="28"/>
              </w:rPr>
            </w:pPr>
            <w:r w:rsidRPr="000F08A7">
              <w:rPr>
                <w:rFonts w:cs="Sakkal Majalla" w:hint="cs"/>
                <w:szCs w:val="28"/>
              </w:rPr>
              <w:t>Not Unemployed (0)</w:t>
            </w:r>
          </w:p>
        </w:tc>
        <w:tc>
          <w:tcPr>
            <w:tcW w:w="0" w:type="auto"/>
            <w:vAlign w:val="center"/>
            <w:hideMark/>
          </w:tcPr>
          <w:p w14:paraId="2F87DB4C" w14:textId="77777777" w:rsidR="00AD5246" w:rsidRPr="000F08A7" w:rsidRDefault="00AD5246" w:rsidP="00797495">
            <w:pPr>
              <w:jc w:val="center"/>
              <w:rPr>
                <w:rFonts w:cs="Sakkal Majalla"/>
                <w:szCs w:val="28"/>
              </w:rPr>
            </w:pPr>
            <w:r w:rsidRPr="000F08A7">
              <w:rPr>
                <w:rFonts w:cs="Sakkal Majalla" w:hint="cs"/>
                <w:szCs w:val="28"/>
              </w:rPr>
              <w:t>0.299</w:t>
            </w:r>
          </w:p>
        </w:tc>
        <w:tc>
          <w:tcPr>
            <w:tcW w:w="0" w:type="auto"/>
            <w:vAlign w:val="center"/>
            <w:hideMark/>
          </w:tcPr>
          <w:p w14:paraId="09F4C2C9" w14:textId="77777777" w:rsidR="00AD5246" w:rsidRPr="000F08A7" w:rsidRDefault="00AD5246" w:rsidP="00797495">
            <w:pPr>
              <w:jc w:val="center"/>
              <w:rPr>
                <w:rFonts w:cs="Sakkal Majalla"/>
                <w:szCs w:val="28"/>
              </w:rPr>
            </w:pPr>
            <w:r w:rsidRPr="000F08A7">
              <w:rPr>
                <w:rFonts w:cs="Sakkal Majalla" w:hint="cs"/>
                <w:szCs w:val="28"/>
              </w:rPr>
              <w:t>0.077</w:t>
            </w:r>
          </w:p>
        </w:tc>
        <w:tc>
          <w:tcPr>
            <w:tcW w:w="0" w:type="auto"/>
            <w:vAlign w:val="center"/>
            <w:hideMark/>
          </w:tcPr>
          <w:p w14:paraId="0DE15A23" w14:textId="77777777" w:rsidR="00AD5246" w:rsidRPr="000F08A7" w:rsidRDefault="00AD5246" w:rsidP="00797495">
            <w:pPr>
              <w:jc w:val="center"/>
              <w:rPr>
                <w:rFonts w:cs="Sakkal Majalla"/>
                <w:szCs w:val="28"/>
              </w:rPr>
            </w:pPr>
            <w:r w:rsidRPr="000F08A7">
              <w:rPr>
                <w:rFonts w:cs="Sakkal Majalla" w:hint="cs"/>
                <w:szCs w:val="28"/>
              </w:rPr>
              <w:t>[0.148, 0.452]</w:t>
            </w:r>
          </w:p>
        </w:tc>
      </w:tr>
      <w:tr w:rsidR="00AD5246" w:rsidRPr="000F08A7" w14:paraId="65F1FEB8" w14:textId="77777777" w:rsidTr="00797495">
        <w:trPr>
          <w:trHeight w:val="235"/>
          <w:tblCellSpacing w:w="15" w:type="dxa"/>
        </w:trPr>
        <w:tc>
          <w:tcPr>
            <w:tcW w:w="0" w:type="auto"/>
            <w:vAlign w:val="center"/>
            <w:hideMark/>
          </w:tcPr>
          <w:p w14:paraId="0503A7B1" w14:textId="77777777" w:rsidR="00AD5246" w:rsidRPr="000F08A7" w:rsidRDefault="00AD5246" w:rsidP="00797495">
            <w:pPr>
              <w:rPr>
                <w:rFonts w:cs="Sakkal Majalla"/>
                <w:szCs w:val="28"/>
              </w:rPr>
            </w:pPr>
          </w:p>
        </w:tc>
        <w:tc>
          <w:tcPr>
            <w:tcW w:w="0" w:type="auto"/>
            <w:vAlign w:val="center"/>
            <w:hideMark/>
          </w:tcPr>
          <w:p w14:paraId="7844F6FB" w14:textId="77777777" w:rsidR="00AD5246" w:rsidRPr="000F08A7" w:rsidRDefault="00AD5246" w:rsidP="00797495">
            <w:pPr>
              <w:jc w:val="center"/>
              <w:rPr>
                <w:rFonts w:cs="Sakkal Majalla"/>
                <w:szCs w:val="28"/>
              </w:rPr>
            </w:pPr>
            <w:r w:rsidRPr="000F08A7">
              <w:rPr>
                <w:rFonts w:cs="Sakkal Majalla" w:hint="cs"/>
                <w:szCs w:val="28"/>
              </w:rPr>
              <w:t>Unemployed (1)</w:t>
            </w:r>
          </w:p>
        </w:tc>
        <w:tc>
          <w:tcPr>
            <w:tcW w:w="0" w:type="auto"/>
            <w:vAlign w:val="center"/>
            <w:hideMark/>
          </w:tcPr>
          <w:p w14:paraId="08C3F88B" w14:textId="77777777" w:rsidR="00AD5246" w:rsidRPr="000F08A7" w:rsidRDefault="00AD5246" w:rsidP="00797495">
            <w:pPr>
              <w:jc w:val="center"/>
              <w:rPr>
                <w:rFonts w:cs="Sakkal Majalla"/>
                <w:szCs w:val="28"/>
              </w:rPr>
            </w:pPr>
            <w:r w:rsidRPr="000F08A7">
              <w:rPr>
                <w:rFonts w:cs="Sakkal Majalla" w:hint="cs"/>
                <w:szCs w:val="28"/>
              </w:rPr>
              <w:t>0.208</w:t>
            </w:r>
          </w:p>
        </w:tc>
        <w:tc>
          <w:tcPr>
            <w:tcW w:w="0" w:type="auto"/>
            <w:vAlign w:val="center"/>
            <w:hideMark/>
          </w:tcPr>
          <w:p w14:paraId="61229BA0" w14:textId="77777777" w:rsidR="00AD5246" w:rsidRPr="000F08A7" w:rsidRDefault="00AD5246" w:rsidP="00797495">
            <w:pPr>
              <w:jc w:val="center"/>
              <w:rPr>
                <w:rFonts w:cs="Sakkal Majalla"/>
                <w:szCs w:val="28"/>
              </w:rPr>
            </w:pPr>
            <w:r w:rsidRPr="000F08A7">
              <w:rPr>
                <w:rFonts w:cs="Sakkal Majalla" w:hint="cs"/>
                <w:szCs w:val="28"/>
              </w:rPr>
              <w:t>0.060</w:t>
            </w:r>
          </w:p>
        </w:tc>
        <w:tc>
          <w:tcPr>
            <w:tcW w:w="0" w:type="auto"/>
            <w:vAlign w:val="center"/>
            <w:hideMark/>
          </w:tcPr>
          <w:p w14:paraId="07B92CA2" w14:textId="77777777" w:rsidR="00AD5246" w:rsidRPr="000F08A7" w:rsidRDefault="00AD5246" w:rsidP="00797495">
            <w:pPr>
              <w:jc w:val="center"/>
              <w:rPr>
                <w:rFonts w:cs="Sakkal Majalla"/>
                <w:szCs w:val="28"/>
              </w:rPr>
            </w:pPr>
            <w:r w:rsidRPr="000F08A7">
              <w:rPr>
                <w:rFonts w:cs="Sakkal Majalla" w:hint="cs"/>
                <w:szCs w:val="28"/>
              </w:rPr>
              <w:t>[0.091, 0.327]</w:t>
            </w:r>
          </w:p>
        </w:tc>
      </w:tr>
      <w:tr w:rsidR="00AD5246" w:rsidRPr="000F08A7" w14:paraId="7B5067BF" w14:textId="77777777" w:rsidTr="00797495">
        <w:trPr>
          <w:trHeight w:val="235"/>
          <w:tblCellSpacing w:w="15" w:type="dxa"/>
        </w:trPr>
        <w:tc>
          <w:tcPr>
            <w:tcW w:w="0" w:type="auto"/>
            <w:vAlign w:val="center"/>
            <w:hideMark/>
          </w:tcPr>
          <w:p w14:paraId="0FC5B7B5" w14:textId="77777777" w:rsidR="00AD5246" w:rsidRPr="000F08A7" w:rsidRDefault="00AD5246" w:rsidP="00797495">
            <w:pPr>
              <w:rPr>
                <w:rFonts w:cs="Sakkal Majalla"/>
                <w:szCs w:val="28"/>
              </w:rPr>
            </w:pPr>
            <w:r w:rsidRPr="000F08A7">
              <w:rPr>
                <w:rFonts w:cs="Sakkal Majalla" w:hint="cs"/>
                <w:szCs w:val="28"/>
              </w:rPr>
              <w:t>EA</w:t>
            </w:r>
          </w:p>
        </w:tc>
        <w:tc>
          <w:tcPr>
            <w:tcW w:w="0" w:type="auto"/>
            <w:vAlign w:val="center"/>
            <w:hideMark/>
          </w:tcPr>
          <w:p w14:paraId="2F254C95" w14:textId="77777777" w:rsidR="00AD5246" w:rsidRPr="000F08A7" w:rsidRDefault="00AD5246" w:rsidP="00797495">
            <w:pPr>
              <w:jc w:val="center"/>
              <w:rPr>
                <w:rFonts w:cs="Sakkal Majalla"/>
                <w:szCs w:val="28"/>
              </w:rPr>
            </w:pPr>
            <w:r w:rsidRPr="000F08A7">
              <w:rPr>
                <w:rFonts w:cs="Sakkal Majalla" w:hint="cs"/>
                <w:szCs w:val="28"/>
              </w:rPr>
              <w:t>Not Unemployed (0)</w:t>
            </w:r>
          </w:p>
        </w:tc>
        <w:tc>
          <w:tcPr>
            <w:tcW w:w="0" w:type="auto"/>
            <w:vAlign w:val="center"/>
            <w:hideMark/>
          </w:tcPr>
          <w:p w14:paraId="44F7C1F3" w14:textId="77777777" w:rsidR="00AD5246" w:rsidRPr="000F08A7" w:rsidRDefault="00AD5246" w:rsidP="00797495">
            <w:pPr>
              <w:jc w:val="center"/>
              <w:rPr>
                <w:rFonts w:cs="Sakkal Majalla"/>
                <w:szCs w:val="28"/>
              </w:rPr>
            </w:pPr>
            <w:r w:rsidRPr="000F08A7">
              <w:rPr>
                <w:rFonts w:cs="Sakkal Majalla" w:hint="cs"/>
                <w:szCs w:val="28"/>
              </w:rPr>
              <w:t>0.066</w:t>
            </w:r>
          </w:p>
        </w:tc>
        <w:tc>
          <w:tcPr>
            <w:tcW w:w="0" w:type="auto"/>
            <w:vAlign w:val="center"/>
            <w:hideMark/>
          </w:tcPr>
          <w:p w14:paraId="6FD86E9A" w14:textId="77777777" w:rsidR="00AD5246" w:rsidRPr="000F08A7" w:rsidRDefault="00AD5246" w:rsidP="00797495">
            <w:pPr>
              <w:jc w:val="center"/>
              <w:rPr>
                <w:rFonts w:cs="Sakkal Majalla"/>
                <w:szCs w:val="28"/>
              </w:rPr>
            </w:pPr>
            <w:r w:rsidRPr="000F08A7">
              <w:rPr>
                <w:rFonts w:cs="Sakkal Majalla" w:hint="cs"/>
                <w:szCs w:val="28"/>
              </w:rPr>
              <w:t>0.072</w:t>
            </w:r>
          </w:p>
        </w:tc>
        <w:tc>
          <w:tcPr>
            <w:tcW w:w="0" w:type="auto"/>
            <w:vAlign w:val="center"/>
            <w:hideMark/>
          </w:tcPr>
          <w:p w14:paraId="5D17F64A" w14:textId="77777777" w:rsidR="00AD5246" w:rsidRPr="000F08A7" w:rsidRDefault="00AD5246" w:rsidP="00797495">
            <w:pPr>
              <w:jc w:val="center"/>
              <w:rPr>
                <w:rFonts w:cs="Sakkal Majalla"/>
                <w:szCs w:val="28"/>
              </w:rPr>
            </w:pPr>
            <w:r w:rsidRPr="000F08A7">
              <w:rPr>
                <w:rFonts w:cs="Sakkal Majalla" w:hint="cs"/>
                <w:szCs w:val="28"/>
              </w:rPr>
              <w:t>[-0.090, 0.196]</w:t>
            </w:r>
          </w:p>
        </w:tc>
      </w:tr>
      <w:tr w:rsidR="00AD5246" w:rsidRPr="000F08A7" w14:paraId="5DD0BBE6" w14:textId="77777777" w:rsidTr="00797495">
        <w:trPr>
          <w:trHeight w:val="252"/>
          <w:tblCellSpacing w:w="15" w:type="dxa"/>
        </w:trPr>
        <w:tc>
          <w:tcPr>
            <w:tcW w:w="0" w:type="auto"/>
            <w:vAlign w:val="center"/>
            <w:hideMark/>
          </w:tcPr>
          <w:p w14:paraId="56A8F5AF" w14:textId="77777777" w:rsidR="00AD5246" w:rsidRPr="000F08A7" w:rsidRDefault="00AD5246" w:rsidP="00797495">
            <w:pPr>
              <w:rPr>
                <w:rFonts w:cs="Sakkal Majalla"/>
                <w:szCs w:val="28"/>
              </w:rPr>
            </w:pPr>
          </w:p>
        </w:tc>
        <w:tc>
          <w:tcPr>
            <w:tcW w:w="0" w:type="auto"/>
            <w:vAlign w:val="center"/>
            <w:hideMark/>
          </w:tcPr>
          <w:p w14:paraId="2AE6189C" w14:textId="77777777" w:rsidR="00AD5246" w:rsidRPr="000F08A7" w:rsidRDefault="00AD5246" w:rsidP="00797495">
            <w:pPr>
              <w:jc w:val="center"/>
              <w:rPr>
                <w:rFonts w:cs="Sakkal Majalla"/>
                <w:szCs w:val="28"/>
              </w:rPr>
            </w:pPr>
            <w:r w:rsidRPr="000F08A7">
              <w:rPr>
                <w:rFonts w:cs="Sakkal Majalla" w:hint="cs"/>
                <w:szCs w:val="28"/>
              </w:rPr>
              <w:t>Unemployed (1)</w:t>
            </w:r>
          </w:p>
        </w:tc>
        <w:tc>
          <w:tcPr>
            <w:tcW w:w="0" w:type="auto"/>
            <w:vAlign w:val="center"/>
            <w:hideMark/>
          </w:tcPr>
          <w:p w14:paraId="584AF0F0" w14:textId="77777777" w:rsidR="00AD5246" w:rsidRPr="000F08A7" w:rsidRDefault="00AD5246" w:rsidP="00797495">
            <w:pPr>
              <w:jc w:val="center"/>
              <w:rPr>
                <w:rFonts w:cs="Sakkal Majalla"/>
                <w:szCs w:val="28"/>
              </w:rPr>
            </w:pPr>
            <w:r w:rsidRPr="000F08A7">
              <w:rPr>
                <w:rFonts w:cs="Sakkal Majalla" w:hint="cs"/>
                <w:szCs w:val="28"/>
              </w:rPr>
              <w:t>0.046</w:t>
            </w:r>
          </w:p>
        </w:tc>
        <w:tc>
          <w:tcPr>
            <w:tcW w:w="0" w:type="auto"/>
            <w:vAlign w:val="center"/>
            <w:hideMark/>
          </w:tcPr>
          <w:p w14:paraId="4E09FFFA" w14:textId="77777777" w:rsidR="00AD5246" w:rsidRPr="000F08A7" w:rsidRDefault="00AD5246" w:rsidP="00797495">
            <w:pPr>
              <w:jc w:val="center"/>
              <w:rPr>
                <w:rFonts w:cs="Sakkal Majalla"/>
                <w:szCs w:val="28"/>
              </w:rPr>
            </w:pPr>
            <w:r w:rsidRPr="000F08A7">
              <w:rPr>
                <w:rFonts w:cs="Sakkal Majalla" w:hint="cs"/>
                <w:szCs w:val="28"/>
              </w:rPr>
              <w:t>0.050</w:t>
            </w:r>
          </w:p>
        </w:tc>
        <w:tc>
          <w:tcPr>
            <w:tcW w:w="0" w:type="auto"/>
            <w:vAlign w:val="center"/>
            <w:hideMark/>
          </w:tcPr>
          <w:p w14:paraId="70ADFD06" w14:textId="77777777" w:rsidR="00AD5246" w:rsidRPr="000F08A7" w:rsidRDefault="00AD5246" w:rsidP="00797495">
            <w:pPr>
              <w:jc w:val="center"/>
              <w:rPr>
                <w:rFonts w:cs="Sakkal Majalla"/>
                <w:szCs w:val="28"/>
              </w:rPr>
            </w:pPr>
            <w:r w:rsidRPr="000F08A7">
              <w:rPr>
                <w:rFonts w:cs="Sakkal Majalla" w:hint="cs"/>
                <w:szCs w:val="28"/>
              </w:rPr>
              <w:t>[-0.060, 0.140]</w:t>
            </w:r>
          </w:p>
        </w:tc>
      </w:tr>
      <w:tr w:rsidR="00AD5246" w:rsidRPr="000F08A7" w14:paraId="1AF40391" w14:textId="77777777" w:rsidTr="00797495">
        <w:trPr>
          <w:trHeight w:val="235"/>
          <w:tblCellSpacing w:w="15" w:type="dxa"/>
        </w:trPr>
        <w:tc>
          <w:tcPr>
            <w:tcW w:w="0" w:type="auto"/>
            <w:vAlign w:val="center"/>
            <w:hideMark/>
          </w:tcPr>
          <w:p w14:paraId="2BC555FA" w14:textId="77777777" w:rsidR="00AD5246" w:rsidRPr="000F08A7" w:rsidRDefault="00AD5246" w:rsidP="00797495">
            <w:pPr>
              <w:rPr>
                <w:rFonts w:cs="Sakkal Majalla"/>
                <w:szCs w:val="28"/>
              </w:rPr>
            </w:pPr>
            <w:r w:rsidRPr="000F08A7">
              <w:rPr>
                <w:rFonts w:cs="Sakkal Majalla" w:hint="cs"/>
                <w:szCs w:val="28"/>
              </w:rPr>
              <w:t>IE</w:t>
            </w:r>
          </w:p>
        </w:tc>
        <w:tc>
          <w:tcPr>
            <w:tcW w:w="0" w:type="auto"/>
            <w:vAlign w:val="center"/>
            <w:hideMark/>
          </w:tcPr>
          <w:p w14:paraId="4C800F1E" w14:textId="77777777" w:rsidR="00AD5246" w:rsidRPr="000F08A7" w:rsidRDefault="00AD5246" w:rsidP="00797495">
            <w:pPr>
              <w:jc w:val="center"/>
              <w:rPr>
                <w:rFonts w:cs="Sakkal Majalla"/>
                <w:szCs w:val="28"/>
              </w:rPr>
            </w:pPr>
            <w:r w:rsidRPr="000F08A7">
              <w:rPr>
                <w:rFonts w:cs="Sakkal Majalla" w:hint="cs"/>
                <w:szCs w:val="28"/>
              </w:rPr>
              <w:t>Not Unemployed (0)</w:t>
            </w:r>
          </w:p>
        </w:tc>
        <w:tc>
          <w:tcPr>
            <w:tcW w:w="0" w:type="auto"/>
            <w:vAlign w:val="center"/>
            <w:hideMark/>
          </w:tcPr>
          <w:p w14:paraId="67D0CDAF" w14:textId="77777777" w:rsidR="00AD5246" w:rsidRPr="000F08A7" w:rsidRDefault="00AD5246" w:rsidP="00797495">
            <w:pPr>
              <w:jc w:val="center"/>
              <w:rPr>
                <w:rFonts w:cs="Sakkal Majalla"/>
                <w:szCs w:val="28"/>
              </w:rPr>
            </w:pPr>
            <w:r w:rsidRPr="000F08A7">
              <w:rPr>
                <w:rFonts w:cs="Sakkal Majalla" w:hint="cs"/>
                <w:szCs w:val="28"/>
              </w:rPr>
              <w:t>0.011</w:t>
            </w:r>
          </w:p>
        </w:tc>
        <w:tc>
          <w:tcPr>
            <w:tcW w:w="0" w:type="auto"/>
            <w:vAlign w:val="center"/>
            <w:hideMark/>
          </w:tcPr>
          <w:p w14:paraId="506F9FF8" w14:textId="77777777" w:rsidR="00AD5246" w:rsidRPr="000F08A7" w:rsidRDefault="00AD5246" w:rsidP="00797495">
            <w:pPr>
              <w:jc w:val="center"/>
              <w:rPr>
                <w:rFonts w:cs="Sakkal Majalla"/>
                <w:szCs w:val="28"/>
              </w:rPr>
            </w:pPr>
            <w:r w:rsidRPr="000F08A7">
              <w:rPr>
                <w:rFonts w:cs="Sakkal Majalla" w:hint="cs"/>
                <w:szCs w:val="28"/>
              </w:rPr>
              <w:t>0.065</w:t>
            </w:r>
          </w:p>
        </w:tc>
        <w:tc>
          <w:tcPr>
            <w:tcW w:w="0" w:type="auto"/>
            <w:vAlign w:val="center"/>
            <w:hideMark/>
          </w:tcPr>
          <w:p w14:paraId="6558CE6C" w14:textId="77777777" w:rsidR="00AD5246" w:rsidRPr="000F08A7" w:rsidRDefault="00AD5246" w:rsidP="00797495">
            <w:pPr>
              <w:jc w:val="center"/>
              <w:rPr>
                <w:rFonts w:cs="Sakkal Majalla"/>
                <w:szCs w:val="28"/>
              </w:rPr>
            </w:pPr>
            <w:r w:rsidRPr="000F08A7">
              <w:rPr>
                <w:rFonts w:cs="Sakkal Majalla" w:hint="cs"/>
                <w:szCs w:val="28"/>
              </w:rPr>
              <w:t>[-0.131, 0.129]</w:t>
            </w:r>
          </w:p>
        </w:tc>
      </w:tr>
      <w:tr w:rsidR="00AD5246" w:rsidRPr="000F08A7" w14:paraId="203BCC53" w14:textId="77777777" w:rsidTr="00797495">
        <w:trPr>
          <w:trHeight w:val="270"/>
          <w:tblCellSpacing w:w="15" w:type="dxa"/>
        </w:trPr>
        <w:tc>
          <w:tcPr>
            <w:tcW w:w="0" w:type="auto"/>
            <w:vAlign w:val="center"/>
            <w:hideMark/>
          </w:tcPr>
          <w:p w14:paraId="1E398E98" w14:textId="77777777" w:rsidR="00AD5246" w:rsidRPr="000F08A7" w:rsidRDefault="00AD5246" w:rsidP="00797495">
            <w:pPr>
              <w:rPr>
                <w:rFonts w:cs="Sakkal Majalla"/>
                <w:szCs w:val="28"/>
              </w:rPr>
            </w:pPr>
          </w:p>
        </w:tc>
        <w:tc>
          <w:tcPr>
            <w:tcW w:w="0" w:type="auto"/>
            <w:vAlign w:val="center"/>
            <w:hideMark/>
          </w:tcPr>
          <w:p w14:paraId="21202A8C" w14:textId="77777777" w:rsidR="00AD5246" w:rsidRPr="000F08A7" w:rsidRDefault="00AD5246" w:rsidP="00797495">
            <w:pPr>
              <w:jc w:val="center"/>
              <w:rPr>
                <w:rFonts w:cs="Sakkal Majalla"/>
                <w:szCs w:val="28"/>
              </w:rPr>
            </w:pPr>
            <w:r w:rsidRPr="000F08A7">
              <w:rPr>
                <w:rFonts w:cs="Sakkal Majalla" w:hint="cs"/>
                <w:szCs w:val="28"/>
              </w:rPr>
              <w:t>Unemployed (1)</w:t>
            </w:r>
          </w:p>
        </w:tc>
        <w:tc>
          <w:tcPr>
            <w:tcW w:w="0" w:type="auto"/>
            <w:vAlign w:val="center"/>
            <w:hideMark/>
          </w:tcPr>
          <w:p w14:paraId="6A0D01B7" w14:textId="77777777" w:rsidR="00AD5246" w:rsidRPr="000F08A7" w:rsidRDefault="00AD5246" w:rsidP="00797495">
            <w:pPr>
              <w:jc w:val="center"/>
              <w:rPr>
                <w:rFonts w:cs="Sakkal Majalla"/>
                <w:szCs w:val="28"/>
              </w:rPr>
            </w:pPr>
            <w:r w:rsidRPr="000F08A7">
              <w:rPr>
                <w:rFonts w:cs="Sakkal Majalla" w:hint="cs"/>
                <w:szCs w:val="28"/>
              </w:rPr>
              <w:t>0.009</w:t>
            </w:r>
          </w:p>
        </w:tc>
        <w:tc>
          <w:tcPr>
            <w:tcW w:w="0" w:type="auto"/>
            <w:vAlign w:val="center"/>
            <w:hideMark/>
          </w:tcPr>
          <w:p w14:paraId="1007C6EA" w14:textId="77777777" w:rsidR="00AD5246" w:rsidRPr="000F08A7" w:rsidRDefault="00AD5246" w:rsidP="00797495">
            <w:pPr>
              <w:jc w:val="center"/>
              <w:rPr>
                <w:rFonts w:cs="Sakkal Majalla"/>
                <w:szCs w:val="28"/>
              </w:rPr>
            </w:pPr>
            <w:r w:rsidRPr="000F08A7">
              <w:rPr>
                <w:rFonts w:cs="Sakkal Majalla" w:hint="cs"/>
                <w:szCs w:val="28"/>
              </w:rPr>
              <w:t>0.051</w:t>
            </w:r>
          </w:p>
        </w:tc>
        <w:tc>
          <w:tcPr>
            <w:tcW w:w="0" w:type="auto"/>
            <w:vAlign w:val="center"/>
            <w:hideMark/>
          </w:tcPr>
          <w:p w14:paraId="1566B509" w14:textId="77777777" w:rsidR="00AD5246" w:rsidRPr="000F08A7" w:rsidRDefault="00AD5246" w:rsidP="008C2462">
            <w:pPr>
              <w:keepNext/>
              <w:jc w:val="center"/>
              <w:rPr>
                <w:rFonts w:cs="Sakkal Majalla"/>
                <w:szCs w:val="28"/>
              </w:rPr>
            </w:pPr>
            <w:r w:rsidRPr="000F08A7">
              <w:rPr>
                <w:rFonts w:cs="Sakkal Majalla" w:hint="cs"/>
                <w:szCs w:val="28"/>
              </w:rPr>
              <w:t>[-0.095, 0.108]</w:t>
            </w:r>
          </w:p>
        </w:tc>
      </w:tr>
    </w:tbl>
    <w:p w14:paraId="311A4C84" w14:textId="48EC8234" w:rsidR="00AD5246" w:rsidRPr="00791691" w:rsidRDefault="008C2462" w:rsidP="008C2462">
      <w:pPr>
        <w:pStyle w:val="Caption"/>
        <w:rPr>
          <w:rFonts w:cs="Sakkal Majalla"/>
          <w:color w:val="000000"/>
          <w:szCs w:val="28"/>
        </w:rPr>
      </w:pPr>
      <w:bookmarkStart w:id="181" w:name="_Toc206297695"/>
      <w:bookmarkStart w:id="182" w:name="_Toc206297760"/>
      <w:r>
        <w:t xml:space="preserve">Table 4. </w:t>
      </w:r>
      <w:r>
        <w:fldChar w:fldCharType="begin"/>
      </w:r>
      <w:r>
        <w:instrText xml:space="preserve"> SEQ Table_4. \* ARABIC </w:instrText>
      </w:r>
      <w:r>
        <w:fldChar w:fldCharType="separate"/>
      </w:r>
      <w:r>
        <w:rPr>
          <w:noProof/>
        </w:rPr>
        <w:t>26</w:t>
      </w:r>
      <w:r>
        <w:fldChar w:fldCharType="end"/>
      </w:r>
      <w:r>
        <w:rPr>
          <w:lang w:val="en-CA"/>
        </w:rPr>
        <w:t xml:space="preserve">: </w:t>
      </w:r>
      <w:r w:rsidRPr="00E10575">
        <w:rPr>
          <w:lang w:val="en-CA"/>
        </w:rPr>
        <w:t>Conditional Indirect Effects of EOT on PD for Unemployed</w:t>
      </w:r>
      <w:r>
        <w:rPr>
          <w:lang w:val="en-CA"/>
        </w:rPr>
        <w:t>.</w:t>
      </w:r>
      <w:bookmarkEnd w:id="181"/>
      <w:bookmarkEnd w:id="182"/>
    </w:p>
    <w:p w14:paraId="025F24A0" w14:textId="77777777" w:rsidR="00AD5246" w:rsidRPr="00791691" w:rsidRDefault="00AD5246" w:rsidP="00AD5246">
      <w:pPr>
        <w:pStyle w:val="Heading3"/>
        <w:rPr>
          <w:rFonts w:cs="Sakkal Majalla"/>
          <w:b w:val="0"/>
          <w:bCs/>
          <w:color w:val="000000"/>
          <w:sz w:val="36"/>
          <w:szCs w:val="32"/>
        </w:rPr>
      </w:pPr>
      <w:bookmarkStart w:id="183" w:name="_Toc206298117"/>
      <w:r w:rsidRPr="00791691">
        <w:rPr>
          <w:rFonts w:cs="Sakkal Majalla" w:hint="cs"/>
          <w:bCs/>
          <w:color w:val="000000"/>
          <w:sz w:val="36"/>
          <w:szCs w:val="32"/>
        </w:rPr>
        <w:t>4.11.5 Moderation by Monthly Income</w:t>
      </w:r>
      <w:bookmarkEnd w:id="183"/>
    </w:p>
    <w:p w14:paraId="170CBB9C" w14:textId="77777777" w:rsidR="00AD5246" w:rsidRPr="00791691" w:rsidRDefault="00AD5246" w:rsidP="00AD5246">
      <w:pPr>
        <w:pStyle w:val="NormalWeb"/>
        <w:rPr>
          <w:rFonts w:cs="Sakkal Majalla"/>
          <w:color w:val="000000"/>
          <w:szCs w:val="28"/>
        </w:rPr>
      </w:pPr>
      <w:r w:rsidRPr="00791691">
        <w:rPr>
          <w:rStyle w:val="Strong"/>
          <w:rFonts w:eastAsiaTheme="majorEastAsia" w:cs="Sakkal Majalla" w:hint="cs"/>
          <w:color w:val="000000"/>
          <w:szCs w:val="28"/>
        </w:rPr>
        <w:t>Direct Effect:</w:t>
      </w:r>
    </w:p>
    <w:p w14:paraId="5E860CF7" w14:textId="77777777" w:rsidR="00AD5246" w:rsidRPr="00791691" w:rsidRDefault="00AD5246" w:rsidP="00AD5246">
      <w:pPr>
        <w:pStyle w:val="NormalWeb"/>
        <w:numPr>
          <w:ilvl w:val="0"/>
          <w:numId w:val="28"/>
        </w:numPr>
        <w:rPr>
          <w:rFonts w:cs="Sakkal Majalla"/>
          <w:color w:val="000000"/>
          <w:szCs w:val="28"/>
        </w:rPr>
      </w:pPr>
      <w:r w:rsidRPr="00791691">
        <w:rPr>
          <w:rFonts w:cs="Sakkal Majalla" w:hint="cs"/>
          <w:color w:val="000000"/>
          <w:szCs w:val="28"/>
        </w:rPr>
        <w:t>Exposure to Online Trends (EOT) significantly predicted Purchase Decisions (PD), consistent with prior models.</w:t>
      </w:r>
    </w:p>
    <w:p w14:paraId="57AC4089" w14:textId="77777777" w:rsidR="00AD5246" w:rsidRPr="00791691" w:rsidRDefault="00AD5246" w:rsidP="00AD5246">
      <w:pPr>
        <w:pStyle w:val="NormalWeb"/>
        <w:spacing w:line="360" w:lineRule="auto"/>
        <w:jc w:val="both"/>
        <w:rPr>
          <w:rFonts w:cs="Sakkal Majalla"/>
          <w:color w:val="000000"/>
          <w:szCs w:val="28"/>
        </w:rPr>
      </w:pPr>
      <w:r w:rsidRPr="00791691">
        <w:rPr>
          <w:rStyle w:val="Strong"/>
          <w:rFonts w:eastAsiaTheme="majorEastAsia" w:cs="Sakkal Majalla" w:hint="cs"/>
          <w:color w:val="000000"/>
          <w:szCs w:val="28"/>
        </w:rPr>
        <w:t>Moderation by Income:</w:t>
      </w:r>
    </w:p>
    <w:p w14:paraId="0634BBB0" w14:textId="77777777" w:rsidR="00AD5246" w:rsidRPr="00791691" w:rsidRDefault="00AD5246" w:rsidP="00AD5246">
      <w:pPr>
        <w:pStyle w:val="NormalWeb"/>
        <w:numPr>
          <w:ilvl w:val="0"/>
          <w:numId w:val="29"/>
        </w:numPr>
        <w:spacing w:line="360" w:lineRule="auto"/>
        <w:jc w:val="both"/>
        <w:rPr>
          <w:rFonts w:cs="Sakkal Majalla"/>
          <w:color w:val="000000"/>
          <w:szCs w:val="28"/>
        </w:rPr>
      </w:pPr>
      <w:r w:rsidRPr="00791691">
        <w:rPr>
          <w:rStyle w:val="Strong"/>
          <w:rFonts w:eastAsiaTheme="majorEastAsia" w:cs="Sakkal Majalla" w:hint="cs"/>
          <w:color w:val="000000"/>
          <w:szCs w:val="28"/>
        </w:rPr>
        <w:t>FOMO × Income</w:t>
      </w:r>
      <w:r w:rsidRPr="00791691">
        <w:rPr>
          <w:rStyle w:val="apple-converted-space"/>
          <w:rFonts w:eastAsiaTheme="majorEastAsia" w:cs="Sakkal Majalla" w:hint="cs"/>
          <w:color w:val="000000"/>
          <w:szCs w:val="28"/>
        </w:rPr>
        <w:t> </w:t>
      </w:r>
      <w:r w:rsidRPr="00791691">
        <w:rPr>
          <w:rFonts w:cs="Sakkal Majalla" w:hint="cs"/>
          <w:color w:val="000000"/>
          <w:szCs w:val="28"/>
        </w:rPr>
        <w:t>was significant (b = –0.20, p = .005). This indicates that the influence of FOMO on purchasing decisions decreases as income rises. In other words, lower-income consumers are more likely to make purchases based on fear of missing out, while higher-income consumers are less driven by this mechanism.</w:t>
      </w:r>
    </w:p>
    <w:p w14:paraId="30110257" w14:textId="77777777" w:rsidR="00AD5246" w:rsidRPr="00791691" w:rsidRDefault="00AD5246" w:rsidP="00AD5246">
      <w:pPr>
        <w:pStyle w:val="NormalWeb"/>
        <w:numPr>
          <w:ilvl w:val="0"/>
          <w:numId w:val="29"/>
        </w:numPr>
        <w:spacing w:line="360" w:lineRule="auto"/>
        <w:jc w:val="both"/>
        <w:rPr>
          <w:rFonts w:cs="Sakkal Majalla"/>
          <w:color w:val="000000"/>
          <w:szCs w:val="28"/>
        </w:rPr>
      </w:pPr>
      <w:r w:rsidRPr="00791691">
        <w:rPr>
          <w:rStyle w:val="Strong"/>
          <w:rFonts w:eastAsiaTheme="majorEastAsia" w:cs="Sakkal Majalla" w:hint="cs"/>
          <w:color w:val="000000"/>
          <w:szCs w:val="28"/>
        </w:rPr>
        <w:t>Identity Expression (IE) × Income</w:t>
      </w:r>
      <w:r w:rsidRPr="00791691">
        <w:rPr>
          <w:rStyle w:val="apple-converted-space"/>
          <w:rFonts w:eastAsiaTheme="majorEastAsia" w:cs="Sakkal Majalla" w:hint="cs"/>
          <w:color w:val="000000"/>
          <w:szCs w:val="28"/>
        </w:rPr>
        <w:t> </w:t>
      </w:r>
      <w:r w:rsidRPr="00791691">
        <w:rPr>
          <w:rFonts w:cs="Sakkal Majalla" w:hint="cs"/>
          <w:color w:val="000000"/>
          <w:szCs w:val="28"/>
        </w:rPr>
        <w:t>was also significant (b = 0.18, p = .026). This suggests that higher-income individuals place greater emphasis on identity expression when making purchase decisions, compared to lower-income groups.</w:t>
      </w:r>
    </w:p>
    <w:p w14:paraId="17938E50" w14:textId="77777777" w:rsidR="00AD5246" w:rsidRPr="00791691" w:rsidRDefault="00AD5246" w:rsidP="00AD5246">
      <w:pPr>
        <w:pStyle w:val="NormalWeb"/>
        <w:numPr>
          <w:ilvl w:val="0"/>
          <w:numId w:val="29"/>
        </w:numPr>
        <w:spacing w:line="360" w:lineRule="auto"/>
        <w:jc w:val="both"/>
        <w:rPr>
          <w:rFonts w:cs="Sakkal Majalla"/>
          <w:color w:val="000000"/>
          <w:szCs w:val="28"/>
        </w:rPr>
      </w:pPr>
      <w:r w:rsidRPr="00791691">
        <w:rPr>
          <w:rStyle w:val="Strong"/>
          <w:rFonts w:eastAsiaTheme="majorEastAsia" w:cs="Sakkal Majalla" w:hint="cs"/>
          <w:color w:val="000000"/>
          <w:szCs w:val="28"/>
        </w:rPr>
        <w:t>Motivation × Income</w:t>
      </w:r>
      <w:r w:rsidRPr="00791691">
        <w:rPr>
          <w:rStyle w:val="apple-converted-space"/>
          <w:rFonts w:eastAsiaTheme="majorEastAsia" w:cs="Sakkal Majalla" w:hint="cs"/>
          <w:color w:val="000000"/>
          <w:szCs w:val="28"/>
        </w:rPr>
        <w:t> </w:t>
      </w:r>
      <w:r w:rsidRPr="00791691">
        <w:rPr>
          <w:rFonts w:cs="Sakkal Majalla" w:hint="cs"/>
          <w:color w:val="000000"/>
          <w:szCs w:val="28"/>
        </w:rPr>
        <w:t>was marginally nonsignificant (b = 0.11, p = .070), suggesting only a weak income-related difference in motivational pathways.</w:t>
      </w:r>
    </w:p>
    <w:p w14:paraId="12C74A36" w14:textId="77777777" w:rsidR="00AD5246" w:rsidRPr="00791691" w:rsidRDefault="00AD5246" w:rsidP="00AD5246">
      <w:pPr>
        <w:pStyle w:val="NormalWeb"/>
        <w:numPr>
          <w:ilvl w:val="0"/>
          <w:numId w:val="29"/>
        </w:numPr>
        <w:spacing w:line="360" w:lineRule="auto"/>
        <w:jc w:val="both"/>
        <w:rPr>
          <w:rFonts w:cs="Sakkal Majalla"/>
          <w:color w:val="000000"/>
          <w:szCs w:val="28"/>
        </w:rPr>
      </w:pPr>
      <w:r w:rsidRPr="00791691">
        <w:rPr>
          <w:rStyle w:val="Strong"/>
          <w:rFonts w:eastAsiaTheme="majorEastAsia" w:cs="Sakkal Majalla" w:hint="cs"/>
          <w:color w:val="000000"/>
          <w:szCs w:val="28"/>
        </w:rPr>
        <w:t>Emotional Appeal (EA) × Income</w:t>
      </w:r>
      <w:r w:rsidRPr="00791691">
        <w:rPr>
          <w:rStyle w:val="apple-converted-space"/>
          <w:rFonts w:eastAsiaTheme="majorEastAsia" w:cs="Sakkal Majalla" w:hint="cs"/>
          <w:color w:val="000000"/>
          <w:szCs w:val="28"/>
        </w:rPr>
        <w:t> </w:t>
      </w:r>
      <w:r w:rsidRPr="00791691">
        <w:rPr>
          <w:rFonts w:cs="Sakkal Majalla" w:hint="cs"/>
          <w:color w:val="000000"/>
          <w:szCs w:val="28"/>
        </w:rPr>
        <w:t>showed no significant moderation (b = 0.05, p = .477).</w:t>
      </w:r>
    </w:p>
    <w:p w14:paraId="0276C779" w14:textId="77777777" w:rsidR="00AD5246" w:rsidRPr="00791691" w:rsidRDefault="00AD5246" w:rsidP="00AD5246">
      <w:pPr>
        <w:pStyle w:val="NormalWeb"/>
        <w:spacing w:line="360" w:lineRule="auto"/>
        <w:ind w:firstLine="360"/>
        <w:jc w:val="both"/>
        <w:rPr>
          <w:rFonts w:cs="Sakkal Majalla"/>
          <w:color w:val="000000"/>
          <w:szCs w:val="28"/>
        </w:rPr>
      </w:pPr>
      <w:r w:rsidRPr="00791691">
        <w:rPr>
          <w:rFonts w:cs="Sakkal Majalla" w:hint="cs"/>
          <w:color w:val="000000"/>
          <w:szCs w:val="28"/>
        </w:rPr>
        <w:lastRenderedPageBreak/>
        <w:t xml:space="preserve">The results </w:t>
      </w:r>
      <w:proofErr w:type="gramStart"/>
      <w:r w:rsidRPr="00791691">
        <w:rPr>
          <w:rFonts w:cs="Sakkal Majalla" w:hint="cs"/>
          <w:color w:val="000000"/>
          <w:szCs w:val="28"/>
        </w:rPr>
        <w:t>illustrates</w:t>
      </w:r>
      <w:proofErr w:type="gramEnd"/>
      <w:r w:rsidRPr="00791691">
        <w:rPr>
          <w:rFonts w:cs="Sakkal Majalla" w:hint="cs"/>
          <w:color w:val="000000"/>
          <w:szCs w:val="28"/>
        </w:rPr>
        <w:t xml:space="preserve"> that Income moderates the psychological mechanisms underlying purchase decisions. Specifically,</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FOMO is more influential for low-income consumers</w:t>
      </w:r>
      <w:r w:rsidRPr="00791691">
        <w:rPr>
          <w:rFonts w:cs="Sakkal Majalla" w:hint="cs"/>
          <w:color w:val="000000"/>
          <w:szCs w:val="28"/>
        </w:rPr>
        <w:t>, while</w:t>
      </w:r>
      <w:r w:rsidRPr="00791691">
        <w:rPr>
          <w:rStyle w:val="apple-converted-space"/>
          <w:rFonts w:eastAsiaTheme="majorEastAsia" w:cs="Sakkal Majalla" w:hint="cs"/>
          <w:color w:val="000000"/>
          <w:szCs w:val="28"/>
        </w:rPr>
        <w:t> </w:t>
      </w:r>
      <w:r w:rsidRPr="00791691">
        <w:rPr>
          <w:rStyle w:val="Strong"/>
          <w:rFonts w:eastAsiaTheme="majorEastAsia" w:cs="Sakkal Majalla" w:hint="cs"/>
          <w:color w:val="000000"/>
          <w:szCs w:val="28"/>
        </w:rPr>
        <w:t>identity expression becomes more relevant for high-income consumers</w:t>
      </w:r>
      <w:r w:rsidRPr="00791691">
        <w:rPr>
          <w:rFonts w:cs="Sakkal Majalla" w:hint="cs"/>
          <w:color w:val="000000"/>
          <w:szCs w:val="28"/>
        </w:rPr>
        <w:t>.</w:t>
      </w:r>
    </w:p>
    <w:p w14:paraId="21CF15DF" w14:textId="77777777" w:rsidR="00AD5246" w:rsidRPr="00791691" w:rsidRDefault="00AD5246" w:rsidP="00AD5246">
      <w:pPr>
        <w:rPr>
          <w:rFonts w:cs="Sakkal Majalla"/>
          <w:szCs w:val="28"/>
        </w:rPr>
      </w:pPr>
    </w:p>
    <w:tbl>
      <w:tblPr>
        <w:tblW w:w="9748" w:type="dxa"/>
        <w:tblCellSpacing w:w="15" w:type="dxa"/>
        <w:tblCellMar>
          <w:top w:w="15" w:type="dxa"/>
          <w:left w:w="15" w:type="dxa"/>
          <w:bottom w:w="15" w:type="dxa"/>
          <w:right w:w="15" w:type="dxa"/>
        </w:tblCellMar>
        <w:tblLook w:val="04A0" w:firstRow="1" w:lastRow="0" w:firstColumn="1" w:lastColumn="0" w:noHBand="0" w:noVBand="1"/>
      </w:tblPr>
      <w:tblGrid>
        <w:gridCol w:w="3447"/>
        <w:gridCol w:w="953"/>
        <w:gridCol w:w="827"/>
        <w:gridCol w:w="953"/>
        <w:gridCol w:w="827"/>
        <w:gridCol w:w="2741"/>
      </w:tblGrid>
      <w:tr w:rsidR="00AD5246" w:rsidRPr="00791691" w14:paraId="72B67F85" w14:textId="77777777" w:rsidTr="00797495">
        <w:trPr>
          <w:trHeight w:val="267"/>
          <w:tblHeader/>
          <w:tblCellSpacing w:w="15" w:type="dxa"/>
        </w:trPr>
        <w:tc>
          <w:tcPr>
            <w:tcW w:w="0" w:type="auto"/>
            <w:vAlign w:val="center"/>
            <w:hideMark/>
          </w:tcPr>
          <w:p w14:paraId="2086C63C" w14:textId="77777777" w:rsidR="00AD5246" w:rsidRPr="00791691" w:rsidRDefault="00AD5246" w:rsidP="00797495">
            <w:pPr>
              <w:rPr>
                <w:rFonts w:cs="Sakkal Majalla"/>
                <w:b/>
                <w:bCs/>
                <w:szCs w:val="28"/>
              </w:rPr>
            </w:pPr>
            <w:r w:rsidRPr="00791691">
              <w:rPr>
                <w:rFonts w:cs="Sakkal Majalla" w:hint="cs"/>
                <w:b/>
                <w:bCs/>
                <w:szCs w:val="28"/>
              </w:rPr>
              <w:t>Mediator × Income</w:t>
            </w:r>
          </w:p>
        </w:tc>
        <w:tc>
          <w:tcPr>
            <w:tcW w:w="0" w:type="auto"/>
            <w:vAlign w:val="center"/>
            <w:hideMark/>
          </w:tcPr>
          <w:p w14:paraId="6D6FBB71" w14:textId="77777777" w:rsidR="00AD5246" w:rsidRPr="00791691" w:rsidRDefault="00AD5246" w:rsidP="00797495">
            <w:pPr>
              <w:jc w:val="center"/>
              <w:rPr>
                <w:rFonts w:cs="Sakkal Majalla"/>
                <w:b/>
                <w:bCs/>
                <w:szCs w:val="28"/>
              </w:rPr>
            </w:pPr>
            <w:r w:rsidRPr="00791691">
              <w:rPr>
                <w:rFonts w:cs="Sakkal Majalla" w:hint="cs"/>
                <w:b/>
                <w:bCs/>
                <w:szCs w:val="28"/>
              </w:rPr>
              <w:t>b</w:t>
            </w:r>
          </w:p>
        </w:tc>
        <w:tc>
          <w:tcPr>
            <w:tcW w:w="0" w:type="auto"/>
            <w:vAlign w:val="center"/>
            <w:hideMark/>
          </w:tcPr>
          <w:p w14:paraId="7276E179" w14:textId="77777777" w:rsidR="00AD5246" w:rsidRPr="00791691" w:rsidRDefault="00AD5246" w:rsidP="00797495">
            <w:pPr>
              <w:jc w:val="center"/>
              <w:rPr>
                <w:rFonts w:cs="Sakkal Majalla"/>
                <w:b/>
                <w:bCs/>
                <w:szCs w:val="28"/>
              </w:rPr>
            </w:pPr>
            <w:r w:rsidRPr="00791691">
              <w:rPr>
                <w:rFonts w:cs="Sakkal Majalla" w:hint="cs"/>
                <w:b/>
                <w:bCs/>
                <w:szCs w:val="28"/>
              </w:rPr>
              <w:t>SE</w:t>
            </w:r>
          </w:p>
        </w:tc>
        <w:tc>
          <w:tcPr>
            <w:tcW w:w="0" w:type="auto"/>
            <w:vAlign w:val="center"/>
            <w:hideMark/>
          </w:tcPr>
          <w:p w14:paraId="55B4CFB9" w14:textId="77777777" w:rsidR="00AD5246" w:rsidRPr="00791691" w:rsidRDefault="00AD5246" w:rsidP="00797495">
            <w:pPr>
              <w:jc w:val="center"/>
              <w:rPr>
                <w:rFonts w:cs="Sakkal Majalla"/>
                <w:b/>
                <w:bCs/>
                <w:szCs w:val="28"/>
              </w:rPr>
            </w:pPr>
            <w:r w:rsidRPr="00791691">
              <w:rPr>
                <w:rFonts w:cs="Sakkal Majalla" w:hint="cs"/>
                <w:b/>
                <w:bCs/>
                <w:szCs w:val="28"/>
              </w:rPr>
              <w:t>t</w:t>
            </w:r>
          </w:p>
        </w:tc>
        <w:tc>
          <w:tcPr>
            <w:tcW w:w="0" w:type="auto"/>
            <w:vAlign w:val="center"/>
            <w:hideMark/>
          </w:tcPr>
          <w:p w14:paraId="1491D449" w14:textId="77777777" w:rsidR="00AD5246" w:rsidRPr="00791691" w:rsidRDefault="00AD5246" w:rsidP="00797495">
            <w:pPr>
              <w:jc w:val="center"/>
              <w:rPr>
                <w:rFonts w:cs="Sakkal Majalla"/>
                <w:b/>
                <w:bCs/>
                <w:szCs w:val="28"/>
              </w:rPr>
            </w:pPr>
            <w:r w:rsidRPr="00791691">
              <w:rPr>
                <w:rFonts w:cs="Sakkal Majalla" w:hint="cs"/>
                <w:b/>
                <w:bCs/>
                <w:szCs w:val="28"/>
              </w:rPr>
              <w:t>p</w:t>
            </w:r>
          </w:p>
        </w:tc>
        <w:tc>
          <w:tcPr>
            <w:tcW w:w="0" w:type="auto"/>
            <w:vAlign w:val="center"/>
            <w:hideMark/>
          </w:tcPr>
          <w:p w14:paraId="3989B376" w14:textId="77777777" w:rsidR="00AD5246" w:rsidRPr="00791691" w:rsidRDefault="00AD5246" w:rsidP="00797495">
            <w:pPr>
              <w:jc w:val="center"/>
              <w:rPr>
                <w:rFonts w:cs="Sakkal Majalla"/>
                <w:b/>
                <w:bCs/>
                <w:szCs w:val="28"/>
              </w:rPr>
            </w:pPr>
            <w:r w:rsidRPr="00791691">
              <w:rPr>
                <w:rFonts w:cs="Sakkal Majalla" w:hint="cs"/>
                <w:b/>
                <w:bCs/>
                <w:szCs w:val="28"/>
              </w:rPr>
              <w:t>95% CI [LL, UL]</w:t>
            </w:r>
          </w:p>
        </w:tc>
      </w:tr>
      <w:tr w:rsidR="00AD5246" w:rsidRPr="00791691" w14:paraId="1B88EADE" w14:textId="77777777" w:rsidTr="00797495">
        <w:trPr>
          <w:trHeight w:val="267"/>
          <w:tblCellSpacing w:w="15" w:type="dxa"/>
        </w:trPr>
        <w:tc>
          <w:tcPr>
            <w:tcW w:w="0" w:type="auto"/>
            <w:vAlign w:val="center"/>
            <w:hideMark/>
          </w:tcPr>
          <w:p w14:paraId="5E47005C" w14:textId="77777777" w:rsidR="00AD5246" w:rsidRPr="00791691" w:rsidRDefault="00AD5246" w:rsidP="00797495">
            <w:pPr>
              <w:rPr>
                <w:rFonts w:cs="Sakkal Majalla"/>
                <w:szCs w:val="28"/>
              </w:rPr>
            </w:pPr>
            <w:r w:rsidRPr="00791691">
              <w:rPr>
                <w:rFonts w:cs="Sakkal Majalla" w:hint="cs"/>
                <w:szCs w:val="28"/>
              </w:rPr>
              <w:t>FOMO × Income</w:t>
            </w:r>
          </w:p>
        </w:tc>
        <w:tc>
          <w:tcPr>
            <w:tcW w:w="0" w:type="auto"/>
            <w:vAlign w:val="center"/>
            <w:hideMark/>
          </w:tcPr>
          <w:p w14:paraId="64E5AA9A" w14:textId="77777777" w:rsidR="00AD5246" w:rsidRPr="00791691" w:rsidRDefault="00AD5246" w:rsidP="00797495">
            <w:pPr>
              <w:jc w:val="center"/>
              <w:rPr>
                <w:rFonts w:cs="Sakkal Majalla"/>
                <w:szCs w:val="28"/>
              </w:rPr>
            </w:pPr>
            <w:r w:rsidRPr="00791691">
              <w:rPr>
                <w:rFonts w:cs="Sakkal Majalla" w:hint="cs"/>
                <w:szCs w:val="28"/>
              </w:rPr>
              <w:t>-0.20</w:t>
            </w:r>
          </w:p>
        </w:tc>
        <w:tc>
          <w:tcPr>
            <w:tcW w:w="0" w:type="auto"/>
            <w:vAlign w:val="center"/>
            <w:hideMark/>
          </w:tcPr>
          <w:p w14:paraId="59CEC656" w14:textId="77777777" w:rsidR="00AD5246" w:rsidRPr="00791691" w:rsidRDefault="00AD5246" w:rsidP="00797495">
            <w:pPr>
              <w:jc w:val="center"/>
              <w:rPr>
                <w:rFonts w:cs="Sakkal Majalla"/>
                <w:szCs w:val="28"/>
              </w:rPr>
            </w:pPr>
            <w:r w:rsidRPr="00791691">
              <w:rPr>
                <w:rFonts w:cs="Sakkal Majalla" w:hint="cs"/>
                <w:szCs w:val="28"/>
              </w:rPr>
              <w:t>0.07</w:t>
            </w:r>
          </w:p>
        </w:tc>
        <w:tc>
          <w:tcPr>
            <w:tcW w:w="0" w:type="auto"/>
            <w:vAlign w:val="center"/>
            <w:hideMark/>
          </w:tcPr>
          <w:p w14:paraId="6C9BBCC3" w14:textId="77777777" w:rsidR="00AD5246" w:rsidRPr="00791691" w:rsidRDefault="00AD5246" w:rsidP="00797495">
            <w:pPr>
              <w:jc w:val="center"/>
              <w:rPr>
                <w:rFonts w:cs="Sakkal Majalla"/>
                <w:szCs w:val="28"/>
              </w:rPr>
            </w:pPr>
            <w:r w:rsidRPr="00791691">
              <w:rPr>
                <w:rFonts w:cs="Sakkal Majalla" w:hint="cs"/>
                <w:szCs w:val="28"/>
              </w:rPr>
              <w:t>-2.85</w:t>
            </w:r>
          </w:p>
        </w:tc>
        <w:tc>
          <w:tcPr>
            <w:tcW w:w="0" w:type="auto"/>
            <w:vAlign w:val="center"/>
            <w:hideMark/>
          </w:tcPr>
          <w:p w14:paraId="2DA577C8" w14:textId="77777777" w:rsidR="00AD5246" w:rsidRPr="00791691" w:rsidRDefault="00AD5246" w:rsidP="00797495">
            <w:pPr>
              <w:jc w:val="center"/>
              <w:rPr>
                <w:rFonts w:cs="Sakkal Majalla"/>
                <w:szCs w:val="28"/>
              </w:rPr>
            </w:pPr>
            <w:r w:rsidRPr="00791691">
              <w:rPr>
                <w:rFonts w:cs="Sakkal Majalla" w:hint="cs"/>
                <w:szCs w:val="28"/>
              </w:rPr>
              <w:t>.005</w:t>
            </w:r>
          </w:p>
        </w:tc>
        <w:tc>
          <w:tcPr>
            <w:tcW w:w="0" w:type="auto"/>
            <w:vAlign w:val="center"/>
            <w:hideMark/>
          </w:tcPr>
          <w:p w14:paraId="3FF0FF8F" w14:textId="77777777" w:rsidR="00AD5246" w:rsidRPr="00791691" w:rsidRDefault="00AD5246" w:rsidP="00797495">
            <w:pPr>
              <w:jc w:val="center"/>
              <w:rPr>
                <w:rFonts w:cs="Sakkal Majalla"/>
                <w:szCs w:val="28"/>
              </w:rPr>
            </w:pPr>
            <w:r w:rsidRPr="00791691">
              <w:rPr>
                <w:rFonts w:cs="Sakkal Majalla" w:hint="cs"/>
                <w:szCs w:val="28"/>
              </w:rPr>
              <w:t>[-0.34, -0.06]</w:t>
            </w:r>
          </w:p>
        </w:tc>
      </w:tr>
      <w:tr w:rsidR="00AD5246" w:rsidRPr="00791691" w14:paraId="66AF72E6" w14:textId="77777777" w:rsidTr="00797495">
        <w:trPr>
          <w:trHeight w:val="249"/>
          <w:tblCellSpacing w:w="15" w:type="dxa"/>
        </w:trPr>
        <w:tc>
          <w:tcPr>
            <w:tcW w:w="0" w:type="auto"/>
            <w:vAlign w:val="center"/>
            <w:hideMark/>
          </w:tcPr>
          <w:p w14:paraId="6EA6F8EC" w14:textId="77777777" w:rsidR="00AD5246" w:rsidRPr="00791691" w:rsidRDefault="00AD5246" w:rsidP="00797495">
            <w:pPr>
              <w:rPr>
                <w:rFonts w:cs="Sakkal Majalla"/>
                <w:szCs w:val="28"/>
              </w:rPr>
            </w:pPr>
            <w:r w:rsidRPr="00791691">
              <w:rPr>
                <w:rFonts w:cs="Sakkal Majalla" w:hint="cs"/>
                <w:szCs w:val="28"/>
              </w:rPr>
              <w:t>MOT × Income</w:t>
            </w:r>
          </w:p>
        </w:tc>
        <w:tc>
          <w:tcPr>
            <w:tcW w:w="0" w:type="auto"/>
            <w:vAlign w:val="center"/>
            <w:hideMark/>
          </w:tcPr>
          <w:p w14:paraId="16A8715E" w14:textId="77777777" w:rsidR="00AD5246" w:rsidRPr="00791691" w:rsidRDefault="00AD5246" w:rsidP="00797495">
            <w:pPr>
              <w:jc w:val="center"/>
              <w:rPr>
                <w:rFonts w:cs="Sakkal Majalla"/>
                <w:szCs w:val="28"/>
              </w:rPr>
            </w:pPr>
            <w:r w:rsidRPr="00791691">
              <w:rPr>
                <w:rFonts w:cs="Sakkal Majalla" w:hint="cs"/>
                <w:szCs w:val="28"/>
              </w:rPr>
              <w:t>0.11</w:t>
            </w:r>
          </w:p>
        </w:tc>
        <w:tc>
          <w:tcPr>
            <w:tcW w:w="0" w:type="auto"/>
            <w:vAlign w:val="center"/>
            <w:hideMark/>
          </w:tcPr>
          <w:p w14:paraId="5711F1BF" w14:textId="77777777" w:rsidR="00AD5246" w:rsidRPr="00791691" w:rsidRDefault="00AD5246" w:rsidP="00797495">
            <w:pPr>
              <w:jc w:val="center"/>
              <w:rPr>
                <w:rFonts w:cs="Sakkal Majalla"/>
                <w:szCs w:val="28"/>
              </w:rPr>
            </w:pPr>
            <w:r w:rsidRPr="00791691">
              <w:rPr>
                <w:rFonts w:cs="Sakkal Majalla" w:hint="cs"/>
                <w:szCs w:val="28"/>
              </w:rPr>
              <w:t>0.06</w:t>
            </w:r>
          </w:p>
        </w:tc>
        <w:tc>
          <w:tcPr>
            <w:tcW w:w="0" w:type="auto"/>
            <w:vAlign w:val="center"/>
            <w:hideMark/>
          </w:tcPr>
          <w:p w14:paraId="66741AFB" w14:textId="77777777" w:rsidR="00AD5246" w:rsidRPr="00791691" w:rsidRDefault="00AD5246" w:rsidP="00797495">
            <w:pPr>
              <w:jc w:val="center"/>
              <w:rPr>
                <w:rFonts w:cs="Sakkal Majalla"/>
                <w:szCs w:val="28"/>
              </w:rPr>
            </w:pPr>
            <w:r w:rsidRPr="00791691">
              <w:rPr>
                <w:rFonts w:cs="Sakkal Majalla" w:hint="cs"/>
                <w:szCs w:val="28"/>
              </w:rPr>
              <w:t>1.83</w:t>
            </w:r>
          </w:p>
        </w:tc>
        <w:tc>
          <w:tcPr>
            <w:tcW w:w="0" w:type="auto"/>
            <w:vAlign w:val="center"/>
            <w:hideMark/>
          </w:tcPr>
          <w:p w14:paraId="0F3BECEC" w14:textId="77777777" w:rsidR="00AD5246" w:rsidRPr="00791691" w:rsidRDefault="00AD5246" w:rsidP="00797495">
            <w:pPr>
              <w:jc w:val="center"/>
              <w:rPr>
                <w:rFonts w:cs="Sakkal Majalla"/>
                <w:szCs w:val="28"/>
              </w:rPr>
            </w:pPr>
            <w:r w:rsidRPr="00791691">
              <w:rPr>
                <w:rFonts w:cs="Sakkal Majalla" w:hint="cs"/>
                <w:szCs w:val="28"/>
              </w:rPr>
              <w:t>.070</w:t>
            </w:r>
          </w:p>
        </w:tc>
        <w:tc>
          <w:tcPr>
            <w:tcW w:w="0" w:type="auto"/>
            <w:vAlign w:val="center"/>
            <w:hideMark/>
          </w:tcPr>
          <w:p w14:paraId="08FCD621" w14:textId="77777777" w:rsidR="00AD5246" w:rsidRPr="00791691" w:rsidRDefault="00AD5246" w:rsidP="00797495">
            <w:pPr>
              <w:jc w:val="center"/>
              <w:rPr>
                <w:rFonts w:cs="Sakkal Majalla"/>
                <w:szCs w:val="28"/>
              </w:rPr>
            </w:pPr>
            <w:r w:rsidRPr="00791691">
              <w:rPr>
                <w:rFonts w:cs="Sakkal Majalla" w:hint="cs"/>
                <w:szCs w:val="28"/>
              </w:rPr>
              <w:t>[-0.01, 0.23]</w:t>
            </w:r>
          </w:p>
        </w:tc>
      </w:tr>
      <w:tr w:rsidR="00AD5246" w:rsidRPr="00791691" w14:paraId="1DC30CB3" w14:textId="77777777" w:rsidTr="00797495">
        <w:trPr>
          <w:trHeight w:val="267"/>
          <w:tblCellSpacing w:w="15" w:type="dxa"/>
        </w:trPr>
        <w:tc>
          <w:tcPr>
            <w:tcW w:w="0" w:type="auto"/>
            <w:vAlign w:val="center"/>
            <w:hideMark/>
          </w:tcPr>
          <w:p w14:paraId="73D7C342" w14:textId="77777777" w:rsidR="00AD5246" w:rsidRPr="00791691" w:rsidRDefault="00AD5246" w:rsidP="00797495">
            <w:pPr>
              <w:rPr>
                <w:rFonts w:cs="Sakkal Majalla"/>
                <w:szCs w:val="28"/>
              </w:rPr>
            </w:pPr>
            <w:r w:rsidRPr="00791691">
              <w:rPr>
                <w:rFonts w:cs="Sakkal Majalla" w:hint="cs"/>
                <w:szCs w:val="28"/>
              </w:rPr>
              <w:t>EA × Income</w:t>
            </w:r>
          </w:p>
        </w:tc>
        <w:tc>
          <w:tcPr>
            <w:tcW w:w="0" w:type="auto"/>
            <w:vAlign w:val="center"/>
            <w:hideMark/>
          </w:tcPr>
          <w:p w14:paraId="376AB5C9" w14:textId="77777777" w:rsidR="00AD5246" w:rsidRPr="00791691" w:rsidRDefault="00AD5246" w:rsidP="00797495">
            <w:pPr>
              <w:jc w:val="center"/>
              <w:rPr>
                <w:rFonts w:cs="Sakkal Majalla"/>
                <w:szCs w:val="28"/>
              </w:rPr>
            </w:pPr>
            <w:r w:rsidRPr="00791691">
              <w:rPr>
                <w:rFonts w:cs="Sakkal Majalla" w:hint="cs"/>
                <w:szCs w:val="28"/>
              </w:rPr>
              <w:t>0.05</w:t>
            </w:r>
          </w:p>
        </w:tc>
        <w:tc>
          <w:tcPr>
            <w:tcW w:w="0" w:type="auto"/>
            <w:vAlign w:val="center"/>
            <w:hideMark/>
          </w:tcPr>
          <w:p w14:paraId="13CCAEC6" w14:textId="77777777" w:rsidR="00AD5246" w:rsidRPr="00791691" w:rsidRDefault="00AD5246" w:rsidP="00797495">
            <w:pPr>
              <w:jc w:val="center"/>
              <w:rPr>
                <w:rFonts w:cs="Sakkal Majalla"/>
                <w:szCs w:val="28"/>
              </w:rPr>
            </w:pPr>
            <w:r w:rsidRPr="00791691">
              <w:rPr>
                <w:rFonts w:cs="Sakkal Majalla" w:hint="cs"/>
                <w:szCs w:val="28"/>
              </w:rPr>
              <w:t>0.07</w:t>
            </w:r>
          </w:p>
        </w:tc>
        <w:tc>
          <w:tcPr>
            <w:tcW w:w="0" w:type="auto"/>
            <w:vAlign w:val="center"/>
            <w:hideMark/>
          </w:tcPr>
          <w:p w14:paraId="2E5991BC" w14:textId="77777777" w:rsidR="00AD5246" w:rsidRPr="00791691" w:rsidRDefault="00AD5246" w:rsidP="00797495">
            <w:pPr>
              <w:jc w:val="center"/>
              <w:rPr>
                <w:rFonts w:cs="Sakkal Majalla"/>
                <w:szCs w:val="28"/>
              </w:rPr>
            </w:pPr>
            <w:r w:rsidRPr="00791691">
              <w:rPr>
                <w:rFonts w:cs="Sakkal Majalla" w:hint="cs"/>
                <w:szCs w:val="28"/>
              </w:rPr>
              <w:t>0.71</w:t>
            </w:r>
          </w:p>
        </w:tc>
        <w:tc>
          <w:tcPr>
            <w:tcW w:w="0" w:type="auto"/>
            <w:vAlign w:val="center"/>
            <w:hideMark/>
          </w:tcPr>
          <w:p w14:paraId="3D38AECA" w14:textId="77777777" w:rsidR="00AD5246" w:rsidRPr="00791691" w:rsidRDefault="00AD5246" w:rsidP="00797495">
            <w:pPr>
              <w:jc w:val="center"/>
              <w:rPr>
                <w:rFonts w:cs="Sakkal Majalla"/>
                <w:szCs w:val="28"/>
              </w:rPr>
            </w:pPr>
            <w:r w:rsidRPr="00791691">
              <w:rPr>
                <w:rFonts w:cs="Sakkal Majalla" w:hint="cs"/>
                <w:szCs w:val="28"/>
              </w:rPr>
              <w:t>.477</w:t>
            </w:r>
          </w:p>
        </w:tc>
        <w:tc>
          <w:tcPr>
            <w:tcW w:w="0" w:type="auto"/>
            <w:vAlign w:val="center"/>
            <w:hideMark/>
          </w:tcPr>
          <w:p w14:paraId="42965EE3" w14:textId="77777777" w:rsidR="00AD5246" w:rsidRPr="00791691" w:rsidRDefault="00AD5246" w:rsidP="00797495">
            <w:pPr>
              <w:jc w:val="center"/>
              <w:rPr>
                <w:rFonts w:cs="Sakkal Majalla"/>
                <w:szCs w:val="28"/>
              </w:rPr>
            </w:pPr>
            <w:r w:rsidRPr="00791691">
              <w:rPr>
                <w:rFonts w:cs="Sakkal Majalla" w:hint="cs"/>
                <w:szCs w:val="28"/>
              </w:rPr>
              <w:t>[-0.08, 0.18]</w:t>
            </w:r>
          </w:p>
        </w:tc>
      </w:tr>
      <w:tr w:rsidR="00AD5246" w:rsidRPr="00791691" w14:paraId="6365AB15" w14:textId="77777777" w:rsidTr="00797495">
        <w:trPr>
          <w:trHeight w:val="267"/>
          <w:tblCellSpacing w:w="15" w:type="dxa"/>
        </w:trPr>
        <w:tc>
          <w:tcPr>
            <w:tcW w:w="0" w:type="auto"/>
            <w:vAlign w:val="center"/>
            <w:hideMark/>
          </w:tcPr>
          <w:p w14:paraId="5ECAE786" w14:textId="77777777" w:rsidR="00AD5246" w:rsidRPr="00791691" w:rsidRDefault="00AD5246" w:rsidP="00797495">
            <w:pPr>
              <w:rPr>
                <w:rFonts w:cs="Sakkal Majalla"/>
                <w:szCs w:val="28"/>
              </w:rPr>
            </w:pPr>
            <w:r w:rsidRPr="00791691">
              <w:rPr>
                <w:rFonts w:cs="Sakkal Majalla" w:hint="cs"/>
                <w:szCs w:val="28"/>
              </w:rPr>
              <w:t>IE × Income</w:t>
            </w:r>
          </w:p>
        </w:tc>
        <w:tc>
          <w:tcPr>
            <w:tcW w:w="0" w:type="auto"/>
            <w:vAlign w:val="center"/>
            <w:hideMark/>
          </w:tcPr>
          <w:p w14:paraId="2920D7DF" w14:textId="77777777" w:rsidR="00AD5246" w:rsidRPr="00791691" w:rsidRDefault="00AD5246" w:rsidP="00797495">
            <w:pPr>
              <w:jc w:val="center"/>
              <w:rPr>
                <w:rFonts w:cs="Sakkal Majalla"/>
                <w:szCs w:val="28"/>
              </w:rPr>
            </w:pPr>
            <w:r w:rsidRPr="00791691">
              <w:rPr>
                <w:rFonts w:cs="Sakkal Majalla" w:hint="cs"/>
                <w:szCs w:val="28"/>
              </w:rPr>
              <w:t>0.18</w:t>
            </w:r>
          </w:p>
        </w:tc>
        <w:tc>
          <w:tcPr>
            <w:tcW w:w="0" w:type="auto"/>
            <w:vAlign w:val="center"/>
            <w:hideMark/>
          </w:tcPr>
          <w:p w14:paraId="6C0657D5" w14:textId="77777777" w:rsidR="00AD5246" w:rsidRPr="00791691" w:rsidRDefault="00AD5246" w:rsidP="00797495">
            <w:pPr>
              <w:jc w:val="center"/>
              <w:rPr>
                <w:rFonts w:cs="Sakkal Majalla"/>
                <w:szCs w:val="28"/>
              </w:rPr>
            </w:pPr>
            <w:r w:rsidRPr="00791691">
              <w:rPr>
                <w:rFonts w:cs="Sakkal Majalla" w:hint="cs"/>
                <w:szCs w:val="28"/>
              </w:rPr>
              <w:t>0.08</w:t>
            </w:r>
          </w:p>
        </w:tc>
        <w:tc>
          <w:tcPr>
            <w:tcW w:w="0" w:type="auto"/>
            <w:vAlign w:val="center"/>
            <w:hideMark/>
          </w:tcPr>
          <w:p w14:paraId="4A646DB4" w14:textId="77777777" w:rsidR="00AD5246" w:rsidRPr="00791691" w:rsidRDefault="00AD5246" w:rsidP="00797495">
            <w:pPr>
              <w:jc w:val="center"/>
              <w:rPr>
                <w:rFonts w:cs="Sakkal Majalla"/>
                <w:szCs w:val="28"/>
              </w:rPr>
            </w:pPr>
            <w:r w:rsidRPr="00791691">
              <w:rPr>
                <w:rFonts w:cs="Sakkal Majalla" w:hint="cs"/>
                <w:szCs w:val="28"/>
              </w:rPr>
              <w:t>2.25</w:t>
            </w:r>
          </w:p>
        </w:tc>
        <w:tc>
          <w:tcPr>
            <w:tcW w:w="0" w:type="auto"/>
            <w:vAlign w:val="center"/>
            <w:hideMark/>
          </w:tcPr>
          <w:p w14:paraId="09D17ED1" w14:textId="77777777" w:rsidR="00AD5246" w:rsidRPr="00791691" w:rsidRDefault="00AD5246" w:rsidP="00797495">
            <w:pPr>
              <w:jc w:val="center"/>
              <w:rPr>
                <w:rFonts w:cs="Sakkal Majalla"/>
                <w:szCs w:val="28"/>
              </w:rPr>
            </w:pPr>
            <w:r w:rsidRPr="00791691">
              <w:rPr>
                <w:rFonts w:cs="Sakkal Majalla" w:hint="cs"/>
                <w:szCs w:val="28"/>
              </w:rPr>
              <w:t>.026</w:t>
            </w:r>
          </w:p>
        </w:tc>
        <w:tc>
          <w:tcPr>
            <w:tcW w:w="0" w:type="auto"/>
            <w:vAlign w:val="center"/>
            <w:hideMark/>
          </w:tcPr>
          <w:p w14:paraId="44FAC508" w14:textId="77777777" w:rsidR="00AD5246" w:rsidRPr="00791691" w:rsidRDefault="00AD5246" w:rsidP="008C2462">
            <w:pPr>
              <w:keepNext/>
              <w:jc w:val="center"/>
              <w:rPr>
                <w:rFonts w:cs="Sakkal Majalla"/>
                <w:szCs w:val="28"/>
              </w:rPr>
            </w:pPr>
            <w:r w:rsidRPr="00791691">
              <w:rPr>
                <w:rFonts w:cs="Sakkal Majalla" w:hint="cs"/>
                <w:szCs w:val="28"/>
              </w:rPr>
              <w:t>[0.02, 0.34]</w:t>
            </w:r>
          </w:p>
        </w:tc>
      </w:tr>
    </w:tbl>
    <w:p w14:paraId="4E61230A" w14:textId="3EE308D9" w:rsidR="00AD5246" w:rsidRPr="00791691" w:rsidRDefault="008C2462" w:rsidP="008C2462">
      <w:pPr>
        <w:pStyle w:val="Caption"/>
        <w:rPr>
          <w:rFonts w:cs="Sakkal Majalla"/>
          <w:szCs w:val="28"/>
        </w:rPr>
      </w:pPr>
      <w:bookmarkStart w:id="184" w:name="_Toc206297696"/>
      <w:bookmarkStart w:id="185" w:name="_Toc206297761"/>
      <w:r>
        <w:t xml:space="preserve">Table 4. </w:t>
      </w:r>
      <w:r>
        <w:fldChar w:fldCharType="begin"/>
      </w:r>
      <w:r>
        <w:instrText xml:space="preserve"> SEQ Table_4. \* ARABIC </w:instrText>
      </w:r>
      <w:r>
        <w:fldChar w:fldCharType="separate"/>
      </w:r>
      <w:r>
        <w:rPr>
          <w:noProof/>
        </w:rPr>
        <w:t>27</w:t>
      </w:r>
      <w:r>
        <w:fldChar w:fldCharType="end"/>
      </w:r>
      <w:r>
        <w:rPr>
          <w:lang w:val="en-CA"/>
        </w:rPr>
        <w:t xml:space="preserve">: </w:t>
      </w:r>
      <w:r w:rsidRPr="00AA4803">
        <w:rPr>
          <w:lang w:val="en-CA"/>
        </w:rPr>
        <w:t>Moderation of Income on Psychological Processes Predicting PD</w:t>
      </w:r>
      <w:r>
        <w:rPr>
          <w:lang w:val="en-CA"/>
        </w:rPr>
        <w:t>.</w:t>
      </w:r>
      <w:bookmarkEnd w:id="184"/>
      <w:bookmarkEnd w:id="185"/>
    </w:p>
    <w:p w14:paraId="6DE34C6C" w14:textId="77777777" w:rsidR="00AD5246" w:rsidRPr="00791691" w:rsidRDefault="00AD5246" w:rsidP="00AD5246">
      <w:pPr>
        <w:jc w:val="both"/>
        <w:rPr>
          <w:rFonts w:cs="Sakkal Majalla"/>
          <w:szCs w:val="28"/>
        </w:rPr>
      </w:pPr>
    </w:p>
    <w:p w14:paraId="0320FC08" w14:textId="77777777" w:rsidR="00AD5246" w:rsidRPr="000F08A7" w:rsidRDefault="00AD5246" w:rsidP="00AD5246">
      <w:pPr>
        <w:jc w:val="both"/>
        <w:rPr>
          <w:rFonts w:cs="Sakkal Majalla"/>
          <w:szCs w:val="28"/>
          <w:lang w:val="en-CA"/>
        </w:rPr>
      </w:pPr>
    </w:p>
    <w:p w14:paraId="237166B2" w14:textId="77777777" w:rsidR="00AD5246" w:rsidRPr="00791691" w:rsidRDefault="00AD5246" w:rsidP="000F08A7">
      <w:pPr>
        <w:pStyle w:val="Heading2"/>
      </w:pPr>
      <w:bookmarkStart w:id="186" w:name="_Toc206298118"/>
      <w:r w:rsidRPr="00791691">
        <w:rPr>
          <w:rFonts w:hint="cs"/>
        </w:rPr>
        <w:t>4.12 Hypothesis Testing</w:t>
      </w:r>
      <w:bookmarkEnd w:id="186"/>
    </w:p>
    <w:p w14:paraId="798F45E0" w14:textId="1DFCF1A1" w:rsidR="00AD5246" w:rsidRPr="005F7B49" w:rsidRDefault="00AD5246" w:rsidP="005F7B49">
      <w:pPr>
        <w:rPr>
          <w:b/>
          <w:bCs/>
          <w:color w:val="000000" w:themeColor="text1"/>
          <w:sz w:val="32"/>
          <w:szCs w:val="32"/>
          <w:lang w:val="en-US"/>
        </w:rPr>
      </w:pPr>
      <w:r w:rsidRPr="005F7B49">
        <w:rPr>
          <w:rFonts w:hint="cs"/>
          <w:b/>
          <w:bCs/>
        </w:rPr>
        <w:t xml:space="preserve">H1: Online trends have a strong and positive effect on Saudi consumers’ psychological processes. </w:t>
      </w:r>
    </w:p>
    <w:p w14:paraId="0878A02F" w14:textId="77777777" w:rsidR="00AD5246" w:rsidRPr="00791691" w:rsidRDefault="00AD5246" w:rsidP="00AD5246">
      <w:p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Supported.</w:t>
      </w:r>
      <w:r w:rsidRPr="00791691">
        <w:rPr>
          <w:rFonts w:cs="Sakkal Majalla" w:hint="cs"/>
          <w:color w:val="000000"/>
          <w:szCs w:val="28"/>
        </w:rPr>
        <w:br/>
        <w:t>Exposure to online trends (EOT) significantly influenced all four psychological processes: FOMO, motivation, emotional appeal, and identity expression. The regression results indicated strong positive paths (p &lt; .001 across processes), confirming that online trends trigger key psychological mechanisms in Saudi consumers.</w:t>
      </w:r>
    </w:p>
    <w:p w14:paraId="16A5DDA7" w14:textId="3FE5F891" w:rsidR="005F7B49" w:rsidRDefault="005F7B49">
      <w:pPr>
        <w:spacing w:after="160" w:line="278" w:lineRule="auto"/>
        <w:rPr>
          <w:rFonts w:cs="Sakkal Majalla"/>
          <w:szCs w:val="28"/>
        </w:rPr>
      </w:pPr>
      <w:r>
        <w:rPr>
          <w:rFonts w:cs="Sakkal Majalla"/>
          <w:szCs w:val="28"/>
        </w:rPr>
        <w:br w:type="page"/>
      </w:r>
    </w:p>
    <w:p w14:paraId="74351A72" w14:textId="77777777" w:rsidR="00AD5246" w:rsidRPr="005F7B49" w:rsidRDefault="00AD5246" w:rsidP="005F7B49">
      <w:pPr>
        <w:rPr>
          <w:b/>
          <w:bCs/>
        </w:rPr>
      </w:pPr>
      <w:r w:rsidRPr="005F7B49">
        <w:rPr>
          <w:rFonts w:hint="cs"/>
          <w:b/>
          <w:bCs/>
        </w:rPr>
        <w:lastRenderedPageBreak/>
        <w:t>H2: Consumer psychological processes mediate the relationship between online trends and consumer purchasing decisions.</w:t>
      </w:r>
    </w:p>
    <w:p w14:paraId="34446BE5" w14:textId="77777777" w:rsidR="00AD5246" w:rsidRPr="00791691" w:rsidRDefault="00AD5246" w:rsidP="00AD5246">
      <w:p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Supported in part.</w:t>
      </w:r>
    </w:p>
    <w:p w14:paraId="3FEBF9FF" w14:textId="77777777" w:rsidR="00AD5246" w:rsidRPr="00791691" w:rsidRDefault="00AD5246" w:rsidP="00AD5246">
      <w:pPr>
        <w:numPr>
          <w:ilvl w:val="0"/>
          <w:numId w:val="31"/>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FOMO and Motivation</w:t>
      </w:r>
      <w:r w:rsidRPr="00791691">
        <w:rPr>
          <w:rFonts w:cs="Sakkal Majalla" w:hint="cs"/>
          <w:color w:val="000000"/>
          <w:szCs w:val="28"/>
        </w:rPr>
        <w:t> were significant mediators, indicating that consumers exposed to online trends are more likely to make purchase decisions due to the fear of missing out and motivational impulses.</w:t>
      </w:r>
    </w:p>
    <w:p w14:paraId="3EABD08E" w14:textId="71D20016" w:rsidR="00AD5246" w:rsidRPr="000F08A7" w:rsidRDefault="00AD5246" w:rsidP="000F08A7">
      <w:pPr>
        <w:numPr>
          <w:ilvl w:val="0"/>
          <w:numId w:val="31"/>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Emotional Appeal and Identity Expression</w:t>
      </w:r>
      <w:r w:rsidRPr="00791691">
        <w:rPr>
          <w:rFonts w:cs="Sakkal Majalla" w:hint="cs"/>
          <w:color w:val="000000"/>
          <w:szCs w:val="28"/>
        </w:rPr>
        <w:t> did not significantly mediate the relationship, suggesting they play a weaker role in driving purchase decisions in this context.</w:t>
      </w:r>
    </w:p>
    <w:p w14:paraId="606CA25D" w14:textId="77777777" w:rsidR="00AD5246" w:rsidRPr="005F7B49" w:rsidRDefault="00AD5246" w:rsidP="005F7B49">
      <w:pPr>
        <w:rPr>
          <w:b/>
          <w:bCs/>
        </w:rPr>
      </w:pPr>
      <w:r w:rsidRPr="005F7B49">
        <w:rPr>
          <w:rFonts w:hint="cs"/>
          <w:b/>
          <w:bCs/>
        </w:rPr>
        <w:t>H3: Online trends have a significant and positive direct effect on consumer purchasing decisions.</w:t>
      </w:r>
    </w:p>
    <w:p w14:paraId="3633306F" w14:textId="205A2ED3" w:rsidR="00AD5246" w:rsidRPr="000F08A7" w:rsidRDefault="00AD5246" w:rsidP="000F08A7">
      <w:pPr>
        <w:spacing w:before="100" w:beforeAutospacing="1" w:after="100" w:afterAutospacing="1" w:line="360" w:lineRule="auto"/>
        <w:jc w:val="both"/>
        <w:rPr>
          <w:rFonts w:cs="Sakkal Majalla"/>
          <w:color w:val="000000"/>
          <w:szCs w:val="28"/>
          <w:lang w:val="en-CA"/>
        </w:rPr>
      </w:pPr>
      <w:r w:rsidRPr="00791691">
        <w:rPr>
          <w:rFonts w:cs="Sakkal Majalla" w:hint="cs"/>
          <w:b/>
          <w:bCs/>
          <w:color w:val="000000"/>
          <w:szCs w:val="28"/>
        </w:rPr>
        <w:t>Supported.</w:t>
      </w:r>
      <w:r w:rsidRPr="00791691">
        <w:rPr>
          <w:rFonts w:cs="Sakkal Majalla" w:hint="cs"/>
          <w:color w:val="000000"/>
          <w:szCs w:val="28"/>
        </w:rPr>
        <w:br/>
        <w:t>The direct regression path between EOT and purchase decision (PD) was significant (b = 0.299, p &lt; .001). This confirms that beyond psychological mechanisms, online trends independently shape consumer decisions.</w:t>
      </w:r>
    </w:p>
    <w:p w14:paraId="64D5E1F9" w14:textId="77777777" w:rsidR="00AD5246" w:rsidRPr="005F7B49" w:rsidRDefault="00AD5246" w:rsidP="005F7B49">
      <w:pPr>
        <w:rPr>
          <w:b/>
          <w:bCs/>
        </w:rPr>
      </w:pPr>
      <w:r w:rsidRPr="005F7B49">
        <w:rPr>
          <w:rFonts w:hint="cs"/>
          <w:b/>
          <w:bCs/>
        </w:rPr>
        <w:t>H4: Demographic factors including age, gender, and level of education have significant effects on how online trends affect consumer psychology.</w:t>
      </w:r>
    </w:p>
    <w:p w14:paraId="7C4AEA84" w14:textId="77777777" w:rsidR="00AD5246" w:rsidRPr="00791691" w:rsidRDefault="00AD5246" w:rsidP="00AD5246">
      <w:p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Partially supported.</w:t>
      </w:r>
    </w:p>
    <w:p w14:paraId="6113BAB8" w14:textId="77777777" w:rsidR="00AD5246" w:rsidRPr="00791691" w:rsidRDefault="00AD5246" w:rsidP="00AD5246">
      <w:pPr>
        <w:numPr>
          <w:ilvl w:val="0"/>
          <w:numId w:val="32"/>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Age:</w:t>
      </w:r>
      <w:r w:rsidRPr="00791691">
        <w:rPr>
          <w:rFonts w:cs="Sakkal Majalla" w:hint="cs"/>
          <w:color w:val="000000"/>
          <w:szCs w:val="28"/>
        </w:rPr>
        <w:t> Younger consumers (18–24) showed stronger indirect effects through FOMO and motivation compared to other age groups, suggesting younger Saudis are particularly responsive to online trends.</w:t>
      </w:r>
    </w:p>
    <w:p w14:paraId="4CEF0CEB" w14:textId="77777777" w:rsidR="00AD5246" w:rsidRPr="00791691" w:rsidRDefault="00AD5246" w:rsidP="00AD5246">
      <w:pPr>
        <w:numPr>
          <w:ilvl w:val="0"/>
          <w:numId w:val="32"/>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lastRenderedPageBreak/>
        <w:t>Gender:</w:t>
      </w:r>
      <w:r w:rsidRPr="00791691">
        <w:rPr>
          <w:rFonts w:cs="Sakkal Majalla" w:hint="cs"/>
          <w:color w:val="000000"/>
          <w:szCs w:val="28"/>
        </w:rPr>
        <w:t> Males demonstrated stronger mediation via FOMO and motivation in one model, but further analysis revealed that </w:t>
      </w:r>
      <w:r w:rsidRPr="00791691">
        <w:rPr>
          <w:rFonts w:cs="Sakkal Majalla" w:hint="cs"/>
          <w:b/>
          <w:bCs/>
          <w:color w:val="000000"/>
          <w:szCs w:val="28"/>
        </w:rPr>
        <w:t xml:space="preserve">FOMO </w:t>
      </w:r>
      <w:r w:rsidRPr="00791691">
        <w:rPr>
          <w:b/>
          <w:bCs/>
          <w:color w:val="000000"/>
          <w:szCs w:val="28"/>
        </w:rPr>
        <w:t>→</w:t>
      </w:r>
      <w:r w:rsidRPr="00791691">
        <w:rPr>
          <w:rFonts w:cs="Sakkal Majalla" w:hint="cs"/>
          <w:b/>
          <w:bCs/>
          <w:color w:val="000000"/>
          <w:szCs w:val="28"/>
        </w:rPr>
        <w:t xml:space="preserve"> PD was significantly stronger for females</w:t>
      </w:r>
      <w:r w:rsidRPr="00791691">
        <w:rPr>
          <w:rFonts w:cs="Sakkal Majalla" w:hint="cs"/>
          <w:color w:val="000000"/>
          <w:szCs w:val="28"/>
        </w:rPr>
        <w:t>. Thus, gender differences exist, with females more influenced by FOMO in purchase decisions.</w:t>
      </w:r>
    </w:p>
    <w:p w14:paraId="77554E80" w14:textId="5F31ED4D" w:rsidR="00AD5246" w:rsidRPr="000F08A7" w:rsidRDefault="00AD5246" w:rsidP="000F08A7">
      <w:pPr>
        <w:numPr>
          <w:ilvl w:val="0"/>
          <w:numId w:val="32"/>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Education:</w:t>
      </w:r>
      <w:r w:rsidRPr="00791691">
        <w:rPr>
          <w:rFonts w:cs="Sakkal Majalla" w:hint="cs"/>
          <w:color w:val="000000"/>
          <w:szCs w:val="28"/>
        </w:rPr>
        <w:t> No significant moderation effects were found, indicating education level does not alter the influence of online trends on psychological processes.</w:t>
      </w:r>
    </w:p>
    <w:p w14:paraId="1EB1738C" w14:textId="77777777" w:rsidR="00AD5246" w:rsidRPr="005F7B49" w:rsidRDefault="00AD5246" w:rsidP="005F7B49">
      <w:pPr>
        <w:rPr>
          <w:rFonts w:cs="Sakkal Majalla"/>
          <w:b/>
          <w:bCs/>
          <w:szCs w:val="28"/>
        </w:rPr>
      </w:pPr>
      <w:r w:rsidRPr="005F7B49">
        <w:rPr>
          <w:rFonts w:cs="Sakkal Majalla"/>
          <w:b/>
          <w:bCs/>
          <w:szCs w:val="28"/>
        </w:rPr>
        <w:t>H5: Demographic characteristics moderate the influence of psychological processes on purchasing decisions.</w:t>
      </w:r>
    </w:p>
    <w:p w14:paraId="18AA7CAE" w14:textId="77777777" w:rsidR="00AD5246" w:rsidRPr="00791691" w:rsidRDefault="00AD5246" w:rsidP="00AD5246">
      <w:p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Partially supported.</w:t>
      </w:r>
    </w:p>
    <w:p w14:paraId="5F7DE93D" w14:textId="77777777" w:rsidR="00AD5246" w:rsidRPr="00791691" w:rsidRDefault="00AD5246" w:rsidP="00AD5246">
      <w:pPr>
        <w:numPr>
          <w:ilvl w:val="0"/>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Gender:</w:t>
      </w:r>
      <w:r w:rsidRPr="00791691">
        <w:rPr>
          <w:rFonts w:cs="Sakkal Majalla" w:hint="cs"/>
          <w:color w:val="000000"/>
          <w:szCs w:val="28"/>
        </w:rPr>
        <w:t xml:space="preserve"> Significantly moderated the FOMO </w:t>
      </w:r>
      <w:r w:rsidRPr="00791691">
        <w:rPr>
          <w:color w:val="000000"/>
          <w:szCs w:val="28"/>
        </w:rPr>
        <w:t>→</w:t>
      </w:r>
      <w:r w:rsidRPr="00791691">
        <w:rPr>
          <w:rFonts w:cs="Sakkal Majalla" w:hint="cs"/>
          <w:color w:val="000000"/>
          <w:szCs w:val="28"/>
        </w:rPr>
        <w:t xml:space="preserve"> PD path. FOMO strongly predicted purchase decisions among females but not males. Motivation, EA, and IE were not moderated by gender.</w:t>
      </w:r>
    </w:p>
    <w:p w14:paraId="7C69B4AE" w14:textId="77777777" w:rsidR="00AD5246" w:rsidRPr="00791691" w:rsidRDefault="00AD5246" w:rsidP="00AD5246">
      <w:pPr>
        <w:numPr>
          <w:ilvl w:val="0"/>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Employment status:</w:t>
      </w:r>
      <w:r w:rsidRPr="00791691">
        <w:rPr>
          <w:rFonts w:cs="Sakkal Majalla" w:hint="cs"/>
          <w:color w:val="000000"/>
          <w:szCs w:val="28"/>
        </w:rPr>
        <w:t> Mediation through FOMO and motivation was stronger among students and employed participants, while weaker for unemployed participants, showing employment status affects the strength of psychological influence.</w:t>
      </w:r>
    </w:p>
    <w:p w14:paraId="7E456A26" w14:textId="77777777" w:rsidR="00AD5246" w:rsidRPr="00791691" w:rsidRDefault="00AD5246" w:rsidP="00AD5246">
      <w:pPr>
        <w:numPr>
          <w:ilvl w:val="0"/>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Monthly income:</w:t>
      </w:r>
      <w:r w:rsidRPr="00791691">
        <w:rPr>
          <w:rFonts w:cs="Sakkal Majalla" w:hint="cs"/>
          <w:color w:val="000000"/>
          <w:szCs w:val="28"/>
        </w:rPr>
        <w:t> Played a key moderating role.</w:t>
      </w:r>
    </w:p>
    <w:p w14:paraId="48062612" w14:textId="77777777" w:rsidR="00AD5246" w:rsidRPr="00791691" w:rsidRDefault="00AD5246" w:rsidP="00AD5246">
      <w:pPr>
        <w:numPr>
          <w:ilvl w:val="1"/>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Low-income consumers:</w:t>
      </w:r>
      <w:r w:rsidRPr="00791691">
        <w:rPr>
          <w:rFonts w:cs="Sakkal Majalla" w:hint="cs"/>
          <w:color w:val="000000"/>
          <w:szCs w:val="28"/>
        </w:rPr>
        <w:t> More influenced by </w:t>
      </w:r>
      <w:r w:rsidRPr="00791691">
        <w:rPr>
          <w:rFonts w:cs="Sakkal Majalla" w:hint="cs"/>
          <w:b/>
          <w:bCs/>
          <w:color w:val="000000"/>
          <w:szCs w:val="28"/>
        </w:rPr>
        <w:t>FOMO-driven purchases</w:t>
      </w:r>
      <w:r w:rsidRPr="00791691">
        <w:rPr>
          <w:rFonts w:cs="Sakkal Majalla" w:hint="cs"/>
          <w:color w:val="000000"/>
          <w:szCs w:val="28"/>
        </w:rPr>
        <w:t>.</w:t>
      </w:r>
    </w:p>
    <w:p w14:paraId="2EEF5A88" w14:textId="77777777" w:rsidR="00AD5246" w:rsidRPr="00791691" w:rsidRDefault="00AD5246" w:rsidP="00AD5246">
      <w:pPr>
        <w:numPr>
          <w:ilvl w:val="1"/>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High-income consumers:</w:t>
      </w:r>
      <w:r w:rsidRPr="00791691">
        <w:rPr>
          <w:rFonts w:cs="Sakkal Majalla" w:hint="cs"/>
          <w:color w:val="000000"/>
          <w:szCs w:val="28"/>
        </w:rPr>
        <w:t> More influenced by </w:t>
      </w:r>
      <w:r w:rsidRPr="00791691">
        <w:rPr>
          <w:rFonts w:cs="Sakkal Majalla" w:hint="cs"/>
          <w:b/>
          <w:bCs/>
          <w:color w:val="000000"/>
          <w:szCs w:val="28"/>
        </w:rPr>
        <w:t>identity expression-driven purchases</w:t>
      </w:r>
      <w:r w:rsidRPr="00791691">
        <w:rPr>
          <w:rFonts w:cs="Sakkal Majalla" w:hint="cs"/>
          <w:color w:val="000000"/>
          <w:szCs w:val="28"/>
        </w:rPr>
        <w:t>.</w:t>
      </w:r>
    </w:p>
    <w:p w14:paraId="2F70CCA7" w14:textId="77777777" w:rsidR="00AD5246" w:rsidRPr="00791691" w:rsidRDefault="00AD5246" w:rsidP="00AD5246">
      <w:pPr>
        <w:numPr>
          <w:ilvl w:val="1"/>
          <w:numId w:val="33"/>
        </w:numPr>
        <w:spacing w:before="100" w:beforeAutospacing="1" w:after="100" w:afterAutospacing="1" w:line="360" w:lineRule="auto"/>
        <w:jc w:val="both"/>
        <w:rPr>
          <w:rFonts w:cs="Sakkal Majalla"/>
          <w:color w:val="000000"/>
          <w:szCs w:val="28"/>
        </w:rPr>
      </w:pPr>
      <w:r w:rsidRPr="00791691">
        <w:rPr>
          <w:rFonts w:cs="Sakkal Majalla" w:hint="cs"/>
          <w:color w:val="000000"/>
          <w:szCs w:val="28"/>
        </w:rPr>
        <w:t>Motivation and emotional appeal were not significantly moderated by income.</w:t>
      </w:r>
    </w:p>
    <w:p w14:paraId="1567F3D1" w14:textId="77777777" w:rsidR="00AD5246" w:rsidRPr="00791691" w:rsidRDefault="00AD5246" w:rsidP="00AD5246">
      <w:pPr>
        <w:numPr>
          <w:ilvl w:val="0"/>
          <w:numId w:val="33"/>
        </w:numPr>
        <w:spacing w:before="100" w:beforeAutospacing="1" w:after="100" w:afterAutospacing="1" w:line="360" w:lineRule="auto"/>
        <w:jc w:val="both"/>
        <w:rPr>
          <w:rFonts w:cs="Sakkal Majalla"/>
          <w:color w:val="000000"/>
          <w:szCs w:val="28"/>
        </w:rPr>
      </w:pPr>
      <w:r w:rsidRPr="00791691">
        <w:rPr>
          <w:rFonts w:cs="Sakkal Majalla" w:hint="cs"/>
          <w:b/>
          <w:bCs/>
          <w:color w:val="000000"/>
          <w:szCs w:val="28"/>
        </w:rPr>
        <w:t>Education:</w:t>
      </w:r>
      <w:r w:rsidRPr="00791691">
        <w:rPr>
          <w:rFonts w:cs="Sakkal Majalla" w:hint="cs"/>
          <w:color w:val="000000"/>
          <w:szCs w:val="28"/>
        </w:rPr>
        <w:t> No moderating effect found.</w:t>
      </w:r>
    </w:p>
    <w:p w14:paraId="500167E6" w14:textId="77777777" w:rsidR="00AD5246" w:rsidRPr="00791691" w:rsidRDefault="00AD5246" w:rsidP="00AD5246">
      <w:pPr>
        <w:rPr>
          <w:rFonts w:cs="Sakkal Majalla"/>
          <w:szCs w:val="28"/>
        </w:rPr>
      </w:pPr>
    </w:p>
    <w:p w14:paraId="60FBCDA0" w14:textId="77777777" w:rsidR="00AD5246" w:rsidRPr="00791691" w:rsidRDefault="00AD5246" w:rsidP="00AD5246">
      <w:pPr>
        <w:spacing w:before="100" w:beforeAutospacing="1" w:after="100" w:afterAutospacing="1"/>
        <w:rPr>
          <w:rFonts w:cs="Sakkal Majalla"/>
          <w:b/>
          <w:bCs/>
          <w:color w:val="000000"/>
          <w:szCs w:val="28"/>
        </w:rPr>
      </w:pPr>
      <w:r w:rsidRPr="00791691">
        <w:rPr>
          <w:rFonts w:cs="Sakkal Majalla" w:hint="cs"/>
          <w:color w:val="000000"/>
          <w:szCs w:val="28"/>
        </w:rPr>
        <w:lastRenderedPageBreak/>
        <w:t xml:space="preserve">Hypothesis testing </w:t>
      </w:r>
      <w:r w:rsidRPr="00791691">
        <w:rPr>
          <w:rFonts w:cs="Sakkal Majalla" w:hint="cs"/>
          <w:b/>
          <w:bCs/>
          <w:color w:val="000000"/>
          <w:szCs w:val="28"/>
        </w:rPr>
        <w:t xml:space="preserve">Findings: </w:t>
      </w:r>
    </w:p>
    <w:tbl>
      <w:tblPr>
        <w:tblStyle w:val="TableGrid"/>
        <w:tblW w:w="0" w:type="auto"/>
        <w:tblLook w:val="04A0" w:firstRow="1" w:lastRow="0" w:firstColumn="1" w:lastColumn="0" w:noHBand="0" w:noVBand="1"/>
      </w:tblPr>
      <w:tblGrid>
        <w:gridCol w:w="555"/>
        <w:gridCol w:w="6986"/>
        <w:gridCol w:w="1286"/>
      </w:tblGrid>
      <w:tr w:rsidR="00AD5246" w:rsidRPr="00791691" w14:paraId="42473F06" w14:textId="77777777" w:rsidTr="00797495">
        <w:tc>
          <w:tcPr>
            <w:tcW w:w="562" w:type="dxa"/>
          </w:tcPr>
          <w:p w14:paraId="370C629F"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No</w:t>
            </w:r>
          </w:p>
        </w:tc>
        <w:tc>
          <w:tcPr>
            <w:tcW w:w="7491" w:type="dxa"/>
          </w:tcPr>
          <w:p w14:paraId="71302C06"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 xml:space="preserve">Hypothesis </w:t>
            </w:r>
          </w:p>
        </w:tc>
        <w:tc>
          <w:tcPr>
            <w:tcW w:w="1297" w:type="dxa"/>
          </w:tcPr>
          <w:p w14:paraId="6015E035"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Finding</w:t>
            </w:r>
          </w:p>
        </w:tc>
      </w:tr>
      <w:tr w:rsidR="00AD5246" w:rsidRPr="00791691" w14:paraId="70E4ED71" w14:textId="77777777" w:rsidTr="00797495">
        <w:tc>
          <w:tcPr>
            <w:tcW w:w="562" w:type="dxa"/>
          </w:tcPr>
          <w:p w14:paraId="4249A6FD"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 xml:space="preserve">H1 </w:t>
            </w:r>
          </w:p>
        </w:tc>
        <w:tc>
          <w:tcPr>
            <w:tcW w:w="7491" w:type="dxa"/>
          </w:tcPr>
          <w:p w14:paraId="1E9821A3"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Online trends have a strong and positive effect on Saudi consumers’ psychological processes.</w:t>
            </w:r>
          </w:p>
        </w:tc>
        <w:tc>
          <w:tcPr>
            <w:tcW w:w="1297" w:type="dxa"/>
          </w:tcPr>
          <w:p w14:paraId="4D4F2901"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Supported</w:t>
            </w:r>
          </w:p>
        </w:tc>
      </w:tr>
      <w:tr w:rsidR="00AD5246" w:rsidRPr="00791691" w14:paraId="5D07E4BD" w14:textId="77777777" w:rsidTr="00797495">
        <w:tc>
          <w:tcPr>
            <w:tcW w:w="562" w:type="dxa"/>
          </w:tcPr>
          <w:p w14:paraId="1975FF57"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H2</w:t>
            </w:r>
          </w:p>
        </w:tc>
        <w:tc>
          <w:tcPr>
            <w:tcW w:w="7491" w:type="dxa"/>
          </w:tcPr>
          <w:p w14:paraId="5ED166AC"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Consumer psychological processes mediate the relationship between online trends and consumer purchasing decisions.</w:t>
            </w:r>
          </w:p>
        </w:tc>
        <w:tc>
          <w:tcPr>
            <w:tcW w:w="1297" w:type="dxa"/>
          </w:tcPr>
          <w:p w14:paraId="225CCBEC"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Supported</w:t>
            </w:r>
          </w:p>
        </w:tc>
      </w:tr>
      <w:tr w:rsidR="00AD5246" w:rsidRPr="00791691" w14:paraId="026187E5" w14:textId="77777777" w:rsidTr="00797495">
        <w:tc>
          <w:tcPr>
            <w:tcW w:w="562" w:type="dxa"/>
          </w:tcPr>
          <w:p w14:paraId="12DF15DB"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H3</w:t>
            </w:r>
          </w:p>
        </w:tc>
        <w:tc>
          <w:tcPr>
            <w:tcW w:w="7491" w:type="dxa"/>
          </w:tcPr>
          <w:p w14:paraId="13563B51"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Online trends have a significant and positive direct effect on consumer purchasing decisions.</w:t>
            </w:r>
          </w:p>
        </w:tc>
        <w:tc>
          <w:tcPr>
            <w:tcW w:w="1297" w:type="dxa"/>
          </w:tcPr>
          <w:p w14:paraId="6E2E5436"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Supported</w:t>
            </w:r>
          </w:p>
        </w:tc>
      </w:tr>
      <w:tr w:rsidR="00AD5246" w:rsidRPr="00791691" w14:paraId="0E92239F" w14:textId="77777777" w:rsidTr="00797495">
        <w:tc>
          <w:tcPr>
            <w:tcW w:w="562" w:type="dxa"/>
          </w:tcPr>
          <w:p w14:paraId="72A6FB6F"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H4</w:t>
            </w:r>
          </w:p>
        </w:tc>
        <w:tc>
          <w:tcPr>
            <w:tcW w:w="7491" w:type="dxa"/>
          </w:tcPr>
          <w:p w14:paraId="0B08C7B8" w14:textId="77777777" w:rsidR="00AD5246" w:rsidRPr="00791691" w:rsidRDefault="00AD5246" w:rsidP="00797495">
            <w:pPr>
              <w:numPr>
                <w:ilvl w:val="0"/>
                <w:numId w:val="34"/>
              </w:numPr>
              <w:spacing w:before="100" w:beforeAutospacing="1" w:after="100" w:afterAutospacing="1"/>
              <w:rPr>
                <w:rFonts w:cs="Sakkal Majalla"/>
                <w:color w:val="000000"/>
                <w:szCs w:val="28"/>
              </w:rPr>
            </w:pPr>
            <w:r w:rsidRPr="00791691">
              <w:rPr>
                <w:rFonts w:cs="Sakkal Majalla" w:hint="cs"/>
                <w:b/>
                <w:bCs/>
                <w:color w:val="000000"/>
                <w:szCs w:val="28"/>
              </w:rPr>
              <w:t>Demographic factors including age, gender, and level of education have significant effects on how online trends affect consumer psychology</w:t>
            </w:r>
            <w:r w:rsidRPr="00791691">
              <w:rPr>
                <w:rFonts w:cs="Sakkal Majalla" w:hint="cs"/>
                <w:color w:val="000000"/>
                <w:szCs w:val="28"/>
              </w:rPr>
              <w:t xml:space="preserve"> (age and gender significant, education nonsignificant).</w:t>
            </w:r>
          </w:p>
        </w:tc>
        <w:tc>
          <w:tcPr>
            <w:tcW w:w="1297" w:type="dxa"/>
          </w:tcPr>
          <w:p w14:paraId="6AE28195"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Partially Supported</w:t>
            </w:r>
          </w:p>
        </w:tc>
      </w:tr>
      <w:tr w:rsidR="00AD5246" w:rsidRPr="00791691" w14:paraId="67ADD390" w14:textId="77777777" w:rsidTr="00797495">
        <w:tc>
          <w:tcPr>
            <w:tcW w:w="562" w:type="dxa"/>
          </w:tcPr>
          <w:p w14:paraId="176D5338" w14:textId="77777777" w:rsidR="00AD5246" w:rsidRPr="00791691" w:rsidRDefault="00AD5246" w:rsidP="00797495">
            <w:pPr>
              <w:spacing w:before="100" w:beforeAutospacing="1" w:after="100" w:afterAutospacing="1"/>
              <w:rPr>
                <w:rFonts w:cs="Sakkal Majalla"/>
                <w:b/>
                <w:bCs/>
                <w:color w:val="000000"/>
                <w:szCs w:val="28"/>
              </w:rPr>
            </w:pPr>
            <w:r w:rsidRPr="00791691">
              <w:rPr>
                <w:rFonts w:cs="Sakkal Majalla" w:hint="cs"/>
                <w:b/>
                <w:bCs/>
                <w:color w:val="000000"/>
                <w:szCs w:val="28"/>
              </w:rPr>
              <w:t>H5</w:t>
            </w:r>
          </w:p>
        </w:tc>
        <w:tc>
          <w:tcPr>
            <w:tcW w:w="7491" w:type="dxa"/>
          </w:tcPr>
          <w:p w14:paraId="581E579F" w14:textId="77777777" w:rsidR="00AD5246" w:rsidRPr="00791691" w:rsidRDefault="00AD5246" w:rsidP="00797495">
            <w:pPr>
              <w:numPr>
                <w:ilvl w:val="0"/>
                <w:numId w:val="34"/>
              </w:numPr>
              <w:spacing w:before="100" w:beforeAutospacing="1" w:after="100" w:afterAutospacing="1"/>
              <w:rPr>
                <w:rFonts w:cs="Sakkal Majalla"/>
                <w:color w:val="000000"/>
                <w:szCs w:val="28"/>
              </w:rPr>
            </w:pPr>
            <w:r w:rsidRPr="00791691">
              <w:rPr>
                <w:rFonts w:cs="Sakkal Majalla" w:hint="cs"/>
                <w:b/>
                <w:bCs/>
                <w:color w:val="000000"/>
                <w:szCs w:val="28"/>
              </w:rPr>
              <w:t xml:space="preserve">Demographic characteristics moderates the influence of psychological processes on purchasing decisions </w:t>
            </w:r>
            <w:r w:rsidRPr="00791691">
              <w:rPr>
                <w:rFonts w:cs="Sakkal Majalla" w:hint="cs"/>
                <w:color w:val="000000"/>
                <w:szCs w:val="28"/>
              </w:rPr>
              <w:t>(gender, employment status, and income significant; education nonsignificant).</w:t>
            </w:r>
          </w:p>
        </w:tc>
        <w:tc>
          <w:tcPr>
            <w:tcW w:w="1297" w:type="dxa"/>
          </w:tcPr>
          <w:p w14:paraId="1F144528" w14:textId="77777777" w:rsidR="00AD5246" w:rsidRPr="00791691" w:rsidRDefault="00AD5246" w:rsidP="008C2462">
            <w:pPr>
              <w:keepNext/>
              <w:spacing w:before="100" w:beforeAutospacing="1" w:after="100" w:afterAutospacing="1"/>
              <w:rPr>
                <w:rFonts w:cs="Sakkal Majalla"/>
                <w:b/>
                <w:bCs/>
                <w:color w:val="000000"/>
                <w:szCs w:val="28"/>
              </w:rPr>
            </w:pPr>
            <w:r w:rsidRPr="00791691">
              <w:rPr>
                <w:rFonts w:cs="Sakkal Majalla" w:hint="cs"/>
                <w:b/>
                <w:bCs/>
                <w:color w:val="000000"/>
                <w:szCs w:val="28"/>
              </w:rPr>
              <w:t>Partially Supported</w:t>
            </w:r>
          </w:p>
        </w:tc>
      </w:tr>
    </w:tbl>
    <w:p w14:paraId="129A38D2" w14:textId="688F6236" w:rsidR="00AD5246" w:rsidRPr="00791691" w:rsidRDefault="008C2462" w:rsidP="008C2462">
      <w:pPr>
        <w:pStyle w:val="Caption"/>
        <w:rPr>
          <w:rFonts w:cs="Sakkal Majalla"/>
          <w:b/>
          <w:bCs/>
          <w:color w:val="000000"/>
          <w:szCs w:val="28"/>
        </w:rPr>
      </w:pPr>
      <w:bookmarkStart w:id="187" w:name="_Toc206297697"/>
      <w:bookmarkStart w:id="188" w:name="_Toc206297762"/>
      <w:r>
        <w:t xml:space="preserve">Table 4. </w:t>
      </w:r>
      <w:r>
        <w:fldChar w:fldCharType="begin"/>
      </w:r>
      <w:r>
        <w:instrText xml:space="preserve"> SEQ Table_4. \* ARABIC </w:instrText>
      </w:r>
      <w:r>
        <w:fldChar w:fldCharType="separate"/>
      </w:r>
      <w:r>
        <w:rPr>
          <w:noProof/>
        </w:rPr>
        <w:t>28</w:t>
      </w:r>
      <w:r>
        <w:fldChar w:fldCharType="end"/>
      </w:r>
      <w:r>
        <w:rPr>
          <w:lang w:val="en-CA"/>
        </w:rPr>
        <w:t>: Hypothesis testing findings.</w:t>
      </w:r>
      <w:bookmarkEnd w:id="187"/>
      <w:bookmarkEnd w:id="188"/>
    </w:p>
    <w:p w14:paraId="41828D48" w14:textId="77777777" w:rsidR="00AD5246" w:rsidRPr="00791691" w:rsidRDefault="00AD5246" w:rsidP="00AD5246">
      <w:pPr>
        <w:jc w:val="both"/>
        <w:rPr>
          <w:rFonts w:cs="Sakkal Majalla"/>
          <w:color w:val="000000"/>
          <w:szCs w:val="28"/>
        </w:rPr>
      </w:pPr>
    </w:p>
    <w:p w14:paraId="4872D773" w14:textId="77777777" w:rsidR="00AD5246" w:rsidRPr="00791691" w:rsidRDefault="00AD5246" w:rsidP="00AD5246">
      <w:pPr>
        <w:jc w:val="both"/>
        <w:rPr>
          <w:rFonts w:cs="Sakkal Majalla"/>
          <w:color w:val="000000"/>
          <w:szCs w:val="28"/>
        </w:rPr>
      </w:pPr>
    </w:p>
    <w:p w14:paraId="78C03DE0" w14:textId="77777777" w:rsidR="00AD5246" w:rsidRPr="00791691" w:rsidRDefault="00AD5246" w:rsidP="00AD5246">
      <w:pPr>
        <w:jc w:val="both"/>
        <w:rPr>
          <w:rFonts w:cs="Sakkal Majalla"/>
          <w:color w:val="000000"/>
          <w:szCs w:val="28"/>
        </w:rPr>
      </w:pPr>
    </w:p>
    <w:p w14:paraId="0212B82F" w14:textId="77777777" w:rsidR="00AD5246" w:rsidRPr="00791691" w:rsidRDefault="00AD5246" w:rsidP="00AD5246">
      <w:pPr>
        <w:jc w:val="both"/>
        <w:rPr>
          <w:rFonts w:cs="Sakkal Majalla"/>
          <w:color w:val="000000"/>
          <w:szCs w:val="28"/>
        </w:rPr>
      </w:pPr>
    </w:p>
    <w:p w14:paraId="01FC85AD" w14:textId="4FA0DC1E" w:rsidR="00AD5246" w:rsidRPr="000F08A7" w:rsidRDefault="000F08A7" w:rsidP="000F08A7">
      <w:pPr>
        <w:spacing w:after="160" w:line="278" w:lineRule="auto"/>
        <w:rPr>
          <w:rFonts w:cs="Sakkal Majalla"/>
          <w:color w:val="000000"/>
          <w:szCs w:val="28"/>
          <w:lang w:val="en-CA"/>
        </w:rPr>
      </w:pPr>
      <w:r>
        <w:rPr>
          <w:rFonts w:cs="Sakkal Majalla"/>
          <w:color w:val="000000"/>
          <w:szCs w:val="28"/>
        </w:rPr>
        <w:br w:type="page"/>
      </w:r>
    </w:p>
    <w:p w14:paraId="2698D6D2" w14:textId="77777777" w:rsidR="00AD5246" w:rsidRPr="00791691" w:rsidRDefault="00AD5246" w:rsidP="00AD5246">
      <w:pPr>
        <w:pStyle w:val="Heading2"/>
        <w:spacing w:line="360" w:lineRule="auto"/>
        <w:jc w:val="both"/>
        <w:rPr>
          <w:rFonts w:cs="Sakkal Majalla"/>
          <w:color w:val="000000"/>
          <w:sz w:val="36"/>
          <w:szCs w:val="36"/>
        </w:rPr>
      </w:pPr>
      <w:bookmarkStart w:id="189" w:name="_Toc206298119"/>
      <w:r w:rsidRPr="00791691">
        <w:rPr>
          <w:rFonts w:cs="Sakkal Majalla" w:hint="cs"/>
          <w:color w:val="000000"/>
          <w:sz w:val="36"/>
          <w:szCs w:val="36"/>
        </w:rPr>
        <w:lastRenderedPageBreak/>
        <w:t>4.13 Chapter Conclusion</w:t>
      </w:r>
      <w:bookmarkEnd w:id="189"/>
    </w:p>
    <w:p w14:paraId="5075ECE9" w14:textId="77777777"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This chapter examined the relationships between purchasing decisions, consumer psychological processes, and online trends, together with focusing particularly on demographic characteristics' moderating role.</w:t>
      </w:r>
    </w:p>
    <w:p w14:paraId="570E9071" w14:textId="77777777" w:rsidR="00AD5246" w:rsidRPr="00791691" w:rsidRDefault="00AD5246" w:rsidP="00AD5246">
      <w:pPr>
        <w:pStyle w:val="NormalWeb"/>
        <w:spacing w:line="360" w:lineRule="auto"/>
        <w:ind w:firstLine="720"/>
        <w:jc w:val="both"/>
        <w:rPr>
          <w:rFonts w:cs="Sakkal Majalla"/>
          <w:color w:val="000000"/>
          <w:szCs w:val="28"/>
        </w:rPr>
      </w:pPr>
      <w:r w:rsidRPr="00791691">
        <w:rPr>
          <w:rFonts w:cs="Sakkal Majalla" w:hint="cs"/>
          <w:color w:val="000000"/>
          <w:szCs w:val="28"/>
        </w:rPr>
        <w:t xml:space="preserve">First, the analysis demonstrated that online trends </w:t>
      </w:r>
      <w:proofErr w:type="gramStart"/>
      <w:r w:rsidRPr="00791691">
        <w:rPr>
          <w:rFonts w:cs="Sakkal Majalla" w:hint="cs"/>
          <w:color w:val="000000"/>
          <w:szCs w:val="28"/>
        </w:rPr>
        <w:t>has</w:t>
      </w:r>
      <w:proofErr w:type="gramEnd"/>
      <w:r w:rsidRPr="00791691">
        <w:rPr>
          <w:rFonts w:cs="Sakkal Majalla" w:hint="cs"/>
          <w:color w:val="000000"/>
          <w:szCs w:val="28"/>
        </w:rPr>
        <w:t xml:space="preserve"> a strong and positive influence on the psychological processes of consumers (FOMO, Motivation, Emotional appeal, and Identity expression) are affected by these trends. FOMO and motivation among these emerged as mediators with the most influence so this highlights online trends' effects on purchasing behaviors. Consumer psychology represents a central (Mediator) pathway for linking exposure to online trends with purchasing decisions. This is supported because of the given hypothesis.</w:t>
      </w:r>
    </w:p>
    <w:p w14:paraId="0DB66EC7" w14:textId="4A599923" w:rsidR="00AD5246" w:rsidRPr="00791691" w:rsidRDefault="00AD5246" w:rsidP="000F08A7">
      <w:pPr>
        <w:pStyle w:val="NormalWeb"/>
        <w:spacing w:line="360" w:lineRule="auto"/>
        <w:ind w:firstLine="720"/>
        <w:jc w:val="both"/>
        <w:rPr>
          <w:rFonts w:cs="Sakkal Majalla"/>
          <w:color w:val="000000"/>
          <w:szCs w:val="28"/>
        </w:rPr>
      </w:pPr>
      <w:r w:rsidRPr="00791691">
        <w:rPr>
          <w:rFonts w:cs="Sakkal Majalla" w:hint="cs"/>
          <w:color w:val="000000"/>
          <w:szCs w:val="28"/>
        </w:rPr>
        <w:t xml:space="preserve">It was also confirmed that online trends have a direct effect on purchase decisions, in a way that is independent of psychological processes. These two effects, direct and indirect, </w:t>
      </w:r>
      <w:proofErr w:type="spellStart"/>
      <w:r w:rsidRPr="00791691">
        <w:rPr>
          <w:rFonts w:cs="Sakkal Majalla" w:hint="cs"/>
          <w:color w:val="000000"/>
          <w:szCs w:val="28"/>
        </w:rPr>
        <w:t>indicats</w:t>
      </w:r>
      <w:proofErr w:type="spellEnd"/>
      <w:r w:rsidRPr="00791691">
        <w:rPr>
          <w:rFonts w:cs="Sakkal Majalla" w:hint="cs"/>
          <w:color w:val="000000"/>
          <w:szCs w:val="28"/>
        </w:rPr>
        <w:t xml:space="preserve"> that online trends </w:t>
      </w:r>
      <w:proofErr w:type="gramStart"/>
      <w:r w:rsidRPr="00791691">
        <w:rPr>
          <w:rFonts w:cs="Sakkal Majalla" w:hint="cs"/>
          <w:color w:val="000000"/>
          <w:szCs w:val="28"/>
        </w:rPr>
        <w:t>acts</w:t>
      </w:r>
      <w:proofErr w:type="gramEnd"/>
      <w:r w:rsidRPr="00791691">
        <w:rPr>
          <w:rFonts w:cs="Sakkal Majalla" w:hint="cs"/>
          <w:color w:val="000000"/>
          <w:szCs w:val="28"/>
        </w:rPr>
        <w:t xml:space="preserve"> as persuasive and psychological triggers in shaping consumer </w:t>
      </w:r>
      <w:proofErr w:type="spellStart"/>
      <w:r w:rsidRPr="00791691">
        <w:rPr>
          <w:rFonts w:cs="Sakkal Majalla" w:hint="cs"/>
          <w:color w:val="000000"/>
          <w:szCs w:val="28"/>
        </w:rPr>
        <w:t>ourchase</w:t>
      </w:r>
      <w:proofErr w:type="spellEnd"/>
      <w:r w:rsidRPr="00791691">
        <w:rPr>
          <w:rFonts w:cs="Sakkal Majalla" w:hint="cs"/>
          <w:color w:val="000000"/>
          <w:szCs w:val="28"/>
        </w:rPr>
        <w:t xml:space="preserve"> decisions. Additionally, the moderating role of demographic characteristics provided further insights:</w:t>
      </w:r>
    </w:p>
    <w:p w14:paraId="2AC47F84" w14:textId="77777777" w:rsidR="00AD5246" w:rsidRPr="00791691" w:rsidRDefault="00AD5246" w:rsidP="00AD5246">
      <w:pPr>
        <w:pStyle w:val="NormalWeb"/>
        <w:numPr>
          <w:ilvl w:val="0"/>
          <w:numId w:val="35"/>
        </w:numPr>
        <w:spacing w:line="360" w:lineRule="auto"/>
        <w:jc w:val="both"/>
        <w:rPr>
          <w:rFonts w:cs="Sakkal Majalla"/>
          <w:color w:val="000000"/>
          <w:szCs w:val="28"/>
        </w:rPr>
      </w:pPr>
      <w:r w:rsidRPr="00791691">
        <w:rPr>
          <w:rFonts w:cs="Sakkal Majalla" w:hint="cs"/>
          <w:b/>
          <w:bCs/>
          <w:color w:val="000000"/>
          <w:szCs w:val="28"/>
        </w:rPr>
        <w:t>Age</w:t>
      </w:r>
      <w:r w:rsidRPr="00791691">
        <w:rPr>
          <w:rFonts w:cs="Sakkal Majalla" w:hint="cs"/>
          <w:color w:val="000000"/>
          <w:szCs w:val="28"/>
        </w:rPr>
        <w:t>: Younger consumers in the age range of 18–24 showed a higher vulnerability to FOMO and motivational drivers. Here the potency of mediation was substantially impacted by age.</w:t>
      </w:r>
    </w:p>
    <w:p w14:paraId="4F5CBFC5" w14:textId="77777777" w:rsidR="00AD5246" w:rsidRPr="00791691" w:rsidRDefault="00AD5246" w:rsidP="00AD5246">
      <w:pPr>
        <w:pStyle w:val="NormalWeb"/>
        <w:numPr>
          <w:ilvl w:val="0"/>
          <w:numId w:val="35"/>
        </w:numPr>
        <w:spacing w:line="360" w:lineRule="auto"/>
        <w:jc w:val="both"/>
        <w:rPr>
          <w:rFonts w:cs="Sakkal Majalla"/>
          <w:color w:val="000000"/>
          <w:szCs w:val="28"/>
        </w:rPr>
      </w:pPr>
      <w:r w:rsidRPr="00791691">
        <w:rPr>
          <w:rFonts w:cs="Sakkal Majalla" w:hint="cs"/>
          <w:b/>
          <w:bCs/>
          <w:color w:val="000000"/>
          <w:szCs w:val="28"/>
        </w:rPr>
        <w:t>Gender</w:t>
      </w:r>
      <w:r w:rsidRPr="00791691">
        <w:rPr>
          <w:rFonts w:cs="Sakkal Majalla" w:hint="cs"/>
          <w:color w:val="000000"/>
          <w:szCs w:val="28"/>
        </w:rPr>
        <w:t xml:space="preserve">: Females demonstrated stronger responses especially through the FOMO </w:t>
      </w:r>
      <w:r w:rsidRPr="00791691">
        <w:rPr>
          <w:color w:val="000000"/>
          <w:szCs w:val="28"/>
        </w:rPr>
        <w:t>→</w:t>
      </w:r>
      <w:r w:rsidRPr="00791691">
        <w:rPr>
          <w:rFonts w:cs="Sakkal Majalla" w:hint="cs"/>
          <w:color w:val="000000"/>
          <w:szCs w:val="28"/>
        </w:rPr>
        <w:t xml:space="preserve"> PD pathway. Therefore, Gender was a key moderator.</w:t>
      </w:r>
    </w:p>
    <w:p w14:paraId="3435DA15" w14:textId="77777777" w:rsidR="00AD5246" w:rsidRPr="00791691" w:rsidRDefault="00AD5246" w:rsidP="00AD5246">
      <w:pPr>
        <w:pStyle w:val="NormalWeb"/>
        <w:numPr>
          <w:ilvl w:val="0"/>
          <w:numId w:val="35"/>
        </w:numPr>
        <w:spacing w:line="360" w:lineRule="auto"/>
        <w:jc w:val="both"/>
        <w:rPr>
          <w:rFonts w:cs="Sakkal Majalla"/>
          <w:color w:val="000000"/>
          <w:szCs w:val="28"/>
        </w:rPr>
      </w:pPr>
      <w:r w:rsidRPr="00791691">
        <w:rPr>
          <w:rFonts w:cs="Sakkal Majalla" w:hint="cs"/>
          <w:b/>
          <w:bCs/>
          <w:color w:val="000000"/>
          <w:szCs w:val="28"/>
        </w:rPr>
        <w:t>Education level</w:t>
      </w:r>
      <w:r w:rsidRPr="00791691">
        <w:rPr>
          <w:rFonts w:cs="Sakkal Majalla" w:hint="cs"/>
          <w:color w:val="000000"/>
          <w:szCs w:val="28"/>
        </w:rPr>
        <w:t>: Consumers level of education did not significantly moderate either path, which shows that online trend exposure may function likewise across different education levels.</w:t>
      </w:r>
    </w:p>
    <w:p w14:paraId="10FC3897" w14:textId="77777777" w:rsidR="00AD5246" w:rsidRPr="00791691" w:rsidRDefault="00AD5246" w:rsidP="00AD5246">
      <w:pPr>
        <w:pStyle w:val="NormalWeb"/>
        <w:numPr>
          <w:ilvl w:val="0"/>
          <w:numId w:val="35"/>
        </w:numPr>
        <w:spacing w:line="360" w:lineRule="auto"/>
        <w:jc w:val="both"/>
        <w:rPr>
          <w:rFonts w:cs="Sakkal Majalla"/>
          <w:color w:val="000000"/>
          <w:szCs w:val="28"/>
        </w:rPr>
      </w:pPr>
      <w:r w:rsidRPr="00791691">
        <w:rPr>
          <w:rFonts w:cs="Sakkal Majalla" w:hint="cs"/>
          <w:b/>
          <w:bCs/>
          <w:color w:val="000000"/>
          <w:szCs w:val="28"/>
        </w:rPr>
        <w:lastRenderedPageBreak/>
        <w:t>Employment status</w:t>
      </w:r>
      <w:r w:rsidRPr="00791691">
        <w:rPr>
          <w:rFonts w:cs="Sakkal Majalla" w:hint="cs"/>
          <w:color w:val="000000"/>
          <w:szCs w:val="28"/>
        </w:rPr>
        <w:t>: Consumers employment status showed variation; Students and Employed individuals were more influenced by specific psychological process (FOMO and Motivation) compared to the unemployed group which showed weaker effects.</w:t>
      </w:r>
    </w:p>
    <w:p w14:paraId="3713ADFB" w14:textId="77777777" w:rsidR="00AD5246" w:rsidRPr="00791691" w:rsidRDefault="00AD5246" w:rsidP="00AD5246">
      <w:pPr>
        <w:pStyle w:val="NormalWeb"/>
        <w:numPr>
          <w:ilvl w:val="0"/>
          <w:numId w:val="35"/>
        </w:numPr>
        <w:spacing w:line="360" w:lineRule="auto"/>
        <w:jc w:val="both"/>
        <w:rPr>
          <w:rFonts w:cs="Sakkal Majalla"/>
          <w:color w:val="000000"/>
          <w:szCs w:val="28"/>
        </w:rPr>
      </w:pPr>
      <w:r w:rsidRPr="00791691">
        <w:rPr>
          <w:rFonts w:cs="Sakkal Majalla" w:hint="cs"/>
          <w:b/>
          <w:bCs/>
          <w:color w:val="000000"/>
          <w:szCs w:val="28"/>
        </w:rPr>
        <w:t>Monthly income</w:t>
      </w:r>
      <w:r w:rsidRPr="00791691">
        <w:rPr>
          <w:rFonts w:cs="Sakkal Majalla" w:hint="cs"/>
          <w:color w:val="000000"/>
          <w:szCs w:val="28"/>
        </w:rPr>
        <w:t xml:space="preserve">: </w:t>
      </w:r>
      <w:proofErr w:type="gramStart"/>
      <w:r w:rsidRPr="00791691">
        <w:rPr>
          <w:rFonts w:cs="Sakkal Majalla" w:hint="cs"/>
          <w:color w:val="000000"/>
          <w:szCs w:val="28"/>
        </w:rPr>
        <w:t>Consumers</w:t>
      </w:r>
      <w:proofErr w:type="gramEnd"/>
      <w:r w:rsidRPr="00791691">
        <w:rPr>
          <w:rFonts w:cs="Sakkal Majalla" w:hint="cs"/>
          <w:color w:val="000000"/>
          <w:szCs w:val="28"/>
        </w:rPr>
        <w:t xml:space="preserve"> monthly income showed a moderation effect for specific psychological </w:t>
      </w:r>
      <w:proofErr w:type="gramStart"/>
      <w:r w:rsidRPr="00791691">
        <w:rPr>
          <w:rFonts w:cs="Sakkal Majalla" w:hint="cs"/>
          <w:color w:val="000000"/>
          <w:szCs w:val="28"/>
        </w:rPr>
        <w:t>process</w:t>
      </w:r>
      <w:proofErr w:type="gramEnd"/>
      <w:r w:rsidRPr="00791691">
        <w:rPr>
          <w:rFonts w:cs="Sakkal Majalla" w:hint="cs"/>
          <w:color w:val="000000"/>
          <w:szCs w:val="28"/>
        </w:rPr>
        <w:t xml:space="preserve">. Consumers with lower monthly income range were more driven and </w:t>
      </w:r>
      <w:proofErr w:type="gramStart"/>
      <w:r w:rsidRPr="00791691">
        <w:rPr>
          <w:rFonts w:cs="Sakkal Majalla" w:hint="cs"/>
          <w:color w:val="000000"/>
          <w:szCs w:val="28"/>
        </w:rPr>
        <w:t>effected</w:t>
      </w:r>
      <w:proofErr w:type="gramEnd"/>
      <w:r w:rsidRPr="00791691">
        <w:rPr>
          <w:rFonts w:cs="Sakkal Majalla" w:hint="cs"/>
          <w:color w:val="000000"/>
          <w:szCs w:val="28"/>
        </w:rPr>
        <w:t xml:space="preserve"> by FOMO, while </w:t>
      </w:r>
      <w:proofErr w:type="gramStart"/>
      <w:r w:rsidRPr="00791691">
        <w:rPr>
          <w:rFonts w:cs="Sakkal Majalla" w:hint="cs"/>
          <w:color w:val="000000"/>
          <w:szCs w:val="28"/>
        </w:rPr>
        <w:t>consumer</w:t>
      </w:r>
      <w:proofErr w:type="gramEnd"/>
      <w:r w:rsidRPr="00791691">
        <w:rPr>
          <w:rFonts w:cs="Sakkal Majalla" w:hint="cs"/>
          <w:color w:val="000000"/>
          <w:szCs w:val="28"/>
        </w:rPr>
        <w:t xml:space="preserve"> who had higher income range showed greater reliance on identity expression in making purchase decisions.</w:t>
      </w:r>
    </w:p>
    <w:p w14:paraId="090647B6" w14:textId="77777777" w:rsidR="00AD5246" w:rsidRPr="00791691" w:rsidRDefault="00AD5246" w:rsidP="00AD5246">
      <w:pPr>
        <w:spacing w:line="360" w:lineRule="auto"/>
        <w:jc w:val="both"/>
        <w:rPr>
          <w:rFonts w:cs="Sakkal Majalla"/>
          <w:szCs w:val="28"/>
        </w:rPr>
      </w:pPr>
    </w:p>
    <w:p w14:paraId="50F9B635" w14:textId="77777777" w:rsidR="00AD5246" w:rsidRPr="00791691" w:rsidRDefault="00AD5246" w:rsidP="00AD5246">
      <w:pPr>
        <w:spacing w:line="360" w:lineRule="auto"/>
        <w:ind w:firstLine="360"/>
        <w:jc w:val="both"/>
        <w:rPr>
          <w:rFonts w:cs="Sakkal Majalla"/>
          <w:szCs w:val="28"/>
        </w:rPr>
      </w:pPr>
      <w:r w:rsidRPr="00791691">
        <w:rPr>
          <w:rFonts w:cs="Sakkal Majalla" w:hint="cs"/>
          <w:szCs w:val="28"/>
        </w:rPr>
        <w:t>Last but not least, the hypothesis testing confirmed full support toward H1, H2, and H3, while H4 and H5 had partial support. Psychological mechanisms along with their impact upon purchasing decisions were in fact shaped via demographics, yet moderation strength varied through psychological pathway as well as via factor.</w:t>
      </w:r>
    </w:p>
    <w:p w14:paraId="16CFE5B9" w14:textId="77777777" w:rsidR="00AD5246" w:rsidRPr="00791691" w:rsidRDefault="00AD5246" w:rsidP="00AD5246">
      <w:pPr>
        <w:spacing w:line="360" w:lineRule="auto"/>
        <w:jc w:val="both"/>
        <w:rPr>
          <w:rFonts w:cs="Sakkal Majalla"/>
          <w:szCs w:val="28"/>
        </w:rPr>
      </w:pPr>
    </w:p>
    <w:p w14:paraId="40ACB536" w14:textId="77777777" w:rsidR="00AD5246" w:rsidRPr="00791691" w:rsidRDefault="00AD5246" w:rsidP="00AD5246">
      <w:pPr>
        <w:spacing w:line="360" w:lineRule="auto"/>
        <w:ind w:firstLine="360"/>
        <w:jc w:val="both"/>
        <w:rPr>
          <w:rFonts w:cs="Sakkal Majalla"/>
          <w:szCs w:val="28"/>
        </w:rPr>
      </w:pPr>
      <w:r w:rsidRPr="00791691">
        <w:rPr>
          <w:rFonts w:cs="Sakkal Majalla" w:hint="cs"/>
          <w:szCs w:val="28"/>
        </w:rPr>
        <w:t>Briefly the outcomes highlights that FOMO and motivation mediate psychology considerably, and demographic characteristics including gender, age, employment status, and income shape those relationships significantly. These insights validate the proposed conceptual model and also provide practical implications to marketers seeking to tailor online trend–based strategies to different consumer segments.</w:t>
      </w:r>
    </w:p>
    <w:p w14:paraId="3CB0ABA3" w14:textId="77777777" w:rsidR="00AD5246" w:rsidRPr="00791691" w:rsidRDefault="00AD5246" w:rsidP="00AD5246">
      <w:pPr>
        <w:spacing w:line="360" w:lineRule="auto"/>
        <w:jc w:val="both"/>
        <w:rPr>
          <w:rFonts w:cs="Sakkal Majalla"/>
          <w:szCs w:val="28"/>
        </w:rPr>
      </w:pPr>
    </w:p>
    <w:p w14:paraId="60B56FF1" w14:textId="77777777" w:rsidR="00AD5246" w:rsidRPr="00791691" w:rsidRDefault="00AD5246" w:rsidP="00AD5246">
      <w:pPr>
        <w:rPr>
          <w:rFonts w:cs="Sakkal Majalla"/>
          <w:sz w:val="36"/>
          <w:szCs w:val="36"/>
        </w:rPr>
      </w:pPr>
    </w:p>
    <w:p w14:paraId="4B768A92" w14:textId="1DAEE3EC" w:rsidR="00AD5246" w:rsidRPr="000F08A7" w:rsidRDefault="000F08A7" w:rsidP="000F08A7">
      <w:pPr>
        <w:spacing w:after="160" w:line="278" w:lineRule="auto"/>
        <w:rPr>
          <w:rFonts w:cs="Sakkal Majalla"/>
          <w:szCs w:val="28"/>
          <w:lang w:val="en-CA"/>
        </w:rPr>
      </w:pPr>
      <w:r>
        <w:rPr>
          <w:rFonts w:cs="Sakkal Majalla"/>
          <w:szCs w:val="28"/>
        </w:rPr>
        <w:br w:type="page"/>
      </w:r>
    </w:p>
    <w:p w14:paraId="775A9D6E" w14:textId="77777777" w:rsidR="00AD5246" w:rsidRPr="00791691" w:rsidRDefault="00AD5246" w:rsidP="000F08A7">
      <w:pPr>
        <w:pStyle w:val="Heading1"/>
      </w:pPr>
      <w:bookmarkStart w:id="190" w:name="_Toc206298120"/>
      <w:r w:rsidRPr="00791691">
        <w:rPr>
          <w:rFonts w:hint="cs"/>
        </w:rPr>
        <w:lastRenderedPageBreak/>
        <w:t>Chapter 5</w:t>
      </w:r>
      <w:bookmarkEnd w:id="190"/>
    </w:p>
    <w:p w14:paraId="6A5684A3" w14:textId="77777777" w:rsidR="00AD5246" w:rsidRPr="00791691" w:rsidRDefault="00AD5246" w:rsidP="000F08A7">
      <w:pPr>
        <w:pStyle w:val="Heading1"/>
      </w:pPr>
      <w:bookmarkStart w:id="191" w:name="_Toc206298121"/>
      <w:r w:rsidRPr="00791691">
        <w:rPr>
          <w:rFonts w:hint="cs"/>
        </w:rPr>
        <w:t>Discussion and Conclusion</w:t>
      </w:r>
      <w:bookmarkEnd w:id="191"/>
    </w:p>
    <w:p w14:paraId="142B4ED7" w14:textId="77777777" w:rsidR="00AD5246" w:rsidRPr="00791691" w:rsidRDefault="00AD5246" w:rsidP="00AD5246">
      <w:pPr>
        <w:rPr>
          <w:rFonts w:cs="Sakkal Majalla"/>
          <w:szCs w:val="28"/>
        </w:rPr>
      </w:pPr>
    </w:p>
    <w:p w14:paraId="5C7C379D" w14:textId="77777777" w:rsidR="00AD5246" w:rsidRPr="00791691" w:rsidRDefault="00AD5246" w:rsidP="00AD5246">
      <w:pPr>
        <w:rPr>
          <w:rFonts w:cs="Sakkal Majalla"/>
          <w:szCs w:val="28"/>
        </w:rPr>
      </w:pPr>
    </w:p>
    <w:p w14:paraId="246E7401" w14:textId="77777777" w:rsidR="00AD5246" w:rsidRPr="00791691" w:rsidRDefault="00AD5246" w:rsidP="000F08A7">
      <w:pPr>
        <w:pStyle w:val="Heading2"/>
      </w:pPr>
      <w:bookmarkStart w:id="192" w:name="_Toc206298122"/>
      <w:r w:rsidRPr="00791691">
        <w:rPr>
          <w:rFonts w:hint="cs"/>
        </w:rPr>
        <w:t>5.1 Introduction</w:t>
      </w:r>
      <w:bookmarkEnd w:id="192"/>
      <w:r w:rsidRPr="00791691">
        <w:rPr>
          <w:rFonts w:hint="cs"/>
        </w:rPr>
        <w:t xml:space="preserve"> </w:t>
      </w:r>
    </w:p>
    <w:p w14:paraId="3C650868" w14:textId="77777777" w:rsidR="00AD5246" w:rsidRPr="00791691" w:rsidRDefault="00AD5246" w:rsidP="00AD5246">
      <w:pPr>
        <w:rPr>
          <w:rFonts w:cs="Sakkal Majalla"/>
          <w:szCs w:val="28"/>
        </w:rPr>
      </w:pPr>
    </w:p>
    <w:p w14:paraId="0B00408C" w14:textId="77777777" w:rsidR="00AD5246" w:rsidRPr="00791691" w:rsidRDefault="00AD5246" w:rsidP="00AD5246">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t>The purpose of this study was to examine in what way online trends influence Saudi consumers psychologically and in their purchase decisions, with attention to consumer psychology's mediating and demographic characteristics moderating roles. Online trends affect purchasing decisions directly and indirectly through fear of missing out (FOMO) with motivation as the previous chapter revealed, while demographic variables like gender, age, education, employment status, and income shaped these relationships differently.</w:t>
      </w:r>
    </w:p>
    <w:p w14:paraId="23B8E845" w14:textId="77777777" w:rsidR="00AD5246" w:rsidRPr="00791691" w:rsidRDefault="00AD5246" w:rsidP="000F08A7">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t>This chapter builds on those findings by discussing the results in relation to the five hypotheses proposed earlier. Also, the chapter puts results in existing literature and shows theoretical practical implications. It also acknowledges some of the study’s limitations and offers some recommendations for future research, and it then concludes with a summary of each of its contributions to both academic understanding and to marketing practice in the Saudi context.</w:t>
      </w:r>
    </w:p>
    <w:p w14:paraId="4798A065" w14:textId="454E1EEE" w:rsidR="00AD5246" w:rsidRPr="000F08A7" w:rsidRDefault="000F08A7" w:rsidP="000F08A7">
      <w:pPr>
        <w:spacing w:after="160" w:line="278" w:lineRule="auto"/>
        <w:rPr>
          <w:rFonts w:cs="Sakkal Majalla"/>
          <w:color w:val="000000" w:themeColor="text1"/>
          <w:szCs w:val="28"/>
          <w:lang w:val="en-CA"/>
        </w:rPr>
      </w:pPr>
      <w:r>
        <w:rPr>
          <w:rFonts w:cs="Sakkal Majalla"/>
          <w:color w:val="000000" w:themeColor="text1"/>
          <w:szCs w:val="28"/>
        </w:rPr>
        <w:br w:type="page"/>
      </w:r>
    </w:p>
    <w:p w14:paraId="05DFAB42" w14:textId="77777777" w:rsidR="00AD5246" w:rsidRPr="00791691" w:rsidRDefault="00AD5246" w:rsidP="000F08A7">
      <w:pPr>
        <w:pStyle w:val="Heading2"/>
      </w:pPr>
      <w:bookmarkStart w:id="193" w:name="_Toc206298123"/>
      <w:r w:rsidRPr="00791691">
        <w:rPr>
          <w:rFonts w:hint="cs"/>
        </w:rPr>
        <w:lastRenderedPageBreak/>
        <w:t>5.2 Discussion of Hypotheses and Research Objectives</w:t>
      </w:r>
      <w:bookmarkEnd w:id="193"/>
    </w:p>
    <w:p w14:paraId="70B9B2DA" w14:textId="77777777" w:rsidR="00AD5246" w:rsidRPr="00791691" w:rsidRDefault="00AD5246" w:rsidP="000F08A7">
      <w:pPr>
        <w:pStyle w:val="Heading3"/>
      </w:pPr>
      <w:bookmarkStart w:id="194" w:name="_Toc206298124"/>
      <w:r w:rsidRPr="00791691">
        <w:rPr>
          <w:rFonts w:hint="cs"/>
        </w:rPr>
        <w:t>5.2.1 Hypothesis 1 and Objective 1</w:t>
      </w:r>
      <w:bookmarkEnd w:id="194"/>
    </w:p>
    <w:p w14:paraId="1F0F5806" w14:textId="77777777" w:rsidR="00AD5246" w:rsidRPr="00791691" w:rsidRDefault="00AD5246" w:rsidP="00AD5246">
      <w:pPr>
        <w:pStyle w:val="NormalWeb"/>
        <w:spacing w:line="360" w:lineRule="auto"/>
        <w:rPr>
          <w:rFonts w:cs="Sakkal Majalla"/>
          <w:color w:val="000000" w:themeColor="text1"/>
          <w:szCs w:val="28"/>
        </w:rPr>
      </w:pPr>
      <w:r w:rsidRPr="00791691">
        <w:rPr>
          <w:rFonts w:cs="Sakkal Majalla" w:hint="cs"/>
          <w:b/>
          <w:bCs/>
          <w:color w:val="000000" w:themeColor="text1"/>
          <w:szCs w:val="28"/>
        </w:rPr>
        <w:t>H1:</w:t>
      </w:r>
      <w:r w:rsidRPr="00791691">
        <w:rPr>
          <w:rFonts w:cs="Sakkal Majalla" w:hint="cs"/>
          <w:color w:val="000000" w:themeColor="text1"/>
          <w:szCs w:val="28"/>
        </w:rPr>
        <w:t xml:space="preserve"> Online trends have a strong and positive effect on Saudi consumers’ psychological processes. </w:t>
      </w:r>
    </w:p>
    <w:p w14:paraId="2AB09734" w14:textId="77777777" w:rsidR="00AD5246" w:rsidRPr="00791691" w:rsidRDefault="00AD5246" w:rsidP="00AD5246">
      <w:pPr>
        <w:pStyle w:val="NormalWeb"/>
        <w:spacing w:line="360" w:lineRule="auto"/>
        <w:rPr>
          <w:rFonts w:cs="Sakkal Majalla"/>
          <w:color w:val="000000" w:themeColor="text1"/>
          <w:szCs w:val="28"/>
        </w:rPr>
      </w:pPr>
      <w:r w:rsidRPr="00791691">
        <w:rPr>
          <w:rFonts w:cs="Sakkal Majalla" w:hint="cs"/>
          <w:b/>
          <w:bCs/>
          <w:color w:val="000000" w:themeColor="text1"/>
          <w:szCs w:val="28"/>
        </w:rPr>
        <w:t>Objective 1:</w:t>
      </w:r>
      <w:r w:rsidRPr="00791691">
        <w:rPr>
          <w:rFonts w:cs="Sakkal Majalla" w:hint="cs"/>
          <w:color w:val="000000" w:themeColor="text1"/>
          <w:szCs w:val="28"/>
        </w:rPr>
        <w:t xml:space="preserve"> To examine psychological factors (perception, emotion, motivation) influenced by online trends within the Saudi market.</w:t>
      </w:r>
    </w:p>
    <w:p w14:paraId="53A56222" w14:textId="77777777" w:rsidR="00AD5246" w:rsidRPr="00791691" w:rsidRDefault="00AD5246" w:rsidP="000F08A7">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t xml:space="preserve">The results strongly approved H1. Online trend exposure considerably predicted consumers' psychological processes, including FOMO, emotional appeal, motivation, and identity expression. </w:t>
      </w:r>
      <w:sdt>
        <w:sdtPr>
          <w:rPr>
            <w:rFonts w:cs="Sakkal Majalla" w:hint="cs"/>
            <w:color w:val="000000"/>
            <w:szCs w:val="28"/>
          </w:rPr>
          <w:tag w:val="MENDELEY_CITATION_v3_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"/>
          <w:id w:val="1636751128"/>
          <w:placeholder>
            <w:docPart w:val="3907B7028B092743A8D2700002D4C6E1"/>
          </w:placeholder>
        </w:sdtPr>
        <w:sdtContent>
          <w:r w:rsidRPr="00791691">
            <w:rPr>
              <w:rFonts w:cs="Sakkal Majalla" w:hint="cs"/>
              <w:color w:val="000000"/>
              <w:szCs w:val="28"/>
            </w:rPr>
            <w:t>Moore &amp; Craciun (2021) Saad et al., (2025)</w:t>
          </w:r>
        </w:sdtContent>
      </w:sdt>
      <w:r w:rsidRPr="00791691">
        <w:rPr>
          <w:rFonts w:cs="Sakkal Majalla" w:hint="cs"/>
          <w:color w:val="000000" w:themeColor="text1"/>
          <w:szCs w:val="28"/>
        </w:rPr>
        <w:t xml:space="preserve"> stressed how trending and viral content along with influencer trends shape emotion plus perception, which is </w:t>
      </w:r>
      <w:proofErr w:type="gramStart"/>
      <w:r w:rsidRPr="00791691">
        <w:rPr>
          <w:rFonts w:cs="Sakkal Majalla" w:hint="cs"/>
          <w:color w:val="000000" w:themeColor="text1"/>
          <w:szCs w:val="28"/>
        </w:rPr>
        <w:t>aligning</w:t>
      </w:r>
      <w:proofErr w:type="gramEnd"/>
      <w:r w:rsidRPr="00791691">
        <w:rPr>
          <w:rFonts w:cs="Sakkal Majalla" w:hint="cs"/>
          <w:color w:val="000000" w:themeColor="text1"/>
          <w:szCs w:val="28"/>
        </w:rPr>
        <w:t xml:space="preserve"> with the presented results. Saudi consumers show motivational drives </w:t>
      </w:r>
      <w:proofErr w:type="gramStart"/>
      <w:r w:rsidRPr="00791691">
        <w:rPr>
          <w:rFonts w:cs="Sakkal Majalla" w:hint="cs"/>
          <w:color w:val="000000" w:themeColor="text1"/>
          <w:szCs w:val="28"/>
        </w:rPr>
        <w:t>in order to</w:t>
      </w:r>
      <w:proofErr w:type="gramEnd"/>
      <w:r w:rsidRPr="00791691">
        <w:rPr>
          <w:rFonts w:cs="Sakkal Majalla" w:hint="cs"/>
          <w:color w:val="000000" w:themeColor="text1"/>
          <w:szCs w:val="28"/>
        </w:rPr>
        <w:t xml:space="preserve"> remain socially connected </w:t>
      </w:r>
      <w:proofErr w:type="gramStart"/>
      <w:r w:rsidRPr="00791691">
        <w:rPr>
          <w:rFonts w:cs="Sakkal Majalla" w:hint="cs"/>
          <w:color w:val="000000" w:themeColor="text1"/>
          <w:szCs w:val="28"/>
        </w:rPr>
        <w:t>and also</w:t>
      </w:r>
      <w:proofErr w:type="gramEnd"/>
      <w:r w:rsidRPr="00791691">
        <w:rPr>
          <w:rFonts w:cs="Sakkal Majalla" w:hint="cs"/>
          <w:color w:val="000000" w:themeColor="text1"/>
          <w:szCs w:val="28"/>
        </w:rPr>
        <w:t xml:space="preserve"> up to date on account of online trends. Cultural belonging with social validation plays a central role in this behavior.</w:t>
      </w:r>
    </w:p>
    <w:p w14:paraId="0AB28DB1" w14:textId="77777777" w:rsidR="00AD5246" w:rsidRPr="00791691" w:rsidRDefault="00AD5246" w:rsidP="00AD5246">
      <w:pPr>
        <w:pStyle w:val="NormalWeb"/>
        <w:spacing w:line="360" w:lineRule="auto"/>
        <w:jc w:val="both"/>
        <w:rPr>
          <w:rFonts w:cs="Sakkal Majalla"/>
          <w:color w:val="000000" w:themeColor="text1"/>
          <w:szCs w:val="28"/>
        </w:rPr>
      </w:pPr>
    </w:p>
    <w:p w14:paraId="7EF282E2" w14:textId="77777777" w:rsidR="00AD5246" w:rsidRPr="00791691" w:rsidRDefault="00AD5246" w:rsidP="000F08A7">
      <w:pPr>
        <w:pStyle w:val="Heading3"/>
      </w:pPr>
      <w:bookmarkStart w:id="195" w:name="_Toc206298125"/>
      <w:r w:rsidRPr="00791691">
        <w:rPr>
          <w:rFonts w:hint="cs"/>
        </w:rPr>
        <w:t>5.2.2 Hypothesis 2 and Objective 2</w:t>
      </w:r>
      <w:bookmarkEnd w:id="195"/>
    </w:p>
    <w:p w14:paraId="38941229" w14:textId="77777777" w:rsidR="00AD5246" w:rsidRPr="00791691" w:rsidRDefault="00AD5246" w:rsidP="00AD5246">
      <w:pPr>
        <w:pStyle w:val="NormalWeb"/>
        <w:spacing w:line="360" w:lineRule="auto"/>
        <w:rPr>
          <w:rFonts w:cs="Sakkal Majalla"/>
          <w:color w:val="000000" w:themeColor="text1"/>
          <w:szCs w:val="28"/>
        </w:rPr>
      </w:pPr>
      <w:r w:rsidRPr="00791691">
        <w:rPr>
          <w:rFonts w:cs="Sakkal Majalla" w:hint="cs"/>
          <w:b/>
          <w:bCs/>
          <w:color w:val="000000" w:themeColor="text1"/>
          <w:szCs w:val="28"/>
        </w:rPr>
        <w:t>H2:</w:t>
      </w:r>
      <w:r w:rsidRPr="00791691">
        <w:rPr>
          <w:rFonts w:cs="Sakkal Majalla" w:hint="cs"/>
          <w:color w:val="000000" w:themeColor="text1"/>
          <w:szCs w:val="28"/>
        </w:rPr>
        <w:t xml:space="preserve"> Consumer psychological processes mediate the relationship between online trends and consumer purchasing decisions.</w:t>
      </w:r>
    </w:p>
    <w:p w14:paraId="238984B1" w14:textId="77777777" w:rsidR="00AD5246" w:rsidRPr="00791691" w:rsidRDefault="00AD5246" w:rsidP="00AD5246">
      <w:pPr>
        <w:pStyle w:val="NormalWeb"/>
        <w:spacing w:line="360" w:lineRule="auto"/>
        <w:rPr>
          <w:rFonts w:cs="Sakkal Majalla"/>
          <w:color w:val="000000" w:themeColor="text1"/>
          <w:szCs w:val="28"/>
        </w:rPr>
      </w:pPr>
      <w:r w:rsidRPr="00791691">
        <w:rPr>
          <w:rFonts w:cs="Sakkal Majalla" w:hint="cs"/>
          <w:b/>
          <w:bCs/>
          <w:color w:val="000000" w:themeColor="text1"/>
          <w:szCs w:val="28"/>
        </w:rPr>
        <w:t>Objective 2:</w:t>
      </w:r>
      <w:r w:rsidRPr="00791691">
        <w:rPr>
          <w:rFonts w:cs="Sakkal Majalla" w:hint="cs"/>
          <w:color w:val="000000" w:themeColor="text1"/>
          <w:szCs w:val="28"/>
        </w:rPr>
        <w:t xml:space="preserve"> To analyze how trends like influencer marketing, viral content, viral products, and user-generated content impact and shape Saudi consumers' purchasing behavior.</w:t>
      </w:r>
    </w:p>
    <w:p w14:paraId="6DB42CF3" w14:textId="77777777" w:rsidR="00AD5246" w:rsidRPr="00791691" w:rsidRDefault="00AD5246" w:rsidP="00AD5246">
      <w:pPr>
        <w:pStyle w:val="NormalWeb"/>
        <w:spacing w:line="360" w:lineRule="auto"/>
        <w:ind w:firstLine="720"/>
        <w:rPr>
          <w:rFonts w:cs="Sakkal Majalla"/>
          <w:color w:val="000000" w:themeColor="text1"/>
          <w:szCs w:val="28"/>
        </w:rPr>
      </w:pPr>
      <w:r w:rsidRPr="00791691">
        <w:rPr>
          <w:rFonts w:cs="Sakkal Majalla" w:hint="cs"/>
          <w:color w:val="000000" w:themeColor="text1"/>
          <w:szCs w:val="28"/>
        </w:rPr>
        <w:lastRenderedPageBreak/>
        <w:t xml:space="preserve"> Findings confirmed partial mediation with motivation and with FOMO resulting as being the most important mediators. Online trends can </w:t>
      </w:r>
      <w:proofErr w:type="gramStart"/>
      <w:r w:rsidRPr="00791691">
        <w:rPr>
          <w:rFonts w:cs="Sakkal Majalla" w:hint="cs"/>
          <w:color w:val="000000" w:themeColor="text1"/>
          <w:szCs w:val="28"/>
        </w:rPr>
        <w:t>therefore  indirectly</w:t>
      </w:r>
      <w:proofErr w:type="gramEnd"/>
      <w:r w:rsidRPr="00791691">
        <w:rPr>
          <w:rFonts w:cs="Sakkal Majalla" w:hint="cs"/>
          <w:color w:val="000000" w:themeColor="text1"/>
          <w:szCs w:val="28"/>
        </w:rPr>
        <w:t xml:space="preserve"> influence purchasing decisions by stimulating motivational drives for consumption of trendy products </w:t>
      </w:r>
      <w:proofErr w:type="gramStart"/>
      <w:r w:rsidRPr="00791691">
        <w:rPr>
          <w:rFonts w:cs="Sakkal Majalla" w:hint="cs"/>
          <w:color w:val="000000" w:themeColor="text1"/>
          <w:szCs w:val="28"/>
        </w:rPr>
        <w:t>and also</w:t>
      </w:r>
      <w:proofErr w:type="gramEnd"/>
      <w:r w:rsidRPr="00791691">
        <w:rPr>
          <w:rFonts w:cs="Sakkal Majalla" w:hint="cs"/>
          <w:color w:val="000000" w:themeColor="text1"/>
          <w:szCs w:val="28"/>
        </w:rPr>
        <w:t xml:space="preserve"> by generating urgency (FOMO). Emotional appeals along with identity </w:t>
      </w:r>
      <w:proofErr w:type="gramStart"/>
      <w:r w:rsidRPr="00791691">
        <w:rPr>
          <w:rFonts w:cs="Sakkal Majalla" w:hint="cs"/>
          <w:color w:val="000000" w:themeColor="text1"/>
          <w:szCs w:val="28"/>
        </w:rPr>
        <w:t>expression  mediated</w:t>
      </w:r>
      <w:proofErr w:type="gramEnd"/>
      <w:r w:rsidRPr="00791691">
        <w:rPr>
          <w:rFonts w:cs="Sakkal Majalla" w:hint="cs"/>
          <w:color w:val="000000" w:themeColor="text1"/>
          <w:szCs w:val="28"/>
        </w:rPr>
        <w:t xml:space="preserve"> in a weak way. In Saudi Arabia, consumers strongly respond to influencer-led trends and viral products mainly due to motivational and fear-based psychological triggers (FOMO) as prior findings mirror  </w:t>
      </w:r>
      <w:sdt>
        <w:sdtPr>
          <w:rPr>
            <w:rFonts w:cs="Sakkal Majalla" w:hint="cs"/>
            <w:color w:val="000000"/>
            <w:szCs w:val="28"/>
          </w:rPr>
          <w:tag w:val="MENDELEY_CITATION_v3_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"/>
          <w:id w:val="1463845534"/>
          <w:placeholder>
            <w:docPart w:val="5985A4F424B69F48A6E9D66596DEDEB6"/>
          </w:placeholder>
        </w:sdtPr>
        <w:sdtContent>
          <w:r w:rsidRPr="00791691">
            <w:rPr>
              <w:rFonts w:cs="Sakkal Majalla" w:hint="cs"/>
              <w:color w:val="000000"/>
              <w:szCs w:val="28"/>
            </w:rPr>
            <w:t xml:space="preserve">(AL Hilal, 2023; </w:t>
          </w:r>
          <w:proofErr w:type="spellStart"/>
          <w:r w:rsidRPr="00791691">
            <w:rPr>
              <w:rFonts w:cs="Sakkal Majalla" w:hint="cs"/>
              <w:color w:val="000000"/>
              <w:szCs w:val="28"/>
            </w:rPr>
            <w:t>Alanmi</w:t>
          </w:r>
          <w:proofErr w:type="spellEnd"/>
          <w:r w:rsidRPr="00791691">
            <w:rPr>
              <w:rFonts w:cs="Sakkal Majalla" w:hint="cs"/>
              <w:color w:val="000000"/>
              <w:szCs w:val="28"/>
            </w:rPr>
            <w:t xml:space="preserve"> &amp; Alharthi, 2023)</w:t>
          </w:r>
        </w:sdtContent>
      </w:sdt>
      <w:r w:rsidRPr="00791691">
        <w:rPr>
          <w:rFonts w:cs="Sakkal Majalla" w:hint="cs"/>
          <w:color w:val="000000" w:themeColor="text1"/>
          <w:szCs w:val="28"/>
        </w:rPr>
        <w:t xml:space="preserve">. Thus, trends operate as </w:t>
      </w:r>
      <w:proofErr w:type="gramStart"/>
      <w:r w:rsidRPr="00791691">
        <w:rPr>
          <w:rFonts w:cs="Sakkal Majalla" w:hint="cs"/>
          <w:color w:val="000000" w:themeColor="text1"/>
          <w:szCs w:val="28"/>
        </w:rPr>
        <w:t>motivates ,</w:t>
      </w:r>
      <w:proofErr w:type="gramEnd"/>
      <w:r w:rsidRPr="00791691">
        <w:rPr>
          <w:rFonts w:cs="Sakkal Majalla" w:hint="cs"/>
          <w:color w:val="000000" w:themeColor="text1"/>
          <w:szCs w:val="28"/>
        </w:rPr>
        <w:t xml:space="preserve"> influencing purchasing decisions by activating critical psychological pathways.</w:t>
      </w:r>
    </w:p>
    <w:p w14:paraId="342D5E63" w14:textId="77777777" w:rsidR="00AD5246" w:rsidRPr="00791691" w:rsidRDefault="00AD5246" w:rsidP="00AD5246">
      <w:pPr>
        <w:pStyle w:val="NormalWeb"/>
        <w:spacing w:line="360" w:lineRule="auto"/>
        <w:rPr>
          <w:rFonts w:cs="Sakkal Majalla"/>
          <w:color w:val="000000" w:themeColor="text1"/>
          <w:szCs w:val="28"/>
        </w:rPr>
      </w:pPr>
    </w:p>
    <w:p w14:paraId="4B8ADC66" w14:textId="77777777" w:rsidR="00AD5246" w:rsidRPr="00791691" w:rsidRDefault="00AD5246" w:rsidP="000F08A7">
      <w:pPr>
        <w:pStyle w:val="Heading3"/>
      </w:pPr>
      <w:bookmarkStart w:id="196" w:name="_Toc206298126"/>
      <w:r w:rsidRPr="00791691">
        <w:rPr>
          <w:rFonts w:hint="cs"/>
        </w:rPr>
        <w:t>5.2.3 Hypothesis 3</w:t>
      </w:r>
      <w:bookmarkEnd w:id="196"/>
    </w:p>
    <w:p w14:paraId="29360621" w14:textId="77777777" w:rsidR="00AD5246" w:rsidRPr="00791691" w:rsidRDefault="00AD5246" w:rsidP="00AD5246">
      <w:pPr>
        <w:pStyle w:val="NormalWeb"/>
        <w:spacing w:line="360" w:lineRule="auto"/>
        <w:rPr>
          <w:rFonts w:cs="Sakkal Majalla"/>
          <w:color w:val="000000" w:themeColor="text1"/>
          <w:szCs w:val="28"/>
        </w:rPr>
      </w:pPr>
      <w:r w:rsidRPr="00791691">
        <w:rPr>
          <w:rFonts w:cs="Sakkal Majalla" w:hint="cs"/>
          <w:b/>
          <w:bCs/>
          <w:color w:val="000000" w:themeColor="text1"/>
          <w:szCs w:val="28"/>
        </w:rPr>
        <w:t>H3:</w:t>
      </w:r>
      <w:r w:rsidRPr="00791691">
        <w:rPr>
          <w:rFonts w:cs="Sakkal Majalla" w:hint="cs"/>
          <w:color w:val="000000" w:themeColor="text1"/>
          <w:szCs w:val="28"/>
        </w:rPr>
        <w:t xml:space="preserve"> Online trends have a significant and positive direct effect on consumer purchasing decisions.</w:t>
      </w:r>
    </w:p>
    <w:p w14:paraId="1895E7FF" w14:textId="77777777" w:rsidR="00AD5246" w:rsidRPr="00791691" w:rsidRDefault="00AD5246" w:rsidP="00AD5246">
      <w:pPr>
        <w:pStyle w:val="NormalWeb"/>
        <w:spacing w:line="360" w:lineRule="auto"/>
        <w:ind w:firstLine="720"/>
        <w:rPr>
          <w:rFonts w:cs="Sakkal Majalla"/>
          <w:color w:val="000000" w:themeColor="text1"/>
          <w:szCs w:val="28"/>
        </w:rPr>
      </w:pPr>
      <w:r w:rsidRPr="00791691">
        <w:rPr>
          <w:rFonts w:cs="Sakkal Majalla" w:hint="cs"/>
          <w:color w:val="000000" w:themeColor="text1"/>
          <w:szCs w:val="28"/>
        </w:rPr>
        <w:t>The analysis supported H3, showing that exposure to online trends directly predicts purchase decisions, independent of psychological mediation. This suggests that the persuasive effect of trends is both immediate and enduring. Viral products and influencer endorsements can stimulate impulse purchases even without deeper psychological processing. This reflects consumer susceptibility to trend-driven content, where decisions may be guided more by external visibility and popularity than by rational evaluation.</w:t>
      </w:r>
    </w:p>
    <w:p w14:paraId="49F1EA77" w14:textId="77777777" w:rsidR="00AD5246" w:rsidRPr="00791691" w:rsidRDefault="00AD5246" w:rsidP="00AD5246">
      <w:pPr>
        <w:pStyle w:val="NormalWeb"/>
        <w:spacing w:line="360" w:lineRule="auto"/>
        <w:ind w:firstLine="720"/>
        <w:rPr>
          <w:rFonts w:cs="Sakkal Majalla"/>
          <w:color w:val="000000" w:themeColor="text1"/>
          <w:szCs w:val="28"/>
        </w:rPr>
      </w:pPr>
    </w:p>
    <w:p w14:paraId="60BCC659" w14:textId="77777777" w:rsidR="00AD5246" w:rsidRPr="00791691" w:rsidRDefault="00AD5246" w:rsidP="00AD5246">
      <w:pPr>
        <w:pStyle w:val="NormalWeb"/>
        <w:spacing w:line="360" w:lineRule="auto"/>
        <w:ind w:firstLine="720"/>
        <w:rPr>
          <w:rFonts w:cs="Sakkal Majalla"/>
          <w:color w:val="000000" w:themeColor="text1"/>
          <w:szCs w:val="28"/>
        </w:rPr>
      </w:pPr>
      <w:r w:rsidRPr="00791691">
        <w:rPr>
          <w:rFonts w:cs="Sakkal Majalla" w:hint="cs"/>
          <w:color w:val="000000" w:themeColor="text1"/>
          <w:szCs w:val="28"/>
        </w:rPr>
        <w:lastRenderedPageBreak/>
        <w:t xml:space="preserve">The analysis supported H3 because of exposure to the online trends that directly </w:t>
      </w:r>
      <w:proofErr w:type="gramStart"/>
      <w:r w:rsidRPr="00791691">
        <w:rPr>
          <w:rFonts w:cs="Sakkal Majalla" w:hint="cs"/>
          <w:color w:val="000000" w:themeColor="text1"/>
          <w:szCs w:val="28"/>
        </w:rPr>
        <w:t>predicts</w:t>
      </w:r>
      <w:proofErr w:type="gramEnd"/>
      <w:r w:rsidRPr="00791691">
        <w:rPr>
          <w:rFonts w:cs="Sakkal Majalla" w:hint="cs"/>
          <w:color w:val="000000" w:themeColor="text1"/>
          <w:szCs w:val="28"/>
        </w:rPr>
        <w:t xml:space="preserve"> the purchase decisions as independent of psychological mediation. Trends have an immediate and enduring persuasive effect. Impulse purchases can be stimulated by viral products as well as </w:t>
      </w:r>
      <w:proofErr w:type="gramStart"/>
      <w:r w:rsidRPr="00791691">
        <w:rPr>
          <w:rFonts w:cs="Sakkal Majalla" w:hint="cs"/>
          <w:color w:val="000000" w:themeColor="text1"/>
          <w:szCs w:val="28"/>
        </w:rPr>
        <w:t>influencer</w:t>
      </w:r>
      <w:proofErr w:type="gramEnd"/>
      <w:r w:rsidRPr="00791691">
        <w:rPr>
          <w:rFonts w:cs="Sakkal Majalla" w:hint="cs"/>
          <w:color w:val="000000" w:themeColor="text1"/>
          <w:szCs w:val="28"/>
        </w:rPr>
        <w:t xml:space="preserve"> endorsements without </w:t>
      </w:r>
      <w:proofErr w:type="gramStart"/>
      <w:r w:rsidRPr="00791691">
        <w:rPr>
          <w:rFonts w:cs="Sakkal Majalla" w:hint="cs"/>
          <w:color w:val="000000" w:themeColor="text1"/>
          <w:szCs w:val="28"/>
        </w:rPr>
        <w:t>more deep</w:t>
      </w:r>
      <w:proofErr w:type="gramEnd"/>
      <w:r w:rsidRPr="00791691">
        <w:rPr>
          <w:rFonts w:cs="Sakkal Majalla" w:hint="cs"/>
          <w:color w:val="000000" w:themeColor="text1"/>
          <w:szCs w:val="28"/>
        </w:rPr>
        <w:t xml:space="preserve"> thought processes. This shows consumers' sensitivity to trend-driven material, in which judgments are influenced more by external visibility and popularity than by rational evaluation. </w:t>
      </w:r>
    </w:p>
    <w:p w14:paraId="45122C7B" w14:textId="77777777" w:rsidR="00AD5246" w:rsidRPr="00791691" w:rsidRDefault="00AD5246" w:rsidP="00AD5246">
      <w:pPr>
        <w:pStyle w:val="NormalWeb"/>
        <w:spacing w:line="360" w:lineRule="auto"/>
        <w:rPr>
          <w:rFonts w:cs="Sakkal Majalla"/>
          <w:color w:val="000000" w:themeColor="text1"/>
          <w:szCs w:val="28"/>
        </w:rPr>
      </w:pPr>
    </w:p>
    <w:p w14:paraId="654156F4" w14:textId="77777777" w:rsidR="00AD5246" w:rsidRPr="000F08A7" w:rsidRDefault="00AD5246" w:rsidP="000F08A7">
      <w:pPr>
        <w:pStyle w:val="Heading3"/>
      </w:pPr>
      <w:bookmarkStart w:id="197" w:name="_Toc206298127"/>
      <w:r w:rsidRPr="000F08A7">
        <w:rPr>
          <w:rFonts w:hint="cs"/>
        </w:rPr>
        <w:t>5.2.4 Hypothesis 4 and Objective 3</w:t>
      </w:r>
      <w:bookmarkEnd w:id="197"/>
    </w:p>
    <w:p w14:paraId="16B1BA8A" w14:textId="77777777" w:rsidR="00AD5246" w:rsidRPr="000F08A7" w:rsidRDefault="00AD5246" w:rsidP="00AD5246">
      <w:pPr>
        <w:pStyle w:val="NormalWeb"/>
        <w:spacing w:line="360" w:lineRule="auto"/>
        <w:rPr>
          <w:rFonts w:cs="Sakkal Majalla"/>
          <w:color w:val="000000" w:themeColor="text1"/>
          <w:szCs w:val="28"/>
        </w:rPr>
      </w:pPr>
      <w:r w:rsidRPr="000F08A7">
        <w:rPr>
          <w:rFonts w:cs="Sakkal Majalla" w:hint="cs"/>
          <w:b/>
          <w:bCs/>
          <w:color w:val="000000" w:themeColor="text1"/>
          <w:szCs w:val="28"/>
        </w:rPr>
        <w:t>H4:</w:t>
      </w:r>
      <w:r w:rsidRPr="000F08A7">
        <w:rPr>
          <w:rFonts w:cs="Sakkal Majalla" w:hint="cs"/>
          <w:color w:val="000000" w:themeColor="text1"/>
          <w:szCs w:val="28"/>
        </w:rPr>
        <w:t xml:space="preserve"> Demographic factors including age, gender, education, employment status, and monthly income moderate the relationship between online trends and consumer psychology.</w:t>
      </w:r>
    </w:p>
    <w:p w14:paraId="3B4E0930" w14:textId="77777777" w:rsidR="00AD5246" w:rsidRPr="000F08A7" w:rsidRDefault="00AD5246" w:rsidP="00AD5246">
      <w:pPr>
        <w:pStyle w:val="NormalWeb"/>
        <w:spacing w:line="360" w:lineRule="auto"/>
        <w:rPr>
          <w:rFonts w:cs="Sakkal Majalla"/>
          <w:color w:val="000000" w:themeColor="text1"/>
          <w:szCs w:val="28"/>
        </w:rPr>
      </w:pPr>
      <w:r w:rsidRPr="000F08A7">
        <w:rPr>
          <w:rFonts w:cs="Sakkal Majalla" w:hint="cs"/>
          <w:b/>
          <w:bCs/>
          <w:color w:val="000000" w:themeColor="text1"/>
          <w:szCs w:val="28"/>
        </w:rPr>
        <w:t>Objective 3:</w:t>
      </w:r>
      <w:r w:rsidRPr="000F08A7">
        <w:rPr>
          <w:rFonts w:cs="Sakkal Majalla" w:hint="cs"/>
          <w:color w:val="000000" w:themeColor="text1"/>
          <w:szCs w:val="28"/>
        </w:rPr>
        <w:t xml:space="preserve"> To explore how cultural or demographic variables (age, gender, religiosity) moderate the relationship between online trends and consumer decisions.</w:t>
      </w:r>
    </w:p>
    <w:p w14:paraId="3BC35419" w14:textId="77777777" w:rsidR="00AD5246" w:rsidRPr="00791691" w:rsidRDefault="00AD5246" w:rsidP="00AD5246">
      <w:pPr>
        <w:pStyle w:val="NormalWeb"/>
        <w:spacing w:line="480" w:lineRule="auto"/>
        <w:jc w:val="both"/>
        <w:rPr>
          <w:rFonts w:cs="Sakkal Majalla"/>
          <w:color w:val="000000" w:themeColor="text1"/>
          <w:szCs w:val="28"/>
        </w:rPr>
      </w:pPr>
      <w:r w:rsidRPr="00791691">
        <w:rPr>
          <w:rFonts w:cs="Sakkal Majalla" w:hint="cs"/>
          <w:color w:val="000000" w:themeColor="text1"/>
          <w:szCs w:val="28"/>
        </w:rPr>
        <w:t>The findings have provided some partial support for H4.</w:t>
      </w:r>
    </w:p>
    <w:p w14:paraId="4F7E1EDE" w14:textId="77777777" w:rsidR="00AD5246" w:rsidRPr="00791691" w:rsidRDefault="00AD5246" w:rsidP="00AD5246">
      <w:pPr>
        <w:pStyle w:val="NormalWeb"/>
        <w:numPr>
          <w:ilvl w:val="0"/>
          <w:numId w:val="36"/>
        </w:numPr>
        <w:spacing w:line="480" w:lineRule="auto"/>
        <w:jc w:val="both"/>
        <w:rPr>
          <w:rFonts w:cs="Sakkal Majalla"/>
          <w:color w:val="000000" w:themeColor="text1"/>
          <w:szCs w:val="28"/>
        </w:rPr>
      </w:pPr>
      <w:r w:rsidRPr="00791691">
        <w:rPr>
          <w:rFonts w:cs="Sakkal Majalla" w:hint="cs"/>
          <w:b/>
          <w:bCs/>
          <w:color w:val="000000" w:themeColor="text1"/>
          <w:szCs w:val="28"/>
        </w:rPr>
        <w:t>Gender</w:t>
      </w:r>
      <w:r w:rsidRPr="00791691">
        <w:rPr>
          <w:rFonts w:cs="Sakkal Majalla" w:hint="cs"/>
          <w:color w:val="000000" w:themeColor="text1"/>
          <w:szCs w:val="28"/>
        </w:rPr>
        <w:t xml:space="preserve">: Females were in fact more strongly influenced than </w:t>
      </w:r>
      <w:proofErr w:type="gramStart"/>
      <w:r w:rsidRPr="00791691">
        <w:rPr>
          <w:rFonts w:cs="Sakkal Majalla" w:hint="cs"/>
          <w:color w:val="000000" w:themeColor="text1"/>
          <w:szCs w:val="28"/>
        </w:rPr>
        <w:t>were</w:t>
      </w:r>
      <w:proofErr w:type="gramEnd"/>
      <w:r w:rsidRPr="00791691">
        <w:rPr>
          <w:rFonts w:cs="Sakkal Majalla" w:hint="cs"/>
          <w:color w:val="000000" w:themeColor="text1"/>
          <w:szCs w:val="28"/>
        </w:rPr>
        <w:t xml:space="preserve"> males since gender greatly moderated the path from FOMO to purchasing decisions. This influence created a difference among genders. This is in line with </w:t>
      </w:r>
      <w:sdt>
        <w:sdtPr>
          <w:rPr>
            <w:rFonts w:cs="Sakkal Majalla" w:hint="cs"/>
            <w:color w:val="000000"/>
            <w:szCs w:val="28"/>
          </w:rPr>
          <w:tag w:val="MENDELEY_CITATION_v3_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"/>
          <w:id w:val="110789703"/>
          <w:placeholder>
            <w:docPart w:val="3907B7028B092743A8D2700002D4C6E1"/>
          </w:placeholder>
        </w:sdtPr>
        <w:sdtContent>
          <w:proofErr w:type="spellStart"/>
          <w:r w:rsidRPr="00791691">
            <w:rPr>
              <w:rFonts w:cs="Sakkal Majalla" w:hint="cs"/>
              <w:color w:val="000000"/>
              <w:szCs w:val="28"/>
            </w:rPr>
            <w:t>Bahaddad</w:t>
          </w:r>
          <w:proofErr w:type="spellEnd"/>
          <w:r w:rsidRPr="00791691">
            <w:rPr>
              <w:rFonts w:cs="Sakkal Majalla" w:hint="cs"/>
              <w:color w:val="000000"/>
              <w:szCs w:val="28"/>
            </w:rPr>
            <w:t xml:space="preserve"> (2021)</w:t>
          </w:r>
        </w:sdtContent>
      </w:sdt>
      <w:r w:rsidRPr="00791691">
        <w:rPr>
          <w:rFonts w:cs="Sakkal Majalla" w:hint="cs"/>
          <w:color w:val="000000" w:themeColor="text1"/>
          <w:szCs w:val="28"/>
        </w:rPr>
        <w:t xml:space="preserve">, who observed that Saudi women often </w:t>
      </w:r>
      <w:r w:rsidRPr="00791691">
        <w:rPr>
          <w:rFonts w:cs="Sakkal Majalla" w:hint="cs"/>
          <w:color w:val="000000" w:themeColor="text1"/>
          <w:szCs w:val="28"/>
        </w:rPr>
        <w:lastRenderedPageBreak/>
        <w:t>engage more strongly with digital trends because they invest emotionally and socially in online communities more highly.</w:t>
      </w:r>
    </w:p>
    <w:p w14:paraId="3473180B" w14:textId="77777777" w:rsidR="00AD5246" w:rsidRPr="00791691" w:rsidRDefault="00AD5246" w:rsidP="00AD5246">
      <w:pPr>
        <w:pStyle w:val="NormalWeb"/>
        <w:numPr>
          <w:ilvl w:val="0"/>
          <w:numId w:val="36"/>
        </w:numPr>
        <w:spacing w:line="480" w:lineRule="auto"/>
        <w:jc w:val="both"/>
        <w:rPr>
          <w:rFonts w:cs="Sakkal Majalla"/>
          <w:color w:val="000000" w:themeColor="text1"/>
          <w:szCs w:val="28"/>
        </w:rPr>
      </w:pPr>
      <w:r w:rsidRPr="00791691">
        <w:rPr>
          <w:rFonts w:cs="Sakkal Majalla" w:hint="cs"/>
          <w:b/>
          <w:bCs/>
          <w:color w:val="000000" w:themeColor="text1"/>
          <w:szCs w:val="28"/>
        </w:rPr>
        <w:t>Age</w:t>
      </w:r>
      <w:r w:rsidRPr="00791691">
        <w:rPr>
          <w:rFonts w:cs="Sakkal Majalla" w:hint="cs"/>
          <w:color w:val="000000" w:themeColor="text1"/>
          <w:szCs w:val="28"/>
        </w:rPr>
        <w:t>: Motivation and FOMO were moderated by age because younger consumers (18–24) showed greater susceptibility to psychological triggers driven by trends.</w:t>
      </w:r>
    </w:p>
    <w:p w14:paraId="3E6E3F54" w14:textId="77777777" w:rsidR="00AD5246" w:rsidRPr="00791691" w:rsidRDefault="00AD5246" w:rsidP="00AD5246">
      <w:pPr>
        <w:pStyle w:val="NormalWeb"/>
        <w:numPr>
          <w:ilvl w:val="0"/>
          <w:numId w:val="36"/>
        </w:numPr>
        <w:spacing w:line="480" w:lineRule="auto"/>
        <w:jc w:val="both"/>
        <w:rPr>
          <w:rFonts w:cs="Sakkal Majalla"/>
          <w:color w:val="000000" w:themeColor="text1"/>
          <w:szCs w:val="28"/>
        </w:rPr>
      </w:pPr>
      <w:r w:rsidRPr="00791691">
        <w:rPr>
          <w:rFonts w:cs="Sakkal Majalla" w:hint="cs"/>
          <w:b/>
          <w:bCs/>
          <w:color w:val="000000" w:themeColor="text1"/>
          <w:szCs w:val="28"/>
        </w:rPr>
        <w:t>Educational level</w:t>
      </w:r>
      <w:r w:rsidRPr="00791691">
        <w:rPr>
          <w:rFonts w:cs="Sakkal Majalla" w:hint="cs"/>
          <w:color w:val="000000" w:themeColor="text1"/>
          <w:szCs w:val="28"/>
        </w:rPr>
        <w:t xml:space="preserve">: Education </w:t>
      </w:r>
      <w:proofErr w:type="gramStart"/>
      <w:r w:rsidRPr="00791691">
        <w:rPr>
          <w:rFonts w:cs="Sakkal Majalla" w:hint="cs"/>
          <w:color w:val="000000" w:themeColor="text1"/>
          <w:szCs w:val="28"/>
        </w:rPr>
        <w:t>actually did</w:t>
      </w:r>
      <w:proofErr w:type="gramEnd"/>
      <w:r w:rsidRPr="00791691">
        <w:rPr>
          <w:rFonts w:cs="Sakkal Majalla" w:hint="cs"/>
          <w:color w:val="000000" w:themeColor="text1"/>
          <w:szCs w:val="28"/>
        </w:rPr>
        <w:t xml:space="preserve"> not greatly moderate all the relationships, and this suggestion indicates that even higher education levels do not buffer against all the influence of online trends.</w:t>
      </w:r>
    </w:p>
    <w:p w14:paraId="2680517C" w14:textId="77777777" w:rsidR="00AD5246" w:rsidRPr="00791691" w:rsidRDefault="00AD5246" w:rsidP="00AD5246">
      <w:pPr>
        <w:pStyle w:val="NormalWeb"/>
        <w:numPr>
          <w:ilvl w:val="0"/>
          <w:numId w:val="36"/>
        </w:numPr>
        <w:spacing w:line="480" w:lineRule="auto"/>
        <w:jc w:val="both"/>
        <w:rPr>
          <w:rFonts w:cs="Sakkal Majalla"/>
          <w:color w:val="000000" w:themeColor="text1"/>
          <w:szCs w:val="28"/>
        </w:rPr>
      </w:pPr>
      <w:r w:rsidRPr="00791691">
        <w:rPr>
          <w:rFonts w:cs="Sakkal Majalla" w:hint="cs"/>
          <w:b/>
          <w:bCs/>
          <w:color w:val="000000" w:themeColor="text1"/>
          <w:szCs w:val="28"/>
        </w:rPr>
        <w:t>Employment status:</w:t>
      </w:r>
      <w:r w:rsidRPr="00791691">
        <w:rPr>
          <w:rFonts w:cs="Sakkal Majalla" w:hint="cs"/>
          <w:color w:val="000000" w:themeColor="text1"/>
          <w:szCs w:val="28"/>
        </w:rPr>
        <w:t xml:space="preserve"> Motivational drivers more strongly influenced employed and student groups compared to unemployed participants differences in employment status revealed.</w:t>
      </w:r>
    </w:p>
    <w:p w14:paraId="23C2BEF7" w14:textId="77777777" w:rsidR="00AD5246" w:rsidRPr="00791691" w:rsidRDefault="00AD5246" w:rsidP="00AD5246">
      <w:pPr>
        <w:pStyle w:val="NormalWeb"/>
        <w:numPr>
          <w:ilvl w:val="0"/>
          <w:numId w:val="36"/>
        </w:numPr>
        <w:spacing w:line="480" w:lineRule="auto"/>
        <w:jc w:val="both"/>
        <w:rPr>
          <w:rFonts w:cs="Sakkal Majalla"/>
          <w:color w:val="000000" w:themeColor="text1"/>
          <w:szCs w:val="28"/>
        </w:rPr>
      </w:pPr>
      <w:r w:rsidRPr="00791691">
        <w:rPr>
          <w:rFonts w:cs="Sakkal Majalla" w:hint="cs"/>
          <w:b/>
          <w:bCs/>
          <w:color w:val="000000" w:themeColor="text1"/>
          <w:szCs w:val="28"/>
        </w:rPr>
        <w:t>Monthly income:</w:t>
      </w:r>
      <w:r w:rsidRPr="00791691">
        <w:rPr>
          <w:rFonts w:cs="Sakkal Majalla" w:hint="cs"/>
          <w:color w:val="000000" w:themeColor="text1"/>
          <w:szCs w:val="28"/>
        </w:rPr>
        <w:t xml:space="preserve"> FOMO's negative role and identity expression's positive role were moderated by monthly income because fear of missing out </w:t>
      </w:r>
      <w:proofErr w:type="gramStart"/>
      <w:r w:rsidRPr="00791691">
        <w:rPr>
          <w:rFonts w:cs="Sakkal Majalla" w:hint="cs"/>
          <w:color w:val="000000" w:themeColor="text1"/>
          <w:szCs w:val="28"/>
        </w:rPr>
        <w:t>drives</w:t>
      </w:r>
      <w:proofErr w:type="gramEnd"/>
      <w:r w:rsidRPr="00791691">
        <w:rPr>
          <w:rFonts w:cs="Sakkal Majalla" w:hint="cs"/>
          <w:color w:val="000000" w:themeColor="text1"/>
          <w:szCs w:val="28"/>
        </w:rPr>
        <w:t xml:space="preserve"> consumers with less income, and identity signaling drives consumers with more income.</w:t>
      </w:r>
    </w:p>
    <w:p w14:paraId="076703E2" w14:textId="77777777" w:rsidR="000F08A7" w:rsidRDefault="00AD5246" w:rsidP="000F08A7">
      <w:pPr>
        <w:spacing w:line="480" w:lineRule="auto"/>
        <w:jc w:val="both"/>
        <w:rPr>
          <w:rFonts w:cs="Sakkal Majalla"/>
          <w:color w:val="000000"/>
          <w:szCs w:val="28"/>
        </w:rPr>
      </w:pPr>
      <w:r w:rsidRPr="00791691">
        <w:rPr>
          <w:rFonts w:cs="Sakkal Majalla" w:hint="cs"/>
          <w:color w:val="000000"/>
          <w:szCs w:val="28"/>
        </w:rPr>
        <w:t>These findings highlight how demographics influence the extent to which consumers internalize and act on online trends.</w:t>
      </w:r>
    </w:p>
    <w:p w14:paraId="7E6FAA26" w14:textId="77777777" w:rsidR="000F08A7" w:rsidRDefault="000F08A7">
      <w:pPr>
        <w:spacing w:after="160" w:line="278" w:lineRule="auto"/>
        <w:rPr>
          <w:rFonts w:cs="Sakkal Majalla"/>
          <w:color w:val="000000"/>
          <w:szCs w:val="28"/>
        </w:rPr>
      </w:pPr>
      <w:r>
        <w:rPr>
          <w:rFonts w:cs="Sakkal Majalla"/>
          <w:color w:val="000000"/>
          <w:szCs w:val="28"/>
        </w:rPr>
        <w:br w:type="page"/>
      </w:r>
    </w:p>
    <w:p w14:paraId="2BCCF0C5" w14:textId="160CA702" w:rsidR="00AD5246" w:rsidRPr="000F08A7" w:rsidRDefault="00AD5246" w:rsidP="000F08A7">
      <w:pPr>
        <w:pStyle w:val="Heading3"/>
      </w:pPr>
      <w:bookmarkStart w:id="198" w:name="_Toc206298128"/>
      <w:r w:rsidRPr="000F08A7">
        <w:rPr>
          <w:rFonts w:hint="cs"/>
        </w:rPr>
        <w:lastRenderedPageBreak/>
        <w:t>5.2.5 Hypothesis 5</w:t>
      </w:r>
      <w:bookmarkEnd w:id="198"/>
    </w:p>
    <w:p w14:paraId="703D7720" w14:textId="77777777" w:rsidR="00AD5246" w:rsidRPr="000F08A7" w:rsidRDefault="00AD5246" w:rsidP="00AD5246">
      <w:pPr>
        <w:pStyle w:val="NormalWeb"/>
        <w:spacing w:line="360" w:lineRule="auto"/>
        <w:rPr>
          <w:rFonts w:cs="Sakkal Majalla"/>
          <w:color w:val="000000" w:themeColor="text1"/>
          <w:szCs w:val="28"/>
        </w:rPr>
      </w:pPr>
      <w:r w:rsidRPr="000F08A7">
        <w:rPr>
          <w:rFonts w:cs="Sakkal Majalla" w:hint="cs"/>
          <w:b/>
          <w:bCs/>
          <w:color w:val="000000" w:themeColor="text1"/>
          <w:szCs w:val="28"/>
        </w:rPr>
        <w:t>H5:</w:t>
      </w:r>
      <w:r w:rsidRPr="000F08A7">
        <w:rPr>
          <w:rFonts w:cs="Sakkal Majalla" w:hint="cs"/>
          <w:color w:val="000000" w:themeColor="text1"/>
          <w:szCs w:val="28"/>
        </w:rPr>
        <w:t xml:space="preserve"> Demographic characteristics moderate the influence of psychological processes on purchasing decisions.</w:t>
      </w:r>
    </w:p>
    <w:p w14:paraId="5E83E8F4" w14:textId="53363E00" w:rsidR="00AD5246" w:rsidRPr="000F08A7" w:rsidRDefault="00AD5246" w:rsidP="000F08A7">
      <w:pPr>
        <w:pStyle w:val="NormalWeb"/>
        <w:spacing w:line="360" w:lineRule="auto"/>
        <w:ind w:firstLine="720"/>
        <w:jc w:val="both"/>
        <w:rPr>
          <w:rFonts w:cs="Sakkal Majalla"/>
          <w:color w:val="000000" w:themeColor="text1"/>
          <w:szCs w:val="28"/>
        </w:rPr>
      </w:pPr>
      <w:r w:rsidRPr="000F08A7">
        <w:rPr>
          <w:rFonts w:cs="Sakkal Majalla" w:hint="cs"/>
          <w:color w:val="000000" w:themeColor="text1"/>
          <w:szCs w:val="28"/>
        </w:rPr>
        <w:t xml:space="preserve">The results showed that moderation occurred selectively. Gender significantly </w:t>
      </w:r>
      <w:proofErr w:type="gramStart"/>
      <w:r w:rsidRPr="000F08A7">
        <w:rPr>
          <w:rFonts w:cs="Sakkal Majalla" w:hint="cs"/>
          <w:color w:val="000000" w:themeColor="text1"/>
          <w:szCs w:val="28"/>
        </w:rPr>
        <w:t>moderated</w:t>
      </w:r>
      <w:proofErr w:type="gramEnd"/>
      <w:r w:rsidRPr="000F08A7">
        <w:rPr>
          <w:rFonts w:cs="Sakkal Majalla" w:hint="cs"/>
          <w:color w:val="000000" w:themeColor="text1"/>
          <w:szCs w:val="28"/>
        </w:rPr>
        <w:t xml:space="preserve"> the FOMO </w:t>
      </w:r>
      <w:r w:rsidRPr="000F08A7">
        <w:rPr>
          <w:color w:val="000000" w:themeColor="text1"/>
          <w:szCs w:val="28"/>
        </w:rPr>
        <w:t>→</w:t>
      </w:r>
      <w:r w:rsidRPr="000F08A7">
        <w:rPr>
          <w:rFonts w:cs="Sakkal Majalla" w:hint="cs"/>
          <w:color w:val="000000" w:themeColor="text1"/>
          <w:szCs w:val="28"/>
        </w:rPr>
        <w:t xml:space="preserve"> PD pathway, income moderated FOMO </w:t>
      </w:r>
      <w:r w:rsidRPr="000F08A7">
        <w:rPr>
          <w:color w:val="000000" w:themeColor="text1"/>
          <w:szCs w:val="28"/>
        </w:rPr>
        <w:t>→</w:t>
      </w:r>
      <w:r w:rsidRPr="000F08A7">
        <w:rPr>
          <w:rFonts w:cs="Sakkal Majalla" w:hint="cs"/>
          <w:color w:val="000000" w:themeColor="text1"/>
          <w:szCs w:val="28"/>
        </w:rPr>
        <w:t xml:space="preserve"> PD and IE </w:t>
      </w:r>
      <w:r w:rsidRPr="000F08A7">
        <w:rPr>
          <w:color w:val="000000" w:themeColor="text1"/>
          <w:szCs w:val="28"/>
        </w:rPr>
        <w:t>→</w:t>
      </w:r>
      <w:r w:rsidRPr="000F08A7">
        <w:rPr>
          <w:rFonts w:cs="Sakkal Majalla" w:hint="cs"/>
          <w:color w:val="000000" w:themeColor="text1"/>
          <w:szCs w:val="28"/>
        </w:rPr>
        <w:t xml:space="preserve"> PD, and age </w:t>
      </w:r>
      <w:proofErr w:type="gramStart"/>
      <w:r w:rsidRPr="000F08A7">
        <w:rPr>
          <w:rFonts w:cs="Sakkal Majalla" w:hint="cs"/>
          <w:color w:val="000000" w:themeColor="text1"/>
          <w:szCs w:val="28"/>
        </w:rPr>
        <w:t>influenced</w:t>
      </w:r>
      <w:proofErr w:type="gramEnd"/>
      <w:r w:rsidR="000F08A7">
        <w:rPr>
          <w:rFonts w:cs="Sakkal Majalla"/>
          <w:color w:val="000000" w:themeColor="text1"/>
          <w:szCs w:val="28"/>
        </w:rPr>
        <w:t xml:space="preserve"> </w:t>
      </w:r>
      <w:r w:rsidRPr="000F08A7">
        <w:rPr>
          <w:rFonts w:cs="Sakkal Majalla" w:hint="cs"/>
          <w:color w:val="000000" w:themeColor="text1"/>
          <w:szCs w:val="28"/>
        </w:rPr>
        <w:t>motivational pathways. These findings emphasize that consumer responses to psychological processes are not universal but conditioned by social identity, economic position, and cultural expectations.</w:t>
      </w:r>
    </w:p>
    <w:p w14:paraId="058CC6F1" w14:textId="77777777" w:rsidR="00AD5246" w:rsidRPr="00791691" w:rsidRDefault="00AD5246" w:rsidP="000F08A7">
      <w:pPr>
        <w:spacing w:line="480" w:lineRule="auto"/>
        <w:ind w:firstLine="720"/>
        <w:jc w:val="both"/>
        <w:rPr>
          <w:rFonts w:cs="Sakkal Majalla"/>
          <w:szCs w:val="28"/>
        </w:rPr>
      </w:pPr>
      <w:r w:rsidRPr="00791691">
        <w:rPr>
          <w:rFonts w:cs="Sakkal Majalla" w:hint="cs"/>
          <w:color w:val="000000"/>
          <w:szCs w:val="28"/>
        </w:rPr>
        <w:t xml:space="preserve">The findings revealed that moderation occurred in selected ways. Age had an impact on motivational pathways, as income moderated both IE </w:t>
      </w:r>
      <w:r w:rsidRPr="00791691">
        <w:rPr>
          <w:color w:val="000000"/>
          <w:szCs w:val="28"/>
        </w:rPr>
        <w:t>→</w:t>
      </w:r>
      <w:r w:rsidRPr="00791691">
        <w:rPr>
          <w:rFonts w:cs="Sakkal Majalla" w:hint="cs"/>
          <w:color w:val="000000"/>
          <w:szCs w:val="28"/>
        </w:rPr>
        <w:t xml:space="preserve"> PD and FOMO </w:t>
      </w:r>
      <w:r w:rsidRPr="00791691">
        <w:rPr>
          <w:color w:val="000000"/>
          <w:szCs w:val="28"/>
        </w:rPr>
        <w:t>→</w:t>
      </w:r>
      <w:r w:rsidRPr="00791691">
        <w:rPr>
          <w:rFonts w:cs="Sakkal Majalla" w:hint="cs"/>
          <w:color w:val="000000"/>
          <w:szCs w:val="28"/>
        </w:rPr>
        <w:t xml:space="preserve"> PD, while gender significantly moderated the FOMO </w:t>
      </w:r>
      <w:r w:rsidRPr="00791691">
        <w:rPr>
          <w:color w:val="000000"/>
          <w:szCs w:val="28"/>
        </w:rPr>
        <w:t>→</w:t>
      </w:r>
      <w:r w:rsidRPr="00791691">
        <w:rPr>
          <w:rFonts w:cs="Sakkal Majalla" w:hint="cs"/>
          <w:color w:val="000000"/>
          <w:szCs w:val="28"/>
        </w:rPr>
        <w:t xml:space="preserve"> PD pathway. Social identity, economic situation, and cultural expectations all influence consumer responses to psychological processes. The data emphasize that these responses are not at all universal.</w:t>
      </w:r>
    </w:p>
    <w:p w14:paraId="04B8B284" w14:textId="77777777" w:rsidR="00AD5246" w:rsidRPr="00791691" w:rsidRDefault="00AD5246" w:rsidP="000F08A7">
      <w:pPr>
        <w:pStyle w:val="Heading2"/>
      </w:pPr>
      <w:bookmarkStart w:id="199" w:name="_Toc206298129"/>
      <w:r w:rsidRPr="00791691">
        <w:rPr>
          <w:rFonts w:hint="cs"/>
        </w:rPr>
        <w:t>5.3 Theoretical Implications</w:t>
      </w:r>
      <w:bookmarkEnd w:id="199"/>
    </w:p>
    <w:p w14:paraId="5285F586" w14:textId="0D437974" w:rsidR="00AD5246" w:rsidRPr="000F08A7" w:rsidRDefault="00AD5246" w:rsidP="000F08A7">
      <w:pPr>
        <w:pStyle w:val="NormalWeb"/>
        <w:spacing w:line="360" w:lineRule="auto"/>
        <w:ind w:firstLine="720"/>
        <w:rPr>
          <w:rFonts w:cs="Sakkal Majalla"/>
          <w:color w:val="000000" w:themeColor="text1"/>
          <w:szCs w:val="28"/>
        </w:rPr>
      </w:pPr>
      <w:r w:rsidRPr="000F08A7">
        <w:rPr>
          <w:rFonts w:cs="Sakkal Majalla" w:hint="cs"/>
          <w:color w:val="000000" w:themeColor="text1"/>
          <w:szCs w:val="28"/>
        </w:rPr>
        <w:t>This study contributes to the growing literature on digital consumer psychology via validating the moderating role of demographics along with the mediating role of psychological processes in a Saudi context. It extends theories for persuasion and consumer behavior through showing that FOMO and motivation can trigger psychological responses. However, their strength varies among demographic groups because they are not universally powerful.</w:t>
      </w:r>
    </w:p>
    <w:p w14:paraId="046639B0" w14:textId="77777777" w:rsidR="00AD5246" w:rsidRPr="00791691" w:rsidRDefault="00AD5246" w:rsidP="000F08A7">
      <w:pPr>
        <w:pStyle w:val="Heading2"/>
      </w:pPr>
      <w:bookmarkStart w:id="200" w:name="_Toc206298130"/>
      <w:r w:rsidRPr="00791691">
        <w:rPr>
          <w:rFonts w:hint="cs"/>
        </w:rPr>
        <w:lastRenderedPageBreak/>
        <w:t>5.4 Practical Implications</w:t>
      </w:r>
      <w:bookmarkEnd w:id="200"/>
    </w:p>
    <w:p w14:paraId="60BFB860" w14:textId="77777777" w:rsidR="00AD5246" w:rsidRPr="000F08A7" w:rsidRDefault="00AD5246" w:rsidP="000F08A7">
      <w:pPr>
        <w:pStyle w:val="NormalWeb"/>
        <w:spacing w:line="360" w:lineRule="auto"/>
        <w:ind w:firstLine="360"/>
        <w:rPr>
          <w:rFonts w:cs="Sakkal Majalla"/>
          <w:color w:val="000000" w:themeColor="text1"/>
          <w:szCs w:val="28"/>
        </w:rPr>
      </w:pPr>
      <w:r w:rsidRPr="000F08A7">
        <w:rPr>
          <w:rFonts w:cs="Sakkal Majalla" w:hint="cs"/>
          <w:color w:val="000000" w:themeColor="text1"/>
          <w:szCs w:val="28"/>
        </w:rPr>
        <w:t xml:space="preserve">Marketers in Saudi Arabia can use all these insights for the designing of digital campaigns that are more targeted: </w:t>
      </w:r>
    </w:p>
    <w:p w14:paraId="361137DB" w14:textId="77777777" w:rsidR="00AD5246" w:rsidRPr="000F08A7" w:rsidRDefault="00AD5246" w:rsidP="00AD5246">
      <w:pPr>
        <w:pStyle w:val="NormalWeb"/>
        <w:numPr>
          <w:ilvl w:val="0"/>
          <w:numId w:val="37"/>
        </w:numPr>
        <w:spacing w:line="360" w:lineRule="auto"/>
        <w:rPr>
          <w:rFonts w:cs="Sakkal Majalla"/>
          <w:color w:val="000000" w:themeColor="text1"/>
          <w:szCs w:val="28"/>
        </w:rPr>
      </w:pPr>
      <w:r w:rsidRPr="000F08A7">
        <w:rPr>
          <w:rFonts w:cs="Sakkal Majalla" w:hint="cs"/>
          <w:color w:val="000000" w:themeColor="text1"/>
          <w:szCs w:val="28"/>
        </w:rPr>
        <w:t>Female as well as younger consumers are more susceptible toward FOMO, so focus influencer campaigns and viral product launches.</w:t>
      </w:r>
    </w:p>
    <w:p w14:paraId="4D98A57F" w14:textId="77777777" w:rsidR="00AD5246" w:rsidRPr="000F08A7" w:rsidRDefault="00AD5246" w:rsidP="00AD5246">
      <w:pPr>
        <w:pStyle w:val="NormalWeb"/>
        <w:numPr>
          <w:ilvl w:val="0"/>
          <w:numId w:val="37"/>
        </w:numPr>
        <w:spacing w:line="360" w:lineRule="auto"/>
        <w:rPr>
          <w:rFonts w:cs="Sakkal Majalla"/>
          <w:color w:val="000000" w:themeColor="text1"/>
          <w:szCs w:val="28"/>
        </w:rPr>
      </w:pPr>
      <w:r w:rsidRPr="000F08A7">
        <w:rPr>
          <w:rFonts w:cs="Sakkal Majalla" w:hint="cs"/>
          <w:color w:val="000000" w:themeColor="text1"/>
          <w:szCs w:val="28"/>
        </w:rPr>
        <w:t xml:space="preserve">Identity expression and </w:t>
      </w:r>
      <w:proofErr w:type="gramStart"/>
      <w:r w:rsidRPr="000F08A7">
        <w:rPr>
          <w:rFonts w:cs="Sakkal Majalla" w:hint="cs"/>
          <w:color w:val="000000" w:themeColor="text1"/>
          <w:szCs w:val="28"/>
        </w:rPr>
        <w:t>the exclusivity</w:t>
      </w:r>
      <w:proofErr w:type="gramEnd"/>
      <w:r w:rsidRPr="000F08A7">
        <w:rPr>
          <w:rFonts w:cs="Sakkal Majalla" w:hint="cs"/>
          <w:color w:val="000000" w:themeColor="text1"/>
          <w:szCs w:val="28"/>
        </w:rPr>
        <w:t xml:space="preserve"> must be stressed in campaigns intended for consumers with higher incomes.</w:t>
      </w:r>
    </w:p>
    <w:p w14:paraId="7411EA47" w14:textId="77777777" w:rsidR="00AD5246" w:rsidRPr="000F08A7" w:rsidRDefault="00AD5246" w:rsidP="00AD5246">
      <w:pPr>
        <w:pStyle w:val="NormalWeb"/>
        <w:numPr>
          <w:ilvl w:val="0"/>
          <w:numId w:val="37"/>
        </w:numPr>
        <w:spacing w:line="360" w:lineRule="auto"/>
        <w:rPr>
          <w:rFonts w:cs="Sakkal Majalla"/>
          <w:color w:val="000000" w:themeColor="text1"/>
          <w:szCs w:val="28"/>
        </w:rPr>
      </w:pPr>
      <w:r w:rsidRPr="000F08A7">
        <w:rPr>
          <w:rFonts w:cs="Sakkal Majalla" w:hint="cs"/>
          <w:color w:val="000000" w:themeColor="text1"/>
          <w:szCs w:val="28"/>
        </w:rPr>
        <w:t xml:space="preserve">Consumers having less income respond well to time-sensitive offers. For instance, Limited time offers with scarcity cues. </w:t>
      </w:r>
    </w:p>
    <w:p w14:paraId="56C25B4C" w14:textId="77777777" w:rsidR="00AD5246" w:rsidRPr="00791691" w:rsidRDefault="00AD5246" w:rsidP="000F08A7">
      <w:pPr>
        <w:pStyle w:val="Heading2"/>
      </w:pPr>
      <w:bookmarkStart w:id="201" w:name="_Toc206298131"/>
      <w:r w:rsidRPr="00791691">
        <w:rPr>
          <w:rFonts w:hint="cs"/>
        </w:rPr>
        <w:t>5.5 Limitations of the Study</w:t>
      </w:r>
      <w:bookmarkEnd w:id="201"/>
    </w:p>
    <w:p w14:paraId="79355630" w14:textId="77777777" w:rsidR="00AD5246" w:rsidRPr="00791691" w:rsidRDefault="00AD5246" w:rsidP="00AD5246">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t xml:space="preserve">Although this study throws light on the significance of online trends in affecting Saudi consumer behavior, certain limitations must be recognized. Firstly, the study used self-reported survey data, which could be biased by social desirability bias or inconsistencies in participants' responses. Secondly, the study followed a cross-sectional design, which means that data were collected at a single point in time. This limits the capacity to demonstrate cause-and-effect correlations because the results only indicate affiliations, not how these interactions may evolve or change over time. </w:t>
      </w:r>
    </w:p>
    <w:p w14:paraId="0E3858A4" w14:textId="77777777" w:rsidR="00AD5246" w:rsidRPr="00791691" w:rsidRDefault="00AD5246" w:rsidP="00AD5246">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t xml:space="preserve">Third, despite being appropriate for analysis, the sample size was rather small due to time constraints, which may have limited statistical power and generalizability of the findings to the larger Saudi population. </w:t>
      </w:r>
    </w:p>
    <w:p w14:paraId="6B7B4C34" w14:textId="1D5CF463" w:rsidR="00AD5246" w:rsidRPr="00791691" w:rsidRDefault="00AD5246" w:rsidP="000F08A7">
      <w:pPr>
        <w:pStyle w:val="NormalWeb"/>
        <w:spacing w:line="360" w:lineRule="auto"/>
        <w:ind w:firstLine="720"/>
        <w:jc w:val="both"/>
        <w:rPr>
          <w:rFonts w:cs="Sakkal Majalla"/>
          <w:color w:val="000000" w:themeColor="text1"/>
          <w:szCs w:val="28"/>
        </w:rPr>
      </w:pPr>
      <w:r w:rsidRPr="00791691">
        <w:rPr>
          <w:rFonts w:cs="Sakkal Majalla" w:hint="cs"/>
          <w:color w:val="000000" w:themeColor="text1"/>
          <w:szCs w:val="28"/>
        </w:rPr>
        <w:lastRenderedPageBreak/>
        <w:t xml:space="preserve">Furthermore, while the model included essential demographic variables such as age, gender, education, employment status, and income, it did not </w:t>
      </w:r>
      <w:proofErr w:type="gramStart"/>
      <w:r w:rsidRPr="00791691">
        <w:rPr>
          <w:rFonts w:cs="Sakkal Majalla" w:hint="cs"/>
          <w:color w:val="000000" w:themeColor="text1"/>
          <w:szCs w:val="28"/>
        </w:rPr>
        <w:t>take into account</w:t>
      </w:r>
      <w:proofErr w:type="gramEnd"/>
      <w:r w:rsidRPr="00791691">
        <w:rPr>
          <w:rFonts w:cs="Sakkal Majalla" w:hint="cs"/>
          <w:color w:val="000000" w:themeColor="text1"/>
          <w:szCs w:val="28"/>
        </w:rPr>
        <w:t xml:space="preserve"> other potentially influential cultural or psychological factors (such as religiosity, personality traits, or lifestyle variations). Finally, while PLS-SEM was an appropriate tool for investigating relationships and testing hypotheses, it may not fully represent the underlying, long-term complexities of consumer behavior in reaction to rapidly changing online trends.</w:t>
      </w:r>
    </w:p>
    <w:p w14:paraId="74275B8D" w14:textId="77777777" w:rsidR="00AD5246" w:rsidRPr="00791691" w:rsidRDefault="00AD5246" w:rsidP="000F08A7">
      <w:pPr>
        <w:pStyle w:val="Heading2"/>
        <w:spacing w:line="360" w:lineRule="auto"/>
      </w:pPr>
      <w:bookmarkStart w:id="202" w:name="_Toc206298132"/>
      <w:r w:rsidRPr="00791691">
        <w:rPr>
          <w:rFonts w:hint="cs"/>
        </w:rPr>
        <w:t>5.6 Recommendations for Future Research</w:t>
      </w:r>
      <w:bookmarkEnd w:id="202"/>
    </w:p>
    <w:p w14:paraId="24F02962" w14:textId="77777777" w:rsidR="00AD5246" w:rsidRPr="00791691" w:rsidRDefault="00AD5246" w:rsidP="000F08A7">
      <w:pPr>
        <w:spacing w:line="480" w:lineRule="auto"/>
        <w:ind w:firstLine="720"/>
        <w:jc w:val="both"/>
        <w:rPr>
          <w:rFonts w:cs="Sakkal Majalla"/>
          <w:szCs w:val="28"/>
        </w:rPr>
      </w:pPr>
      <w:r w:rsidRPr="00791691">
        <w:rPr>
          <w:rFonts w:cs="Sakkal Majalla" w:hint="cs"/>
          <w:color w:val="000000"/>
          <w:szCs w:val="28"/>
        </w:rPr>
        <w:t>Future researchers are recommeded to improve generalizability, by using more varied and larger sample size than the one used in this study. Researchers should explore other cultural and psychological factors, such as lifestyle and religiosity, to gain a greater understanding of consumer behavior. Future research should examine how developing digital marketing startgeies, such AI-driven personalization and augmented reality shopping, may influence Saudi customers' purchasing decisions.</w:t>
      </w:r>
    </w:p>
    <w:p w14:paraId="2C706381" w14:textId="77777777" w:rsidR="00AD5246" w:rsidRPr="00791691" w:rsidRDefault="00AD5246" w:rsidP="000F08A7">
      <w:pPr>
        <w:pStyle w:val="Heading2"/>
        <w:spacing w:line="360" w:lineRule="auto"/>
      </w:pPr>
      <w:bookmarkStart w:id="203" w:name="_Toc206298133"/>
      <w:r w:rsidRPr="00791691">
        <w:rPr>
          <w:rFonts w:hint="cs"/>
        </w:rPr>
        <w:t>5.7 Conclusion</w:t>
      </w:r>
      <w:bookmarkEnd w:id="203"/>
    </w:p>
    <w:p w14:paraId="3CAA51EE" w14:textId="5CBFF633" w:rsidR="00AD5246" w:rsidRPr="000F08A7" w:rsidRDefault="00AD5246" w:rsidP="000F08A7">
      <w:pPr>
        <w:spacing w:line="360" w:lineRule="auto"/>
        <w:ind w:firstLine="720"/>
        <w:rPr>
          <w:rFonts w:cs="Sakkal Majalla"/>
          <w:color w:val="000000"/>
          <w:szCs w:val="28"/>
          <w:lang w:val="en-CA"/>
        </w:rPr>
      </w:pPr>
      <w:r w:rsidRPr="00791691">
        <w:rPr>
          <w:rFonts w:cs="Sakkal Majalla" w:hint="cs"/>
          <w:color w:val="000000"/>
          <w:szCs w:val="28"/>
        </w:rPr>
        <w:t>This study showed that Saudi customers' psychology and purchase decisions are significantly influenced by online trends, both directly and indirectly. The relationship is mediated by psychological processes, including motivation and FOMO, and the severity of these effects is conditioned by demographic characteristics. Businesses may better use the power of online trends in Saudi Arabia's quickly changing digital marketplace by matching marketing strategies with consumer psychology and demographic profiles.</w:t>
      </w:r>
    </w:p>
    <w:p w14:paraId="30618E94" w14:textId="77777777" w:rsidR="00AD5246" w:rsidRPr="000F08A7" w:rsidRDefault="00AD5246" w:rsidP="000F08A7">
      <w:pPr>
        <w:pStyle w:val="Heading1"/>
        <w:rPr>
          <w:rStyle w:val="SubtleReference"/>
          <w:smallCaps w:val="0"/>
          <w:color w:val="000000" w:themeColor="text1"/>
        </w:rPr>
      </w:pPr>
      <w:bookmarkStart w:id="204" w:name="_Toc206298134"/>
      <w:r w:rsidRPr="000F08A7">
        <w:rPr>
          <w:rStyle w:val="SubtleReference"/>
          <w:rFonts w:hint="cs"/>
          <w:smallCaps w:val="0"/>
          <w:color w:val="000000" w:themeColor="text1"/>
        </w:rPr>
        <w:lastRenderedPageBreak/>
        <w:t>References</w:t>
      </w:r>
      <w:bookmarkEnd w:id="204"/>
    </w:p>
    <w:p w14:paraId="29A79E21" w14:textId="77777777" w:rsidR="00AD5246" w:rsidRPr="00F0258D" w:rsidRDefault="00AD5246" w:rsidP="00AD5246">
      <w:pPr>
        <w:rPr>
          <w:rFonts w:cs="Sakkal Majalla"/>
          <w:lang w:val="en-US"/>
        </w:rPr>
      </w:pPr>
    </w:p>
    <w:sdt>
      <w:sdtPr>
        <w:rPr>
          <w:rFonts w:cs="Sakkal Majalla" w:hint="cs"/>
          <w:color w:val="000000"/>
          <w:sz w:val="32"/>
          <w:szCs w:val="32"/>
        </w:rPr>
        <w:tag w:val="MENDELEY_BIBLIOGRAPHY"/>
        <w:id w:val="1046494938"/>
        <w:placeholder>
          <w:docPart w:val="3907B7028B092743A8D2700002D4C6E1"/>
        </w:placeholder>
      </w:sdtPr>
      <w:sdtContent>
        <w:p w14:paraId="1E6A3414"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Aalijah, K. (2025). Utilizing Social Media Analytics to Detect Trends in Saudi Arabia’s Evolving Market. </w:t>
          </w:r>
          <w:r w:rsidRPr="000F08A7">
            <w:rPr>
              <w:rFonts w:cs="Sakkal Majalla" w:hint="cs"/>
              <w:i/>
              <w:iCs/>
              <w:color w:val="000000"/>
              <w:szCs w:val="28"/>
            </w:rPr>
            <w:t>International Journal of Scientific Research and Management (IJSRM)</w:t>
          </w:r>
          <w:r w:rsidRPr="000F08A7">
            <w:rPr>
              <w:rFonts w:cs="Sakkal Majalla" w:hint="cs"/>
              <w:color w:val="000000"/>
              <w:szCs w:val="28"/>
            </w:rPr>
            <w:t xml:space="preserve">, </w:t>
          </w:r>
          <w:r w:rsidRPr="000F08A7">
            <w:rPr>
              <w:rFonts w:cs="Sakkal Majalla" w:hint="cs"/>
              <w:i/>
              <w:iCs/>
              <w:color w:val="000000"/>
              <w:szCs w:val="28"/>
            </w:rPr>
            <w:t>13</w:t>
          </w:r>
          <w:r w:rsidRPr="000F08A7">
            <w:rPr>
              <w:rFonts w:cs="Sakkal Majalla" w:hint="cs"/>
              <w:color w:val="000000"/>
              <w:szCs w:val="28"/>
            </w:rPr>
            <w:t>(02), 1936–1943. https://doi.org/10.18535/ijsrm/v13i02.ec01</w:t>
          </w:r>
        </w:p>
        <w:p w14:paraId="6B5C9FCE"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Abdulaziz, A. A., Algosaibi, A. M., Alquhaibi, A. S., Alali, F. N., Almutawaa, M. S., Roomi, M. A., &amp; Bhatti, Y. A. (2023). Digital Healthcare Innovation and Development in Saudi Arabia During and Beyond COVID-19. </w:t>
          </w:r>
          <w:r w:rsidRPr="000F08A7">
            <w:rPr>
              <w:rFonts w:cs="Sakkal Majalla" w:hint="cs"/>
              <w:i/>
              <w:iCs/>
              <w:color w:val="000000"/>
              <w:szCs w:val="28"/>
            </w:rPr>
            <w:t>Science, Technology and Society</w:t>
          </w:r>
          <w:r w:rsidRPr="000F08A7">
            <w:rPr>
              <w:rFonts w:cs="Sakkal Majalla" w:hint="cs"/>
              <w:color w:val="000000"/>
              <w:szCs w:val="28"/>
            </w:rPr>
            <w:t xml:space="preserve">, </w:t>
          </w:r>
          <w:r w:rsidRPr="000F08A7">
            <w:rPr>
              <w:rFonts w:cs="Sakkal Majalla" w:hint="cs"/>
              <w:i/>
              <w:iCs/>
              <w:color w:val="000000"/>
              <w:szCs w:val="28"/>
            </w:rPr>
            <w:t>28</w:t>
          </w:r>
          <w:r w:rsidRPr="000F08A7">
            <w:rPr>
              <w:rFonts w:cs="Sakkal Majalla" w:hint="cs"/>
              <w:color w:val="000000"/>
              <w:szCs w:val="28"/>
            </w:rPr>
            <w:t>(3), 370–386. https://doi.org/10.1177/09717218231178229</w:t>
          </w:r>
        </w:p>
        <w:p w14:paraId="5B6B990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AL Hilal, N. S. H. (2023). The Impact of the Use of Augmented Reality on Online Purchasing Behavior Sustainability: The Saudi Consumer as a Model. </w:t>
          </w:r>
          <w:r w:rsidRPr="000F08A7">
            <w:rPr>
              <w:rFonts w:cs="Sakkal Majalla" w:hint="cs"/>
              <w:i/>
              <w:iCs/>
              <w:color w:val="000000"/>
              <w:szCs w:val="28"/>
            </w:rPr>
            <w:t xml:space="preserve">Sustainability (Switzerland) </w:t>
          </w:r>
          <w:r w:rsidRPr="000F08A7">
            <w:rPr>
              <w:rFonts w:cs="Sakkal Majalla" w:hint="cs"/>
              <w:color w:val="000000"/>
              <w:szCs w:val="28"/>
            </w:rPr>
            <w:t xml:space="preserve">, </w:t>
          </w:r>
          <w:r w:rsidRPr="000F08A7">
            <w:rPr>
              <w:rFonts w:cs="Sakkal Majalla" w:hint="cs"/>
              <w:i/>
              <w:iCs/>
              <w:color w:val="000000"/>
              <w:szCs w:val="28"/>
            </w:rPr>
            <w:t>15</w:t>
          </w:r>
          <w:r w:rsidRPr="000F08A7">
            <w:rPr>
              <w:rFonts w:cs="Sakkal Majalla" w:hint="cs"/>
              <w:color w:val="000000"/>
              <w:szCs w:val="28"/>
            </w:rPr>
            <w:t>(6). https://doi.org/10.3390/su15065448</w:t>
          </w:r>
        </w:p>
        <w:p w14:paraId="49DB3AE6"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Alanmi, M., &amp; Alharthi, S. (2023). The Impact of Digital Marketing on Consumer Buying Behavior in Saudi Arabia: Brand Popularity as a Mediator. </w:t>
          </w:r>
          <w:r w:rsidRPr="000F08A7">
            <w:rPr>
              <w:rFonts w:cs="Sakkal Majalla" w:hint="cs"/>
              <w:i/>
              <w:iCs/>
              <w:color w:val="000000"/>
              <w:szCs w:val="28"/>
            </w:rPr>
            <w:t>Journal of Business and Management Review</w:t>
          </w:r>
          <w:r w:rsidRPr="000F08A7">
            <w:rPr>
              <w:rFonts w:cs="Sakkal Majalla" w:hint="cs"/>
              <w:color w:val="000000"/>
              <w:szCs w:val="28"/>
            </w:rPr>
            <w:t xml:space="preserve">, </w:t>
          </w:r>
          <w:r w:rsidRPr="000F08A7">
            <w:rPr>
              <w:rFonts w:cs="Sakkal Majalla" w:hint="cs"/>
              <w:i/>
              <w:iCs/>
              <w:color w:val="000000"/>
              <w:szCs w:val="28"/>
            </w:rPr>
            <w:t>4</w:t>
          </w:r>
          <w:r w:rsidRPr="000F08A7">
            <w:rPr>
              <w:rFonts w:cs="Sakkal Majalla" w:hint="cs"/>
              <w:color w:val="000000"/>
              <w:szCs w:val="28"/>
            </w:rPr>
            <w:t>(6), 412–438. https://doi.org/10.47153/jbmr46.6552023</w:t>
          </w:r>
        </w:p>
        <w:p w14:paraId="7A6F65B7"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Alfalih, A. A. (2022). Customer engagement design during the COVID 19 pandemic, mutual trust and intelligent automation: a conceptual perspective. . </w:t>
          </w:r>
          <w:r w:rsidRPr="000F08A7">
            <w:rPr>
              <w:rFonts w:cs="Sakkal Majalla" w:hint="cs"/>
              <w:i/>
              <w:iCs/>
              <w:color w:val="000000"/>
              <w:szCs w:val="28"/>
            </w:rPr>
            <w:t>Journal of Innovation and Entrepreneurship, 11(1).</w:t>
          </w:r>
        </w:p>
        <w:p w14:paraId="1E9E075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ALNefaie, M. , K. S. , and M. S. (2019). Consumers’ electronic word of mouth-seeking intentions on social media sites concerning Saudi bloggers’ YouTube fashion channels: an eclectic approach. </w:t>
          </w:r>
          <w:r w:rsidRPr="000F08A7">
            <w:rPr>
              <w:rFonts w:cs="Sakkal Majalla" w:hint="cs"/>
              <w:i/>
              <w:iCs/>
              <w:color w:val="000000"/>
              <w:szCs w:val="28"/>
            </w:rPr>
            <w:t>International Journal of Business Forecasting and Marketing Intelligence, 5(1), 1.</w:t>
          </w:r>
        </w:p>
        <w:p w14:paraId="2F8CFADD"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Alotaibi, I., Mubarak Alhumaid, M., &amp; Saleem Alotaibi, I. (n.d.). </w:t>
          </w:r>
          <w:r w:rsidRPr="000F08A7">
            <w:rPr>
              <w:rFonts w:cs="Sakkal Majalla" w:hint="cs"/>
              <w:i/>
              <w:iCs/>
              <w:color w:val="000000"/>
              <w:szCs w:val="28"/>
            </w:rPr>
            <w:t xml:space="preserve">Artificial Intelligence, Big Data, and Their Impact on Improving Marketing Effectiveness and Customer Experience in the Retail Sector in the Kingdom of Saudi Arabia </w:t>
          </w:r>
          <w:dir w:val="rtl">
            <w:r w:rsidRPr="000F08A7">
              <w:rPr>
                <w:rFonts w:cs="Sakkal Majalla" w:hint="cs"/>
                <w:i/>
                <w:iCs/>
                <w:color w:val="000000"/>
                <w:szCs w:val="28"/>
                <w:rtl/>
              </w:rPr>
              <w:t>ال</w:t>
            </w:r>
            <w:r w:rsidRPr="000F08A7">
              <w:rPr>
                <w:rFonts w:cs="Sakkal Majalla" w:hint="cs"/>
                <w:i/>
                <w:iCs/>
                <w:color w:val="000000"/>
                <w:szCs w:val="28"/>
              </w:rPr>
              <w:t xml:space="preserve">Artificial Intelligence, Big Data, and Their Impact on Improving Marketing </w:t>
            </w:r>
            <w:r w:rsidRPr="000F08A7">
              <w:rPr>
                <w:rFonts w:cs="Sakkal Majalla" w:hint="cs"/>
                <w:i/>
                <w:iCs/>
                <w:color w:val="000000"/>
                <w:szCs w:val="28"/>
              </w:rPr>
              <w:lastRenderedPageBreak/>
              <w:t>Effectiveness and Customer Experience in the Retail Sector in the Kingdom of Saudi Arabia</w:t>
            </w:r>
            <w:r w:rsidRPr="000F08A7">
              <w:rPr>
                <w:rFonts w:cs="Sakkal Majalla" w:hint="cs"/>
                <w:color w:val="000000"/>
                <w:szCs w:val="28"/>
              </w:rPr>
              <w:t>. https://doi.org/10.37575/h/edu/22002</w:t>
            </w:r>
            <w:r w:rsidR="00000000" w:rsidRPr="000F08A7">
              <w:rPr>
                <w:szCs w:val="28"/>
              </w:rPr>
              <w:t>‬</w:t>
            </w:r>
          </w:dir>
        </w:p>
        <w:p w14:paraId="4E80AAB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Antosova, I., Psurny, M., &amp; Stavkova, J. (2023). Changes in Consumer Purchasing Decisions: Traditional and Emerging Factors in the Dynamic Marketing Landscape Over 15 Years. </w:t>
          </w:r>
          <w:r w:rsidRPr="000F08A7">
            <w:rPr>
              <w:rFonts w:cs="Sakkal Majalla" w:hint="cs"/>
              <w:i/>
              <w:iCs/>
              <w:color w:val="000000"/>
              <w:szCs w:val="28"/>
            </w:rPr>
            <w:t>Marketing and Management of Innovations</w:t>
          </w:r>
          <w:r w:rsidRPr="000F08A7">
            <w:rPr>
              <w:rFonts w:cs="Sakkal Majalla" w:hint="cs"/>
              <w:color w:val="000000"/>
              <w:szCs w:val="28"/>
            </w:rPr>
            <w:t xml:space="preserve">, </w:t>
          </w:r>
          <w:r w:rsidRPr="000F08A7">
            <w:rPr>
              <w:rFonts w:cs="Sakkal Majalla" w:hint="cs"/>
              <w:i/>
              <w:iCs/>
              <w:color w:val="000000"/>
              <w:szCs w:val="28"/>
            </w:rPr>
            <w:t>14</w:t>
          </w:r>
          <w:r w:rsidRPr="000F08A7">
            <w:rPr>
              <w:rFonts w:cs="Sakkal Majalla" w:hint="cs"/>
              <w:color w:val="000000"/>
              <w:szCs w:val="28"/>
            </w:rPr>
            <w:t>(3), 85–96. https://doi.org/10.21272/mmi.2023.3-08</w:t>
          </w:r>
        </w:p>
        <w:p w14:paraId="3922957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Bahaddad, A. A. (2021). The Traditional Influence on Increasing Acceptance of Commercial Smartphone Applications in Specific Regions of the Arabic World. </w:t>
          </w:r>
          <w:r w:rsidRPr="000F08A7">
            <w:rPr>
              <w:rFonts w:cs="Sakkal Majalla" w:hint="cs"/>
              <w:i/>
              <w:iCs/>
              <w:color w:val="000000"/>
              <w:szCs w:val="28"/>
            </w:rPr>
            <w:t>Complexity</w:t>
          </w:r>
          <w:r w:rsidRPr="000F08A7">
            <w:rPr>
              <w:rFonts w:cs="Sakkal Majalla" w:hint="cs"/>
              <w:color w:val="000000"/>
              <w:szCs w:val="28"/>
            </w:rPr>
            <w:t xml:space="preserve">, </w:t>
          </w:r>
          <w:r w:rsidRPr="000F08A7">
            <w:rPr>
              <w:rFonts w:cs="Sakkal Majalla" w:hint="cs"/>
              <w:i/>
              <w:iCs/>
              <w:color w:val="000000"/>
              <w:szCs w:val="28"/>
            </w:rPr>
            <w:t>2021</w:t>
          </w:r>
          <w:r w:rsidRPr="000F08A7">
            <w:rPr>
              <w:rFonts w:cs="Sakkal Majalla" w:hint="cs"/>
              <w:color w:val="000000"/>
              <w:szCs w:val="28"/>
            </w:rPr>
            <w:t>. https://doi.org/10.1155/2021/4336772</w:t>
          </w:r>
        </w:p>
        <w:p w14:paraId="7ECD8FCF"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Binlibdah, S. (2024). Investigating the Role of Artificial Intelligence to Measure Consumer Efficiency: The Use of Strategic Communication and Personalized Media Content. </w:t>
          </w:r>
          <w:r w:rsidRPr="000F08A7">
            <w:rPr>
              <w:rFonts w:cs="Sakkal Majalla" w:hint="cs"/>
              <w:i/>
              <w:iCs/>
              <w:color w:val="000000"/>
              <w:szCs w:val="28"/>
            </w:rPr>
            <w:t>Journalism and Media</w:t>
          </w:r>
          <w:r w:rsidRPr="000F08A7">
            <w:rPr>
              <w:rFonts w:cs="Sakkal Majalla" w:hint="cs"/>
              <w:color w:val="000000"/>
              <w:szCs w:val="28"/>
            </w:rPr>
            <w:t xml:space="preserve">, </w:t>
          </w:r>
          <w:r w:rsidRPr="000F08A7">
            <w:rPr>
              <w:rFonts w:cs="Sakkal Majalla" w:hint="cs"/>
              <w:i/>
              <w:iCs/>
              <w:color w:val="000000"/>
              <w:szCs w:val="28"/>
            </w:rPr>
            <w:t>5</w:t>
          </w:r>
          <w:r w:rsidRPr="000F08A7">
            <w:rPr>
              <w:rFonts w:cs="Sakkal Majalla" w:hint="cs"/>
              <w:color w:val="000000"/>
              <w:szCs w:val="28"/>
            </w:rPr>
            <w:t>(3), 1142–1161. https://doi.org/10.3390/journalmedia5030073</w:t>
          </w:r>
        </w:p>
        <w:p w14:paraId="2F12E944"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Diallo, M. F., Djelassi, S., &amp; Kumar, V. (2021). Marketing and globalization: Relevance, trends and future research. </w:t>
          </w:r>
          <w:r w:rsidRPr="000F08A7">
            <w:rPr>
              <w:rFonts w:cs="Sakkal Majalla" w:hint="cs"/>
              <w:i/>
              <w:iCs/>
              <w:color w:val="000000"/>
              <w:szCs w:val="28"/>
            </w:rPr>
            <w:t>Recherche et Applications En Marketing (English Edition)</w:t>
          </w:r>
          <w:r w:rsidRPr="000F08A7">
            <w:rPr>
              <w:rFonts w:cs="Sakkal Majalla" w:hint="cs"/>
              <w:color w:val="000000"/>
              <w:szCs w:val="28"/>
            </w:rPr>
            <w:t xml:space="preserve">, </w:t>
          </w:r>
          <w:r w:rsidRPr="000F08A7">
            <w:rPr>
              <w:rFonts w:cs="Sakkal Majalla" w:hint="cs"/>
              <w:i/>
              <w:iCs/>
              <w:color w:val="000000"/>
              <w:szCs w:val="28"/>
            </w:rPr>
            <w:t>36</w:t>
          </w:r>
          <w:r w:rsidRPr="000F08A7">
            <w:rPr>
              <w:rFonts w:cs="Sakkal Majalla" w:hint="cs"/>
              <w:color w:val="000000"/>
              <w:szCs w:val="28"/>
            </w:rPr>
            <w:t>(3), 2–7. https://doi.org/10.1177/20515707211027326</w:t>
          </w:r>
        </w:p>
        <w:p w14:paraId="038BB34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Donald Horton &amp; R. Richard Wohl. (1956). </w:t>
          </w:r>
          <w:r w:rsidRPr="000F08A7">
            <w:rPr>
              <w:rFonts w:cs="Sakkal Majalla" w:hint="cs"/>
              <w:i/>
              <w:iCs/>
              <w:color w:val="000000"/>
              <w:szCs w:val="28"/>
            </w:rPr>
            <w:t>Mass Communication and Para-Social Interaction</w:t>
          </w:r>
          <w:r w:rsidRPr="000F08A7">
            <w:rPr>
              <w:rFonts w:cs="Sakkal Majalla" w:hint="cs"/>
              <w:color w:val="000000"/>
              <w:szCs w:val="28"/>
            </w:rPr>
            <w:t>.</w:t>
          </w:r>
        </w:p>
        <w:p w14:paraId="2169F2B4"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Duarte, A., &amp; Paulo, R. (2023). </w:t>
          </w:r>
          <w:r w:rsidRPr="000F08A7">
            <w:rPr>
              <w:rFonts w:cs="Sakkal Majalla" w:hint="cs"/>
              <w:i/>
              <w:iCs/>
              <w:color w:val="000000"/>
              <w:szCs w:val="28"/>
            </w:rPr>
            <w:t>The Impact of Real-Time Marketing in the Engagement of the Brand “Control” on Instagram</w:t>
          </w:r>
          <w:r w:rsidRPr="000F08A7">
            <w:rPr>
              <w:rFonts w:cs="Sakkal Majalla" w:hint="cs"/>
              <w:color w:val="000000"/>
              <w:szCs w:val="28"/>
            </w:rPr>
            <w:t xml:space="preserve"> (pp. 182–202). https://doi.org/10.4018/978-1-6684-9146-1.ch010</w:t>
          </w:r>
        </w:p>
        <w:p w14:paraId="7890AE8A"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Faqihi, F. A., Qutob, R. A., Subh, R. H. M., Aljathalin, L. A. M., Alshalan, L. Z., Yati, S. M. A., Alaryni, A., Alghamdi, A., Alsolamy, E., Bukhari, A., Alanazi, A., Hazazi, B. H. A., Abuhemid, H. A., Alassaf, R. A., &amp; Alzahrani, S. S. M. (2024). Examining the Effects of Social Media on Mental Health Among Adolescents in Saudi Arabia. </w:t>
          </w:r>
          <w:r w:rsidRPr="000F08A7">
            <w:rPr>
              <w:rFonts w:cs="Sakkal Majalla" w:hint="cs"/>
              <w:i/>
              <w:iCs/>
              <w:color w:val="000000"/>
              <w:szCs w:val="28"/>
            </w:rPr>
            <w:t>Cureus</w:t>
          </w:r>
          <w:r w:rsidRPr="000F08A7">
            <w:rPr>
              <w:rFonts w:cs="Sakkal Majalla" w:hint="cs"/>
              <w:color w:val="000000"/>
              <w:szCs w:val="28"/>
            </w:rPr>
            <w:t>. https://doi.org/10.7759/cureus.53261</w:t>
          </w:r>
        </w:p>
        <w:p w14:paraId="6184EB74"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lastRenderedPageBreak/>
            <w:t xml:space="preserve">Farys, H. (2025). </w:t>
          </w:r>
          <w:r w:rsidRPr="000F08A7">
            <w:rPr>
              <w:rFonts w:cs="Sakkal Majalla" w:hint="cs"/>
              <w:i/>
              <w:iCs/>
              <w:color w:val="000000"/>
              <w:szCs w:val="28"/>
            </w:rPr>
            <w:t>The Impact of Digital Marketing Strategies on Brand Equity and Generation Z Consumer Behavior in the Fast Fashion Industry The Impact of Digital Marketing Strate-gies on Brand Equity and Generation Z Consumer Behavior in the Fast Fashion Industry</w:t>
          </w:r>
          <w:r w:rsidRPr="000F08A7">
            <w:rPr>
              <w:rFonts w:cs="Sakkal Majalla" w:hint="cs"/>
              <w:color w:val="000000"/>
              <w:szCs w:val="28"/>
            </w:rPr>
            <w:t>.</w:t>
          </w:r>
        </w:p>
        <w:p w14:paraId="43499CA1"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Fornell, C. and L. D. F. (1981). “Evaluating structural equation models with unobservable variables and.pdf. . </w:t>
          </w:r>
          <w:r w:rsidRPr="000F08A7">
            <w:rPr>
              <w:rFonts w:cs="Sakkal Majalla" w:hint="cs"/>
              <w:i/>
              <w:iCs/>
              <w:color w:val="000000"/>
              <w:szCs w:val="28"/>
            </w:rPr>
            <w:t>Journal of Marketing Research, XVIII(February), 39–50.</w:t>
          </w:r>
        </w:p>
        <w:p w14:paraId="7A0A9E02"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Granstedt, A. (2024). The past, present, and future of social media marketing ethics. </w:t>
          </w:r>
          <w:r w:rsidRPr="000F08A7">
            <w:rPr>
              <w:rFonts w:cs="Sakkal Majalla" w:hint="cs"/>
              <w:i/>
              <w:iCs/>
              <w:color w:val="000000"/>
              <w:szCs w:val="28"/>
            </w:rPr>
            <w:t>AMS Review</w:t>
          </w:r>
          <w:r w:rsidRPr="000F08A7">
            <w:rPr>
              <w:rFonts w:cs="Sakkal Majalla" w:hint="cs"/>
              <w:color w:val="000000"/>
              <w:szCs w:val="28"/>
            </w:rPr>
            <w:t xml:space="preserve">, </w:t>
          </w:r>
          <w:r w:rsidRPr="000F08A7">
            <w:rPr>
              <w:rFonts w:cs="Sakkal Majalla" w:hint="cs"/>
              <w:i/>
              <w:iCs/>
              <w:color w:val="000000"/>
              <w:szCs w:val="28"/>
            </w:rPr>
            <w:t>14</w:t>
          </w:r>
          <w:r w:rsidRPr="000F08A7">
            <w:rPr>
              <w:rFonts w:cs="Sakkal Majalla" w:hint="cs"/>
              <w:color w:val="000000"/>
              <w:szCs w:val="28"/>
            </w:rPr>
            <w:t>(3), 278–296. https://doi.org/10.1007/s13162-024-00294-6</w:t>
          </w:r>
        </w:p>
        <w:p w14:paraId="045CA48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Grewal, D. et al. (2024). The Future of Marketing and Marketing Education. . </w:t>
          </w:r>
          <w:r w:rsidRPr="000F08A7">
            <w:rPr>
              <w:rFonts w:cs="Sakkal Majalla" w:hint="cs"/>
              <w:i/>
              <w:iCs/>
              <w:color w:val="000000"/>
              <w:szCs w:val="28"/>
            </w:rPr>
            <w:t xml:space="preserve">Journal of Marketing Education, 47(1), 61-77. </w:t>
          </w:r>
          <w:r w:rsidRPr="000F08A7">
            <w:rPr>
              <w:rFonts w:cs="Sakkal Majalla" w:hint="cs"/>
              <w:color w:val="000000"/>
              <w:szCs w:val="28"/>
            </w:rPr>
            <w:t>.</w:t>
          </w:r>
        </w:p>
        <w:p w14:paraId="71213F09"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Hair, J. F., Risher, J. J., Sarstedt, M., &amp; Ringle, C. M. (2019). When to use and how to report the results of PLS-SEM. </w:t>
          </w:r>
          <w:r w:rsidRPr="000F08A7">
            <w:rPr>
              <w:rFonts w:cs="Sakkal Majalla" w:hint="cs"/>
              <w:i/>
              <w:iCs/>
              <w:color w:val="000000"/>
              <w:szCs w:val="28"/>
            </w:rPr>
            <w:t>European Business Review</w:t>
          </w:r>
          <w:r w:rsidRPr="000F08A7">
            <w:rPr>
              <w:rFonts w:cs="Sakkal Majalla" w:hint="cs"/>
              <w:color w:val="000000"/>
              <w:szCs w:val="28"/>
            </w:rPr>
            <w:t xml:space="preserve">, </w:t>
          </w:r>
          <w:r w:rsidRPr="000F08A7">
            <w:rPr>
              <w:rFonts w:cs="Sakkal Majalla" w:hint="cs"/>
              <w:i/>
              <w:iCs/>
              <w:color w:val="000000"/>
              <w:szCs w:val="28"/>
            </w:rPr>
            <w:t>31</w:t>
          </w:r>
          <w:r w:rsidRPr="000F08A7">
            <w:rPr>
              <w:rFonts w:cs="Sakkal Majalla" w:hint="cs"/>
              <w:color w:val="000000"/>
              <w:szCs w:val="28"/>
            </w:rPr>
            <w:t>(1), 2–24. https://doi.org/10.1108/EBR-11-2018-0203</w:t>
          </w:r>
        </w:p>
        <w:p w14:paraId="237C349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Hair, J. F., Sarstedt, M., Ringle, C. M., &amp; Mena, J. A. (2012). An assessment of the use of partial least squares structural equation modeling in marketing research. </w:t>
          </w:r>
          <w:r w:rsidRPr="000F08A7">
            <w:rPr>
              <w:rFonts w:cs="Sakkal Majalla" w:hint="cs"/>
              <w:i/>
              <w:iCs/>
              <w:color w:val="000000"/>
              <w:szCs w:val="28"/>
            </w:rPr>
            <w:t>Journal of the Academy of Marketing Science</w:t>
          </w:r>
          <w:r w:rsidRPr="000F08A7">
            <w:rPr>
              <w:rFonts w:cs="Sakkal Majalla" w:hint="cs"/>
              <w:color w:val="000000"/>
              <w:szCs w:val="28"/>
            </w:rPr>
            <w:t xml:space="preserve">, </w:t>
          </w:r>
          <w:r w:rsidRPr="000F08A7">
            <w:rPr>
              <w:rFonts w:cs="Sakkal Majalla" w:hint="cs"/>
              <w:i/>
              <w:iCs/>
              <w:color w:val="000000"/>
              <w:szCs w:val="28"/>
            </w:rPr>
            <w:t>40</w:t>
          </w:r>
          <w:r w:rsidRPr="000F08A7">
            <w:rPr>
              <w:rFonts w:cs="Sakkal Majalla" w:hint="cs"/>
              <w:color w:val="000000"/>
              <w:szCs w:val="28"/>
            </w:rPr>
            <w:t>(3), 414–433. https://doi.org/10.1007/s11747-011-0261-6</w:t>
          </w:r>
        </w:p>
        <w:p w14:paraId="6EFAED35"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Jacoby, J. , C. J. M. , &amp; P. S. (1987). </w:t>
          </w:r>
          <w:r w:rsidRPr="000F08A7">
            <w:rPr>
              <w:rFonts w:cs="Sakkal Majalla" w:hint="cs"/>
              <w:i/>
              <w:iCs/>
              <w:color w:val="000000"/>
              <w:szCs w:val="28"/>
            </w:rPr>
            <w:t>Survey Questions: Handcrafting the Standardized Questionnaire.</w:t>
          </w:r>
        </w:p>
        <w:p w14:paraId="2B6AEE5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Kay, S., Mulcahy, R., &amp; Parkinson, J. (2020). When less is more: the impact of macro and micro social media influencers’ disclosure. </w:t>
          </w:r>
          <w:r w:rsidRPr="000F08A7">
            <w:rPr>
              <w:rFonts w:cs="Sakkal Majalla" w:hint="cs"/>
              <w:i/>
              <w:iCs/>
              <w:color w:val="000000"/>
              <w:szCs w:val="28"/>
            </w:rPr>
            <w:t>Journal of Marketing Management</w:t>
          </w:r>
          <w:r w:rsidRPr="000F08A7">
            <w:rPr>
              <w:rFonts w:cs="Sakkal Majalla" w:hint="cs"/>
              <w:color w:val="000000"/>
              <w:szCs w:val="28"/>
            </w:rPr>
            <w:t xml:space="preserve">, </w:t>
          </w:r>
          <w:r w:rsidRPr="000F08A7">
            <w:rPr>
              <w:rFonts w:cs="Sakkal Majalla" w:hint="cs"/>
              <w:i/>
              <w:iCs/>
              <w:color w:val="000000"/>
              <w:szCs w:val="28"/>
            </w:rPr>
            <w:t>36</w:t>
          </w:r>
          <w:r w:rsidRPr="000F08A7">
            <w:rPr>
              <w:rFonts w:cs="Sakkal Majalla" w:hint="cs"/>
              <w:color w:val="000000"/>
              <w:szCs w:val="28"/>
            </w:rPr>
            <w:t>(3–4), 248–278. https://doi.org/10.1080/0267257X.2020.1718740</w:t>
          </w:r>
        </w:p>
        <w:p w14:paraId="40470CA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Khan, M. M., Sohail, S. S., &amp; Ishrat, D. (2021). </w:t>
          </w:r>
          <w:r w:rsidRPr="000F08A7">
            <w:rPr>
              <w:rFonts w:cs="Sakkal Majalla" w:hint="cs"/>
              <w:i/>
              <w:iCs/>
              <w:color w:val="000000"/>
              <w:szCs w:val="28"/>
            </w:rPr>
            <w:t>How They Tweet? An Insightful Analysis of Twitter Handles of Saudi Arabia</w:t>
          </w:r>
          <w:r w:rsidRPr="000F08A7">
            <w:rPr>
              <w:rFonts w:cs="Sakkal Majalla" w:hint="cs"/>
              <w:color w:val="000000"/>
              <w:szCs w:val="28"/>
            </w:rPr>
            <w:t>. http://arxiv.org/abs/2105.10736</w:t>
          </w:r>
        </w:p>
        <w:p w14:paraId="00BE06BE"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lastRenderedPageBreak/>
            <w:t xml:space="preserve">Leguina, A. (2015). A primer on partial least squares structural equation modeling (PLS-SEM). </w:t>
          </w:r>
          <w:r w:rsidRPr="000F08A7">
            <w:rPr>
              <w:rFonts w:cs="Sakkal Majalla" w:hint="cs"/>
              <w:i/>
              <w:iCs/>
              <w:color w:val="000000"/>
              <w:szCs w:val="28"/>
            </w:rPr>
            <w:t>International Journal of Research &amp; Method in Education</w:t>
          </w:r>
          <w:r w:rsidRPr="000F08A7">
            <w:rPr>
              <w:rFonts w:cs="Sakkal Majalla" w:hint="cs"/>
              <w:color w:val="000000"/>
              <w:szCs w:val="28"/>
            </w:rPr>
            <w:t xml:space="preserve">, </w:t>
          </w:r>
          <w:r w:rsidRPr="000F08A7">
            <w:rPr>
              <w:rFonts w:cs="Sakkal Majalla" w:hint="cs"/>
              <w:i/>
              <w:iCs/>
              <w:color w:val="000000"/>
              <w:szCs w:val="28"/>
            </w:rPr>
            <w:t>38</w:t>
          </w:r>
          <w:r w:rsidRPr="000F08A7">
            <w:rPr>
              <w:rFonts w:cs="Sakkal Majalla" w:hint="cs"/>
              <w:color w:val="000000"/>
              <w:szCs w:val="28"/>
            </w:rPr>
            <w:t>(2), 220–221. https://doi.org/10.1080/1743727X.2015.1005806</w:t>
          </w:r>
        </w:p>
        <w:p w14:paraId="15155BDA"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Likert, R. (1932). </w:t>
          </w:r>
          <w:r w:rsidRPr="000F08A7">
            <w:rPr>
              <w:rFonts w:cs="Sakkal Majalla" w:hint="cs"/>
              <w:i/>
              <w:iCs/>
              <w:color w:val="000000"/>
              <w:szCs w:val="28"/>
            </w:rPr>
            <w:t xml:space="preserve">A technique for the measurement of attitudes. </w:t>
          </w:r>
          <w:r w:rsidRPr="000F08A7">
            <w:rPr>
              <w:rFonts w:cs="Sakkal Majalla" w:hint="cs"/>
              <w:color w:val="000000"/>
              <w:szCs w:val="28"/>
            </w:rPr>
            <w:t>.</w:t>
          </w:r>
        </w:p>
        <w:p w14:paraId="6F716FD8"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Mandung, F., Sahari, S., &amp; Razak, S. R. (2024). Exploring Consumer Psychology in Marketing Management: A Strategic Perspective through Descriptive Inquiry and Literature Review. </w:t>
          </w:r>
          <w:r w:rsidRPr="000F08A7">
            <w:rPr>
              <w:rFonts w:cs="Sakkal Majalla" w:hint="cs"/>
              <w:i/>
              <w:iCs/>
              <w:color w:val="000000"/>
              <w:szCs w:val="28"/>
            </w:rPr>
            <w:t>Golden Ratio of Marketing and Applied Psychology of Business</w:t>
          </w:r>
          <w:r w:rsidRPr="000F08A7">
            <w:rPr>
              <w:rFonts w:cs="Sakkal Majalla" w:hint="cs"/>
              <w:color w:val="000000"/>
              <w:szCs w:val="28"/>
            </w:rPr>
            <w:t xml:space="preserve">, </w:t>
          </w:r>
          <w:r w:rsidRPr="000F08A7">
            <w:rPr>
              <w:rFonts w:cs="Sakkal Majalla" w:hint="cs"/>
              <w:i/>
              <w:iCs/>
              <w:color w:val="000000"/>
              <w:szCs w:val="28"/>
            </w:rPr>
            <w:t>4</w:t>
          </w:r>
          <w:r w:rsidRPr="000F08A7">
            <w:rPr>
              <w:rFonts w:cs="Sakkal Majalla" w:hint="cs"/>
              <w:color w:val="000000"/>
              <w:szCs w:val="28"/>
            </w:rPr>
            <w:t>(1), 01–10. https://doi.org/10.52970/grmapb.v4i1.401</w:t>
          </w:r>
        </w:p>
        <w:p w14:paraId="6DDC98E8"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Md Shakir Ali, S., Arun Goyal, A., Abhiman Ramteke, N., Gopal Rao Chowdary, V., Goyal, A. A., Goyal, S. A., &amp; Ramteke, N. (n.d.). The Power of Social Influence in Consumer Choices and Marketing Management. In </w:t>
          </w:r>
          <w:r w:rsidRPr="000F08A7">
            <w:rPr>
              <w:rFonts w:cs="Sakkal Majalla" w:hint="cs"/>
              <w:i/>
              <w:iCs/>
              <w:color w:val="000000"/>
              <w:szCs w:val="28"/>
            </w:rPr>
            <w:t>Journal of Marketing &amp; Social Research ISSN</w:t>
          </w:r>
          <w:r w:rsidRPr="000F08A7">
            <w:rPr>
              <w:rFonts w:cs="Sakkal Majalla" w:hint="cs"/>
              <w:color w:val="000000"/>
              <w:szCs w:val="28"/>
            </w:rPr>
            <w:t xml:space="preserve"> (Vol. 2, Issue 1). https://jmsr-online.com/pg.319</w:t>
          </w:r>
        </w:p>
        <w:p w14:paraId="42E2DFDC"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Mehrabian, A. , &amp; R. J. A. (1974). </w:t>
          </w:r>
          <w:r w:rsidRPr="000F08A7">
            <w:rPr>
              <w:rFonts w:cs="Sakkal Majalla" w:hint="cs"/>
              <w:i/>
              <w:iCs/>
              <w:color w:val="000000"/>
              <w:szCs w:val="28"/>
            </w:rPr>
            <w:t>An approach to environmental psychology</w:t>
          </w:r>
          <w:r w:rsidRPr="000F08A7">
            <w:rPr>
              <w:rFonts w:cs="Sakkal Majalla" w:hint="cs"/>
              <w:color w:val="000000"/>
              <w:szCs w:val="28"/>
            </w:rPr>
            <w:t>. American Psychological Association. https://psycnet.apa.org/record/1974-22049-000</w:t>
          </w:r>
        </w:p>
        <w:p w14:paraId="14B2E433"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Moore, K., &amp; Craciun, G. (2021). Fear of Missing Out and Personality as Predictors of Social Networking Sites Usage: The Instagram Case. </w:t>
          </w:r>
          <w:r w:rsidRPr="000F08A7">
            <w:rPr>
              <w:rFonts w:cs="Sakkal Majalla" w:hint="cs"/>
              <w:i/>
              <w:iCs/>
              <w:color w:val="000000"/>
              <w:szCs w:val="28"/>
            </w:rPr>
            <w:t>Psychological Reports</w:t>
          </w:r>
          <w:r w:rsidRPr="000F08A7">
            <w:rPr>
              <w:rFonts w:cs="Sakkal Majalla" w:hint="cs"/>
              <w:color w:val="000000"/>
              <w:szCs w:val="28"/>
            </w:rPr>
            <w:t xml:space="preserve">, </w:t>
          </w:r>
          <w:r w:rsidRPr="000F08A7">
            <w:rPr>
              <w:rFonts w:cs="Sakkal Majalla" w:hint="cs"/>
              <w:i/>
              <w:iCs/>
              <w:color w:val="000000"/>
              <w:szCs w:val="28"/>
            </w:rPr>
            <w:t>124</w:t>
          </w:r>
          <w:r w:rsidRPr="000F08A7">
            <w:rPr>
              <w:rFonts w:cs="Sakkal Majalla" w:hint="cs"/>
              <w:color w:val="000000"/>
              <w:szCs w:val="28"/>
            </w:rPr>
            <w:t>(4), 1761–1787. https://doi.org/10.1177/0033294120936184</w:t>
          </w:r>
        </w:p>
        <w:p w14:paraId="2DE933DF"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-Nasser Al, A., Al-Nasser, A., &amp; Shah Bali Mahomed, A. (2020). Anuar Shah Bali Mahomed, Effect of Social Media Influencers on Purchase Intentions of Saudi Arabia Consumers: Instagram as an Evaluation Tool. </w:t>
          </w:r>
          <w:r w:rsidRPr="000F08A7">
            <w:rPr>
              <w:rFonts w:cs="Sakkal Majalla" w:hint="cs"/>
              <w:i/>
              <w:iCs/>
              <w:color w:val="000000"/>
              <w:szCs w:val="28"/>
            </w:rPr>
            <w:t>International Journal of Management (IJM</w:t>
          </w:r>
          <w:r w:rsidRPr="000F08A7">
            <w:rPr>
              <w:rFonts w:cs="Sakkal Majalla" w:hint="cs"/>
              <w:color w:val="000000"/>
              <w:szCs w:val="28"/>
            </w:rPr>
            <w:t xml:space="preserve">, </w:t>
          </w:r>
          <w:r w:rsidRPr="000F08A7">
            <w:rPr>
              <w:rFonts w:cs="Sakkal Majalla" w:hint="cs"/>
              <w:i/>
              <w:iCs/>
              <w:color w:val="000000"/>
              <w:szCs w:val="28"/>
            </w:rPr>
            <w:t>11</w:t>
          </w:r>
          <w:r w:rsidRPr="000F08A7">
            <w:rPr>
              <w:rFonts w:cs="Sakkal Majalla" w:hint="cs"/>
              <w:color w:val="000000"/>
              <w:szCs w:val="28"/>
            </w:rPr>
            <w:t>(7), 1186–1196. https://doi.org/10.34218/IJM.11.7.2020.105</w:t>
          </w:r>
        </w:p>
        <w:p w14:paraId="6677C674"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Saad, M., Awad, A., Aziz, A. F., &amp; Shma, T. R. (2025). Influencer marketing’s impact on credibility and purchase intention: A study on University of Bisha students in Saudi Arabia. </w:t>
          </w:r>
          <w:r w:rsidRPr="000F08A7">
            <w:rPr>
              <w:rFonts w:cs="Sakkal Majalla" w:hint="cs"/>
              <w:i/>
              <w:iCs/>
              <w:color w:val="000000"/>
              <w:szCs w:val="28"/>
            </w:rPr>
            <w:t>Innovative Marketing</w:t>
          </w:r>
          <w:r w:rsidRPr="000F08A7">
            <w:rPr>
              <w:rFonts w:cs="Sakkal Majalla" w:hint="cs"/>
              <w:color w:val="000000"/>
              <w:szCs w:val="28"/>
            </w:rPr>
            <w:t xml:space="preserve">, </w:t>
          </w:r>
          <w:r w:rsidRPr="000F08A7">
            <w:rPr>
              <w:rFonts w:cs="Sakkal Majalla" w:hint="cs"/>
              <w:i/>
              <w:iCs/>
              <w:color w:val="000000"/>
              <w:szCs w:val="28"/>
            </w:rPr>
            <w:t>21</w:t>
          </w:r>
          <w:r w:rsidRPr="000F08A7">
            <w:rPr>
              <w:rFonts w:cs="Sakkal Majalla" w:hint="cs"/>
              <w:color w:val="000000"/>
              <w:szCs w:val="28"/>
            </w:rPr>
            <w:t>(1), 326–337. https://doi.org/10.21511/im.21(1).2025.26</w:t>
          </w:r>
        </w:p>
        <w:p w14:paraId="1C05452E"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lastRenderedPageBreak/>
            <w:t xml:space="preserve">Saffi, M. A. L. , de M. J. L. J. J. , T. M. M. , P. C. A. , &amp; R.-S. E. R. (2013). </w:t>
          </w:r>
          <w:r w:rsidRPr="000F08A7">
            <w:rPr>
              <w:rFonts w:cs="Sakkal Majalla" w:hint="cs"/>
              <w:i/>
              <w:iCs/>
              <w:color w:val="000000"/>
              <w:szCs w:val="28"/>
            </w:rPr>
            <w:t>Validity and reliability of a questionnaire on knowledge of cardiovascular risk factors for use in Brazil</w:t>
          </w:r>
          <w:r w:rsidRPr="000F08A7">
            <w:rPr>
              <w:rFonts w:cs="Sakkal Majalla" w:hint="cs"/>
              <w:color w:val="000000"/>
              <w:szCs w:val="28"/>
            </w:rPr>
            <w:t>.</w:t>
          </w:r>
        </w:p>
        <w:p w14:paraId="113BC4EA"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Sarkis, N., Jabbour Al Maalouf, N., &amp; El Lakiss, R. (2024). Examining influencer marketing: the roles of para-social relationships, unpaid collaborations, and trustworthiness in shaping consumer buying behavior. </w:t>
          </w:r>
          <w:r w:rsidRPr="000F08A7">
            <w:rPr>
              <w:rFonts w:cs="Sakkal Majalla" w:hint="cs"/>
              <w:i/>
              <w:iCs/>
              <w:color w:val="000000"/>
              <w:szCs w:val="28"/>
            </w:rPr>
            <w:t>Cogent Business and Management</w:t>
          </w:r>
          <w:r w:rsidRPr="000F08A7">
            <w:rPr>
              <w:rFonts w:cs="Sakkal Majalla" w:hint="cs"/>
              <w:color w:val="000000"/>
              <w:szCs w:val="28"/>
            </w:rPr>
            <w:t xml:space="preserve">, </w:t>
          </w:r>
          <w:r w:rsidRPr="000F08A7">
            <w:rPr>
              <w:rFonts w:cs="Sakkal Majalla" w:hint="cs"/>
              <w:i/>
              <w:iCs/>
              <w:color w:val="000000"/>
              <w:szCs w:val="28"/>
            </w:rPr>
            <w:t>11</w:t>
          </w:r>
          <w:r w:rsidRPr="000F08A7">
            <w:rPr>
              <w:rFonts w:cs="Sakkal Majalla" w:hint="cs"/>
              <w:color w:val="000000"/>
              <w:szCs w:val="28"/>
            </w:rPr>
            <w:t>(1). https://doi.org/10.1080/23311975.2024.2419501</w:t>
          </w:r>
        </w:p>
        <w:p w14:paraId="3CFDF842"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Saunders, M. N. K. ., Lewis, Philip., &amp; Thornhill, Adrian. (2020). </w:t>
          </w:r>
          <w:r w:rsidRPr="000F08A7">
            <w:rPr>
              <w:rFonts w:cs="Sakkal Majalla" w:hint="cs"/>
              <w:i/>
              <w:iCs/>
              <w:color w:val="000000"/>
              <w:szCs w:val="28"/>
            </w:rPr>
            <w:t>Research methods for business students</w:t>
          </w:r>
          <w:r w:rsidRPr="000F08A7">
            <w:rPr>
              <w:rFonts w:cs="Sakkal Majalla" w:hint="cs"/>
              <w:color w:val="000000"/>
              <w:szCs w:val="28"/>
            </w:rPr>
            <w:t>. Pearson.</w:t>
          </w:r>
        </w:p>
        <w:p w14:paraId="7629DF1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Suri, A. , H. B. , and S. S. (2023). This Product Seems Better Now: How Social Media Influencers’ Opinions Impact Consumers’ Post-failure Responses. </w:t>
          </w:r>
          <w:r w:rsidRPr="000F08A7">
            <w:rPr>
              <w:rFonts w:cs="Sakkal Majalla" w:hint="cs"/>
              <w:i/>
              <w:iCs/>
              <w:color w:val="000000"/>
              <w:szCs w:val="28"/>
            </w:rPr>
            <w:t xml:space="preserve">International Journal of Electronic Commerce, 27(3), 297-323. </w:t>
          </w:r>
          <w:r w:rsidRPr="000F08A7">
            <w:rPr>
              <w:rFonts w:cs="Sakkal Majalla" w:hint="cs"/>
              <w:color w:val="000000"/>
              <w:szCs w:val="28"/>
            </w:rPr>
            <w:t>.</w:t>
          </w:r>
        </w:p>
        <w:p w14:paraId="3F60F490"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Wang, X. (2024). </w:t>
          </w:r>
          <w:r w:rsidRPr="000F08A7">
            <w:rPr>
              <w:rFonts w:cs="Sakkal Majalla" w:hint="cs"/>
              <w:i/>
              <w:iCs/>
              <w:color w:val="000000"/>
              <w:szCs w:val="28"/>
            </w:rPr>
            <w:t>COLLISION OF BEAUTY: EXPLORING USERS’ PERCEPTIONS OF BEAUTY TRENDS GENERATED BY TIKTOK INFLUENCERS VERSUS DOUYIN INFLUENCERS</w:t>
          </w:r>
          <w:r w:rsidRPr="000F08A7">
            <w:rPr>
              <w:rFonts w:cs="Sakkal Majalla" w:hint="cs"/>
              <w:color w:val="000000"/>
              <w:szCs w:val="28"/>
            </w:rPr>
            <w:t>. https://surface.syr.edu/thesis</w:t>
          </w:r>
        </w:p>
        <w:p w14:paraId="0593056B" w14:textId="77777777" w:rsidR="00AD5246" w:rsidRPr="000F08A7" w:rsidRDefault="00AD5246" w:rsidP="00AD5246">
          <w:pPr>
            <w:autoSpaceDE w:val="0"/>
            <w:autoSpaceDN w:val="0"/>
            <w:spacing w:line="360" w:lineRule="auto"/>
            <w:ind w:hanging="480"/>
            <w:rPr>
              <w:rFonts w:cs="Sakkal Majalla"/>
              <w:color w:val="000000"/>
              <w:szCs w:val="28"/>
            </w:rPr>
          </w:pPr>
          <w:r w:rsidRPr="000F08A7">
            <w:rPr>
              <w:rFonts w:cs="Sakkal Majalla" w:hint="cs"/>
              <w:color w:val="000000"/>
              <w:szCs w:val="28"/>
            </w:rPr>
            <w:t xml:space="preserve">Yang, Z., Sun, J., Zhang, Y., &amp; Wang, Y. (2015). Understanding SaaS adoption from the perspective of organizational users: A tripod readiness model. </w:t>
          </w:r>
          <w:r w:rsidRPr="000F08A7">
            <w:rPr>
              <w:rFonts w:cs="Sakkal Majalla" w:hint="cs"/>
              <w:i/>
              <w:iCs/>
              <w:color w:val="000000"/>
              <w:szCs w:val="28"/>
            </w:rPr>
            <w:t>Computers in Human Behavior</w:t>
          </w:r>
          <w:r w:rsidRPr="000F08A7">
            <w:rPr>
              <w:rFonts w:cs="Sakkal Majalla" w:hint="cs"/>
              <w:color w:val="000000"/>
              <w:szCs w:val="28"/>
            </w:rPr>
            <w:t xml:space="preserve">, </w:t>
          </w:r>
          <w:r w:rsidRPr="000F08A7">
            <w:rPr>
              <w:rFonts w:cs="Sakkal Majalla" w:hint="cs"/>
              <w:i/>
              <w:iCs/>
              <w:color w:val="000000"/>
              <w:szCs w:val="28"/>
            </w:rPr>
            <w:t>45</w:t>
          </w:r>
          <w:r w:rsidRPr="000F08A7">
            <w:rPr>
              <w:rFonts w:cs="Sakkal Majalla" w:hint="cs"/>
              <w:color w:val="000000"/>
              <w:szCs w:val="28"/>
            </w:rPr>
            <w:t>, 254–264. https://doi.org/10.1016/j.chb.2014.12.022</w:t>
          </w:r>
        </w:p>
        <w:p w14:paraId="744389D3" w14:textId="77777777" w:rsidR="00AD5246" w:rsidRPr="00F0258D" w:rsidRDefault="00AD5246" w:rsidP="00AD5246">
          <w:pPr>
            <w:spacing w:line="360" w:lineRule="auto"/>
            <w:jc w:val="both"/>
            <w:rPr>
              <w:rFonts w:cs="Sakkal Majalla"/>
              <w:color w:val="000000" w:themeColor="text1"/>
              <w:szCs w:val="28"/>
            </w:rPr>
          </w:pPr>
          <w:r w:rsidRPr="000F08A7">
            <w:rPr>
              <w:rFonts w:cs="Sakkal Majalla" w:hint="cs"/>
              <w:color w:val="000000"/>
              <w:szCs w:val="28"/>
            </w:rPr>
            <w:t> </w:t>
          </w:r>
        </w:p>
      </w:sdtContent>
    </w:sdt>
    <w:p w14:paraId="5E0B4715" w14:textId="77777777" w:rsidR="00AD5246" w:rsidRPr="00F0258D" w:rsidRDefault="00AD5246" w:rsidP="00AD5246">
      <w:pPr>
        <w:spacing w:line="360" w:lineRule="auto"/>
        <w:rPr>
          <w:rFonts w:cs="Sakkal Majalla"/>
          <w:color w:val="000000" w:themeColor="text1"/>
          <w:szCs w:val="28"/>
        </w:rPr>
      </w:pPr>
    </w:p>
    <w:bookmarkEnd w:id="0"/>
    <w:p w14:paraId="71B2CBF7" w14:textId="77777777" w:rsidR="00AD5246" w:rsidRPr="00F0258D" w:rsidRDefault="00AD5246" w:rsidP="00AD5246">
      <w:pPr>
        <w:rPr>
          <w:rFonts w:cs="Sakkal Majalla"/>
        </w:rPr>
      </w:pPr>
    </w:p>
    <w:p w14:paraId="07818B1D" w14:textId="77777777" w:rsidR="00AD5246" w:rsidRDefault="00AD5246"/>
    <w:sectPr w:rsidR="00AD5246" w:rsidSect="00A412BB">
      <w:footerReference w:type="even" r:id="rId15"/>
      <w:footerReference w:type="default" r:id="rId16"/>
      <w:pgSz w:w="12240" w:h="15840"/>
      <w:pgMar w:top="1440" w:right="1985" w:bottom="1440" w:left="1418"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E313E" w14:textId="77777777" w:rsidR="00176D03" w:rsidRDefault="00176D03">
      <w:r>
        <w:separator/>
      </w:r>
    </w:p>
  </w:endnote>
  <w:endnote w:type="continuationSeparator" w:id="0">
    <w:p w14:paraId="2DB92124" w14:textId="77777777" w:rsidR="00176D03" w:rsidRDefault="00176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object Object]">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7153736"/>
      <w:docPartObj>
        <w:docPartGallery w:val="Page Numbers (Bottom of Page)"/>
        <w:docPartUnique/>
      </w:docPartObj>
    </w:sdtPr>
    <w:sdtContent>
      <w:p w14:paraId="63F4C44F" w14:textId="77777777" w:rsidR="00BF2A93" w:rsidRDefault="00000000" w:rsidP="001F77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1BEBBB" w14:textId="77777777" w:rsidR="00BF2A93" w:rsidRDefault="00BF2A93" w:rsidP="001F77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037427"/>
      <w:docPartObj>
        <w:docPartGallery w:val="Page Numbers (Bottom of Page)"/>
        <w:docPartUnique/>
      </w:docPartObj>
    </w:sdtPr>
    <w:sdtEndPr>
      <w:rPr>
        <w:noProof/>
      </w:rPr>
    </w:sdtEndPr>
    <w:sdtContent>
      <w:p w14:paraId="4E062562" w14:textId="725C09ED" w:rsidR="00A412BB" w:rsidRDefault="00A412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095C2" w14:textId="77777777" w:rsidR="00BF2A93" w:rsidRDefault="00BF2A93" w:rsidP="001F773D">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24B0B" w14:textId="77777777" w:rsidR="00176D03" w:rsidRDefault="00176D03">
      <w:r>
        <w:separator/>
      </w:r>
    </w:p>
  </w:footnote>
  <w:footnote w:type="continuationSeparator" w:id="0">
    <w:p w14:paraId="6E8E0DBC" w14:textId="77777777" w:rsidR="00176D03" w:rsidRDefault="00176D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263B"/>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C3BE4"/>
    <w:multiLevelType w:val="multilevel"/>
    <w:tmpl w:val="D1B6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59DC"/>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E130B"/>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D41C3"/>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23C78"/>
    <w:multiLevelType w:val="multilevel"/>
    <w:tmpl w:val="EC9C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5B20BF"/>
    <w:multiLevelType w:val="hybridMultilevel"/>
    <w:tmpl w:val="C75E02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A781DAF"/>
    <w:multiLevelType w:val="multilevel"/>
    <w:tmpl w:val="EEE0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D1A1E"/>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F665A"/>
    <w:multiLevelType w:val="multilevel"/>
    <w:tmpl w:val="B4A6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F2E9F"/>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93E09"/>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52C9C"/>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15421"/>
    <w:multiLevelType w:val="multilevel"/>
    <w:tmpl w:val="D57E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C4B03"/>
    <w:multiLevelType w:val="multilevel"/>
    <w:tmpl w:val="EEE0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A2BE7"/>
    <w:multiLevelType w:val="multilevel"/>
    <w:tmpl w:val="D57E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03C40"/>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0F3DDF"/>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0D5CC7"/>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E1E91"/>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601146"/>
    <w:multiLevelType w:val="hybridMultilevel"/>
    <w:tmpl w:val="E25CA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8411F0"/>
    <w:multiLevelType w:val="multilevel"/>
    <w:tmpl w:val="C000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AD14A1"/>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0C7A57"/>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173760"/>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000D2E"/>
    <w:multiLevelType w:val="hybridMultilevel"/>
    <w:tmpl w:val="8676CD6E"/>
    <w:lvl w:ilvl="0" w:tplc="187228A6">
      <w:start w:val="1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E01496"/>
    <w:multiLevelType w:val="multilevel"/>
    <w:tmpl w:val="C3B0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95C6C"/>
    <w:multiLevelType w:val="multilevel"/>
    <w:tmpl w:val="C302CD7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73293A"/>
    <w:multiLevelType w:val="hybridMultilevel"/>
    <w:tmpl w:val="AC3C1168"/>
    <w:lvl w:ilvl="0" w:tplc="187228A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4F13B1"/>
    <w:multiLevelType w:val="hybridMultilevel"/>
    <w:tmpl w:val="684C9C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514C5D"/>
    <w:multiLevelType w:val="hybridMultilevel"/>
    <w:tmpl w:val="99C4A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173282"/>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EA687C"/>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141F52"/>
    <w:multiLevelType w:val="hybridMultilevel"/>
    <w:tmpl w:val="A9D84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65D22"/>
    <w:multiLevelType w:val="hybridMultilevel"/>
    <w:tmpl w:val="7CA66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4A5DC7"/>
    <w:multiLevelType w:val="multilevel"/>
    <w:tmpl w:val="4E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810539"/>
    <w:multiLevelType w:val="hybridMultilevel"/>
    <w:tmpl w:val="3AAC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FB567F"/>
    <w:multiLevelType w:val="hybridMultilevel"/>
    <w:tmpl w:val="AE0EF130"/>
    <w:lvl w:ilvl="0" w:tplc="FFFFFFFF">
      <w:start w:val="10"/>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40303179">
    <w:abstractNumId w:val="1"/>
  </w:num>
  <w:num w:numId="2" w16cid:durableId="1212498927">
    <w:abstractNumId w:val="5"/>
  </w:num>
  <w:num w:numId="3" w16cid:durableId="1241060888">
    <w:abstractNumId w:val="21"/>
  </w:num>
  <w:num w:numId="4" w16cid:durableId="427773986">
    <w:abstractNumId w:val="33"/>
  </w:num>
  <w:num w:numId="5" w16cid:durableId="1463572842">
    <w:abstractNumId w:val="9"/>
  </w:num>
  <w:num w:numId="6" w16cid:durableId="993023079">
    <w:abstractNumId w:val="26"/>
  </w:num>
  <w:num w:numId="7" w16cid:durableId="747309506">
    <w:abstractNumId w:val="28"/>
  </w:num>
  <w:num w:numId="8" w16cid:durableId="1884098075">
    <w:abstractNumId w:val="25"/>
  </w:num>
  <w:num w:numId="9" w16cid:durableId="260265054">
    <w:abstractNumId w:val="37"/>
  </w:num>
  <w:num w:numId="10" w16cid:durableId="1415319003">
    <w:abstractNumId w:val="27"/>
  </w:num>
  <w:num w:numId="11" w16cid:durableId="1501963973">
    <w:abstractNumId w:val="36"/>
  </w:num>
  <w:num w:numId="12" w16cid:durableId="667490127">
    <w:abstractNumId w:val="34"/>
  </w:num>
  <w:num w:numId="13" w16cid:durableId="1269241265">
    <w:abstractNumId w:val="20"/>
  </w:num>
  <w:num w:numId="14" w16cid:durableId="644970676">
    <w:abstractNumId w:val="29"/>
  </w:num>
  <w:num w:numId="15" w16cid:durableId="1530409040">
    <w:abstractNumId w:val="15"/>
  </w:num>
  <w:num w:numId="16" w16cid:durableId="1408728811">
    <w:abstractNumId w:val="14"/>
  </w:num>
  <w:num w:numId="17" w16cid:durableId="1135097694">
    <w:abstractNumId w:val="8"/>
  </w:num>
  <w:num w:numId="18" w16cid:durableId="1534423947">
    <w:abstractNumId w:val="30"/>
  </w:num>
  <w:num w:numId="19" w16cid:durableId="36704487">
    <w:abstractNumId w:val="13"/>
  </w:num>
  <w:num w:numId="20" w16cid:durableId="934554400">
    <w:abstractNumId w:val="7"/>
  </w:num>
  <w:num w:numId="21" w16cid:durableId="560097604">
    <w:abstractNumId w:val="12"/>
  </w:num>
  <w:num w:numId="22" w16cid:durableId="1348215675">
    <w:abstractNumId w:val="0"/>
  </w:num>
  <w:num w:numId="23" w16cid:durableId="277221690">
    <w:abstractNumId w:val="22"/>
  </w:num>
  <w:num w:numId="24" w16cid:durableId="842553052">
    <w:abstractNumId w:val="3"/>
  </w:num>
  <w:num w:numId="25" w16cid:durableId="1912815202">
    <w:abstractNumId w:val="31"/>
  </w:num>
  <w:num w:numId="26" w16cid:durableId="1603608294">
    <w:abstractNumId w:val="35"/>
  </w:num>
  <w:num w:numId="27" w16cid:durableId="137961362">
    <w:abstractNumId w:val="4"/>
  </w:num>
  <w:num w:numId="28" w16cid:durableId="1530029456">
    <w:abstractNumId w:val="17"/>
  </w:num>
  <w:num w:numId="29" w16cid:durableId="501821126">
    <w:abstractNumId w:val="2"/>
  </w:num>
  <w:num w:numId="30" w16cid:durableId="183597999">
    <w:abstractNumId w:val="24"/>
  </w:num>
  <w:num w:numId="31" w16cid:durableId="1429230602">
    <w:abstractNumId w:val="19"/>
  </w:num>
  <w:num w:numId="32" w16cid:durableId="743261729">
    <w:abstractNumId w:val="16"/>
  </w:num>
  <w:num w:numId="33" w16cid:durableId="696928595">
    <w:abstractNumId w:val="11"/>
  </w:num>
  <w:num w:numId="34" w16cid:durableId="55400938">
    <w:abstractNumId w:val="18"/>
  </w:num>
  <w:num w:numId="35" w16cid:durableId="1014111271">
    <w:abstractNumId w:val="32"/>
  </w:num>
  <w:num w:numId="36" w16cid:durableId="1337345120">
    <w:abstractNumId w:val="23"/>
  </w:num>
  <w:num w:numId="37" w16cid:durableId="1485782233">
    <w:abstractNumId w:val="10"/>
  </w:num>
  <w:num w:numId="38" w16cid:durableId="3735030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246"/>
    <w:rsid w:val="000F08A7"/>
    <w:rsid w:val="00176D03"/>
    <w:rsid w:val="00180953"/>
    <w:rsid w:val="0019260C"/>
    <w:rsid w:val="002B06E6"/>
    <w:rsid w:val="003C2DB3"/>
    <w:rsid w:val="0047107F"/>
    <w:rsid w:val="005F7B49"/>
    <w:rsid w:val="00791691"/>
    <w:rsid w:val="00855957"/>
    <w:rsid w:val="008C2462"/>
    <w:rsid w:val="00A412BB"/>
    <w:rsid w:val="00A4495D"/>
    <w:rsid w:val="00AD5246"/>
    <w:rsid w:val="00AF5B76"/>
    <w:rsid w:val="00B55CB7"/>
    <w:rsid w:val="00BF2A93"/>
    <w:rsid w:val="00BF63A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64C3E"/>
  <w15:chartTrackingRefBased/>
  <w15:docId w15:val="{143B071E-49BB-5642-9664-E0416530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49"/>
    <w:pPr>
      <w:spacing w:after="0" w:line="240" w:lineRule="auto"/>
    </w:pPr>
    <w:rPr>
      <w:rFonts w:ascii="Sakkal Majalla" w:eastAsia="Times New Roman" w:hAnsi="Sakkal Majalla" w:cs="Times New Roman"/>
      <w:kern w:val="0"/>
      <w:sz w:val="28"/>
      <w14:ligatures w14:val="none"/>
    </w:rPr>
  </w:style>
  <w:style w:type="paragraph" w:styleId="Heading1">
    <w:name w:val="heading 1"/>
    <w:basedOn w:val="Normal"/>
    <w:next w:val="Normal"/>
    <w:link w:val="Heading1Char"/>
    <w:uiPriority w:val="9"/>
    <w:qFormat/>
    <w:rsid w:val="00791691"/>
    <w:pPr>
      <w:keepNext/>
      <w:keepLines/>
      <w:spacing w:before="360" w:after="80"/>
      <w:jc w:val="center"/>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791691"/>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791691"/>
    <w:pPr>
      <w:keepNext/>
      <w:keepLines/>
      <w:spacing w:before="400" w:after="320"/>
      <w:outlineLvl w:val="2"/>
    </w:pPr>
    <w:rPr>
      <w:rFonts w:eastAsiaTheme="majorEastAsia" w:cstheme="majorBidi"/>
      <w:b/>
      <w:color w:val="000000" w:themeColor="text1"/>
      <w:sz w:val="32"/>
      <w:szCs w:val="28"/>
    </w:rPr>
  </w:style>
  <w:style w:type="paragraph" w:styleId="Heading4">
    <w:name w:val="heading 4"/>
    <w:basedOn w:val="Normal"/>
    <w:next w:val="Normal"/>
    <w:link w:val="Heading4Char"/>
    <w:uiPriority w:val="9"/>
    <w:unhideWhenUsed/>
    <w:qFormat/>
    <w:rsid w:val="00791691"/>
    <w:pPr>
      <w:keepNext/>
      <w:keepLines/>
      <w:spacing w:before="80" w:after="40"/>
      <w:outlineLvl w:val="3"/>
    </w:pPr>
    <w:rPr>
      <w:rFonts w:eastAsiaTheme="majorEastAsia" w:cstheme="majorBidi"/>
      <w:b/>
      <w:iCs/>
      <w:color w:val="000000" w:themeColor="text1"/>
      <w:sz w:val="32"/>
    </w:rPr>
  </w:style>
  <w:style w:type="paragraph" w:styleId="Heading5">
    <w:name w:val="heading 5"/>
    <w:basedOn w:val="Normal"/>
    <w:next w:val="Normal"/>
    <w:link w:val="Heading5Char"/>
    <w:uiPriority w:val="9"/>
    <w:semiHidden/>
    <w:unhideWhenUsed/>
    <w:qFormat/>
    <w:rsid w:val="00791691"/>
    <w:pPr>
      <w:keepNext/>
      <w:keepLines/>
      <w:spacing w:before="80" w:after="40"/>
      <w:outlineLvl w:val="4"/>
    </w:pPr>
    <w:rPr>
      <w:rFonts w:eastAsiaTheme="majorEastAsia" w:cstheme="majorBidi"/>
      <w:b/>
      <w:color w:val="000000" w:themeColor="text1"/>
      <w:sz w:val="32"/>
    </w:rPr>
  </w:style>
  <w:style w:type="paragraph" w:styleId="Heading6">
    <w:name w:val="heading 6"/>
    <w:basedOn w:val="Normal"/>
    <w:next w:val="Normal"/>
    <w:link w:val="Heading6Char"/>
    <w:uiPriority w:val="9"/>
    <w:semiHidden/>
    <w:unhideWhenUsed/>
    <w:qFormat/>
    <w:rsid w:val="00AD52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2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2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2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691"/>
    <w:rPr>
      <w:rFonts w:ascii="Sakkal Majalla" w:eastAsiaTheme="majorEastAsia" w:hAnsi="Sakkal Majalla" w:cstheme="majorBidi"/>
      <w:b/>
      <w:color w:val="000000" w:themeColor="text1"/>
      <w:kern w:val="0"/>
      <w:sz w:val="36"/>
      <w:szCs w:val="40"/>
      <w14:ligatures w14:val="none"/>
    </w:rPr>
  </w:style>
  <w:style w:type="character" w:customStyle="1" w:styleId="Heading2Char">
    <w:name w:val="Heading 2 Char"/>
    <w:basedOn w:val="DefaultParagraphFont"/>
    <w:link w:val="Heading2"/>
    <w:uiPriority w:val="9"/>
    <w:rsid w:val="00791691"/>
    <w:rPr>
      <w:rFonts w:ascii="Sakkal Majalla" w:eastAsiaTheme="majorEastAsia" w:hAnsi="Sakkal Majalla" w:cstheme="majorBidi"/>
      <w:b/>
      <w:color w:val="000000" w:themeColor="text1"/>
      <w:kern w:val="0"/>
      <w:sz w:val="32"/>
      <w:szCs w:val="32"/>
      <w14:ligatures w14:val="none"/>
    </w:rPr>
  </w:style>
  <w:style w:type="character" w:customStyle="1" w:styleId="Heading3Char">
    <w:name w:val="Heading 3 Char"/>
    <w:basedOn w:val="DefaultParagraphFont"/>
    <w:link w:val="Heading3"/>
    <w:uiPriority w:val="9"/>
    <w:rsid w:val="00791691"/>
    <w:rPr>
      <w:rFonts w:ascii="Sakkal Majalla" w:eastAsiaTheme="majorEastAsia" w:hAnsi="Sakkal Majalla" w:cstheme="majorBidi"/>
      <w:b/>
      <w:color w:val="000000" w:themeColor="text1"/>
      <w:kern w:val="0"/>
      <w:sz w:val="32"/>
      <w:szCs w:val="28"/>
      <w14:ligatures w14:val="none"/>
    </w:rPr>
  </w:style>
  <w:style w:type="character" w:customStyle="1" w:styleId="Heading4Char">
    <w:name w:val="Heading 4 Char"/>
    <w:basedOn w:val="DefaultParagraphFont"/>
    <w:link w:val="Heading4"/>
    <w:uiPriority w:val="9"/>
    <w:rsid w:val="00791691"/>
    <w:rPr>
      <w:rFonts w:ascii="Sakkal Majalla" w:eastAsiaTheme="majorEastAsia" w:hAnsi="Sakkal Majalla" w:cstheme="majorBidi"/>
      <w:b/>
      <w:iCs/>
      <w:color w:val="000000" w:themeColor="text1"/>
      <w:kern w:val="0"/>
      <w:sz w:val="32"/>
      <w14:ligatures w14:val="none"/>
    </w:rPr>
  </w:style>
  <w:style w:type="character" w:customStyle="1" w:styleId="Heading5Char">
    <w:name w:val="Heading 5 Char"/>
    <w:basedOn w:val="DefaultParagraphFont"/>
    <w:link w:val="Heading5"/>
    <w:uiPriority w:val="9"/>
    <w:semiHidden/>
    <w:rsid w:val="00791691"/>
    <w:rPr>
      <w:rFonts w:ascii="Sakkal Majalla" w:eastAsiaTheme="majorEastAsia" w:hAnsi="Sakkal Majalla" w:cstheme="majorBidi"/>
      <w:b/>
      <w:color w:val="000000" w:themeColor="text1"/>
      <w:kern w:val="0"/>
      <w:sz w:val="32"/>
      <w14:ligatures w14:val="none"/>
    </w:rPr>
  </w:style>
  <w:style w:type="character" w:customStyle="1" w:styleId="Heading6Char">
    <w:name w:val="Heading 6 Char"/>
    <w:basedOn w:val="DefaultParagraphFont"/>
    <w:link w:val="Heading6"/>
    <w:uiPriority w:val="9"/>
    <w:semiHidden/>
    <w:rsid w:val="00AD5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246"/>
    <w:rPr>
      <w:rFonts w:eastAsiaTheme="majorEastAsia" w:cstheme="majorBidi"/>
      <w:color w:val="272727" w:themeColor="text1" w:themeTint="D8"/>
    </w:rPr>
  </w:style>
  <w:style w:type="paragraph" w:styleId="Title">
    <w:name w:val="Title"/>
    <w:basedOn w:val="Normal"/>
    <w:next w:val="Normal"/>
    <w:link w:val="TitleChar"/>
    <w:uiPriority w:val="10"/>
    <w:qFormat/>
    <w:rsid w:val="00AD52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246"/>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AD5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246"/>
    <w:pPr>
      <w:spacing w:before="160"/>
      <w:jc w:val="center"/>
    </w:pPr>
    <w:rPr>
      <w:i/>
      <w:iCs/>
      <w:color w:val="404040" w:themeColor="text1" w:themeTint="BF"/>
    </w:rPr>
  </w:style>
  <w:style w:type="character" w:customStyle="1" w:styleId="QuoteChar">
    <w:name w:val="Quote Char"/>
    <w:basedOn w:val="DefaultParagraphFont"/>
    <w:link w:val="Quote"/>
    <w:uiPriority w:val="29"/>
    <w:rsid w:val="00AD5246"/>
    <w:rPr>
      <w:i/>
      <w:iCs/>
      <w:color w:val="404040" w:themeColor="text1" w:themeTint="BF"/>
    </w:rPr>
  </w:style>
  <w:style w:type="paragraph" w:styleId="ListParagraph">
    <w:name w:val="List Paragraph"/>
    <w:basedOn w:val="Normal"/>
    <w:uiPriority w:val="34"/>
    <w:qFormat/>
    <w:rsid w:val="00AD5246"/>
    <w:pPr>
      <w:ind w:left="720"/>
      <w:contextualSpacing/>
    </w:pPr>
  </w:style>
  <w:style w:type="character" w:styleId="IntenseEmphasis">
    <w:name w:val="Intense Emphasis"/>
    <w:basedOn w:val="DefaultParagraphFont"/>
    <w:uiPriority w:val="21"/>
    <w:qFormat/>
    <w:rsid w:val="00AD5246"/>
    <w:rPr>
      <w:i/>
      <w:iCs/>
      <w:color w:val="0F4761" w:themeColor="accent1" w:themeShade="BF"/>
    </w:rPr>
  </w:style>
  <w:style w:type="paragraph" w:styleId="IntenseQuote">
    <w:name w:val="Intense Quote"/>
    <w:basedOn w:val="Normal"/>
    <w:next w:val="Normal"/>
    <w:link w:val="IntenseQuoteChar"/>
    <w:uiPriority w:val="30"/>
    <w:qFormat/>
    <w:rsid w:val="00AD5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246"/>
    <w:rPr>
      <w:i/>
      <w:iCs/>
      <w:color w:val="0F4761" w:themeColor="accent1" w:themeShade="BF"/>
    </w:rPr>
  </w:style>
  <w:style w:type="character" w:styleId="IntenseReference">
    <w:name w:val="Intense Reference"/>
    <w:basedOn w:val="DefaultParagraphFont"/>
    <w:uiPriority w:val="32"/>
    <w:qFormat/>
    <w:rsid w:val="00AD5246"/>
    <w:rPr>
      <w:b/>
      <w:bCs/>
      <w:smallCaps/>
      <w:color w:val="0F4761" w:themeColor="accent1" w:themeShade="BF"/>
      <w:spacing w:val="5"/>
    </w:rPr>
  </w:style>
  <w:style w:type="paragraph" w:styleId="NormalWeb">
    <w:name w:val="Normal (Web)"/>
    <w:basedOn w:val="Normal"/>
    <w:uiPriority w:val="99"/>
    <w:unhideWhenUsed/>
    <w:rsid w:val="00AD5246"/>
    <w:pPr>
      <w:spacing w:before="100" w:beforeAutospacing="1" w:after="100" w:afterAutospacing="1"/>
    </w:pPr>
    <w:rPr>
      <w:lang w:val="en-US"/>
    </w:rPr>
  </w:style>
  <w:style w:type="character" w:styleId="Strong">
    <w:name w:val="Strong"/>
    <w:basedOn w:val="DefaultParagraphFont"/>
    <w:uiPriority w:val="22"/>
    <w:qFormat/>
    <w:rsid w:val="00AD5246"/>
    <w:rPr>
      <w:b/>
      <w:bCs/>
    </w:rPr>
  </w:style>
  <w:style w:type="table" w:styleId="GridTable6Colorful-Accent5">
    <w:name w:val="Grid Table 6 Colorful Accent 5"/>
    <w:basedOn w:val="TableNormal"/>
    <w:uiPriority w:val="51"/>
    <w:rsid w:val="00AD5246"/>
    <w:pPr>
      <w:spacing w:after="0" w:line="240" w:lineRule="auto"/>
    </w:pPr>
    <w:rPr>
      <w:rFonts w:ascii="[object Object]"/>
      <w:color w:val="77206D" w:themeColor="accent5" w:themeShade="BF"/>
      <w:kern w:val="0"/>
      <w:sz w:val="22"/>
      <w:szCs w:val="22"/>
      <w:lang w:val="en-U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4">
    <w:name w:val="Grid Table 6 Colorful Accent 4"/>
    <w:basedOn w:val="TableNormal"/>
    <w:uiPriority w:val="51"/>
    <w:rsid w:val="00AD5246"/>
    <w:pPr>
      <w:spacing w:after="0" w:line="240" w:lineRule="auto"/>
    </w:pPr>
    <w:rPr>
      <w:color w:val="0B769F" w:themeColor="accent4" w:themeShade="BF"/>
      <w:lang w:val="en-US"/>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4">
    <w:name w:val="List Table 2 Accent 4"/>
    <w:basedOn w:val="TableNormal"/>
    <w:uiPriority w:val="47"/>
    <w:rsid w:val="00AD5246"/>
    <w:pPr>
      <w:spacing w:after="0" w:line="240" w:lineRule="auto"/>
    </w:pPr>
    <w:rPr>
      <w:lang w:val="en-US"/>
    </w:r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4">
    <w:name w:val="List Table 4 Accent 4"/>
    <w:basedOn w:val="TableNormal"/>
    <w:uiPriority w:val="49"/>
    <w:rsid w:val="00AD5246"/>
    <w:pPr>
      <w:spacing w:after="0" w:line="240" w:lineRule="auto"/>
    </w:pPr>
    <w:rPr>
      <w:lang w:val="en-US"/>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Header">
    <w:name w:val="header"/>
    <w:basedOn w:val="Normal"/>
    <w:link w:val="HeaderChar"/>
    <w:uiPriority w:val="99"/>
    <w:unhideWhenUsed/>
    <w:rsid w:val="00AD5246"/>
    <w:pPr>
      <w:tabs>
        <w:tab w:val="center" w:pos="4680"/>
        <w:tab w:val="right" w:pos="9360"/>
      </w:tabs>
    </w:pPr>
    <w:rPr>
      <w:lang w:val="en-US"/>
    </w:rPr>
  </w:style>
  <w:style w:type="character" w:customStyle="1" w:styleId="HeaderChar">
    <w:name w:val="Header Char"/>
    <w:basedOn w:val="DefaultParagraphFont"/>
    <w:link w:val="Header"/>
    <w:uiPriority w:val="99"/>
    <w:rsid w:val="00AD5246"/>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AD5246"/>
    <w:pPr>
      <w:tabs>
        <w:tab w:val="center" w:pos="4680"/>
        <w:tab w:val="right" w:pos="9360"/>
      </w:tabs>
    </w:pPr>
    <w:rPr>
      <w:lang w:val="en-US"/>
    </w:rPr>
  </w:style>
  <w:style w:type="character" w:customStyle="1" w:styleId="FooterChar">
    <w:name w:val="Footer Char"/>
    <w:basedOn w:val="DefaultParagraphFont"/>
    <w:link w:val="Footer"/>
    <w:uiPriority w:val="99"/>
    <w:rsid w:val="00AD5246"/>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AD5246"/>
    <w:rPr>
      <w:i/>
      <w:iCs/>
    </w:rPr>
  </w:style>
  <w:style w:type="character" w:styleId="PlaceholderText">
    <w:name w:val="Placeholder Text"/>
    <w:basedOn w:val="DefaultParagraphFont"/>
    <w:uiPriority w:val="99"/>
    <w:semiHidden/>
    <w:rsid w:val="00AD5246"/>
    <w:rPr>
      <w:color w:val="666666"/>
    </w:rPr>
  </w:style>
  <w:style w:type="character" w:customStyle="1" w:styleId="bg-muted">
    <w:name w:val="bg-muted"/>
    <w:basedOn w:val="DefaultParagraphFont"/>
    <w:rsid w:val="00AD5246"/>
  </w:style>
  <w:style w:type="character" w:customStyle="1" w:styleId="apple-converted-space">
    <w:name w:val="apple-converted-space"/>
    <w:basedOn w:val="DefaultParagraphFont"/>
    <w:rsid w:val="00AD5246"/>
  </w:style>
  <w:style w:type="paragraph" w:styleId="TOCHeading">
    <w:name w:val="TOC Heading"/>
    <w:basedOn w:val="Heading1"/>
    <w:next w:val="Normal"/>
    <w:uiPriority w:val="39"/>
    <w:unhideWhenUsed/>
    <w:qFormat/>
    <w:rsid w:val="00AD5246"/>
    <w:pPr>
      <w:spacing w:before="480" w:after="0" w:line="276" w:lineRule="auto"/>
      <w:outlineLvl w:val="9"/>
    </w:pPr>
    <w:rPr>
      <w:b w:val="0"/>
      <w:bCs/>
      <w:sz w:val="28"/>
      <w:szCs w:val="28"/>
      <w:lang w:val="en-US"/>
    </w:rPr>
  </w:style>
  <w:style w:type="paragraph" w:styleId="TOC1">
    <w:name w:val="toc 1"/>
    <w:basedOn w:val="Normal"/>
    <w:next w:val="Normal"/>
    <w:autoRedefine/>
    <w:uiPriority w:val="39"/>
    <w:unhideWhenUsed/>
    <w:rsid w:val="00AD5246"/>
    <w:pPr>
      <w:tabs>
        <w:tab w:val="right" w:leader="dot" w:pos="9350"/>
      </w:tabs>
      <w:spacing w:before="120" w:line="360" w:lineRule="auto"/>
    </w:pPr>
    <w:rPr>
      <w:rFonts w:cs="Sakkal Majalla"/>
      <w:b/>
      <w:bCs/>
      <w:i/>
      <w:iCs/>
      <w:noProof/>
      <w:color w:val="000000" w:themeColor="text1"/>
      <w:szCs w:val="28"/>
      <w:lang w:val="en-US"/>
    </w:rPr>
  </w:style>
  <w:style w:type="paragraph" w:styleId="TOC3">
    <w:name w:val="toc 3"/>
    <w:basedOn w:val="Normal"/>
    <w:next w:val="Normal"/>
    <w:autoRedefine/>
    <w:uiPriority w:val="39"/>
    <w:unhideWhenUsed/>
    <w:rsid w:val="00AD5246"/>
    <w:pPr>
      <w:ind w:left="480"/>
    </w:pPr>
    <w:rPr>
      <w:rFonts w:asciiTheme="minorHAnsi" w:hAnsiTheme="minorHAnsi"/>
      <w:sz w:val="20"/>
      <w:lang w:val="en-US"/>
    </w:rPr>
  </w:style>
  <w:style w:type="paragraph" w:styleId="TOC2">
    <w:name w:val="toc 2"/>
    <w:basedOn w:val="Normal"/>
    <w:next w:val="Normal"/>
    <w:autoRedefine/>
    <w:uiPriority w:val="39"/>
    <w:unhideWhenUsed/>
    <w:rsid w:val="00AD5246"/>
    <w:pPr>
      <w:tabs>
        <w:tab w:val="right" w:leader="dot" w:pos="9350"/>
      </w:tabs>
      <w:spacing w:before="120" w:line="360" w:lineRule="auto"/>
      <w:ind w:left="240"/>
    </w:pPr>
    <w:rPr>
      <w:rFonts w:cs="Sakkal Majalla"/>
      <w:b/>
      <w:bCs/>
      <w:noProof/>
      <w:color w:val="000000" w:themeColor="text1"/>
      <w:szCs w:val="28"/>
      <w:lang w:val="en-US"/>
    </w:rPr>
  </w:style>
  <w:style w:type="character" w:styleId="Hyperlink">
    <w:name w:val="Hyperlink"/>
    <w:basedOn w:val="DefaultParagraphFont"/>
    <w:uiPriority w:val="99"/>
    <w:unhideWhenUsed/>
    <w:rsid w:val="00AD5246"/>
    <w:rPr>
      <w:color w:val="467886" w:themeColor="hyperlink"/>
      <w:u w:val="single"/>
    </w:rPr>
  </w:style>
  <w:style w:type="paragraph" w:styleId="TOC4">
    <w:name w:val="toc 4"/>
    <w:basedOn w:val="Normal"/>
    <w:next w:val="Normal"/>
    <w:autoRedefine/>
    <w:uiPriority w:val="39"/>
    <w:unhideWhenUsed/>
    <w:rsid w:val="00AD5246"/>
    <w:pPr>
      <w:ind w:left="720"/>
    </w:pPr>
    <w:rPr>
      <w:rFonts w:asciiTheme="minorHAnsi" w:hAnsiTheme="minorHAnsi"/>
      <w:sz w:val="20"/>
      <w:lang w:val="en-US"/>
    </w:rPr>
  </w:style>
  <w:style w:type="paragraph" w:styleId="TOC5">
    <w:name w:val="toc 5"/>
    <w:basedOn w:val="Normal"/>
    <w:next w:val="Normal"/>
    <w:autoRedefine/>
    <w:uiPriority w:val="39"/>
    <w:unhideWhenUsed/>
    <w:rsid w:val="00AD5246"/>
    <w:pPr>
      <w:ind w:left="960"/>
    </w:pPr>
    <w:rPr>
      <w:rFonts w:asciiTheme="minorHAnsi" w:hAnsiTheme="minorHAnsi"/>
      <w:sz w:val="20"/>
      <w:lang w:val="en-US"/>
    </w:rPr>
  </w:style>
  <w:style w:type="paragraph" w:styleId="TOC6">
    <w:name w:val="toc 6"/>
    <w:basedOn w:val="Normal"/>
    <w:next w:val="Normal"/>
    <w:autoRedefine/>
    <w:uiPriority w:val="39"/>
    <w:unhideWhenUsed/>
    <w:rsid w:val="00AD5246"/>
    <w:pPr>
      <w:ind w:left="1200"/>
    </w:pPr>
    <w:rPr>
      <w:rFonts w:asciiTheme="minorHAnsi" w:hAnsiTheme="minorHAnsi"/>
      <w:sz w:val="20"/>
      <w:lang w:val="en-US"/>
    </w:rPr>
  </w:style>
  <w:style w:type="paragraph" w:styleId="TOC7">
    <w:name w:val="toc 7"/>
    <w:basedOn w:val="Normal"/>
    <w:next w:val="Normal"/>
    <w:autoRedefine/>
    <w:uiPriority w:val="39"/>
    <w:unhideWhenUsed/>
    <w:rsid w:val="00AD5246"/>
    <w:pPr>
      <w:ind w:left="1440"/>
    </w:pPr>
    <w:rPr>
      <w:rFonts w:asciiTheme="minorHAnsi" w:hAnsiTheme="minorHAnsi"/>
      <w:sz w:val="20"/>
      <w:lang w:val="en-US"/>
    </w:rPr>
  </w:style>
  <w:style w:type="paragraph" w:styleId="TOC8">
    <w:name w:val="toc 8"/>
    <w:basedOn w:val="Normal"/>
    <w:next w:val="Normal"/>
    <w:autoRedefine/>
    <w:uiPriority w:val="39"/>
    <w:unhideWhenUsed/>
    <w:rsid w:val="00AD5246"/>
    <w:pPr>
      <w:ind w:left="1680"/>
    </w:pPr>
    <w:rPr>
      <w:rFonts w:asciiTheme="minorHAnsi" w:hAnsiTheme="minorHAnsi"/>
      <w:sz w:val="20"/>
      <w:lang w:val="en-US"/>
    </w:rPr>
  </w:style>
  <w:style w:type="paragraph" w:styleId="TOC9">
    <w:name w:val="toc 9"/>
    <w:basedOn w:val="Normal"/>
    <w:next w:val="Normal"/>
    <w:autoRedefine/>
    <w:uiPriority w:val="39"/>
    <w:unhideWhenUsed/>
    <w:rsid w:val="00AD5246"/>
    <w:pPr>
      <w:ind w:left="1920"/>
    </w:pPr>
    <w:rPr>
      <w:rFonts w:asciiTheme="minorHAnsi" w:hAnsiTheme="minorHAnsi"/>
      <w:sz w:val="20"/>
      <w:lang w:val="en-US"/>
    </w:rPr>
  </w:style>
  <w:style w:type="character" w:styleId="SubtleReference">
    <w:name w:val="Subtle Reference"/>
    <w:basedOn w:val="DefaultParagraphFont"/>
    <w:uiPriority w:val="31"/>
    <w:qFormat/>
    <w:rsid w:val="00AD5246"/>
    <w:rPr>
      <w:smallCaps/>
      <w:color w:val="5A5A5A" w:themeColor="text1" w:themeTint="A5"/>
    </w:rPr>
  </w:style>
  <w:style w:type="paragraph" w:styleId="NoSpacing">
    <w:name w:val="No Spacing"/>
    <w:link w:val="NoSpacingChar"/>
    <w:uiPriority w:val="1"/>
    <w:qFormat/>
    <w:rsid w:val="00AD524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D5246"/>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AD5246"/>
  </w:style>
  <w:style w:type="table" w:styleId="GridTable5Dark-Accent4">
    <w:name w:val="Grid Table 5 Dark Accent 4"/>
    <w:basedOn w:val="TableNormal"/>
    <w:uiPriority w:val="50"/>
    <w:rsid w:val="00AD52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1">
    <w:name w:val="Grid Table 6 Colorful Accent 1"/>
    <w:basedOn w:val="TableNormal"/>
    <w:uiPriority w:val="51"/>
    <w:rsid w:val="00AD5246"/>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4">
    <w:name w:val="Grid Table 1 Light Accent 4"/>
    <w:basedOn w:val="TableNormal"/>
    <w:uiPriority w:val="46"/>
    <w:rsid w:val="00AD5246"/>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AD52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7Colorful-Accent1">
    <w:name w:val="Grid Table 7 Colorful Accent 1"/>
    <w:basedOn w:val="TableNormal"/>
    <w:uiPriority w:val="52"/>
    <w:rsid w:val="00AD5246"/>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1">
    <w:name w:val="Grid Table 4 Accent 1"/>
    <w:basedOn w:val="TableNormal"/>
    <w:uiPriority w:val="49"/>
    <w:rsid w:val="00AD524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AD524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1">
    <w:name w:val="Grid Table 1 Light Accent 1"/>
    <w:basedOn w:val="TableNormal"/>
    <w:uiPriority w:val="46"/>
    <w:rsid w:val="00AD52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customStyle="1" w:styleId="katex-mathml">
    <w:name w:val="katex-mathml"/>
    <w:basedOn w:val="DefaultParagraphFont"/>
    <w:rsid w:val="00AD5246"/>
  </w:style>
  <w:style w:type="character" w:customStyle="1" w:styleId="mord">
    <w:name w:val="mord"/>
    <w:basedOn w:val="DefaultParagraphFont"/>
    <w:rsid w:val="00AD5246"/>
  </w:style>
  <w:style w:type="character" w:customStyle="1" w:styleId="mrel">
    <w:name w:val="mrel"/>
    <w:basedOn w:val="DefaultParagraphFont"/>
    <w:rsid w:val="00AD5246"/>
  </w:style>
  <w:style w:type="character" w:customStyle="1" w:styleId="mbin">
    <w:name w:val="mbin"/>
    <w:basedOn w:val="DefaultParagraphFont"/>
    <w:rsid w:val="00AD5246"/>
  </w:style>
  <w:style w:type="character" w:customStyle="1" w:styleId="mopen">
    <w:name w:val="mopen"/>
    <w:basedOn w:val="DefaultParagraphFont"/>
    <w:rsid w:val="00AD5246"/>
  </w:style>
  <w:style w:type="character" w:customStyle="1" w:styleId="mclose">
    <w:name w:val="mclose"/>
    <w:basedOn w:val="DefaultParagraphFont"/>
    <w:rsid w:val="00AD5246"/>
  </w:style>
  <w:style w:type="table" w:styleId="TableGrid">
    <w:name w:val="Table Grid"/>
    <w:basedOn w:val="TableNormal"/>
    <w:uiPriority w:val="39"/>
    <w:rsid w:val="00AD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D524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D524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AD524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AD52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UnresolvedMention">
    <w:name w:val="Unresolved Mention"/>
    <w:basedOn w:val="DefaultParagraphFont"/>
    <w:uiPriority w:val="99"/>
    <w:semiHidden/>
    <w:unhideWhenUsed/>
    <w:rsid w:val="00A412BB"/>
    <w:rPr>
      <w:color w:val="605E5C"/>
      <w:shd w:val="clear" w:color="auto" w:fill="E1DFDD"/>
    </w:rPr>
  </w:style>
  <w:style w:type="paragraph" w:styleId="Caption">
    <w:name w:val="caption"/>
    <w:basedOn w:val="Normal"/>
    <w:next w:val="Normal"/>
    <w:uiPriority w:val="35"/>
    <w:unhideWhenUsed/>
    <w:qFormat/>
    <w:rsid w:val="00180953"/>
    <w:pPr>
      <w:spacing w:after="200" w:line="360" w:lineRule="auto"/>
      <w:jc w:val="center"/>
    </w:pPr>
    <w:rPr>
      <w:iCs/>
      <w:color w:val="000000" w:themeColor="text1"/>
      <w:szCs w:val="18"/>
    </w:rPr>
  </w:style>
  <w:style w:type="paragraph" w:styleId="TableofFigures">
    <w:name w:val="table of figures"/>
    <w:basedOn w:val="Normal"/>
    <w:next w:val="Normal"/>
    <w:uiPriority w:val="99"/>
    <w:unhideWhenUsed/>
    <w:rsid w:val="00180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5.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mariasamer\Downloads\Survey%20Data%20(1)m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riasamer\Downloads\Survey%20Data%20(1)m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mariasamer\Downloads\Survey%20Data%20(1)m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mariasamer\Downloads\Survey%20Data%20(1)mm.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mariasamer\Downloads\Survey%20Data%20(1)mm.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a:t>Gender</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2D0-0042-B3EB-70472C1C203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2D0-0042-B3EB-70472C1C2030}"/>
              </c:ext>
            </c:extLst>
          </c:dPt>
          <c:dLbls>
            <c:dLbl>
              <c:idx val="0"/>
              <c:tx>
                <c:rich>
                  <a:bodyPr/>
                  <a:lstStyle/>
                  <a:p>
                    <a:r>
                      <a:rPr lang="en-US" baseline="0"/>
                      <a:t> </a:t>
                    </a:r>
                    <a:fld id="{25EFD387-11D4-2D44-98D8-D414C7630368}" type="PERCENTAGE">
                      <a:rPr lang="en-US" baseline="0"/>
                      <a:pPr/>
                      <a:t>[PERCENTAGE]</a:t>
                    </a:fld>
                    <a:endParaRPr lang="en-US" baseline="0"/>
                  </a:p>
                </c:rich>
              </c:tx>
              <c:dLblPos val="out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2D0-0042-B3EB-70472C1C2030}"/>
                </c:ext>
              </c:extLst>
            </c:dLbl>
            <c:dLbl>
              <c:idx val="1"/>
              <c:tx>
                <c:rich>
                  <a:bodyPr/>
                  <a:lstStyle/>
                  <a:p>
                    <a:fld id="{E4666EB8-BC86-6C4F-8F3A-D8E244D3B6FF}" type="PERCENTAGE">
                      <a:rPr lang="en-US" baseline="0"/>
                      <a:pPr/>
                      <a:t>[PERCENTAGE]</a:t>
                    </a:fld>
                    <a:endParaRPr lang="en-CA"/>
                  </a:p>
                </c:rich>
              </c:tx>
              <c:dLblPos val="out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2D0-0042-B3EB-70472C1C20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Sheet5!$D$158:$D$159</c:f>
              <c:strCache>
                <c:ptCount val="2"/>
                <c:pt idx="0">
                  <c:v>Female</c:v>
                </c:pt>
                <c:pt idx="1">
                  <c:v>Male</c:v>
                </c:pt>
              </c:strCache>
            </c:strRef>
          </c:cat>
          <c:val>
            <c:numRef>
              <c:f>Sheet5!$E$158:$E$159</c:f>
              <c:numCache>
                <c:formatCode>General</c:formatCode>
                <c:ptCount val="2"/>
                <c:pt idx="0">
                  <c:v>94</c:v>
                </c:pt>
                <c:pt idx="1">
                  <c:v>55</c:v>
                </c:pt>
              </c:numCache>
            </c:numRef>
          </c:val>
          <c:extLst>
            <c:ext xmlns:c16="http://schemas.microsoft.com/office/drawing/2014/chart" uri="{C3380CC4-5D6E-409C-BE32-E72D297353CC}">
              <c16:uniqueId val="{00000004-62D0-0042-B3EB-70472C1C2030}"/>
            </c:ext>
          </c:extLst>
        </c:ser>
        <c:dLbls>
          <c:dLblPos val="out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a:t>Age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Sheet5!$B$158:$B$162</c:f>
              <c:strCache>
                <c:ptCount val="5"/>
                <c:pt idx="0">
                  <c:v>18-24</c:v>
                </c:pt>
                <c:pt idx="1">
                  <c:v>25-34</c:v>
                </c:pt>
                <c:pt idx="2">
                  <c:v>35-44</c:v>
                </c:pt>
                <c:pt idx="3">
                  <c:v>44-54</c:v>
                </c:pt>
                <c:pt idx="4">
                  <c:v>55 or more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A52A-6543-BDD9-2CDA75C49B1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A52A-6543-BDD9-2CDA75C49B1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A52A-6543-BDD9-2CDA75C49B13}"/>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A52A-6543-BDD9-2CDA75C49B13}"/>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A52A-6543-BDD9-2CDA75C49B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Sheet5!$B$158:$B$162</c:f>
              <c:strCache>
                <c:ptCount val="5"/>
                <c:pt idx="0">
                  <c:v>18-24</c:v>
                </c:pt>
                <c:pt idx="1">
                  <c:v>25-34</c:v>
                </c:pt>
                <c:pt idx="2">
                  <c:v>35-44</c:v>
                </c:pt>
                <c:pt idx="3">
                  <c:v>44-54</c:v>
                </c:pt>
                <c:pt idx="4">
                  <c:v>55 or more</c:v>
                </c:pt>
              </c:strCache>
            </c:strRef>
          </c:cat>
          <c:val>
            <c:numRef>
              <c:f>Sheet5!$A$158:$A$162</c:f>
              <c:numCache>
                <c:formatCode>General</c:formatCode>
                <c:ptCount val="5"/>
                <c:pt idx="0">
                  <c:v>21</c:v>
                </c:pt>
                <c:pt idx="1">
                  <c:v>70</c:v>
                </c:pt>
                <c:pt idx="2">
                  <c:v>23</c:v>
                </c:pt>
                <c:pt idx="3">
                  <c:v>27</c:v>
                </c:pt>
                <c:pt idx="4">
                  <c:v>8</c:v>
                </c:pt>
              </c:numCache>
            </c:numRef>
          </c:val>
          <c:extLst>
            <c:ext xmlns:c16="http://schemas.microsoft.com/office/drawing/2014/chart" uri="{C3380CC4-5D6E-409C-BE32-E72D297353CC}">
              <c16:uniqueId val="{0000000A-A52A-6543-BDD9-2CDA75C49B13}"/>
            </c:ext>
          </c:extLst>
        </c:ser>
        <c:dLbls>
          <c:dLblPos val="ctr"/>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a:t>Education Level</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85E-8545-905D-1AF7F4D4065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85E-8545-905D-1AF7F4D4065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85E-8545-905D-1AF7F4D4065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85E-8545-905D-1AF7F4D406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R"/>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Sheet5!$F$158:$F$161</c:f>
              <c:strCache>
                <c:ptCount val="4"/>
                <c:pt idx="0">
                  <c:v>High School</c:v>
                </c:pt>
                <c:pt idx="1">
                  <c:v>Diploma</c:v>
                </c:pt>
                <c:pt idx="2">
                  <c:v>Bachelor's Degree</c:v>
                </c:pt>
                <c:pt idx="3">
                  <c:v>Masters or Above</c:v>
                </c:pt>
              </c:strCache>
            </c:strRef>
          </c:cat>
          <c:val>
            <c:numRef>
              <c:f>Sheet5!$G$158:$G$161</c:f>
              <c:numCache>
                <c:formatCode>General</c:formatCode>
                <c:ptCount val="4"/>
                <c:pt idx="0">
                  <c:v>20</c:v>
                </c:pt>
                <c:pt idx="1">
                  <c:v>11</c:v>
                </c:pt>
                <c:pt idx="2">
                  <c:v>90</c:v>
                </c:pt>
                <c:pt idx="3">
                  <c:v>28</c:v>
                </c:pt>
              </c:numCache>
            </c:numRef>
          </c:val>
          <c:extLst>
            <c:ext xmlns:c16="http://schemas.microsoft.com/office/drawing/2014/chart" uri="{C3380CC4-5D6E-409C-BE32-E72D297353CC}">
              <c16:uniqueId val="{00000008-D85E-8545-905D-1AF7F4D4065F}"/>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a:t>Income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57FB-F241-9900-A1907E44ACF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57FB-F241-9900-A1907E44ACF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57FB-F241-9900-A1907E44ACF1}"/>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57FB-F241-9900-A1907E44ACF1}"/>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57FB-F241-9900-A1907E44ACF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R"/>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Sheet5!$J$158:$J$162</c:f>
              <c:strCache>
                <c:ptCount val="5"/>
                <c:pt idx="0">
                  <c:v>Less than 3,000SAR</c:v>
                </c:pt>
                <c:pt idx="1">
                  <c:v>3,000 - 5,999 SAR</c:v>
                </c:pt>
                <c:pt idx="2">
                  <c:v>6,000 - 9,999 SAR</c:v>
                </c:pt>
                <c:pt idx="3">
                  <c:v>10,000 SAR or More</c:v>
                </c:pt>
                <c:pt idx="4">
                  <c:v>Prefer not to say</c:v>
                </c:pt>
              </c:strCache>
            </c:strRef>
          </c:cat>
          <c:val>
            <c:numRef>
              <c:f>Sheet5!$K$158:$K$162</c:f>
              <c:numCache>
                <c:formatCode>General</c:formatCode>
                <c:ptCount val="5"/>
                <c:pt idx="0">
                  <c:v>49</c:v>
                </c:pt>
                <c:pt idx="1">
                  <c:v>30</c:v>
                </c:pt>
                <c:pt idx="2">
                  <c:v>23</c:v>
                </c:pt>
                <c:pt idx="3">
                  <c:v>14</c:v>
                </c:pt>
                <c:pt idx="4">
                  <c:v>31</c:v>
                </c:pt>
              </c:numCache>
            </c:numRef>
          </c:val>
          <c:extLst>
            <c:ext xmlns:c16="http://schemas.microsoft.com/office/drawing/2014/chart" uri="{C3380CC4-5D6E-409C-BE32-E72D297353CC}">
              <c16:uniqueId val="{0000000A-57FB-F241-9900-A1907E44ACF1}"/>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CA"/>
              <a:t>Employment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559F-9A45-9DC2-74B87EED7EE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559F-9A45-9DC2-74B87EED7EE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559F-9A45-9DC2-74B87EED7EE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BR"/>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Sheet5!$H$158:$H$160</c:f>
              <c:strCache>
                <c:ptCount val="3"/>
                <c:pt idx="0">
                  <c:v>Student</c:v>
                </c:pt>
                <c:pt idx="1">
                  <c:v>Employed</c:v>
                </c:pt>
                <c:pt idx="2">
                  <c:v>Unemployed</c:v>
                </c:pt>
              </c:strCache>
            </c:strRef>
          </c:cat>
          <c:val>
            <c:numRef>
              <c:f>Sheet5!$I$158:$I$160</c:f>
              <c:numCache>
                <c:formatCode>General</c:formatCode>
                <c:ptCount val="3"/>
                <c:pt idx="0">
                  <c:v>25</c:v>
                </c:pt>
                <c:pt idx="1">
                  <c:v>72</c:v>
                </c:pt>
                <c:pt idx="2">
                  <c:v>52</c:v>
                </c:pt>
              </c:numCache>
            </c:numRef>
          </c:val>
          <c:extLst>
            <c:ext xmlns:c16="http://schemas.microsoft.com/office/drawing/2014/chart" uri="{C3380CC4-5D6E-409C-BE32-E72D297353CC}">
              <c16:uniqueId val="{00000006-559F-9A45-9DC2-74B87EED7EE1}"/>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25EF17FC2C034DA12BCD88160C481F"/>
        <w:category>
          <w:name w:val="General"/>
          <w:gallery w:val="placeholder"/>
        </w:category>
        <w:types>
          <w:type w:val="bbPlcHdr"/>
        </w:types>
        <w:behaviors>
          <w:behavior w:val="content"/>
        </w:behaviors>
        <w:guid w:val="{03170E25-AB38-4547-B640-09E59096E13B}"/>
      </w:docPartPr>
      <w:docPartBody>
        <w:p w:rsidR="00325004" w:rsidRDefault="0015281C" w:rsidP="0015281C">
          <w:pPr>
            <w:pStyle w:val="4125EF17FC2C034DA12BCD88160C481F"/>
          </w:pPr>
          <w:r w:rsidRPr="00570586">
            <w:rPr>
              <w:rStyle w:val="PlaceholderText"/>
            </w:rPr>
            <w:t>Click or tap here to enter text.</w:t>
          </w:r>
        </w:p>
      </w:docPartBody>
    </w:docPart>
    <w:docPart>
      <w:docPartPr>
        <w:name w:val="705B429FB97623408094AE446D7C3E91"/>
        <w:category>
          <w:name w:val="General"/>
          <w:gallery w:val="placeholder"/>
        </w:category>
        <w:types>
          <w:type w:val="bbPlcHdr"/>
        </w:types>
        <w:behaviors>
          <w:behavior w:val="content"/>
        </w:behaviors>
        <w:guid w:val="{49F19C31-1C5B-7347-A149-A3DE194338EC}"/>
      </w:docPartPr>
      <w:docPartBody>
        <w:p w:rsidR="00325004" w:rsidRDefault="0015281C" w:rsidP="0015281C">
          <w:pPr>
            <w:pStyle w:val="705B429FB97623408094AE446D7C3E91"/>
          </w:pPr>
          <w:r w:rsidRPr="00570586">
            <w:rPr>
              <w:rStyle w:val="PlaceholderText"/>
            </w:rPr>
            <w:t>Click or tap here to enter text.</w:t>
          </w:r>
        </w:p>
      </w:docPartBody>
    </w:docPart>
    <w:docPart>
      <w:docPartPr>
        <w:name w:val="90C9B13B13B73443B0AAB35188784DE5"/>
        <w:category>
          <w:name w:val="General"/>
          <w:gallery w:val="placeholder"/>
        </w:category>
        <w:types>
          <w:type w:val="bbPlcHdr"/>
        </w:types>
        <w:behaviors>
          <w:behavior w:val="content"/>
        </w:behaviors>
        <w:guid w:val="{0E15E921-A667-0D49-A510-49044E168795}"/>
      </w:docPartPr>
      <w:docPartBody>
        <w:p w:rsidR="00325004" w:rsidRDefault="0015281C" w:rsidP="0015281C">
          <w:pPr>
            <w:pStyle w:val="90C9B13B13B73443B0AAB35188784DE5"/>
          </w:pPr>
          <w:r w:rsidRPr="00570586">
            <w:rPr>
              <w:rStyle w:val="PlaceholderText"/>
            </w:rPr>
            <w:t>Click or tap here to enter text.</w:t>
          </w:r>
        </w:p>
      </w:docPartBody>
    </w:docPart>
    <w:docPart>
      <w:docPartPr>
        <w:name w:val="8E1A03B380926B488A3287BA80B83492"/>
        <w:category>
          <w:name w:val="General"/>
          <w:gallery w:val="placeholder"/>
        </w:category>
        <w:types>
          <w:type w:val="bbPlcHdr"/>
        </w:types>
        <w:behaviors>
          <w:behavior w:val="content"/>
        </w:behaviors>
        <w:guid w:val="{C4202416-5558-1D4B-8612-E2DF6DA1D61A}"/>
      </w:docPartPr>
      <w:docPartBody>
        <w:p w:rsidR="00325004" w:rsidRDefault="0015281C" w:rsidP="0015281C">
          <w:pPr>
            <w:pStyle w:val="8E1A03B380926B488A3287BA80B83492"/>
          </w:pPr>
          <w:r w:rsidRPr="00570586">
            <w:rPr>
              <w:rStyle w:val="PlaceholderText"/>
            </w:rPr>
            <w:t>Click or tap here to enter text.</w:t>
          </w:r>
        </w:p>
      </w:docPartBody>
    </w:docPart>
    <w:docPart>
      <w:docPartPr>
        <w:name w:val="73468E5C23E56243BB3443D16BE25619"/>
        <w:category>
          <w:name w:val="General"/>
          <w:gallery w:val="placeholder"/>
        </w:category>
        <w:types>
          <w:type w:val="bbPlcHdr"/>
        </w:types>
        <w:behaviors>
          <w:behavior w:val="content"/>
        </w:behaviors>
        <w:guid w:val="{6447CEAA-883A-BC4E-BFDD-0385F22D1541}"/>
      </w:docPartPr>
      <w:docPartBody>
        <w:p w:rsidR="00325004" w:rsidRDefault="0015281C" w:rsidP="0015281C">
          <w:pPr>
            <w:pStyle w:val="73468E5C23E56243BB3443D16BE25619"/>
          </w:pPr>
          <w:r w:rsidRPr="00570586">
            <w:rPr>
              <w:rStyle w:val="PlaceholderText"/>
            </w:rPr>
            <w:t>Click or tap here to enter text.</w:t>
          </w:r>
        </w:p>
      </w:docPartBody>
    </w:docPart>
    <w:docPart>
      <w:docPartPr>
        <w:name w:val="3739AFBE40F5204D86FA7C1A1CA6CDDB"/>
        <w:category>
          <w:name w:val="General"/>
          <w:gallery w:val="placeholder"/>
        </w:category>
        <w:types>
          <w:type w:val="bbPlcHdr"/>
        </w:types>
        <w:behaviors>
          <w:behavior w:val="content"/>
        </w:behaviors>
        <w:guid w:val="{8ED18F7F-DE92-264A-AC5E-28E9A613453D}"/>
      </w:docPartPr>
      <w:docPartBody>
        <w:p w:rsidR="00325004" w:rsidRDefault="0015281C" w:rsidP="0015281C">
          <w:pPr>
            <w:pStyle w:val="3739AFBE40F5204D86FA7C1A1CA6CDDB"/>
          </w:pPr>
          <w:r w:rsidRPr="00570586">
            <w:rPr>
              <w:rStyle w:val="PlaceholderText"/>
            </w:rPr>
            <w:t>Click or tap here to enter text.</w:t>
          </w:r>
        </w:p>
      </w:docPartBody>
    </w:docPart>
    <w:docPart>
      <w:docPartPr>
        <w:name w:val="63C6DEA403ADDF47B059E4747BB845E4"/>
        <w:category>
          <w:name w:val="General"/>
          <w:gallery w:val="placeholder"/>
        </w:category>
        <w:types>
          <w:type w:val="bbPlcHdr"/>
        </w:types>
        <w:behaviors>
          <w:behavior w:val="content"/>
        </w:behaviors>
        <w:guid w:val="{625FF0B0-29A5-B248-88F0-0DDF3818FC9B}"/>
      </w:docPartPr>
      <w:docPartBody>
        <w:p w:rsidR="00325004" w:rsidRDefault="0015281C" w:rsidP="0015281C">
          <w:pPr>
            <w:pStyle w:val="63C6DEA403ADDF47B059E4747BB845E4"/>
          </w:pPr>
          <w:r w:rsidRPr="00570586">
            <w:rPr>
              <w:rStyle w:val="PlaceholderText"/>
            </w:rPr>
            <w:t>Click or tap here to enter text.</w:t>
          </w:r>
        </w:p>
      </w:docPartBody>
    </w:docPart>
    <w:docPart>
      <w:docPartPr>
        <w:name w:val="295FEB90857C754190E3FDDEEF8737D5"/>
        <w:category>
          <w:name w:val="General"/>
          <w:gallery w:val="placeholder"/>
        </w:category>
        <w:types>
          <w:type w:val="bbPlcHdr"/>
        </w:types>
        <w:behaviors>
          <w:behavior w:val="content"/>
        </w:behaviors>
        <w:guid w:val="{227C7CEA-7A03-BA49-B8C0-43637AD20A00}"/>
      </w:docPartPr>
      <w:docPartBody>
        <w:p w:rsidR="00325004" w:rsidRDefault="0015281C" w:rsidP="0015281C">
          <w:pPr>
            <w:pStyle w:val="295FEB90857C754190E3FDDEEF8737D5"/>
          </w:pPr>
          <w:r w:rsidRPr="00570586">
            <w:rPr>
              <w:rStyle w:val="PlaceholderText"/>
            </w:rPr>
            <w:t>Click or tap here to enter text.</w:t>
          </w:r>
        </w:p>
      </w:docPartBody>
    </w:docPart>
    <w:docPart>
      <w:docPartPr>
        <w:name w:val="A35A661DAE486344A9FBF84669805DED"/>
        <w:category>
          <w:name w:val="General"/>
          <w:gallery w:val="placeholder"/>
        </w:category>
        <w:types>
          <w:type w:val="bbPlcHdr"/>
        </w:types>
        <w:behaviors>
          <w:behavior w:val="content"/>
        </w:behaviors>
        <w:guid w:val="{1731033F-2AE7-654B-9A3A-63F3CA9ABD38}"/>
      </w:docPartPr>
      <w:docPartBody>
        <w:p w:rsidR="00325004" w:rsidRDefault="0015281C" w:rsidP="0015281C">
          <w:pPr>
            <w:pStyle w:val="A35A661DAE486344A9FBF84669805DED"/>
          </w:pPr>
          <w:r w:rsidRPr="00570586">
            <w:rPr>
              <w:rStyle w:val="PlaceholderText"/>
            </w:rPr>
            <w:t>Click or tap here to enter text.</w:t>
          </w:r>
        </w:p>
      </w:docPartBody>
    </w:docPart>
    <w:docPart>
      <w:docPartPr>
        <w:name w:val="72C7E4E9F95A8F4696834E0AF4F9B9A2"/>
        <w:category>
          <w:name w:val="General"/>
          <w:gallery w:val="placeholder"/>
        </w:category>
        <w:types>
          <w:type w:val="bbPlcHdr"/>
        </w:types>
        <w:behaviors>
          <w:behavior w:val="content"/>
        </w:behaviors>
        <w:guid w:val="{2E148F2F-741B-824A-AAC8-5DA69E15330D}"/>
      </w:docPartPr>
      <w:docPartBody>
        <w:p w:rsidR="00325004" w:rsidRDefault="0015281C" w:rsidP="0015281C">
          <w:pPr>
            <w:pStyle w:val="72C7E4E9F95A8F4696834E0AF4F9B9A2"/>
          </w:pPr>
          <w:r w:rsidRPr="00570586">
            <w:rPr>
              <w:rStyle w:val="PlaceholderText"/>
            </w:rPr>
            <w:t>Click or tap here to enter text.</w:t>
          </w:r>
        </w:p>
      </w:docPartBody>
    </w:docPart>
    <w:docPart>
      <w:docPartPr>
        <w:name w:val="D153DE5FF537DF4BA630DBD0815E0CE7"/>
        <w:category>
          <w:name w:val="General"/>
          <w:gallery w:val="placeholder"/>
        </w:category>
        <w:types>
          <w:type w:val="bbPlcHdr"/>
        </w:types>
        <w:behaviors>
          <w:behavior w:val="content"/>
        </w:behaviors>
        <w:guid w:val="{45376A2C-5251-AE46-AE3B-6A5263AEB5FD}"/>
      </w:docPartPr>
      <w:docPartBody>
        <w:p w:rsidR="00325004" w:rsidRDefault="0015281C" w:rsidP="0015281C">
          <w:pPr>
            <w:pStyle w:val="D153DE5FF537DF4BA630DBD0815E0CE7"/>
          </w:pPr>
          <w:r w:rsidRPr="00570586">
            <w:rPr>
              <w:rStyle w:val="PlaceholderText"/>
            </w:rPr>
            <w:t>Click or tap here to enter text.</w:t>
          </w:r>
        </w:p>
      </w:docPartBody>
    </w:docPart>
    <w:docPart>
      <w:docPartPr>
        <w:name w:val="F2BAE7EA2E094D4097402E29423034BF"/>
        <w:category>
          <w:name w:val="General"/>
          <w:gallery w:val="placeholder"/>
        </w:category>
        <w:types>
          <w:type w:val="bbPlcHdr"/>
        </w:types>
        <w:behaviors>
          <w:behavior w:val="content"/>
        </w:behaviors>
        <w:guid w:val="{45A98838-A21C-D644-819C-A4733F3913AA}"/>
      </w:docPartPr>
      <w:docPartBody>
        <w:p w:rsidR="00325004" w:rsidRDefault="0015281C" w:rsidP="0015281C">
          <w:pPr>
            <w:pStyle w:val="F2BAE7EA2E094D4097402E29423034BF"/>
          </w:pPr>
          <w:r w:rsidRPr="00570586">
            <w:rPr>
              <w:rStyle w:val="PlaceholderText"/>
            </w:rPr>
            <w:t>Click or tap here to enter text.</w:t>
          </w:r>
        </w:p>
      </w:docPartBody>
    </w:docPart>
    <w:docPart>
      <w:docPartPr>
        <w:name w:val="3AD355CBF864AE47ADFD34350EC2FDF9"/>
        <w:category>
          <w:name w:val="General"/>
          <w:gallery w:val="placeholder"/>
        </w:category>
        <w:types>
          <w:type w:val="bbPlcHdr"/>
        </w:types>
        <w:behaviors>
          <w:behavior w:val="content"/>
        </w:behaviors>
        <w:guid w:val="{AF6CA746-FE5C-564E-A681-3F32B39AED33}"/>
      </w:docPartPr>
      <w:docPartBody>
        <w:p w:rsidR="00325004" w:rsidRDefault="0015281C" w:rsidP="0015281C">
          <w:pPr>
            <w:pStyle w:val="3AD355CBF864AE47ADFD34350EC2FDF9"/>
          </w:pPr>
          <w:r w:rsidRPr="00570586">
            <w:rPr>
              <w:rStyle w:val="PlaceholderText"/>
            </w:rPr>
            <w:t>Click or tap here to enter text.</w:t>
          </w:r>
        </w:p>
      </w:docPartBody>
    </w:docPart>
    <w:docPart>
      <w:docPartPr>
        <w:name w:val="3F728DA3F5C988488B3689A4C859A8A5"/>
        <w:category>
          <w:name w:val="General"/>
          <w:gallery w:val="placeholder"/>
        </w:category>
        <w:types>
          <w:type w:val="bbPlcHdr"/>
        </w:types>
        <w:behaviors>
          <w:behavior w:val="content"/>
        </w:behaviors>
        <w:guid w:val="{82277A89-5583-E545-B2AF-A98D1115AC6B}"/>
      </w:docPartPr>
      <w:docPartBody>
        <w:p w:rsidR="00325004" w:rsidRDefault="0015281C" w:rsidP="0015281C">
          <w:pPr>
            <w:pStyle w:val="3F728DA3F5C988488B3689A4C859A8A5"/>
          </w:pPr>
          <w:r w:rsidRPr="00570586">
            <w:rPr>
              <w:rStyle w:val="PlaceholderText"/>
            </w:rPr>
            <w:t>Click or tap here to enter text.</w:t>
          </w:r>
        </w:p>
      </w:docPartBody>
    </w:docPart>
    <w:docPart>
      <w:docPartPr>
        <w:name w:val="7333C847B0D7B34A89D89680CD1BEEBD"/>
        <w:category>
          <w:name w:val="General"/>
          <w:gallery w:val="placeholder"/>
        </w:category>
        <w:types>
          <w:type w:val="bbPlcHdr"/>
        </w:types>
        <w:behaviors>
          <w:behavior w:val="content"/>
        </w:behaviors>
        <w:guid w:val="{0448D3FB-0B50-524D-9453-CE2F42DCDFF9}"/>
      </w:docPartPr>
      <w:docPartBody>
        <w:p w:rsidR="00325004" w:rsidRDefault="0015281C" w:rsidP="0015281C">
          <w:pPr>
            <w:pStyle w:val="7333C847B0D7B34A89D89680CD1BEEBD"/>
          </w:pPr>
          <w:r w:rsidRPr="00570586">
            <w:rPr>
              <w:rStyle w:val="PlaceholderText"/>
            </w:rPr>
            <w:t>Click or tap here to enter text.</w:t>
          </w:r>
        </w:p>
      </w:docPartBody>
    </w:docPart>
    <w:docPart>
      <w:docPartPr>
        <w:name w:val="2ED48E273EF5CC41B007BFA6321790B7"/>
        <w:category>
          <w:name w:val="General"/>
          <w:gallery w:val="placeholder"/>
        </w:category>
        <w:types>
          <w:type w:val="bbPlcHdr"/>
        </w:types>
        <w:behaviors>
          <w:behavior w:val="content"/>
        </w:behaviors>
        <w:guid w:val="{6242157A-BE42-474E-8B83-AFF84C1CCC70}"/>
      </w:docPartPr>
      <w:docPartBody>
        <w:p w:rsidR="00325004" w:rsidRDefault="0015281C" w:rsidP="0015281C">
          <w:pPr>
            <w:pStyle w:val="2ED48E273EF5CC41B007BFA6321790B7"/>
          </w:pPr>
          <w:r w:rsidRPr="00570586">
            <w:rPr>
              <w:rStyle w:val="PlaceholderText"/>
            </w:rPr>
            <w:t>Click or tap here to enter text.</w:t>
          </w:r>
        </w:p>
      </w:docPartBody>
    </w:docPart>
    <w:docPart>
      <w:docPartPr>
        <w:name w:val="24E73FE91907174D9E90A066A9137BAB"/>
        <w:category>
          <w:name w:val="General"/>
          <w:gallery w:val="placeholder"/>
        </w:category>
        <w:types>
          <w:type w:val="bbPlcHdr"/>
        </w:types>
        <w:behaviors>
          <w:behavior w:val="content"/>
        </w:behaviors>
        <w:guid w:val="{43D7FC0A-E245-C24C-AD77-C8F115478B9D}"/>
      </w:docPartPr>
      <w:docPartBody>
        <w:p w:rsidR="00325004" w:rsidRDefault="0015281C" w:rsidP="0015281C">
          <w:pPr>
            <w:pStyle w:val="24E73FE91907174D9E90A066A9137BAB"/>
          </w:pPr>
          <w:r w:rsidRPr="00570586">
            <w:rPr>
              <w:rStyle w:val="PlaceholderText"/>
            </w:rPr>
            <w:t>Click or tap here to enter text.</w:t>
          </w:r>
        </w:p>
      </w:docPartBody>
    </w:docPart>
    <w:docPart>
      <w:docPartPr>
        <w:name w:val="4A29F1AD59CEEA47A03AE2DCD199B368"/>
        <w:category>
          <w:name w:val="General"/>
          <w:gallery w:val="placeholder"/>
        </w:category>
        <w:types>
          <w:type w:val="bbPlcHdr"/>
        </w:types>
        <w:behaviors>
          <w:behavior w:val="content"/>
        </w:behaviors>
        <w:guid w:val="{372B4E1D-A07E-5B4D-BC99-49516CDEBB20}"/>
      </w:docPartPr>
      <w:docPartBody>
        <w:p w:rsidR="00325004" w:rsidRDefault="0015281C" w:rsidP="0015281C">
          <w:pPr>
            <w:pStyle w:val="4A29F1AD59CEEA47A03AE2DCD199B368"/>
          </w:pPr>
          <w:r w:rsidRPr="00570586">
            <w:rPr>
              <w:rStyle w:val="PlaceholderText"/>
            </w:rPr>
            <w:t>Click or tap here to enter text.</w:t>
          </w:r>
        </w:p>
      </w:docPartBody>
    </w:docPart>
    <w:docPart>
      <w:docPartPr>
        <w:name w:val="8EDFBF80E6620A4DB98DB4658B401189"/>
        <w:category>
          <w:name w:val="General"/>
          <w:gallery w:val="placeholder"/>
        </w:category>
        <w:types>
          <w:type w:val="bbPlcHdr"/>
        </w:types>
        <w:behaviors>
          <w:behavior w:val="content"/>
        </w:behaviors>
        <w:guid w:val="{610547DB-DF03-D74C-9CD6-C04ED97DECE6}"/>
      </w:docPartPr>
      <w:docPartBody>
        <w:p w:rsidR="00325004" w:rsidRDefault="0015281C" w:rsidP="0015281C">
          <w:pPr>
            <w:pStyle w:val="8EDFBF80E6620A4DB98DB4658B401189"/>
          </w:pPr>
          <w:r w:rsidRPr="00570586">
            <w:rPr>
              <w:rStyle w:val="PlaceholderText"/>
            </w:rPr>
            <w:t>Click or tap here to enter text.</w:t>
          </w:r>
        </w:p>
      </w:docPartBody>
    </w:docPart>
    <w:docPart>
      <w:docPartPr>
        <w:name w:val="F044924AF9C98645A1D0E844FB4FA372"/>
        <w:category>
          <w:name w:val="General"/>
          <w:gallery w:val="placeholder"/>
        </w:category>
        <w:types>
          <w:type w:val="bbPlcHdr"/>
        </w:types>
        <w:behaviors>
          <w:behavior w:val="content"/>
        </w:behaviors>
        <w:guid w:val="{0114A34D-042E-CF4C-AAA6-BE38C1CD8D7E}"/>
      </w:docPartPr>
      <w:docPartBody>
        <w:p w:rsidR="00325004" w:rsidRDefault="0015281C" w:rsidP="0015281C">
          <w:pPr>
            <w:pStyle w:val="F044924AF9C98645A1D0E844FB4FA372"/>
          </w:pPr>
          <w:r w:rsidRPr="00D01F67">
            <w:rPr>
              <w:rStyle w:val="PlaceholderText"/>
            </w:rPr>
            <w:t>Click or tap here to enter text.</w:t>
          </w:r>
        </w:p>
      </w:docPartBody>
    </w:docPart>
    <w:docPart>
      <w:docPartPr>
        <w:name w:val="FCAE65A7A450814DB11A42B97E8ED747"/>
        <w:category>
          <w:name w:val="General"/>
          <w:gallery w:val="placeholder"/>
        </w:category>
        <w:types>
          <w:type w:val="bbPlcHdr"/>
        </w:types>
        <w:behaviors>
          <w:behavior w:val="content"/>
        </w:behaviors>
        <w:guid w:val="{CA9C77BE-D44C-F641-B269-CA27202D501F}"/>
      </w:docPartPr>
      <w:docPartBody>
        <w:p w:rsidR="00325004" w:rsidRDefault="0015281C" w:rsidP="0015281C">
          <w:pPr>
            <w:pStyle w:val="FCAE65A7A450814DB11A42B97E8ED747"/>
          </w:pPr>
          <w:r w:rsidRPr="00D14A75">
            <w:rPr>
              <w:rStyle w:val="PlaceholderText"/>
            </w:rPr>
            <w:t>Click or tap here to enter text.</w:t>
          </w:r>
        </w:p>
      </w:docPartBody>
    </w:docPart>
    <w:docPart>
      <w:docPartPr>
        <w:name w:val="23561BC89B57B643A6229D716C115032"/>
        <w:category>
          <w:name w:val="General"/>
          <w:gallery w:val="placeholder"/>
        </w:category>
        <w:types>
          <w:type w:val="bbPlcHdr"/>
        </w:types>
        <w:behaviors>
          <w:behavior w:val="content"/>
        </w:behaviors>
        <w:guid w:val="{44464618-9887-1A42-8350-0B964577B9F2}"/>
      </w:docPartPr>
      <w:docPartBody>
        <w:p w:rsidR="00325004" w:rsidRDefault="0015281C" w:rsidP="0015281C">
          <w:pPr>
            <w:pStyle w:val="23561BC89B57B643A6229D716C115032"/>
          </w:pPr>
          <w:r w:rsidRPr="00D14A75">
            <w:rPr>
              <w:rStyle w:val="PlaceholderText"/>
            </w:rPr>
            <w:t>Click or tap here to enter text.</w:t>
          </w:r>
        </w:p>
      </w:docPartBody>
    </w:docPart>
    <w:docPart>
      <w:docPartPr>
        <w:name w:val="3907B7028B092743A8D2700002D4C6E1"/>
        <w:category>
          <w:name w:val="General"/>
          <w:gallery w:val="placeholder"/>
        </w:category>
        <w:types>
          <w:type w:val="bbPlcHdr"/>
        </w:types>
        <w:behaviors>
          <w:behavior w:val="content"/>
        </w:behaviors>
        <w:guid w:val="{EE843137-1845-A441-A82A-CC601509735F}"/>
      </w:docPartPr>
      <w:docPartBody>
        <w:p w:rsidR="00325004" w:rsidRDefault="0015281C" w:rsidP="0015281C">
          <w:pPr>
            <w:pStyle w:val="3907B7028B092743A8D2700002D4C6E1"/>
          </w:pPr>
          <w:r w:rsidRPr="00D14A75">
            <w:rPr>
              <w:rStyle w:val="PlaceholderText"/>
            </w:rPr>
            <w:t>Click or tap here to enter text.</w:t>
          </w:r>
        </w:p>
      </w:docPartBody>
    </w:docPart>
    <w:docPart>
      <w:docPartPr>
        <w:name w:val="5985A4F424B69F48A6E9D66596DEDEB6"/>
        <w:category>
          <w:name w:val="General"/>
          <w:gallery w:val="placeholder"/>
        </w:category>
        <w:types>
          <w:type w:val="bbPlcHdr"/>
        </w:types>
        <w:behaviors>
          <w:behavior w:val="content"/>
        </w:behaviors>
        <w:guid w:val="{41FC1E4F-B1EC-0342-9A67-F3547FE627BF}"/>
      </w:docPartPr>
      <w:docPartBody>
        <w:p w:rsidR="00325004" w:rsidRDefault="0015281C" w:rsidP="0015281C">
          <w:pPr>
            <w:pStyle w:val="5985A4F424B69F48A6E9D66596DEDEB6"/>
          </w:pPr>
          <w:r w:rsidRPr="00D14A7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object Object]">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81C"/>
    <w:rsid w:val="0015281C"/>
    <w:rsid w:val="00325004"/>
    <w:rsid w:val="003C2DB3"/>
    <w:rsid w:val="007E5964"/>
    <w:rsid w:val="00A4495D"/>
    <w:rsid w:val="00EB224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281C"/>
    <w:rPr>
      <w:color w:val="666666"/>
    </w:rPr>
  </w:style>
  <w:style w:type="paragraph" w:customStyle="1" w:styleId="4125EF17FC2C034DA12BCD88160C481F">
    <w:name w:val="4125EF17FC2C034DA12BCD88160C481F"/>
    <w:rsid w:val="0015281C"/>
  </w:style>
  <w:style w:type="paragraph" w:customStyle="1" w:styleId="705B429FB97623408094AE446D7C3E91">
    <w:name w:val="705B429FB97623408094AE446D7C3E91"/>
    <w:rsid w:val="0015281C"/>
  </w:style>
  <w:style w:type="paragraph" w:customStyle="1" w:styleId="90C9B13B13B73443B0AAB35188784DE5">
    <w:name w:val="90C9B13B13B73443B0AAB35188784DE5"/>
    <w:rsid w:val="0015281C"/>
  </w:style>
  <w:style w:type="paragraph" w:customStyle="1" w:styleId="8E1A03B380926B488A3287BA80B83492">
    <w:name w:val="8E1A03B380926B488A3287BA80B83492"/>
    <w:rsid w:val="0015281C"/>
  </w:style>
  <w:style w:type="paragraph" w:customStyle="1" w:styleId="73468E5C23E56243BB3443D16BE25619">
    <w:name w:val="73468E5C23E56243BB3443D16BE25619"/>
    <w:rsid w:val="0015281C"/>
  </w:style>
  <w:style w:type="paragraph" w:customStyle="1" w:styleId="3739AFBE40F5204D86FA7C1A1CA6CDDB">
    <w:name w:val="3739AFBE40F5204D86FA7C1A1CA6CDDB"/>
    <w:rsid w:val="0015281C"/>
  </w:style>
  <w:style w:type="paragraph" w:customStyle="1" w:styleId="63C6DEA403ADDF47B059E4747BB845E4">
    <w:name w:val="63C6DEA403ADDF47B059E4747BB845E4"/>
    <w:rsid w:val="0015281C"/>
  </w:style>
  <w:style w:type="paragraph" w:customStyle="1" w:styleId="295FEB90857C754190E3FDDEEF8737D5">
    <w:name w:val="295FEB90857C754190E3FDDEEF8737D5"/>
    <w:rsid w:val="0015281C"/>
  </w:style>
  <w:style w:type="paragraph" w:customStyle="1" w:styleId="A35A661DAE486344A9FBF84669805DED">
    <w:name w:val="A35A661DAE486344A9FBF84669805DED"/>
    <w:rsid w:val="0015281C"/>
  </w:style>
  <w:style w:type="paragraph" w:customStyle="1" w:styleId="72C7E4E9F95A8F4696834E0AF4F9B9A2">
    <w:name w:val="72C7E4E9F95A8F4696834E0AF4F9B9A2"/>
    <w:rsid w:val="0015281C"/>
  </w:style>
  <w:style w:type="paragraph" w:customStyle="1" w:styleId="D153DE5FF537DF4BA630DBD0815E0CE7">
    <w:name w:val="D153DE5FF537DF4BA630DBD0815E0CE7"/>
    <w:rsid w:val="0015281C"/>
  </w:style>
  <w:style w:type="paragraph" w:customStyle="1" w:styleId="F2BAE7EA2E094D4097402E29423034BF">
    <w:name w:val="F2BAE7EA2E094D4097402E29423034BF"/>
    <w:rsid w:val="0015281C"/>
  </w:style>
  <w:style w:type="paragraph" w:customStyle="1" w:styleId="3AD355CBF864AE47ADFD34350EC2FDF9">
    <w:name w:val="3AD355CBF864AE47ADFD34350EC2FDF9"/>
    <w:rsid w:val="0015281C"/>
  </w:style>
  <w:style w:type="paragraph" w:customStyle="1" w:styleId="3F728DA3F5C988488B3689A4C859A8A5">
    <w:name w:val="3F728DA3F5C988488B3689A4C859A8A5"/>
    <w:rsid w:val="0015281C"/>
  </w:style>
  <w:style w:type="paragraph" w:customStyle="1" w:styleId="7333C847B0D7B34A89D89680CD1BEEBD">
    <w:name w:val="7333C847B0D7B34A89D89680CD1BEEBD"/>
    <w:rsid w:val="0015281C"/>
  </w:style>
  <w:style w:type="paragraph" w:customStyle="1" w:styleId="2ED48E273EF5CC41B007BFA6321790B7">
    <w:name w:val="2ED48E273EF5CC41B007BFA6321790B7"/>
    <w:rsid w:val="0015281C"/>
  </w:style>
  <w:style w:type="paragraph" w:customStyle="1" w:styleId="24E73FE91907174D9E90A066A9137BAB">
    <w:name w:val="24E73FE91907174D9E90A066A9137BAB"/>
    <w:rsid w:val="0015281C"/>
  </w:style>
  <w:style w:type="paragraph" w:customStyle="1" w:styleId="4A29F1AD59CEEA47A03AE2DCD199B368">
    <w:name w:val="4A29F1AD59CEEA47A03AE2DCD199B368"/>
    <w:rsid w:val="0015281C"/>
  </w:style>
  <w:style w:type="paragraph" w:customStyle="1" w:styleId="8EDFBF80E6620A4DB98DB4658B401189">
    <w:name w:val="8EDFBF80E6620A4DB98DB4658B401189"/>
    <w:rsid w:val="0015281C"/>
  </w:style>
  <w:style w:type="paragraph" w:customStyle="1" w:styleId="F044924AF9C98645A1D0E844FB4FA372">
    <w:name w:val="F044924AF9C98645A1D0E844FB4FA372"/>
    <w:rsid w:val="0015281C"/>
  </w:style>
  <w:style w:type="paragraph" w:customStyle="1" w:styleId="FCAE65A7A450814DB11A42B97E8ED747">
    <w:name w:val="FCAE65A7A450814DB11A42B97E8ED747"/>
    <w:rsid w:val="0015281C"/>
  </w:style>
  <w:style w:type="paragraph" w:customStyle="1" w:styleId="23561BC89B57B643A6229D716C115032">
    <w:name w:val="23561BC89B57B643A6229D716C115032"/>
    <w:rsid w:val="0015281C"/>
  </w:style>
  <w:style w:type="paragraph" w:customStyle="1" w:styleId="3907B7028B092743A8D2700002D4C6E1">
    <w:name w:val="3907B7028B092743A8D2700002D4C6E1"/>
    <w:rsid w:val="0015281C"/>
  </w:style>
  <w:style w:type="paragraph" w:customStyle="1" w:styleId="5985A4F424B69F48A6E9D66596DEDEB6">
    <w:name w:val="5985A4F424B69F48A6E9D66596DEDEB6"/>
    <w:rsid w:val="001528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DAF3E-DE66-4699-BC18-E7848DA0A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101</Pages>
  <Words>18915</Words>
  <Characters>107817</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Dhahir</dc:creator>
  <cp:keywords/>
  <dc:description/>
  <cp:lastModifiedBy>MOHAMMED IDREES DHAHIR DHAHIR</cp:lastModifiedBy>
  <cp:revision>8</cp:revision>
  <dcterms:created xsi:type="dcterms:W3CDTF">2025-08-17T07:18:00Z</dcterms:created>
  <dcterms:modified xsi:type="dcterms:W3CDTF">2025-08-17T08:56:00Z</dcterms:modified>
</cp:coreProperties>
</file>