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4C8BE1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384F76">
        <w:rPr>
          <w:rFonts w:hint="cs"/>
          <w:sz w:val="28"/>
          <w:szCs w:val="28"/>
          <w:rtl/>
        </w:rPr>
        <w:t xml:space="preserve">محمد </w:t>
      </w:r>
      <w:r w:rsidR="007875DB">
        <w:rPr>
          <w:rFonts w:hint="cs"/>
          <w:sz w:val="28"/>
          <w:szCs w:val="28"/>
          <w:rtl/>
        </w:rPr>
        <w:t>رمزي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9262F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7E6EDF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1780D4" w:rsidR="009262F6" w:rsidRPr="00C95024" w:rsidRDefault="009262F6" w:rsidP="009262F6">
            <w:pPr>
              <w:shd w:val="clear" w:color="auto" w:fill="FFFFFF"/>
              <w:bidi/>
            </w:pPr>
          </w:p>
        </w:tc>
      </w:tr>
      <w:tr w:rsidR="009262F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D7032AF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262F6" w:rsidRDefault="009262F6" w:rsidP="0092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262F6" w:rsidRDefault="009262F6" w:rsidP="0092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5094155" w:rsidR="009262F6" w:rsidRPr="00F834C9" w:rsidRDefault="009262F6" w:rsidP="009262F6">
            <w:pPr>
              <w:shd w:val="clear" w:color="auto" w:fill="FFFFFF"/>
              <w:bidi/>
            </w:pPr>
          </w:p>
        </w:tc>
      </w:tr>
      <w:tr w:rsidR="009262F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4553CF7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262F6" w:rsidRDefault="009262F6" w:rsidP="0092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8A1709" w:rsidR="009262F6" w:rsidRPr="00F834C9" w:rsidRDefault="009262F6" w:rsidP="009262F6">
            <w:pPr>
              <w:shd w:val="clear" w:color="auto" w:fill="FFFFFF"/>
              <w:bidi/>
            </w:pPr>
          </w:p>
        </w:tc>
      </w:tr>
      <w:tr w:rsidR="009262F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5109DF5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8139DE6" w:rsidR="009262F6" w:rsidRPr="002E3635" w:rsidRDefault="009262F6" w:rsidP="009262F6">
            <w:pPr>
              <w:shd w:val="clear" w:color="auto" w:fill="FFFFFF"/>
              <w:bidi/>
            </w:pPr>
          </w:p>
        </w:tc>
      </w:tr>
      <w:tr w:rsidR="009262F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2F5F99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221568" w14:textId="0DBEA7C5" w:rsidR="009262F6" w:rsidRPr="00796F5F" w:rsidRDefault="009262F6" w:rsidP="009262F6">
            <w:pPr>
              <w:shd w:val="clear" w:color="auto" w:fill="FFFFFF"/>
              <w:bidi/>
            </w:pPr>
            <w:r w:rsidRPr="00796F5F">
              <w:rPr>
                <w:b/>
                <w:bCs/>
                <w:rtl/>
              </w:rPr>
              <w:t>الهدف الأول (قياس دور التمويل ككل) يُلغي الحاجة للأهداف الفرعية لاحقاً</w:t>
            </w:r>
            <w:r w:rsidRPr="00796F5F">
              <w:t xml:space="preserve">: </w:t>
            </w:r>
            <w:r w:rsidRPr="00796F5F">
              <w:rPr>
                <w:rtl/>
              </w:rPr>
              <w:t>إذا قيست العلاقة الكلية، فلماذا نحتاج لقياس أثر كل صيغة؟ كان الأفضل جعل الهدف الرئيس "اختبار أثر الصيغ مجتمعة"، وتكون الأهداف الفرعية "قياس أثر كل صيغة</w:t>
            </w:r>
            <w:r w:rsidRPr="00796F5F">
              <w:t>".</w:t>
            </w:r>
          </w:p>
          <w:p w14:paraId="4E9C26B9" w14:textId="77777777" w:rsidR="009262F6" w:rsidRPr="00796F5F" w:rsidRDefault="009262F6" w:rsidP="009262F6">
            <w:pPr>
              <w:shd w:val="clear" w:color="auto" w:fill="FFFFFF"/>
              <w:bidi/>
            </w:pPr>
            <w:r w:rsidRPr="00796F5F">
              <w:rPr>
                <w:b/>
                <w:bCs/>
                <w:rtl/>
              </w:rPr>
              <w:t>الهدف الخامس (تحديد أكثر الصيغ تأثيراً) غير دقيق</w:t>
            </w:r>
            <w:r w:rsidRPr="00796F5F">
              <w:t xml:space="preserve">: </w:t>
            </w:r>
            <w:r w:rsidRPr="00796F5F">
              <w:rPr>
                <w:rtl/>
              </w:rPr>
              <w:t>الأكثر تأثيراً في "ماذا" بالضبط (نمو المبيعات أم التوظيف)؟ لم يحدد البعد، مما يجعله غير إجرائي</w:t>
            </w:r>
            <w:r w:rsidRPr="00796F5F">
              <w:t>.</w:t>
            </w:r>
          </w:p>
          <w:p w14:paraId="59B15519" w14:textId="1CC0064E" w:rsidR="009262F6" w:rsidRPr="00AB4487" w:rsidRDefault="009262F6" w:rsidP="009262F6">
            <w:pPr>
              <w:shd w:val="clear" w:color="auto" w:fill="FFFFFF"/>
              <w:bidi/>
            </w:pPr>
            <w:r w:rsidRPr="00796F5F">
              <w:rPr>
                <w:b/>
                <w:bCs/>
                <w:rtl/>
              </w:rPr>
              <w:t>تجاهل الأهداف المتعلقة بالفروق الديموغرافية (حجم المنشأة، القطاع النشاط)</w:t>
            </w:r>
            <w:r w:rsidRPr="00796F5F">
              <w:t xml:space="preserve">: </w:t>
            </w:r>
            <w:r w:rsidRPr="00796F5F">
              <w:rPr>
                <w:rtl/>
              </w:rPr>
              <w:t>رغم أن الدراسات السابقة</w:t>
            </w:r>
            <w:r w:rsidRPr="00796F5F">
              <w:t xml:space="preserve"> (</w:t>
            </w:r>
            <w:r w:rsidRPr="00796F5F">
              <w:rPr>
                <w:rtl/>
              </w:rPr>
              <w:t>مثل</w:t>
            </w:r>
            <w:r w:rsidRPr="00796F5F">
              <w:t xml:space="preserve"> </w:t>
            </w:r>
            <w:proofErr w:type="spellStart"/>
            <w:r w:rsidRPr="00796F5F">
              <w:t>Menne</w:t>
            </w:r>
            <w:proofErr w:type="spellEnd"/>
            <w:r w:rsidRPr="00796F5F">
              <w:t xml:space="preserve"> et al., 2023) </w:t>
            </w:r>
            <w:r w:rsidRPr="00796F5F">
              <w:rPr>
                <w:rtl/>
              </w:rPr>
              <w:t>أشارت إلى أن حجم المنشأة يؤثر في الاستفادة، إلا أن الأهداف لم تتضمن ذلك</w:t>
            </w:r>
          </w:p>
        </w:tc>
      </w:tr>
      <w:tr w:rsidR="009262F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03F21EC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262F6" w:rsidRDefault="009262F6" w:rsidP="0092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81E4EF" w:rsidR="009262F6" w:rsidRDefault="009262F6" w:rsidP="009262F6">
            <w:pPr>
              <w:numPr>
                <w:ilvl w:val="0"/>
                <w:numId w:val="10"/>
              </w:numPr>
              <w:shd w:val="clear" w:color="auto" w:fill="FFFFFF"/>
              <w:bidi/>
              <w:ind w:left="0"/>
            </w:pPr>
          </w:p>
        </w:tc>
      </w:tr>
      <w:tr w:rsidR="009262F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262F6" w:rsidRDefault="009262F6" w:rsidP="009262F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9B3FA5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262F6" w:rsidRDefault="009262F6" w:rsidP="0092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38A029" w:rsidR="009262F6" w:rsidRDefault="009262F6" w:rsidP="009262F6">
            <w:pPr>
              <w:jc w:val="center"/>
            </w:pPr>
          </w:p>
        </w:tc>
      </w:tr>
      <w:tr w:rsidR="009262F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262F6" w:rsidRDefault="009262F6" w:rsidP="0092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262F6" w:rsidRDefault="009262F6" w:rsidP="0092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F2A85F" w14:textId="2E129633" w:rsidR="009262F6" w:rsidRPr="00796F5F" w:rsidRDefault="009262F6" w:rsidP="009262F6">
            <w:pPr>
              <w:shd w:val="clear" w:color="auto" w:fill="FFFFFF"/>
              <w:bidi/>
              <w:rPr>
                <w:b/>
                <w:bCs/>
                <w:rtl/>
              </w:rPr>
            </w:pPr>
            <w:r w:rsidRPr="00796F5F">
              <w:rPr>
                <w:b/>
                <w:bCs/>
                <w:rtl/>
              </w:rPr>
              <w:t>الدراسات الأجنبية الحديثة (مثل</w:t>
            </w:r>
            <w:r w:rsidRPr="00796F5F">
              <w:rPr>
                <w:b/>
                <w:bCs/>
              </w:rPr>
              <w:t xml:space="preserve"> </w:t>
            </w:r>
            <w:proofErr w:type="spellStart"/>
            <w:r w:rsidRPr="00796F5F">
              <w:rPr>
                <w:b/>
                <w:bCs/>
              </w:rPr>
              <w:t>Sukmana</w:t>
            </w:r>
            <w:proofErr w:type="spellEnd"/>
            <w:r w:rsidRPr="00796F5F">
              <w:rPr>
                <w:b/>
                <w:bCs/>
              </w:rPr>
              <w:t xml:space="preserve"> &amp; </w:t>
            </w:r>
            <w:proofErr w:type="spellStart"/>
            <w:r w:rsidRPr="00796F5F">
              <w:rPr>
                <w:b/>
                <w:bCs/>
              </w:rPr>
              <w:t>Trianto</w:t>
            </w:r>
            <w:proofErr w:type="spellEnd"/>
            <w:r w:rsidRPr="00796F5F">
              <w:rPr>
                <w:b/>
                <w:bCs/>
              </w:rPr>
              <w:t xml:space="preserve">, 2025) </w:t>
            </w:r>
            <w:r w:rsidRPr="00796F5F">
              <w:rPr>
                <w:b/>
                <w:bCs/>
                <w:rtl/>
              </w:rPr>
              <w:t>مكررة تحت اسمين مختلفين</w:t>
            </w:r>
            <w:r w:rsidRPr="00796F5F">
              <w:rPr>
                <w:b/>
                <w:bCs/>
              </w:rPr>
              <w:t xml:space="preserve">: </w:t>
            </w:r>
            <w:r w:rsidRPr="00796F5F">
              <w:rPr>
                <w:b/>
                <w:bCs/>
                <w:rtl/>
              </w:rPr>
              <w:t>وردت المرجع نفسه</w:t>
            </w:r>
            <w:r w:rsidRPr="00796F5F">
              <w:rPr>
                <w:b/>
                <w:bCs/>
              </w:rPr>
              <w:t xml:space="preserve"> (</w:t>
            </w:r>
            <w:proofErr w:type="spellStart"/>
            <w:r w:rsidRPr="00796F5F">
              <w:rPr>
                <w:b/>
                <w:bCs/>
              </w:rPr>
              <w:t>Sukmana</w:t>
            </w:r>
            <w:proofErr w:type="spellEnd"/>
            <w:r w:rsidRPr="00796F5F">
              <w:rPr>
                <w:b/>
                <w:bCs/>
              </w:rPr>
              <w:t xml:space="preserve"> &amp; </w:t>
            </w:r>
            <w:proofErr w:type="spellStart"/>
            <w:r w:rsidRPr="00796F5F">
              <w:rPr>
                <w:b/>
                <w:bCs/>
              </w:rPr>
              <w:t>Trianto</w:t>
            </w:r>
            <w:proofErr w:type="spellEnd"/>
            <w:r w:rsidRPr="00796F5F">
              <w:rPr>
                <w:b/>
                <w:bCs/>
              </w:rPr>
              <w:t xml:space="preserve">, 2025) </w:t>
            </w:r>
            <w:r w:rsidRPr="00796F5F">
              <w:rPr>
                <w:b/>
                <w:bCs/>
                <w:rtl/>
              </w:rPr>
              <w:t xml:space="preserve">مرتين بصيغتين مختلفتين </w:t>
            </w:r>
          </w:p>
          <w:p w14:paraId="5E883E3F" w14:textId="2DF91B3B" w:rsidR="009262F6" w:rsidRPr="00796F5F" w:rsidRDefault="009262F6" w:rsidP="009262F6">
            <w:pPr>
              <w:shd w:val="clear" w:color="auto" w:fill="FFFFFF"/>
              <w:bidi/>
              <w:rPr>
                <w:b/>
                <w:bCs/>
              </w:rPr>
            </w:pPr>
            <w:r w:rsidRPr="00796F5F">
              <w:rPr>
                <w:rtl/>
              </w:rPr>
              <w:t>ركزت على الفجوة المكانية والتحليلية، لكنها أغفلت الفجوة الزمنية</w:t>
            </w:r>
            <w:r w:rsidRPr="00796F5F">
              <w:rPr>
                <w:b/>
                <w:bCs/>
              </w:rPr>
              <w:t xml:space="preserve">: </w:t>
            </w:r>
            <w:r w:rsidRPr="00796F5F">
              <w:rPr>
                <w:b/>
                <w:bCs/>
                <w:rtl/>
              </w:rPr>
              <w:t>معظم الدراسات السابقة أُجريت قبل جائحة كوفيد-19 أو في بدايات رؤية 2030، ولم تتناول مرحلة ما بعد التطوير الهيكلي للتجمعات الصحية، وهي فجوة كان يمكن استثمارها</w:t>
            </w:r>
          </w:p>
        </w:tc>
      </w:tr>
      <w:tr w:rsidR="009262F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8235B0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10F08A" w:rsidR="009262F6" w:rsidRDefault="009262F6" w:rsidP="009262F6">
            <w:pPr>
              <w:shd w:val="clear" w:color="auto" w:fill="FFFFFF"/>
              <w:bidi/>
            </w:pPr>
          </w:p>
        </w:tc>
      </w:tr>
      <w:tr w:rsidR="009262F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C5E616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262F6" w:rsidRDefault="009262F6" w:rsidP="0092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414454" w14:textId="68827907" w:rsidR="009262F6" w:rsidRPr="009262F6" w:rsidRDefault="009262F6" w:rsidP="009262F6">
            <w:pPr>
              <w:shd w:val="clear" w:color="auto" w:fill="FFFFFF"/>
              <w:bidi/>
              <w:rPr>
                <w:b/>
                <w:bCs/>
              </w:rPr>
            </w:pPr>
            <w:r w:rsidRPr="009262F6">
              <w:rPr>
                <w:rtl/>
              </w:rPr>
              <w:t>العينة الطبقية تتطلب تحديد نسب كل طبقة، وهذا غير موجود</w:t>
            </w:r>
            <w:r w:rsidRPr="009262F6">
              <w:rPr>
                <w:b/>
                <w:bCs/>
              </w:rPr>
              <w:t xml:space="preserve">: </w:t>
            </w:r>
            <w:r w:rsidRPr="009262F6">
              <w:rPr>
                <w:b/>
                <w:bCs/>
                <w:rtl/>
              </w:rPr>
              <w:t xml:space="preserve">كيف سيتم توزيع العينة على مناطق الرياض، جدة، والدمام؟ هل بشكل متساوٍ أم بنسبة </w:t>
            </w:r>
            <w:r w:rsidRPr="009262F6">
              <w:rPr>
                <w:b/>
                <w:bCs/>
                <w:rtl/>
              </w:rPr>
              <w:lastRenderedPageBreak/>
              <w:t>حجم كل منطقة؟ هذا الغياب يجعل إجراءات التطبيق الميداني غامضة</w:t>
            </w:r>
            <w:r w:rsidRPr="009262F6">
              <w:rPr>
                <w:b/>
                <w:bCs/>
              </w:rPr>
              <w:t>.</w:t>
            </w:r>
          </w:p>
          <w:p w14:paraId="64B67EB1" w14:textId="788B9FBF" w:rsidR="009262F6" w:rsidRPr="009262F6" w:rsidRDefault="009262F6" w:rsidP="009262F6">
            <w:pPr>
              <w:shd w:val="clear" w:color="auto" w:fill="FFFFFF"/>
              <w:bidi/>
              <w:rPr>
                <w:b/>
                <w:bCs/>
              </w:rPr>
            </w:pPr>
          </w:p>
        </w:tc>
      </w:tr>
      <w:tr w:rsidR="009262F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570C6020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F7C6510" w:rsidR="009262F6" w:rsidRDefault="009262F6" w:rsidP="009262F6">
            <w:pPr>
              <w:jc w:val="center"/>
            </w:pPr>
          </w:p>
        </w:tc>
      </w:tr>
      <w:tr w:rsidR="009262F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0D08A30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262F6" w:rsidRDefault="009262F6" w:rsidP="0092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3DE843" w:rsidR="009262F6" w:rsidRDefault="009262F6" w:rsidP="009262F6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</w:p>
        </w:tc>
      </w:tr>
      <w:tr w:rsidR="009262F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262F6" w:rsidRDefault="009262F6" w:rsidP="009262F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63D0F47" w14:textId="77777777" w:rsidR="009262F6" w:rsidRPr="008D74D3" w:rsidRDefault="009262F6" w:rsidP="009262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262F6" w:rsidRDefault="009262F6" w:rsidP="0092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BC5927A" w:rsidR="009262F6" w:rsidRDefault="009262F6" w:rsidP="009262F6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ب</w:t>
            </w:r>
            <w:bookmarkStart w:id="0" w:name="_GoBack"/>
            <w:bookmarkEnd w:id="0"/>
            <w:r>
              <w:rPr>
                <w:rFonts w:hint="cs"/>
                <w:rtl/>
              </w:rPr>
              <w:t>حسب التسلسل الأبجدي</w:t>
            </w:r>
          </w:p>
        </w:tc>
      </w:tr>
      <w:tr w:rsidR="009262F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262F6" w:rsidRDefault="009262F6" w:rsidP="00926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EC773E" w:rsidR="009262F6" w:rsidRDefault="009262F6" w:rsidP="009262F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823"/>
    <w:multiLevelType w:val="multilevel"/>
    <w:tmpl w:val="3E86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140B3"/>
    <w:multiLevelType w:val="multilevel"/>
    <w:tmpl w:val="B352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BD00FF"/>
    <w:multiLevelType w:val="multilevel"/>
    <w:tmpl w:val="A85C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D6D6D"/>
    <w:multiLevelType w:val="multilevel"/>
    <w:tmpl w:val="5F02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735AC"/>
    <w:multiLevelType w:val="multilevel"/>
    <w:tmpl w:val="A508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D513DB"/>
    <w:multiLevelType w:val="multilevel"/>
    <w:tmpl w:val="CFAE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4C173D"/>
    <w:multiLevelType w:val="multilevel"/>
    <w:tmpl w:val="6F3E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37417"/>
    <w:multiLevelType w:val="multilevel"/>
    <w:tmpl w:val="E618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973DAA"/>
    <w:multiLevelType w:val="multilevel"/>
    <w:tmpl w:val="A48E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F07F69"/>
    <w:multiLevelType w:val="multilevel"/>
    <w:tmpl w:val="48BA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EA75AF"/>
    <w:multiLevelType w:val="multilevel"/>
    <w:tmpl w:val="21A07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2D68BB"/>
    <w:multiLevelType w:val="multilevel"/>
    <w:tmpl w:val="3768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B76B8B"/>
    <w:multiLevelType w:val="multilevel"/>
    <w:tmpl w:val="15D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D04C75"/>
    <w:multiLevelType w:val="multilevel"/>
    <w:tmpl w:val="B3F8B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575AE1"/>
    <w:multiLevelType w:val="multilevel"/>
    <w:tmpl w:val="44A6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700F47"/>
    <w:multiLevelType w:val="multilevel"/>
    <w:tmpl w:val="80EA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551867"/>
    <w:multiLevelType w:val="multilevel"/>
    <w:tmpl w:val="D778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946DDF"/>
    <w:multiLevelType w:val="multilevel"/>
    <w:tmpl w:val="C922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D03088"/>
    <w:multiLevelType w:val="multilevel"/>
    <w:tmpl w:val="36A48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5031B8"/>
    <w:multiLevelType w:val="multilevel"/>
    <w:tmpl w:val="3804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E1324F"/>
    <w:multiLevelType w:val="multilevel"/>
    <w:tmpl w:val="7B528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344EE0"/>
    <w:multiLevelType w:val="multilevel"/>
    <w:tmpl w:val="5AC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043398"/>
    <w:multiLevelType w:val="multilevel"/>
    <w:tmpl w:val="2834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392E4D"/>
    <w:multiLevelType w:val="multilevel"/>
    <w:tmpl w:val="1BCA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3"/>
  </w:num>
  <w:num w:numId="3">
    <w:abstractNumId w:val="10"/>
  </w:num>
  <w:num w:numId="4">
    <w:abstractNumId w:val="24"/>
  </w:num>
  <w:num w:numId="5">
    <w:abstractNumId w:val="5"/>
  </w:num>
  <w:num w:numId="6">
    <w:abstractNumId w:val="7"/>
  </w:num>
  <w:num w:numId="7">
    <w:abstractNumId w:val="3"/>
  </w:num>
  <w:num w:numId="8">
    <w:abstractNumId w:val="19"/>
  </w:num>
  <w:num w:numId="9">
    <w:abstractNumId w:val="14"/>
  </w:num>
  <w:num w:numId="10">
    <w:abstractNumId w:val="2"/>
  </w:num>
  <w:num w:numId="11">
    <w:abstractNumId w:val="25"/>
  </w:num>
  <w:num w:numId="12">
    <w:abstractNumId w:val="16"/>
  </w:num>
  <w:num w:numId="13">
    <w:abstractNumId w:val="8"/>
  </w:num>
  <w:num w:numId="14">
    <w:abstractNumId w:val="0"/>
  </w:num>
  <w:num w:numId="15">
    <w:abstractNumId w:val="13"/>
  </w:num>
  <w:num w:numId="16">
    <w:abstractNumId w:val="20"/>
  </w:num>
  <w:num w:numId="17">
    <w:abstractNumId w:val="22"/>
  </w:num>
  <w:num w:numId="18">
    <w:abstractNumId w:val="12"/>
  </w:num>
  <w:num w:numId="19">
    <w:abstractNumId w:val="26"/>
  </w:num>
  <w:num w:numId="20">
    <w:abstractNumId w:val="17"/>
  </w:num>
  <w:num w:numId="21">
    <w:abstractNumId w:val="15"/>
  </w:num>
  <w:num w:numId="22">
    <w:abstractNumId w:val="1"/>
  </w:num>
  <w:num w:numId="23">
    <w:abstractNumId w:val="21"/>
  </w:num>
  <w:num w:numId="24">
    <w:abstractNumId w:val="11"/>
  </w:num>
  <w:num w:numId="25">
    <w:abstractNumId w:val="6"/>
  </w:num>
  <w:num w:numId="26">
    <w:abstractNumId w:val="9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7BBC"/>
    <w:rsid w:val="000D3556"/>
    <w:rsid w:val="000E5413"/>
    <w:rsid w:val="001C1BA3"/>
    <w:rsid w:val="001D4872"/>
    <w:rsid w:val="001F1BE6"/>
    <w:rsid w:val="002269CD"/>
    <w:rsid w:val="002E3635"/>
    <w:rsid w:val="00365152"/>
    <w:rsid w:val="00384F76"/>
    <w:rsid w:val="004259C1"/>
    <w:rsid w:val="004653C5"/>
    <w:rsid w:val="0047187F"/>
    <w:rsid w:val="004E21BE"/>
    <w:rsid w:val="00542196"/>
    <w:rsid w:val="005436E0"/>
    <w:rsid w:val="00590027"/>
    <w:rsid w:val="006C2FF5"/>
    <w:rsid w:val="00715982"/>
    <w:rsid w:val="007875DB"/>
    <w:rsid w:val="00796F5F"/>
    <w:rsid w:val="007E4B35"/>
    <w:rsid w:val="007E4DCA"/>
    <w:rsid w:val="008239B5"/>
    <w:rsid w:val="00832CF0"/>
    <w:rsid w:val="008415DF"/>
    <w:rsid w:val="008D74D3"/>
    <w:rsid w:val="008D7A2A"/>
    <w:rsid w:val="009262F6"/>
    <w:rsid w:val="009B1DDC"/>
    <w:rsid w:val="00A629D4"/>
    <w:rsid w:val="00A96B8B"/>
    <w:rsid w:val="00AB4487"/>
    <w:rsid w:val="00B44D2B"/>
    <w:rsid w:val="00C5027E"/>
    <w:rsid w:val="00C60C27"/>
    <w:rsid w:val="00C95024"/>
    <w:rsid w:val="00CF40F3"/>
    <w:rsid w:val="00D34A3E"/>
    <w:rsid w:val="00DA1C7C"/>
    <w:rsid w:val="00E33EF4"/>
    <w:rsid w:val="00EB387B"/>
    <w:rsid w:val="00EB5FEB"/>
    <w:rsid w:val="00F24252"/>
    <w:rsid w:val="00F834C9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22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23924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038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8166E7D-4DA3-4D41-B31C-DED4B28B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2026-07-25T03:50:00Z</dcterms:created>
  <dcterms:modified xsi:type="dcterms:W3CDTF">2026-07-25T04:02:00Z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