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49D6B10" w14:textId="77777777" w:rsidR="0033227F" w:rsidRPr="009125CE" w:rsidRDefault="0033227F" w:rsidP="0033227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6A8391F3" w14:textId="77777777" w:rsidR="0033227F" w:rsidRPr="00000F0E" w:rsidRDefault="0033227F" w:rsidP="0033227F">
      <w:pPr>
        <w:jc w:val="center"/>
        <w:rPr>
          <w:rFonts w:ascii="Sakkal Majalla" w:hAnsi="Sakkal Majalla" w:cs="Sakkal Majalla"/>
          <w:b/>
          <w:bCs/>
          <w:sz w:val="28"/>
          <w:szCs w:val="28"/>
          <w:rtl/>
          <w:lang w:bidi="ar-EG"/>
        </w:rPr>
      </w:pPr>
      <w:r w:rsidRPr="00000F0E">
        <w:rPr>
          <w:rFonts w:ascii="Sakkal Majalla" w:hAnsi="Sakkal Majalla" w:cs="Sakkal Majalla" w:hint="cs"/>
          <w:b/>
          <w:bCs/>
          <w:sz w:val="28"/>
          <w:szCs w:val="28"/>
          <w:rtl/>
          <w:lang w:bidi="ar-EG"/>
        </w:rPr>
        <w:t>تقييم الأداء وتأثيره على إنتاجية الموظف</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4112DAB3" w14:textId="77777777" w:rsidR="0033227F" w:rsidRPr="001902DB" w:rsidRDefault="0033227F" w:rsidP="0033227F">
      <w:pPr>
        <w:jc w:val="center"/>
        <w:rPr>
          <w:rFonts w:ascii="Sakkal Majalla" w:hAnsi="Sakkal Majalla" w:cs="Sakkal Majalla"/>
          <w:b/>
          <w:bCs/>
          <w:sz w:val="28"/>
          <w:szCs w:val="28"/>
          <w:rtl/>
          <w:lang w:bidi="ar-EG"/>
        </w:rPr>
      </w:pPr>
    </w:p>
    <w:p w14:paraId="0B5CDA39" w14:textId="77777777" w:rsidR="0033227F" w:rsidRPr="001902DB" w:rsidRDefault="0033227F" w:rsidP="0033227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سميرة </w:t>
      </w:r>
      <w:r w:rsidRPr="009A138F">
        <w:rPr>
          <w:rFonts w:ascii="Sakkal Majalla" w:hAnsi="Sakkal Majalla" w:cs="Sakkal Majalla" w:hint="cs"/>
          <w:b/>
          <w:bCs/>
          <w:sz w:val="28"/>
          <w:szCs w:val="28"/>
          <w:rtl/>
          <w:lang w:bidi="ar-EG"/>
        </w:rPr>
        <w:t>إبراهيم</w:t>
      </w:r>
      <w:r>
        <w:rPr>
          <w:rFonts w:ascii="Sakkal Majalla" w:hAnsi="Sakkal Majalla" w:cs="Sakkal Majalla" w:hint="cs"/>
          <w:b/>
          <w:bCs/>
          <w:sz w:val="28"/>
          <w:szCs w:val="28"/>
          <w:rtl/>
          <w:lang w:bidi="ar-EG"/>
        </w:rPr>
        <w:t xml:space="preserve"> الرسن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4A7DF83" w:rsidR="009125CE" w:rsidRPr="001902DB"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sidR="0033227F">
        <w:rPr>
          <w:rFonts w:ascii="Sakkal Majalla" w:hAnsi="Sakkal Majalla" w:cs="Sakkal Majalla" w:hint="cs"/>
          <w:b/>
          <w:bCs/>
          <w:sz w:val="28"/>
          <w:szCs w:val="28"/>
          <w:rtl/>
          <w:lang w:bidi="ar-EG"/>
        </w:rPr>
        <w:t>5</w:t>
      </w:r>
    </w:p>
    <w:p w14:paraId="5DBA947E" w14:textId="172EBD4C" w:rsidR="009125CE" w:rsidRDefault="0033227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إهداء</w:t>
      </w:r>
    </w:p>
    <w:p w14:paraId="4064476C" w14:textId="26D42DDD" w:rsidR="0033227F" w:rsidRDefault="0033227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الى الباحثين في مجال الموارد البشرية </w:t>
      </w:r>
    </w:p>
    <w:p w14:paraId="7CFB88A1" w14:textId="16E5F627" w:rsidR="0033227F" w:rsidRDefault="0033227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وأتقدم بخالص الشكر والتقدير إلى الدكتور / الفيصل عبد الحميد والدكتور/ فايز جراد </w:t>
      </w:r>
    </w:p>
    <w:p w14:paraId="7F1D14AD" w14:textId="3F7A18A4" w:rsidR="0033227F" w:rsidRDefault="0033227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على كل ماقدموه من دعم خلال هذه المرحلة </w:t>
      </w:r>
    </w:p>
    <w:p w14:paraId="6AAE9210" w14:textId="77777777" w:rsidR="0033227F" w:rsidRDefault="0033227F" w:rsidP="009125CE">
      <w:pPr>
        <w:jc w:val="center"/>
        <w:rPr>
          <w:rFonts w:ascii="Sakkal Majalla" w:hAnsi="Sakkal Majalla" w:cs="Sakkal Majalla"/>
          <w:b/>
          <w:bCs/>
          <w:sz w:val="28"/>
          <w:szCs w:val="28"/>
          <w:rtl/>
          <w:lang w:bidi="ar-EG"/>
        </w:rPr>
      </w:pPr>
    </w:p>
    <w:p w14:paraId="4AA446A2" w14:textId="77777777" w:rsidR="0033227F" w:rsidRDefault="0033227F" w:rsidP="009125CE">
      <w:pPr>
        <w:jc w:val="center"/>
        <w:rPr>
          <w:rFonts w:ascii="Sakkal Majalla" w:hAnsi="Sakkal Majalla" w:cs="Sakkal Majalla"/>
          <w:b/>
          <w:bCs/>
          <w:sz w:val="28"/>
          <w:szCs w:val="28"/>
          <w:rtl/>
          <w:lang w:bidi="ar-EG"/>
        </w:rPr>
      </w:pPr>
    </w:p>
    <w:p w14:paraId="1A34A9A2" w14:textId="77777777" w:rsidR="0033227F" w:rsidRDefault="0033227F" w:rsidP="009125CE">
      <w:pPr>
        <w:jc w:val="center"/>
        <w:rPr>
          <w:rFonts w:ascii="Sakkal Majalla" w:hAnsi="Sakkal Majalla" w:cs="Sakkal Majalla"/>
          <w:b/>
          <w:bCs/>
          <w:sz w:val="28"/>
          <w:szCs w:val="28"/>
          <w:rtl/>
          <w:lang w:bidi="ar-EG"/>
        </w:rPr>
      </w:pPr>
    </w:p>
    <w:p w14:paraId="045F560A" w14:textId="77777777" w:rsidR="0033227F" w:rsidRDefault="0033227F" w:rsidP="009125CE">
      <w:pPr>
        <w:jc w:val="center"/>
        <w:rPr>
          <w:rFonts w:ascii="Sakkal Majalla" w:hAnsi="Sakkal Majalla" w:cs="Sakkal Majalla"/>
          <w:b/>
          <w:bCs/>
          <w:sz w:val="28"/>
          <w:szCs w:val="28"/>
          <w:rtl/>
          <w:lang w:bidi="ar-EG"/>
        </w:rPr>
      </w:pPr>
    </w:p>
    <w:p w14:paraId="05385B74" w14:textId="77777777" w:rsidR="0033227F" w:rsidRDefault="0033227F" w:rsidP="009125CE">
      <w:pPr>
        <w:jc w:val="center"/>
        <w:rPr>
          <w:rFonts w:ascii="Sakkal Majalla" w:hAnsi="Sakkal Majalla" w:cs="Sakkal Majalla"/>
          <w:b/>
          <w:bCs/>
          <w:sz w:val="28"/>
          <w:szCs w:val="28"/>
          <w:rtl/>
          <w:lang w:bidi="ar-EG"/>
        </w:rPr>
      </w:pPr>
    </w:p>
    <w:p w14:paraId="0473A086" w14:textId="77777777" w:rsidR="0033227F" w:rsidRDefault="0033227F" w:rsidP="009125CE">
      <w:pPr>
        <w:jc w:val="center"/>
        <w:rPr>
          <w:rFonts w:ascii="Sakkal Majalla" w:hAnsi="Sakkal Majalla" w:cs="Sakkal Majalla"/>
          <w:b/>
          <w:bCs/>
          <w:sz w:val="28"/>
          <w:szCs w:val="28"/>
          <w:rtl/>
          <w:lang w:bidi="ar-EG"/>
        </w:rPr>
      </w:pPr>
    </w:p>
    <w:p w14:paraId="107FCD9A" w14:textId="77777777" w:rsidR="0033227F" w:rsidRDefault="0033227F" w:rsidP="009125CE">
      <w:pPr>
        <w:jc w:val="center"/>
        <w:rPr>
          <w:rFonts w:ascii="Sakkal Majalla" w:hAnsi="Sakkal Majalla" w:cs="Sakkal Majalla"/>
          <w:b/>
          <w:bCs/>
          <w:sz w:val="28"/>
          <w:szCs w:val="28"/>
          <w:rtl/>
          <w:lang w:bidi="ar-EG"/>
        </w:rPr>
      </w:pPr>
    </w:p>
    <w:p w14:paraId="095FB503" w14:textId="77777777" w:rsidR="0033227F" w:rsidRDefault="0033227F" w:rsidP="009125CE">
      <w:pPr>
        <w:jc w:val="center"/>
        <w:rPr>
          <w:rFonts w:ascii="Sakkal Majalla" w:hAnsi="Sakkal Majalla" w:cs="Sakkal Majalla"/>
          <w:b/>
          <w:bCs/>
          <w:sz w:val="28"/>
          <w:szCs w:val="28"/>
          <w:rtl/>
          <w:lang w:bidi="ar-EG"/>
        </w:rPr>
      </w:pPr>
    </w:p>
    <w:p w14:paraId="72EEB05C" w14:textId="77777777" w:rsidR="0033227F" w:rsidRDefault="0033227F" w:rsidP="009125CE">
      <w:pPr>
        <w:jc w:val="center"/>
        <w:rPr>
          <w:rFonts w:ascii="Sakkal Majalla" w:hAnsi="Sakkal Majalla" w:cs="Sakkal Majalla"/>
          <w:b/>
          <w:bCs/>
          <w:sz w:val="28"/>
          <w:szCs w:val="28"/>
          <w:rtl/>
          <w:lang w:bidi="ar-EG"/>
        </w:rPr>
      </w:pPr>
    </w:p>
    <w:p w14:paraId="3421F475" w14:textId="77777777" w:rsidR="0033227F" w:rsidRDefault="0033227F" w:rsidP="009125CE">
      <w:pPr>
        <w:jc w:val="center"/>
        <w:rPr>
          <w:rFonts w:ascii="Sakkal Majalla" w:hAnsi="Sakkal Majalla" w:cs="Sakkal Majalla"/>
          <w:b/>
          <w:bCs/>
          <w:sz w:val="28"/>
          <w:szCs w:val="28"/>
          <w:rtl/>
          <w:lang w:bidi="ar-EG"/>
        </w:rPr>
      </w:pPr>
    </w:p>
    <w:p w14:paraId="02AA5916" w14:textId="77777777" w:rsidR="0033227F" w:rsidRDefault="0033227F" w:rsidP="009125CE">
      <w:pPr>
        <w:jc w:val="center"/>
        <w:rPr>
          <w:rFonts w:ascii="Sakkal Majalla" w:hAnsi="Sakkal Majalla" w:cs="Sakkal Majalla"/>
          <w:b/>
          <w:bCs/>
          <w:sz w:val="28"/>
          <w:szCs w:val="28"/>
          <w:rtl/>
          <w:lang w:bidi="ar-EG"/>
        </w:rPr>
      </w:pPr>
    </w:p>
    <w:p w14:paraId="11433C86" w14:textId="77777777" w:rsidR="0033227F" w:rsidRDefault="0033227F" w:rsidP="009125CE">
      <w:pPr>
        <w:jc w:val="center"/>
        <w:rPr>
          <w:rFonts w:ascii="Sakkal Majalla" w:hAnsi="Sakkal Majalla" w:cs="Sakkal Majalla"/>
          <w:b/>
          <w:bCs/>
          <w:sz w:val="28"/>
          <w:szCs w:val="28"/>
          <w:rtl/>
          <w:lang w:bidi="ar-EG"/>
        </w:rPr>
      </w:pPr>
    </w:p>
    <w:p w14:paraId="080DB97E" w14:textId="77777777" w:rsidR="0033227F" w:rsidRDefault="0033227F" w:rsidP="009125CE">
      <w:pPr>
        <w:jc w:val="center"/>
        <w:rPr>
          <w:rFonts w:ascii="Sakkal Majalla" w:hAnsi="Sakkal Majalla" w:cs="Sakkal Majalla"/>
          <w:b/>
          <w:bCs/>
          <w:sz w:val="28"/>
          <w:szCs w:val="28"/>
          <w:rtl/>
          <w:lang w:bidi="ar-EG"/>
        </w:rPr>
      </w:pPr>
    </w:p>
    <w:p w14:paraId="1F9E9B38" w14:textId="77777777" w:rsidR="0033227F" w:rsidRDefault="0033227F" w:rsidP="009125CE">
      <w:pPr>
        <w:jc w:val="center"/>
        <w:rPr>
          <w:rFonts w:ascii="Sakkal Majalla" w:hAnsi="Sakkal Majalla" w:cs="Sakkal Majalla"/>
          <w:b/>
          <w:bCs/>
          <w:sz w:val="28"/>
          <w:szCs w:val="28"/>
          <w:rtl/>
          <w:lang w:bidi="ar-EG"/>
        </w:rPr>
      </w:pPr>
    </w:p>
    <w:p w14:paraId="2738B54E" w14:textId="77777777" w:rsidR="0033227F" w:rsidRDefault="0033227F" w:rsidP="009125CE">
      <w:pPr>
        <w:jc w:val="center"/>
        <w:rPr>
          <w:rFonts w:ascii="Sakkal Majalla" w:hAnsi="Sakkal Majalla" w:cs="Sakkal Majalla"/>
          <w:b/>
          <w:bCs/>
          <w:sz w:val="28"/>
          <w:szCs w:val="28"/>
          <w:rtl/>
          <w:lang w:bidi="ar-EG"/>
        </w:rPr>
      </w:pPr>
    </w:p>
    <w:p w14:paraId="4706440B" w14:textId="77777777" w:rsidR="0033227F" w:rsidRDefault="0033227F" w:rsidP="009125CE">
      <w:pPr>
        <w:jc w:val="center"/>
        <w:rPr>
          <w:rFonts w:ascii="Sakkal Majalla" w:hAnsi="Sakkal Majalla" w:cs="Sakkal Majalla"/>
          <w:b/>
          <w:bCs/>
          <w:sz w:val="28"/>
          <w:szCs w:val="28"/>
          <w:rtl/>
          <w:lang w:bidi="ar-EG"/>
        </w:rPr>
      </w:pPr>
    </w:p>
    <w:p w14:paraId="36986859" w14:textId="77777777" w:rsidR="0033227F" w:rsidRDefault="0033227F" w:rsidP="009125CE">
      <w:pPr>
        <w:jc w:val="center"/>
        <w:rPr>
          <w:rFonts w:ascii="Sakkal Majalla" w:hAnsi="Sakkal Majalla" w:cs="Sakkal Majalla"/>
          <w:b/>
          <w:bCs/>
          <w:sz w:val="28"/>
          <w:szCs w:val="28"/>
          <w:rtl/>
          <w:lang w:bidi="ar-EG"/>
        </w:rPr>
      </w:pPr>
    </w:p>
    <w:p w14:paraId="4CF57206" w14:textId="77777777" w:rsidR="0033227F" w:rsidRDefault="0033227F" w:rsidP="009125CE">
      <w:pPr>
        <w:jc w:val="center"/>
        <w:rPr>
          <w:rFonts w:ascii="Sakkal Majalla" w:hAnsi="Sakkal Majalla" w:cs="Sakkal Majalla"/>
          <w:b/>
          <w:bCs/>
          <w:sz w:val="28"/>
          <w:szCs w:val="28"/>
          <w:rtl/>
          <w:lang w:bidi="ar-EG"/>
        </w:rPr>
      </w:pPr>
    </w:p>
    <w:p w14:paraId="485FD89A" w14:textId="77777777" w:rsidR="0033227F" w:rsidRPr="001902DB" w:rsidRDefault="0033227F"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6F038C3F" w14:textId="687281C1" w:rsidR="009125CE" w:rsidRDefault="009125CE" w:rsidP="0033227F">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0272E512" w14:textId="77777777" w:rsidR="009125CE" w:rsidRDefault="009125CE" w:rsidP="009125CE">
      <w:pPr>
        <w:rPr>
          <w:rFonts w:ascii="Sakkal Majalla" w:hAnsi="Sakkal Majalla" w:cs="Sakkal Majalla"/>
          <w:sz w:val="28"/>
          <w:szCs w:val="28"/>
          <w:u w:val="single"/>
          <w:rtl/>
          <w:lang w:bidi="ar-EG"/>
        </w:rPr>
      </w:pPr>
    </w:p>
    <w:tbl>
      <w:tblPr>
        <w:tblStyle w:val="TableGrid"/>
        <w:bidiVisual/>
        <w:tblW w:w="0" w:type="auto"/>
        <w:tblLook w:val="04A0" w:firstRow="1" w:lastRow="0" w:firstColumn="1" w:lastColumn="0" w:noHBand="0" w:noVBand="1"/>
      </w:tblPr>
      <w:tblGrid>
        <w:gridCol w:w="4411"/>
        <w:gridCol w:w="4411"/>
      </w:tblGrid>
      <w:tr w:rsidR="00BD148A" w14:paraId="0B1F966F" w14:textId="77777777" w:rsidTr="00BD148A">
        <w:tc>
          <w:tcPr>
            <w:tcW w:w="4411" w:type="dxa"/>
          </w:tcPr>
          <w:p w14:paraId="68CEBC70" w14:textId="466ABC36" w:rsidR="00BD148A" w:rsidRDefault="00BD148A"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العنوان</w:t>
            </w:r>
          </w:p>
        </w:tc>
        <w:tc>
          <w:tcPr>
            <w:tcW w:w="4411" w:type="dxa"/>
          </w:tcPr>
          <w:p w14:paraId="5E1FF5A5" w14:textId="2275C6CA" w:rsidR="00BD148A" w:rsidRDefault="00BD148A"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الصفحه</w:t>
            </w:r>
          </w:p>
        </w:tc>
      </w:tr>
      <w:tr w:rsidR="00BD148A" w14:paraId="036E47F9" w14:textId="77777777" w:rsidTr="00BD148A">
        <w:tc>
          <w:tcPr>
            <w:tcW w:w="4411" w:type="dxa"/>
          </w:tcPr>
          <w:p w14:paraId="55DACB7B" w14:textId="780EEB65" w:rsidR="00BD148A" w:rsidRDefault="00BD148A"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ملخص الدراسة</w:t>
            </w:r>
          </w:p>
        </w:tc>
        <w:tc>
          <w:tcPr>
            <w:tcW w:w="4411" w:type="dxa"/>
          </w:tcPr>
          <w:p w14:paraId="45BD1F80" w14:textId="7E50344D"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٤</w:t>
            </w:r>
          </w:p>
        </w:tc>
      </w:tr>
      <w:tr w:rsidR="00BD148A" w14:paraId="2A7B932D" w14:textId="77777777" w:rsidTr="00BD148A">
        <w:tc>
          <w:tcPr>
            <w:tcW w:w="4411" w:type="dxa"/>
          </w:tcPr>
          <w:p w14:paraId="38CBC019" w14:textId="2A755C22"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rPr>
              <w:t xml:space="preserve">الفصل </w:t>
            </w:r>
            <w:r>
              <w:rPr>
                <w:rFonts w:ascii="Sakkal Majalla" w:hAnsi="Sakkal Majalla" w:cs="Times New Roman" w:hint="cs"/>
                <w:sz w:val="28"/>
                <w:szCs w:val="28"/>
                <w:u w:val="single"/>
                <w:rtl/>
              </w:rPr>
              <w:t>الأول</w:t>
            </w:r>
            <w:r>
              <w:rPr>
                <w:rFonts w:ascii="Sakkal Majalla" w:hAnsi="Sakkal Majalla" w:cs="Sakkal Majalla" w:hint="cs"/>
                <w:sz w:val="28"/>
                <w:szCs w:val="28"/>
                <w:u w:val="single"/>
                <w:rtl/>
              </w:rPr>
              <w:t xml:space="preserve"> (</w:t>
            </w:r>
            <w:r w:rsidR="00BD148A">
              <w:rPr>
                <w:rFonts w:ascii="Sakkal Majalla" w:hAnsi="Sakkal Majalla" w:cs="Sakkal Majalla" w:hint="cs"/>
                <w:sz w:val="28"/>
                <w:szCs w:val="28"/>
                <w:u w:val="single"/>
                <w:rtl/>
                <w:lang w:bidi="ar-EG"/>
              </w:rPr>
              <w:t>المقدمة</w:t>
            </w:r>
            <w:r>
              <w:rPr>
                <w:rFonts w:ascii="Sakkal Majalla" w:hAnsi="Sakkal Majalla" w:cs="Sakkal Majalla" w:hint="cs"/>
                <w:sz w:val="28"/>
                <w:szCs w:val="28"/>
                <w:u w:val="single"/>
                <w:rtl/>
                <w:lang w:bidi="ar-EG"/>
              </w:rPr>
              <w:t>)</w:t>
            </w:r>
          </w:p>
        </w:tc>
        <w:tc>
          <w:tcPr>
            <w:tcW w:w="4411" w:type="dxa"/>
          </w:tcPr>
          <w:p w14:paraId="7B955219" w14:textId="735C4B15"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٧</w:t>
            </w:r>
          </w:p>
        </w:tc>
      </w:tr>
      <w:tr w:rsidR="00BD148A" w14:paraId="62A2B6AE" w14:textId="77777777" w:rsidTr="00BD148A">
        <w:tc>
          <w:tcPr>
            <w:tcW w:w="4411" w:type="dxa"/>
          </w:tcPr>
          <w:p w14:paraId="61C9F632" w14:textId="2CDC0CF3"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مشكلة الدراسة</w:t>
            </w:r>
          </w:p>
        </w:tc>
        <w:tc>
          <w:tcPr>
            <w:tcW w:w="4411" w:type="dxa"/>
          </w:tcPr>
          <w:p w14:paraId="1BF6B5A2" w14:textId="10E99DB9"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٩</w:t>
            </w:r>
          </w:p>
        </w:tc>
      </w:tr>
      <w:tr w:rsidR="00BD148A" w14:paraId="6F7517AB" w14:textId="77777777" w:rsidTr="00BD148A">
        <w:tc>
          <w:tcPr>
            <w:tcW w:w="4411" w:type="dxa"/>
          </w:tcPr>
          <w:p w14:paraId="17471F35" w14:textId="04B4B427"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أهمية الدراسة </w:t>
            </w:r>
          </w:p>
        </w:tc>
        <w:tc>
          <w:tcPr>
            <w:tcW w:w="4411" w:type="dxa"/>
          </w:tcPr>
          <w:p w14:paraId="1E85009C" w14:textId="192C7466"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١١</w:t>
            </w:r>
          </w:p>
        </w:tc>
      </w:tr>
      <w:tr w:rsidR="00BD148A" w14:paraId="798BE9D1" w14:textId="77777777" w:rsidTr="00BD148A">
        <w:tc>
          <w:tcPr>
            <w:tcW w:w="4411" w:type="dxa"/>
          </w:tcPr>
          <w:p w14:paraId="7A19E165" w14:textId="1C7D9FFF"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أهداف الدراسة </w:t>
            </w:r>
          </w:p>
        </w:tc>
        <w:tc>
          <w:tcPr>
            <w:tcW w:w="4411" w:type="dxa"/>
          </w:tcPr>
          <w:p w14:paraId="4DE8DDA5" w14:textId="48906BDF"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١٣</w:t>
            </w:r>
          </w:p>
        </w:tc>
      </w:tr>
      <w:tr w:rsidR="00BD148A" w14:paraId="111B4ECA" w14:textId="77777777" w:rsidTr="00BD148A">
        <w:tc>
          <w:tcPr>
            <w:tcW w:w="4411" w:type="dxa"/>
          </w:tcPr>
          <w:p w14:paraId="0795DFD4" w14:textId="6FCF507E"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تساؤلات الدراسة </w:t>
            </w:r>
          </w:p>
        </w:tc>
        <w:tc>
          <w:tcPr>
            <w:tcW w:w="4411" w:type="dxa"/>
          </w:tcPr>
          <w:p w14:paraId="1BB886E2" w14:textId="39E02B89"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١٤</w:t>
            </w:r>
          </w:p>
        </w:tc>
      </w:tr>
      <w:tr w:rsidR="00BD148A" w14:paraId="69E0B2A6" w14:textId="77777777" w:rsidTr="00BD148A">
        <w:tc>
          <w:tcPr>
            <w:tcW w:w="4411" w:type="dxa"/>
          </w:tcPr>
          <w:p w14:paraId="5FAA682F" w14:textId="725ABDA1"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فروض الدراسة </w:t>
            </w:r>
          </w:p>
        </w:tc>
        <w:tc>
          <w:tcPr>
            <w:tcW w:w="4411" w:type="dxa"/>
          </w:tcPr>
          <w:p w14:paraId="276BB3E2" w14:textId="42D26C91"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١٦</w:t>
            </w:r>
          </w:p>
        </w:tc>
      </w:tr>
      <w:tr w:rsidR="00BD148A" w14:paraId="0C7CDD22" w14:textId="77777777" w:rsidTr="00BD148A">
        <w:tc>
          <w:tcPr>
            <w:tcW w:w="4411" w:type="dxa"/>
          </w:tcPr>
          <w:p w14:paraId="6C328A6E" w14:textId="2DDC1C14"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الفصل الثاني (الدراسات السابقة) </w:t>
            </w:r>
          </w:p>
        </w:tc>
        <w:tc>
          <w:tcPr>
            <w:tcW w:w="4411" w:type="dxa"/>
          </w:tcPr>
          <w:p w14:paraId="69F58F07" w14:textId="2ED1D924"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١٧</w:t>
            </w:r>
          </w:p>
        </w:tc>
      </w:tr>
      <w:tr w:rsidR="00BD148A" w14:paraId="071FB4A8" w14:textId="77777777" w:rsidTr="00BD148A">
        <w:tc>
          <w:tcPr>
            <w:tcW w:w="4411" w:type="dxa"/>
          </w:tcPr>
          <w:p w14:paraId="2D3C0FCF" w14:textId="50CD0B81"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المقدمة </w:t>
            </w:r>
          </w:p>
        </w:tc>
        <w:tc>
          <w:tcPr>
            <w:tcW w:w="4411" w:type="dxa"/>
          </w:tcPr>
          <w:p w14:paraId="74374359" w14:textId="001E8C49" w:rsidR="00BD148A"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١٨</w:t>
            </w:r>
          </w:p>
        </w:tc>
      </w:tr>
      <w:tr w:rsidR="00D7563C" w14:paraId="1EE3226A" w14:textId="77777777" w:rsidTr="00D7563C">
        <w:tc>
          <w:tcPr>
            <w:tcW w:w="4411" w:type="dxa"/>
          </w:tcPr>
          <w:p w14:paraId="61285C5B" w14:textId="79BB064E"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الدراسات السابقة</w:t>
            </w:r>
          </w:p>
        </w:tc>
        <w:tc>
          <w:tcPr>
            <w:tcW w:w="4411" w:type="dxa"/>
          </w:tcPr>
          <w:p w14:paraId="646C0405" w14:textId="3D3D345D"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٢٠</w:t>
            </w:r>
          </w:p>
        </w:tc>
      </w:tr>
      <w:tr w:rsidR="00D7563C" w14:paraId="0652880D" w14:textId="77777777" w:rsidTr="00D7563C">
        <w:tc>
          <w:tcPr>
            <w:tcW w:w="4411" w:type="dxa"/>
          </w:tcPr>
          <w:p w14:paraId="0AABF3E2" w14:textId="071441E6"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الإطار النظري</w:t>
            </w:r>
          </w:p>
        </w:tc>
        <w:tc>
          <w:tcPr>
            <w:tcW w:w="4411" w:type="dxa"/>
          </w:tcPr>
          <w:p w14:paraId="01B7E17F" w14:textId="7E17A555"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٢٣</w:t>
            </w:r>
          </w:p>
        </w:tc>
      </w:tr>
      <w:tr w:rsidR="00D7563C" w14:paraId="544612BA" w14:textId="77777777" w:rsidTr="00D7563C">
        <w:tc>
          <w:tcPr>
            <w:tcW w:w="4411" w:type="dxa"/>
          </w:tcPr>
          <w:p w14:paraId="273A1612" w14:textId="4AE9711E"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الثالث (منهجية الدراسة)</w:t>
            </w:r>
          </w:p>
        </w:tc>
        <w:tc>
          <w:tcPr>
            <w:tcW w:w="4411" w:type="dxa"/>
          </w:tcPr>
          <w:p w14:paraId="7A6D759D" w14:textId="7DF1C1AC"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٢٦</w:t>
            </w:r>
          </w:p>
        </w:tc>
      </w:tr>
      <w:tr w:rsidR="00D7563C" w14:paraId="14445313" w14:textId="77777777" w:rsidTr="00D7563C">
        <w:tc>
          <w:tcPr>
            <w:tcW w:w="4411" w:type="dxa"/>
          </w:tcPr>
          <w:p w14:paraId="1F494BCE" w14:textId="5D2AEC76"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المقدمة</w:t>
            </w:r>
          </w:p>
        </w:tc>
        <w:tc>
          <w:tcPr>
            <w:tcW w:w="4411" w:type="dxa"/>
          </w:tcPr>
          <w:p w14:paraId="59EDD655" w14:textId="6CD0F236"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٢٧</w:t>
            </w:r>
          </w:p>
        </w:tc>
      </w:tr>
      <w:tr w:rsidR="00D7563C" w14:paraId="48CBBEBC" w14:textId="77777777" w:rsidTr="00D7563C">
        <w:tc>
          <w:tcPr>
            <w:tcW w:w="4411" w:type="dxa"/>
          </w:tcPr>
          <w:p w14:paraId="1C33AB5D" w14:textId="0E95D7FA"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المنهجية وطرق البحث</w:t>
            </w:r>
          </w:p>
        </w:tc>
        <w:tc>
          <w:tcPr>
            <w:tcW w:w="4411" w:type="dxa"/>
          </w:tcPr>
          <w:p w14:paraId="0541CFC0" w14:textId="6A308ED1"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٢٨</w:t>
            </w:r>
          </w:p>
        </w:tc>
      </w:tr>
      <w:tr w:rsidR="00D7563C" w14:paraId="3B244AD1" w14:textId="77777777" w:rsidTr="00D7563C">
        <w:tc>
          <w:tcPr>
            <w:tcW w:w="4411" w:type="dxa"/>
          </w:tcPr>
          <w:p w14:paraId="4B60FECC" w14:textId="4E60B879"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مجتمع البحث</w:t>
            </w:r>
          </w:p>
        </w:tc>
        <w:tc>
          <w:tcPr>
            <w:tcW w:w="4411" w:type="dxa"/>
          </w:tcPr>
          <w:p w14:paraId="631BC368" w14:textId="48B36811"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٣٢</w:t>
            </w:r>
          </w:p>
        </w:tc>
      </w:tr>
      <w:tr w:rsidR="00D7563C" w14:paraId="36CD6023" w14:textId="77777777" w:rsidTr="00D7563C">
        <w:tc>
          <w:tcPr>
            <w:tcW w:w="4411" w:type="dxa"/>
          </w:tcPr>
          <w:p w14:paraId="7A570C30" w14:textId="51B55A70"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حدود البحث </w:t>
            </w:r>
          </w:p>
        </w:tc>
        <w:tc>
          <w:tcPr>
            <w:tcW w:w="4411" w:type="dxa"/>
          </w:tcPr>
          <w:p w14:paraId="787B8C96" w14:textId="0DF71780"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٣٨</w:t>
            </w:r>
          </w:p>
        </w:tc>
      </w:tr>
      <w:tr w:rsidR="00D7563C" w14:paraId="2E76E084" w14:textId="77777777" w:rsidTr="00D7563C">
        <w:tc>
          <w:tcPr>
            <w:tcW w:w="4411" w:type="dxa"/>
          </w:tcPr>
          <w:p w14:paraId="7FEDEC1D" w14:textId="5FACD393"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المراجع </w:t>
            </w:r>
          </w:p>
        </w:tc>
        <w:tc>
          <w:tcPr>
            <w:tcW w:w="4411" w:type="dxa"/>
          </w:tcPr>
          <w:p w14:paraId="658806B9" w14:textId="4AFBFD87" w:rsidR="00D7563C" w:rsidRDefault="00D7563C" w:rsidP="0033227F">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٤٠</w:t>
            </w:r>
          </w:p>
        </w:tc>
      </w:tr>
    </w:tbl>
    <w:p w14:paraId="52864C56" w14:textId="77777777" w:rsidR="009125CE" w:rsidRDefault="009125CE" w:rsidP="0033227F">
      <w:pPr>
        <w:pBdr>
          <w:between w:val="single" w:sz="4" w:space="1" w:color="auto"/>
        </w:pBd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02A1012D" w:rsidR="009125CE" w:rsidRDefault="00BD148A"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ملخص الدراسة</w:t>
      </w:r>
    </w:p>
    <w:p w14:paraId="6914C8B2" w14:textId="2C854B0D" w:rsidR="00BD148A" w:rsidRPr="00BD148A" w:rsidRDefault="00BD148A" w:rsidP="00BD148A">
      <w:pPr>
        <w:shd w:val="clear" w:color="auto" w:fill="FFFFFF"/>
        <w:bidi w:val="0"/>
        <w:spacing w:after="0" w:line="240" w:lineRule="auto"/>
        <w:jc w:val="right"/>
        <w:rPr>
          <w:rFonts w:ascii="Sakkal Majalla" w:hAnsi="Sakkal Majalla" w:cs="Sakkal Majalla"/>
          <w:b/>
          <w:bCs/>
          <w:sz w:val="28"/>
          <w:szCs w:val="28"/>
          <w:lang w:bidi="ar-EG"/>
        </w:rPr>
      </w:pPr>
      <w:r w:rsidRPr="00BD148A">
        <w:rPr>
          <w:rFonts w:ascii="Sakkal Majalla" w:hAnsi="Sakkal Majalla" w:cs="Sakkal Majalla"/>
          <w:b/>
          <w:bCs/>
          <w:sz w:val="28"/>
          <w:szCs w:val="28"/>
          <w:rtl/>
          <w:lang w:bidi="ar-EG"/>
        </w:rPr>
        <w:t>ق</w:t>
      </w:r>
      <w:r w:rsidRPr="00BD148A">
        <w:rPr>
          <w:rFonts w:ascii="Sakkal Majalla" w:hAnsi="Sakkal Majalla" w:cs="Sakkal Majalla" w:hint="cs"/>
          <w:b/>
          <w:bCs/>
          <w:sz w:val="28"/>
          <w:szCs w:val="28"/>
          <w:rtl/>
          <w:lang w:bidi="ar-EG"/>
        </w:rPr>
        <w:t>ا</w:t>
      </w:r>
      <w:r w:rsidRPr="00BD148A">
        <w:rPr>
          <w:rFonts w:ascii="Sakkal Majalla" w:hAnsi="Sakkal Majalla" w:cs="Sakkal Majalla"/>
          <w:b/>
          <w:bCs/>
          <w:sz w:val="28"/>
          <w:szCs w:val="28"/>
          <w:rtl/>
          <w:lang w:bidi="ar-EG"/>
        </w:rPr>
        <w:t>م اليابانيون بتطوير اقتصاد ما بعد الحرب عن طريق مبدأ كايزن أي التحسن المستمر</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يعتمد هذا المبدأ على فكرة أنه دائما هناك طرق لتحسين الأداء بالتالي النتائج</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وذلك بتشجيع كل موظف على كل المستويات لإضافة تحسين صغير يوميا</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إن الأثر التراكمي للتحسين المستمر هو الوصول إلى مستويات فائقة من الكفاءة و الجودة</w:t>
      </w:r>
    </w:p>
    <w:p w14:paraId="5D6454A4" w14:textId="76DFC20D" w:rsidR="00BD148A" w:rsidRPr="00BD148A" w:rsidRDefault="00BD148A" w:rsidP="00BD148A">
      <w:pPr>
        <w:shd w:val="clear" w:color="auto" w:fill="FFFFFF"/>
        <w:bidi w:val="0"/>
        <w:spacing w:after="0" w:line="240" w:lineRule="auto"/>
        <w:jc w:val="right"/>
        <w:rPr>
          <w:rFonts w:ascii="Sakkal Majalla" w:hAnsi="Sakkal Majalla" w:cs="Sakkal Majalla"/>
          <w:b/>
          <w:bCs/>
          <w:sz w:val="28"/>
          <w:szCs w:val="28"/>
          <w:lang w:bidi="ar-EG"/>
        </w:rPr>
      </w:pPr>
      <w:r w:rsidRPr="00BD148A">
        <w:rPr>
          <w:rFonts w:ascii="Sakkal Majalla" w:hAnsi="Sakkal Majalla" w:cs="Sakkal Majalla"/>
          <w:b/>
          <w:bCs/>
          <w:sz w:val="28"/>
          <w:szCs w:val="28"/>
          <w:rtl/>
          <w:lang w:bidi="ar-EG"/>
        </w:rPr>
        <w:t>تقييم الأداء من أجل التحسن المستمر</w:t>
      </w:r>
    </w:p>
    <w:p w14:paraId="6D0FFAB5" w14:textId="77777777" w:rsidR="00BD148A" w:rsidRPr="00BD148A" w:rsidRDefault="00BD148A" w:rsidP="00BD148A">
      <w:pPr>
        <w:shd w:val="clear" w:color="auto" w:fill="FFFFFF"/>
        <w:bidi w:val="0"/>
        <w:spacing w:after="0" w:line="240" w:lineRule="auto"/>
        <w:jc w:val="right"/>
        <w:rPr>
          <w:rFonts w:ascii="Sakkal Majalla" w:hAnsi="Sakkal Majalla" w:cs="Sakkal Majalla"/>
          <w:b/>
          <w:bCs/>
          <w:sz w:val="28"/>
          <w:szCs w:val="28"/>
          <w:lang w:bidi="ar-EG"/>
        </w:rPr>
      </w:pPr>
      <w:r w:rsidRPr="00BD148A">
        <w:rPr>
          <w:rFonts w:ascii="Sakkal Majalla" w:hAnsi="Sakkal Majalla" w:cs="Sakkal Majalla"/>
          <w:b/>
          <w:bCs/>
          <w:sz w:val="28"/>
          <w:szCs w:val="28"/>
          <w:lang w:bidi="ar-EG"/>
        </w:rPr>
        <w:t>Performance Evaluation</w:t>
      </w:r>
    </w:p>
    <w:p w14:paraId="1911D782" w14:textId="694DDC3B" w:rsidR="00BD148A" w:rsidRPr="00BD148A" w:rsidRDefault="00BD148A" w:rsidP="00BD148A">
      <w:pPr>
        <w:shd w:val="clear" w:color="auto" w:fill="FFFFFF"/>
        <w:bidi w:val="0"/>
        <w:spacing w:after="0" w:line="240" w:lineRule="auto"/>
        <w:jc w:val="right"/>
        <w:rPr>
          <w:rFonts w:ascii="Sakkal Majalla" w:hAnsi="Sakkal Majalla" w:cs="Sakkal Majalla"/>
          <w:b/>
          <w:bCs/>
          <w:sz w:val="28"/>
          <w:szCs w:val="28"/>
          <w:lang w:bidi="ar-EG"/>
        </w:rPr>
      </w:pPr>
      <w:r w:rsidRPr="00BD148A">
        <w:rPr>
          <w:rFonts w:ascii="Sakkal Majalla" w:hAnsi="Sakkal Majalla" w:cs="Sakkal Majalla"/>
          <w:b/>
          <w:bCs/>
          <w:sz w:val="28"/>
          <w:szCs w:val="28"/>
          <w:rtl/>
          <w:lang w:bidi="ar-EG"/>
        </w:rPr>
        <w:t>يعد تقييم و قياس الأداء المؤشر لنجاح سياسات الشركات, و يعتبر وسيلة الإدارة و الموظف للتعرف على نقاط القوة (لتعزيزها) و نقاط الضعف لتطويرها</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رغم أن الموظف يمكنه ملاحظة أدائه بشكل غير رسمي إلا أن الحصول عليه بشكل رسمي يولد الشعور بالثقة بالشركة التي يعمل بها مما يزيد ولاؤه و عمله بشكل أكبر</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ليس المهم الرغبة في النجاح فكل إنسان لديه الرغبة في النجاح و لكن</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المهم هو الرغبة في الإعداد للنجاح</w:t>
      </w:r>
      <w:r w:rsidRPr="00BD148A">
        <w:rPr>
          <w:rFonts w:ascii="Sakkal Majalla" w:hAnsi="Sakkal Majalla" w:cs="Sakkal Majalla"/>
          <w:b/>
          <w:bCs/>
          <w:sz w:val="28"/>
          <w:szCs w:val="28"/>
          <w:lang w:bidi="ar-EG"/>
        </w:rPr>
        <w:br/>
        <w:t>*</w:t>
      </w:r>
      <w:r w:rsidRPr="00BD148A">
        <w:rPr>
          <w:rFonts w:ascii="Sakkal Majalla" w:hAnsi="Sakkal Majalla" w:cs="Sakkal Majalla"/>
          <w:b/>
          <w:bCs/>
          <w:sz w:val="28"/>
          <w:szCs w:val="28"/>
          <w:rtl/>
          <w:lang w:bidi="ar-EG"/>
        </w:rPr>
        <w:t>بوني نيت</w:t>
      </w:r>
      <w:r w:rsidRPr="00BD148A">
        <w:rPr>
          <w:rFonts w:ascii="Sakkal Majalla" w:hAnsi="Sakkal Majalla" w:cs="Sakkal Majalla"/>
          <w:b/>
          <w:bCs/>
          <w:sz w:val="28"/>
          <w:szCs w:val="28"/>
          <w:lang w:bidi="ar-EG"/>
        </w:rPr>
        <w:t>*</w:t>
      </w:r>
    </w:p>
    <w:p w14:paraId="1FA5106D" w14:textId="77777777" w:rsidR="00BD148A" w:rsidRDefault="00BD148A" w:rsidP="00BD148A">
      <w:pPr>
        <w:bidi w:val="0"/>
        <w:spacing w:after="0" w:line="240" w:lineRule="auto"/>
        <w:jc w:val="right"/>
        <w:rPr>
          <w:rFonts w:ascii="Sakkal Majalla" w:hAnsi="Sakkal Majalla" w:cs="Sakkal Majalla"/>
          <w:b/>
          <w:bCs/>
          <w:sz w:val="28"/>
          <w:szCs w:val="28"/>
          <w:rtl/>
          <w:lang w:bidi="ar-EG"/>
        </w:rPr>
      </w:pPr>
      <w:r w:rsidRPr="00BD148A">
        <w:rPr>
          <w:rFonts w:ascii="Sakkal Majalla" w:hAnsi="Sakkal Majalla" w:cs="Sakkal Majalla"/>
          <w:b/>
          <w:bCs/>
          <w:sz w:val="28"/>
          <w:szCs w:val="28"/>
          <w:rtl/>
          <w:lang w:bidi="ar-EG"/>
        </w:rPr>
        <w:t>لا تتمنى لو كان الأمر أسهل</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تمنى لو كنت أنت أفضل</w:t>
      </w:r>
      <w:r w:rsidRPr="00BD148A">
        <w:rPr>
          <w:rFonts w:ascii="Sakkal Majalla" w:hAnsi="Sakkal Majalla" w:cs="Sakkal Majalla"/>
          <w:b/>
          <w:bCs/>
          <w:sz w:val="28"/>
          <w:szCs w:val="28"/>
          <w:lang w:bidi="ar-EG"/>
        </w:rPr>
        <w:br/>
        <w:t>*</w:t>
      </w:r>
      <w:r w:rsidRPr="00BD148A">
        <w:rPr>
          <w:rFonts w:ascii="Sakkal Majalla" w:hAnsi="Sakkal Majalla" w:cs="Sakkal Majalla"/>
          <w:b/>
          <w:bCs/>
          <w:sz w:val="28"/>
          <w:szCs w:val="28"/>
          <w:rtl/>
          <w:lang w:bidi="ar-EG"/>
        </w:rPr>
        <w:t>جيم روهن</w:t>
      </w:r>
      <w:r w:rsidRPr="00BD148A">
        <w:rPr>
          <w:rFonts w:ascii="Sakkal Majalla" w:hAnsi="Sakkal Majalla" w:cs="Sakkal Majalla"/>
          <w:b/>
          <w:bCs/>
          <w:sz w:val="28"/>
          <w:szCs w:val="28"/>
          <w:lang w:bidi="ar-EG"/>
        </w:rPr>
        <w:t>*</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فوائد التقييم</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تقييم الأداء لترقية الموظفين</w:t>
      </w: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نقل الموظفين إلى وظائف أكثر ملائمة لهم</w:t>
      </w: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تحديد المكافآت التشجيعية و العلاوات</w:t>
      </w: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تحديد العقوبات أو الفصل</w:t>
      </w: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إيجاد مناخ ملائم من الثقة و التعامل الأخلاقي و التعرف على الصعوبات و المشاكل</w:t>
      </w:r>
      <w:r>
        <w:rPr>
          <w:rFonts w:ascii="Sakkal Majalla" w:hAnsi="Sakkal Majalla" w:cs="Sakkal Majalla" w:hint="cs"/>
          <w:b/>
          <w:bCs/>
          <w:sz w:val="28"/>
          <w:szCs w:val="28"/>
          <w:rtl/>
          <w:lang w:bidi="ar-EG"/>
        </w:rPr>
        <w:t>.</w:t>
      </w:r>
    </w:p>
    <w:p w14:paraId="32732837" w14:textId="06DAA704" w:rsidR="00BD148A" w:rsidRDefault="00BD148A" w:rsidP="00BD148A">
      <w:pPr>
        <w:bidi w:val="0"/>
        <w:spacing w:after="0" w:line="240" w:lineRule="auto"/>
        <w:jc w:val="right"/>
        <w:rPr>
          <w:rFonts w:ascii="Sakkal Majalla" w:hAnsi="Sakkal Majalla" w:cs="Sakkal Majalla"/>
          <w:b/>
          <w:bCs/>
          <w:sz w:val="28"/>
          <w:szCs w:val="28"/>
          <w:rtl/>
          <w:lang w:bidi="ar-EG"/>
        </w:rPr>
      </w:pP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تنمية مهارات المدراء و المشرفين في متابعة أداء تابعيهم</w:t>
      </w:r>
      <w:r w:rsidRPr="00BD148A">
        <w:rPr>
          <w:rFonts w:ascii="Sakkal Majalla" w:hAnsi="Sakkal Majalla" w:cs="Sakkal Majalla"/>
          <w:b/>
          <w:bCs/>
          <w:sz w:val="28"/>
          <w:szCs w:val="28"/>
          <w:lang w:bidi="ar-EG"/>
        </w:rPr>
        <w:t> </w:t>
      </w:r>
    </w:p>
    <w:p w14:paraId="1CE9064F" w14:textId="77777777" w:rsidR="00BD148A" w:rsidRDefault="00BD148A" w:rsidP="00BD148A">
      <w:pPr>
        <w:bidi w:val="0"/>
        <w:spacing w:after="0" w:line="240" w:lineRule="auto"/>
        <w:jc w:val="right"/>
        <w:rPr>
          <w:rFonts w:ascii="Sakkal Majalla" w:hAnsi="Sakkal Majalla" w:cs="Sakkal Majalla"/>
          <w:b/>
          <w:bCs/>
          <w:sz w:val="28"/>
          <w:szCs w:val="28"/>
          <w:rtl/>
          <w:lang w:bidi="ar-EG"/>
        </w:rPr>
      </w:pPr>
      <w:r w:rsidRPr="00BD148A">
        <w:rPr>
          <w:rFonts w:ascii="Sakkal Majalla" w:hAnsi="Sakkal Majalla" w:cs="Sakkal Majalla"/>
          <w:b/>
          <w:bCs/>
          <w:sz w:val="28"/>
          <w:szCs w:val="28"/>
          <w:rtl/>
          <w:lang w:bidi="ar-EG"/>
        </w:rPr>
        <w:t>تجعل العامل أكثر شعور بالمسؤولية</w:t>
      </w:r>
    </w:p>
    <w:p w14:paraId="558CDB61" w14:textId="7A1DE3E9" w:rsidR="00BD148A" w:rsidRDefault="00BD148A" w:rsidP="00BD148A">
      <w:pPr>
        <w:bidi w:val="0"/>
        <w:spacing w:after="0" w:line="240" w:lineRule="auto"/>
        <w:jc w:val="right"/>
        <w:rPr>
          <w:rFonts w:ascii="Sakkal Majalla" w:hAnsi="Sakkal Majalla" w:cs="Sakkal Majalla"/>
          <w:b/>
          <w:bCs/>
          <w:sz w:val="28"/>
          <w:szCs w:val="28"/>
          <w:rtl/>
          <w:lang w:bidi="ar-EG"/>
        </w:rPr>
      </w:pP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الكشف عن الاحتياجات التدريبية كوسيلة للتطوير</w:t>
      </w:r>
    </w:p>
    <w:p w14:paraId="02ABDA0D" w14:textId="15D8D069" w:rsidR="00BD148A" w:rsidRDefault="00BD148A" w:rsidP="00BD148A">
      <w:pPr>
        <w:bidi w:val="0"/>
        <w:spacing w:after="0" w:line="240" w:lineRule="auto"/>
        <w:jc w:val="right"/>
        <w:rPr>
          <w:rFonts w:ascii="Sakkal Majalla" w:hAnsi="Sakkal Majalla" w:cs="Sakkal Majalla"/>
          <w:b/>
          <w:bCs/>
          <w:sz w:val="28"/>
          <w:szCs w:val="28"/>
          <w:rtl/>
          <w:lang w:bidi="ar-EG"/>
        </w:rPr>
      </w:pP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الكشف عن الطاقات الكامنة لتوظيفها</w:t>
      </w:r>
      <w:r w:rsidRPr="00BD148A">
        <w:rPr>
          <w:rFonts w:ascii="Sakkal Majalla" w:hAnsi="Sakkal Majalla" w:cs="Sakkal Majalla"/>
          <w:b/>
          <w:bCs/>
          <w:sz w:val="28"/>
          <w:szCs w:val="28"/>
          <w:lang w:bidi="ar-EG"/>
        </w:rPr>
        <w:t> </w:t>
      </w:r>
    </w:p>
    <w:p w14:paraId="2A52D365" w14:textId="77777777" w:rsidR="00BD148A" w:rsidRDefault="00BD148A" w:rsidP="00BD148A">
      <w:pPr>
        <w:bidi w:val="0"/>
        <w:spacing w:after="0" w:line="240" w:lineRule="auto"/>
        <w:jc w:val="right"/>
        <w:rPr>
          <w:rFonts w:ascii="Sakkal Majalla" w:hAnsi="Sakkal Majalla" w:cs="Sakkal Majalla"/>
          <w:b/>
          <w:bCs/>
          <w:sz w:val="28"/>
          <w:szCs w:val="28"/>
          <w:rtl/>
          <w:lang w:bidi="ar-EG"/>
        </w:rPr>
      </w:pPr>
      <w:r w:rsidRPr="00BD148A">
        <w:rPr>
          <w:rFonts w:ascii="Sakkal Majalla" w:hAnsi="Sakkal Majalla" w:cs="Sakkal Majalla"/>
          <w:b/>
          <w:bCs/>
          <w:sz w:val="28"/>
          <w:szCs w:val="28"/>
          <w:rtl/>
          <w:lang w:bidi="ar-EG"/>
        </w:rPr>
        <w:t>مرشد لتحديد هيكلية الشركة و تحديد الأعداد اللازمة من القوى العاملة</w:t>
      </w:r>
    </w:p>
    <w:p w14:paraId="04411DF5" w14:textId="57507B87" w:rsidR="00BD148A" w:rsidRPr="00BD148A" w:rsidRDefault="00BD148A" w:rsidP="00BD148A">
      <w:pPr>
        <w:bidi w:val="0"/>
        <w:spacing w:after="0" w:line="240" w:lineRule="auto"/>
        <w:jc w:val="right"/>
        <w:rPr>
          <w:rFonts w:ascii="Sakkal Majalla" w:hAnsi="Sakkal Majalla" w:cs="Sakkal Majalla"/>
          <w:b/>
          <w:bCs/>
          <w:sz w:val="28"/>
          <w:szCs w:val="28"/>
          <w:lang w:bidi="ar-EG"/>
        </w:rPr>
      </w:pP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تشير إلى مدى نجاح القيادة</w:t>
      </w:r>
      <w:r w:rsidRPr="00BD148A">
        <w:rPr>
          <w:rFonts w:ascii="Sakkal Majalla" w:hAnsi="Sakkal Majalla" w:cs="Sakkal Majalla"/>
          <w:b/>
          <w:bCs/>
          <w:sz w:val="28"/>
          <w:szCs w:val="28"/>
          <w:lang w:bidi="ar-EG"/>
        </w:rPr>
        <w:br/>
        <w:t>- </w:t>
      </w:r>
      <w:r w:rsidRPr="00BD148A">
        <w:rPr>
          <w:rFonts w:ascii="Sakkal Majalla" w:hAnsi="Sakkal Majalla" w:cs="Sakkal Majalla"/>
          <w:b/>
          <w:bCs/>
          <w:sz w:val="28"/>
          <w:szCs w:val="28"/>
          <w:rtl/>
          <w:lang w:bidi="ar-EG"/>
        </w:rPr>
        <w:t>ليكون تقييم الأداء ناجحا يجب أن يصمم لإعطاء الموظفين أهدافا و يقيس أدائهم</w:t>
      </w:r>
    </w:p>
    <w:p w14:paraId="5126FA26" w14:textId="77777777" w:rsidR="00BD148A" w:rsidRPr="00BD148A" w:rsidRDefault="00BD148A" w:rsidP="00BD148A">
      <w:pPr>
        <w:shd w:val="clear" w:color="auto" w:fill="FFFFFF"/>
        <w:bidi w:val="0"/>
        <w:spacing w:after="0" w:line="240" w:lineRule="auto"/>
        <w:jc w:val="right"/>
        <w:rPr>
          <w:rFonts w:ascii="Sakkal Majalla" w:hAnsi="Sakkal Majalla" w:cs="Sakkal Majalla"/>
          <w:b/>
          <w:bCs/>
          <w:sz w:val="28"/>
          <w:szCs w:val="28"/>
          <w:lang w:bidi="ar-EG"/>
        </w:rPr>
      </w:pPr>
      <w:r w:rsidRPr="00BD148A">
        <w:rPr>
          <w:rFonts w:ascii="Sakkal Majalla" w:hAnsi="Sakkal Majalla" w:cs="Sakkal Majalla"/>
          <w:b/>
          <w:bCs/>
          <w:sz w:val="28"/>
          <w:szCs w:val="28"/>
          <w:rtl/>
          <w:lang w:bidi="ar-EG"/>
        </w:rPr>
        <w:t>ربما لا تكون رائعا دائما و لكن لن تكون خاسرا دائما ما دمت تحاول</w:t>
      </w:r>
    </w:p>
    <w:p w14:paraId="434533FE" w14:textId="77777777" w:rsidR="00BD148A" w:rsidRDefault="00BD148A" w:rsidP="00BD148A">
      <w:pPr>
        <w:bidi w:val="0"/>
        <w:spacing w:after="0" w:line="240" w:lineRule="auto"/>
        <w:jc w:val="right"/>
        <w:rPr>
          <w:rFonts w:ascii="Sakkal Majalla" w:hAnsi="Sakkal Majalla" w:cs="Sakkal Majalla"/>
          <w:b/>
          <w:bCs/>
          <w:sz w:val="28"/>
          <w:szCs w:val="28"/>
          <w:rtl/>
          <w:lang w:bidi="ar-EG"/>
        </w:rPr>
      </w:pP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ذلك بأن يحتوي على عدة عناصر</w:t>
      </w:r>
      <w:r w:rsidRPr="00BD148A">
        <w:rPr>
          <w:rFonts w:ascii="Sakkal Majalla" w:hAnsi="Sakkal Majalla" w:cs="Sakkal Majalla"/>
          <w:b/>
          <w:bCs/>
          <w:sz w:val="28"/>
          <w:szCs w:val="28"/>
          <w:lang w:bidi="ar-EG"/>
        </w:rPr>
        <w:br/>
        <w:t xml:space="preserve">§ Feed Back: </w:t>
      </w:r>
      <w:r w:rsidRPr="00BD148A">
        <w:rPr>
          <w:rFonts w:ascii="Sakkal Majalla" w:hAnsi="Sakkal Majalla" w:cs="Sakkal Majalla"/>
          <w:b/>
          <w:bCs/>
          <w:sz w:val="28"/>
          <w:szCs w:val="28"/>
          <w:rtl/>
          <w:lang w:bidi="ar-EG"/>
        </w:rPr>
        <w:t>إن إجراء التقييم مرة واحدة في العام غير كافي, يحتاج الموظفين إلى مراجعة منتظمة من المشرفين</w:t>
      </w:r>
      <w:r w:rsidRPr="00BD148A">
        <w:rPr>
          <w:rFonts w:ascii="Sakkal Majalla" w:hAnsi="Sakkal Majalla" w:cs="Sakkal Majalla"/>
          <w:b/>
          <w:bCs/>
          <w:sz w:val="28"/>
          <w:szCs w:val="28"/>
          <w:lang w:bidi="ar-EG"/>
        </w:rPr>
        <w:t xml:space="preserve"> (Supervisors) </w:t>
      </w:r>
      <w:r w:rsidRPr="00BD148A">
        <w:rPr>
          <w:rFonts w:ascii="Sakkal Majalla" w:hAnsi="Sakkal Majalla" w:cs="Sakkal Majalla"/>
          <w:b/>
          <w:bCs/>
          <w:sz w:val="28"/>
          <w:szCs w:val="28"/>
          <w:rtl/>
          <w:lang w:bidi="ar-EG"/>
        </w:rPr>
        <w:t>بما يتعلق بأدائهم</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 xml:space="preserve">تكون هذه المراجعة على شكل نقاشات تركز على الأعمال اليومية و ليس على أخطاء الموظف السابقة (هذا </w:t>
      </w:r>
      <w:r w:rsidRPr="00BD148A">
        <w:rPr>
          <w:rFonts w:ascii="Sakkal Majalla" w:hAnsi="Sakkal Majalla" w:cs="Sakkal Majalla"/>
          <w:b/>
          <w:bCs/>
          <w:sz w:val="28"/>
          <w:szCs w:val="28"/>
          <w:rtl/>
          <w:lang w:bidi="ar-EG"/>
        </w:rPr>
        <w:lastRenderedPageBreak/>
        <w:t>يتطلب بالضرورة ملاحظة و تقييم منتظمين من المشرفين لموظفيهم بشكل مباشر</w:t>
      </w:r>
      <w:r w:rsidRPr="00BD148A">
        <w:rPr>
          <w:rFonts w:ascii="Sakkal Majalla" w:hAnsi="Sakkal Majalla" w:cs="Sakkal Majalla"/>
          <w:b/>
          <w:bCs/>
          <w:sz w:val="28"/>
          <w:szCs w:val="28"/>
          <w:lang w:bidi="ar-EG"/>
        </w:rPr>
        <w:t>)</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وحتى العمل معهم إن أمكن</w:t>
      </w:r>
    </w:p>
    <w:p w14:paraId="15EC24D3" w14:textId="77777777" w:rsidR="00BD148A" w:rsidRDefault="00BD148A" w:rsidP="00BD148A">
      <w:pPr>
        <w:bidi w:val="0"/>
        <w:spacing w:after="0" w:line="240" w:lineRule="auto"/>
        <w:jc w:val="right"/>
        <w:rPr>
          <w:rFonts w:ascii="Sakkal Majalla" w:hAnsi="Sakkal Majalla" w:cs="Sakkal Majalla"/>
          <w:b/>
          <w:bCs/>
          <w:sz w:val="28"/>
          <w:szCs w:val="28"/>
          <w:rtl/>
          <w:lang w:bidi="ar-EG"/>
        </w:rPr>
      </w:pP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مشاركة الموظف في وضع أهداف الأداء الخاصة به</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على المشرف أو المدير أن يجتمع مع الموظف و يناقش معه الأهداف التي يتوقع تحقيقها ثم إضافتها لبنود التقييم الخاصة بهذا الموظف, قد تكون الأهداف قصيرة أو طويلة الأمد لكن على أن تكون قابلة للقياس (كإنهاء مشروع في مدة محددة</w:t>
      </w:r>
      <w:r w:rsidRPr="00BD148A">
        <w:rPr>
          <w:rFonts w:ascii="Sakkal Majalla" w:hAnsi="Sakkal Majalla" w:cs="Sakkal Majalla"/>
          <w:b/>
          <w:bCs/>
          <w:sz w:val="28"/>
          <w:szCs w:val="28"/>
          <w:lang w:bidi="ar-EG"/>
        </w:rPr>
        <w:t>)</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هنا على المشرفين تقديم المساعدة و التدريب للموظف بالإضافة لتسجيل هذه الأهداف و مراجعتها بانتظام</w:t>
      </w:r>
    </w:p>
    <w:p w14:paraId="2F6A0F70" w14:textId="77777777" w:rsidR="00BD148A" w:rsidRDefault="00BD148A" w:rsidP="00BD148A">
      <w:pPr>
        <w:bidi w:val="0"/>
        <w:spacing w:after="0" w:line="240" w:lineRule="auto"/>
        <w:jc w:val="right"/>
        <w:rPr>
          <w:rFonts w:ascii="Sakkal Majalla" w:hAnsi="Sakkal Majalla" w:cs="Sakkal Majalla"/>
          <w:b/>
          <w:bCs/>
          <w:sz w:val="28"/>
          <w:szCs w:val="28"/>
          <w:rtl/>
          <w:lang w:bidi="ar-EG"/>
        </w:rPr>
      </w:pP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خطط عمل لمعالجة الأداء أو المشاكل</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على المشرف أن بحدد و يناقش هذه الحالات مع الموظف كلما حدثت و يقترحون إجراءات تحسين الأداء و ما هي الخطوات التي ستتبع للتعاون على حل المشكلة و الفترة الزمنية التي سيستغرقها تنفيذ الخطة و مراجعة تطورات الخطة باستمرار</w:t>
      </w:r>
    </w:p>
    <w:p w14:paraId="2E682505" w14:textId="77777777" w:rsidR="00BD148A" w:rsidRDefault="00BD148A" w:rsidP="00BD148A">
      <w:pPr>
        <w:bidi w:val="0"/>
        <w:spacing w:after="0" w:line="240" w:lineRule="auto"/>
        <w:jc w:val="right"/>
        <w:rPr>
          <w:rFonts w:ascii="Sakkal Majalla" w:hAnsi="Sakkal Majalla" w:cs="Sakkal Majalla"/>
          <w:b/>
          <w:bCs/>
          <w:sz w:val="28"/>
          <w:szCs w:val="28"/>
          <w:rtl/>
          <w:lang w:bidi="ar-EG"/>
        </w:rPr>
      </w:pP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يجب تدريب المشرفين للحصول على المهارات العالية</w:t>
      </w:r>
    </w:p>
    <w:p w14:paraId="67BC8303" w14:textId="6C610329" w:rsidR="00BD148A" w:rsidRDefault="00BD148A" w:rsidP="00BD148A">
      <w:pPr>
        <w:bidi w:val="0"/>
        <w:spacing w:after="0" w:line="240" w:lineRule="auto"/>
        <w:jc w:val="right"/>
        <w:rPr>
          <w:rFonts w:ascii="Sakkal Majalla" w:hAnsi="Sakkal Majalla" w:cs="Sakkal Majalla"/>
          <w:b/>
          <w:bCs/>
          <w:sz w:val="28"/>
          <w:szCs w:val="28"/>
          <w:rtl/>
          <w:lang w:bidi="ar-EG"/>
        </w:rPr>
      </w:pP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مهارات التقييم الفعال</w:t>
      </w:r>
    </w:p>
    <w:p w14:paraId="3ABA95B7" w14:textId="15440FE5" w:rsidR="00BD148A" w:rsidRDefault="00BD148A" w:rsidP="00BD148A">
      <w:pPr>
        <w:bidi w:val="0"/>
        <w:spacing w:after="0" w:line="240" w:lineRule="auto"/>
        <w:jc w:val="right"/>
        <w:rPr>
          <w:rFonts w:ascii="Sakkal Majalla" w:hAnsi="Sakkal Majalla" w:cs="Sakkal Majalla"/>
          <w:b/>
          <w:bCs/>
          <w:sz w:val="28"/>
          <w:szCs w:val="28"/>
          <w:rtl/>
          <w:lang w:bidi="ar-EG"/>
        </w:rPr>
      </w:pP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مهارات الاستماع الحقيقي وليس الإنصات فقط</w:t>
      </w:r>
    </w:p>
    <w:p w14:paraId="02BB780B" w14:textId="77777777" w:rsidR="00D67A87" w:rsidRDefault="00BD148A" w:rsidP="00D67A87">
      <w:pPr>
        <w:bidi w:val="0"/>
        <w:spacing w:after="0" w:line="240" w:lineRule="auto"/>
        <w:jc w:val="right"/>
        <w:rPr>
          <w:rFonts w:ascii="Sakkal Majalla" w:hAnsi="Sakkal Majalla" w:cs="Sakkal Majalla"/>
          <w:b/>
          <w:bCs/>
          <w:sz w:val="28"/>
          <w:szCs w:val="28"/>
          <w:rtl/>
          <w:lang w:bidi="ar-EG"/>
        </w:rPr>
      </w:pPr>
      <w:r w:rsidRPr="00BD148A">
        <w:rPr>
          <w:rFonts w:ascii="Sakkal Majalla" w:hAnsi="Sakkal Majalla" w:cs="Sakkal Majalla"/>
          <w:b/>
          <w:bCs/>
          <w:sz w:val="28"/>
          <w:szCs w:val="28"/>
          <w:lang w:bidi="ar-EG"/>
        </w:rPr>
        <w:t> </w:t>
      </w:r>
      <w:r w:rsidRPr="00BD148A">
        <w:rPr>
          <w:rFonts w:ascii="Sakkal Majalla" w:hAnsi="Sakkal Majalla" w:cs="Sakkal Majalla"/>
          <w:b/>
          <w:bCs/>
          <w:sz w:val="28"/>
          <w:szCs w:val="28"/>
          <w:rtl/>
          <w:lang w:bidi="ar-EG"/>
        </w:rPr>
        <w:t>مهارات إدارة النزاع وكيفية تقليل وطأة الجدل إذا اعترض الموظف على أحد البنود</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إن أداء الموظف يمكن أن يتحسن إن طلبت منه أن يقوم بعمله بطريقة مختلفة</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بدلا من الطلب منه أن يكون شخصا مختلفا</w:t>
      </w: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فالأفراد عادة يتحولون لمرحلة الدفاع عندما يشعرون بأنهم قد قيموا بطريقة ما,ولكن يتقبلون بشكل أكبر مبدأ </w:t>
      </w:r>
      <w:r w:rsidRPr="00BD148A">
        <w:rPr>
          <w:rFonts w:ascii="Sakkal Majalla" w:hAnsi="Sakkal Majalla" w:cs="Sakkal Majalla"/>
          <w:b/>
          <w:bCs/>
          <w:sz w:val="28"/>
          <w:szCs w:val="28"/>
          <w:lang w:bidi="ar-EG"/>
        </w:rPr>
        <w:t>Feedback </w:t>
      </w:r>
      <w:r w:rsidRPr="00BD148A">
        <w:rPr>
          <w:rFonts w:ascii="Sakkal Majalla" w:hAnsi="Sakkal Majalla" w:cs="Sakkal Majalla"/>
          <w:b/>
          <w:bCs/>
          <w:sz w:val="28"/>
          <w:szCs w:val="28"/>
          <w:rtl/>
          <w:lang w:bidi="ar-EG"/>
        </w:rPr>
        <w:t>عندما تكون سلوكية (وليست شخصية</w:t>
      </w:r>
      <w:r w:rsidRPr="00BD148A">
        <w:rPr>
          <w:rFonts w:ascii="Sakkal Majalla" w:hAnsi="Sakkal Majalla" w:cs="Sakkal Majalla"/>
          <w:b/>
          <w:bCs/>
          <w:sz w:val="28"/>
          <w:szCs w:val="28"/>
          <w:lang w:bidi="ar-EG"/>
        </w:rPr>
        <w:t>)</w:t>
      </w:r>
      <w:r w:rsidRPr="00BD148A">
        <w:rPr>
          <w:rFonts w:ascii="Sakkal Majalla" w:hAnsi="Sakkal Majalla" w:cs="Sakkal Majalla"/>
          <w:b/>
          <w:bCs/>
          <w:sz w:val="28"/>
          <w:szCs w:val="28"/>
          <w:lang w:bidi="ar-EG"/>
        </w:rPr>
        <w:br/>
        <w:t>(( </w:t>
      </w:r>
      <w:r w:rsidRPr="00BD148A">
        <w:rPr>
          <w:rFonts w:ascii="Sakkal Majalla" w:hAnsi="Sakkal Majalla" w:cs="Sakkal Majalla"/>
          <w:b/>
          <w:bCs/>
          <w:sz w:val="28"/>
          <w:szCs w:val="28"/>
          <w:rtl/>
          <w:lang w:bidi="ar-EG"/>
        </w:rPr>
        <w:t>الحكمة تقول: ستجد دائما من يخالفك, تقبل رأي الآخرين و أظهر إعجابك بملاحظاتهم</w:t>
      </w:r>
      <w:r w:rsidRPr="00BD148A">
        <w:rPr>
          <w:rFonts w:ascii="Sakkal Majalla" w:hAnsi="Sakkal Majalla" w:cs="Sakkal Majalla"/>
          <w:b/>
          <w:bCs/>
          <w:sz w:val="28"/>
          <w:szCs w:val="28"/>
          <w:lang w:bidi="ar-EG"/>
        </w:rPr>
        <w:t>))</w:t>
      </w:r>
    </w:p>
    <w:p w14:paraId="6F674B47" w14:textId="0FA3CA6F" w:rsidR="009125CE" w:rsidRPr="00D67A87" w:rsidRDefault="00BD148A" w:rsidP="00D67A87">
      <w:pPr>
        <w:bidi w:val="0"/>
        <w:spacing w:after="0" w:line="240" w:lineRule="auto"/>
        <w:jc w:val="right"/>
        <w:rPr>
          <w:rFonts w:ascii="Sakkal Majalla" w:hAnsi="Sakkal Majalla" w:cs="Sakkal Majalla"/>
          <w:b/>
          <w:bCs/>
          <w:sz w:val="28"/>
          <w:szCs w:val="28"/>
          <w:lang w:bidi="ar-EG"/>
        </w:rPr>
      </w:pPr>
      <w:r w:rsidRPr="00BD148A">
        <w:rPr>
          <w:rFonts w:ascii="Sakkal Majalla" w:hAnsi="Sakkal Majalla" w:cs="Sakkal Majalla"/>
          <w:b/>
          <w:bCs/>
          <w:sz w:val="28"/>
          <w:szCs w:val="28"/>
          <w:lang w:bidi="ar-EG"/>
        </w:rPr>
        <w:br/>
      </w:r>
      <w:r w:rsidRPr="00BD148A">
        <w:rPr>
          <w:rFonts w:ascii="Sakkal Majalla" w:hAnsi="Sakkal Majalla" w:cs="Sakkal Majalla"/>
          <w:b/>
          <w:bCs/>
          <w:sz w:val="28"/>
          <w:szCs w:val="28"/>
          <w:rtl/>
          <w:lang w:bidi="ar-EG"/>
        </w:rPr>
        <w:t>على المدراء إعطاء التعليمات قبل التقييم للمشرفين التابعين لهم للتذكير بالأساليب و السلوك الذي يجب إتباعه في اجتماع تقييم الأداء</w:t>
      </w: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539F5713" w14:textId="77777777" w:rsidR="008B6B6C" w:rsidRDefault="008B6B6C" w:rsidP="009125CE">
      <w:pPr>
        <w:rPr>
          <w:rFonts w:ascii="Sakkal Majalla" w:hAnsi="Sakkal Majalla" w:cs="Sakkal Majalla"/>
          <w:sz w:val="28"/>
          <w:szCs w:val="28"/>
          <w:u w:val="single"/>
          <w:rtl/>
        </w:rPr>
      </w:pPr>
    </w:p>
    <w:p w14:paraId="784347D5" w14:textId="77777777" w:rsidR="008B6B6C" w:rsidRDefault="008B6B6C" w:rsidP="009125CE">
      <w:pPr>
        <w:rPr>
          <w:rFonts w:ascii="Sakkal Majalla" w:hAnsi="Sakkal Majalla" w:cs="Sakkal Majalla"/>
          <w:sz w:val="28"/>
          <w:szCs w:val="28"/>
          <w:u w:val="single"/>
          <w:rtl/>
        </w:rPr>
      </w:pPr>
    </w:p>
    <w:p w14:paraId="334729E6" w14:textId="77777777" w:rsidR="008B6B6C" w:rsidRDefault="008B6B6C" w:rsidP="009125CE">
      <w:pPr>
        <w:rPr>
          <w:rFonts w:ascii="Sakkal Majalla" w:hAnsi="Sakkal Majalla" w:cs="Sakkal Majalla"/>
          <w:sz w:val="28"/>
          <w:szCs w:val="28"/>
          <w:u w:val="single"/>
          <w:rtl/>
        </w:rPr>
      </w:pPr>
    </w:p>
    <w:p w14:paraId="630982C9" w14:textId="77777777" w:rsidR="008B6B6C" w:rsidRDefault="008B6B6C" w:rsidP="009125CE">
      <w:pPr>
        <w:rPr>
          <w:rFonts w:ascii="Sakkal Majalla" w:hAnsi="Sakkal Majalla" w:cs="Sakkal Majalla"/>
          <w:sz w:val="28"/>
          <w:szCs w:val="28"/>
          <w:u w:val="single"/>
          <w:rtl/>
        </w:rPr>
      </w:pPr>
    </w:p>
    <w:p w14:paraId="23AB69D3" w14:textId="77777777" w:rsidR="008B6B6C" w:rsidRDefault="008B6B6C" w:rsidP="009125CE">
      <w:pPr>
        <w:rPr>
          <w:rFonts w:ascii="Sakkal Majalla" w:hAnsi="Sakkal Majalla" w:cs="Sakkal Majalla"/>
          <w:sz w:val="28"/>
          <w:szCs w:val="28"/>
          <w:u w:val="single"/>
          <w:rtl/>
        </w:rPr>
      </w:pPr>
    </w:p>
    <w:p w14:paraId="75212B42" w14:textId="77777777" w:rsidR="008B6B6C" w:rsidRDefault="008B6B6C" w:rsidP="009125CE">
      <w:pPr>
        <w:rPr>
          <w:rFonts w:ascii="Sakkal Majalla" w:hAnsi="Sakkal Majalla" w:cs="Sakkal Majalla"/>
          <w:sz w:val="28"/>
          <w:szCs w:val="28"/>
          <w:u w:val="single"/>
          <w:rtl/>
        </w:rPr>
      </w:pPr>
    </w:p>
    <w:p w14:paraId="604E6CA9" w14:textId="77777777" w:rsidR="008B6B6C" w:rsidRDefault="008B6B6C" w:rsidP="009125CE">
      <w:pPr>
        <w:rPr>
          <w:rFonts w:ascii="Sakkal Majalla" w:hAnsi="Sakkal Majalla" w:cs="Sakkal Majalla"/>
          <w:sz w:val="28"/>
          <w:szCs w:val="28"/>
          <w:u w:val="single"/>
          <w:rtl/>
        </w:rPr>
      </w:pPr>
    </w:p>
    <w:p w14:paraId="3D8BAAF5" w14:textId="77777777" w:rsidR="008B6B6C" w:rsidRDefault="008B6B6C" w:rsidP="009125CE">
      <w:pPr>
        <w:rPr>
          <w:rFonts w:ascii="Sakkal Majalla" w:hAnsi="Sakkal Majalla" w:cs="Sakkal Majalla"/>
          <w:sz w:val="28"/>
          <w:szCs w:val="28"/>
          <w:u w:val="single"/>
          <w:rtl/>
        </w:rPr>
      </w:pPr>
    </w:p>
    <w:p w14:paraId="19E1BADD" w14:textId="77777777" w:rsidR="008B6B6C" w:rsidRDefault="008B6B6C"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137908B8" w14:textId="1999C37E" w:rsidR="009125CE" w:rsidRPr="00D67A87" w:rsidRDefault="009125CE" w:rsidP="00D67A8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32BDF63E" w14:textId="77777777" w:rsidR="009125CE" w:rsidRDefault="009125CE" w:rsidP="009125CE">
      <w:pPr>
        <w:rPr>
          <w:rFonts w:ascii="Sakkal Majalla" w:hAnsi="Sakkal Majalla" w:cs="Sakkal Majalla"/>
          <w:sz w:val="28"/>
          <w:szCs w:val="28"/>
          <w:u w:val="single"/>
          <w:rtl/>
        </w:rPr>
      </w:pPr>
    </w:p>
    <w:p w14:paraId="64D91C99" w14:textId="77777777" w:rsidR="008B6B6C" w:rsidRDefault="008B6B6C" w:rsidP="009125CE">
      <w:pPr>
        <w:rPr>
          <w:rFonts w:ascii="Sakkal Majalla" w:hAnsi="Sakkal Majalla" w:cs="Sakkal Majalla"/>
          <w:sz w:val="28"/>
          <w:szCs w:val="28"/>
          <w:u w:val="single"/>
          <w:rtl/>
        </w:rPr>
      </w:pPr>
    </w:p>
    <w:p w14:paraId="25D724BB" w14:textId="77777777" w:rsidR="008B6B6C" w:rsidRDefault="008B6B6C" w:rsidP="009125CE">
      <w:pPr>
        <w:rPr>
          <w:rFonts w:ascii="Sakkal Majalla" w:hAnsi="Sakkal Majalla" w:cs="Sakkal Majalla"/>
          <w:sz w:val="28"/>
          <w:szCs w:val="28"/>
          <w:u w:val="single"/>
          <w:rtl/>
        </w:rPr>
      </w:pPr>
    </w:p>
    <w:p w14:paraId="704993DC" w14:textId="77777777" w:rsidR="008B6B6C" w:rsidRDefault="008B6B6C" w:rsidP="009125CE">
      <w:pPr>
        <w:rPr>
          <w:rFonts w:ascii="Sakkal Majalla" w:hAnsi="Sakkal Majalla" w:cs="Sakkal Majalla"/>
          <w:sz w:val="28"/>
          <w:szCs w:val="28"/>
          <w:u w:val="single"/>
          <w:rtl/>
        </w:rPr>
      </w:pPr>
    </w:p>
    <w:p w14:paraId="73F1B69D" w14:textId="77777777" w:rsidR="008B6B6C" w:rsidRDefault="008B6B6C" w:rsidP="009125CE">
      <w:pPr>
        <w:rPr>
          <w:rFonts w:ascii="Sakkal Majalla" w:hAnsi="Sakkal Majalla" w:cs="Sakkal Majalla"/>
          <w:sz w:val="28"/>
          <w:szCs w:val="28"/>
          <w:u w:val="single"/>
          <w:rtl/>
        </w:rPr>
      </w:pPr>
    </w:p>
    <w:p w14:paraId="27829E3E" w14:textId="77777777" w:rsidR="008B6B6C" w:rsidRDefault="008B6B6C" w:rsidP="009125CE">
      <w:pPr>
        <w:rPr>
          <w:rFonts w:ascii="Sakkal Majalla" w:hAnsi="Sakkal Majalla" w:cs="Sakkal Majalla"/>
          <w:sz w:val="28"/>
          <w:szCs w:val="28"/>
          <w:u w:val="single"/>
          <w:rtl/>
        </w:rPr>
      </w:pPr>
    </w:p>
    <w:p w14:paraId="0E6D6918" w14:textId="77777777" w:rsidR="008B6B6C" w:rsidRDefault="008B6B6C" w:rsidP="009125CE">
      <w:pPr>
        <w:rPr>
          <w:rFonts w:ascii="Sakkal Majalla" w:hAnsi="Sakkal Majalla" w:cs="Sakkal Majalla"/>
          <w:sz w:val="28"/>
          <w:szCs w:val="28"/>
          <w:u w:val="single"/>
          <w:rtl/>
        </w:rPr>
      </w:pPr>
    </w:p>
    <w:p w14:paraId="4E216C69" w14:textId="77777777" w:rsidR="008B6B6C" w:rsidRDefault="008B6B6C" w:rsidP="009125CE">
      <w:pPr>
        <w:rPr>
          <w:rFonts w:ascii="Sakkal Majalla" w:hAnsi="Sakkal Majalla" w:cs="Sakkal Majalla"/>
          <w:sz w:val="28"/>
          <w:szCs w:val="28"/>
          <w:u w:val="single"/>
          <w:rtl/>
        </w:rPr>
      </w:pPr>
    </w:p>
    <w:p w14:paraId="4DA94B54" w14:textId="77777777" w:rsidR="008B6B6C" w:rsidRDefault="008B6B6C" w:rsidP="009125CE">
      <w:pPr>
        <w:rPr>
          <w:rFonts w:ascii="Sakkal Majalla" w:hAnsi="Sakkal Majalla" w:cs="Sakkal Majalla"/>
          <w:sz w:val="28"/>
          <w:szCs w:val="28"/>
          <w:u w:val="single"/>
          <w:rtl/>
        </w:rPr>
      </w:pPr>
    </w:p>
    <w:p w14:paraId="25208949" w14:textId="77777777" w:rsidR="008B6B6C" w:rsidRDefault="008B6B6C" w:rsidP="009125CE">
      <w:pPr>
        <w:rPr>
          <w:rFonts w:ascii="Sakkal Majalla" w:hAnsi="Sakkal Majalla" w:cs="Sakkal Majalla"/>
          <w:sz w:val="28"/>
          <w:szCs w:val="28"/>
          <w:u w:val="single"/>
          <w:rtl/>
        </w:rPr>
      </w:pPr>
    </w:p>
    <w:p w14:paraId="4D438DEA" w14:textId="77777777" w:rsidR="008B6B6C" w:rsidRDefault="008B6B6C"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44DB923D" w14:textId="77777777" w:rsidR="009125CE" w:rsidRPr="009125CE" w:rsidRDefault="009125CE" w:rsidP="009125CE">
      <w:pPr>
        <w:rPr>
          <w:rFonts w:ascii="Sakkal Majalla" w:hAnsi="Sakkal Majalla" w:cs="Sakkal Majalla"/>
          <w:sz w:val="28"/>
          <w:szCs w:val="28"/>
          <w:rtl/>
        </w:rPr>
      </w:pPr>
    </w:p>
    <w:p w14:paraId="6AEF58B0" w14:textId="77777777" w:rsidR="00D67A87" w:rsidRPr="00000F0E" w:rsidRDefault="00D67A87" w:rsidP="00D67A87">
      <w:pPr>
        <w:rPr>
          <w:rFonts w:ascii="Sakkal Majalla" w:hAnsi="Sakkal Majalla" w:cs="Sakkal Majalla"/>
          <w:b/>
          <w:bCs/>
          <w:sz w:val="28"/>
          <w:szCs w:val="28"/>
          <w:lang w:bidi="ar-EG"/>
        </w:rPr>
      </w:pPr>
      <w:r w:rsidRPr="00000F0E">
        <w:rPr>
          <w:rFonts w:ascii="Sakkal Majalla" w:hAnsi="Sakkal Majalla" w:cs="Sakkal Majalla"/>
          <w:b/>
          <w:bCs/>
          <w:sz w:val="28"/>
          <w:szCs w:val="28"/>
          <w:rtl/>
          <w:lang w:bidi="ar-EG"/>
        </w:rPr>
        <w:t>تعدّ عملية تقييم الأداء من الأدوات الحيوية التي تستخدمها المؤسسات لضمان تحقيق أهدافها التنظيمية وتعزيز إنتاجية موظفيها. يتجاوز تقييم الأداء كونه مجرد أداة لتحديد كفاءة الموظفين، فهو يسهم أيضًا في تحديد نقاط القوة والضعف، وتوجيه الجهود نحو تحسين الأداء الفردي والجماعي. يعتمد نجاح المؤسسات بشكل كبير على قدرتها على تطوير مهارات موظفيها وتحفيزهم لتحقيق أداء أفضل، وهو ما يرتبط بشكل مباشر بآليات التقييم. يتناول هذا البحث تأثير تقييم الأداء على إنتاجية الموظفين، حيث يتم استعراض كيف يمكن للتقييم الفعّال أن يحفز الموظفين على تحسين أدائهم، بينما قد تؤدي أساليب التقييم غير الملائمة إلى انخفاض في مستويات الإنتاجية. سنستعرض أيضًا مختلف الاستراتيجيات والأساليب المستخدمة في التقييم وكيف يمكن تكييفها لتحقيق أقصى استفادة ممكنة لكل من المؤسسة والموظف على حد سواء</w:t>
      </w:r>
      <w:r w:rsidRPr="00000F0E">
        <w:rPr>
          <w:rFonts w:ascii="Sakkal Majalla" w:hAnsi="Sakkal Majalla" w:cs="Sakkal Majalla" w:hint="cs"/>
          <w:b/>
          <w:bCs/>
          <w:sz w:val="28"/>
          <w:szCs w:val="28"/>
          <w:rtl/>
          <w:lang w:bidi="ar-EG"/>
        </w:rPr>
        <w:t>.</w:t>
      </w:r>
    </w:p>
    <w:p w14:paraId="7B2A5118" w14:textId="77777777" w:rsidR="00D67A87" w:rsidRPr="00000F0E" w:rsidRDefault="00D67A87" w:rsidP="00D67A87">
      <w:pPr>
        <w:rPr>
          <w:rFonts w:ascii="Sakkal Majalla" w:hAnsi="Sakkal Majalla" w:cs="Sakkal Majalla"/>
          <w:b/>
          <w:bCs/>
          <w:sz w:val="28"/>
          <w:szCs w:val="28"/>
          <w:rtl/>
          <w:lang w:bidi="ar-EG"/>
        </w:rPr>
      </w:pPr>
    </w:p>
    <w:p w14:paraId="2175FAFC" w14:textId="77777777" w:rsidR="00D67A87" w:rsidRPr="00000F0E" w:rsidRDefault="00D67A87" w:rsidP="00D67A87">
      <w:pPr>
        <w:rPr>
          <w:rFonts w:ascii="Sakkal Majalla" w:hAnsi="Sakkal Majalla" w:cs="Sakkal Majalla"/>
          <w:b/>
          <w:bCs/>
          <w:sz w:val="28"/>
          <w:szCs w:val="28"/>
          <w:rtl/>
          <w:lang w:bidi="ar-EG"/>
        </w:rPr>
      </w:pPr>
      <w:r w:rsidRPr="00000F0E">
        <w:rPr>
          <w:rFonts w:ascii="Sakkal Majalla" w:hAnsi="Sakkal Majalla" w:cs="Sakkal Majalla" w:hint="cs"/>
          <w:b/>
          <w:bCs/>
          <w:sz w:val="28"/>
          <w:szCs w:val="28"/>
          <w:rtl/>
          <w:lang w:bidi="ar-EG"/>
        </w:rPr>
        <w:t xml:space="preserve">و أيضا </w:t>
      </w:r>
      <w:r w:rsidRPr="00000F0E">
        <w:rPr>
          <w:rFonts w:ascii="Sakkal Majalla" w:hAnsi="Sakkal Majalla" w:cs="Sakkal Majalla"/>
          <w:b/>
          <w:bCs/>
          <w:sz w:val="28"/>
          <w:szCs w:val="28"/>
          <w:rtl/>
          <w:lang w:bidi="ar-EG"/>
        </w:rPr>
        <w:t>يعد تقييم الأداء الوظيفي من العمليات الأساسية في إدارة الموارد البشرية، حيث يسهم بشكل كبير في تحسين كفاءة العمل وزيادة إنتاجية الموظفين. ينطوي هذا التقييم على قياس مدى تحقيق الموظف للأهداف المحددة له، ويعد أداة لتقديم التغذية الراجعة اللازمة، مما يساعد الموظفين على التعرف على نقاط قوتهم وضعفهم وتوجيههم نحو تطوير مهاراتهم</w:t>
      </w:r>
      <w:r w:rsidRPr="00000F0E">
        <w:rPr>
          <w:rFonts w:ascii="Sakkal Majalla" w:hAnsi="Sakkal Majalla" w:cs="Sakkal Majalla" w:hint="cs"/>
          <w:b/>
          <w:bCs/>
          <w:sz w:val="28"/>
          <w:szCs w:val="28"/>
          <w:rtl/>
          <w:lang w:bidi="ar-EG"/>
        </w:rPr>
        <w:t>.</w:t>
      </w:r>
    </w:p>
    <w:p w14:paraId="462A535D" w14:textId="77777777" w:rsidR="00D67A87" w:rsidRPr="00000F0E" w:rsidRDefault="00D67A87" w:rsidP="00D67A87">
      <w:pPr>
        <w:rPr>
          <w:rFonts w:ascii="Sakkal Majalla" w:hAnsi="Sakkal Majalla" w:cs="Sakkal Majalla"/>
          <w:b/>
          <w:bCs/>
          <w:sz w:val="28"/>
          <w:szCs w:val="28"/>
          <w:lang w:bidi="ar-EG"/>
        </w:rPr>
      </w:pPr>
    </w:p>
    <w:p w14:paraId="60CCEB01" w14:textId="77777777" w:rsidR="00D67A87" w:rsidRPr="00000F0E" w:rsidRDefault="00D67A87" w:rsidP="00D67A87">
      <w:pPr>
        <w:rPr>
          <w:rFonts w:ascii="Sakkal Majalla" w:hAnsi="Sakkal Majalla" w:cs="Sakkal Majalla"/>
          <w:b/>
          <w:bCs/>
          <w:sz w:val="28"/>
          <w:szCs w:val="28"/>
          <w:rtl/>
          <w:lang w:bidi="ar-EG"/>
        </w:rPr>
      </w:pPr>
      <w:r w:rsidRPr="00000F0E">
        <w:rPr>
          <w:rFonts w:ascii="Sakkal Majalla" w:hAnsi="Sakkal Majalla" w:cs="Sakkal Majalla"/>
          <w:b/>
          <w:bCs/>
          <w:sz w:val="28"/>
          <w:szCs w:val="28"/>
          <w:rtl/>
          <w:lang w:bidi="ar-EG"/>
        </w:rPr>
        <w:t>علاوة على ذلك، يؤثر تقييم الأداء بشكل مباشر على الحالة النفسية والمهنية للموظف، حيث يمكن أن يعزز من شعورهم بالإنجاز والتقدير، أو قد يؤدي إلى الإحباط إذا لم يتم بشكل عادل وشفاف. وبالتالي، فإن فهم تأثير تقييم الأداء على الموظف يعد أمرًا بالغ الأهمية، ليس فقط لتعزيز الأداء الفردي ولكن أيضًا لتحسين بيئة العمل بشكل عام</w:t>
      </w:r>
      <w:r w:rsidRPr="00000F0E">
        <w:rPr>
          <w:rFonts w:ascii="Sakkal Majalla" w:hAnsi="Sakkal Majalla" w:cs="Sakkal Majalla" w:hint="cs"/>
          <w:b/>
          <w:bCs/>
          <w:sz w:val="28"/>
          <w:szCs w:val="28"/>
          <w:rtl/>
          <w:lang w:bidi="ar-EG"/>
        </w:rPr>
        <w:t>.</w:t>
      </w:r>
    </w:p>
    <w:p w14:paraId="3060657F" w14:textId="77777777" w:rsidR="00D67A87" w:rsidRPr="00000F0E" w:rsidRDefault="00D67A87" w:rsidP="00D67A87">
      <w:pPr>
        <w:rPr>
          <w:rFonts w:ascii="Sakkal Majalla" w:hAnsi="Sakkal Majalla" w:cs="Sakkal Majalla"/>
          <w:b/>
          <w:bCs/>
          <w:sz w:val="28"/>
          <w:szCs w:val="28"/>
          <w:lang w:bidi="ar-EG"/>
        </w:rPr>
      </w:pPr>
    </w:p>
    <w:p w14:paraId="7D2294B2" w14:textId="77777777" w:rsidR="00D67A87" w:rsidRPr="00000F0E" w:rsidRDefault="00D67A87" w:rsidP="00D67A87">
      <w:pPr>
        <w:rPr>
          <w:rFonts w:ascii="Sakkal Majalla" w:hAnsi="Sakkal Majalla" w:cs="Sakkal Majalla"/>
          <w:b/>
          <w:bCs/>
          <w:sz w:val="28"/>
          <w:szCs w:val="28"/>
          <w:rtl/>
          <w:lang w:bidi="ar-EG"/>
        </w:rPr>
      </w:pPr>
      <w:r w:rsidRPr="00000F0E">
        <w:rPr>
          <w:rFonts w:ascii="Sakkal Majalla" w:hAnsi="Sakkal Majalla" w:cs="Sakkal Majalla"/>
          <w:b/>
          <w:bCs/>
          <w:sz w:val="28"/>
          <w:szCs w:val="28"/>
          <w:rtl/>
          <w:lang w:bidi="ar-EG"/>
        </w:rPr>
        <w:t>سيستعرض هذا البحث أبعاد تقييم الأداء الوظيفي، والاستراتيجيات الممكنة لتطبيقه بشكل فعّال، بالإضافة إلى تأثيره على الدوافع والالتزام الوظيفي لدى الموظفين. من خلال هذا التحليل، نهدف إلى تقديم رؤى تساعد المؤسسات في تحسين أساليبها في إدارة الأداء والاستثمار في تنمية رأس المال البشري</w:t>
      </w:r>
      <w:r w:rsidRPr="00000F0E">
        <w:rPr>
          <w:rFonts w:ascii="Sakkal Majalla" w:hAnsi="Sakkal Majalla" w:cs="Sakkal Majalla" w:hint="cs"/>
          <w:b/>
          <w:bCs/>
          <w:sz w:val="28"/>
          <w:szCs w:val="28"/>
          <w:rtl/>
          <w:lang w:bidi="ar-EG"/>
        </w:rPr>
        <w:t>.</w:t>
      </w:r>
    </w:p>
    <w:p w14:paraId="32AF6F85" w14:textId="77777777" w:rsidR="00D67A87" w:rsidRDefault="00D67A87" w:rsidP="00D67A87">
      <w:pPr>
        <w:jc w:val="right"/>
        <w:rPr>
          <w:rFonts w:cs="Arial"/>
          <w:sz w:val="32"/>
          <w:szCs w:val="32"/>
          <w:rtl/>
        </w:rPr>
      </w:pPr>
    </w:p>
    <w:p w14:paraId="0F5608BA" w14:textId="77777777" w:rsidR="00D67A87" w:rsidRDefault="00D67A87" w:rsidP="00D67A87">
      <w:pPr>
        <w:rPr>
          <w:rFonts w:ascii="Arial" w:hAnsi="Arial" w:cs="Arial"/>
          <w:color w:val="4F4F4F"/>
          <w:sz w:val="29"/>
          <w:szCs w:val="29"/>
          <w:shd w:val="clear" w:color="auto" w:fill="FFFFFF"/>
          <w:rtl/>
        </w:rPr>
      </w:pPr>
      <w:r w:rsidRPr="00F53846">
        <w:rPr>
          <w:rFonts w:ascii="Sakkal Majalla" w:hAnsi="Sakkal Majalla" w:cs="Sakkal Majalla" w:hint="cs"/>
          <w:b/>
          <w:bCs/>
          <w:sz w:val="28"/>
          <w:szCs w:val="28"/>
          <w:rtl/>
          <w:lang w:bidi="ar-EG"/>
        </w:rPr>
        <w:t>و</w:t>
      </w:r>
      <w:r w:rsidRPr="00F53846">
        <w:rPr>
          <w:rFonts w:ascii="Sakkal Majalla" w:hAnsi="Sakkal Majalla" w:cs="Sakkal Majalla"/>
          <w:b/>
          <w:bCs/>
          <w:sz w:val="28"/>
          <w:szCs w:val="28"/>
          <w:rtl/>
          <w:lang w:bidi="ar-EG"/>
        </w:rPr>
        <w:t>يعرف تقييم الأداء الوظيفي بأنه عملية منهجية لتقييم وتحسين أداء الموظفين في المنظمة، وعادةً ما يتم إجراء تقييم الأداء بشكل دوري (مثلاً سنوياً أو نصف سنوياً) من قبل المشرف المباشر أو فريق الموارد البشرية، ويكون ذلك من خلال استخدام مجموعة من المعايير والمؤشرات لتقييم الأداء مثل الإنتاجية والجودة والكفاءة والمهارات الفنية والسلوك الوظيفي</w:t>
      </w:r>
      <w:r>
        <w:rPr>
          <w:rFonts w:ascii="Sakkal Majalla" w:hAnsi="Sakkal Majalla" w:cs="Sakkal Majalla" w:hint="cs"/>
          <w:b/>
          <w:bCs/>
          <w:sz w:val="28"/>
          <w:szCs w:val="28"/>
          <w:rtl/>
          <w:lang w:bidi="ar-EG"/>
        </w:rPr>
        <w:t>.</w:t>
      </w:r>
    </w:p>
    <w:p w14:paraId="72997F04" w14:textId="77777777" w:rsidR="00D67A87" w:rsidRPr="00F53846" w:rsidRDefault="00D67A87" w:rsidP="00D67A87">
      <w:pPr>
        <w:rPr>
          <w:rFonts w:ascii="Sakkal Majalla" w:hAnsi="Sakkal Majalla" w:cs="Sakkal Majalla"/>
          <w:b/>
          <w:bCs/>
          <w:sz w:val="28"/>
          <w:szCs w:val="28"/>
          <w:lang w:bidi="ar-EG"/>
        </w:rPr>
      </w:pPr>
      <w:r w:rsidRPr="00F53846">
        <w:rPr>
          <w:rFonts w:ascii="Sakkal Majalla" w:hAnsi="Sakkal Majalla" w:cs="Sakkal Majalla"/>
          <w:b/>
          <w:bCs/>
          <w:sz w:val="28"/>
          <w:szCs w:val="28"/>
          <w:rtl/>
          <w:lang w:bidi="ar-EG"/>
        </w:rPr>
        <w:lastRenderedPageBreak/>
        <w:t>ويعد الغرض الرئيسي من تقييم الأداء الوظيفي ما يلي</w:t>
      </w:r>
      <w:r>
        <w:rPr>
          <w:rFonts w:ascii="Sakkal Majalla" w:hAnsi="Sakkal Majalla" w:cs="Sakkal Majalla" w:hint="cs"/>
          <w:b/>
          <w:bCs/>
          <w:sz w:val="28"/>
          <w:szCs w:val="28"/>
          <w:rtl/>
          <w:lang w:bidi="ar-EG"/>
        </w:rPr>
        <w:t>:</w:t>
      </w:r>
    </w:p>
    <w:p w14:paraId="05AAA62E" w14:textId="77777777" w:rsidR="00D67A87" w:rsidRPr="00F53846" w:rsidRDefault="00D67A87" w:rsidP="00D67A87">
      <w:pPr>
        <w:shd w:val="clear" w:color="auto" w:fill="FFFFFF"/>
        <w:bidi w:val="0"/>
        <w:spacing w:before="100" w:beforeAutospacing="1" w:after="100" w:afterAutospacing="1" w:line="240" w:lineRule="auto"/>
        <w:ind w:left="360"/>
        <w:jc w:val="right"/>
        <w:rPr>
          <w:rFonts w:ascii="Sakkal Majalla" w:hAnsi="Sakkal Majalla" w:cs="Sakkal Majalla"/>
          <w:b/>
          <w:bCs/>
          <w:sz w:val="28"/>
          <w:szCs w:val="28"/>
          <w:lang w:bidi="ar-EG"/>
        </w:rPr>
      </w:pPr>
      <w:r w:rsidRPr="00F53846">
        <w:rPr>
          <w:rFonts w:ascii="Sakkal Majalla" w:hAnsi="Sakkal Majalla" w:cs="Sakkal Majalla"/>
          <w:b/>
          <w:bCs/>
          <w:sz w:val="28"/>
          <w:szCs w:val="28"/>
          <w:rtl/>
          <w:lang w:bidi="ar-EG"/>
        </w:rPr>
        <w:t>تقييم إنجازات الموظف وتحديد نقاط القوة والضعف في أدائه</w:t>
      </w:r>
    </w:p>
    <w:p w14:paraId="7EB5F193" w14:textId="77777777" w:rsidR="00D67A87" w:rsidRPr="00F53846" w:rsidRDefault="00D67A87" w:rsidP="00D67A87">
      <w:pPr>
        <w:shd w:val="clear" w:color="auto" w:fill="FFFFFF"/>
        <w:bidi w:val="0"/>
        <w:spacing w:before="100" w:beforeAutospacing="1" w:after="100" w:afterAutospacing="1" w:line="240" w:lineRule="auto"/>
        <w:ind w:left="360"/>
        <w:jc w:val="right"/>
        <w:rPr>
          <w:rFonts w:ascii="Sakkal Majalla" w:hAnsi="Sakkal Majalla" w:cs="Sakkal Majalla"/>
          <w:b/>
          <w:bCs/>
          <w:sz w:val="28"/>
          <w:szCs w:val="28"/>
          <w:lang w:bidi="ar-EG"/>
        </w:rPr>
      </w:pPr>
      <w:r w:rsidRPr="00F53846">
        <w:rPr>
          <w:rFonts w:ascii="Sakkal Majalla" w:hAnsi="Sakkal Majalla" w:cs="Sakkal Majalla"/>
          <w:b/>
          <w:bCs/>
          <w:sz w:val="28"/>
          <w:szCs w:val="28"/>
          <w:rtl/>
          <w:lang w:bidi="ar-EG"/>
        </w:rPr>
        <w:t>توفير تغذية راجعة للموظف حول أدائه وتطوير خطة لتحسين الأداء</w:t>
      </w:r>
    </w:p>
    <w:p w14:paraId="25017D74" w14:textId="77777777" w:rsidR="00D67A87" w:rsidRPr="00F53846" w:rsidRDefault="00D67A87" w:rsidP="00D67A87">
      <w:pPr>
        <w:shd w:val="clear" w:color="auto" w:fill="FFFFFF"/>
        <w:bidi w:val="0"/>
        <w:spacing w:before="100" w:beforeAutospacing="1" w:after="100" w:afterAutospacing="1" w:line="240" w:lineRule="auto"/>
        <w:ind w:left="360"/>
        <w:jc w:val="right"/>
        <w:rPr>
          <w:rFonts w:ascii="Sakkal Majalla" w:hAnsi="Sakkal Majalla" w:cs="Sakkal Majalla"/>
          <w:b/>
          <w:bCs/>
          <w:sz w:val="28"/>
          <w:szCs w:val="28"/>
          <w:lang w:bidi="ar-EG"/>
        </w:rPr>
      </w:pPr>
      <w:r w:rsidRPr="00F53846">
        <w:rPr>
          <w:rFonts w:ascii="Sakkal Majalla" w:hAnsi="Sakkal Majalla" w:cs="Sakkal Majalla"/>
          <w:b/>
          <w:bCs/>
          <w:sz w:val="28"/>
          <w:szCs w:val="28"/>
          <w:rtl/>
          <w:lang w:bidi="ar-EG"/>
        </w:rPr>
        <w:t>تحديد الاحتياجات التدريبية والتطويرية للموظف</w:t>
      </w:r>
    </w:p>
    <w:p w14:paraId="453697F1" w14:textId="77777777" w:rsidR="00D67A87" w:rsidRPr="00F53846" w:rsidRDefault="00D67A87" w:rsidP="00D67A87">
      <w:pPr>
        <w:shd w:val="clear" w:color="auto" w:fill="FFFFFF"/>
        <w:bidi w:val="0"/>
        <w:spacing w:before="100" w:beforeAutospacing="1" w:after="100" w:afterAutospacing="1" w:line="240" w:lineRule="auto"/>
        <w:ind w:left="360"/>
        <w:jc w:val="right"/>
        <w:rPr>
          <w:rFonts w:ascii="Sakkal Majalla" w:hAnsi="Sakkal Majalla" w:cs="Sakkal Majalla"/>
          <w:b/>
          <w:bCs/>
          <w:sz w:val="28"/>
          <w:szCs w:val="28"/>
          <w:lang w:bidi="ar-EG"/>
        </w:rPr>
      </w:pPr>
      <w:r w:rsidRPr="00F53846">
        <w:rPr>
          <w:rFonts w:ascii="Sakkal Majalla" w:hAnsi="Sakkal Majalla" w:cs="Sakkal Majalla"/>
          <w:b/>
          <w:bCs/>
          <w:sz w:val="28"/>
          <w:szCs w:val="28"/>
          <w:rtl/>
          <w:lang w:bidi="ar-EG"/>
        </w:rPr>
        <w:t>اتخاذ قرارات بشأن الترقيات والحوافز والمكافآت بناءً على الأداء</w:t>
      </w:r>
    </w:p>
    <w:p w14:paraId="5A6FD95B" w14:textId="77777777" w:rsidR="00D67A87" w:rsidRPr="00F53846" w:rsidRDefault="00D67A87" w:rsidP="00D67A87">
      <w:pPr>
        <w:shd w:val="clear" w:color="auto" w:fill="FFFFFF"/>
        <w:bidi w:val="0"/>
        <w:spacing w:before="100" w:beforeAutospacing="1" w:after="0" w:line="240" w:lineRule="auto"/>
        <w:ind w:left="360"/>
        <w:jc w:val="right"/>
        <w:rPr>
          <w:rFonts w:ascii="Sakkal Majalla" w:hAnsi="Sakkal Majalla" w:cs="Sakkal Majalla"/>
          <w:b/>
          <w:bCs/>
          <w:sz w:val="28"/>
          <w:szCs w:val="28"/>
          <w:lang w:bidi="ar-EG"/>
        </w:rPr>
      </w:pPr>
      <w:r w:rsidRPr="00F53846">
        <w:rPr>
          <w:rFonts w:ascii="Sakkal Majalla" w:hAnsi="Sakkal Majalla" w:cs="Sakkal Majalla"/>
          <w:b/>
          <w:bCs/>
          <w:sz w:val="28"/>
          <w:szCs w:val="28"/>
          <w:rtl/>
          <w:lang w:bidi="ar-EG"/>
        </w:rPr>
        <w:t>تحسين الإنتاجية والكفاءة التنظيمية من خلال تحسين أداء الموظفي</w:t>
      </w:r>
      <w:r>
        <w:rPr>
          <w:rFonts w:ascii="Sakkal Majalla" w:hAnsi="Sakkal Majalla" w:cs="Sakkal Majalla" w:hint="cs"/>
          <w:b/>
          <w:bCs/>
          <w:sz w:val="28"/>
          <w:szCs w:val="28"/>
          <w:rtl/>
          <w:lang w:bidi="ar-EG"/>
        </w:rPr>
        <w:t>ن</w:t>
      </w: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13F80E2F" w14:textId="77777777" w:rsidR="009125CE" w:rsidRDefault="009125CE" w:rsidP="009125CE">
      <w:pPr>
        <w:rPr>
          <w:rFonts w:ascii="Sakkal Majalla" w:hAnsi="Sakkal Majalla" w:cs="Sakkal Majalla"/>
          <w:sz w:val="28"/>
          <w:szCs w:val="28"/>
          <w:rtl/>
        </w:rPr>
      </w:pPr>
    </w:p>
    <w:p w14:paraId="41BB1D75" w14:textId="77777777" w:rsidR="00D67A87" w:rsidRPr="009125CE" w:rsidRDefault="00D67A87"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07565686" w14:textId="77777777" w:rsidR="008B6B6C" w:rsidRDefault="008B6B6C" w:rsidP="009125CE">
      <w:pPr>
        <w:rPr>
          <w:rFonts w:ascii="Sakkal Majalla" w:hAnsi="Sakkal Majalla" w:cs="Sakkal Majalla"/>
          <w:sz w:val="28"/>
          <w:szCs w:val="28"/>
          <w:rtl/>
        </w:rPr>
      </w:pPr>
    </w:p>
    <w:p w14:paraId="7D2127A4" w14:textId="77777777" w:rsidR="008B6B6C" w:rsidRDefault="008B6B6C" w:rsidP="009125CE">
      <w:pPr>
        <w:rPr>
          <w:rFonts w:ascii="Sakkal Majalla" w:hAnsi="Sakkal Majalla" w:cs="Sakkal Majalla"/>
          <w:sz w:val="28"/>
          <w:szCs w:val="28"/>
          <w:rtl/>
        </w:rPr>
      </w:pPr>
    </w:p>
    <w:p w14:paraId="5C7BBB94" w14:textId="77777777" w:rsidR="008B6B6C" w:rsidRDefault="008B6B6C" w:rsidP="009125CE">
      <w:pPr>
        <w:rPr>
          <w:rFonts w:ascii="Sakkal Majalla" w:hAnsi="Sakkal Majalla" w:cs="Sakkal Majalla"/>
          <w:sz w:val="28"/>
          <w:szCs w:val="28"/>
          <w:rtl/>
        </w:rPr>
      </w:pPr>
    </w:p>
    <w:p w14:paraId="270AD3BD" w14:textId="77777777" w:rsidR="008B6B6C" w:rsidRDefault="008B6B6C" w:rsidP="009125CE">
      <w:pPr>
        <w:rPr>
          <w:rFonts w:ascii="Sakkal Majalla" w:hAnsi="Sakkal Majalla" w:cs="Sakkal Majalla"/>
          <w:sz w:val="28"/>
          <w:szCs w:val="28"/>
          <w:rtl/>
        </w:rPr>
      </w:pPr>
    </w:p>
    <w:p w14:paraId="25150781" w14:textId="77777777" w:rsidR="008B6B6C" w:rsidRDefault="008B6B6C" w:rsidP="009125CE">
      <w:pPr>
        <w:rPr>
          <w:rFonts w:ascii="Sakkal Majalla" w:hAnsi="Sakkal Majalla" w:cs="Sakkal Majalla"/>
          <w:sz w:val="28"/>
          <w:szCs w:val="28"/>
          <w:rtl/>
        </w:rPr>
      </w:pPr>
    </w:p>
    <w:p w14:paraId="18740A69" w14:textId="77777777" w:rsidR="008B6B6C" w:rsidRDefault="008B6B6C" w:rsidP="009125CE">
      <w:pPr>
        <w:rPr>
          <w:rFonts w:ascii="Sakkal Majalla" w:hAnsi="Sakkal Majalla" w:cs="Sakkal Majalla"/>
          <w:sz w:val="28"/>
          <w:szCs w:val="28"/>
          <w:rtl/>
        </w:rPr>
      </w:pPr>
    </w:p>
    <w:p w14:paraId="1CA5F40F" w14:textId="77777777" w:rsidR="00F925D0" w:rsidRDefault="00F925D0" w:rsidP="00D22171">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477585E5" w14:textId="77777777" w:rsidR="00D67A87" w:rsidRDefault="00D67A87" w:rsidP="00D67A87">
      <w:pPr>
        <w:rPr>
          <w:rFonts w:ascii="Sakkal Majalla" w:hAnsi="Sakkal Majalla" w:cs="Sakkal Majalla"/>
          <w:sz w:val="28"/>
          <w:szCs w:val="28"/>
          <w:u w:val="single"/>
          <w:rtl/>
          <w:lang w:bidi="ar-EG"/>
        </w:rPr>
      </w:pPr>
    </w:p>
    <w:p w14:paraId="029E6B2D" w14:textId="77777777" w:rsidR="00D67A87" w:rsidRPr="00D310A6" w:rsidRDefault="00D67A87" w:rsidP="00D67A87">
      <w:p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المنشأت التي لا تطبق تقييم الأداء تواجه المشكلات التالية:</w:t>
      </w:r>
    </w:p>
    <w:p w14:paraId="12824DAE" w14:textId="77777777" w:rsidR="00D67A87" w:rsidRPr="00000F0E" w:rsidRDefault="00D67A87" w:rsidP="00D67A87">
      <w:pPr>
        <w:rPr>
          <w:rFonts w:ascii="Sakkal Majalla" w:hAnsi="Sakkal Majalla" w:cs="Sakkal Majalla"/>
          <w:b/>
          <w:bCs/>
          <w:sz w:val="28"/>
          <w:szCs w:val="28"/>
          <w:lang w:bidi="ar-EG"/>
        </w:rPr>
      </w:pPr>
      <w:r w:rsidRPr="00000F0E">
        <w:rPr>
          <w:rFonts w:ascii="Sakkal Majalla" w:hAnsi="Sakkal Majalla" w:cs="Sakkal Majalla"/>
          <w:b/>
          <w:bCs/>
          <w:sz w:val="28"/>
          <w:szCs w:val="28"/>
          <w:rtl/>
          <w:lang w:bidi="ar-EG"/>
        </w:rPr>
        <w:t>انخفاض الإنتاجية: دون تقييم الأداء، يصعب تحديد مجالات التحسين، مما يؤثر سلبًا على مستوى الإنتاجية</w:t>
      </w:r>
      <w:r w:rsidRPr="00000F0E">
        <w:rPr>
          <w:rFonts w:ascii="Sakkal Majalla" w:hAnsi="Sakkal Majalla" w:cs="Sakkal Majalla" w:hint="cs"/>
          <w:b/>
          <w:bCs/>
          <w:sz w:val="28"/>
          <w:szCs w:val="28"/>
          <w:rtl/>
          <w:lang w:bidi="ar-EG"/>
        </w:rPr>
        <w:t>.</w:t>
      </w:r>
    </w:p>
    <w:p w14:paraId="2BEAC5C2" w14:textId="77777777" w:rsidR="00D67A87" w:rsidRPr="00000F0E" w:rsidRDefault="00D67A87" w:rsidP="00D67A87">
      <w:pPr>
        <w:rPr>
          <w:rFonts w:ascii="Sakkal Majalla" w:hAnsi="Sakkal Majalla" w:cs="Sakkal Majalla"/>
          <w:b/>
          <w:bCs/>
          <w:sz w:val="28"/>
          <w:szCs w:val="28"/>
          <w:lang w:bidi="ar-EG"/>
        </w:rPr>
      </w:pPr>
      <w:r w:rsidRPr="00000F0E">
        <w:rPr>
          <w:rFonts w:ascii="Sakkal Majalla" w:hAnsi="Sakkal Majalla" w:cs="Sakkal Majalla"/>
          <w:b/>
          <w:bCs/>
          <w:sz w:val="28"/>
          <w:szCs w:val="28"/>
          <w:rtl/>
          <w:lang w:bidi="ar-EG"/>
        </w:rPr>
        <w:t>عدم وضوح الأهداف: عدم وجود تقييم يؤدي إلى عدم وضوح الأهداف والمتطلبات من الموظفين، مما يجعلهم غير متأكدين من التوقعات</w:t>
      </w:r>
      <w:r w:rsidRPr="00000F0E">
        <w:rPr>
          <w:rFonts w:ascii="Sakkal Majalla" w:hAnsi="Sakkal Majalla" w:cs="Sakkal Majalla" w:hint="cs"/>
          <w:b/>
          <w:bCs/>
          <w:sz w:val="28"/>
          <w:szCs w:val="28"/>
          <w:rtl/>
          <w:lang w:bidi="ar-EG"/>
        </w:rPr>
        <w:t>.</w:t>
      </w:r>
    </w:p>
    <w:p w14:paraId="68B18123" w14:textId="77777777" w:rsidR="00D67A87" w:rsidRPr="00000F0E" w:rsidRDefault="00D67A87" w:rsidP="00D67A87">
      <w:pPr>
        <w:rPr>
          <w:rFonts w:ascii="Sakkal Majalla" w:hAnsi="Sakkal Majalla" w:cs="Sakkal Majalla"/>
          <w:b/>
          <w:bCs/>
          <w:sz w:val="28"/>
          <w:szCs w:val="28"/>
          <w:lang w:bidi="ar-EG"/>
        </w:rPr>
      </w:pPr>
      <w:r w:rsidRPr="00000F0E">
        <w:rPr>
          <w:rFonts w:ascii="Sakkal Majalla" w:hAnsi="Sakkal Majalla" w:cs="Sakkal Majalla"/>
          <w:b/>
          <w:bCs/>
          <w:sz w:val="28"/>
          <w:szCs w:val="28"/>
          <w:rtl/>
          <w:lang w:bidi="ar-EG"/>
        </w:rPr>
        <w:t>التقليل من التحفيز: العاملون قد يشعرون بعدم التقدير لجهودهم إذا لم يكن هناك تقييم رسمي يؤكد إنجازاتهم</w:t>
      </w:r>
      <w:r w:rsidRPr="00000F0E">
        <w:rPr>
          <w:rFonts w:ascii="Sakkal Majalla" w:hAnsi="Sakkal Majalla" w:cs="Sakkal Majalla" w:hint="cs"/>
          <w:b/>
          <w:bCs/>
          <w:sz w:val="28"/>
          <w:szCs w:val="28"/>
          <w:rtl/>
          <w:lang w:bidi="ar-EG"/>
        </w:rPr>
        <w:t>.</w:t>
      </w:r>
    </w:p>
    <w:p w14:paraId="7CB3F780" w14:textId="77777777" w:rsidR="00D67A87" w:rsidRPr="00000F0E" w:rsidRDefault="00D67A87" w:rsidP="00D67A87">
      <w:pPr>
        <w:rPr>
          <w:rFonts w:ascii="Sakkal Majalla" w:hAnsi="Sakkal Majalla" w:cs="Sakkal Majalla"/>
          <w:b/>
          <w:bCs/>
          <w:sz w:val="28"/>
          <w:szCs w:val="28"/>
          <w:lang w:bidi="ar-EG"/>
        </w:rPr>
      </w:pPr>
      <w:r w:rsidRPr="00000F0E">
        <w:rPr>
          <w:rFonts w:ascii="Sakkal Majalla" w:hAnsi="Sakkal Majalla" w:cs="Sakkal Majalla"/>
          <w:b/>
          <w:bCs/>
          <w:sz w:val="28"/>
          <w:szCs w:val="28"/>
          <w:rtl/>
          <w:lang w:bidi="ar-EG"/>
        </w:rPr>
        <w:t>تجديد المواهب: الشركات قد تفقد المواهب المتميزة بسبب عدم وجود فرص للتطوير والتحسين المهني</w:t>
      </w:r>
      <w:r w:rsidRPr="00000F0E">
        <w:rPr>
          <w:rFonts w:ascii="Sakkal Majalla" w:hAnsi="Sakkal Majalla" w:cs="Sakkal Majalla" w:hint="cs"/>
          <w:b/>
          <w:bCs/>
          <w:sz w:val="28"/>
          <w:szCs w:val="28"/>
          <w:rtl/>
          <w:lang w:bidi="ar-EG"/>
        </w:rPr>
        <w:t>.</w:t>
      </w:r>
    </w:p>
    <w:p w14:paraId="1F2AD6E6" w14:textId="77777777" w:rsidR="00D67A87" w:rsidRPr="00000F0E" w:rsidRDefault="00D67A87" w:rsidP="00D67A87">
      <w:pPr>
        <w:rPr>
          <w:rFonts w:ascii="Sakkal Majalla" w:hAnsi="Sakkal Majalla" w:cs="Sakkal Majalla"/>
          <w:b/>
          <w:bCs/>
          <w:sz w:val="28"/>
          <w:szCs w:val="28"/>
          <w:lang w:bidi="ar-EG"/>
        </w:rPr>
      </w:pPr>
      <w:r w:rsidRPr="00000F0E">
        <w:rPr>
          <w:rFonts w:ascii="Sakkal Majalla" w:hAnsi="Sakkal Majalla" w:cs="Sakkal Majalla"/>
          <w:b/>
          <w:bCs/>
          <w:sz w:val="28"/>
          <w:szCs w:val="28"/>
          <w:rtl/>
          <w:lang w:bidi="ar-EG"/>
        </w:rPr>
        <w:t>المسؤولية والامتثال: يصعب على الإدارات المحاسبة وتحميل المسؤولية دون نظام تقييم واضح</w:t>
      </w:r>
      <w:r w:rsidRPr="00000F0E">
        <w:rPr>
          <w:rFonts w:ascii="Sakkal Majalla" w:hAnsi="Sakkal Majalla" w:cs="Sakkal Majalla" w:hint="cs"/>
          <w:b/>
          <w:bCs/>
          <w:sz w:val="28"/>
          <w:szCs w:val="28"/>
          <w:rtl/>
          <w:lang w:bidi="ar-EG"/>
        </w:rPr>
        <w:t>.</w:t>
      </w:r>
    </w:p>
    <w:p w14:paraId="4982F086" w14:textId="77777777" w:rsidR="00D67A87" w:rsidRPr="00000F0E" w:rsidRDefault="00D67A87" w:rsidP="00D67A87">
      <w:pPr>
        <w:rPr>
          <w:rFonts w:ascii="Sakkal Majalla" w:hAnsi="Sakkal Majalla" w:cs="Sakkal Majalla"/>
          <w:b/>
          <w:bCs/>
          <w:sz w:val="28"/>
          <w:szCs w:val="28"/>
          <w:lang w:bidi="ar-EG"/>
        </w:rPr>
      </w:pPr>
      <w:r w:rsidRPr="00000F0E">
        <w:rPr>
          <w:rFonts w:ascii="Sakkal Majalla" w:hAnsi="Sakkal Majalla" w:cs="Sakkal Majalla"/>
          <w:b/>
          <w:bCs/>
          <w:sz w:val="28"/>
          <w:szCs w:val="28"/>
          <w:rtl/>
          <w:lang w:bidi="ar-EG"/>
        </w:rPr>
        <w:t>صعوبات في التخطيط المستقبلي: غياب بيانات الأداء يجعل من الصعب اتخاذ قرارات مستنيرة بشأن التخطيط والتطوير المستقبلي</w:t>
      </w:r>
      <w:r w:rsidRPr="00000F0E">
        <w:rPr>
          <w:rFonts w:ascii="Sakkal Majalla" w:hAnsi="Sakkal Majalla" w:cs="Sakkal Majalla" w:hint="cs"/>
          <w:b/>
          <w:bCs/>
          <w:sz w:val="28"/>
          <w:szCs w:val="28"/>
          <w:rtl/>
          <w:lang w:bidi="ar-EG"/>
        </w:rPr>
        <w:t>.</w:t>
      </w:r>
    </w:p>
    <w:p w14:paraId="3F521CA5" w14:textId="77777777" w:rsidR="00D67A87" w:rsidRDefault="00D67A87" w:rsidP="00D67A87">
      <w:pPr>
        <w:rPr>
          <w:rFonts w:ascii="Sakkal Majalla" w:hAnsi="Sakkal Majalla" w:cs="Sakkal Majalla"/>
          <w:b/>
          <w:bCs/>
          <w:sz w:val="28"/>
          <w:szCs w:val="28"/>
          <w:rtl/>
          <w:lang w:bidi="ar-EG"/>
        </w:rPr>
      </w:pPr>
      <w:r w:rsidRPr="00000F0E">
        <w:rPr>
          <w:rFonts w:ascii="Sakkal Majalla" w:hAnsi="Sakkal Majalla" w:cs="Sakkal Majalla"/>
          <w:b/>
          <w:bCs/>
          <w:sz w:val="28"/>
          <w:szCs w:val="28"/>
          <w:rtl/>
          <w:lang w:bidi="ar-EG"/>
        </w:rPr>
        <w:t>تطبيق تقييم الأداء يساعد الشركات على تعزيز الإنتاجية، وضوح الرؤية، وتحفيز الموظفين، مما يساهم في تحقيق أهداف العمل بشكل أفضل</w:t>
      </w:r>
      <w:r w:rsidRPr="00000F0E">
        <w:rPr>
          <w:rFonts w:ascii="Sakkal Majalla" w:hAnsi="Sakkal Majalla" w:cs="Sakkal Majalla" w:hint="cs"/>
          <w:b/>
          <w:bCs/>
          <w:sz w:val="28"/>
          <w:szCs w:val="28"/>
          <w:rtl/>
          <w:lang w:bidi="ar-EG"/>
        </w:rPr>
        <w:t>.</w:t>
      </w:r>
    </w:p>
    <w:p w14:paraId="4C21C939" w14:textId="77777777" w:rsidR="00D67A87" w:rsidRDefault="00D67A87" w:rsidP="00D67A87">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وأيضا الحصول على موظف كفؤ ليس نهاية مرحلة التوظيف فتقييمه والاهتمام بتطويره وتدريبه يساهم في بقاء الموظف على نفس الآنتاجية والكفاءة .</w:t>
      </w:r>
    </w:p>
    <w:p w14:paraId="47315D08" w14:textId="77777777" w:rsidR="00D67A87" w:rsidRDefault="00D67A87" w:rsidP="00D67A87">
      <w:pPr>
        <w:rPr>
          <w:rFonts w:ascii="Sakkal Majalla" w:hAnsi="Sakkal Majalla" w:cs="Sakkal Majalla"/>
          <w:b/>
          <w:bCs/>
          <w:sz w:val="28"/>
          <w:szCs w:val="28"/>
          <w:rtl/>
          <w:lang w:bidi="ar-EG"/>
        </w:rPr>
      </w:pPr>
    </w:p>
    <w:p w14:paraId="4BCAE721" w14:textId="77777777" w:rsidR="00D67A87" w:rsidRPr="00BF4B9A" w:rsidRDefault="00D67A87" w:rsidP="00D67A87">
      <w:pPr>
        <w:rPr>
          <w:rFonts w:ascii="Sakkal Majalla" w:hAnsi="Sakkal Majalla" w:cs="Sakkal Majalla"/>
          <w:sz w:val="28"/>
          <w:szCs w:val="28"/>
          <w:u w:val="single"/>
          <w:rtl/>
          <w:lang w:bidi="ar-EG"/>
        </w:rPr>
      </w:pPr>
      <w:r w:rsidRPr="00BF4B9A">
        <w:rPr>
          <w:rFonts w:ascii="Sakkal Majalla" w:hAnsi="Sakkal Majalla" w:cs="Sakkal Majalla" w:hint="cs"/>
          <w:sz w:val="28"/>
          <w:szCs w:val="28"/>
          <w:u w:val="single"/>
          <w:rtl/>
          <w:lang w:bidi="ar-EG"/>
        </w:rPr>
        <w:t>وأيضا المنشأت التي تطبق تقييم الآداء لكن بطريقة خاطئة</w:t>
      </w:r>
      <w:r>
        <w:rPr>
          <w:rFonts w:ascii="Sakkal Majalla" w:hAnsi="Sakkal Majalla" w:cs="Sakkal Majalla" w:hint="cs"/>
          <w:sz w:val="28"/>
          <w:szCs w:val="28"/>
          <w:u w:val="single"/>
          <w:rtl/>
          <w:lang w:bidi="ar-EG"/>
        </w:rPr>
        <w:t>:</w:t>
      </w:r>
      <w:r w:rsidRPr="00BF4B9A">
        <w:rPr>
          <w:rFonts w:ascii="Sakkal Majalla" w:hAnsi="Sakkal Majalla" w:cs="Sakkal Majalla" w:hint="cs"/>
          <w:sz w:val="28"/>
          <w:szCs w:val="28"/>
          <w:u w:val="single"/>
          <w:rtl/>
          <w:lang w:bidi="ar-EG"/>
        </w:rPr>
        <w:t xml:space="preserve"> </w:t>
      </w:r>
    </w:p>
    <w:p w14:paraId="4211B40E" w14:textId="77777777" w:rsidR="00D67A87" w:rsidRDefault="00D67A87" w:rsidP="00D67A87">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عدم وضوح الرؤية : وتكمن المشكلة في دور موظف الموارد البشرية الذي يرى هذا التقييم هو مثابة محاسبة للموظف اكثر من انه تقييم لتحسيين جودة العمل و تقدير لمجهود الموظف اذا كان مجتهد وتحفييز وتطوير له اذا كان بحاجه الى ذلك، يجب على موظف الموارد البشرية فهم مالغرض من هذا التقييم ومالنتائج المرجوة من هذا التقييم .</w:t>
      </w:r>
    </w:p>
    <w:p w14:paraId="3C355979" w14:textId="77777777" w:rsidR="00D67A87" w:rsidRDefault="00D67A87" w:rsidP="00D67A87">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القبولية: تعتبر القبولية واحدة من اكثر المشاكل الشائعة في تقييم الأداء حيث يتم تقييم الموظف بناء على نظرة سابقة او موقف شخصي او بسبب اختلاف الأعراق والاجناس او الطبقة الاجتماعية ، يجب على موظف الموارد البشرية التحلي بالعدل والانصاف وترك جميع الأسباب جانبا ،التركيز على مهارات ومهام وشخصية الموظف في العمل فقط وتقييمه على هذا النحو.</w:t>
      </w:r>
    </w:p>
    <w:p w14:paraId="65B64F5F" w14:textId="77777777" w:rsidR="00D67A87" w:rsidRDefault="00D67A87" w:rsidP="00D67A87">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التركيز على نقاط محدودة : حيث ان موظف الموارد البشرية يركز كثيرا على الحضور والإنصراف وتسليم المهام في الوقت لاشك انها نقاط مهمه لكن يجب أيضا مراعاة جودة العمل تسليم المهام في الوقت المحدد مع جوده عاليه حضور وانصراف منتظم مع جودة عمل فعلية، فيجب ان يكون موظف الموارد واعي وملم ولديه مهارة التقييم.</w:t>
      </w:r>
    </w:p>
    <w:p w14:paraId="1E0FD63E" w14:textId="77777777" w:rsidR="00D67A87" w:rsidRPr="00CC596F" w:rsidRDefault="00D67A87" w:rsidP="00D67A87">
      <w:pPr>
        <w:rPr>
          <w:rFonts w:ascii="Sakkal Majalla" w:hAnsi="Sakkal Majalla" w:cs="Sakkal Majalla"/>
          <w:b/>
          <w:bCs/>
          <w:sz w:val="28"/>
          <w:szCs w:val="28"/>
          <w:rtl/>
          <w:lang w:bidi="ar-EG"/>
        </w:rPr>
      </w:pPr>
    </w:p>
    <w:p w14:paraId="45B33108" w14:textId="77777777" w:rsidR="00F925D0" w:rsidRDefault="00F925D0" w:rsidP="00D22171">
      <w:pPr>
        <w:rPr>
          <w:rFonts w:ascii="Sakkal Majalla" w:hAnsi="Sakkal Majalla" w:cs="Sakkal Majalla"/>
          <w:sz w:val="28"/>
          <w:szCs w:val="28"/>
          <w:u w:val="single"/>
          <w:rtl/>
          <w:lang w:bidi="ar-EG"/>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04C0F0AA" w14:textId="77777777" w:rsidR="00F925D0" w:rsidRDefault="00F925D0" w:rsidP="00D22171">
      <w:pPr>
        <w:rPr>
          <w:rFonts w:ascii="Sakkal Majalla" w:hAnsi="Sakkal Majalla" w:cs="Sakkal Majalla"/>
          <w:sz w:val="28"/>
          <w:szCs w:val="28"/>
          <w:u w:val="single"/>
          <w:rtl/>
        </w:rPr>
      </w:pPr>
    </w:p>
    <w:p w14:paraId="5F0C7B71" w14:textId="77777777" w:rsidR="00F925D0" w:rsidRDefault="00F925D0" w:rsidP="00D22171">
      <w:pPr>
        <w:rPr>
          <w:rFonts w:ascii="Sakkal Majalla" w:hAnsi="Sakkal Majalla" w:cs="Sakkal Majalla"/>
          <w:sz w:val="28"/>
          <w:szCs w:val="28"/>
          <w:u w:val="single"/>
          <w:rtl/>
        </w:rPr>
      </w:pPr>
    </w:p>
    <w:p w14:paraId="7FF298FA" w14:textId="77777777" w:rsidR="00F925D0" w:rsidRDefault="00F925D0" w:rsidP="00D22171">
      <w:pPr>
        <w:rPr>
          <w:rFonts w:ascii="Sakkal Majalla" w:hAnsi="Sakkal Majalla" w:cs="Sakkal Majalla"/>
          <w:sz w:val="28"/>
          <w:szCs w:val="28"/>
          <w:u w:val="single"/>
          <w:rtl/>
        </w:rPr>
      </w:pPr>
    </w:p>
    <w:p w14:paraId="418B9AA4" w14:textId="77777777" w:rsidR="00D67A87" w:rsidRDefault="00D67A87" w:rsidP="00D22171">
      <w:pPr>
        <w:rPr>
          <w:rFonts w:ascii="Sakkal Majalla" w:hAnsi="Sakkal Majalla" w:cs="Sakkal Majalla"/>
          <w:sz w:val="28"/>
          <w:szCs w:val="28"/>
          <w:u w:val="single"/>
          <w:rtl/>
        </w:rPr>
      </w:pPr>
    </w:p>
    <w:p w14:paraId="0CD972EE" w14:textId="263E5D3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04FE6A9F" w14:textId="77777777" w:rsidR="00D67A87" w:rsidRPr="00CC596F" w:rsidRDefault="00D67A87" w:rsidP="00D67A87">
      <w:pPr>
        <w:rPr>
          <w:rFonts w:ascii="Sakkal Majalla" w:hAnsi="Sakkal Majalla" w:cs="Sakkal Majalla"/>
          <w:b/>
          <w:bCs/>
          <w:sz w:val="28"/>
          <w:szCs w:val="28"/>
          <w:rtl/>
          <w:lang w:bidi="ar-EG"/>
        </w:rPr>
      </w:pPr>
      <w:r w:rsidRPr="00CC596F">
        <w:rPr>
          <w:rFonts w:ascii="Sakkal Majalla" w:hAnsi="Sakkal Majalla" w:cs="Sakkal Majalla"/>
          <w:b/>
          <w:bCs/>
          <w:sz w:val="28"/>
          <w:szCs w:val="28"/>
          <w:rtl/>
          <w:lang w:bidi="ar-EG"/>
        </w:rPr>
        <w:t>تقييم الأداء الوظيفي أمر أساسي في أي منظمة، حيث يساعد متخصصو الموارد البشرية والمديرون في فهم أداء أعضاء الفرق وتحقيقهم للأهداف العملية</w:t>
      </w:r>
      <w:r w:rsidRPr="00CC596F">
        <w:rPr>
          <w:rFonts w:ascii="Sakkal Majalla" w:hAnsi="Sakkal Majalla" w:cs="Sakkal Majalla"/>
          <w:b/>
          <w:bCs/>
          <w:sz w:val="28"/>
          <w:szCs w:val="28"/>
          <w:lang w:bidi="ar-EG"/>
        </w:rPr>
        <w:t xml:space="preserve">. </w:t>
      </w:r>
      <w:r w:rsidRPr="00CC596F">
        <w:rPr>
          <w:rFonts w:ascii="Sakkal Majalla" w:hAnsi="Sakkal Majalla" w:cs="Sakkal Majalla"/>
          <w:b/>
          <w:bCs/>
          <w:sz w:val="28"/>
          <w:szCs w:val="28"/>
          <w:rtl/>
          <w:lang w:bidi="ar-EG"/>
        </w:rPr>
        <w:t>مع زيادة عدد الموظفين، يتعقد تنفيذ هذه المهمة، وتقل فعاليتها، مما يجعل من الضروري فهم كيفية إجراء تقييم وظيفي ناجح وتحديد عوامل النجاح</w:t>
      </w:r>
      <w:r>
        <w:rPr>
          <w:rFonts w:ascii="Sakkal Majalla" w:hAnsi="Sakkal Majalla" w:cs="Sakkal Majalla" w:hint="cs"/>
          <w:b/>
          <w:bCs/>
          <w:sz w:val="28"/>
          <w:szCs w:val="28"/>
          <w:rtl/>
          <w:lang w:bidi="ar-EG"/>
        </w:rPr>
        <w:t>.</w:t>
      </w:r>
    </w:p>
    <w:p w14:paraId="2F4D0D96" w14:textId="77777777" w:rsidR="00D67A87" w:rsidRPr="009D4AE9" w:rsidRDefault="00D67A87" w:rsidP="00D67A87">
      <w:pPr>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تعد أهمية بحث "تقييم الأداء الوظيفي وتأثيره على الموظف" متعددة الجوانب، ويمكن تلخيصها في النقاط التالية</w:t>
      </w:r>
      <w:r w:rsidRPr="009D4AE9">
        <w:rPr>
          <w:rFonts w:ascii="Sakkal Majalla" w:hAnsi="Sakkal Majalla" w:cs="Sakkal Majalla" w:hint="cs"/>
          <w:b/>
          <w:bCs/>
          <w:sz w:val="28"/>
          <w:szCs w:val="28"/>
          <w:rtl/>
          <w:lang w:bidi="ar-EG"/>
        </w:rPr>
        <w:t>:</w:t>
      </w:r>
    </w:p>
    <w:p w14:paraId="3A0EF355" w14:textId="77777777" w:rsidR="00D67A87" w:rsidRPr="009D4AE9" w:rsidRDefault="00D67A87" w:rsidP="00D67A87">
      <w:pPr>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تحسين الأداء الوظيفي: يساعد البحث في وضع أسس لفهم كيفية تقييم الأداء وزيادة الكفاءة الفردية، مما يؤدي إلى تحسين نتائج العمل والمساهمة في تحقيق أهداف المؤسسة</w:t>
      </w:r>
      <w:r w:rsidRPr="009D4AE9">
        <w:rPr>
          <w:rFonts w:ascii="Sakkal Majalla" w:hAnsi="Sakkal Majalla" w:cs="Sakkal Majalla" w:hint="cs"/>
          <w:b/>
          <w:bCs/>
          <w:sz w:val="28"/>
          <w:szCs w:val="28"/>
          <w:rtl/>
          <w:lang w:bidi="ar-EG"/>
        </w:rPr>
        <w:t>.</w:t>
      </w:r>
    </w:p>
    <w:p w14:paraId="6A99D46D" w14:textId="77777777" w:rsidR="00D67A87" w:rsidRPr="00D310A6" w:rsidRDefault="00D67A87" w:rsidP="00D67A87">
      <w:pPr>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تطوير الموظفي</w:t>
      </w:r>
      <w:r w:rsidRPr="009D4AE9">
        <w:rPr>
          <w:rFonts w:ascii="Sakkal Majalla" w:hAnsi="Sakkal Majalla" w:cs="Sakkal Majalla" w:hint="cs"/>
          <w:b/>
          <w:bCs/>
          <w:sz w:val="28"/>
          <w:szCs w:val="28"/>
          <w:rtl/>
          <w:lang w:bidi="ar-EG"/>
        </w:rPr>
        <w:t>ن</w:t>
      </w:r>
      <w:r w:rsidRPr="009D4AE9">
        <w:rPr>
          <w:rFonts w:ascii="Sakkal Majalla" w:hAnsi="Sakkal Majalla" w:cs="Sakkal Majalla"/>
          <w:b/>
          <w:bCs/>
          <w:sz w:val="28"/>
          <w:szCs w:val="28"/>
          <w:rtl/>
          <w:lang w:bidi="ar-EG"/>
        </w:rPr>
        <w:t>: يقدم البحث أدوات وأساليب لتقييم الأداء تتضمن التعرف على نقاط القوة والضعف لدى الموظفين، مما يسهل عملية التطوير الشخصي والمهني، ويعزز من مهاراتهم</w:t>
      </w:r>
      <w:r w:rsidRPr="009D4AE9">
        <w:rPr>
          <w:rFonts w:ascii="Sakkal Majalla" w:hAnsi="Sakkal Majalla" w:cs="Sakkal Majalla" w:hint="cs"/>
          <w:b/>
          <w:bCs/>
          <w:sz w:val="28"/>
          <w:szCs w:val="28"/>
          <w:rtl/>
          <w:lang w:bidi="ar-EG"/>
        </w:rPr>
        <w:t>.</w:t>
      </w:r>
    </w:p>
    <w:p w14:paraId="2A773D8E" w14:textId="77777777" w:rsidR="00D67A87" w:rsidRPr="00D310A6" w:rsidRDefault="00D67A87" w:rsidP="00D67A87">
      <w:pPr>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تعزيز الدافعية والالتزام: يكشف البحث عن العلاقة بين تقييم الأداء ورضا الموظف، حيث أن التقدير والتقييم العادل يمكن أن يؤديان إلى زيادة شعور الموظف بالتحفيز والالتزام تجاه عمله ومؤسسته</w:t>
      </w:r>
      <w:r w:rsidRPr="009D4AE9">
        <w:rPr>
          <w:rFonts w:ascii="Sakkal Majalla" w:hAnsi="Sakkal Majalla" w:cs="Sakkal Majalla" w:hint="cs"/>
          <w:b/>
          <w:bCs/>
          <w:sz w:val="28"/>
          <w:szCs w:val="28"/>
          <w:rtl/>
          <w:lang w:bidi="ar-EG"/>
        </w:rPr>
        <w:t>.</w:t>
      </w:r>
    </w:p>
    <w:p w14:paraId="3B812FE7" w14:textId="77777777" w:rsidR="00D67A87" w:rsidRPr="009D4AE9" w:rsidRDefault="00D67A87" w:rsidP="00D67A87">
      <w:pPr>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تحديد السياسات الفعالة: يقدم البحث رؤى موجهة للمسؤولين عن إدارة الموارد البشرية لتطوير سياسات تقييم أداء فعالة تتناسب مع ثقافة المنظمة واحتياجاتها</w:t>
      </w:r>
      <w:r w:rsidRPr="009D4AE9">
        <w:rPr>
          <w:rFonts w:ascii="Sakkal Majalla" w:hAnsi="Sakkal Majalla" w:cs="Sakkal Majalla" w:hint="cs"/>
          <w:b/>
          <w:bCs/>
          <w:sz w:val="28"/>
          <w:szCs w:val="28"/>
          <w:rtl/>
          <w:lang w:bidi="ar-EG"/>
        </w:rPr>
        <w:t>.</w:t>
      </w:r>
    </w:p>
    <w:p w14:paraId="6617770D" w14:textId="77777777" w:rsidR="00D67A87" w:rsidRPr="009D4AE9" w:rsidRDefault="00D67A87" w:rsidP="00D67A87">
      <w:pPr>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تحسين بيئة العمل: يسهم فهم تأثير تقييم الأداء على الموظف في خلق بيئة عمل إيجابية تشجع على التواصل الفعال وتعزيز العلاقات بين الفرق</w:t>
      </w:r>
      <w:r w:rsidRPr="009D4AE9">
        <w:rPr>
          <w:rFonts w:ascii="Sakkal Majalla" w:hAnsi="Sakkal Majalla" w:cs="Sakkal Majalla" w:hint="cs"/>
          <w:b/>
          <w:bCs/>
          <w:sz w:val="28"/>
          <w:szCs w:val="28"/>
          <w:rtl/>
          <w:lang w:bidi="ar-EG"/>
        </w:rPr>
        <w:t>.</w:t>
      </w:r>
    </w:p>
    <w:p w14:paraId="2D3F082A" w14:textId="77777777" w:rsidR="00D67A87" w:rsidRPr="009D4AE9" w:rsidRDefault="00D67A87" w:rsidP="00D67A87">
      <w:pPr>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أثره على اتخاذ القرارات الاستراتيجية: توفر نتائج بحوث تقييم الأداء البيانات اللازمة للقيادة العليا لتوجيه القرارات الاستراتيجية المتعلقة بالموارد البشرية، مثل التوظيف والترقيات والتدريب</w:t>
      </w:r>
      <w:r w:rsidRPr="009D4AE9">
        <w:rPr>
          <w:rFonts w:ascii="Sakkal Majalla" w:hAnsi="Sakkal Majalla" w:cs="Sakkal Majalla" w:hint="cs"/>
          <w:b/>
          <w:bCs/>
          <w:sz w:val="28"/>
          <w:szCs w:val="28"/>
          <w:rtl/>
          <w:lang w:bidi="ar-EG"/>
        </w:rPr>
        <w:t xml:space="preserve"> والتطوير.</w:t>
      </w:r>
    </w:p>
    <w:p w14:paraId="6628EFF3" w14:textId="77777777" w:rsidR="00D67A87" w:rsidRPr="009D4AE9" w:rsidRDefault="00D67A87" w:rsidP="00D67A87">
      <w:pPr>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تأثيرات طويلة المدى: يساعد البحث في فهم كيف يمكن لتقييم الأداء المستمر أن يؤثر على الكفاءة والنجاح على المدى الطويل، مما يعود بالنفع على المؤسسة بشكل عام</w:t>
      </w:r>
      <w:r w:rsidRPr="009D4AE9">
        <w:rPr>
          <w:rFonts w:ascii="Sakkal Majalla" w:hAnsi="Sakkal Majalla" w:cs="Sakkal Majalla" w:hint="cs"/>
          <w:b/>
          <w:bCs/>
          <w:sz w:val="28"/>
          <w:szCs w:val="28"/>
          <w:rtl/>
          <w:lang w:bidi="ar-EG"/>
        </w:rPr>
        <w:t>.</w:t>
      </w:r>
    </w:p>
    <w:p w14:paraId="4B8A1C10" w14:textId="77777777" w:rsidR="00D67A87" w:rsidRPr="009D4AE9" w:rsidRDefault="00D67A87" w:rsidP="00D67A87">
      <w:pPr>
        <w:rPr>
          <w:rFonts w:ascii="Sakkal Majalla" w:hAnsi="Sakkal Majalla" w:cs="Sakkal Majalla"/>
          <w:b/>
          <w:bCs/>
          <w:sz w:val="28"/>
          <w:szCs w:val="28"/>
          <w:rtl/>
          <w:lang w:bidi="ar-EG"/>
        </w:rPr>
      </w:pPr>
      <w:r w:rsidRPr="009D4AE9">
        <w:rPr>
          <w:rFonts w:ascii="Sakkal Majalla" w:hAnsi="Sakkal Majalla" w:cs="Sakkal Majalla"/>
          <w:b/>
          <w:bCs/>
          <w:sz w:val="28"/>
          <w:szCs w:val="28"/>
          <w:rtl/>
          <w:lang w:bidi="ar-EG"/>
        </w:rPr>
        <w:t>انطلاقًا من هذه النقاط، يتضح أن البحث في تقييم الأداء الوظيفي وتأثيره على الموظف يمثل ركيزة أساسية لتحسين الأداء وتعزيز التنمية داخل المنظمة</w:t>
      </w:r>
      <w:r w:rsidRPr="009D4AE9">
        <w:rPr>
          <w:rFonts w:ascii="Sakkal Majalla" w:hAnsi="Sakkal Majalla" w:cs="Sakkal Majalla" w:hint="cs"/>
          <w:b/>
          <w:bCs/>
          <w:sz w:val="28"/>
          <w:szCs w:val="28"/>
          <w:rtl/>
          <w:lang w:bidi="ar-EG"/>
        </w:rPr>
        <w:t>.</w:t>
      </w:r>
    </w:p>
    <w:p w14:paraId="0C63630A" w14:textId="77777777" w:rsidR="00D67A87" w:rsidRDefault="00D67A87" w:rsidP="00D67A87">
      <w:pPr>
        <w:rPr>
          <w:rFonts w:ascii="Sakkal Majalla" w:hAnsi="Sakkal Majalla" w:cs="Sakkal Majalla"/>
          <w:b/>
          <w:bCs/>
          <w:sz w:val="28"/>
          <w:szCs w:val="28"/>
          <w:rtl/>
          <w:lang w:bidi="ar-EG"/>
        </w:rPr>
      </w:pPr>
      <w:r w:rsidRPr="00CC596F">
        <w:rPr>
          <w:rFonts w:ascii="Sakkal Majalla" w:hAnsi="Sakkal Majalla" w:cs="Sakkal Majalla"/>
          <w:b/>
          <w:bCs/>
          <w:sz w:val="28"/>
          <w:szCs w:val="28"/>
          <w:rtl/>
          <w:lang w:bidi="ar-EG"/>
        </w:rPr>
        <w:t>يعتبر نظام تقييم الأداء الوظيفي نظام شامل لتقييم الأداء الوظيفي للعاملين ويمكن الإشارة إليه بأنه عمليه تواصل تحدث بصورة مستمرة تهدف إلى زيادة الاتصال والنقاش الجاد بين المسؤولين والعاملين في الشركة، وعن طريقها يمكن تحديد مدى كفاءة أداء المهام المكلف بها الموظفين بكل دقة وشفافية وبالتالي معرفة المؤشرات التي يمكن بها تحديد جودة الأداء الفردي، وذلك من أجل تطوير الأداء الفردي والذي ينتج عنه تطوير الأداء العام للجهة الحكومية أو الشركة</w:t>
      </w:r>
      <w:r w:rsidRPr="00CC596F">
        <w:rPr>
          <w:rFonts w:ascii="Sakkal Majalla" w:hAnsi="Sakkal Majalla" w:cs="Sakkal Majalla"/>
          <w:b/>
          <w:bCs/>
          <w:sz w:val="28"/>
          <w:szCs w:val="28"/>
          <w:lang w:bidi="ar-EG"/>
        </w:rPr>
        <w:t>.</w:t>
      </w:r>
    </w:p>
    <w:p w14:paraId="5BDB2636" w14:textId="77777777" w:rsidR="00D67A87" w:rsidRPr="00FD2DE1" w:rsidRDefault="00D67A87" w:rsidP="00D67A87">
      <w:pPr>
        <w:rPr>
          <w:rFonts w:ascii="Sakkal Majalla" w:hAnsi="Sakkal Majalla" w:cs="Sakkal Majalla"/>
          <w:b/>
          <w:bCs/>
          <w:sz w:val="28"/>
          <w:szCs w:val="28"/>
          <w:rtl/>
          <w:lang w:bidi="ar-EG"/>
        </w:rPr>
      </w:pPr>
      <w:r w:rsidRPr="00CC596F">
        <w:rPr>
          <w:rFonts w:ascii="Sakkal Majalla" w:hAnsi="Sakkal Majalla" w:cs="Sakkal Majalla"/>
          <w:b/>
          <w:bCs/>
          <w:sz w:val="28"/>
          <w:szCs w:val="28"/>
          <w:rtl/>
          <w:lang w:bidi="ar-EG"/>
        </w:rPr>
        <w:lastRenderedPageBreak/>
        <w:t>يهدف تقييم الأداء لتحديد فيما إذا كان الموظف مناسباً للمنظمة، ويساهم في المضي في تحقيق أهدافها، كما يهدف إلى مساعدة الأفراد العاملين للتأكد من صحة اختيارهم للوظيفة التي تلائمهم، وذلك من خلال تزويدهم بالتغذية الراجعة المستمرة لتحديد نقاط قوتهم وضعفهم ورسم مسارهم المهني، والتمكن من الاستغلال الأمثل لقدراتهم ومواهبهم.</w:t>
      </w:r>
      <w:r>
        <w:rPr>
          <w:rFonts w:ascii="Arial" w:hAnsi="Arial" w:cs="Arial"/>
          <w:color w:val="333333"/>
        </w:rPr>
        <w:t xml:space="preserve"> </w:t>
      </w:r>
      <w:r>
        <w:rPr>
          <w:rFonts w:ascii="Arial" w:hAnsi="Arial" w:cs="Arial"/>
          <w:color w:val="333333"/>
        </w:rPr>
        <w:br/>
      </w:r>
      <w:r>
        <w:rPr>
          <w:rFonts w:ascii="Arial" w:hAnsi="Arial" w:cs="Arial"/>
          <w:color w:val="333333"/>
        </w:rPr>
        <w:br/>
      </w:r>
      <w:r w:rsidRPr="00FD2DE1">
        <w:rPr>
          <w:rFonts w:ascii="Sakkal Majalla" w:hAnsi="Sakkal Majalla" w:cs="Sakkal Majalla"/>
          <w:b/>
          <w:bCs/>
          <w:sz w:val="28"/>
          <w:szCs w:val="28"/>
          <w:rtl/>
          <w:lang w:bidi="ar-EG"/>
        </w:rPr>
        <w:t>عديد الدراسات تؤكّد أهميّة التقييم الدوري لأداء الموظّف. يكفي أن نذكر دراسة أشرفت عليها مؤسسة </w:t>
      </w:r>
      <w:proofErr w:type="spellStart"/>
      <w:r>
        <w:rPr>
          <w:rFonts w:ascii="Sakkal Majalla" w:hAnsi="Sakkal Majalla" w:cs="Sakkal Majalla" w:hint="cs"/>
          <w:b/>
          <w:bCs/>
          <w:sz w:val="28"/>
          <w:szCs w:val="28"/>
          <w:rtl/>
        </w:rPr>
        <w:t>جالوب</w:t>
      </w:r>
      <w:proofErr w:type="spellEnd"/>
      <w:r w:rsidRPr="00FD2DE1">
        <w:rPr>
          <w:rFonts w:ascii="Sakkal Majalla" w:hAnsi="Sakkal Majalla" w:cs="Sakkal Majalla"/>
          <w:b/>
          <w:bCs/>
          <w:sz w:val="28"/>
          <w:szCs w:val="28"/>
          <w:lang w:bidi="ar-EG"/>
        </w:rPr>
        <w:t> </w:t>
      </w:r>
      <w:r w:rsidRPr="00FD2DE1">
        <w:rPr>
          <w:rFonts w:ascii="Sakkal Majalla" w:hAnsi="Sakkal Majalla" w:cs="Sakkal Majalla"/>
          <w:b/>
          <w:bCs/>
          <w:sz w:val="28"/>
          <w:szCs w:val="28"/>
          <w:rtl/>
          <w:lang w:bidi="ar-EG"/>
        </w:rPr>
        <w:t>العالميّة، توصّلت فيها إلى أنّ مستوى اندماج الموظّف في عمله يتضاعف بمعدّل 2.7</w:t>
      </w:r>
      <w:r w:rsidRPr="00FD2DE1">
        <w:rPr>
          <w:rFonts w:ascii="Sakkal Majalla" w:hAnsi="Sakkal Majalla" w:cs="Sakkal Majalla"/>
          <w:b/>
          <w:bCs/>
          <w:sz w:val="28"/>
          <w:szCs w:val="28"/>
          <w:lang w:bidi="ar-EG"/>
        </w:rPr>
        <w:t xml:space="preserve">x </w:t>
      </w:r>
      <w:r w:rsidRPr="00FD2DE1">
        <w:rPr>
          <w:rFonts w:ascii="Sakkal Majalla" w:hAnsi="Sakkal Majalla" w:cs="Sakkal Majalla"/>
          <w:b/>
          <w:bCs/>
          <w:sz w:val="28"/>
          <w:szCs w:val="28"/>
          <w:rtl/>
          <w:lang w:bidi="ar-EG"/>
        </w:rPr>
        <w:t>إذا حصل على تقييم دوري لأدائه</w:t>
      </w:r>
      <w:r w:rsidRPr="00FD2DE1">
        <w:rPr>
          <w:rFonts w:ascii="Sakkal Majalla" w:hAnsi="Sakkal Majalla" w:cs="Sakkal Majalla"/>
          <w:b/>
          <w:bCs/>
          <w:sz w:val="28"/>
          <w:szCs w:val="28"/>
          <w:lang w:bidi="ar-EG"/>
        </w:rPr>
        <w:t>. </w:t>
      </w:r>
    </w:p>
    <w:p w14:paraId="0155CC93" w14:textId="77777777" w:rsidR="00D67A87" w:rsidRDefault="00D67A87" w:rsidP="00D67A87">
      <w:pPr>
        <w:jc w:val="lowKashida"/>
        <w:rPr>
          <w:rFonts w:ascii="Sakkal Majalla" w:hAnsi="Sakkal Majalla" w:cs="Sakkal Majalla"/>
          <w:b/>
          <w:bCs/>
          <w:sz w:val="28"/>
          <w:szCs w:val="28"/>
          <w:rtl/>
          <w:lang w:bidi="ar-EG"/>
        </w:rPr>
      </w:pPr>
      <w:r w:rsidRPr="00FD2DE1">
        <w:rPr>
          <w:rFonts w:ascii="Sakkal Majalla" w:hAnsi="Sakkal Majalla" w:cs="Sakkal Majalla"/>
          <w:b/>
          <w:bCs/>
          <w:sz w:val="28"/>
          <w:szCs w:val="28"/>
          <w:rtl/>
          <w:lang w:bidi="ar-EG"/>
        </w:rPr>
        <w:t>أن لعملية تقييم الاداء أهمية على مستوى كل من جهة العمل والمدير والموظف التنفيذي، يعد الركيزة لاتخاذ العديد من القرارات المرتبطة بالحياة الوظيفية للعامل او الموظف او</w:t>
      </w:r>
      <w:r w:rsidRPr="00FD2DE1">
        <w:rPr>
          <w:rFonts w:ascii="Sakkal Majalla" w:hAnsi="Sakkal Majalla" w:cs="Sakkal Majalla"/>
          <w:b/>
          <w:bCs/>
          <w:sz w:val="28"/>
          <w:szCs w:val="28"/>
          <w:lang w:bidi="ar-EG"/>
        </w:rPr>
        <w:t xml:space="preserve"> </w:t>
      </w:r>
      <w:r w:rsidRPr="00FD2DE1">
        <w:rPr>
          <w:rFonts w:ascii="Sakkal Majalla" w:hAnsi="Sakkal Majalla" w:cs="Sakkal Majalla"/>
          <w:b/>
          <w:bCs/>
          <w:sz w:val="28"/>
          <w:szCs w:val="28"/>
          <w:rtl/>
          <w:lang w:bidi="ar-EG"/>
        </w:rPr>
        <w:t>القياد</w:t>
      </w:r>
      <w:r w:rsidRPr="00FD2DE1">
        <w:rPr>
          <w:rFonts w:ascii="Sakkal Majalla" w:hAnsi="Sakkal Majalla" w:cs="Sakkal Majalla" w:hint="cs"/>
          <w:b/>
          <w:bCs/>
          <w:sz w:val="28"/>
          <w:szCs w:val="28"/>
          <w:rtl/>
          <w:lang w:bidi="ar-EG"/>
        </w:rPr>
        <w:t>ي</w:t>
      </w:r>
      <w:r w:rsidRPr="00FD2DE1">
        <w:rPr>
          <w:rFonts w:ascii="Sakkal Majalla" w:hAnsi="Sakkal Majalla" w:cs="Sakkal Majalla"/>
          <w:b/>
          <w:bCs/>
          <w:sz w:val="28"/>
          <w:szCs w:val="28"/>
          <w:lang w:bidi="ar-EG"/>
        </w:rPr>
        <w:t xml:space="preserve"> </w:t>
      </w:r>
      <w:r w:rsidRPr="00FD2DE1">
        <w:rPr>
          <w:rFonts w:ascii="Sakkal Majalla" w:hAnsi="Sakkal Majalla" w:cs="Sakkal Majalla"/>
          <w:b/>
          <w:bCs/>
          <w:sz w:val="28"/>
          <w:szCs w:val="28"/>
          <w:rtl/>
          <w:lang w:bidi="ar-EG"/>
        </w:rPr>
        <w:t xml:space="preserve">تستخدم تقارير الأداء </w:t>
      </w:r>
      <w:r w:rsidRPr="00FD2DE1">
        <w:rPr>
          <w:rFonts w:ascii="Sakkal Majalla" w:hAnsi="Sakkal Majalla" w:cs="Sakkal Majalla" w:hint="cs"/>
          <w:b/>
          <w:bCs/>
          <w:sz w:val="28"/>
          <w:szCs w:val="28"/>
          <w:rtl/>
          <w:lang w:bidi="ar-EG"/>
        </w:rPr>
        <w:t>في</w:t>
      </w:r>
      <w:r w:rsidRPr="00FD2DE1">
        <w:rPr>
          <w:rFonts w:ascii="Sakkal Majalla" w:hAnsi="Sakkal Majalla" w:cs="Sakkal Majalla"/>
          <w:b/>
          <w:bCs/>
          <w:sz w:val="28"/>
          <w:szCs w:val="28"/>
          <w:rtl/>
          <w:lang w:bidi="ar-EG"/>
        </w:rPr>
        <w:t xml:space="preserve"> تحديد الاحتياجات التدريبية للموظف</w:t>
      </w:r>
      <w:r w:rsidRPr="00FD2DE1">
        <w:rPr>
          <w:rFonts w:ascii="Sakkal Majalla" w:hAnsi="Sakkal Majalla" w:cs="Sakkal Majalla" w:hint="cs"/>
          <w:b/>
          <w:bCs/>
          <w:sz w:val="28"/>
          <w:szCs w:val="28"/>
          <w:rtl/>
          <w:lang w:bidi="ar-EG"/>
        </w:rPr>
        <w:t xml:space="preserve"> ،</w:t>
      </w:r>
      <w:r w:rsidRPr="00FD2DE1">
        <w:rPr>
          <w:rFonts w:ascii="Sakkal Majalla" w:hAnsi="Sakkal Majalla" w:cs="Sakkal Majalla"/>
          <w:b/>
          <w:bCs/>
          <w:sz w:val="28"/>
          <w:szCs w:val="28"/>
          <w:rtl/>
          <w:lang w:bidi="ar-EG"/>
        </w:rPr>
        <w:t>تستخدم تقارير الاداء كأداة لتقييم سياسات إدارة الموارد البشرية</w:t>
      </w:r>
      <w:r w:rsidRPr="00FD2DE1">
        <w:rPr>
          <w:rFonts w:ascii="Sakkal Majalla" w:hAnsi="Sakkal Majalla" w:cs="Sakkal Majalla" w:hint="cs"/>
          <w:b/>
          <w:bCs/>
          <w:sz w:val="28"/>
          <w:szCs w:val="28"/>
          <w:rtl/>
          <w:lang w:bidi="ar-EG"/>
        </w:rPr>
        <w:t xml:space="preserve">، </w:t>
      </w:r>
      <w:r w:rsidRPr="00FD2DE1">
        <w:rPr>
          <w:rFonts w:ascii="Sakkal Majalla" w:hAnsi="Sakkal Majalla" w:cs="Sakkal Majalla"/>
          <w:b/>
          <w:bCs/>
          <w:sz w:val="28"/>
          <w:szCs w:val="28"/>
          <w:rtl/>
          <w:lang w:bidi="ar-EG"/>
        </w:rPr>
        <w:t>تستخدم كأداة لتزويد الادارة بمعلومات عن العاملين بالمؤسسة</w:t>
      </w:r>
      <w:r w:rsidRPr="00FD2DE1">
        <w:rPr>
          <w:rFonts w:ascii="Sakkal Majalla" w:hAnsi="Sakkal Majalla" w:cs="Sakkal Majalla" w:hint="cs"/>
          <w:b/>
          <w:bCs/>
          <w:sz w:val="28"/>
          <w:szCs w:val="28"/>
          <w:rtl/>
          <w:lang w:bidi="ar-EG"/>
        </w:rPr>
        <w:t xml:space="preserve">، </w:t>
      </w:r>
      <w:r w:rsidRPr="00FD2DE1">
        <w:rPr>
          <w:rFonts w:ascii="Sakkal Majalla" w:hAnsi="Sakkal Majalla" w:cs="Sakkal Majalla"/>
          <w:b/>
          <w:bCs/>
          <w:sz w:val="28"/>
          <w:szCs w:val="28"/>
          <w:rtl/>
          <w:lang w:bidi="ar-EG"/>
        </w:rPr>
        <w:t xml:space="preserve">تستخدم كوسيلة يعتمد عليها </w:t>
      </w:r>
      <w:r w:rsidRPr="00FD2DE1">
        <w:rPr>
          <w:rFonts w:ascii="Sakkal Majalla" w:hAnsi="Sakkal Majalla" w:cs="Sakkal Majalla" w:hint="cs"/>
          <w:b/>
          <w:bCs/>
          <w:sz w:val="28"/>
          <w:szCs w:val="28"/>
          <w:rtl/>
          <w:lang w:bidi="ar-EG"/>
        </w:rPr>
        <w:t>في</w:t>
      </w:r>
      <w:r w:rsidRPr="00FD2DE1">
        <w:rPr>
          <w:rFonts w:ascii="Sakkal Majalla" w:hAnsi="Sakkal Majalla" w:cs="Sakkal Majalla"/>
          <w:b/>
          <w:bCs/>
          <w:sz w:val="28"/>
          <w:szCs w:val="28"/>
          <w:rtl/>
          <w:lang w:bidi="ar-EG"/>
        </w:rPr>
        <w:t xml:space="preserve"> قيام الرؤساء بالتوجيه المستمر لمرؤوسيهم</w:t>
      </w:r>
      <w:r>
        <w:rPr>
          <w:rFonts w:ascii="Sakkal Majalla" w:hAnsi="Sakkal Majalla" w:cs="Sakkal Majalla" w:hint="cs"/>
          <w:b/>
          <w:bCs/>
          <w:sz w:val="28"/>
          <w:szCs w:val="28"/>
          <w:rtl/>
          <w:lang w:bidi="ar-EG"/>
        </w:rPr>
        <w:t>.</w:t>
      </w:r>
    </w:p>
    <w:p w14:paraId="5395C68B" w14:textId="77777777" w:rsidR="00D67A87" w:rsidRDefault="00D67A87" w:rsidP="00D67A87">
      <w:pPr>
        <w:jc w:val="lowKashida"/>
        <w:rPr>
          <w:rFonts w:ascii="Sakkal Majalla" w:hAnsi="Sakkal Majalla" w:cs="Sakkal Majalla"/>
          <w:b/>
          <w:bCs/>
          <w:sz w:val="28"/>
          <w:szCs w:val="28"/>
          <w:rtl/>
          <w:lang w:bidi="ar-EG"/>
        </w:rPr>
      </w:pPr>
    </w:p>
    <w:p w14:paraId="33EEA39B" w14:textId="77777777" w:rsidR="00D67A87" w:rsidRPr="00FD2DE1" w:rsidRDefault="00D67A87" w:rsidP="00D67A87">
      <w:pPr>
        <w:jc w:val="lowKashida"/>
        <w:rPr>
          <w:rFonts w:ascii="Sakkal Majalla" w:hAnsi="Sakkal Majalla" w:cs="Sakkal Majalla"/>
          <w:b/>
          <w:bCs/>
          <w:sz w:val="28"/>
          <w:szCs w:val="28"/>
          <w:lang w:bidi="ar-EG"/>
        </w:rPr>
      </w:pPr>
    </w:p>
    <w:p w14:paraId="65073FD5" w14:textId="77777777" w:rsidR="00D67A87" w:rsidRPr="00FD2DE1" w:rsidRDefault="00D67A87" w:rsidP="00D67A87">
      <w:pPr>
        <w:rPr>
          <w:rFonts w:ascii="Sakkal Majalla" w:hAnsi="Sakkal Majalla" w:cs="Sakkal Majalla"/>
          <w:b/>
          <w:bCs/>
          <w:sz w:val="28"/>
          <w:szCs w:val="28"/>
          <w:rtl/>
          <w:lang w:bidi="ar-EG"/>
        </w:rPr>
      </w:pPr>
    </w:p>
    <w:p w14:paraId="49CF5093" w14:textId="77777777" w:rsidR="00F925D0" w:rsidRDefault="00F925D0" w:rsidP="00D22171">
      <w:pPr>
        <w:rPr>
          <w:rFonts w:ascii="Sakkal Majalla" w:hAnsi="Sakkal Majalla" w:cs="Sakkal Majalla"/>
          <w:sz w:val="28"/>
          <w:szCs w:val="28"/>
          <w:u w:val="single"/>
          <w:rtl/>
          <w:lang w:bidi="ar-EG"/>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3018E7A3" w14:textId="77777777" w:rsidR="00D67A87" w:rsidRDefault="00D67A87"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42EC7D39" w14:textId="77777777" w:rsidR="00D67A87" w:rsidRPr="00FD2DE1" w:rsidRDefault="00D67A87" w:rsidP="00D67A87">
      <w:pPr>
        <w:jc w:val="both"/>
        <w:rPr>
          <w:rFonts w:ascii="Sakkal Majalla" w:hAnsi="Sakkal Majalla" w:cs="Sakkal Majalla"/>
          <w:b/>
          <w:bCs/>
          <w:sz w:val="28"/>
          <w:szCs w:val="28"/>
          <w:rtl/>
          <w:lang w:bidi="ar-EG"/>
        </w:rPr>
      </w:pPr>
      <w:r w:rsidRPr="00FD2DE1">
        <w:rPr>
          <w:rFonts w:ascii="Sakkal Majalla" w:hAnsi="Sakkal Majalla" w:cs="Sakkal Majalla"/>
          <w:b/>
          <w:bCs/>
          <w:sz w:val="28"/>
          <w:szCs w:val="28"/>
          <w:rtl/>
          <w:lang w:bidi="ar-EG"/>
        </w:rPr>
        <w:t>لتحديد احتياجات التدريب والتطوير للموظف. لتقديم تأكيد للموظفين الذين تم تعيينهم مؤخرًا والذين هم في فترة الاختبار الخاصة بهم. لاتخاذ قرار ملموس ما ينبغي أن تكون نسبة الزيادة في راتب الموظف بناءً على العمل الذي قام به. لتشجيع نظام التغذية الراجعة المناسب بين المدير والموظفين.</w:t>
      </w:r>
    </w:p>
    <w:p w14:paraId="058CC96E" w14:textId="77777777" w:rsidR="00D67A87" w:rsidRPr="009D4AE9" w:rsidRDefault="00D67A87" w:rsidP="00D67A87">
      <w:pPr>
        <w:jc w:val="both"/>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تقييم الأداء هو عملية هامة تساعد المنظمات على قياس مدى تحقيق الموظفين للأهداف والمعايير المحددة. هناك عدة استراتيجيات يمكن استخدامها في بحث تقييم الأداء وتأثيره على الموظفين، ومنها</w:t>
      </w:r>
      <w:r w:rsidRPr="009D4AE9">
        <w:rPr>
          <w:rFonts w:ascii="Sakkal Majalla" w:hAnsi="Sakkal Majalla" w:cs="Sakkal Majalla" w:hint="cs"/>
          <w:b/>
          <w:bCs/>
          <w:sz w:val="28"/>
          <w:szCs w:val="28"/>
          <w:rtl/>
          <w:lang w:bidi="ar-EG"/>
        </w:rPr>
        <w:t>:</w:t>
      </w:r>
    </w:p>
    <w:p w14:paraId="051843A7" w14:textId="77777777" w:rsidR="00D67A87" w:rsidRPr="009D4AE9" w:rsidRDefault="00D67A87" w:rsidP="00D67A87">
      <w:pPr>
        <w:jc w:val="both"/>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تحديد المعايير الواضحة: يجب وضع معايير وأهداف واضحة لمعرفة ما هو متوقع من كل موظف، مما يساعد على توجيه الأداء</w:t>
      </w:r>
      <w:r w:rsidRPr="009D4AE9">
        <w:rPr>
          <w:rFonts w:ascii="Sakkal Majalla" w:hAnsi="Sakkal Majalla" w:cs="Sakkal Majalla" w:hint="cs"/>
          <w:b/>
          <w:bCs/>
          <w:sz w:val="28"/>
          <w:szCs w:val="28"/>
          <w:rtl/>
          <w:lang w:bidi="ar-EG"/>
        </w:rPr>
        <w:t>.</w:t>
      </w:r>
    </w:p>
    <w:p w14:paraId="0EE8041C" w14:textId="77777777" w:rsidR="00D67A87" w:rsidRPr="00D310A6" w:rsidRDefault="00D67A87" w:rsidP="00D67A87">
      <w:pPr>
        <w:jc w:val="both"/>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المراجعات الدورية: إجراء تقييمات دورية (ربع سنوية أو سنوية) لمتابعة تقدم الموظفين ودعمهم في تحقيق أهدافهم</w:t>
      </w:r>
      <w:r w:rsidRPr="009D4AE9">
        <w:rPr>
          <w:rFonts w:ascii="Sakkal Majalla" w:hAnsi="Sakkal Majalla" w:cs="Sakkal Majalla" w:hint="cs"/>
          <w:b/>
          <w:bCs/>
          <w:sz w:val="28"/>
          <w:szCs w:val="28"/>
          <w:rtl/>
          <w:lang w:bidi="ar-EG"/>
        </w:rPr>
        <w:t>.</w:t>
      </w:r>
    </w:p>
    <w:p w14:paraId="75F2609D" w14:textId="77777777" w:rsidR="00D67A87" w:rsidRPr="009D4AE9" w:rsidRDefault="00D67A87" w:rsidP="00D67A87">
      <w:pPr>
        <w:jc w:val="both"/>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التغذية الراجعة المستمرة: تقديم تعليقات منتظمة للموظفين حول أدائهم مما يسهل عليهم معرفة مجالات قوتهم وتحسيناتهم المطلوبة</w:t>
      </w:r>
      <w:r w:rsidRPr="009D4AE9">
        <w:rPr>
          <w:rFonts w:ascii="Sakkal Majalla" w:hAnsi="Sakkal Majalla" w:cs="Sakkal Majalla" w:hint="cs"/>
          <w:b/>
          <w:bCs/>
          <w:sz w:val="28"/>
          <w:szCs w:val="28"/>
          <w:rtl/>
          <w:lang w:bidi="ar-EG"/>
        </w:rPr>
        <w:t>.</w:t>
      </w:r>
    </w:p>
    <w:p w14:paraId="6E715AF2" w14:textId="77777777" w:rsidR="00D67A87" w:rsidRPr="00D310A6" w:rsidRDefault="00D67A87" w:rsidP="00D67A87">
      <w:pPr>
        <w:jc w:val="both"/>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استخدام أدوات التقييم المتنوعة: مثل استبيانات تقييم الذات، وتقييم الزملاء، وتقييم المديرين، وبالتالي الحصول على رؤية شاملة عن الأداء</w:t>
      </w:r>
      <w:r w:rsidRPr="009D4AE9">
        <w:rPr>
          <w:rFonts w:ascii="Sakkal Majalla" w:hAnsi="Sakkal Majalla" w:cs="Sakkal Majalla" w:hint="cs"/>
          <w:b/>
          <w:bCs/>
          <w:sz w:val="28"/>
          <w:szCs w:val="28"/>
          <w:rtl/>
          <w:lang w:bidi="ar-EG"/>
        </w:rPr>
        <w:t>.</w:t>
      </w:r>
    </w:p>
    <w:p w14:paraId="0DBAF61F" w14:textId="77777777" w:rsidR="00D67A87" w:rsidRPr="009D4AE9" w:rsidRDefault="00D67A87" w:rsidP="00D67A87">
      <w:pPr>
        <w:jc w:val="both"/>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خطط تطوير شخصية: بناءً على تقييم الأداء، يمكن إعداد خطط تحسين فردية لمساعدة الموظفين على النمو في مجالات معينة</w:t>
      </w:r>
      <w:r w:rsidRPr="009D4AE9">
        <w:rPr>
          <w:rFonts w:ascii="Sakkal Majalla" w:hAnsi="Sakkal Majalla" w:cs="Sakkal Majalla" w:hint="cs"/>
          <w:b/>
          <w:bCs/>
          <w:sz w:val="28"/>
          <w:szCs w:val="28"/>
          <w:rtl/>
          <w:lang w:bidi="ar-EG"/>
        </w:rPr>
        <w:t>.</w:t>
      </w:r>
    </w:p>
    <w:p w14:paraId="5880AEA5" w14:textId="77777777" w:rsidR="00D67A87" w:rsidRPr="00D310A6" w:rsidRDefault="00D67A87" w:rsidP="00D67A87">
      <w:pPr>
        <w:jc w:val="both"/>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تعزيز ثقافة الاعتراف: تشجيع ثقافة الاعتراف بالجهود والإنجازات يمكن أن يزيد من تحفيز الموظفين وشعورهم بالقدرة على الأداء</w:t>
      </w:r>
      <w:r w:rsidRPr="009D4AE9">
        <w:rPr>
          <w:rFonts w:ascii="Sakkal Majalla" w:hAnsi="Sakkal Majalla" w:cs="Sakkal Majalla" w:hint="cs"/>
          <w:b/>
          <w:bCs/>
          <w:sz w:val="28"/>
          <w:szCs w:val="28"/>
          <w:rtl/>
          <w:lang w:bidi="ar-EG"/>
        </w:rPr>
        <w:t>.</w:t>
      </w:r>
    </w:p>
    <w:p w14:paraId="5BB8D04C" w14:textId="77777777" w:rsidR="00D67A87" w:rsidRDefault="00D67A87" w:rsidP="00D67A87">
      <w:pPr>
        <w:jc w:val="both"/>
        <w:rPr>
          <w:rFonts w:ascii="Sakkal Majalla" w:hAnsi="Sakkal Majalla" w:cs="Sakkal Majalla"/>
          <w:b/>
          <w:bCs/>
          <w:sz w:val="28"/>
          <w:szCs w:val="28"/>
          <w:rtl/>
          <w:lang w:bidi="ar-EG"/>
        </w:rPr>
      </w:pPr>
      <w:r w:rsidRPr="009D4AE9">
        <w:rPr>
          <w:rFonts w:ascii="Sakkal Majalla" w:hAnsi="Sakkal Majalla" w:cs="Sakkal Majalla"/>
          <w:b/>
          <w:bCs/>
          <w:sz w:val="28"/>
          <w:szCs w:val="28"/>
          <w:rtl/>
          <w:lang w:bidi="ar-EG"/>
        </w:rPr>
        <w:t>تقييم تأثير الأداء على الموظفين: من الضروري دراسة كيف يؤثر تقييم الأداء على مستويات الرضا والتحفيز والاحتفاظ بالموظفين. يمكن القيام بذلك من خلال الاستطلاعات والمقابلات</w:t>
      </w:r>
      <w:r>
        <w:rPr>
          <w:rFonts w:ascii="Sakkal Majalla" w:hAnsi="Sakkal Majalla" w:cs="Sakkal Majalla" w:hint="cs"/>
          <w:b/>
          <w:bCs/>
          <w:sz w:val="28"/>
          <w:szCs w:val="28"/>
          <w:rtl/>
          <w:lang w:bidi="ar-EG"/>
        </w:rPr>
        <w:t>.</w:t>
      </w:r>
    </w:p>
    <w:p w14:paraId="5C1BE413" w14:textId="77777777" w:rsidR="00D67A87" w:rsidRPr="009D4AE9" w:rsidRDefault="00D67A87" w:rsidP="00D67A87">
      <w:pPr>
        <w:jc w:val="both"/>
        <w:rPr>
          <w:rFonts w:ascii="Sakkal Majalla" w:hAnsi="Sakkal Majalla" w:cs="Sakkal Majalla"/>
          <w:b/>
          <w:bCs/>
          <w:sz w:val="28"/>
          <w:szCs w:val="28"/>
          <w:lang w:bidi="ar-EG"/>
        </w:rPr>
      </w:pPr>
      <w:r w:rsidRPr="009D4AE9">
        <w:rPr>
          <w:rFonts w:ascii="Sakkal Majalla" w:hAnsi="Sakkal Majalla" w:cs="Sakkal Majalla"/>
          <w:b/>
          <w:bCs/>
          <w:sz w:val="28"/>
          <w:szCs w:val="28"/>
          <w:rtl/>
          <w:lang w:bidi="ar-EG"/>
        </w:rPr>
        <w:t>تدريب القائمين على التقييم: توفير التدريب للمديرين والمشرفين حول كيفية إجراء تقييمات فعالة بطريقة عادلة وبنّاءة</w:t>
      </w:r>
      <w:r w:rsidRPr="009D4AE9">
        <w:rPr>
          <w:rFonts w:ascii="Sakkal Majalla" w:hAnsi="Sakkal Majalla" w:cs="Sakkal Majalla" w:hint="cs"/>
          <w:b/>
          <w:bCs/>
          <w:sz w:val="28"/>
          <w:szCs w:val="28"/>
          <w:rtl/>
          <w:lang w:bidi="ar-EG"/>
        </w:rPr>
        <w:t>.</w:t>
      </w:r>
    </w:p>
    <w:p w14:paraId="5525184A" w14:textId="77777777" w:rsidR="00F925D0" w:rsidRDefault="00F925D0" w:rsidP="00D22171">
      <w:pPr>
        <w:rPr>
          <w:rFonts w:ascii="Sakkal Majalla" w:hAnsi="Sakkal Majalla" w:cs="Sakkal Majalla"/>
          <w:sz w:val="28"/>
          <w:szCs w:val="28"/>
          <w:u w:val="single"/>
          <w:rtl/>
        </w:rPr>
      </w:pPr>
    </w:p>
    <w:p w14:paraId="2982C2A4" w14:textId="77777777" w:rsidR="00F925D0" w:rsidRDefault="00F925D0" w:rsidP="00D22171">
      <w:pPr>
        <w:rPr>
          <w:rFonts w:ascii="Sakkal Majalla" w:hAnsi="Sakkal Majalla" w:cs="Sakkal Majalla"/>
          <w:sz w:val="28"/>
          <w:szCs w:val="28"/>
          <w:u w:val="single"/>
          <w:rtl/>
        </w:rPr>
      </w:pPr>
    </w:p>
    <w:p w14:paraId="6451EAD8" w14:textId="77777777" w:rsidR="00F925D0" w:rsidRDefault="00F925D0" w:rsidP="00D22171">
      <w:pPr>
        <w:rPr>
          <w:rFonts w:ascii="Sakkal Majalla" w:hAnsi="Sakkal Majalla" w:cs="Sakkal Majalla"/>
          <w:sz w:val="28"/>
          <w:szCs w:val="28"/>
          <w:u w:val="single"/>
          <w:rtl/>
        </w:rPr>
      </w:pPr>
    </w:p>
    <w:p w14:paraId="072A8061"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7D07A5A4" w14:textId="77777777" w:rsidR="00D67A87"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r w:rsidRPr="00FD1EAD">
        <w:rPr>
          <w:rFonts w:ascii="Sakkal Majalla" w:eastAsiaTheme="minorHAnsi" w:hAnsi="Sakkal Majalla" w:cs="Sakkal Majalla"/>
          <w:kern w:val="2"/>
          <w:sz w:val="28"/>
          <w:szCs w:val="28"/>
          <w:rtl/>
          <w:lang w:val="en-US" w:bidi="ar-EG"/>
          <w14:ligatures w14:val="standardContextual"/>
        </w:rPr>
        <w:t>ما هو تقييم الأداء</w:t>
      </w:r>
      <w:r w:rsidRPr="00FD1EAD">
        <w:rPr>
          <w:rFonts w:ascii="Sakkal Majalla" w:eastAsiaTheme="minorHAnsi" w:hAnsi="Sakkal Majalla" w:cs="Sakkal Majalla" w:hint="cs"/>
          <w:b/>
          <w:bCs/>
          <w:kern w:val="2"/>
          <w:sz w:val="28"/>
          <w:szCs w:val="28"/>
          <w:rtl/>
          <w:lang w:val="en-US" w:bidi="ar-EG"/>
          <w14:ligatures w14:val="standardContextual"/>
        </w:rPr>
        <w:t>؟</w:t>
      </w:r>
      <w:r w:rsidRPr="00FD1EAD">
        <w:rPr>
          <w:rFonts w:ascii="Sakkal Majalla" w:eastAsiaTheme="minorHAnsi" w:hAnsi="Sakkal Majalla" w:cs="Sakkal Majalla"/>
          <w:b/>
          <w:bCs/>
          <w:kern w:val="2"/>
          <w:sz w:val="28"/>
          <w:szCs w:val="28"/>
          <w:lang w:val="en-US" w:bidi="ar-EG"/>
          <w14:ligatures w14:val="standardContextual"/>
        </w:rPr>
        <w:br/>
      </w:r>
      <w:r w:rsidRPr="00FD1EAD">
        <w:rPr>
          <w:rFonts w:ascii="Sakkal Majalla" w:eastAsiaTheme="minorHAnsi" w:hAnsi="Sakkal Majalla" w:cs="Sakkal Majalla"/>
          <w:b/>
          <w:bCs/>
          <w:kern w:val="2"/>
          <w:sz w:val="28"/>
          <w:szCs w:val="28"/>
          <w:rtl/>
          <w:lang w:val="en-US" w:bidi="ar-EG"/>
          <w14:ligatures w14:val="standardContextual"/>
        </w:rPr>
        <w:t>تعني العملية المستخدمة لقياس وتقييم أداء الموظفين لتحقيق الأهداف المحددة</w:t>
      </w:r>
      <w:r>
        <w:rPr>
          <w:rFonts w:ascii="Sakkal Majalla" w:eastAsiaTheme="minorHAnsi" w:hAnsi="Sakkal Majalla" w:cs="Sakkal Majalla" w:hint="cs"/>
          <w:b/>
          <w:bCs/>
          <w:kern w:val="2"/>
          <w:sz w:val="28"/>
          <w:szCs w:val="28"/>
          <w:rtl/>
          <w:lang w:val="en-US" w:bidi="ar-EG"/>
          <w14:ligatures w14:val="standardContextual"/>
        </w:rPr>
        <w:t xml:space="preserve"> </w:t>
      </w:r>
      <w:r w:rsidRPr="00F46D92">
        <w:rPr>
          <w:rFonts w:ascii="Sakkal Majalla" w:eastAsiaTheme="minorHAnsi" w:hAnsi="Sakkal Majalla" w:cs="Sakkal Majalla" w:hint="cs"/>
          <w:b/>
          <w:bCs/>
          <w:kern w:val="2"/>
          <w:sz w:val="28"/>
          <w:szCs w:val="28"/>
          <w:rtl/>
          <w:lang w:val="en-US" w:bidi="ar-EG"/>
          <w14:ligatures w14:val="standardContextual"/>
        </w:rPr>
        <w:t>و</w:t>
      </w:r>
      <w:r w:rsidRPr="00F46D92">
        <w:rPr>
          <w:rFonts w:ascii="Sakkal Majalla" w:eastAsiaTheme="minorHAnsi" w:hAnsi="Sakkal Majalla" w:cs="Sakkal Majalla"/>
          <w:b/>
          <w:bCs/>
          <w:kern w:val="2"/>
          <w:sz w:val="28"/>
          <w:szCs w:val="28"/>
          <w:rtl/>
          <w:lang w:val="en-US" w:bidi="ar-EG"/>
          <w14:ligatures w14:val="standardContextual"/>
        </w:rPr>
        <w:t>هو مراجعة شاملة لأداء الموظّف بناءً على معايير محدّدة مُسبقًا، حيث يُراجع المدير أو مسؤول الموارد البشرية أداء الموظّف خلال فترة مُعيّنة ويستنتج ما إذا نجح الموظّف في تلبية توقّعات الشركة منه.</w:t>
      </w:r>
    </w:p>
    <w:p w14:paraId="296A7F9D" w14:textId="77777777" w:rsidR="00D67A87" w:rsidRPr="00FD1EAD"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lang w:val="en-US" w:bidi="ar-EG"/>
          <w14:ligatures w14:val="standardContextual"/>
        </w:rPr>
      </w:pPr>
    </w:p>
    <w:p w14:paraId="75AE6740" w14:textId="77777777" w:rsidR="00D67A87"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r w:rsidRPr="00FD1EAD">
        <w:rPr>
          <w:rFonts w:ascii="Sakkal Majalla" w:eastAsiaTheme="minorHAnsi" w:hAnsi="Sakkal Majalla" w:cs="Sakkal Majalla"/>
          <w:b/>
          <w:bCs/>
          <w:kern w:val="2"/>
          <w:sz w:val="28"/>
          <w:szCs w:val="28"/>
          <w:rtl/>
          <w:lang w:val="en-US" w:bidi="ar-EG"/>
          <w14:ligatures w14:val="standardContextual"/>
        </w:rPr>
        <w:t>ما هي فوائد تقييم الأداء؟</w:t>
      </w:r>
      <w:r w:rsidRPr="00FD1EAD">
        <w:rPr>
          <w:rFonts w:ascii="Sakkal Majalla" w:eastAsiaTheme="minorHAnsi" w:hAnsi="Sakkal Majalla" w:cs="Sakkal Majalla"/>
          <w:b/>
          <w:bCs/>
          <w:kern w:val="2"/>
          <w:sz w:val="28"/>
          <w:szCs w:val="28"/>
          <w:lang w:val="en-US" w:bidi="ar-EG"/>
          <w14:ligatures w14:val="standardContextual"/>
        </w:rPr>
        <w:br/>
      </w:r>
      <w:r w:rsidRPr="00FD1EAD">
        <w:rPr>
          <w:rFonts w:ascii="Sakkal Majalla" w:eastAsiaTheme="minorHAnsi" w:hAnsi="Sakkal Majalla" w:cs="Sakkal Majalla"/>
          <w:b/>
          <w:bCs/>
          <w:kern w:val="2"/>
          <w:sz w:val="28"/>
          <w:szCs w:val="28"/>
          <w:rtl/>
          <w:lang w:val="en-US" w:bidi="ar-EG"/>
          <w14:ligatures w14:val="standardContextual"/>
        </w:rPr>
        <w:t>يساعد في تحسين الأداء الفردي والجماعي، وتعزيز التواصل، وتحديد فرص التدريب والتطوير</w:t>
      </w:r>
      <w:r>
        <w:rPr>
          <w:rFonts w:ascii="Sakkal Majalla" w:eastAsiaTheme="minorHAnsi" w:hAnsi="Sakkal Majalla" w:cs="Sakkal Majalla" w:hint="cs"/>
          <w:b/>
          <w:bCs/>
          <w:kern w:val="2"/>
          <w:sz w:val="28"/>
          <w:szCs w:val="28"/>
          <w:rtl/>
          <w:lang w:val="en-US" w:bidi="ar-EG"/>
          <w14:ligatures w14:val="standardContextual"/>
        </w:rPr>
        <w:t>.</w:t>
      </w:r>
    </w:p>
    <w:p w14:paraId="3EBBEB73" w14:textId="77777777" w:rsidR="00D67A87" w:rsidRPr="00FD1EAD"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lang w:val="en-US" w:bidi="ar-EG"/>
          <w14:ligatures w14:val="standardContextual"/>
        </w:rPr>
      </w:pPr>
    </w:p>
    <w:p w14:paraId="4A447584" w14:textId="77777777" w:rsidR="00D67A87"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r w:rsidRPr="00FD1EAD">
        <w:rPr>
          <w:rFonts w:ascii="Sakkal Majalla" w:eastAsiaTheme="minorHAnsi" w:hAnsi="Sakkal Majalla" w:cs="Sakkal Majalla"/>
          <w:b/>
          <w:bCs/>
          <w:kern w:val="2"/>
          <w:sz w:val="28"/>
          <w:szCs w:val="28"/>
          <w:rtl/>
          <w:lang w:val="en-US" w:bidi="ar-EG"/>
          <w14:ligatures w14:val="standardContextual"/>
        </w:rPr>
        <w:t>كيف يتم إعداد نظام تقييم الأداء؟</w:t>
      </w:r>
      <w:r w:rsidRPr="00FD1EAD">
        <w:rPr>
          <w:rFonts w:ascii="Sakkal Majalla" w:eastAsiaTheme="minorHAnsi" w:hAnsi="Sakkal Majalla" w:cs="Sakkal Majalla"/>
          <w:b/>
          <w:bCs/>
          <w:kern w:val="2"/>
          <w:sz w:val="28"/>
          <w:szCs w:val="28"/>
          <w:lang w:val="en-US" w:bidi="ar-EG"/>
          <w14:ligatures w14:val="standardContextual"/>
        </w:rPr>
        <w:br/>
      </w:r>
      <w:r w:rsidRPr="00FD1EAD">
        <w:rPr>
          <w:rFonts w:ascii="Sakkal Majalla" w:eastAsiaTheme="minorHAnsi" w:hAnsi="Sakkal Majalla" w:cs="Sakkal Majalla"/>
          <w:b/>
          <w:bCs/>
          <w:kern w:val="2"/>
          <w:sz w:val="28"/>
          <w:szCs w:val="28"/>
          <w:rtl/>
          <w:lang w:val="en-US" w:bidi="ar-EG"/>
          <w14:ligatures w14:val="standardContextual"/>
        </w:rPr>
        <w:t>يتطلب استنادًا إلى أهداف الشركة، تحديد معايير الأداء، وطرق التقييم (مثل التقييم الذاتي، تقييم المديرين، وتقييم الأقران</w:t>
      </w:r>
      <w:r>
        <w:rPr>
          <w:rFonts w:ascii="Sakkal Majalla" w:eastAsiaTheme="minorHAnsi" w:hAnsi="Sakkal Majalla" w:cs="Sakkal Majalla" w:hint="cs"/>
          <w:b/>
          <w:bCs/>
          <w:kern w:val="2"/>
          <w:sz w:val="28"/>
          <w:szCs w:val="28"/>
          <w:rtl/>
          <w:lang w:val="en-US" w:bidi="ar-EG"/>
          <w14:ligatures w14:val="standardContextual"/>
        </w:rPr>
        <w:t>.</w:t>
      </w:r>
    </w:p>
    <w:p w14:paraId="3F5D2185" w14:textId="77777777" w:rsidR="00D67A87" w:rsidRPr="00FD1EAD"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lang w:val="en-US" w:bidi="ar-EG"/>
          <w14:ligatures w14:val="standardContextual"/>
        </w:rPr>
      </w:pPr>
    </w:p>
    <w:p w14:paraId="72DBB99D" w14:textId="77777777" w:rsidR="00D67A87"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r w:rsidRPr="00FD1EAD">
        <w:rPr>
          <w:rFonts w:ascii="Sakkal Majalla" w:eastAsiaTheme="minorHAnsi" w:hAnsi="Sakkal Majalla" w:cs="Sakkal Majalla"/>
          <w:kern w:val="2"/>
          <w:sz w:val="28"/>
          <w:szCs w:val="28"/>
          <w:rtl/>
          <w:lang w:val="en-US" w:bidi="ar-EG"/>
          <w14:ligatures w14:val="standardContextual"/>
        </w:rPr>
        <w:t>ما هي أنواع تقييم الأداء؟</w:t>
      </w:r>
      <w:r w:rsidRPr="00FD1EAD">
        <w:rPr>
          <w:rFonts w:ascii="Sakkal Majalla" w:eastAsiaTheme="minorHAnsi" w:hAnsi="Sakkal Majalla" w:cs="Sakkal Majalla"/>
          <w:b/>
          <w:bCs/>
          <w:kern w:val="2"/>
          <w:sz w:val="28"/>
          <w:szCs w:val="28"/>
          <w:lang w:val="en-US" w:bidi="ar-EG"/>
          <w14:ligatures w14:val="standardContextual"/>
        </w:rPr>
        <w:br/>
      </w:r>
      <w:r w:rsidRPr="00FD1EAD">
        <w:rPr>
          <w:rFonts w:ascii="Sakkal Majalla" w:eastAsiaTheme="minorHAnsi" w:hAnsi="Sakkal Majalla" w:cs="Sakkal Majalla"/>
          <w:b/>
          <w:bCs/>
          <w:kern w:val="2"/>
          <w:sz w:val="28"/>
          <w:szCs w:val="28"/>
          <w:rtl/>
          <w:lang w:val="en-US" w:bidi="ar-EG"/>
          <w14:ligatures w14:val="standardContextual"/>
        </w:rPr>
        <w:t>تشمل التقييم السنوي، التقييم المستمر، ونماذج مثل مقياس الأداء أو نظام 360 درجة</w:t>
      </w:r>
      <w:r w:rsidRPr="00FD1EAD">
        <w:rPr>
          <w:rFonts w:ascii="Sakkal Majalla" w:eastAsiaTheme="minorHAnsi" w:hAnsi="Sakkal Majalla" w:cs="Sakkal Majalla" w:hint="cs"/>
          <w:b/>
          <w:bCs/>
          <w:kern w:val="2"/>
          <w:sz w:val="28"/>
          <w:szCs w:val="28"/>
          <w:rtl/>
          <w:lang w:val="en-US" w:bidi="ar-EG"/>
          <w14:ligatures w14:val="standardContextual"/>
        </w:rPr>
        <w:t xml:space="preserve"> </w:t>
      </w:r>
      <w:r>
        <w:rPr>
          <w:rFonts w:ascii="Sakkal Majalla" w:eastAsiaTheme="minorHAnsi" w:hAnsi="Sakkal Majalla" w:cs="Sakkal Majalla" w:hint="cs"/>
          <w:b/>
          <w:bCs/>
          <w:kern w:val="2"/>
          <w:sz w:val="28"/>
          <w:szCs w:val="28"/>
          <w:rtl/>
          <w:lang w:val="en-US" w:bidi="ar-EG"/>
          <w14:ligatures w14:val="standardContextual"/>
        </w:rPr>
        <w:t>.</w:t>
      </w:r>
    </w:p>
    <w:p w14:paraId="726CB51E" w14:textId="77777777" w:rsidR="00D67A87" w:rsidRPr="00FD1EAD"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p>
    <w:p w14:paraId="4F6D2E1E" w14:textId="77777777" w:rsidR="00D67A87"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r w:rsidRPr="00FD1EAD">
        <w:rPr>
          <w:rFonts w:ascii="Sakkal Majalla" w:eastAsiaTheme="minorHAnsi" w:hAnsi="Sakkal Majalla" w:cs="Sakkal Majalla"/>
          <w:kern w:val="2"/>
          <w:sz w:val="28"/>
          <w:szCs w:val="28"/>
          <w:rtl/>
          <w:lang w:val="en-US" w:bidi="ar-EG"/>
          <w14:ligatures w14:val="standardContextual"/>
        </w:rPr>
        <w:t>كيف يمكن التغلب على مقاومة الموظفين لتقييم الأداء؟</w:t>
      </w:r>
      <w:r w:rsidRPr="00FD1EAD">
        <w:rPr>
          <w:rFonts w:ascii="Sakkal Majalla" w:eastAsiaTheme="minorHAnsi" w:hAnsi="Sakkal Majalla" w:cs="Sakkal Majalla"/>
          <w:b/>
          <w:bCs/>
          <w:kern w:val="2"/>
          <w:sz w:val="28"/>
          <w:szCs w:val="28"/>
          <w:lang w:val="en-US" w:bidi="ar-EG"/>
          <w14:ligatures w14:val="standardContextual"/>
        </w:rPr>
        <w:br/>
      </w:r>
      <w:r w:rsidRPr="00FD1EAD">
        <w:rPr>
          <w:rFonts w:ascii="Sakkal Majalla" w:eastAsiaTheme="minorHAnsi" w:hAnsi="Sakkal Majalla" w:cs="Sakkal Majalla"/>
          <w:b/>
          <w:bCs/>
          <w:kern w:val="2"/>
          <w:sz w:val="28"/>
          <w:szCs w:val="28"/>
          <w:rtl/>
          <w:lang w:val="en-US" w:bidi="ar-EG"/>
          <w14:ligatures w14:val="standardContextual"/>
        </w:rPr>
        <w:t>يتطلب ذلك التفاعل الجيد وشرح أهمية التقييم كأداة للتطوير، وتقديم تغذية راجعة بناءة</w:t>
      </w:r>
      <w:r>
        <w:rPr>
          <w:rFonts w:ascii="Sakkal Majalla" w:eastAsiaTheme="minorHAnsi" w:hAnsi="Sakkal Majalla" w:cs="Sakkal Majalla" w:hint="cs"/>
          <w:b/>
          <w:bCs/>
          <w:kern w:val="2"/>
          <w:sz w:val="28"/>
          <w:szCs w:val="28"/>
          <w:rtl/>
          <w:lang w:val="en-US" w:bidi="ar-EG"/>
          <w14:ligatures w14:val="standardContextual"/>
        </w:rPr>
        <w:t>.</w:t>
      </w:r>
    </w:p>
    <w:p w14:paraId="2A8F163B" w14:textId="77777777" w:rsidR="00D67A87" w:rsidRPr="00FD1EAD"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lang w:val="en-US" w:bidi="ar-EG"/>
          <w14:ligatures w14:val="standardContextual"/>
        </w:rPr>
      </w:pPr>
    </w:p>
    <w:p w14:paraId="4E54AD66" w14:textId="77777777" w:rsidR="00D67A87"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r w:rsidRPr="00FD1EAD">
        <w:rPr>
          <w:rFonts w:ascii="Sakkal Majalla" w:eastAsiaTheme="minorHAnsi" w:hAnsi="Sakkal Majalla" w:cs="Sakkal Majalla"/>
          <w:kern w:val="2"/>
          <w:sz w:val="28"/>
          <w:szCs w:val="28"/>
          <w:rtl/>
          <w:lang w:val="en-US" w:bidi="ar-EG"/>
          <w14:ligatures w14:val="standardContextual"/>
        </w:rPr>
        <w:t>كيف يتم استخدام نتائج تقييم الأداء؟</w:t>
      </w:r>
      <w:r w:rsidRPr="00FD1EAD">
        <w:rPr>
          <w:rFonts w:ascii="Sakkal Majalla" w:eastAsiaTheme="minorHAnsi" w:hAnsi="Sakkal Majalla" w:cs="Sakkal Majalla"/>
          <w:b/>
          <w:bCs/>
          <w:kern w:val="2"/>
          <w:sz w:val="28"/>
          <w:szCs w:val="28"/>
          <w:lang w:val="en-US" w:bidi="ar-EG"/>
          <w14:ligatures w14:val="standardContextual"/>
        </w:rPr>
        <w:br/>
      </w:r>
      <w:r w:rsidRPr="00FD1EAD">
        <w:rPr>
          <w:rFonts w:ascii="Sakkal Majalla" w:eastAsiaTheme="minorHAnsi" w:hAnsi="Sakkal Majalla" w:cs="Sakkal Majalla"/>
          <w:b/>
          <w:bCs/>
          <w:kern w:val="2"/>
          <w:sz w:val="28"/>
          <w:szCs w:val="28"/>
          <w:rtl/>
          <w:lang w:val="en-US" w:bidi="ar-EG"/>
          <w14:ligatures w14:val="standardContextual"/>
        </w:rPr>
        <w:t>تُستخدم لتوجيه قرارات الترقيات، التعيينات، وتحديد احتياجات التدريب</w:t>
      </w:r>
      <w:r>
        <w:rPr>
          <w:rFonts w:ascii="Sakkal Majalla" w:eastAsiaTheme="minorHAnsi" w:hAnsi="Sakkal Majalla" w:cs="Sakkal Majalla" w:hint="cs"/>
          <w:b/>
          <w:bCs/>
          <w:kern w:val="2"/>
          <w:sz w:val="28"/>
          <w:szCs w:val="28"/>
          <w:rtl/>
          <w:lang w:val="en-US" w:bidi="ar-EG"/>
          <w14:ligatures w14:val="standardContextual"/>
        </w:rPr>
        <w:t>.</w:t>
      </w:r>
    </w:p>
    <w:p w14:paraId="218D0556" w14:textId="77777777" w:rsidR="00D67A87" w:rsidRPr="00FD1EAD"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lang w:val="en-US" w:bidi="ar-EG"/>
          <w14:ligatures w14:val="standardContextual"/>
        </w:rPr>
      </w:pPr>
    </w:p>
    <w:p w14:paraId="3A128192" w14:textId="77777777" w:rsidR="00D67A87"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r w:rsidRPr="00FD1EAD">
        <w:rPr>
          <w:rFonts w:ascii="Sakkal Majalla" w:eastAsiaTheme="minorHAnsi" w:hAnsi="Sakkal Majalla" w:cs="Sakkal Majalla"/>
          <w:kern w:val="2"/>
          <w:sz w:val="28"/>
          <w:szCs w:val="28"/>
          <w:rtl/>
          <w:lang w:val="en-US" w:bidi="ar-EG"/>
          <w14:ligatures w14:val="standardContextual"/>
        </w:rPr>
        <w:t>ما هو الوقت المناسب لإجراء تقييم الأداء؟</w:t>
      </w:r>
      <w:r w:rsidRPr="00FD1EAD">
        <w:rPr>
          <w:rFonts w:ascii="Sakkal Majalla" w:eastAsiaTheme="minorHAnsi" w:hAnsi="Sakkal Majalla" w:cs="Sakkal Majalla"/>
          <w:b/>
          <w:bCs/>
          <w:kern w:val="2"/>
          <w:sz w:val="28"/>
          <w:szCs w:val="28"/>
          <w:lang w:val="en-US" w:bidi="ar-EG"/>
          <w14:ligatures w14:val="standardContextual"/>
        </w:rPr>
        <w:br/>
      </w:r>
      <w:r w:rsidRPr="00FD1EAD">
        <w:rPr>
          <w:rFonts w:ascii="Sakkal Majalla" w:eastAsiaTheme="minorHAnsi" w:hAnsi="Sakkal Majalla" w:cs="Sakkal Majalla"/>
          <w:b/>
          <w:bCs/>
          <w:kern w:val="2"/>
          <w:sz w:val="28"/>
          <w:szCs w:val="28"/>
          <w:rtl/>
          <w:lang w:val="en-US" w:bidi="ar-EG"/>
          <w14:ligatures w14:val="standardContextual"/>
        </w:rPr>
        <w:t>يختلف بحسب طبيعة العمل، ولكن قد يتم عادةً في نهاية السنة المالية أو دورياً كل 6 أشهر</w:t>
      </w:r>
      <w:r>
        <w:rPr>
          <w:rFonts w:ascii="Sakkal Majalla" w:eastAsiaTheme="minorHAnsi" w:hAnsi="Sakkal Majalla" w:cs="Sakkal Majalla" w:hint="cs"/>
          <w:b/>
          <w:bCs/>
          <w:kern w:val="2"/>
          <w:sz w:val="28"/>
          <w:szCs w:val="28"/>
          <w:rtl/>
          <w:lang w:val="en-US" w:bidi="ar-EG"/>
          <w14:ligatures w14:val="standardContextual"/>
        </w:rPr>
        <w:t>.</w:t>
      </w:r>
    </w:p>
    <w:p w14:paraId="730182E5" w14:textId="77777777" w:rsidR="00D67A87"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p>
    <w:p w14:paraId="1C0788A0" w14:textId="77777777" w:rsidR="00D67A87" w:rsidRPr="00F46D92"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kern w:val="2"/>
          <w:sz w:val="28"/>
          <w:szCs w:val="28"/>
          <w:lang w:val="en-US" w:bidi="ar-EG"/>
          <w14:ligatures w14:val="standardContextual"/>
        </w:rPr>
      </w:pPr>
      <w:r w:rsidRPr="00F46D92">
        <w:rPr>
          <w:rFonts w:ascii="Sakkal Majalla" w:eastAsiaTheme="minorHAnsi" w:hAnsi="Sakkal Majalla" w:cs="Sakkal Majalla"/>
          <w:kern w:val="2"/>
          <w:sz w:val="28"/>
          <w:szCs w:val="28"/>
          <w:rtl/>
          <w:lang w:val="en-US" w:bidi="ar-EG"/>
          <w14:ligatures w14:val="standardContextual"/>
        </w:rPr>
        <w:t>ما هي مسؤوليات مسؤول تقييم الأداء الوظيفي؟</w:t>
      </w:r>
    </w:p>
    <w:p w14:paraId="68111825" w14:textId="77777777" w:rsidR="00D67A87" w:rsidRPr="00F46D92"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r w:rsidRPr="00F46D92">
        <w:rPr>
          <w:rFonts w:ascii="Sakkal Majalla" w:eastAsiaTheme="minorHAnsi" w:hAnsi="Sakkal Majalla" w:cs="Sakkal Majalla"/>
          <w:b/>
          <w:bCs/>
          <w:kern w:val="2"/>
          <w:sz w:val="28"/>
          <w:szCs w:val="28"/>
          <w:rtl/>
          <w:lang w:val="en-US" w:bidi="ar-EG"/>
          <w14:ligatures w14:val="standardContextual"/>
        </w:rPr>
        <w:t>إنّ تقييم الأداء الوظيفي للعاملين استراتيجية مهمة لتطوير ونمو الشركة في عالم الأعمال؛ لأنّه يهدف بشكل أساس إلى قياس مدى مواءمة أهداف الموظفين مع أهداف ورؤى وتطلعات الإدارة التنفيذية للشركة، وهو استثمار حقيقي للموظفين يضمن ولاءهم وقدرتهم على إعطاء أفضل ما لديهم لبيئة العمل.</w:t>
      </w:r>
    </w:p>
    <w:p w14:paraId="72D84238" w14:textId="77777777" w:rsidR="00D67A87"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kern w:val="2"/>
          <w:sz w:val="28"/>
          <w:szCs w:val="28"/>
          <w:rtl/>
          <w:lang w:val="en-US" w:bidi="ar-EG"/>
          <w14:ligatures w14:val="standardContextual"/>
        </w:rPr>
      </w:pPr>
      <w:r>
        <w:br/>
      </w:r>
      <w:r w:rsidRPr="00F46D92">
        <w:rPr>
          <w:rFonts w:ascii="Sakkal Majalla" w:eastAsiaTheme="minorHAnsi" w:hAnsi="Sakkal Majalla" w:cs="Sakkal Majalla"/>
          <w:kern w:val="2"/>
          <w:sz w:val="28"/>
          <w:szCs w:val="28"/>
          <w:rtl/>
          <w:lang w:val="en-US" w:bidi="ar-EG"/>
          <w14:ligatures w14:val="standardContextual"/>
        </w:rPr>
        <w:t>ما هي المعايير الأربعة الأساسية لتقييم الموظف ؟</w:t>
      </w:r>
    </w:p>
    <w:p w14:paraId="6D714511" w14:textId="77777777" w:rsidR="00D67A87"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r w:rsidRPr="00F46D92">
        <w:rPr>
          <w:rFonts w:ascii="Sakkal Majalla" w:eastAsiaTheme="minorHAnsi" w:hAnsi="Sakkal Majalla" w:cs="Sakkal Majalla"/>
          <w:b/>
          <w:bCs/>
          <w:kern w:val="2"/>
          <w:sz w:val="28"/>
          <w:szCs w:val="28"/>
          <w:rtl/>
          <w:lang w:val="en-US" w:bidi="ar-EG"/>
          <w14:ligatures w14:val="standardContextual"/>
        </w:rPr>
        <w:t>مدى قدرة الموظف على تحقيق الهدف المحدد له في إطار وظيفت</w:t>
      </w:r>
      <w:r w:rsidRPr="00F46D92">
        <w:rPr>
          <w:rFonts w:ascii="Sakkal Majalla" w:eastAsiaTheme="minorHAnsi" w:hAnsi="Sakkal Majalla" w:cs="Sakkal Majalla" w:hint="cs"/>
          <w:b/>
          <w:bCs/>
          <w:kern w:val="2"/>
          <w:sz w:val="28"/>
          <w:szCs w:val="28"/>
          <w:rtl/>
          <w:lang w:val="en-US" w:bidi="ar-EG"/>
          <w14:ligatures w14:val="standardContextual"/>
        </w:rPr>
        <w:t>ه،</w:t>
      </w:r>
      <w:r w:rsidRPr="00F46D92">
        <w:rPr>
          <w:rFonts w:ascii="Sakkal Majalla" w:eastAsiaTheme="minorHAnsi" w:hAnsi="Sakkal Majalla" w:cs="Sakkal Majalla"/>
          <w:b/>
          <w:bCs/>
          <w:kern w:val="2"/>
          <w:sz w:val="28"/>
          <w:szCs w:val="28"/>
          <w:rtl/>
          <w:lang w:val="en-US" w:bidi="ar-EG"/>
          <w14:ligatures w14:val="standardContextual"/>
        </w:rPr>
        <w:t xml:space="preserve"> الجودة التي يحققها الموظف في جميع المهام المسندة إليه</w:t>
      </w:r>
      <w:r>
        <w:rPr>
          <w:rFonts w:ascii="Sakkal Majalla" w:eastAsiaTheme="minorHAnsi" w:hAnsi="Sakkal Majalla" w:cs="Sakkal Majalla" w:hint="cs"/>
          <w:b/>
          <w:bCs/>
          <w:kern w:val="2"/>
          <w:sz w:val="28"/>
          <w:szCs w:val="28"/>
          <w:rtl/>
          <w:lang w:val="en-US" w:bidi="ar-EG"/>
          <w14:ligatures w14:val="standardContextual"/>
        </w:rPr>
        <w:t xml:space="preserve">، </w:t>
      </w:r>
    </w:p>
    <w:p w14:paraId="2D739E94" w14:textId="77777777" w:rsidR="00D67A87" w:rsidRPr="00F46D92"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r>
        <w:rPr>
          <w:rFonts w:ascii="Sakkal Majalla" w:eastAsiaTheme="minorHAnsi" w:hAnsi="Sakkal Majalla" w:cs="Sakkal Majalla" w:hint="cs"/>
          <w:b/>
          <w:bCs/>
          <w:kern w:val="2"/>
          <w:sz w:val="28"/>
          <w:szCs w:val="28"/>
          <w:rtl/>
          <w:lang w:val="en-US" w:bidi="ar-EG"/>
          <w14:ligatures w14:val="standardContextual"/>
        </w:rPr>
        <w:t>،</w:t>
      </w:r>
      <w:r w:rsidRPr="00F46D92">
        <w:rPr>
          <w:rFonts w:ascii="Sakkal Majalla" w:eastAsiaTheme="minorHAnsi" w:hAnsi="Sakkal Majalla" w:cs="Sakkal Majalla"/>
          <w:b/>
          <w:bCs/>
          <w:kern w:val="2"/>
          <w:sz w:val="28"/>
          <w:szCs w:val="28"/>
          <w:lang w:val="en-US" w:bidi="ar-EG"/>
          <w14:ligatures w14:val="standardContextual"/>
        </w:rPr>
        <w:t> </w:t>
      </w:r>
      <w:r w:rsidRPr="00F46D92">
        <w:rPr>
          <w:rFonts w:ascii="Sakkal Majalla" w:eastAsiaTheme="minorHAnsi" w:hAnsi="Sakkal Majalla" w:cs="Sakkal Majalla"/>
          <w:b/>
          <w:bCs/>
          <w:kern w:val="2"/>
          <w:sz w:val="28"/>
          <w:szCs w:val="28"/>
          <w:rtl/>
          <w:lang w:val="en-US" w:bidi="ar-EG"/>
          <w14:ligatures w14:val="standardContextual"/>
        </w:rPr>
        <w:t>التزام الموظف بجميع اللوائح التي تخص العمل مع التزامه بكافة المواعيد</w:t>
      </w:r>
    </w:p>
    <w:p w14:paraId="479761EA" w14:textId="77777777" w:rsidR="00D67A87"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r w:rsidRPr="00F46D92">
        <w:rPr>
          <w:rFonts w:ascii="Sakkal Majalla" w:eastAsiaTheme="minorHAnsi" w:hAnsi="Sakkal Majalla" w:cs="Sakkal Majalla"/>
          <w:b/>
          <w:bCs/>
          <w:kern w:val="2"/>
          <w:sz w:val="28"/>
          <w:szCs w:val="28"/>
          <w:rtl/>
          <w:lang w:val="en-US" w:bidi="ar-EG"/>
          <w14:ligatures w14:val="standardContextual"/>
        </w:rPr>
        <w:t>الاستجابة السريعة للموظف وتنفيذه لكافة المهام بالشكل المطلوب</w:t>
      </w:r>
      <w:r>
        <w:rPr>
          <w:rFonts w:ascii="Sakkal Majalla" w:eastAsiaTheme="minorHAnsi" w:hAnsi="Sakkal Majalla" w:cs="Sakkal Majalla" w:hint="cs"/>
          <w:b/>
          <w:bCs/>
          <w:kern w:val="2"/>
          <w:sz w:val="28"/>
          <w:szCs w:val="28"/>
          <w:rtl/>
          <w:lang w:val="en-US" w:bidi="ar-EG"/>
          <w14:ligatures w14:val="standardContextual"/>
        </w:rPr>
        <w:t>.</w:t>
      </w:r>
    </w:p>
    <w:p w14:paraId="15943928" w14:textId="77777777" w:rsidR="00D67A87" w:rsidRPr="00FD1EAD"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lang w:val="en-US" w:bidi="ar-EG"/>
          <w14:ligatures w14:val="standardContextual"/>
        </w:rPr>
      </w:pPr>
    </w:p>
    <w:p w14:paraId="01E6437E" w14:textId="40087272" w:rsidR="00F925D0" w:rsidRPr="00D67A87" w:rsidRDefault="00D67A87" w:rsidP="00D67A87">
      <w:pPr>
        <w:pStyle w:val="NormalWeb"/>
        <w:shd w:val="clear" w:color="auto" w:fill="FFFFFF"/>
        <w:spacing w:before="0" w:beforeAutospacing="0" w:after="0" w:afterAutospacing="0"/>
        <w:ind w:left="360"/>
        <w:jc w:val="right"/>
        <w:rPr>
          <w:rFonts w:ascii="Sakkal Majalla" w:eastAsiaTheme="minorHAnsi" w:hAnsi="Sakkal Majalla" w:cs="Sakkal Majalla"/>
          <w:b/>
          <w:bCs/>
          <w:kern w:val="2"/>
          <w:sz w:val="28"/>
          <w:szCs w:val="28"/>
          <w:rtl/>
          <w:lang w:val="en-US" w:bidi="ar-EG"/>
          <w14:ligatures w14:val="standardContextual"/>
        </w:rPr>
      </w:pPr>
      <w:r w:rsidRPr="00FD1EAD">
        <w:rPr>
          <w:rFonts w:ascii="Sakkal Majalla" w:eastAsiaTheme="minorHAnsi" w:hAnsi="Sakkal Majalla" w:cs="Sakkal Majalla"/>
          <w:kern w:val="2"/>
          <w:sz w:val="28"/>
          <w:szCs w:val="28"/>
          <w:rtl/>
          <w:lang w:val="en-US" w:bidi="ar-EG"/>
          <w14:ligatures w14:val="standardContextual"/>
        </w:rPr>
        <w:t>ما هي الأخطاء الشائعة في تقييم الأداء؟</w:t>
      </w:r>
      <w:r w:rsidRPr="00FD1EAD">
        <w:rPr>
          <w:rFonts w:ascii="Sakkal Majalla" w:eastAsiaTheme="minorHAnsi" w:hAnsi="Sakkal Majalla" w:cs="Sakkal Majalla"/>
          <w:b/>
          <w:bCs/>
          <w:kern w:val="2"/>
          <w:sz w:val="28"/>
          <w:szCs w:val="28"/>
          <w:lang w:val="en-US" w:bidi="ar-EG"/>
          <w14:ligatures w14:val="standardContextual"/>
        </w:rPr>
        <w:br/>
      </w:r>
      <w:r w:rsidRPr="00FD1EAD">
        <w:rPr>
          <w:rFonts w:ascii="Sakkal Majalla" w:eastAsiaTheme="minorHAnsi" w:hAnsi="Sakkal Majalla" w:cs="Sakkal Majalla"/>
          <w:b/>
          <w:bCs/>
          <w:kern w:val="2"/>
          <w:sz w:val="28"/>
          <w:szCs w:val="28"/>
          <w:rtl/>
          <w:lang w:val="en-US" w:bidi="ar-EG"/>
          <w14:ligatures w14:val="standardContextual"/>
        </w:rPr>
        <w:t>قد تتضمن تحيزات التقييم، عدم وضوح المعايير، وغياب التغذية الراجعة المستمر</w:t>
      </w:r>
      <w:r>
        <w:rPr>
          <w:rFonts w:ascii="Sakkal Majalla" w:eastAsiaTheme="minorHAnsi" w:hAnsi="Sakkal Majalla" w:cs="Sakkal Majalla" w:hint="cs"/>
          <w:b/>
          <w:bCs/>
          <w:kern w:val="2"/>
          <w:sz w:val="28"/>
          <w:szCs w:val="28"/>
          <w:rtl/>
          <w:lang w:val="en-US" w:bidi="ar-EG"/>
          <w14:ligatures w14:val="standardContextual"/>
        </w:rPr>
        <w:t>.</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6ECBE7E9" w14:textId="77777777" w:rsidR="00F925D0" w:rsidRDefault="00F925D0" w:rsidP="00D22171">
      <w:pPr>
        <w:rPr>
          <w:rFonts w:ascii="Sakkal Majalla" w:hAnsi="Sakkal Majalla" w:cs="Sakkal Majalla"/>
          <w:sz w:val="28"/>
          <w:szCs w:val="28"/>
          <w:u w:val="single"/>
          <w:rtl/>
        </w:rPr>
      </w:pPr>
    </w:p>
    <w:p w14:paraId="79ACAF4C" w14:textId="77777777" w:rsidR="00F925D0" w:rsidRDefault="00F925D0" w:rsidP="00D22171">
      <w:pPr>
        <w:rPr>
          <w:rFonts w:ascii="Sakkal Majalla" w:hAnsi="Sakkal Majalla" w:cs="Sakkal Majalla"/>
          <w:sz w:val="28"/>
          <w:szCs w:val="28"/>
          <w:u w:val="single"/>
          <w:rtl/>
        </w:rPr>
      </w:pPr>
    </w:p>
    <w:p w14:paraId="2A3467DC" w14:textId="77777777" w:rsidR="00F925D0" w:rsidRDefault="00F925D0" w:rsidP="00D22171">
      <w:pPr>
        <w:rPr>
          <w:rFonts w:ascii="Sakkal Majalla" w:hAnsi="Sakkal Majalla" w:cs="Sakkal Majalla"/>
          <w:sz w:val="28"/>
          <w:szCs w:val="28"/>
          <w:u w:val="single"/>
          <w:rtl/>
        </w:rPr>
      </w:pPr>
    </w:p>
    <w:p w14:paraId="6F088FEE" w14:textId="77777777" w:rsidR="00F925D0" w:rsidRDefault="00F925D0" w:rsidP="00D22171">
      <w:pPr>
        <w:rPr>
          <w:rFonts w:ascii="Sakkal Majalla" w:hAnsi="Sakkal Majalla" w:cs="Sakkal Majalla"/>
          <w:sz w:val="28"/>
          <w:szCs w:val="28"/>
          <w:u w:val="single"/>
          <w:rtl/>
        </w:rPr>
      </w:pPr>
    </w:p>
    <w:p w14:paraId="6389A974" w14:textId="77777777" w:rsidR="00F925D0" w:rsidRDefault="00F925D0" w:rsidP="00D22171">
      <w:pPr>
        <w:rPr>
          <w:rFonts w:ascii="Sakkal Majalla" w:hAnsi="Sakkal Majalla" w:cs="Sakkal Majalla"/>
          <w:sz w:val="28"/>
          <w:szCs w:val="28"/>
          <w:u w:val="single"/>
          <w:rtl/>
        </w:rPr>
      </w:pPr>
    </w:p>
    <w:p w14:paraId="74872373" w14:textId="77777777" w:rsidR="00D67A87" w:rsidRDefault="00D67A87" w:rsidP="00D22171">
      <w:pPr>
        <w:rPr>
          <w:rFonts w:ascii="Sakkal Majalla" w:hAnsi="Sakkal Majalla" w:cs="Sakkal Majalla"/>
          <w:sz w:val="28"/>
          <w:szCs w:val="28"/>
          <w:u w:val="single"/>
          <w:rtl/>
        </w:rPr>
      </w:pPr>
    </w:p>
    <w:p w14:paraId="512C4101" w14:textId="77777777" w:rsidR="00D67A87" w:rsidRDefault="00D67A87" w:rsidP="00D22171">
      <w:pPr>
        <w:rPr>
          <w:rFonts w:ascii="Sakkal Majalla" w:hAnsi="Sakkal Majalla" w:cs="Sakkal Majalla"/>
          <w:sz w:val="28"/>
          <w:szCs w:val="28"/>
          <w:u w:val="single"/>
          <w:rtl/>
        </w:rPr>
      </w:pPr>
    </w:p>
    <w:p w14:paraId="42253599" w14:textId="77777777" w:rsidR="00D67A87" w:rsidRDefault="00D67A87" w:rsidP="00D22171">
      <w:pPr>
        <w:rPr>
          <w:rFonts w:ascii="Sakkal Majalla" w:hAnsi="Sakkal Majalla" w:cs="Sakkal Majalla"/>
          <w:sz w:val="28"/>
          <w:szCs w:val="28"/>
          <w:u w:val="single"/>
          <w:rtl/>
        </w:rPr>
      </w:pPr>
    </w:p>
    <w:p w14:paraId="3AC41479" w14:textId="77777777" w:rsidR="00D67A87" w:rsidRDefault="00D67A87" w:rsidP="00D22171">
      <w:pPr>
        <w:rPr>
          <w:rFonts w:ascii="Sakkal Majalla" w:hAnsi="Sakkal Majalla" w:cs="Sakkal Majalla"/>
          <w:sz w:val="28"/>
          <w:szCs w:val="28"/>
          <w:u w:val="single"/>
          <w:rtl/>
        </w:rPr>
      </w:pPr>
    </w:p>
    <w:p w14:paraId="617D45BF" w14:textId="77777777" w:rsidR="00D67A87" w:rsidRDefault="00D67A87" w:rsidP="00D22171">
      <w:pPr>
        <w:rPr>
          <w:rFonts w:ascii="Sakkal Majalla" w:hAnsi="Sakkal Majalla" w:cs="Sakkal Majalla"/>
          <w:sz w:val="28"/>
          <w:szCs w:val="28"/>
          <w:u w:val="single"/>
          <w:rtl/>
        </w:rPr>
      </w:pPr>
    </w:p>
    <w:p w14:paraId="24265C35" w14:textId="77777777" w:rsidR="00D67A87" w:rsidRDefault="00D67A87"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04B28D53" w14:textId="77777777" w:rsidR="00D67A87" w:rsidRPr="00F46D92" w:rsidRDefault="00D67A87" w:rsidP="00D67A87">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F46D92">
        <w:rPr>
          <w:rFonts w:ascii="Sakkal Majalla" w:eastAsiaTheme="minorHAnsi" w:hAnsi="Sakkal Majalla" w:cs="Sakkal Majalla"/>
          <w:b/>
          <w:bCs/>
          <w:kern w:val="2"/>
          <w:sz w:val="28"/>
          <w:szCs w:val="28"/>
          <w:rtl/>
          <w:lang w:val="en-US" w:bidi="ar-EG"/>
          <w14:ligatures w14:val="standardContextual"/>
        </w:rPr>
        <w:t>يجب ان يؤكد تقييم الاداء علي الانجاز الذي يحققه الفرد في الوظيفة التي يشغلها وجدارة نجاحه في تحقيق اهداف المؤسسة التي يعمل بها</w:t>
      </w:r>
      <w:r w:rsidRPr="00F46D92">
        <w:rPr>
          <w:rFonts w:ascii="Sakkal Majalla" w:eastAsiaTheme="minorHAnsi" w:hAnsi="Sakkal Majalla" w:cs="Sakkal Majalla"/>
          <w:b/>
          <w:bCs/>
          <w:kern w:val="2"/>
          <w:sz w:val="28"/>
          <w:szCs w:val="28"/>
          <w:lang w:val="en-US" w:bidi="ar-EG"/>
          <w14:ligatures w14:val="standardContextual"/>
        </w:rPr>
        <w:t xml:space="preserve">. 2- </w:t>
      </w:r>
      <w:r w:rsidRPr="00F46D92">
        <w:rPr>
          <w:rFonts w:ascii="Sakkal Majalla" w:eastAsiaTheme="minorHAnsi" w:hAnsi="Sakkal Majalla" w:cs="Sakkal Majalla"/>
          <w:b/>
          <w:bCs/>
          <w:kern w:val="2"/>
          <w:sz w:val="28"/>
          <w:szCs w:val="28"/>
          <w:rtl/>
          <w:lang w:val="en-US" w:bidi="ar-EG"/>
          <w14:ligatures w14:val="standardContextual"/>
        </w:rPr>
        <w:t>يحب ان يركز تقييم الاداء علي الفرد في الوظيفة وليس انطباع المقيم عن ملاحظاته لعادات العمل. 3- أن يكون التقييم مقبولا من المقيم والفرد الذي يتم تقييمه</w:t>
      </w:r>
      <w:r w:rsidRPr="00F46D92">
        <w:rPr>
          <w:rFonts w:ascii="Sakkal Majalla" w:eastAsiaTheme="minorHAnsi" w:hAnsi="Sakkal Majalla" w:cs="Sakkal Majalla"/>
          <w:b/>
          <w:bCs/>
          <w:kern w:val="2"/>
          <w:sz w:val="28"/>
          <w:szCs w:val="28"/>
          <w:lang w:val="en-US" w:bidi="ar-EG"/>
          <w14:ligatures w14:val="standardContextual"/>
        </w:rPr>
        <w:t>.</w:t>
      </w:r>
    </w:p>
    <w:p w14:paraId="50E46804" w14:textId="77777777" w:rsidR="00D67A87" w:rsidRPr="00B34B6F"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B34B6F">
        <w:rPr>
          <w:rFonts w:ascii="Sakkal Majalla" w:eastAsiaTheme="minorHAnsi" w:hAnsi="Sakkal Majalla" w:cs="Sakkal Majalla"/>
          <w:b/>
          <w:bCs/>
          <w:kern w:val="2"/>
          <w:sz w:val="28"/>
          <w:szCs w:val="28"/>
          <w:rtl/>
          <w:lang w:val="en-US" w:bidi="ar-EG"/>
          <w14:ligatures w14:val="standardContextual"/>
        </w:rPr>
        <w:t>فرض العلاقة بين التقييم والإنتاجية: هناك علاقة إيجابية بين تطبيق نظام تقييم الأداء وزيادة مستوى إنتاجية الموظفين</w:t>
      </w:r>
      <w:r>
        <w:rPr>
          <w:rFonts w:ascii="Sakkal Majalla" w:eastAsiaTheme="minorHAnsi" w:hAnsi="Sakkal Majalla" w:cs="Sakkal Majalla" w:hint="cs"/>
          <w:b/>
          <w:bCs/>
          <w:kern w:val="2"/>
          <w:sz w:val="28"/>
          <w:szCs w:val="28"/>
          <w:rtl/>
          <w:lang w:val="en-US" w:bidi="ar-EG"/>
          <w14:ligatures w14:val="standardContextual"/>
        </w:rPr>
        <w:t>.</w:t>
      </w:r>
    </w:p>
    <w:p w14:paraId="65774A80" w14:textId="77777777" w:rsidR="00D67A87" w:rsidRPr="00B34B6F"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B34B6F">
        <w:rPr>
          <w:rFonts w:ascii="Sakkal Majalla" w:eastAsiaTheme="minorHAnsi" w:hAnsi="Sakkal Majalla" w:cs="Sakkal Majalla"/>
          <w:b/>
          <w:bCs/>
          <w:kern w:val="2"/>
          <w:sz w:val="28"/>
          <w:szCs w:val="28"/>
          <w:rtl/>
          <w:lang w:val="en-US" w:bidi="ar-EG"/>
          <w14:ligatures w14:val="standardContextual"/>
        </w:rPr>
        <w:t>فرض تأثير التحفيز: الموظفون الذين يحصلون على تقييمات منتظمة ومفيدة يظهرون مستويات أعلى من الدافع والالتزام</w:t>
      </w:r>
      <w:r>
        <w:rPr>
          <w:rFonts w:ascii="Sakkal Majalla" w:eastAsiaTheme="minorHAnsi" w:hAnsi="Sakkal Majalla" w:cs="Sakkal Majalla" w:hint="cs"/>
          <w:b/>
          <w:bCs/>
          <w:kern w:val="2"/>
          <w:sz w:val="28"/>
          <w:szCs w:val="28"/>
          <w:rtl/>
          <w:lang w:val="en-US" w:bidi="ar-EG"/>
          <w14:ligatures w14:val="standardContextual"/>
        </w:rPr>
        <w:t>.</w:t>
      </w:r>
    </w:p>
    <w:p w14:paraId="2C7203AB" w14:textId="77777777" w:rsidR="00D67A87" w:rsidRPr="00B34B6F"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B34B6F">
        <w:rPr>
          <w:rFonts w:ascii="Sakkal Majalla" w:eastAsiaTheme="minorHAnsi" w:hAnsi="Sakkal Majalla" w:cs="Sakkal Majalla"/>
          <w:b/>
          <w:bCs/>
          <w:kern w:val="2"/>
          <w:sz w:val="28"/>
          <w:szCs w:val="28"/>
          <w:rtl/>
          <w:lang w:val="en-US" w:bidi="ar-EG"/>
          <w14:ligatures w14:val="standardContextual"/>
        </w:rPr>
        <w:t>فرض الوضع التنظيمي: الشركات التي تعتمد تقييم الأداء كجزء من ثقافتها التنظيمية تحقق نتائج أفضل مقارنةً بتلك التي لا تطبقه</w:t>
      </w:r>
      <w:r>
        <w:rPr>
          <w:rFonts w:ascii="Sakkal Majalla" w:eastAsiaTheme="minorHAnsi" w:hAnsi="Sakkal Majalla" w:cs="Sakkal Majalla" w:hint="cs"/>
          <w:b/>
          <w:bCs/>
          <w:kern w:val="2"/>
          <w:sz w:val="28"/>
          <w:szCs w:val="28"/>
          <w:rtl/>
          <w:lang w:val="en-US" w:bidi="ar-EG"/>
          <w14:ligatures w14:val="standardContextual"/>
        </w:rPr>
        <w:t>.</w:t>
      </w:r>
    </w:p>
    <w:p w14:paraId="2D037191" w14:textId="77777777" w:rsidR="00D67A87" w:rsidRPr="00B34B6F"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B34B6F">
        <w:rPr>
          <w:rFonts w:ascii="Sakkal Majalla" w:eastAsiaTheme="minorHAnsi" w:hAnsi="Sakkal Majalla" w:cs="Sakkal Majalla"/>
          <w:b/>
          <w:bCs/>
          <w:kern w:val="2"/>
          <w:sz w:val="28"/>
          <w:szCs w:val="28"/>
          <w:rtl/>
          <w:lang w:val="en-US" w:bidi="ar-EG"/>
          <w14:ligatures w14:val="standardContextual"/>
        </w:rPr>
        <w:t>فرض فعالية التغذية الراجعة: التغذية الراجعة البناءة والنقدية تسهم في تحسين أداء الموظفين وزيادة مستوى رضاهم الوظيفي</w:t>
      </w:r>
      <w:r>
        <w:rPr>
          <w:rFonts w:ascii="Sakkal Majalla" w:eastAsiaTheme="minorHAnsi" w:hAnsi="Sakkal Majalla" w:cs="Sakkal Majalla" w:hint="cs"/>
          <w:b/>
          <w:bCs/>
          <w:kern w:val="2"/>
          <w:sz w:val="28"/>
          <w:szCs w:val="28"/>
          <w:rtl/>
          <w:lang w:val="en-US" w:bidi="ar-EG"/>
          <w14:ligatures w14:val="standardContextual"/>
        </w:rPr>
        <w:t>.</w:t>
      </w:r>
    </w:p>
    <w:p w14:paraId="78289539" w14:textId="77777777" w:rsidR="00D67A87" w:rsidRPr="00B34B6F"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B34B6F">
        <w:rPr>
          <w:rFonts w:ascii="Sakkal Majalla" w:eastAsiaTheme="minorHAnsi" w:hAnsi="Sakkal Majalla" w:cs="Sakkal Majalla"/>
          <w:b/>
          <w:bCs/>
          <w:kern w:val="2"/>
          <w:sz w:val="28"/>
          <w:szCs w:val="28"/>
          <w:rtl/>
          <w:lang w:val="en-US" w:bidi="ar-EG"/>
          <w14:ligatures w14:val="standardContextual"/>
        </w:rPr>
        <w:t>فرض التقييم الذاتي: من المرجح أن يؤدي استخدام أساليب التقييم الذاتي إلى نتائج أكثر دقة وشمولية مقارنةً بالأساليب التقليدية</w:t>
      </w:r>
      <w:r>
        <w:rPr>
          <w:rFonts w:ascii="Sakkal Majalla" w:eastAsiaTheme="minorHAnsi" w:hAnsi="Sakkal Majalla" w:cs="Sakkal Majalla" w:hint="cs"/>
          <w:b/>
          <w:bCs/>
          <w:kern w:val="2"/>
          <w:sz w:val="28"/>
          <w:szCs w:val="28"/>
          <w:rtl/>
          <w:lang w:val="en-US" w:bidi="ar-EG"/>
          <w14:ligatures w14:val="standardContextual"/>
        </w:rPr>
        <w:t>.</w:t>
      </w:r>
    </w:p>
    <w:p w14:paraId="47F1ABD6" w14:textId="77777777" w:rsidR="00D67A87" w:rsidRDefault="00D67A87" w:rsidP="00D67A87">
      <w:pPr>
        <w:pStyle w:val="NormalWeb"/>
        <w:shd w:val="clear" w:color="auto" w:fill="FFFFFF"/>
        <w:jc w:val="right"/>
        <w:rPr>
          <w:rFonts w:ascii="Sakkal Majalla" w:eastAsiaTheme="minorHAnsi" w:hAnsi="Sakkal Majalla" w:cs="Sakkal Majalla"/>
          <w:b/>
          <w:bCs/>
          <w:kern w:val="2"/>
          <w:sz w:val="28"/>
          <w:szCs w:val="28"/>
          <w:rtl/>
          <w:lang w:val="en-US" w:bidi="ar-EG"/>
          <w14:ligatures w14:val="standardContextual"/>
        </w:rPr>
      </w:pPr>
      <w:r w:rsidRPr="00B34B6F">
        <w:rPr>
          <w:rFonts w:ascii="Sakkal Majalla" w:eastAsiaTheme="minorHAnsi" w:hAnsi="Sakkal Majalla" w:cs="Sakkal Majalla"/>
          <w:b/>
          <w:bCs/>
          <w:kern w:val="2"/>
          <w:sz w:val="28"/>
          <w:szCs w:val="28"/>
          <w:rtl/>
          <w:lang w:val="en-US" w:bidi="ar-EG"/>
          <w14:ligatures w14:val="standardContextual"/>
        </w:rPr>
        <w:t>فرض التفاوت بين الأقسام: قد تختلف نتائج تقييم الأداء بين الأقسام المختلفة في المؤسسة بسبب اختلاف طبيعة العمل والممارسات الإدارية</w:t>
      </w:r>
      <w:r>
        <w:rPr>
          <w:rFonts w:ascii="Sakkal Majalla" w:eastAsiaTheme="minorHAnsi" w:hAnsi="Sakkal Majalla" w:cs="Sakkal Majalla" w:hint="cs"/>
          <w:b/>
          <w:bCs/>
          <w:kern w:val="2"/>
          <w:sz w:val="28"/>
          <w:szCs w:val="28"/>
          <w:rtl/>
          <w:lang w:val="en-US" w:bidi="ar-EG"/>
          <w14:ligatures w14:val="standardContextual"/>
        </w:rPr>
        <w:t>.</w:t>
      </w:r>
    </w:p>
    <w:p w14:paraId="190D3395" w14:textId="5667B299" w:rsidR="00F925D0" w:rsidRPr="00D67A87" w:rsidRDefault="00D67A87" w:rsidP="00D67A87">
      <w:pPr>
        <w:pStyle w:val="NormalWeb"/>
        <w:shd w:val="clear" w:color="auto" w:fill="FFFFFF"/>
        <w:jc w:val="right"/>
        <w:rPr>
          <w:rFonts w:ascii="Sakkal Majalla" w:eastAsiaTheme="minorHAnsi" w:hAnsi="Sakkal Majalla" w:cs="Sakkal Majalla"/>
          <w:b/>
          <w:bCs/>
          <w:kern w:val="2"/>
          <w:sz w:val="28"/>
          <w:szCs w:val="28"/>
          <w:rtl/>
          <w:lang w:val="en-US" w:bidi="ar-EG"/>
          <w14:ligatures w14:val="standardContextual"/>
        </w:rPr>
      </w:pPr>
      <w:r>
        <w:rPr>
          <w:rFonts w:ascii="Sakkal Majalla" w:eastAsiaTheme="minorHAnsi" w:hAnsi="Sakkal Majalla" w:cs="Sakkal Majalla" w:hint="cs"/>
          <w:b/>
          <w:bCs/>
          <w:kern w:val="2"/>
          <w:sz w:val="28"/>
          <w:szCs w:val="28"/>
          <w:rtl/>
          <w:lang w:val="en-US" w:bidi="ar-EG"/>
          <w14:ligatures w14:val="standardContextual"/>
        </w:rPr>
        <w:t>جميعها فرضيات فعالة وتم تطبيقها في منشآت عديده</w:t>
      </w: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6EC27E9C" w14:textId="77777777" w:rsidR="008B6B6C" w:rsidRDefault="008B6B6C" w:rsidP="00F925D0">
      <w:pPr>
        <w:jc w:val="center"/>
        <w:rPr>
          <w:rFonts w:ascii="Sakkal Majalla" w:hAnsi="Sakkal Majalla" w:cs="Sakkal Majalla"/>
          <w:b/>
          <w:bCs/>
          <w:sz w:val="48"/>
          <w:szCs w:val="48"/>
          <w:u w:val="single"/>
          <w:rtl/>
        </w:rPr>
      </w:pPr>
    </w:p>
    <w:p w14:paraId="6977DE20" w14:textId="77777777" w:rsidR="008B6B6C" w:rsidRDefault="008B6B6C" w:rsidP="00F925D0">
      <w:pPr>
        <w:jc w:val="center"/>
        <w:rPr>
          <w:rFonts w:ascii="Sakkal Majalla" w:hAnsi="Sakkal Majalla" w:cs="Sakkal Majalla"/>
          <w:b/>
          <w:bCs/>
          <w:sz w:val="48"/>
          <w:szCs w:val="48"/>
          <w:u w:val="single"/>
          <w:rtl/>
        </w:rPr>
      </w:pPr>
    </w:p>
    <w:p w14:paraId="0236614F" w14:textId="77777777" w:rsidR="008B6B6C" w:rsidRDefault="008B6B6C" w:rsidP="00F925D0">
      <w:pPr>
        <w:jc w:val="center"/>
        <w:rPr>
          <w:rFonts w:ascii="Sakkal Majalla" w:hAnsi="Sakkal Majalla" w:cs="Sakkal Majalla"/>
          <w:b/>
          <w:bCs/>
          <w:sz w:val="48"/>
          <w:szCs w:val="48"/>
          <w:u w:val="single"/>
          <w:rtl/>
        </w:rPr>
      </w:pPr>
    </w:p>
    <w:p w14:paraId="566A564F" w14:textId="77777777" w:rsidR="008B6B6C" w:rsidRDefault="008B6B6C" w:rsidP="00F925D0">
      <w:pPr>
        <w:jc w:val="center"/>
        <w:rPr>
          <w:rFonts w:ascii="Sakkal Majalla" w:hAnsi="Sakkal Majalla" w:cs="Sakkal Majalla"/>
          <w:b/>
          <w:bCs/>
          <w:sz w:val="48"/>
          <w:szCs w:val="48"/>
          <w:u w:val="single"/>
          <w:rtl/>
        </w:rPr>
      </w:pPr>
    </w:p>
    <w:p w14:paraId="23AAA4FF" w14:textId="77777777" w:rsidR="008B6B6C" w:rsidRDefault="008B6B6C" w:rsidP="00F925D0">
      <w:pPr>
        <w:jc w:val="center"/>
        <w:rPr>
          <w:rFonts w:ascii="Sakkal Majalla" w:hAnsi="Sakkal Majalla" w:cs="Sakkal Majalla"/>
          <w:b/>
          <w:bCs/>
          <w:sz w:val="48"/>
          <w:szCs w:val="48"/>
          <w:u w:val="single"/>
          <w:rtl/>
        </w:rPr>
      </w:pPr>
    </w:p>
    <w:p w14:paraId="637D6EA7" w14:textId="77777777" w:rsidR="008B6B6C" w:rsidRDefault="008B6B6C"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3FF9ADBE" w14:textId="686B09F0" w:rsidR="00F925D0" w:rsidRPr="00D67A87" w:rsidRDefault="00F925D0" w:rsidP="00D67A87">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C752219" w14:textId="77777777" w:rsidR="00F925D0" w:rsidRDefault="00F925D0" w:rsidP="00D22171">
      <w:pPr>
        <w:rPr>
          <w:rFonts w:ascii="Sakkal Majalla" w:hAnsi="Sakkal Majalla" w:cs="Sakkal Majalla"/>
          <w:sz w:val="28"/>
          <w:szCs w:val="28"/>
          <w:u w:val="single"/>
          <w:rtl/>
        </w:rPr>
      </w:pPr>
    </w:p>
    <w:p w14:paraId="77D7EC01" w14:textId="77777777" w:rsidR="008B6B6C" w:rsidRDefault="008B6B6C" w:rsidP="00D22171">
      <w:pPr>
        <w:rPr>
          <w:rFonts w:ascii="Sakkal Majalla" w:hAnsi="Sakkal Majalla" w:cs="Sakkal Majalla"/>
          <w:sz w:val="28"/>
          <w:szCs w:val="28"/>
          <w:u w:val="single"/>
          <w:rtl/>
        </w:rPr>
      </w:pPr>
    </w:p>
    <w:p w14:paraId="798DD832" w14:textId="77777777" w:rsidR="008B6B6C" w:rsidRDefault="008B6B6C" w:rsidP="00D22171">
      <w:pPr>
        <w:rPr>
          <w:rFonts w:ascii="Sakkal Majalla" w:hAnsi="Sakkal Majalla" w:cs="Sakkal Majalla"/>
          <w:sz w:val="28"/>
          <w:szCs w:val="28"/>
          <w:u w:val="single"/>
          <w:rtl/>
        </w:rPr>
      </w:pPr>
    </w:p>
    <w:p w14:paraId="495FD0A0" w14:textId="77777777" w:rsidR="008B6B6C" w:rsidRDefault="008B6B6C" w:rsidP="00D22171">
      <w:pPr>
        <w:rPr>
          <w:rFonts w:ascii="Sakkal Majalla" w:hAnsi="Sakkal Majalla" w:cs="Sakkal Majalla"/>
          <w:sz w:val="28"/>
          <w:szCs w:val="28"/>
          <w:u w:val="single"/>
          <w:rtl/>
        </w:rPr>
      </w:pPr>
    </w:p>
    <w:p w14:paraId="7AD0C851" w14:textId="77777777" w:rsidR="008B6B6C" w:rsidRDefault="008B6B6C" w:rsidP="00D22171">
      <w:pPr>
        <w:rPr>
          <w:rFonts w:ascii="Sakkal Majalla" w:hAnsi="Sakkal Majalla" w:cs="Sakkal Majalla"/>
          <w:sz w:val="28"/>
          <w:szCs w:val="28"/>
          <w:u w:val="single"/>
          <w:rtl/>
        </w:rPr>
      </w:pPr>
    </w:p>
    <w:p w14:paraId="782A6FF0" w14:textId="77777777" w:rsidR="008B6B6C" w:rsidRDefault="008B6B6C" w:rsidP="00D22171">
      <w:pPr>
        <w:rPr>
          <w:rFonts w:ascii="Sakkal Majalla" w:hAnsi="Sakkal Majalla" w:cs="Sakkal Majalla"/>
          <w:sz w:val="28"/>
          <w:szCs w:val="28"/>
          <w:u w:val="single"/>
          <w:rtl/>
        </w:rPr>
      </w:pPr>
    </w:p>
    <w:p w14:paraId="3F6089AA" w14:textId="77777777" w:rsidR="008B6B6C" w:rsidRDefault="008B6B6C" w:rsidP="00D22171">
      <w:pPr>
        <w:rPr>
          <w:rFonts w:ascii="Sakkal Majalla" w:hAnsi="Sakkal Majalla" w:cs="Sakkal Majalla"/>
          <w:sz w:val="28"/>
          <w:szCs w:val="28"/>
          <w:u w:val="single"/>
          <w:rtl/>
        </w:rPr>
      </w:pPr>
    </w:p>
    <w:p w14:paraId="65BD297D" w14:textId="77777777" w:rsidR="008B6B6C" w:rsidRDefault="008B6B6C" w:rsidP="00D22171">
      <w:pPr>
        <w:rPr>
          <w:rFonts w:ascii="Sakkal Majalla" w:hAnsi="Sakkal Majalla" w:cs="Sakkal Majalla"/>
          <w:sz w:val="28"/>
          <w:szCs w:val="28"/>
          <w:u w:val="single"/>
          <w:rtl/>
        </w:rPr>
      </w:pPr>
    </w:p>
    <w:p w14:paraId="4640F1DE" w14:textId="77777777" w:rsidR="008B6B6C" w:rsidRDefault="008B6B6C" w:rsidP="00D22171">
      <w:pPr>
        <w:rPr>
          <w:rFonts w:ascii="Sakkal Majalla" w:hAnsi="Sakkal Majalla" w:cs="Sakkal Majalla"/>
          <w:sz w:val="28"/>
          <w:szCs w:val="28"/>
          <w:u w:val="single"/>
          <w:rtl/>
        </w:rPr>
      </w:pPr>
    </w:p>
    <w:p w14:paraId="3875D831" w14:textId="77777777" w:rsidR="008B6B6C" w:rsidRDefault="008B6B6C"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1F86DE56" w14:textId="4B52423D" w:rsidR="00BF7F3D" w:rsidRPr="00BF7F3D" w:rsidRDefault="00BF7F3D" w:rsidP="008B6B6C">
      <w:pPr>
        <w:pStyle w:val="NormalWeb"/>
        <w:shd w:val="clear" w:color="auto" w:fill="FFFFFF"/>
        <w:jc w:val="right"/>
        <w:rPr>
          <w:rFonts w:ascii="Sakkal Majalla" w:eastAsiaTheme="minorHAnsi" w:hAnsi="Sakkal Majalla" w:cs="Sakkal Majalla"/>
          <w:b/>
          <w:bCs/>
          <w:kern w:val="2"/>
          <w:sz w:val="28"/>
          <w:szCs w:val="28"/>
          <w:lang w:val="en-US" w:bidi="ar-EG"/>
          <w14:ligatures w14:val="standardContextual"/>
        </w:rPr>
      </w:pPr>
      <w:r w:rsidRPr="00BF7F3D">
        <w:rPr>
          <w:rFonts w:ascii="Sakkal Majalla" w:eastAsiaTheme="minorHAnsi" w:hAnsi="Sakkal Majalla" w:cs="Sakkal Majalla"/>
          <w:kern w:val="2"/>
          <w:sz w:val="28"/>
          <w:szCs w:val="28"/>
          <w:lang w:val="en-US" w:bidi="ar-EG"/>
          <w14:ligatures w14:val="standardContextual"/>
        </w:rPr>
        <w:t>     </w:t>
      </w:r>
      <w:r w:rsidRPr="00BF7F3D">
        <w:rPr>
          <w:rFonts w:ascii="Sakkal Majalla" w:eastAsiaTheme="minorHAnsi" w:hAnsi="Sakkal Majalla" w:cs="Sakkal Majalla"/>
          <w:b/>
          <w:bCs/>
          <w:kern w:val="2"/>
          <w:sz w:val="28"/>
          <w:szCs w:val="28"/>
          <w:rtl/>
          <w:lang w:val="en-US" w:bidi="ar-EG"/>
          <w14:ligatures w14:val="standardContextual"/>
        </w:rPr>
        <w:t>موضوع تقويم الأداء الوظيفي ما زال من الموضوعات التي تحظى باهتمام الباحثين والممارسين على حد سواء، وقد نال هذا الموضوع اهتمامًا کبيرًا في الأدبيات الغربية بشکل خاص، ويرجع هذا إلى أهمية تقويم الأداء الوظيفي. فقد بيّن </w:t>
      </w:r>
      <w:r w:rsidRPr="00BF7F3D">
        <w:rPr>
          <w:rFonts w:ascii="Sakkal Majalla" w:eastAsiaTheme="minorHAnsi" w:hAnsi="Sakkal Majalla" w:cs="Sakkal Majalla"/>
          <w:kern w:val="2"/>
          <w:sz w:val="28"/>
          <w:szCs w:val="28"/>
          <w:lang w:val="en-US" w:bidi="ar-EG"/>
          <w14:ligatures w14:val="standardContextual"/>
        </w:rPr>
        <w:t>Tudor, et  al, 1996</w:t>
      </w:r>
      <w:r w:rsidRPr="00BF7F3D">
        <w:rPr>
          <w:rFonts w:ascii="Sakkal Majalla" w:eastAsiaTheme="minorHAnsi" w:hAnsi="Sakkal Majalla" w:cs="Sakkal Majalla"/>
          <w:b/>
          <w:bCs/>
          <w:kern w:val="2"/>
          <w:sz w:val="28"/>
          <w:szCs w:val="28"/>
          <w:rtl/>
          <w:lang w:val="en-US" w:bidi="ar-EG"/>
          <w14:ligatures w14:val="standardContextual"/>
        </w:rPr>
        <w:t>أن تقويم الأداء مهم لضمان استمرار نجاح المؤسسة، حيث إن نتائجه تمکن مؤسسات التعليم العالي من المحافظة على ذوي الأداء المتميز ومکافأتهم، وإرشاد ذوي الأداء الضعيف إلى کيفية تحسين أدائهم. بالإضافة إلى أن تقويم الأداء له تأثير واضح في تنمية العاملين ورضاهم الوظيفي ودافعيتهم للعمل، کما أنه يوفر المعلومات اللازمة لاتخاذ الکثير من القرارات المتعلقة بالعاملين مثل: (العلاوات، الترقيات، التدريب، النقل) وغيرها. إضافة إلى أهمية تقويم الأداء في تقييم مدى تقدم العاملين نحو تحقيق متطلبات وظائفهم، ويساعد المقيمين في تحسين معايير الأداء وتطويرها ويعطي العاملين الفرصة لقياس نموهم وإنجازاتهم</w:t>
      </w:r>
      <w:r w:rsidRPr="00BF7F3D">
        <w:rPr>
          <w:rFonts w:ascii="Sakkal Majalla" w:eastAsiaTheme="minorHAnsi" w:hAnsi="Sakkal Majalla" w:cs="Sakkal Majalla"/>
          <w:b/>
          <w:bCs/>
          <w:kern w:val="2"/>
          <w:sz w:val="28"/>
          <w:szCs w:val="28"/>
          <w:lang w:val="en-US" w:bidi="ar-EG"/>
          <w14:ligatures w14:val="standardContextual"/>
        </w:rPr>
        <w:t xml:space="preserve"> </w:t>
      </w:r>
      <w:proofErr w:type="spellStart"/>
      <w:r w:rsidRPr="00BF7F3D">
        <w:rPr>
          <w:rFonts w:ascii="Sakkal Majalla" w:eastAsiaTheme="minorHAnsi" w:hAnsi="Sakkal Majalla" w:cs="Sakkal Majalla"/>
          <w:b/>
          <w:bCs/>
          <w:kern w:val="2"/>
          <w:sz w:val="28"/>
          <w:szCs w:val="28"/>
          <w:lang w:val="en-US" w:bidi="ar-EG"/>
          <w14:ligatures w14:val="standardContextual"/>
        </w:rPr>
        <w:t>Behrenbrinker</w:t>
      </w:r>
      <w:proofErr w:type="spellEnd"/>
      <w:r w:rsidRPr="00BF7F3D">
        <w:rPr>
          <w:rFonts w:ascii="Sakkal Majalla" w:eastAsiaTheme="minorHAnsi" w:hAnsi="Sakkal Majalla" w:cs="Sakkal Majalla"/>
          <w:b/>
          <w:bCs/>
          <w:kern w:val="2"/>
          <w:sz w:val="28"/>
          <w:szCs w:val="28"/>
          <w:lang w:val="en-US" w:bidi="ar-EG"/>
          <w14:ligatures w14:val="standardContextual"/>
        </w:rPr>
        <w:t xml:space="preserve"> , 1995</w:t>
      </w:r>
    </w:p>
    <w:p w14:paraId="140C48DC" w14:textId="77777777" w:rsidR="00BF7F3D" w:rsidRPr="00BF7F3D" w:rsidRDefault="00BF7F3D" w:rsidP="008B6B6C">
      <w:pPr>
        <w:pStyle w:val="NormalWeb"/>
        <w:shd w:val="clear" w:color="auto" w:fill="FFFFFF"/>
        <w:jc w:val="right"/>
        <w:rPr>
          <w:rFonts w:ascii="Sakkal Majalla" w:eastAsiaTheme="minorHAnsi" w:hAnsi="Sakkal Majalla" w:cs="Sakkal Majalla"/>
          <w:b/>
          <w:bCs/>
          <w:kern w:val="2"/>
          <w:sz w:val="28"/>
          <w:szCs w:val="28"/>
          <w:lang w:val="en-US" w:bidi="ar-EG"/>
          <w14:ligatures w14:val="standardContextual"/>
        </w:rPr>
      </w:pPr>
      <w:r w:rsidRPr="00BF7F3D">
        <w:rPr>
          <w:rFonts w:ascii="Sakkal Majalla" w:eastAsiaTheme="minorHAnsi" w:hAnsi="Sakkal Majalla" w:cs="Sakkal Majalla"/>
          <w:b/>
          <w:bCs/>
          <w:kern w:val="2"/>
          <w:sz w:val="28"/>
          <w:szCs w:val="28"/>
          <w:rtl/>
          <w:lang w:val="en-US" w:bidi="ar-EG"/>
          <w14:ligatures w14:val="standardContextual"/>
        </w:rPr>
        <w:t>     ويعد تقويم الأداء الوظيفي مشکلة حقيقية ذات أثار بعيدة المدى على الأسواق؛ لکونه يخرق القانون؛ لذلک لا بد من فهمه وإدراکه ومحاولة البحث في أسبابه ونتائجه وأهم الموضوعات المتعلقة به، وتسليط الضوء على أهم أخطاره وآثاره؛ لأن تقويم الأداء الوظيفي خطير، وذو إفرازات مدمرة على المجتمعات وعلى العالم ککل.</w:t>
      </w:r>
    </w:p>
    <w:p w14:paraId="3653DB91" w14:textId="0D387E4F" w:rsidR="00BF7F3D" w:rsidRPr="00BF7F3D" w:rsidRDefault="00BF7F3D" w:rsidP="008B6B6C">
      <w:pPr>
        <w:pStyle w:val="NormalWeb"/>
        <w:shd w:val="clear" w:color="auto" w:fill="FFFFFF"/>
        <w:jc w:val="right"/>
        <w:rPr>
          <w:rFonts w:ascii="Sakkal Majalla" w:eastAsiaTheme="minorHAnsi" w:hAnsi="Sakkal Majalla" w:cs="Sakkal Majalla"/>
          <w:b/>
          <w:bCs/>
          <w:kern w:val="2"/>
          <w:sz w:val="28"/>
          <w:szCs w:val="28"/>
          <w:rtl/>
          <w:lang w:val="en-US" w:bidi="ar-EG"/>
          <w14:ligatures w14:val="standardContextual"/>
        </w:rPr>
      </w:pPr>
      <w:r w:rsidRPr="00BF7F3D">
        <w:rPr>
          <w:rFonts w:ascii="Sakkal Majalla" w:eastAsiaTheme="minorHAnsi" w:hAnsi="Sakkal Majalla" w:cs="Sakkal Majalla"/>
          <w:b/>
          <w:bCs/>
          <w:kern w:val="2"/>
          <w:sz w:val="28"/>
          <w:szCs w:val="28"/>
          <w:rtl/>
          <w:lang w:val="en-US" w:bidi="ar-EG"/>
          <w14:ligatures w14:val="standardContextual"/>
        </w:rPr>
        <w:t>     وعملية تقويم الأداء الوظيفي توفر الأسس الموضوعية العادلة للقرارات المتعلقة بالعاملين مثل: (العلاوات، الترقيات، النقل) وغيرها، وليس هذا فحسب بل تمکن المدراء في استخدامها لتحفيزهم على بذل المزيد من التفاني في أداء الأعمال المکلفين بها. کما تکشف عن أهم نقاط القوة أو الضعف لدى العاملين في مؤسسات التعليم العالي بالمملکة العربية السعودية  مما يؤدي للاستخدام الأمثل للعاملين، وتوفير الاحتياجات التدريبية لهم، ومعرفة کيفية تحسين أدائهم مستقبلاُ  </w:t>
      </w:r>
      <w:r w:rsidRPr="00BF7F3D">
        <w:rPr>
          <w:rFonts w:ascii="Sakkal Majalla" w:eastAsiaTheme="minorHAnsi" w:hAnsi="Sakkal Majalla" w:cs="Sakkal Majalla"/>
          <w:b/>
          <w:bCs/>
          <w:kern w:val="2"/>
          <w:sz w:val="28"/>
          <w:szCs w:val="28"/>
          <w:lang w:val="en-US" w:bidi="ar-EG"/>
          <w14:ligatures w14:val="standardContextual"/>
        </w:rPr>
        <w:t xml:space="preserve">Al- </w:t>
      </w:r>
      <w:proofErr w:type="spellStart"/>
      <w:r w:rsidRPr="00BF7F3D">
        <w:rPr>
          <w:rFonts w:ascii="Sakkal Majalla" w:eastAsiaTheme="minorHAnsi" w:hAnsi="Sakkal Majalla" w:cs="Sakkal Majalla"/>
          <w:b/>
          <w:bCs/>
          <w:kern w:val="2"/>
          <w:sz w:val="28"/>
          <w:szCs w:val="28"/>
          <w:lang w:val="en-US" w:bidi="ar-EG"/>
          <w14:ligatures w14:val="standardContextual"/>
        </w:rPr>
        <w:t>Sawaf</w:t>
      </w:r>
      <w:proofErr w:type="spellEnd"/>
      <w:r w:rsidRPr="00BF7F3D">
        <w:rPr>
          <w:rFonts w:ascii="Sakkal Majalla" w:eastAsiaTheme="minorHAnsi" w:hAnsi="Sakkal Majalla" w:cs="Sakkal Majalla"/>
          <w:b/>
          <w:bCs/>
          <w:kern w:val="2"/>
          <w:sz w:val="28"/>
          <w:szCs w:val="28"/>
          <w:lang w:val="en-US" w:bidi="ar-EG"/>
          <w14:ligatures w14:val="standardContextual"/>
        </w:rPr>
        <w:t>, 1992, p. 7</w:t>
      </w:r>
      <w:r w:rsidRPr="00BF7F3D">
        <w:rPr>
          <w:rFonts w:ascii="Sakkal Majalla" w:eastAsiaTheme="minorHAnsi" w:hAnsi="Sakkal Majalla" w:cs="Sakkal Majalla"/>
          <w:b/>
          <w:bCs/>
          <w:kern w:val="2"/>
          <w:sz w:val="28"/>
          <w:szCs w:val="28"/>
          <w:rtl/>
          <w:lang w:val="en-US" w:bidi="ar-EG"/>
          <w14:ligatures w14:val="standardContextual"/>
        </w:rPr>
        <w:t>.</w:t>
      </w:r>
    </w:p>
    <w:p w14:paraId="4A1B13A1" w14:textId="77777777" w:rsidR="00BF7F3D" w:rsidRPr="00BF7F3D" w:rsidRDefault="00BF7F3D" w:rsidP="008B6B6C">
      <w:pPr>
        <w:pStyle w:val="NormalWeb"/>
        <w:shd w:val="clear" w:color="auto" w:fill="FFFFFF"/>
        <w:jc w:val="right"/>
        <w:rPr>
          <w:rFonts w:ascii="Sakkal Majalla" w:eastAsiaTheme="minorHAnsi" w:hAnsi="Sakkal Majalla" w:cs="Sakkal Majalla"/>
          <w:b/>
          <w:bCs/>
          <w:kern w:val="2"/>
          <w:sz w:val="28"/>
          <w:szCs w:val="28"/>
          <w:rtl/>
          <w:lang w:val="en-US" w:bidi="ar-EG"/>
          <w14:ligatures w14:val="standardContextual"/>
        </w:rPr>
      </w:pPr>
      <w:r w:rsidRPr="00BF7F3D">
        <w:rPr>
          <w:rFonts w:ascii="Sakkal Majalla" w:eastAsiaTheme="minorHAnsi" w:hAnsi="Sakkal Majalla" w:cs="Sakkal Majalla"/>
          <w:b/>
          <w:bCs/>
          <w:kern w:val="2"/>
          <w:sz w:val="28"/>
          <w:szCs w:val="28"/>
          <w:rtl/>
          <w:lang w:val="en-US" w:bidi="ar-EG"/>
          <w14:ligatures w14:val="standardContextual"/>
        </w:rPr>
        <w:t>     وتقوم مؤسسات التعليم العالي في المملکة العربية السعودية بتنفيذ مجموعة من السياسات والأهداف بواسطة ما يتوافر لها من الموارد البشرية والمادية، ولکي تحقق أهدافها لا بد من القيام بعملية تقويم الأداء الوظيفي للعاملين بمختلف مؤسساتها لمعرفة قدراتهم وبالتالي القيام بوضع البرامج التدريبية المناسبة التي تمکنهم من مواکبة ما يحدث من تغيرات في مختلف الجوانب التعليمية.</w:t>
      </w:r>
    </w:p>
    <w:p w14:paraId="0BCCEC0C" w14:textId="63EC63AC" w:rsidR="00BF7F3D" w:rsidRPr="00BF7F3D" w:rsidRDefault="00BF7F3D" w:rsidP="008B6B6C">
      <w:pPr>
        <w:pStyle w:val="NormalWeb"/>
        <w:shd w:val="clear" w:color="auto" w:fill="FFFFFF"/>
        <w:jc w:val="right"/>
        <w:rPr>
          <w:rFonts w:ascii="Sakkal Majalla" w:eastAsiaTheme="minorHAnsi" w:hAnsi="Sakkal Majalla" w:cs="Sakkal Majalla"/>
          <w:b/>
          <w:bCs/>
          <w:kern w:val="2"/>
          <w:sz w:val="28"/>
          <w:szCs w:val="28"/>
          <w:rtl/>
          <w:lang w:val="en-US" w:bidi="ar-EG"/>
          <w14:ligatures w14:val="standardContextual"/>
        </w:rPr>
      </w:pPr>
      <w:r w:rsidRPr="00BF7F3D">
        <w:rPr>
          <w:rFonts w:ascii="Sakkal Majalla" w:eastAsiaTheme="minorHAnsi" w:hAnsi="Sakkal Majalla" w:cs="Sakkal Majalla"/>
          <w:b/>
          <w:bCs/>
          <w:kern w:val="2"/>
          <w:sz w:val="28"/>
          <w:szCs w:val="28"/>
          <w:rtl/>
          <w:lang w:val="en-US" w:bidi="ar-EG"/>
          <w14:ligatures w14:val="standardContextual"/>
        </w:rPr>
        <w:t>     ويُعَدّ تقويم الأداء الوظيفي للعاملين عنصرًا رئيسًا من عناصر الإصلاح والتطوير والتحسين وأسلوبًا مهمًّا لتحقيق الجودة والتميز في المؤسسات التعليمية، ويؤدي لزيادة أداء الأعمال ويعطي العاملين المزيد من السلطات والمسؤوليات للقيام بها بفاعلية وکفاءة عالية ويحفزهم على النهوض بمستوى أدائهم بشکل مستمر، وتدعيم أنظمة المحاسبة والمساءلة التعليمية، ويمکن للمؤسسات التعليمية استخدامه في تحسين مستوى الأجور، ومنح الحوافز والمکافآت والترقيات للمناصب العليا</w:t>
      </w:r>
      <w:proofErr w:type="spellStart"/>
      <w:r w:rsidRPr="00BF7F3D">
        <w:rPr>
          <w:rFonts w:ascii="Sakkal Majalla" w:eastAsiaTheme="minorHAnsi" w:hAnsi="Sakkal Majalla" w:cs="Sakkal Majalla"/>
          <w:b/>
          <w:bCs/>
          <w:kern w:val="2"/>
          <w:sz w:val="28"/>
          <w:szCs w:val="28"/>
          <w:lang w:val="en-US" w:bidi="ar-EG"/>
          <w14:ligatures w14:val="standardContextual"/>
        </w:rPr>
        <w:t>Arn</w:t>
      </w:r>
      <w:proofErr w:type="spellEnd"/>
      <w:r w:rsidRPr="00BF7F3D">
        <w:rPr>
          <w:rFonts w:ascii="Sakkal Majalla" w:eastAsiaTheme="minorHAnsi" w:hAnsi="Sakkal Majalla" w:cs="Sakkal Majalla"/>
          <w:b/>
          <w:bCs/>
          <w:kern w:val="2"/>
          <w:sz w:val="28"/>
          <w:szCs w:val="28"/>
          <w:lang w:val="en-US" w:bidi="ar-EG"/>
          <w14:ligatures w14:val="standardContextual"/>
        </w:rPr>
        <w:t xml:space="preserve"> </w:t>
      </w:r>
      <w:proofErr w:type="spellStart"/>
      <w:r w:rsidRPr="00BF7F3D">
        <w:rPr>
          <w:rFonts w:ascii="Sakkal Majalla" w:eastAsiaTheme="minorHAnsi" w:hAnsi="Sakkal Majalla" w:cs="Sakkal Majalla"/>
          <w:b/>
          <w:bCs/>
          <w:kern w:val="2"/>
          <w:sz w:val="28"/>
          <w:szCs w:val="28"/>
          <w:lang w:val="en-US" w:bidi="ar-EG"/>
          <w14:ligatures w14:val="standardContextual"/>
        </w:rPr>
        <w:t>Autu</w:t>
      </w:r>
      <w:proofErr w:type="spellEnd"/>
      <w:r w:rsidRPr="00BF7F3D">
        <w:rPr>
          <w:rFonts w:ascii="Sakkal Majalla" w:eastAsiaTheme="minorHAnsi" w:hAnsi="Sakkal Majalla" w:cs="Sakkal Majalla"/>
          <w:b/>
          <w:bCs/>
          <w:kern w:val="2"/>
          <w:sz w:val="28"/>
          <w:szCs w:val="28"/>
          <w:rtl/>
          <w:lang w:val="en-US" w:bidi="ar-EG"/>
          <w14:ligatures w14:val="standardContextual"/>
        </w:rPr>
        <w:t xml:space="preserve"> &amp; </w:t>
      </w:r>
      <w:r w:rsidRPr="00BF7F3D">
        <w:rPr>
          <w:rFonts w:ascii="Sakkal Majalla" w:eastAsiaTheme="minorHAnsi" w:hAnsi="Sakkal Majalla" w:cs="Sakkal Majalla"/>
          <w:b/>
          <w:bCs/>
          <w:kern w:val="2"/>
          <w:sz w:val="28"/>
          <w:szCs w:val="28"/>
          <w:lang w:val="en-US" w:bidi="ar-EG"/>
          <w14:ligatures w14:val="standardContextual"/>
        </w:rPr>
        <w:t>Panc,2015, P. 386-387</w:t>
      </w:r>
    </w:p>
    <w:p w14:paraId="4F8832B1" w14:textId="480DA602" w:rsidR="00BF7F3D" w:rsidRPr="00BF7F3D" w:rsidRDefault="00BF7F3D" w:rsidP="008B6B6C">
      <w:pPr>
        <w:pStyle w:val="NormalWeb"/>
        <w:shd w:val="clear" w:color="auto" w:fill="FFFFFF"/>
        <w:jc w:val="right"/>
        <w:rPr>
          <w:rFonts w:ascii="Sakkal Majalla" w:eastAsiaTheme="minorHAnsi" w:hAnsi="Sakkal Majalla" w:cs="Sakkal Majalla"/>
          <w:b/>
          <w:bCs/>
          <w:kern w:val="2"/>
          <w:sz w:val="28"/>
          <w:szCs w:val="28"/>
          <w:rtl/>
          <w:lang w:val="en-US" w:bidi="ar-EG"/>
          <w14:ligatures w14:val="standardContextual"/>
        </w:rPr>
      </w:pPr>
      <w:r w:rsidRPr="00BF7F3D">
        <w:rPr>
          <w:rFonts w:ascii="Sakkal Majalla" w:eastAsiaTheme="minorHAnsi" w:hAnsi="Sakkal Majalla" w:cs="Sakkal Majalla"/>
          <w:b/>
          <w:bCs/>
          <w:kern w:val="2"/>
          <w:sz w:val="28"/>
          <w:szCs w:val="28"/>
          <w:rtl/>
          <w:lang w:val="en-US" w:bidi="ar-EG"/>
          <w14:ligatures w14:val="standardContextual"/>
        </w:rPr>
        <w:t xml:space="preserve">      ويعد تقويم الأداء الوظيفي للعاملين في مؤسسات التعليم العالي عملية يمکن من خلالها الحکم على أدائهم وممارساتهم وسلوکياتهم وما بها من مواطن قوةٍ وتدعيمها والاستزادة بها ومواطن ضعفٍ وعلاجها وتدارکها، ويعتمد تقويم الاداء الوظيفي على المعايير المهنية ومعارفهم ومهاراتهم واتجاهاتهم، فضلاً عن تقديم الدعم والنصح والإرشاد لهم من خلال البرامج التدريبية المستمرة </w:t>
      </w:r>
      <w:r w:rsidRPr="00BF7F3D">
        <w:rPr>
          <w:rFonts w:ascii="Sakkal Majalla" w:eastAsiaTheme="minorHAnsi" w:hAnsi="Sakkal Majalla" w:cs="Sakkal Majalla"/>
          <w:kern w:val="2"/>
          <w:sz w:val="28"/>
          <w:szCs w:val="28"/>
          <w:lang w:val="en-US" w:bidi="ar-EG"/>
          <w14:ligatures w14:val="standardContextual"/>
        </w:rPr>
        <w:t>Forrester, 2011, P. 7</w:t>
      </w:r>
      <w:r w:rsidRPr="00BF7F3D">
        <w:rPr>
          <w:rFonts w:ascii="Sakkal Majalla" w:eastAsiaTheme="minorHAnsi" w:hAnsi="Sakkal Majalla" w:cs="Sakkal Majalla"/>
          <w:b/>
          <w:bCs/>
          <w:kern w:val="2"/>
          <w:sz w:val="28"/>
          <w:szCs w:val="28"/>
          <w:rtl/>
          <w:lang w:val="en-US" w:bidi="ar-EG"/>
          <w14:ligatures w14:val="standardContextual"/>
        </w:rPr>
        <w:t>.</w:t>
      </w:r>
    </w:p>
    <w:p w14:paraId="370DA231" w14:textId="77777777" w:rsidR="00BF7F3D" w:rsidRPr="00BF7F3D" w:rsidRDefault="00BF7F3D" w:rsidP="008B6B6C">
      <w:pPr>
        <w:pStyle w:val="NormalWeb"/>
        <w:shd w:val="clear" w:color="auto" w:fill="FFFFFF"/>
        <w:jc w:val="right"/>
        <w:rPr>
          <w:rFonts w:ascii="Sakkal Majalla" w:eastAsiaTheme="minorHAnsi" w:hAnsi="Sakkal Majalla" w:cs="Sakkal Majalla"/>
          <w:b/>
          <w:bCs/>
          <w:kern w:val="2"/>
          <w:sz w:val="28"/>
          <w:szCs w:val="28"/>
          <w:rtl/>
          <w:lang w:val="en-US" w:bidi="ar-EG"/>
          <w14:ligatures w14:val="standardContextual"/>
        </w:rPr>
      </w:pPr>
      <w:r w:rsidRPr="00BF7F3D">
        <w:rPr>
          <w:rFonts w:ascii="Sakkal Majalla" w:eastAsiaTheme="minorHAnsi" w:hAnsi="Sakkal Majalla" w:cs="Sakkal Majalla"/>
          <w:b/>
          <w:bCs/>
          <w:kern w:val="2"/>
          <w:sz w:val="28"/>
          <w:szCs w:val="28"/>
          <w:rtl/>
          <w:lang w:val="en-US" w:bidi="ar-EG"/>
          <w14:ligatures w14:val="standardContextual"/>
        </w:rPr>
        <w:lastRenderedPageBreak/>
        <w:t>     وتتوقف عملية نجاح مؤسسات التعليم العالي في المملکة العربية السعودية على کفاءة العاملين فيها، بوصفهم الوسيلة الخلاقة لتطوير المؤسسات التعليمية؛ لذا تحرص مؤسسات التعليم العالي على الاهتمام بالعاملين وتقوم بتقويم أدائهم بشکل مستمر، لکي تتعرف من خلالها  على أوجه القوة ونقاط الضعف من أجل علاجها وتنميتها، وحتى تحقق عملية تقويم الأداء الوظيفي الأهداف المرجوة منها فإنها ترکز على جوانب الدقة والموضوعية والعدالة والفاعلية باعتبارها من المرتکزات الأساسية لنجاح عملية تقويم الأداء الوظيفي للمؤسسات التعليمية.</w:t>
      </w:r>
    </w:p>
    <w:p w14:paraId="21140F3D" w14:textId="77777777" w:rsidR="00BF7F3D" w:rsidRPr="00BF7F3D" w:rsidRDefault="00BF7F3D" w:rsidP="008B6B6C">
      <w:pPr>
        <w:pStyle w:val="NormalWeb"/>
        <w:shd w:val="clear" w:color="auto" w:fill="FFFFFF"/>
        <w:jc w:val="right"/>
        <w:rPr>
          <w:rFonts w:ascii="Sakkal Majalla" w:eastAsiaTheme="minorHAnsi" w:hAnsi="Sakkal Majalla" w:cs="Sakkal Majalla"/>
          <w:b/>
          <w:bCs/>
          <w:kern w:val="2"/>
          <w:sz w:val="28"/>
          <w:szCs w:val="28"/>
          <w:rtl/>
          <w:lang w:val="en-US" w:bidi="ar-EG"/>
          <w14:ligatures w14:val="standardContextual"/>
        </w:rPr>
      </w:pPr>
      <w:r w:rsidRPr="00BF7F3D">
        <w:rPr>
          <w:rFonts w:ascii="Sakkal Majalla" w:eastAsiaTheme="minorHAnsi" w:hAnsi="Sakkal Majalla" w:cs="Sakkal Majalla"/>
          <w:b/>
          <w:bCs/>
          <w:kern w:val="2"/>
          <w:sz w:val="28"/>
          <w:szCs w:val="28"/>
          <w:rtl/>
          <w:lang w:val="en-US" w:bidi="ar-EG"/>
          <w14:ligatures w14:val="standardContextual"/>
        </w:rPr>
        <w:t>     ونعيش اليوم في عصر الانفجار المعرفي ووفرة البيانات والمعلومات مما يحتم على مؤسسات التعليم العالي وقياداتها الأکاديمية أن يحولوا مؤسساتهم إلى منظمات متعلمة  ويمارسوا أعمالهم في تلک المؤسسات کمتعلمين وکمنظمين للمعرفة، فلم يعد الأکاديمي ناقلاً للمعرفة إنما يمتد عمله لتنمية وإثراء تلک المعرفة.</w:t>
      </w:r>
    </w:p>
    <w:p w14:paraId="19995E0C" w14:textId="7B8347EF" w:rsidR="00BF7F3D" w:rsidRPr="00BF7F3D" w:rsidRDefault="00BF7F3D" w:rsidP="008B6B6C">
      <w:pPr>
        <w:pStyle w:val="NormalWeb"/>
        <w:shd w:val="clear" w:color="auto" w:fill="FFFFFF"/>
        <w:jc w:val="right"/>
        <w:rPr>
          <w:rFonts w:ascii="Sakkal Majalla" w:eastAsiaTheme="minorHAnsi" w:hAnsi="Sakkal Majalla" w:cs="Sakkal Majalla"/>
          <w:b/>
          <w:bCs/>
          <w:kern w:val="2"/>
          <w:sz w:val="28"/>
          <w:szCs w:val="28"/>
          <w:rtl/>
          <w:lang w:val="en-US" w:bidi="ar-EG"/>
          <w14:ligatures w14:val="standardContextual"/>
        </w:rPr>
      </w:pPr>
      <w:r w:rsidRPr="00BF7F3D">
        <w:rPr>
          <w:rFonts w:ascii="Sakkal Majalla" w:eastAsiaTheme="minorHAnsi" w:hAnsi="Sakkal Majalla" w:cs="Sakkal Majalla"/>
          <w:b/>
          <w:bCs/>
          <w:kern w:val="2"/>
          <w:sz w:val="28"/>
          <w:szCs w:val="28"/>
          <w:rtl/>
          <w:lang w:val="en-US" w:bidi="ar-EG"/>
          <w14:ligatures w14:val="standardContextual"/>
        </w:rPr>
        <w:t xml:space="preserve">     وبالنظرة إلى مصفوفة المهام والمسئوليات المطلوبة من العاملين والمدراء بمؤسسات التعليم العالي تتضح أهمية وجود نظام فعال لتقويم الأداء الوظيفي ويعمل على تطويرها               </w:t>
      </w:r>
      <w:proofErr w:type="spellStart"/>
      <w:r w:rsidRPr="00BF7F3D">
        <w:rPr>
          <w:rFonts w:ascii="Sakkal Majalla" w:eastAsiaTheme="minorHAnsi" w:hAnsi="Sakkal Majalla" w:cs="Sakkal Majalla"/>
          <w:b/>
          <w:bCs/>
          <w:kern w:val="2"/>
          <w:sz w:val="28"/>
          <w:szCs w:val="28"/>
          <w:lang w:val="en-US" w:bidi="ar-EG"/>
          <w14:ligatures w14:val="standardContextual"/>
        </w:rPr>
        <w:t>Rasheed,Aslam</w:t>
      </w:r>
      <w:proofErr w:type="spellEnd"/>
      <w:r w:rsidRPr="00BF7F3D">
        <w:rPr>
          <w:rFonts w:ascii="Sakkal Majalla" w:eastAsiaTheme="minorHAnsi" w:hAnsi="Sakkal Majalla" w:cs="Sakkal Majalla"/>
          <w:b/>
          <w:bCs/>
          <w:kern w:val="2"/>
          <w:sz w:val="28"/>
          <w:szCs w:val="28"/>
          <w:rtl/>
          <w:lang w:val="en-US" w:bidi="ar-EG"/>
          <w14:ligatures w14:val="standardContextual"/>
        </w:rPr>
        <w:t>&amp;</w:t>
      </w:r>
      <w:r w:rsidRPr="00BF7F3D">
        <w:rPr>
          <w:rFonts w:ascii="Sakkal Majalla" w:eastAsiaTheme="minorHAnsi" w:hAnsi="Sakkal Majalla" w:cs="Sakkal Majalla"/>
          <w:b/>
          <w:bCs/>
          <w:kern w:val="2"/>
          <w:sz w:val="28"/>
          <w:szCs w:val="28"/>
          <w:lang w:val="en-US" w:bidi="ar-EG"/>
          <w14:ligatures w14:val="standardContextual"/>
        </w:rPr>
        <w:t>Noor,2011</w:t>
      </w:r>
    </w:p>
    <w:p w14:paraId="0340E996" w14:textId="5A8C6CBF" w:rsidR="00D67A87" w:rsidRPr="00BF7F3D" w:rsidRDefault="00BF7F3D" w:rsidP="008B6B6C">
      <w:pPr>
        <w:pStyle w:val="NormalWeb"/>
        <w:shd w:val="clear" w:color="auto" w:fill="FFFFFF"/>
        <w:jc w:val="right"/>
        <w:rPr>
          <w:rFonts w:ascii="Sakkal Majalla" w:eastAsiaTheme="minorHAnsi" w:hAnsi="Sakkal Majalla" w:cs="Sakkal Majalla"/>
          <w:b/>
          <w:bCs/>
          <w:kern w:val="2"/>
          <w:sz w:val="28"/>
          <w:szCs w:val="28"/>
          <w:rtl/>
          <w:lang w:val="en-US" w:bidi="ar-EG"/>
          <w14:ligatures w14:val="standardContextual"/>
        </w:rPr>
      </w:pPr>
      <w:r w:rsidRPr="00BF7F3D">
        <w:rPr>
          <w:rFonts w:ascii="Sakkal Majalla" w:eastAsiaTheme="minorHAnsi" w:hAnsi="Sakkal Majalla" w:cs="Sakkal Majalla"/>
          <w:b/>
          <w:bCs/>
          <w:kern w:val="2"/>
          <w:sz w:val="28"/>
          <w:szCs w:val="28"/>
          <w:rtl/>
          <w:lang w:val="en-US" w:bidi="ar-EG"/>
          <w14:ligatures w14:val="standardContextual"/>
        </w:rPr>
        <w:t xml:space="preserve">     کما أن الاهتمام بتقويم الأداء الوظيفي له العديد من الآثار الإيجابية؛ منها: تأکد مؤسسات التعليم العالي أن جميع العاملين فيها قد تم تقويمهم بالدقة والعدالة والموضوعية المطلوبة. ويساعد في اکتشاف أسباب ضعف بعض جوانب الأداء لديهم، کما أنه يُمهِّد الطريق أمام المدراء لتحديد جوانب تطوير وتحسين أداء موظفيهم. وهذا يتطلب من العاملين أنفسهم الاقتناع بعدالة ودقة أسلوب تقويم الأداء الوظيفي حتى تؤتي عملية التقويم الثمار المرجوة منها والمتمثلة في تقبل الموظف لبرامج التطوير والتحسين التي ستمس جوانب الضعف في أدائه </w:t>
      </w:r>
      <w:r w:rsidRPr="00BF7F3D">
        <w:rPr>
          <w:rFonts w:ascii="Sakkal Majalla" w:eastAsiaTheme="minorHAnsi" w:hAnsi="Sakkal Majalla" w:cs="Sakkal Majalla"/>
          <w:b/>
          <w:bCs/>
          <w:kern w:val="2"/>
          <w:sz w:val="28"/>
          <w:szCs w:val="28"/>
          <w:lang w:val="en-US" w:bidi="ar-EG"/>
          <w14:ligatures w14:val="standardContextual"/>
        </w:rPr>
        <w:t>Al-</w:t>
      </w:r>
      <w:proofErr w:type="spellStart"/>
      <w:r w:rsidRPr="00BF7F3D">
        <w:rPr>
          <w:rFonts w:ascii="Sakkal Majalla" w:eastAsiaTheme="minorHAnsi" w:hAnsi="Sakkal Majalla" w:cs="Sakkal Majalla"/>
          <w:b/>
          <w:bCs/>
          <w:kern w:val="2"/>
          <w:sz w:val="28"/>
          <w:szCs w:val="28"/>
          <w:lang w:val="en-US" w:bidi="ar-EG"/>
          <w14:ligatures w14:val="standardContextual"/>
        </w:rPr>
        <w:t>Otaibi</w:t>
      </w:r>
      <w:proofErr w:type="spellEnd"/>
      <w:r w:rsidRPr="00BF7F3D">
        <w:rPr>
          <w:rFonts w:ascii="Sakkal Majalla" w:eastAsiaTheme="minorHAnsi" w:hAnsi="Sakkal Majalla" w:cs="Sakkal Majalla"/>
          <w:b/>
          <w:bCs/>
          <w:kern w:val="2"/>
          <w:sz w:val="28"/>
          <w:szCs w:val="28"/>
          <w:lang w:val="en-US" w:bidi="ar-EG"/>
          <w14:ligatures w14:val="standardContextual"/>
        </w:rPr>
        <w:t>, 2000</w:t>
      </w:r>
    </w:p>
    <w:p w14:paraId="7EE2D9F0" w14:textId="77777777" w:rsidR="00D67A87" w:rsidRDefault="00D67A87" w:rsidP="008B6B6C">
      <w:pPr>
        <w:rPr>
          <w:rFonts w:ascii="Sakkal Majalla" w:hAnsi="Sakkal Majalla" w:cs="Sakkal Majalla"/>
          <w:sz w:val="28"/>
          <w:szCs w:val="28"/>
          <w:u w:val="single"/>
          <w:rtl/>
        </w:rPr>
      </w:pPr>
    </w:p>
    <w:p w14:paraId="43DAD350" w14:textId="77777777" w:rsidR="00D67A87" w:rsidRDefault="00D67A87" w:rsidP="008B6B6C">
      <w:pPr>
        <w:rPr>
          <w:rFonts w:ascii="Sakkal Majalla" w:hAnsi="Sakkal Majalla" w:cs="Sakkal Majalla"/>
          <w:sz w:val="28"/>
          <w:szCs w:val="28"/>
          <w:u w:val="single"/>
          <w:rtl/>
        </w:rPr>
      </w:pPr>
    </w:p>
    <w:p w14:paraId="47BC747C" w14:textId="77777777" w:rsidR="00D67A87" w:rsidRDefault="00D67A87" w:rsidP="008B6B6C">
      <w:pPr>
        <w:rPr>
          <w:rFonts w:ascii="Sakkal Majalla" w:hAnsi="Sakkal Majalla" w:cs="Sakkal Majalla"/>
          <w:sz w:val="28"/>
          <w:szCs w:val="28"/>
          <w:u w:val="single"/>
          <w:rtl/>
        </w:rPr>
      </w:pPr>
    </w:p>
    <w:p w14:paraId="04C96BE6" w14:textId="77777777" w:rsidR="008B6B6C" w:rsidRDefault="008B6B6C" w:rsidP="008B6B6C">
      <w:pPr>
        <w:rPr>
          <w:rFonts w:ascii="Sakkal Majalla" w:hAnsi="Sakkal Majalla" w:cs="Sakkal Majalla"/>
          <w:sz w:val="28"/>
          <w:szCs w:val="28"/>
          <w:u w:val="single"/>
          <w:rtl/>
        </w:rPr>
      </w:pPr>
    </w:p>
    <w:p w14:paraId="46942821" w14:textId="77777777" w:rsidR="008B6B6C" w:rsidRDefault="008B6B6C" w:rsidP="008B6B6C">
      <w:pPr>
        <w:rPr>
          <w:rFonts w:ascii="Sakkal Majalla" w:hAnsi="Sakkal Majalla" w:cs="Sakkal Majalla"/>
          <w:sz w:val="28"/>
          <w:szCs w:val="28"/>
          <w:u w:val="single"/>
          <w:rtl/>
        </w:rPr>
      </w:pPr>
    </w:p>
    <w:p w14:paraId="3A38EB53" w14:textId="77777777" w:rsidR="008B6B6C" w:rsidRDefault="008B6B6C" w:rsidP="008B6B6C">
      <w:pPr>
        <w:rPr>
          <w:rFonts w:ascii="Sakkal Majalla" w:hAnsi="Sakkal Majalla" w:cs="Sakkal Majalla"/>
          <w:sz w:val="28"/>
          <w:szCs w:val="28"/>
          <w:u w:val="single"/>
          <w:rtl/>
        </w:rPr>
      </w:pPr>
    </w:p>
    <w:p w14:paraId="43E0FB89" w14:textId="77777777" w:rsidR="008B6B6C" w:rsidRDefault="008B6B6C" w:rsidP="008B6B6C">
      <w:pPr>
        <w:rPr>
          <w:rFonts w:ascii="Sakkal Majalla" w:hAnsi="Sakkal Majalla" w:cs="Sakkal Majalla"/>
          <w:sz w:val="28"/>
          <w:szCs w:val="28"/>
          <w:u w:val="single"/>
          <w:rtl/>
        </w:rPr>
      </w:pPr>
    </w:p>
    <w:p w14:paraId="124E5CFD" w14:textId="77777777" w:rsidR="008B6B6C" w:rsidRDefault="008B6B6C" w:rsidP="008B6B6C">
      <w:pPr>
        <w:rPr>
          <w:rFonts w:ascii="Sakkal Majalla" w:hAnsi="Sakkal Majalla" w:cs="Sakkal Majalla"/>
          <w:sz w:val="28"/>
          <w:szCs w:val="28"/>
          <w:u w:val="single"/>
          <w:rtl/>
        </w:rPr>
      </w:pPr>
    </w:p>
    <w:p w14:paraId="5DEB64E0" w14:textId="77777777" w:rsidR="008B6B6C" w:rsidRDefault="008B6B6C" w:rsidP="008B6B6C">
      <w:pPr>
        <w:rPr>
          <w:rFonts w:ascii="Sakkal Majalla" w:hAnsi="Sakkal Majalla" w:cs="Sakkal Majalla"/>
          <w:sz w:val="28"/>
          <w:szCs w:val="28"/>
          <w:u w:val="single"/>
          <w:rtl/>
        </w:rPr>
      </w:pPr>
    </w:p>
    <w:p w14:paraId="04988EB4" w14:textId="77777777" w:rsidR="008B6B6C" w:rsidRDefault="008B6B6C" w:rsidP="008B6B6C">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23CD9C1B" w14:textId="77777777" w:rsidR="00D67A87" w:rsidRPr="00D310A6" w:rsidRDefault="00D67A87" w:rsidP="00D67A87">
      <w:pPr>
        <w:rPr>
          <w:rFonts w:ascii="Sakkal Majalla" w:hAnsi="Sakkal Majalla" w:cs="Sakkal Majalla"/>
          <w:sz w:val="28"/>
          <w:szCs w:val="28"/>
          <w:u w:val="single"/>
        </w:rPr>
      </w:pPr>
    </w:p>
    <w:p w14:paraId="21EA703B"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دراسة </w:t>
      </w:r>
      <w:r>
        <w:rPr>
          <w:rFonts w:ascii="Sakkal Majalla" w:eastAsiaTheme="minorHAnsi" w:hAnsi="Sakkal Majalla" w:cs="Sakkal Majalla" w:hint="cs"/>
          <w:b/>
          <w:bCs/>
          <w:kern w:val="2"/>
          <w:sz w:val="28"/>
          <w:szCs w:val="28"/>
          <w:rtl/>
          <w:lang w:val="en-US" w:bidi="ar-EG"/>
          <w14:ligatures w14:val="standardContextual"/>
        </w:rPr>
        <w:t>ا</w:t>
      </w:r>
      <w:r w:rsidRPr="00D310A6">
        <w:rPr>
          <w:rFonts w:ascii="Sakkal Majalla" w:eastAsiaTheme="minorHAnsi" w:hAnsi="Sakkal Majalla" w:cs="Sakkal Majalla"/>
          <w:b/>
          <w:bCs/>
          <w:kern w:val="2"/>
          <w:sz w:val="28"/>
          <w:szCs w:val="28"/>
          <w:rtl/>
          <w:lang w:val="en-US" w:bidi="ar-EG"/>
          <w14:ligatures w14:val="standardContextual"/>
        </w:rPr>
        <w:t>لعلاقة بين تقييم الأداء والتحفيز في المنظمات</w:t>
      </w:r>
      <w:r>
        <w:rPr>
          <w:rFonts w:ascii="Sakkal Majalla" w:eastAsiaTheme="minorHAnsi" w:hAnsi="Sakkal Majalla" w:cs="Sakkal Majalla" w:hint="cs"/>
          <w:b/>
          <w:bCs/>
          <w:kern w:val="2"/>
          <w:sz w:val="28"/>
          <w:szCs w:val="28"/>
          <w:rtl/>
          <w:lang w:val="en-US" w:bidi="ar-EG"/>
          <w14:ligatures w14:val="standardContextual"/>
        </w:rPr>
        <w:t>:</w:t>
      </w:r>
    </w:p>
    <w:p w14:paraId="39E058A8"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الملخص: تناولت الدراسة تأثير تقييم الأداء على تحفيز الموظفين في منظمات مختلفة. وجد الباحثون أن هناك علاقة إيجابية بين أسلوب تقييم الأداء والتحفيز، حيث أن الموظفين الذين يشعرون أن التقييم عادل وشفاف يبذلون جهدًا أكبر ويحققون مستويات أعلى من الإنتاجية.</w:t>
      </w:r>
    </w:p>
    <w:p w14:paraId="6EB5FAF9"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النتائج: تشير الدراسة إلى أن التقييم الذي يعتمد على معايير واضحة يُساهم في زيادة تحفيز الموظفين، مما يؤدي إلى تحسين الإنتاجية.</w:t>
      </w:r>
    </w:p>
    <w:p w14:paraId="566A0968"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التطبيقات: يمكن تطبيق نتائج الدراسة في تحسين أساليب التقييم داخل الشركات لتعزيز إنتاجية الموظفين.</w:t>
      </w:r>
    </w:p>
    <w:p w14:paraId="3CF7CAA6"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دراسة دور التقييم في تعزيز ثقافة العمل الجماعي والإنتاجية</w:t>
      </w:r>
      <w:r>
        <w:rPr>
          <w:rFonts w:ascii="Sakkal Majalla" w:eastAsiaTheme="minorHAnsi" w:hAnsi="Sakkal Majalla" w:cs="Sakkal Majalla" w:hint="cs"/>
          <w:b/>
          <w:bCs/>
          <w:kern w:val="2"/>
          <w:sz w:val="28"/>
          <w:szCs w:val="28"/>
          <w:rtl/>
          <w:lang w:val="en-US" w:bidi="ar-EG"/>
          <w14:ligatures w14:val="standardContextual"/>
        </w:rPr>
        <w:t>:</w:t>
      </w:r>
      <w:r w:rsidRPr="00D310A6">
        <w:rPr>
          <w:rFonts w:ascii="Sakkal Majalla" w:eastAsiaTheme="minorHAnsi" w:hAnsi="Sakkal Majalla" w:cs="Sakkal Majalla"/>
          <w:b/>
          <w:bCs/>
          <w:kern w:val="2"/>
          <w:sz w:val="28"/>
          <w:szCs w:val="28"/>
          <w:rtl/>
          <w:lang w:val="en-US" w:bidi="ar-EG"/>
          <w14:ligatures w14:val="standardContextual"/>
        </w:rPr>
        <w:t xml:space="preserve">  </w:t>
      </w:r>
    </w:p>
    <w:p w14:paraId="0926236A"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   الملخص: تهدف الدراسة إلى دراسة تأثير تقييم الأداء على العمل الجماعي والإنتاجية داخل الشركات. أظهرت الدراسة أن التقييم الذي يعتمد على تقييم أداء الفريق بالكامل بدلاً من الأفراد يمكن أن يحفز العمل الجماعي ويزيد من الإنتاجية.</w:t>
      </w:r>
    </w:p>
    <w:p w14:paraId="17295C92"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   </w:t>
      </w:r>
      <w:r>
        <w:rPr>
          <w:rFonts w:ascii="Sakkal Majalla" w:eastAsiaTheme="minorHAnsi" w:hAnsi="Sakkal Majalla" w:cs="Sakkal Majalla" w:hint="cs"/>
          <w:b/>
          <w:bCs/>
          <w:kern w:val="2"/>
          <w:sz w:val="28"/>
          <w:szCs w:val="28"/>
          <w:rtl/>
          <w:lang w:val="en-US" w:bidi="ar-EG"/>
          <w14:ligatures w14:val="standardContextual"/>
        </w:rPr>
        <w:t>ا</w:t>
      </w:r>
      <w:r w:rsidRPr="00D310A6">
        <w:rPr>
          <w:rFonts w:ascii="Sakkal Majalla" w:eastAsiaTheme="minorHAnsi" w:hAnsi="Sakkal Majalla" w:cs="Sakkal Majalla"/>
          <w:b/>
          <w:bCs/>
          <w:kern w:val="2"/>
          <w:sz w:val="28"/>
          <w:szCs w:val="28"/>
          <w:rtl/>
          <w:lang w:val="en-US" w:bidi="ar-EG"/>
          <w14:ligatures w14:val="standardContextual"/>
        </w:rPr>
        <w:t>لنتائج: التقييم الجماعي يعزز التعاون بين الموظفين، ويشجعهم على تبادل المعرفة والخبرات، مما يساهم في زيادة الإنتاجية.</w:t>
      </w:r>
    </w:p>
    <w:p w14:paraId="28D11652"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   التطبيقات: من المهم أن تتبنى المنظمات أساليب تقييم تراعي العمل الجماعي إلى جانب الأداء الفردي لزيادة الكفاءة.</w:t>
      </w:r>
    </w:p>
    <w:p w14:paraId="785213FD"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دراسة أثر التغذية الراجعة في تقييم الأداء على أداء الموظفين</w:t>
      </w:r>
      <w:r>
        <w:rPr>
          <w:rFonts w:ascii="Sakkal Majalla" w:eastAsiaTheme="minorHAnsi" w:hAnsi="Sakkal Majalla" w:cs="Sakkal Majalla" w:hint="cs"/>
          <w:b/>
          <w:bCs/>
          <w:kern w:val="2"/>
          <w:sz w:val="28"/>
          <w:szCs w:val="28"/>
          <w:rtl/>
          <w:lang w:val="en-US" w:bidi="ar-EG"/>
          <w14:ligatures w14:val="standardContextual"/>
        </w:rPr>
        <w:t>:</w:t>
      </w:r>
      <w:r w:rsidRPr="00D310A6">
        <w:rPr>
          <w:rFonts w:ascii="Sakkal Majalla" w:eastAsiaTheme="minorHAnsi" w:hAnsi="Sakkal Majalla" w:cs="Sakkal Majalla"/>
          <w:b/>
          <w:bCs/>
          <w:kern w:val="2"/>
          <w:sz w:val="28"/>
          <w:szCs w:val="28"/>
          <w:rtl/>
          <w:lang w:val="en-US" w:bidi="ar-EG"/>
          <w14:ligatures w14:val="standardContextual"/>
        </w:rPr>
        <w:t xml:space="preserve">  </w:t>
      </w:r>
    </w:p>
    <w:p w14:paraId="7FD5C6B2"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   الملخص: درست هذه الدراسة تأثير التغذية الراجعة التي يحصل عليها الموظف أثناء عملية تقييم الأداء على تحفيزه وإنتاجيته. وخلصت إلى أن التغذية الراجعة الواضحة والمباشرة تساعد الموظفين على تحسين أدائهم بشكل مستمر.</w:t>
      </w:r>
    </w:p>
    <w:p w14:paraId="4734892F"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   النتائج: وجد الباحثون أن التغذية الراجعة الإيجابية تساهم في تحسين الإنتاجية، بينما التغذية الراجعة السلبية التي تفتقر إلى التوجيه قد تؤدي إلى انخفاض في مستوى الأداء.</w:t>
      </w:r>
    </w:p>
    <w:p w14:paraId="457FA6EB"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    التطبيقات: أهمية تقديم تغذية راجعة بناءة ومنتظمة تسهم في رفع إنتاجية الموظفين.</w:t>
      </w:r>
    </w:p>
    <w:p w14:paraId="4D334CDA"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lastRenderedPageBreak/>
        <w:t>دراسة تأثير العدالة في عملية تقييم الأداء على رضا الموظفين وإنتاجيتهم</w:t>
      </w:r>
      <w:r>
        <w:rPr>
          <w:rFonts w:ascii="Sakkal Majalla" w:eastAsiaTheme="minorHAnsi" w:hAnsi="Sakkal Majalla" w:cs="Sakkal Majalla" w:hint="cs"/>
          <w:b/>
          <w:bCs/>
          <w:kern w:val="2"/>
          <w:sz w:val="28"/>
          <w:szCs w:val="28"/>
          <w:rtl/>
          <w:lang w:val="en-US" w:bidi="ar-EG"/>
          <w14:ligatures w14:val="standardContextual"/>
        </w:rPr>
        <w:t>:</w:t>
      </w:r>
      <w:r w:rsidRPr="00D310A6">
        <w:rPr>
          <w:rFonts w:ascii="Sakkal Majalla" w:eastAsiaTheme="minorHAnsi" w:hAnsi="Sakkal Majalla" w:cs="Sakkal Majalla"/>
          <w:b/>
          <w:bCs/>
          <w:kern w:val="2"/>
          <w:sz w:val="28"/>
          <w:szCs w:val="28"/>
          <w:rtl/>
          <w:lang w:val="en-US" w:bidi="ar-EG"/>
          <w14:ligatures w14:val="standardContextual"/>
        </w:rPr>
        <w:t xml:space="preserve"> </w:t>
      </w:r>
    </w:p>
    <w:p w14:paraId="44182BF9"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الملخص: تناولت هذه الدراسة تأثير العدالة في عملية التقييم على رضا الموظفين ومستوى إنتاجيتهم. حيث أظهرت أن الشعور بعدالة التقييم يزيد من رضا الموظفين ويؤثر بشكل إيجابي على إنتاجيتهم.</w:t>
      </w:r>
    </w:p>
    <w:p w14:paraId="6E5BD50F"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   النتائج: العدالة في التقييم، سواء كانت العدالة التوزيعية أو الإجرائية، تؤدي إلى تحسين إنتاجية الموظفين من خلال تعزيز الدافعية والرضا الوظيفي.</w:t>
      </w:r>
    </w:p>
    <w:p w14:paraId="540985FA"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التطبيقات: ضرورة ضمان العدالة في جميع مراحل تقييم الأداء، من تحديد المعايير إلى تنفيذ التقييم.</w:t>
      </w:r>
    </w:p>
    <w:p w14:paraId="0C65A675"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دراسة أثر أساليب تقييم الأداء على التوجهات التحفيزية للموظفين</w:t>
      </w:r>
      <w:r>
        <w:rPr>
          <w:rFonts w:ascii="Sakkal Majalla" w:eastAsiaTheme="minorHAnsi" w:hAnsi="Sakkal Majalla" w:cs="Sakkal Majalla" w:hint="cs"/>
          <w:b/>
          <w:bCs/>
          <w:kern w:val="2"/>
          <w:sz w:val="28"/>
          <w:szCs w:val="28"/>
          <w:rtl/>
          <w:lang w:val="en-US" w:bidi="ar-EG"/>
          <w14:ligatures w14:val="standardContextual"/>
        </w:rPr>
        <w:t>:</w:t>
      </w:r>
      <w:r w:rsidRPr="00D310A6">
        <w:rPr>
          <w:rFonts w:ascii="Sakkal Majalla" w:eastAsiaTheme="minorHAnsi" w:hAnsi="Sakkal Majalla" w:cs="Sakkal Majalla"/>
          <w:b/>
          <w:bCs/>
          <w:kern w:val="2"/>
          <w:sz w:val="28"/>
          <w:szCs w:val="28"/>
          <w:rtl/>
          <w:lang w:val="en-US" w:bidi="ar-EG"/>
          <w14:ligatures w14:val="standardContextual"/>
        </w:rPr>
        <w:t xml:space="preserve"> </w:t>
      </w:r>
    </w:p>
    <w:p w14:paraId="32AF99CA" w14:textId="77777777" w:rsidR="00D67A87" w:rsidRDefault="00D67A87" w:rsidP="00D67A87">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   الملخص: قام الباحثون بدراسة العلاقة بين أساليب تقييم الأداء المختلفة مثل التقييم بالهدف </w:t>
      </w:r>
    </w:p>
    <w:p w14:paraId="15ABB892"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lang w:val="en-US" w:bidi="ar-EG"/>
          <w14:ligatures w14:val="standardContextual"/>
        </w:rPr>
        <w:t>MBO</w:t>
      </w:r>
      <w:r w:rsidRPr="00D310A6">
        <w:rPr>
          <w:rFonts w:ascii="Sakkal Majalla" w:eastAsiaTheme="minorHAnsi" w:hAnsi="Sakkal Majalla" w:cs="Sakkal Majalla"/>
          <w:b/>
          <w:bCs/>
          <w:kern w:val="2"/>
          <w:sz w:val="28"/>
          <w:szCs w:val="28"/>
          <w:rtl/>
          <w:lang w:val="en-US" w:bidi="ar-EG"/>
          <w14:ligatures w14:val="standardContextual"/>
        </w:rPr>
        <w:t xml:space="preserve"> والتقييم 360 درجة، وبين التحفيز والإنتاجية. أظهرت النتائج أن الأساليب التي توفر ملاحظات شاملة وتحفز الموظفين على تحقيق أهداف واضحة لها تأثير إيجابي على الإنتاجية.</w:t>
      </w:r>
    </w:p>
    <w:p w14:paraId="77D478E0"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النتائج: التقييم المستند إلى الأهداف وزيادة التفاعل مع الموظفين خلال التقييم يعزز الدافعية ويزيد من الإنتاجية.</w:t>
      </w:r>
    </w:p>
    <w:p w14:paraId="2D2E204A"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   التطبيقات: الشركات التي تستخدم أسلوب "التقييم بالهدف" ينبغي أن تركز على تحديد أهداف واضحة ومترابطة مع المعايير الملموسة للأداء.</w:t>
      </w:r>
    </w:p>
    <w:p w14:paraId="5D99748C"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دراسة</w:t>
      </w:r>
      <w:r>
        <w:rPr>
          <w:rFonts w:ascii="Sakkal Majalla" w:eastAsiaTheme="minorHAnsi" w:hAnsi="Sakkal Majalla" w:cs="Sakkal Majalla" w:hint="cs"/>
          <w:b/>
          <w:bCs/>
          <w:kern w:val="2"/>
          <w:sz w:val="28"/>
          <w:szCs w:val="28"/>
          <w:rtl/>
          <w:lang w:val="en-US" w:bidi="ar-EG"/>
          <w14:ligatures w14:val="standardContextual"/>
        </w:rPr>
        <w:t xml:space="preserve"> </w:t>
      </w:r>
      <w:r w:rsidRPr="00D310A6">
        <w:rPr>
          <w:rFonts w:ascii="Sakkal Majalla" w:eastAsiaTheme="minorHAnsi" w:hAnsi="Sakkal Majalla" w:cs="Sakkal Majalla"/>
          <w:b/>
          <w:bCs/>
          <w:kern w:val="2"/>
          <w:sz w:val="28"/>
          <w:szCs w:val="28"/>
          <w:rtl/>
          <w:lang w:val="en-US" w:bidi="ar-EG"/>
          <w14:ligatures w14:val="standardContextual"/>
        </w:rPr>
        <w:t>دور الثقافة التنظيمية في تحسين فعالية تقييم الأداء</w:t>
      </w:r>
      <w:r>
        <w:rPr>
          <w:rFonts w:ascii="Sakkal Majalla" w:eastAsiaTheme="minorHAnsi" w:hAnsi="Sakkal Majalla" w:cs="Sakkal Majalla" w:hint="cs"/>
          <w:b/>
          <w:bCs/>
          <w:kern w:val="2"/>
          <w:sz w:val="28"/>
          <w:szCs w:val="28"/>
          <w:rtl/>
          <w:lang w:val="en-US" w:bidi="ar-EG"/>
          <w14:ligatures w14:val="standardContextual"/>
        </w:rPr>
        <w:t>:</w:t>
      </w:r>
      <w:r w:rsidRPr="00D310A6">
        <w:rPr>
          <w:rFonts w:ascii="Sakkal Majalla" w:eastAsiaTheme="minorHAnsi" w:hAnsi="Sakkal Majalla" w:cs="Sakkal Majalla"/>
          <w:b/>
          <w:bCs/>
          <w:kern w:val="2"/>
          <w:sz w:val="28"/>
          <w:szCs w:val="28"/>
          <w:rtl/>
          <w:lang w:val="en-US" w:bidi="ar-EG"/>
          <w14:ligatures w14:val="standardContextual"/>
        </w:rPr>
        <w:t xml:space="preserve"> </w:t>
      </w:r>
    </w:p>
    <w:p w14:paraId="63190B81"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   الملخص: هدفت هذه الدراسة إلى فحص كيف تؤثر الثقافة التنظيمية في فعالية أساليب تقييم الأداء. تبين أن الثقافة التي تشجع على التواصل المفتوح والتعاون بين الموظفين تعزز فعالية تقييم الأداء وتزيد من الإنتاجية.</w:t>
      </w:r>
    </w:p>
    <w:p w14:paraId="52DB3C3D"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   النتائج: وجود بيئة ثقافية تدعم التقييمات البناءة تعزز رضا الموظفين وبالتالي تزيد من إنتاجيتهم.</w:t>
      </w:r>
    </w:p>
    <w:p w14:paraId="3FA2CAF9"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التطبيقات: يجب على الشركات أن تبني ثقافة تنظيمية تشجع على التغذية الراجعة والتقييم المستمر.</w:t>
      </w:r>
    </w:p>
    <w:p w14:paraId="635191FD"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دراسة العلاقة بين أنماط القيادة وتقييم الأداء والإنتاجية</w:t>
      </w:r>
      <w:r>
        <w:rPr>
          <w:rFonts w:ascii="Sakkal Majalla" w:eastAsiaTheme="minorHAnsi" w:hAnsi="Sakkal Majalla" w:cs="Sakkal Majalla" w:hint="cs"/>
          <w:b/>
          <w:bCs/>
          <w:kern w:val="2"/>
          <w:sz w:val="28"/>
          <w:szCs w:val="28"/>
          <w:rtl/>
          <w:lang w:val="en-US" w:bidi="ar-EG"/>
          <w14:ligatures w14:val="standardContextual"/>
        </w:rPr>
        <w:t>:</w:t>
      </w:r>
      <w:r w:rsidRPr="00D310A6">
        <w:rPr>
          <w:rFonts w:ascii="Sakkal Majalla" w:eastAsiaTheme="minorHAnsi" w:hAnsi="Sakkal Majalla" w:cs="Sakkal Majalla"/>
          <w:b/>
          <w:bCs/>
          <w:kern w:val="2"/>
          <w:sz w:val="28"/>
          <w:szCs w:val="28"/>
          <w:rtl/>
          <w:lang w:val="en-US" w:bidi="ar-EG"/>
          <w14:ligatures w14:val="standardContextual"/>
        </w:rPr>
        <w:t xml:space="preserve"> </w:t>
      </w:r>
    </w:p>
    <w:p w14:paraId="4B5A8774"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   الملخص: تناولت الدراسة تأثير أساليب القيادة المختلفة في عملية تقييم الأداء وأثرها على الإنتاجية. وجد الباحثون أن القيادة التحويلية تؤثر بشكل إيجابي على العلاقة بين التقييم والإنتاجية مقارنة بالقيادة التوجيهية أو الإدارية.</w:t>
      </w:r>
    </w:p>
    <w:p w14:paraId="6B0B403C"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lastRenderedPageBreak/>
        <w:t>النتائج: القيادة التي تدعم تطوير الموظفين وتشجع على التقييم المستمر تؤدي إلى تحسين الإنتاجية.</w:t>
      </w:r>
    </w:p>
    <w:p w14:paraId="29AC287F"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 xml:space="preserve">   التطبيقات: تدريب القادة على تطبيق أساليب تقييم تركز على التحفيز والتنمية الفردية يمكن أن يعزز الإنتاجية.</w:t>
      </w:r>
    </w:p>
    <w:p w14:paraId="4C9A5CCA"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التوجهات الرئيسية من الدراسات السابقة:</w:t>
      </w:r>
    </w:p>
    <w:p w14:paraId="58E68441"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التقييم كأداة تحفيزية: معظم الدراسات تشير إلى أن التقييم الفعّال يساهم بشكل كبير في تحفيز الموظفين.</w:t>
      </w:r>
    </w:p>
    <w:p w14:paraId="1E6C8769"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التغذية الراجعة: ضرورة تقديم تغذية راجعة بناءة لتحسين أداء الموظفين.</w:t>
      </w:r>
    </w:p>
    <w:p w14:paraId="449379CC" w14:textId="77777777" w:rsidR="00D67A87" w:rsidRPr="00D310A6"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310A6">
        <w:rPr>
          <w:rFonts w:ascii="Sakkal Majalla" w:eastAsiaTheme="minorHAnsi" w:hAnsi="Sakkal Majalla" w:cs="Sakkal Majalla"/>
          <w:b/>
          <w:bCs/>
          <w:kern w:val="2"/>
          <w:sz w:val="28"/>
          <w:szCs w:val="28"/>
          <w:rtl/>
          <w:lang w:val="en-US" w:bidi="ar-EG"/>
          <w14:ligatures w14:val="standardContextual"/>
        </w:rPr>
        <w:t>العدالة في التقييم</w:t>
      </w:r>
      <w:r>
        <w:rPr>
          <w:rFonts w:ascii="Sakkal Majalla" w:eastAsiaTheme="minorHAnsi" w:hAnsi="Sakkal Majalla" w:cs="Sakkal Majalla" w:hint="cs"/>
          <w:b/>
          <w:bCs/>
          <w:kern w:val="2"/>
          <w:sz w:val="28"/>
          <w:szCs w:val="28"/>
          <w:rtl/>
          <w:lang w:val="en-US" w:bidi="ar-EG"/>
          <w14:ligatures w14:val="standardContextual"/>
        </w:rPr>
        <w:t>:</w:t>
      </w:r>
      <w:r w:rsidRPr="00D310A6">
        <w:rPr>
          <w:rFonts w:ascii="Sakkal Majalla" w:eastAsiaTheme="minorHAnsi" w:hAnsi="Sakkal Majalla" w:cs="Sakkal Majalla"/>
          <w:b/>
          <w:bCs/>
          <w:kern w:val="2"/>
          <w:sz w:val="28"/>
          <w:szCs w:val="28"/>
          <w:rtl/>
          <w:lang w:val="en-US" w:bidi="ar-EG"/>
          <w14:ligatures w14:val="standardContextual"/>
        </w:rPr>
        <w:t xml:space="preserve"> التقييم العادل يعزز رضا الموظفين وزيادة الإنتاجية.</w:t>
      </w:r>
    </w:p>
    <w:p w14:paraId="68B458DB" w14:textId="77777777" w:rsidR="00D67A87" w:rsidRDefault="00D67A87" w:rsidP="00D67A87">
      <w:pPr>
        <w:rPr>
          <w:rFonts w:ascii="Sakkal Majalla" w:hAnsi="Sakkal Majalla" w:cs="Sakkal Majalla"/>
          <w:sz w:val="28"/>
          <w:szCs w:val="28"/>
          <w:u w:val="single"/>
          <w:rtl/>
        </w:rPr>
      </w:pPr>
      <w:r w:rsidRPr="00D310A6">
        <w:rPr>
          <w:rFonts w:ascii="Sakkal Majalla" w:hAnsi="Sakkal Majalla" w:cs="Sakkal Majalla" w:hint="eastAsia"/>
          <w:b/>
          <w:bCs/>
          <w:sz w:val="28"/>
          <w:szCs w:val="28"/>
          <w:rtl/>
          <w:lang w:bidi="ar-EG"/>
        </w:rPr>
        <w:t>أساليب</w:t>
      </w:r>
      <w:r w:rsidRPr="00D310A6">
        <w:rPr>
          <w:rFonts w:ascii="Sakkal Majalla" w:hAnsi="Sakkal Majalla" w:cs="Sakkal Majalla"/>
          <w:b/>
          <w:bCs/>
          <w:sz w:val="28"/>
          <w:szCs w:val="28"/>
          <w:rtl/>
          <w:lang w:bidi="ar-EG"/>
        </w:rPr>
        <w:t xml:space="preserve"> </w:t>
      </w:r>
      <w:r w:rsidRPr="00D310A6">
        <w:rPr>
          <w:rFonts w:ascii="Sakkal Majalla" w:hAnsi="Sakkal Majalla" w:cs="Sakkal Majalla" w:hint="eastAsia"/>
          <w:b/>
          <w:bCs/>
          <w:sz w:val="28"/>
          <w:szCs w:val="28"/>
          <w:rtl/>
          <w:lang w:bidi="ar-EG"/>
        </w:rPr>
        <w:t>التقييم</w:t>
      </w:r>
      <w:r w:rsidRPr="00D310A6">
        <w:rPr>
          <w:rFonts w:ascii="Sakkal Majalla" w:hAnsi="Sakkal Majalla" w:cs="Sakkal Majalla"/>
          <w:b/>
          <w:bCs/>
          <w:sz w:val="28"/>
          <w:szCs w:val="28"/>
          <w:rtl/>
          <w:lang w:bidi="ar-EG"/>
        </w:rPr>
        <w:t xml:space="preserve"> </w:t>
      </w:r>
      <w:r w:rsidRPr="00D310A6">
        <w:rPr>
          <w:rFonts w:ascii="Sakkal Majalla" w:hAnsi="Sakkal Majalla" w:cs="Sakkal Majalla" w:hint="eastAsia"/>
          <w:b/>
          <w:bCs/>
          <w:sz w:val="28"/>
          <w:szCs w:val="28"/>
          <w:rtl/>
          <w:lang w:bidi="ar-EG"/>
        </w:rPr>
        <w:t>المتعددة</w:t>
      </w:r>
      <w:r w:rsidRPr="00D310A6">
        <w:rPr>
          <w:rFonts w:ascii="Sakkal Majalla" w:hAnsi="Sakkal Majalla" w:cs="Sakkal Majalla"/>
          <w:b/>
          <w:bCs/>
          <w:sz w:val="28"/>
          <w:szCs w:val="28"/>
          <w:rtl/>
          <w:lang w:bidi="ar-EG"/>
        </w:rPr>
        <w:t xml:space="preserve">: </w:t>
      </w:r>
      <w:r w:rsidRPr="00D310A6">
        <w:rPr>
          <w:rFonts w:ascii="Sakkal Majalla" w:hAnsi="Sakkal Majalla" w:cs="Sakkal Majalla" w:hint="eastAsia"/>
          <w:b/>
          <w:bCs/>
          <w:sz w:val="28"/>
          <w:szCs w:val="28"/>
          <w:rtl/>
          <w:lang w:bidi="ar-EG"/>
        </w:rPr>
        <w:t>مثل</w:t>
      </w:r>
      <w:r w:rsidRPr="00D310A6">
        <w:rPr>
          <w:rFonts w:ascii="Sakkal Majalla" w:hAnsi="Sakkal Majalla" w:cs="Sakkal Majalla"/>
          <w:b/>
          <w:bCs/>
          <w:sz w:val="28"/>
          <w:szCs w:val="28"/>
          <w:rtl/>
          <w:lang w:bidi="ar-EG"/>
        </w:rPr>
        <w:t xml:space="preserve"> </w:t>
      </w:r>
      <w:r w:rsidRPr="00D310A6">
        <w:rPr>
          <w:rFonts w:ascii="Sakkal Majalla" w:hAnsi="Sakkal Majalla" w:cs="Sakkal Majalla" w:hint="eastAsia"/>
          <w:b/>
          <w:bCs/>
          <w:sz w:val="28"/>
          <w:szCs w:val="28"/>
          <w:rtl/>
          <w:lang w:bidi="ar-EG"/>
        </w:rPr>
        <w:t>التقييم</w:t>
      </w:r>
      <w:r w:rsidRPr="00D310A6">
        <w:rPr>
          <w:rFonts w:ascii="Sakkal Majalla" w:hAnsi="Sakkal Majalla" w:cs="Sakkal Majalla"/>
          <w:b/>
          <w:bCs/>
          <w:sz w:val="28"/>
          <w:szCs w:val="28"/>
          <w:rtl/>
          <w:lang w:bidi="ar-EG"/>
        </w:rPr>
        <w:t xml:space="preserve"> 360 </w:t>
      </w:r>
      <w:r w:rsidRPr="00D310A6">
        <w:rPr>
          <w:rFonts w:ascii="Sakkal Majalla" w:hAnsi="Sakkal Majalla" w:cs="Sakkal Majalla" w:hint="eastAsia"/>
          <w:b/>
          <w:bCs/>
          <w:sz w:val="28"/>
          <w:szCs w:val="28"/>
          <w:rtl/>
          <w:lang w:bidi="ar-EG"/>
        </w:rPr>
        <w:t>درجة</w:t>
      </w:r>
      <w:r w:rsidRPr="00D310A6">
        <w:rPr>
          <w:rFonts w:ascii="Sakkal Majalla" w:hAnsi="Sakkal Majalla" w:cs="Sakkal Majalla"/>
          <w:b/>
          <w:bCs/>
          <w:sz w:val="28"/>
          <w:szCs w:val="28"/>
          <w:rtl/>
          <w:lang w:bidi="ar-EG"/>
        </w:rPr>
        <w:t xml:space="preserve"> </w:t>
      </w:r>
      <w:r w:rsidRPr="00D310A6">
        <w:rPr>
          <w:rFonts w:ascii="Sakkal Majalla" w:hAnsi="Sakkal Majalla" w:cs="Sakkal Majalla" w:hint="eastAsia"/>
          <w:b/>
          <w:bCs/>
          <w:sz w:val="28"/>
          <w:szCs w:val="28"/>
          <w:rtl/>
          <w:lang w:bidi="ar-EG"/>
        </w:rPr>
        <w:t>أو</w:t>
      </w:r>
      <w:r w:rsidRPr="00D310A6">
        <w:rPr>
          <w:rFonts w:ascii="Sakkal Majalla" w:hAnsi="Sakkal Majalla" w:cs="Sakkal Majalla"/>
          <w:b/>
          <w:bCs/>
          <w:sz w:val="28"/>
          <w:szCs w:val="28"/>
          <w:rtl/>
          <w:lang w:bidi="ar-EG"/>
        </w:rPr>
        <w:t xml:space="preserve"> </w:t>
      </w:r>
      <w:r w:rsidRPr="00D310A6">
        <w:rPr>
          <w:rFonts w:ascii="Sakkal Majalla" w:hAnsi="Sakkal Majalla" w:cs="Sakkal Majalla" w:hint="eastAsia"/>
          <w:b/>
          <w:bCs/>
          <w:sz w:val="28"/>
          <w:szCs w:val="28"/>
          <w:rtl/>
          <w:lang w:bidi="ar-EG"/>
        </w:rPr>
        <w:t>التقييم</w:t>
      </w:r>
      <w:r w:rsidRPr="00D310A6">
        <w:rPr>
          <w:rFonts w:ascii="Sakkal Majalla" w:hAnsi="Sakkal Majalla" w:cs="Sakkal Majalla"/>
          <w:b/>
          <w:bCs/>
          <w:sz w:val="28"/>
          <w:szCs w:val="28"/>
          <w:rtl/>
          <w:lang w:bidi="ar-EG"/>
        </w:rPr>
        <w:t xml:space="preserve"> </w:t>
      </w:r>
      <w:r w:rsidRPr="00D310A6">
        <w:rPr>
          <w:rFonts w:ascii="Sakkal Majalla" w:hAnsi="Sakkal Majalla" w:cs="Sakkal Majalla" w:hint="eastAsia"/>
          <w:b/>
          <w:bCs/>
          <w:sz w:val="28"/>
          <w:szCs w:val="28"/>
          <w:rtl/>
          <w:lang w:bidi="ar-EG"/>
        </w:rPr>
        <w:t>بالهدف،</w:t>
      </w:r>
      <w:r w:rsidRPr="00D310A6">
        <w:rPr>
          <w:rFonts w:ascii="Sakkal Majalla" w:hAnsi="Sakkal Majalla" w:cs="Sakkal Majalla"/>
          <w:b/>
          <w:bCs/>
          <w:sz w:val="28"/>
          <w:szCs w:val="28"/>
          <w:rtl/>
          <w:lang w:bidi="ar-EG"/>
        </w:rPr>
        <w:t xml:space="preserve"> </w:t>
      </w:r>
      <w:r w:rsidRPr="00D310A6">
        <w:rPr>
          <w:rFonts w:ascii="Sakkal Majalla" w:hAnsi="Sakkal Majalla" w:cs="Sakkal Majalla" w:hint="eastAsia"/>
          <w:b/>
          <w:bCs/>
          <w:sz w:val="28"/>
          <w:szCs w:val="28"/>
          <w:rtl/>
          <w:lang w:bidi="ar-EG"/>
        </w:rPr>
        <w:t>لها</w:t>
      </w:r>
      <w:r w:rsidRPr="00D310A6">
        <w:rPr>
          <w:rFonts w:ascii="Sakkal Majalla" w:hAnsi="Sakkal Majalla" w:cs="Sakkal Majalla"/>
          <w:b/>
          <w:bCs/>
          <w:sz w:val="28"/>
          <w:szCs w:val="28"/>
          <w:rtl/>
          <w:lang w:bidi="ar-EG"/>
        </w:rPr>
        <w:t xml:space="preserve"> </w:t>
      </w:r>
      <w:r w:rsidRPr="00D310A6">
        <w:rPr>
          <w:rFonts w:ascii="Sakkal Majalla" w:hAnsi="Sakkal Majalla" w:cs="Sakkal Majalla" w:hint="eastAsia"/>
          <w:b/>
          <w:bCs/>
          <w:sz w:val="28"/>
          <w:szCs w:val="28"/>
          <w:rtl/>
          <w:lang w:bidi="ar-EG"/>
        </w:rPr>
        <w:t>تأثيرات</w:t>
      </w:r>
      <w:r w:rsidRPr="00D310A6">
        <w:rPr>
          <w:rFonts w:ascii="Sakkal Majalla" w:hAnsi="Sakkal Majalla" w:cs="Sakkal Majalla"/>
          <w:b/>
          <w:bCs/>
          <w:sz w:val="28"/>
          <w:szCs w:val="28"/>
          <w:rtl/>
          <w:lang w:bidi="ar-EG"/>
        </w:rPr>
        <w:t xml:space="preserve"> </w:t>
      </w:r>
      <w:r w:rsidRPr="00D310A6">
        <w:rPr>
          <w:rFonts w:ascii="Sakkal Majalla" w:hAnsi="Sakkal Majalla" w:cs="Sakkal Majalla" w:hint="eastAsia"/>
          <w:b/>
          <w:bCs/>
          <w:sz w:val="28"/>
          <w:szCs w:val="28"/>
          <w:rtl/>
          <w:lang w:bidi="ar-EG"/>
        </w:rPr>
        <w:t>إيجابية</w:t>
      </w:r>
      <w:r w:rsidRPr="00D310A6">
        <w:rPr>
          <w:rFonts w:ascii="Sakkal Majalla" w:hAnsi="Sakkal Majalla" w:cs="Sakkal Majalla"/>
          <w:b/>
          <w:bCs/>
          <w:sz w:val="28"/>
          <w:szCs w:val="28"/>
          <w:rtl/>
          <w:lang w:bidi="ar-EG"/>
        </w:rPr>
        <w:t xml:space="preserve"> </w:t>
      </w:r>
      <w:r w:rsidRPr="00D310A6">
        <w:rPr>
          <w:rFonts w:ascii="Sakkal Majalla" w:hAnsi="Sakkal Majalla" w:cs="Sakkal Majalla" w:hint="eastAsia"/>
          <w:b/>
          <w:bCs/>
          <w:sz w:val="28"/>
          <w:szCs w:val="28"/>
          <w:rtl/>
          <w:lang w:bidi="ar-EG"/>
        </w:rPr>
        <w:t>على</w:t>
      </w:r>
      <w:r w:rsidRPr="00D310A6">
        <w:rPr>
          <w:rFonts w:ascii="Sakkal Majalla" w:hAnsi="Sakkal Majalla" w:cs="Sakkal Majalla"/>
          <w:b/>
          <w:bCs/>
          <w:sz w:val="28"/>
          <w:szCs w:val="28"/>
          <w:rtl/>
          <w:lang w:bidi="ar-EG"/>
        </w:rPr>
        <w:t xml:space="preserve"> </w:t>
      </w:r>
      <w:r w:rsidRPr="00D310A6">
        <w:rPr>
          <w:rFonts w:ascii="Sakkal Majalla" w:hAnsi="Sakkal Majalla" w:cs="Sakkal Majalla" w:hint="eastAsia"/>
          <w:b/>
          <w:bCs/>
          <w:sz w:val="28"/>
          <w:szCs w:val="28"/>
          <w:rtl/>
          <w:lang w:bidi="ar-EG"/>
        </w:rPr>
        <w:t>التحفيز</w:t>
      </w:r>
      <w:r w:rsidRPr="00D310A6">
        <w:rPr>
          <w:rFonts w:ascii="Sakkal Majalla" w:hAnsi="Sakkal Majalla" w:cs="Sakkal Majalla"/>
          <w:b/>
          <w:bCs/>
          <w:sz w:val="28"/>
          <w:szCs w:val="28"/>
          <w:rtl/>
          <w:lang w:bidi="ar-EG"/>
        </w:rPr>
        <w:t xml:space="preserve"> </w:t>
      </w:r>
      <w:r w:rsidRPr="00D310A6">
        <w:rPr>
          <w:rFonts w:ascii="Sakkal Majalla" w:hAnsi="Sakkal Majalla" w:cs="Sakkal Majalla" w:hint="eastAsia"/>
          <w:b/>
          <w:bCs/>
          <w:sz w:val="28"/>
          <w:szCs w:val="28"/>
          <w:rtl/>
          <w:lang w:bidi="ar-EG"/>
        </w:rPr>
        <w:t>والإنتاجية</w:t>
      </w:r>
      <w:r w:rsidRPr="00D310A6">
        <w:rPr>
          <w:rFonts w:ascii="Sakkal Majalla" w:hAnsi="Sakkal Majalla" w:cs="Sakkal Majalla"/>
          <w:b/>
          <w:bCs/>
          <w:sz w:val="28"/>
          <w:szCs w:val="28"/>
          <w:rtl/>
          <w:lang w:bidi="ar-EG"/>
        </w:rPr>
        <w:t>.</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262352C7"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منطلقات البحث النظرية تتعلق بالأطر الفكرية والنظريات التي تدعم وتوجه الدراسة حول "أثر تقييم الأداء على إنتاجية الموظفين". هذه المنطلقات توفر الإطار المفاهيمي الذي يساعد على فهم العلاقة بين المتغيرات الرئيسية في البحث وتوجيه تحليل النتائج. فيما يلي بعض المنطلقات النظرية التي يمكن اعتمادها في هذا البحث:</w:t>
      </w:r>
    </w:p>
    <w:p w14:paraId="342B52B1"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 xml:space="preserve">نظرية التحفيز </w:t>
      </w:r>
      <w:r>
        <w:rPr>
          <w:rFonts w:ascii="Sakkal Majalla" w:eastAsiaTheme="minorHAnsi" w:hAnsi="Sakkal Majalla" w:cs="Sakkal Majalla" w:hint="cs"/>
          <w:b/>
          <w:bCs/>
          <w:kern w:val="2"/>
          <w:sz w:val="28"/>
          <w:szCs w:val="28"/>
          <w:rtl/>
          <w:lang w:val="en-US" w:bidi="ar-EG"/>
          <w14:ligatures w14:val="standardContextual"/>
        </w:rPr>
        <w:t xml:space="preserve"> :</w:t>
      </w:r>
    </w:p>
    <w:p w14:paraId="7D102531"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تعتبر نظرية التحفيز من النظريات الأساسية في فهم كيف يمكن لتقييم الأداء أن يؤثر على إنتاجية الموظفين. تشمل هذه النظريات العديد من المفاهيم مثل:</w:t>
      </w:r>
    </w:p>
    <w:p w14:paraId="6F6FC148"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نظرية ماسلو للحاجات تفترض هذه النظرية أن الأفراد يسعون لتحقيق حاجاتهم الأساسية أولاً، وعندما يتم تلبية هذه الحاجات، يبدأون في السعي لتحقيق حاجات أعلى. وبالتالي، يمكن لتقييم الأداء الذي يراعي هذه الحاجات أن يكون أداة قوية في تحفيز الموظفين وزيادة إنتاجيتهم.</w:t>
      </w:r>
    </w:p>
    <w:p w14:paraId="2D56EA5B"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 xml:space="preserve">نظرية هيرزبيرغ </w:t>
      </w:r>
      <w:r>
        <w:rPr>
          <w:rFonts w:ascii="Sakkal Majalla" w:eastAsiaTheme="minorHAnsi" w:hAnsi="Sakkal Majalla" w:cs="Sakkal Majalla" w:hint="cs"/>
          <w:b/>
          <w:bCs/>
          <w:kern w:val="2"/>
          <w:sz w:val="28"/>
          <w:szCs w:val="28"/>
          <w:rtl/>
          <w:lang w:val="en-US" w:bidi="ar-EG"/>
          <w14:ligatures w14:val="standardContextual"/>
        </w:rPr>
        <w:t xml:space="preserve"> </w:t>
      </w:r>
      <w:r w:rsidRPr="00C33711">
        <w:rPr>
          <w:rFonts w:ascii="Sakkal Majalla" w:eastAsiaTheme="minorHAnsi" w:hAnsi="Sakkal Majalla" w:cs="Sakkal Majalla"/>
          <w:b/>
          <w:bCs/>
          <w:kern w:val="2"/>
          <w:sz w:val="28"/>
          <w:szCs w:val="28"/>
          <w:rtl/>
          <w:lang w:val="en-US" w:bidi="ar-EG"/>
          <w14:ligatures w14:val="standardContextual"/>
        </w:rPr>
        <w:t>ُشير إلى أن هناك عوامل محفزة وعوامل غير محفزة تؤثر على رضا الموظفين وإنتاجيتهم</w:t>
      </w:r>
      <w:r>
        <w:rPr>
          <w:rFonts w:ascii="Sakkal Majalla" w:eastAsiaTheme="minorHAnsi" w:hAnsi="Sakkal Majalla" w:cs="Sakkal Majalla" w:hint="cs"/>
          <w:b/>
          <w:bCs/>
          <w:kern w:val="2"/>
          <w:sz w:val="28"/>
          <w:szCs w:val="28"/>
          <w:rtl/>
          <w:lang w:val="en-US" w:bidi="ar-EG"/>
          <w14:ligatures w14:val="standardContextual"/>
        </w:rPr>
        <w:t xml:space="preserve"> </w:t>
      </w:r>
      <w:r w:rsidRPr="00C33711">
        <w:rPr>
          <w:rFonts w:ascii="Sakkal Majalla" w:eastAsiaTheme="minorHAnsi" w:hAnsi="Sakkal Majalla" w:cs="Sakkal Majalla"/>
          <w:b/>
          <w:bCs/>
          <w:kern w:val="2"/>
          <w:sz w:val="28"/>
          <w:szCs w:val="28"/>
          <w:rtl/>
          <w:lang w:val="en-US" w:bidi="ar-EG"/>
          <w14:ligatures w14:val="standardContextual"/>
        </w:rPr>
        <w:t>يمكن أن يشمل تقييم الأداء التفاعل مع هاتين الفئتين من العوامل.</w:t>
      </w:r>
    </w:p>
    <w:p w14:paraId="7A6980FE" w14:textId="77777777" w:rsidR="00D67A87" w:rsidRDefault="00D67A87" w:rsidP="00D67A87">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نظرية فيرمينغ</w:t>
      </w:r>
      <w:r>
        <w:rPr>
          <w:rFonts w:ascii="Sakkal Majalla" w:eastAsiaTheme="minorHAnsi" w:hAnsi="Sakkal Majalla" w:cs="Sakkal Majalla" w:hint="cs"/>
          <w:b/>
          <w:bCs/>
          <w:kern w:val="2"/>
          <w:sz w:val="28"/>
          <w:szCs w:val="28"/>
          <w:rtl/>
          <w:lang w:val="en-US" w:bidi="ar-EG"/>
          <w14:ligatures w14:val="standardContextual"/>
        </w:rPr>
        <w:t xml:space="preserve"> </w:t>
      </w:r>
      <w:r w:rsidRPr="00C33711">
        <w:rPr>
          <w:rFonts w:ascii="Sakkal Majalla" w:eastAsiaTheme="minorHAnsi" w:hAnsi="Sakkal Majalla" w:cs="Sakkal Majalla"/>
          <w:b/>
          <w:bCs/>
          <w:kern w:val="2"/>
          <w:sz w:val="28"/>
          <w:szCs w:val="28"/>
          <w:rtl/>
          <w:lang w:val="en-US" w:bidi="ar-EG"/>
          <w14:ligatures w14:val="standardContextual"/>
        </w:rPr>
        <w:t>تفترض هذه النظرية أن الموظفين يتوقعون مكافآت نتيجة لأدائهم. فإذا شعروا أن تقييم الأداء يتناسب مع المكافآت والتحفيز، فإنه سيؤثر إيجابياً على إنتاجيتهم.</w:t>
      </w:r>
    </w:p>
    <w:p w14:paraId="3C868B9B"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p>
    <w:p w14:paraId="10A69267"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 xml:space="preserve">نظرية العدالة التنظيمية </w:t>
      </w:r>
      <w:r>
        <w:rPr>
          <w:rFonts w:ascii="Sakkal Majalla" w:eastAsiaTheme="minorHAnsi" w:hAnsi="Sakkal Majalla" w:cs="Sakkal Majalla" w:hint="cs"/>
          <w:b/>
          <w:bCs/>
          <w:kern w:val="2"/>
          <w:sz w:val="28"/>
          <w:szCs w:val="28"/>
          <w:rtl/>
          <w:lang w:val="en-US" w:bidi="ar-EG"/>
          <w14:ligatures w14:val="standardContextual"/>
        </w:rPr>
        <w:t>:</w:t>
      </w:r>
    </w:p>
    <w:p w14:paraId="614B2BC5" w14:textId="77777777" w:rsidR="00D67A87" w:rsidRDefault="00D67A87" w:rsidP="00D67A87">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هذه النظرية تركز على كيفية إدراك الموظفين للعدالة في مكان العمل، وهو أمر مهم في سياق تقييم الأداء. إذا شعر الموظفون بأن عملية التقييم تتم بشكل عادل وشفاف، فإن ذلك يعزز من رضاهم وإنتاجيتهم. تُقسم العدالة التنظيمية إلى ثلاثة أنواع رئيسية:</w:t>
      </w:r>
    </w:p>
    <w:p w14:paraId="1BDB00CE"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 xml:space="preserve"> العدالة التوزيعية: التي تتعلق بعدالة توزيع المكافآت بناءً على الأداء.</w:t>
      </w:r>
    </w:p>
    <w:p w14:paraId="3BBAA951"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العدالة الإجرائية: وهي عدالة العمليات المستخدمة في التقييم، مثل الشفافية والوضوح.</w:t>
      </w:r>
    </w:p>
    <w:p w14:paraId="02FE5109" w14:textId="77777777" w:rsidR="00D67A87" w:rsidRDefault="00D67A87" w:rsidP="00D67A87">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العدالة التفاعلية: والتي تتعلق بكيفية تفاعل القادة مع الموظفين أثناء التقييم، مثل الاحترام والمعاملة العادلة.</w:t>
      </w:r>
    </w:p>
    <w:p w14:paraId="277902BE" w14:textId="77777777" w:rsidR="008B6B6C" w:rsidRPr="00C33711" w:rsidRDefault="008B6B6C"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p>
    <w:p w14:paraId="71777A1E"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lastRenderedPageBreak/>
        <w:t xml:space="preserve">نظرية التوقعات </w:t>
      </w:r>
      <w:r>
        <w:rPr>
          <w:rFonts w:ascii="Sakkal Majalla" w:eastAsiaTheme="minorHAnsi" w:hAnsi="Sakkal Majalla" w:cs="Sakkal Majalla" w:hint="cs"/>
          <w:b/>
          <w:bCs/>
          <w:kern w:val="2"/>
          <w:sz w:val="28"/>
          <w:szCs w:val="28"/>
          <w:rtl/>
          <w:lang w:val="en-US" w:bidi="ar-EG"/>
          <w14:ligatures w14:val="standardContextual"/>
        </w:rPr>
        <w:t>:</w:t>
      </w:r>
    </w:p>
    <w:p w14:paraId="0F94C56B"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هذه النظرية تفترض أن الأفراد يختارون سلوكياتهم بناءً على التوقعات حول النتائج المحتملة لهذا السلوك. في سياق تقييم الأداء، إذا توقع الموظف أن تحسين أدائه سيؤدي إلى نتائج إيجابية (مثل الترقيات، المكافآت، التقدير)، فإن هذا يزيد من تحفيزه وإنتاجيته. هذه التوقعات تلعب دوراً كبيراً في ربط تقييم الأداء بالإنتاجية.</w:t>
      </w:r>
    </w:p>
    <w:p w14:paraId="59664F4B"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 xml:space="preserve">نظرية القيادة والتحفيز </w:t>
      </w:r>
      <w:r>
        <w:rPr>
          <w:rFonts w:ascii="Sakkal Majalla" w:eastAsiaTheme="minorHAnsi" w:hAnsi="Sakkal Majalla" w:cs="Sakkal Majalla" w:hint="cs"/>
          <w:b/>
          <w:bCs/>
          <w:kern w:val="2"/>
          <w:sz w:val="28"/>
          <w:szCs w:val="28"/>
          <w:rtl/>
          <w:lang w:val="en-US" w:bidi="ar-EG"/>
          <w14:ligatures w14:val="standardContextual"/>
        </w:rPr>
        <w:t>:</w:t>
      </w:r>
    </w:p>
    <w:p w14:paraId="44FCDDA4"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بعض النماذج القيادية تتعامل مع كيفية استخدام التقييمات لتحفيز وتحسين الأداء. على سبيل المثال، القيادة التحويلية تؤكد على تطوير الموظفين من خلال التقييمات التي تركز على النمو والتحسين المستمر. القيادة التوجيهية تركز على دور التقييمات في توجيه الموظفين وتحقيق الأهداف المؤسسية.</w:t>
      </w:r>
    </w:p>
    <w:p w14:paraId="33CFBDE9"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نظرية التعلم الاجتماعي</w:t>
      </w:r>
      <w:r>
        <w:rPr>
          <w:rFonts w:ascii="Sakkal Majalla" w:eastAsiaTheme="minorHAnsi" w:hAnsi="Sakkal Majalla" w:cs="Sakkal Majalla" w:hint="cs"/>
          <w:b/>
          <w:bCs/>
          <w:kern w:val="2"/>
          <w:sz w:val="28"/>
          <w:szCs w:val="28"/>
          <w:rtl/>
          <w:lang w:val="en-US" w:bidi="ar-EG"/>
          <w14:ligatures w14:val="standardContextual"/>
        </w:rPr>
        <w:t>:</w:t>
      </w:r>
    </w:p>
    <w:p w14:paraId="43B56B9C"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وفقًا لهذه النظرية، يتعلم الأفراد من خلال مراقبة وتفسير السلوكيات والممارسات في بيئة العمل. يمكن أن تؤثر عملية تقييم الأداء على الموظفين من خلال تعزيز السلوكيات الإيجابية التي تساهم في رفع إنتاجيتهم. إذا تم تقييم الموظفين بناءً على معايير واضحة ومفهومة، فإنهم يمكن أن يتعلموا كيفية تحسين أدائهم من خلال الملاحظات التي يتلقونها.</w:t>
      </w:r>
    </w:p>
    <w:p w14:paraId="21EE22F4"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 xml:space="preserve">نظرية التوازن والرفاهية </w:t>
      </w:r>
      <w:r>
        <w:rPr>
          <w:rFonts w:ascii="Sakkal Majalla" w:eastAsiaTheme="minorHAnsi" w:hAnsi="Sakkal Majalla" w:cs="Sakkal Majalla" w:hint="cs"/>
          <w:b/>
          <w:bCs/>
          <w:kern w:val="2"/>
          <w:sz w:val="28"/>
          <w:szCs w:val="28"/>
          <w:rtl/>
          <w:lang w:val="en-US" w:bidi="ar-EG"/>
          <w14:ligatures w14:val="standardContextual"/>
        </w:rPr>
        <w:t>:</w:t>
      </w:r>
    </w:p>
    <w:p w14:paraId="47BFB7F7"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تؤكد هذه النظرية على أهمية شعور الموظف بالتوازن بين الجهود التي يبذلها والنتائج التي يحصل عليها. إذا شعر الموظف أن هناك توازنًا بين تقييم أدائه والمكافآت التي يحصل عليها (سواء كانت مالية أو معنوية)، فإن ذلك يعزز من شعوره بالعدالة والرفاهية، مما ينعكس إيجابًا على إنتاجيته.</w:t>
      </w:r>
    </w:p>
    <w:p w14:paraId="210169F4"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نظرية التكامل</w:t>
      </w:r>
      <w:r>
        <w:rPr>
          <w:rFonts w:ascii="Sakkal Majalla" w:eastAsiaTheme="minorHAnsi" w:hAnsi="Sakkal Majalla" w:cs="Sakkal Majalla" w:hint="cs"/>
          <w:b/>
          <w:bCs/>
          <w:kern w:val="2"/>
          <w:sz w:val="28"/>
          <w:szCs w:val="28"/>
          <w:rtl/>
          <w:lang w:val="en-US" w:bidi="ar-EG"/>
          <w14:ligatures w14:val="standardContextual"/>
        </w:rPr>
        <w:t>:</w:t>
      </w:r>
    </w:p>
    <w:p w14:paraId="4E4A8CB5"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هذه النظرية تشدد على أن التقييمات يجب أن تكون جزءًا من عملية متكاملة تشمل التوجيه والتدريب والتحفيز، بدلاً من أن تكون مجرد أداة لقياس الأداء. التكامل بين تقييم الأداء والتحفيز والتطوير يمكن أن يؤدي إلى تحسين الإنتاجية.</w:t>
      </w:r>
    </w:p>
    <w:p w14:paraId="1D04D825"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 xml:space="preserve">نظرية النمو المهني </w:t>
      </w:r>
      <w:r>
        <w:rPr>
          <w:rFonts w:ascii="Sakkal Majalla" w:eastAsiaTheme="minorHAnsi" w:hAnsi="Sakkal Majalla" w:cs="Sakkal Majalla" w:hint="cs"/>
          <w:b/>
          <w:bCs/>
          <w:kern w:val="2"/>
          <w:sz w:val="28"/>
          <w:szCs w:val="28"/>
          <w:rtl/>
          <w:lang w:val="en-US" w:bidi="ar-EG"/>
          <w14:ligatures w14:val="standardContextual"/>
        </w:rPr>
        <w:t>:</w:t>
      </w:r>
    </w:p>
    <w:p w14:paraId="5DE4B57E"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تقييم الأداء يمكن أن يشكل أداة أساسية في دعم النمو المهني للموظفين، حيث يساعد على تحديد نقاط القوة والضعف وتوفير الفرص للتطوير. هذه النظريات تركز على أن التقييمات يجب أن تساعد الموظف في التعرف على طرق تحسين مهاراته وتطوير مسيرته المهنية.</w:t>
      </w:r>
    </w:p>
    <w:p w14:paraId="2A138980" w14:textId="77777777" w:rsidR="00D67A87" w:rsidRPr="00C33711" w:rsidRDefault="00D67A87" w:rsidP="00D67A87">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C33711">
        <w:rPr>
          <w:rFonts w:ascii="Sakkal Majalla" w:eastAsiaTheme="minorHAnsi" w:hAnsi="Sakkal Majalla" w:cs="Sakkal Majalla"/>
          <w:b/>
          <w:bCs/>
          <w:kern w:val="2"/>
          <w:sz w:val="28"/>
          <w:szCs w:val="28"/>
          <w:rtl/>
          <w:lang w:val="en-US" w:bidi="ar-EG"/>
          <w14:ligatures w14:val="standardContextual"/>
        </w:rPr>
        <w:t>تلخيص المنطلقات النظرية:</w:t>
      </w:r>
    </w:p>
    <w:p w14:paraId="35AAB320" w14:textId="4A8ECE76" w:rsidR="00F925D0" w:rsidRDefault="00D67A87" w:rsidP="00D67A87">
      <w:pPr>
        <w:rPr>
          <w:rFonts w:ascii="Sakkal Majalla" w:hAnsi="Sakkal Majalla" w:cs="Sakkal Majalla"/>
          <w:sz w:val="28"/>
          <w:szCs w:val="28"/>
          <w:u w:val="single"/>
          <w:rtl/>
        </w:rPr>
      </w:pPr>
      <w:r w:rsidRPr="00C33711">
        <w:rPr>
          <w:rFonts w:ascii="Sakkal Majalla" w:hAnsi="Sakkal Majalla" w:cs="Sakkal Majalla"/>
          <w:b/>
          <w:bCs/>
          <w:sz w:val="28"/>
          <w:szCs w:val="28"/>
          <w:rtl/>
          <w:lang w:bidi="ar-EG"/>
        </w:rPr>
        <w:lastRenderedPageBreak/>
        <w:t xml:space="preserve"> </w:t>
      </w:r>
      <w:r w:rsidRPr="00C33711">
        <w:rPr>
          <w:rFonts w:ascii="Sakkal Majalla" w:hAnsi="Sakkal Majalla" w:cs="Sakkal Majalla" w:hint="eastAsia"/>
          <w:b/>
          <w:bCs/>
          <w:sz w:val="28"/>
          <w:szCs w:val="28"/>
          <w:rtl/>
          <w:lang w:bidi="ar-EG"/>
        </w:rPr>
        <w:t>هذه</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النظريات</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تساهم</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في</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توفير</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إطار</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فكري</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لدراسة</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كيفية</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تأثير</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تقييم</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الأداء</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على</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إنتاجية</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الموظفين</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العلاقة</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بين</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التقييم</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والتحفيز</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والعدالة</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والمكافآت</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تُظهر</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أن</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تقييم</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الأداء</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ليس</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فقط</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أداة</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لقياس</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العمل،</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بل</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هو</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عامل</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محوري</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يؤثر</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في</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سلوك</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الموظف</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وتحفيزه</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ورفع</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مستوى</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أدائه</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من</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خلال</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تطبيق</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هذه</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النظريات</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في</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البحث،</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يمكن</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فهم</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الأبعاد</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المختلفة</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لتقييم</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الأداء</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وكيفية</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تحسينه</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بما</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يتماشى</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مع</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أهداف</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المؤسسة</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وتحقيق</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إنتاجية</w:t>
      </w:r>
      <w:r w:rsidRPr="00C33711">
        <w:rPr>
          <w:rFonts w:ascii="Sakkal Majalla" w:hAnsi="Sakkal Majalla" w:cs="Sakkal Majalla"/>
          <w:b/>
          <w:bCs/>
          <w:sz w:val="28"/>
          <w:szCs w:val="28"/>
          <w:rtl/>
          <w:lang w:bidi="ar-EG"/>
        </w:rPr>
        <w:t xml:space="preserve"> </w:t>
      </w:r>
      <w:r w:rsidRPr="00C33711">
        <w:rPr>
          <w:rFonts w:ascii="Sakkal Majalla" w:hAnsi="Sakkal Majalla" w:cs="Sakkal Majalla" w:hint="eastAsia"/>
          <w:b/>
          <w:bCs/>
          <w:sz w:val="28"/>
          <w:szCs w:val="28"/>
          <w:rtl/>
          <w:lang w:bidi="ar-EG"/>
        </w:rPr>
        <w:t>أعلى</w:t>
      </w: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tbl>
      <w:tblPr>
        <w:tblW w:w="4900" w:type="pct"/>
        <w:shd w:val="clear" w:color="auto" w:fill="FFFFFF"/>
        <w:tblCellMar>
          <w:left w:w="0" w:type="dxa"/>
          <w:right w:w="0" w:type="dxa"/>
        </w:tblCellMar>
        <w:tblLook w:val="04A0" w:firstRow="1" w:lastRow="0" w:firstColumn="1" w:lastColumn="0" w:noHBand="0" w:noVBand="1"/>
      </w:tblPr>
      <w:tblGrid>
        <w:gridCol w:w="8655"/>
      </w:tblGrid>
      <w:tr w:rsidR="008B6B6C" w:rsidRPr="008B6B6C" w14:paraId="421FD51A" w14:textId="77777777" w:rsidTr="008B6B6C">
        <w:trPr>
          <w:trHeight w:val="3503"/>
        </w:trPr>
        <w:tc>
          <w:tcPr>
            <w:tcW w:w="5000" w:type="pct"/>
            <w:shd w:val="clear" w:color="auto" w:fill="FFFFFF"/>
            <w:tcMar>
              <w:top w:w="15" w:type="dxa"/>
              <w:left w:w="75" w:type="dxa"/>
              <w:bottom w:w="15" w:type="dxa"/>
              <w:right w:w="75" w:type="dxa"/>
            </w:tcMar>
            <w:vAlign w:val="center"/>
            <w:hideMark/>
          </w:tcPr>
          <w:p w14:paraId="10B9C74F" w14:textId="61723FB9" w:rsidR="008B6B6C" w:rsidRPr="008B6B6C" w:rsidRDefault="008B6B6C" w:rsidP="008B6B6C">
            <w:pPr>
              <w:bidi w:val="0"/>
              <w:spacing w:after="0" w:line="240" w:lineRule="atLeast"/>
              <w:jc w:val="right"/>
              <w:rPr>
                <w:rFonts w:ascii="Sakkal Majalla" w:hAnsi="Sakkal Majalla" w:cs="Sakkal Majalla"/>
                <w:b/>
                <w:bCs/>
                <w:sz w:val="28"/>
                <w:szCs w:val="28"/>
                <w:lang w:bidi="ar-EG"/>
              </w:rPr>
            </w:pPr>
            <w:r w:rsidRPr="008B6B6C">
              <w:rPr>
                <w:rFonts w:ascii="Sakkal Majalla" w:hAnsi="Sakkal Majalla" w:cs="Sakkal Majalla"/>
                <w:b/>
                <w:bCs/>
                <w:sz w:val="28"/>
                <w:szCs w:val="28"/>
                <w:lang w:bidi="ar-EG"/>
              </w:rPr>
              <w:br/>
              <w:t xml:space="preserve">     </w:t>
            </w:r>
            <w:r w:rsidRPr="008B6B6C">
              <w:rPr>
                <w:rFonts w:ascii="Sakkal Majalla" w:hAnsi="Sakkal Majalla" w:cs="Sakkal Majalla"/>
                <w:b/>
                <w:bCs/>
                <w:sz w:val="28"/>
                <w:szCs w:val="28"/>
                <w:rtl/>
                <w:lang w:bidi="ar-EG"/>
              </w:rPr>
              <w:t>يهدف هذا البحث الى  وضع نموذج يستطيع قياس أثر نظام الموارد البشرية على الأداء الاستراتيجي للمنظمة باستخدام سجل الأداء المتوازن لشرکات القطاع محل الدراسة</w:t>
            </w:r>
            <w:r w:rsidRPr="008B6B6C">
              <w:rPr>
                <w:rFonts w:ascii="Sakkal Majalla" w:hAnsi="Sakkal Majalla" w:cs="Sakkal Majalla"/>
                <w:b/>
                <w:bCs/>
                <w:sz w:val="28"/>
                <w:szCs w:val="28"/>
                <w:lang w:bidi="ar-EG"/>
              </w:rPr>
              <w:br/>
            </w:r>
            <w:r w:rsidRPr="008B6B6C">
              <w:rPr>
                <w:rFonts w:ascii="Sakkal Majalla" w:hAnsi="Sakkal Majalla" w:cs="Sakkal Majalla"/>
                <w:b/>
                <w:bCs/>
                <w:sz w:val="28"/>
                <w:szCs w:val="28"/>
                <w:rtl/>
                <w:lang w:bidi="ar-EG"/>
              </w:rPr>
              <w:t>عرض وتحليل لسجل الأداء المتوازن</w:t>
            </w:r>
            <w:r w:rsidRPr="008B6B6C">
              <w:rPr>
                <w:rFonts w:ascii="Sakkal Majalla" w:hAnsi="Sakkal Majalla" w:cs="Sakkal Majalla"/>
                <w:b/>
                <w:bCs/>
                <w:sz w:val="28"/>
                <w:szCs w:val="28"/>
                <w:lang w:bidi="ar-EG"/>
              </w:rPr>
              <w:t xml:space="preserve"> (BSC) </w:t>
            </w:r>
            <w:r w:rsidRPr="008B6B6C">
              <w:rPr>
                <w:rFonts w:ascii="Sakkal Majalla" w:hAnsi="Sakkal Majalla" w:cs="Sakkal Majalla"/>
                <w:b/>
                <w:bCs/>
                <w:sz w:val="28"/>
                <w:szCs w:val="28"/>
                <w:rtl/>
                <w:lang w:bidi="ar-EG"/>
              </w:rPr>
              <w:t>وأبعاده المختلفة لتقييم مدى فاعليته في قياس الأداء الاستراتيجي لنظام الموارد البشرية.التعرف على مدى إدراک المسئولين والعاملين لأبعاد سجل الأداء المتوازن وأهميته في تحسين الأداء. تقديم بعض المقترحات التي يمکن أن تساهم في تفعيل دور نظام الموارد البشرية في تحسين الأداء الإستراتيجي للمنظمة وزيادة فاعلية نظام الموارد البشرية.</w:t>
            </w:r>
          </w:p>
        </w:tc>
      </w:tr>
      <w:tr w:rsidR="008B6B6C" w:rsidRPr="008B6B6C" w14:paraId="4081BC51" w14:textId="77777777" w:rsidTr="008B6B6C">
        <w:tc>
          <w:tcPr>
            <w:tcW w:w="5000" w:type="pct"/>
            <w:shd w:val="clear" w:color="auto" w:fill="FFFFFF"/>
            <w:tcMar>
              <w:top w:w="225" w:type="dxa"/>
              <w:left w:w="75" w:type="dxa"/>
              <w:bottom w:w="0" w:type="dxa"/>
              <w:right w:w="75" w:type="dxa"/>
            </w:tcMar>
            <w:vAlign w:val="center"/>
            <w:hideMark/>
          </w:tcPr>
          <w:p w14:paraId="5A3F1126" w14:textId="77777777" w:rsidR="008B6B6C" w:rsidRPr="008B6B6C" w:rsidRDefault="008B6B6C" w:rsidP="008B6B6C">
            <w:pPr>
              <w:bidi w:val="0"/>
              <w:spacing w:after="0" w:line="240" w:lineRule="atLeast"/>
              <w:jc w:val="right"/>
              <w:rPr>
                <w:rFonts w:ascii="Sakkal Majalla" w:hAnsi="Sakkal Majalla" w:cs="Sakkal Majalla"/>
                <w:b/>
                <w:bCs/>
                <w:sz w:val="28"/>
                <w:szCs w:val="28"/>
                <w:lang w:bidi="ar-EG"/>
              </w:rPr>
            </w:pPr>
          </w:p>
        </w:tc>
      </w:tr>
    </w:tbl>
    <w:p w14:paraId="4C223D47" w14:textId="77777777" w:rsidR="008B6B6C" w:rsidRPr="008B6B6C" w:rsidRDefault="008B6B6C" w:rsidP="008B6B6C">
      <w:pPr>
        <w:bidi w:val="0"/>
        <w:spacing w:after="0" w:line="240" w:lineRule="auto"/>
        <w:rPr>
          <w:rFonts w:ascii="Times New Roman" w:eastAsia="Times New Roman" w:hAnsi="Times New Roman" w:cs="Times New Roman"/>
          <w:kern w:val="0"/>
          <w:sz w:val="24"/>
          <w:szCs w:val="24"/>
          <w:lang w:val="en-SA"/>
          <w14:ligatures w14:val="none"/>
        </w:rPr>
      </w:pPr>
    </w:p>
    <w:p w14:paraId="6CCE77E6" w14:textId="77777777" w:rsidR="00BC094B" w:rsidRPr="008B6B6C" w:rsidRDefault="00BC094B" w:rsidP="00D22171">
      <w:pPr>
        <w:rPr>
          <w:rFonts w:ascii="Sakkal Majalla" w:hAnsi="Sakkal Majalla" w:cs="Sakkal Majalla"/>
          <w:sz w:val="28"/>
          <w:szCs w:val="28"/>
          <w:u w:val="single"/>
          <w:rtl/>
          <w:lang w:val="en-SA"/>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-المنهجية وطرق البحث. </w:t>
      </w:r>
    </w:p>
    <w:p w14:paraId="0BEF9D9C"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كيف يتم قياس الأداء الوظيفي؟</w:t>
      </w:r>
    </w:p>
    <w:p w14:paraId="027E32A8"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D20BFD">
        <w:rPr>
          <w:rFonts w:ascii="Sakkal Majalla" w:eastAsiaTheme="minorHAnsi" w:hAnsi="Sakkal Majalla" w:cs="Sakkal Majalla"/>
          <w:b/>
          <w:bCs/>
          <w:kern w:val="2"/>
          <w:sz w:val="28"/>
          <w:szCs w:val="28"/>
          <w:rtl/>
          <w:lang w:val="en-US" w:bidi="ar-EG"/>
          <w14:ligatures w14:val="standardContextual"/>
        </w:rPr>
        <w:t>هناك عدة طرق لقياس الأداء الوظيفي للموظفين، وتشمل:</w:t>
      </w:r>
    </w:p>
    <w:p w14:paraId="3E6A075C"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1- تقييم النتائج:</w:t>
      </w:r>
      <w:r w:rsidRPr="00D20BFD">
        <w:rPr>
          <w:rFonts w:ascii="Sakkal Majalla" w:eastAsiaTheme="minorHAnsi" w:hAnsi="Sakkal Majalla" w:cs="Sakkal Majalla"/>
          <w:b/>
          <w:bCs/>
          <w:kern w:val="2"/>
          <w:sz w:val="28"/>
          <w:szCs w:val="28"/>
          <w:rtl/>
          <w:lang w:val="en-US" w:bidi="ar-EG"/>
          <w14:ligatures w14:val="standardContextual"/>
        </w:rPr>
        <w:t> قياس مدى إنجاز الموظف لأهدافه وواجباته وفق معايير محددة.</w:t>
      </w:r>
    </w:p>
    <w:p w14:paraId="04A93456"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2- تقييم السلوكيات والمهارات: </w:t>
      </w:r>
      <w:r w:rsidRPr="00D20BFD">
        <w:rPr>
          <w:rFonts w:ascii="Sakkal Majalla" w:eastAsiaTheme="minorHAnsi" w:hAnsi="Sakkal Majalla" w:cs="Sakkal Majalla"/>
          <w:b/>
          <w:bCs/>
          <w:kern w:val="2"/>
          <w:sz w:val="28"/>
          <w:szCs w:val="28"/>
          <w:rtl/>
          <w:lang w:val="en-US" w:bidi="ar-EG"/>
          <w14:ligatures w14:val="standardContextual"/>
        </w:rPr>
        <w:t>تقييم السلوكيات والمهارات التي يُظهرها الموظف أثناء أداء عمله، مثل القيادة والاتصال والتفكير النقدي.</w:t>
      </w:r>
    </w:p>
    <w:p w14:paraId="6A497E89"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3- التقييم الذاتي:</w:t>
      </w:r>
      <w:r w:rsidRPr="00D20BFD">
        <w:rPr>
          <w:rFonts w:ascii="Sakkal Majalla" w:eastAsiaTheme="minorHAnsi" w:hAnsi="Sakkal Majalla" w:cs="Sakkal Majalla"/>
          <w:b/>
          <w:bCs/>
          <w:kern w:val="2"/>
          <w:sz w:val="28"/>
          <w:szCs w:val="28"/>
          <w:rtl/>
          <w:lang w:val="en-US" w:bidi="ar-EG"/>
          <w14:ligatures w14:val="standardContextual"/>
        </w:rPr>
        <w:t> الطلب من الموظف تقييم أدائه الوظيفي بنفسه وتحديد نقاط القوة والضعف لديه.</w:t>
      </w:r>
    </w:p>
    <w:p w14:paraId="20884FEC"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4- التقييم من الزملاء والرؤساء:</w:t>
      </w:r>
      <w:r w:rsidRPr="00D20BFD">
        <w:rPr>
          <w:rFonts w:ascii="Sakkal Majalla" w:eastAsiaTheme="minorHAnsi" w:hAnsi="Sakkal Majalla" w:cs="Sakkal Majalla"/>
          <w:b/>
          <w:bCs/>
          <w:kern w:val="2"/>
          <w:sz w:val="28"/>
          <w:szCs w:val="28"/>
          <w:rtl/>
          <w:lang w:val="en-US" w:bidi="ar-EG"/>
          <w14:ligatures w14:val="standardContextual"/>
        </w:rPr>
        <w:t> طلب التقييم من زملاء الموظف أو رؤسائه المباشرين لتقديم تقييم موضوعي لأداء الموظف.</w:t>
      </w:r>
    </w:p>
    <w:p w14:paraId="286ED7C5"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5- قياس المؤشرات الكمية: </w:t>
      </w:r>
      <w:r w:rsidRPr="00D20BFD">
        <w:rPr>
          <w:rFonts w:ascii="Sakkal Majalla" w:eastAsiaTheme="minorHAnsi" w:hAnsi="Sakkal Majalla" w:cs="Sakkal Majalla"/>
          <w:b/>
          <w:bCs/>
          <w:kern w:val="2"/>
          <w:sz w:val="28"/>
          <w:szCs w:val="28"/>
          <w:rtl/>
          <w:lang w:val="en-US" w:bidi="ar-EG"/>
          <w14:ligatures w14:val="standardContextual"/>
        </w:rPr>
        <w:t>مثل الإنتاجية، والمبيعات، ومعدل الخطأ، ومعدل غياب الموظف.</w:t>
      </w:r>
    </w:p>
    <w:p w14:paraId="3F585B89"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6- المراجعات الدورية:</w:t>
      </w:r>
      <w:r w:rsidRPr="00D20BFD">
        <w:rPr>
          <w:rFonts w:ascii="Sakkal Majalla" w:eastAsiaTheme="minorHAnsi" w:hAnsi="Sakkal Majalla" w:cs="Sakkal Majalla"/>
          <w:b/>
          <w:bCs/>
          <w:kern w:val="2"/>
          <w:sz w:val="28"/>
          <w:szCs w:val="28"/>
          <w:rtl/>
          <w:lang w:val="en-US" w:bidi="ar-EG"/>
          <w14:ligatures w14:val="standardContextual"/>
        </w:rPr>
        <w:t> إجراء مراجعات دورية لأداء الموظف وتزويده بالتغذية الراجعة.</w:t>
      </w:r>
    </w:p>
    <w:p w14:paraId="3BBC6EBC"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كيف يمكن تطوير إطار قياس الأداء الفعال؟</w:t>
      </w:r>
    </w:p>
    <w:p w14:paraId="46F10594"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اطار قياس الاداء الناجح يركز على عدة أهداف وقيم المنظمات وكيفية استخدام البيانات في مقاييسه. لا يوجد طريقة واحدة للبدء في تطوير إطار للقياس، ولكن الخطوة الأولى في أي إطار تكمن في مراجعة الخطة الاستراتيجية للشركة، مع التركيز على ما تسعى إلى تحقيقه.</w:t>
      </w:r>
    </w:p>
    <w:p w14:paraId="276FCC18"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يوضح الدليل التالي كيفية تطوير إطار قياس الأداء بالشكل الأمثل، من خلال وضع منهج منظم يتكون من المراحل الرئيسية التالية</w:t>
      </w:r>
    </w:p>
    <w:p w14:paraId="06F57995"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1- مرحلة الاستعداد لقياس الأداء</w:t>
      </w:r>
    </w:p>
    <w:p w14:paraId="1245F9D6"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تتضمن هذه المرحلة جميع الأنشطة اللازمة لوضع أسس الإطار في مكانها الصحيح، بما في ذلك إعداد فريق العمل وإشراك أصحاب المصلحة. توضح هذه المرحلة أيضًا مكانة الشركة الحالية وأين تخطط للوصول إليها</w:t>
      </w:r>
    </w:p>
    <w:p w14:paraId="218E3CC5"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2- مرحلة تحديد النتائج باستخدام نموذج منطقي</w:t>
      </w:r>
    </w:p>
    <w:p w14:paraId="68BE039E"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 xml:space="preserve">تحدد هذه المرحلة المشاكل التي تحتاج إلى معالجتها مع الأخذ بعين الاعتبار النتائج المرجوة. كما توضح مفهوم النتائج وأهميتها </w:t>
      </w:r>
    </w:p>
    <w:p w14:paraId="5C9DAB20"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3- مرحلة إنشاء مقاييس الأداء</w:t>
      </w:r>
    </w:p>
    <w:p w14:paraId="27BAC597"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lastRenderedPageBreak/>
        <w:t>تعتبر هذه المرحلة مهمة لمناقشة جميع أنواع مؤشرات ومقاييس الأداء التي يمكن استخدامها في الإطار. وتوضح أهمية وجود تلك المقاييس في كافة جوانب النموذج المنطقي. تشمل الخطوات المستخدمة في إعداد مقاييس الأداء العصف الذهني والتقييم والقائمة المختصرة والتوثيق.</w:t>
      </w:r>
    </w:p>
    <w:p w14:paraId="433AF8F6"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4- مرحلة جمع النتائج وتحليلها وإبلاغها</w:t>
      </w:r>
    </w:p>
    <w:p w14:paraId="486DDDAB"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في هذه المرحلة، يتم توضيح الطريقة التي ستساعد فيها الإطار المطور جيدًا في خلق قصة مقنعة حول النتائج التي ستتحقق من الاستراتيجية، وذلك من خلال دعمها بالأدلة النوعية والكمية.</w:t>
      </w:r>
    </w:p>
    <w:p w14:paraId="39DDBCF7"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عند تحقيق ذلك، ستكون الخطة قادرة على الدفاع عن نفسها، وسيرتاح الآخرون للاعتقاد بأنها استثمار جيد. </w:t>
      </w:r>
    </w:p>
    <w:p w14:paraId="0AA73364"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ما هي معايير قياس الأداء؟</w:t>
      </w:r>
    </w:p>
    <w:p w14:paraId="4B6B26C5"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هناك عدة معايير شائعة لقياس الأداء الوظيفي للموظفين، ومن أهمها:</w:t>
      </w:r>
    </w:p>
    <w:p w14:paraId="68BB2A2E"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1- الكمية (</w:t>
      </w:r>
      <w:r w:rsidRPr="00D20BFD">
        <w:rPr>
          <w:rFonts w:ascii="Sakkal Majalla" w:eastAsiaTheme="minorHAnsi" w:hAnsi="Sakkal Majalla" w:cs="Sakkal Majalla"/>
          <w:kern w:val="2"/>
          <w:sz w:val="28"/>
          <w:szCs w:val="28"/>
          <w:lang w:val="en-US" w:bidi="ar-EG"/>
          <w14:ligatures w14:val="standardContextual"/>
        </w:rPr>
        <w:t>Quantity</w:t>
      </w:r>
      <w:r w:rsidRPr="00D20BFD">
        <w:rPr>
          <w:rFonts w:ascii="Sakkal Majalla" w:eastAsiaTheme="minorHAnsi" w:hAnsi="Sakkal Majalla" w:cs="Sakkal Majalla" w:hint="cs"/>
          <w:kern w:val="2"/>
          <w:sz w:val="28"/>
          <w:szCs w:val="28"/>
          <w:rtl/>
          <w:lang w:val="en-US" w:bidi="ar-EG"/>
          <w14:ligatures w14:val="standardContextual"/>
        </w:rPr>
        <w:t>)</w:t>
      </w:r>
    </w:p>
    <w:p w14:paraId="6F4E2603"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 عدد الوحدات المنتجة أو المهام المنجزة في فترة زمنية محددة.</w:t>
      </w:r>
    </w:p>
    <w:p w14:paraId="2415323C"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 مقياس جيد للإنتاجية والإنجازات الملموسة.</w:t>
      </w:r>
    </w:p>
    <w:p w14:paraId="5C34E5E9"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2- الجودة (</w:t>
      </w:r>
      <w:r w:rsidRPr="00D20BFD">
        <w:rPr>
          <w:rFonts w:ascii="Sakkal Majalla" w:eastAsiaTheme="minorHAnsi" w:hAnsi="Sakkal Majalla" w:cs="Sakkal Majalla"/>
          <w:kern w:val="2"/>
          <w:sz w:val="28"/>
          <w:szCs w:val="28"/>
          <w:lang w:val="en-US" w:bidi="ar-EG"/>
          <w14:ligatures w14:val="standardContextual"/>
        </w:rPr>
        <w:t>Quality</w:t>
      </w:r>
      <w:r w:rsidRPr="00D20BFD">
        <w:rPr>
          <w:rFonts w:ascii="Sakkal Majalla" w:eastAsiaTheme="minorHAnsi" w:hAnsi="Sakkal Majalla" w:cs="Sakkal Majalla" w:hint="cs"/>
          <w:kern w:val="2"/>
          <w:sz w:val="28"/>
          <w:szCs w:val="28"/>
          <w:rtl/>
          <w:lang w:val="en-US" w:bidi="ar-EG"/>
          <w14:ligatures w14:val="standardContextual"/>
        </w:rPr>
        <w:t>)</w:t>
      </w:r>
    </w:p>
    <w:p w14:paraId="74650BBC"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 مدى دقة وصحة العمل المنجز والامتثال للمعايير المطلوبة.</w:t>
      </w:r>
    </w:p>
    <w:p w14:paraId="6380214F"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 تقييم مخرجات العمل من حيث الجودة والاكتمال.</w:t>
      </w:r>
    </w:p>
    <w:p w14:paraId="458AB0D6"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3- الوقت (</w:t>
      </w:r>
      <w:r w:rsidRPr="00D20BFD">
        <w:rPr>
          <w:rFonts w:ascii="Sakkal Majalla" w:eastAsiaTheme="minorHAnsi" w:hAnsi="Sakkal Majalla" w:cs="Sakkal Majalla"/>
          <w:kern w:val="2"/>
          <w:sz w:val="28"/>
          <w:szCs w:val="28"/>
          <w:lang w:val="en-US" w:bidi="ar-EG"/>
          <w14:ligatures w14:val="standardContextual"/>
        </w:rPr>
        <w:t>Time</w:t>
      </w:r>
      <w:r w:rsidRPr="00D20BFD">
        <w:rPr>
          <w:rFonts w:ascii="Sakkal Majalla" w:eastAsiaTheme="minorHAnsi" w:hAnsi="Sakkal Majalla" w:cs="Sakkal Majalla" w:hint="cs"/>
          <w:kern w:val="2"/>
          <w:sz w:val="28"/>
          <w:szCs w:val="28"/>
          <w:rtl/>
          <w:lang w:val="en-US" w:bidi="ar-EG"/>
          <w14:ligatures w14:val="standardContextual"/>
        </w:rPr>
        <w:t>)</w:t>
      </w:r>
    </w:p>
    <w:p w14:paraId="74AED31D"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 سرعة إنجاز المهام والالتزام بالجداول الزمنية.</w:t>
      </w:r>
    </w:p>
    <w:p w14:paraId="71E5E369"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 مقياس جيد لكفاءة واستغلال الوقت.</w:t>
      </w:r>
    </w:p>
    <w:p w14:paraId="1B52384B"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4- التكلفة (</w:t>
      </w:r>
      <w:r w:rsidRPr="00D20BFD">
        <w:rPr>
          <w:rFonts w:ascii="Sakkal Majalla" w:eastAsiaTheme="minorHAnsi" w:hAnsi="Sakkal Majalla" w:cs="Sakkal Majalla"/>
          <w:kern w:val="2"/>
          <w:sz w:val="28"/>
          <w:szCs w:val="28"/>
          <w:lang w:val="en-US" w:bidi="ar-EG"/>
          <w14:ligatures w14:val="standardContextual"/>
        </w:rPr>
        <w:t>Cost</w:t>
      </w:r>
      <w:r w:rsidRPr="00D20BFD">
        <w:rPr>
          <w:rFonts w:ascii="Sakkal Majalla" w:eastAsiaTheme="minorHAnsi" w:hAnsi="Sakkal Majalla" w:cs="Sakkal Majalla" w:hint="cs"/>
          <w:kern w:val="2"/>
          <w:sz w:val="28"/>
          <w:szCs w:val="28"/>
          <w:rtl/>
          <w:lang w:val="en-US" w:bidi="ar-EG"/>
          <w14:ligatures w14:val="standardContextual"/>
        </w:rPr>
        <w:t>)</w:t>
      </w:r>
    </w:p>
    <w:p w14:paraId="3C46668B"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 مدى كفاءة استخدام الموارد والتكاليف المرتبطة بالعمل.</w:t>
      </w:r>
    </w:p>
    <w:p w14:paraId="73D8BF68"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 قياس قدرة الموظف على إدارة التكاليف والموازنات.</w:t>
      </w:r>
    </w:p>
    <w:p w14:paraId="5D33DB9C"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5- المهارات والكفاءات (</w:t>
      </w:r>
      <w:r w:rsidRPr="00D20BFD">
        <w:rPr>
          <w:rFonts w:ascii="Sakkal Majalla" w:eastAsiaTheme="minorHAnsi" w:hAnsi="Sakkal Majalla" w:cs="Sakkal Majalla"/>
          <w:kern w:val="2"/>
          <w:sz w:val="28"/>
          <w:szCs w:val="28"/>
          <w:lang w:val="en-US" w:bidi="ar-EG"/>
          <w14:ligatures w14:val="standardContextual"/>
        </w:rPr>
        <w:t>Skills and Competencies</w:t>
      </w:r>
      <w:r w:rsidRPr="00D20BFD">
        <w:rPr>
          <w:rFonts w:ascii="Sakkal Majalla" w:eastAsiaTheme="minorHAnsi" w:hAnsi="Sakkal Majalla" w:cs="Sakkal Majalla" w:hint="cs"/>
          <w:kern w:val="2"/>
          <w:sz w:val="28"/>
          <w:szCs w:val="28"/>
          <w:rtl/>
          <w:lang w:val="en-US" w:bidi="ar-EG"/>
          <w14:ligatures w14:val="standardContextual"/>
        </w:rPr>
        <w:t>)</w:t>
      </w:r>
    </w:p>
    <w:p w14:paraId="297CDFFE"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lastRenderedPageBreak/>
        <w:t>- مدى امتلاك الموظف للمهارات اللازمة لأداء وظيفته.</w:t>
      </w:r>
    </w:p>
    <w:p w14:paraId="36A9D177"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 قياس قدرات الموظف على التعلم والتطوير المستمر.</w:t>
      </w:r>
    </w:p>
    <w:p w14:paraId="2BD592EE"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6- السلوك والقيادة (</w:t>
      </w:r>
      <w:r w:rsidRPr="00D20BFD">
        <w:rPr>
          <w:rFonts w:ascii="Sakkal Majalla" w:eastAsiaTheme="minorHAnsi" w:hAnsi="Sakkal Majalla" w:cs="Sakkal Majalla"/>
          <w:kern w:val="2"/>
          <w:sz w:val="28"/>
          <w:szCs w:val="28"/>
          <w:lang w:val="en-US" w:bidi="ar-EG"/>
          <w14:ligatures w14:val="standardContextual"/>
        </w:rPr>
        <w:t>Behavior and Leadership</w:t>
      </w:r>
      <w:r w:rsidRPr="00D20BFD">
        <w:rPr>
          <w:rFonts w:ascii="Sakkal Majalla" w:eastAsiaTheme="minorHAnsi" w:hAnsi="Sakkal Majalla" w:cs="Sakkal Majalla" w:hint="cs"/>
          <w:kern w:val="2"/>
          <w:sz w:val="28"/>
          <w:szCs w:val="28"/>
          <w:rtl/>
          <w:lang w:val="en-US" w:bidi="ar-EG"/>
          <w14:ligatures w14:val="standardContextual"/>
        </w:rPr>
        <w:t>)</w:t>
      </w:r>
    </w:p>
    <w:p w14:paraId="3B727FFD"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 تقييم سلوكيات الموظف وطريقة تفاعله مع الآخرين.</w:t>
      </w:r>
    </w:p>
    <w:p w14:paraId="32A4EA59"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 قياس مهارات القيادة والتأثير على الفريق.</w:t>
      </w:r>
    </w:p>
    <w:p w14:paraId="7BBF1F36"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في النهاية، يتعين تحليل وقياس الأداء، فهو رؤية حاسمة في إدارة أي عمل أو منظمة وتعزيز نموها وتحسينها. يتابع أصحاب الأعمال والقادة الأداء بهدف تحقيق المزيد من الإنتاجية والمبيعات والإيرادات، وبالتالي تطوير أعمالهم.</w:t>
      </w:r>
    </w:p>
    <w:p w14:paraId="6E1D5460"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كيف يتم قياس مؤشرات الأداء؟</w:t>
      </w:r>
    </w:p>
    <w:p w14:paraId="763AC728"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 يتم قياس مؤشرات الأداء عن طريق استخدام البيانات والمقاييس التي يمكن جمعها وتحليلها بمرور الوقت، ولكن يمكن تبسيط عملية قياس مؤشرات الأداء إلى الخطوات التالية:</w:t>
      </w:r>
    </w:p>
    <w:p w14:paraId="47F7331B"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1- تحديد المؤشرات الرئيسية للأداء: قم بتحديد المؤشرات التي تهمك وتعكس أهداف واستراتيجيات الشركة، حيث يجب أن تكون هذه المؤشرات محددة، قابلة للقياس، وذات صلة بنجاح العمل.</w:t>
      </w:r>
    </w:p>
    <w:p w14:paraId="71706A19"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2- تحديد مصادر البيانات: حدد مصادر البيانات التي ستستخدمها لجمع المعلومات اللازمة، حيث يمكن أن تشمل ذلك البيانات الداخلية مثل نظام إدارة العملاء أو البيانات المالية، وكذلك البيانات الخارجية مثل الدراسات السوقية أو البيانات الصناعية.</w:t>
      </w:r>
    </w:p>
    <w:p w14:paraId="00A33261"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3- جمع البيانات: قم بجمع البيانات المطلوبة من المصادر المحددة، ومن الممكن أن يتم ذلك عن طريق الاستبيانات والمقابلات وأنظمة التتبع، أو أي أداة أخرى مناسبة لجمع البيانات.</w:t>
      </w:r>
    </w:p>
    <w:p w14:paraId="0FD058EE"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4- تحليل البيانات: قم بتحليل البيانات المجمعة للحصول على رؤى معنوية، وقم باستخدام التقنيات الإحصائية والتحليلية المناسبة لفهم الاتجاهات والأنماط والعلاقات في البيانات.</w:t>
      </w:r>
    </w:p>
    <w:p w14:paraId="46F063F3"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5- إعداد التقارير: قم بتقديم البيانات والنتائج بشكل مناسب للأطراف المعنية، كما يمكنك إنشاء تقارير مفصلة، لوحات معلومات، أو ملخصات توضح الأداء والتطورات على المستوى المطلوب.</w:t>
      </w:r>
    </w:p>
    <w:p w14:paraId="0F373D2E"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6- التحسين المستمر: استخدم البيانات والتقارير لتحديد المجالات التي يمكن تحسينها، وقم بلابحث عن الفجوات والتحديات وحدد إجراءات التحسين المناسبة لتحقيق التحسين المستمر في الأداء.</w:t>
      </w:r>
    </w:p>
    <w:p w14:paraId="5532CC0D"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الأسئلة الشائعة حول قياس الاداء</w:t>
      </w:r>
    </w:p>
    <w:p w14:paraId="18CAED5C"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lastRenderedPageBreak/>
        <w:t>كيف يتم قياس اداء الشركة؟</w:t>
      </w:r>
    </w:p>
    <w:p w14:paraId="3C00A5B5"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يُصنّف صافي الدخل كمؤشر أساسي في مقاييس الأداء، حيث يوفر معلومات مالية دقيقة لصاحب الشركة أو القسم المالي حول أرباح الشركة الفعلية. يتم حسابه عن طريق خصم جميع النفقات، بما في ذلك المبالغ المرتبطة بالخصوم والمبالغ المُدرجة في الإقرارات الضريبية، من الإيرادات الإجمالية</w:t>
      </w:r>
    </w:p>
    <w:p w14:paraId="7FE1EEEF" w14:textId="77777777" w:rsidR="008B6B6C" w:rsidRPr="00D20BFD" w:rsidRDefault="008B6B6C" w:rsidP="008B6B6C">
      <w:pPr>
        <w:pStyle w:val="NormalWeb"/>
        <w:shd w:val="clear" w:color="auto" w:fill="FFFFFF"/>
        <w:bidi/>
        <w:rPr>
          <w:rFonts w:ascii="Sakkal Majalla" w:eastAsiaTheme="minorHAnsi" w:hAnsi="Sakkal Majalla" w:cs="Sakkal Majalla"/>
          <w:kern w:val="2"/>
          <w:sz w:val="28"/>
          <w:szCs w:val="28"/>
          <w:rtl/>
          <w:lang w:val="en-US"/>
          <w14:ligatures w14:val="standardContextual"/>
        </w:rPr>
      </w:pPr>
    </w:p>
    <w:p w14:paraId="19985364"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من المسؤول عن تقييم الاداء؟</w:t>
      </w:r>
    </w:p>
    <w:p w14:paraId="03C3F3E1" w14:textId="77777777" w:rsidR="008B6B6C"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يُعرَّف تقييم الأداء بأنه عملية منهجية تقوم بقياس شخصية وأداء الموظفين عادةً من قبل المديرين أو المشرفين المباشرين، ويتم ذلك من خلال تقييمهم بناءً على سمات محددة مسبقًا، مثل مجموعة المهارات والمعرفة المتعلقة بالدور، والخبرة التقنية، والموقف والالتزام بالمواعيد، وما إلى ذلك.</w:t>
      </w:r>
    </w:p>
    <w:p w14:paraId="4C98C831" w14:textId="77777777" w:rsidR="008B6B6C" w:rsidRPr="00D20BFD" w:rsidRDefault="008B6B6C" w:rsidP="008B6B6C">
      <w:pPr>
        <w:pStyle w:val="NormalWeb"/>
        <w:shd w:val="clear" w:color="auto" w:fill="FFFFFF"/>
        <w:rPr>
          <w:rFonts w:ascii="Sakkal Majalla" w:eastAsiaTheme="minorHAnsi" w:hAnsi="Sakkal Majalla" w:cs="Sakkal Majalla"/>
          <w:kern w:val="2"/>
          <w:sz w:val="28"/>
          <w:szCs w:val="28"/>
          <w:rtl/>
          <w:lang w:val="en-US" w:bidi="ar-EG"/>
          <w14:ligatures w14:val="standardContextual"/>
        </w:rPr>
      </w:pPr>
    </w:p>
    <w:p w14:paraId="1C44EC4D"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hint="cs"/>
          <w:kern w:val="2"/>
          <w:sz w:val="28"/>
          <w:szCs w:val="28"/>
          <w:rtl/>
          <w:lang w:val="en-US" w:bidi="ar-EG"/>
          <w14:ligatures w14:val="standardContextual"/>
        </w:rPr>
        <w:t>ما هو الفرق بين إدارة الأداء وتقييم الأداء؟</w:t>
      </w:r>
    </w:p>
    <w:p w14:paraId="1B29FA0D" w14:textId="77777777" w:rsidR="008B6B6C" w:rsidRPr="00D20BFD" w:rsidRDefault="008B6B6C" w:rsidP="008B6B6C">
      <w:pPr>
        <w:pStyle w:val="NormalWeb"/>
        <w:shd w:val="clear" w:color="auto" w:fill="FFFFFF"/>
        <w:ind w:left="360"/>
        <w:jc w:val="right"/>
        <w:rPr>
          <w:rFonts w:ascii="Sakkal Majalla" w:eastAsiaTheme="minorHAnsi" w:hAnsi="Sakkal Majalla" w:cs="Sakkal Majalla"/>
          <w:kern w:val="2"/>
          <w:sz w:val="28"/>
          <w:szCs w:val="28"/>
          <w:rtl/>
          <w:lang w:val="en-US" w:bidi="ar-EG"/>
          <w14:ligatures w14:val="standardContextual"/>
        </w:rPr>
      </w:pPr>
      <w:r w:rsidRPr="00D20BFD">
        <w:rPr>
          <w:rFonts w:ascii="Sakkal Majalla" w:eastAsiaTheme="minorHAnsi" w:hAnsi="Sakkal Majalla" w:cs="Sakkal Majalla"/>
          <w:kern w:val="2"/>
          <w:sz w:val="28"/>
          <w:szCs w:val="28"/>
          <w:rtl/>
          <w:lang w:val="en-US" w:bidi="ar-EG"/>
          <w14:ligatures w14:val="standardContextual"/>
        </w:rPr>
        <w:t>إدارة الأداء هي عملية أوسع تركز على تحسين الأداء على المدى الطويل، بينما تقييم الأداء هو جزء من هذه العملية والتي تركز على تقييم الأداء السابق للموظف. والنهج المثالي هو دمج إدارة الأداء وتقييم الأداء في نظام متكامل لتحسين أداء الموظفين وتطوير مهاراتهم.</w:t>
      </w:r>
    </w:p>
    <w:p w14:paraId="70EFC514" w14:textId="77777777" w:rsidR="00BC094B" w:rsidRDefault="00BC094B" w:rsidP="00D22171">
      <w:pPr>
        <w:rPr>
          <w:rFonts w:ascii="Sakkal Majalla" w:hAnsi="Sakkal Majalla" w:cs="Sakkal Majalla"/>
          <w:sz w:val="28"/>
          <w:szCs w:val="28"/>
          <w:u w:val="single"/>
          <w:rtl/>
          <w:lang w:bidi="ar-EG"/>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242A9CEB" w14:textId="77777777" w:rsidR="00A8418C"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إعداد</w:t>
      </w:r>
      <w:r>
        <w:rPr>
          <w:rFonts w:ascii="Sakkal Majalla" w:eastAsiaTheme="minorHAnsi" w:hAnsi="Sakkal Majalla" w:cs="Sakkal Majalla" w:hint="cs"/>
          <w:b/>
          <w:bCs/>
          <w:kern w:val="2"/>
          <w:sz w:val="28"/>
          <w:szCs w:val="28"/>
          <w:rtl/>
          <w:lang w:val="en-US" w:bidi="ar-EG"/>
          <w14:ligatures w14:val="standardContextual"/>
        </w:rPr>
        <w:t xml:space="preserve"> هذا</w:t>
      </w:r>
      <w:r w:rsidRPr="00D902AC">
        <w:rPr>
          <w:rFonts w:ascii="Sakkal Majalla" w:eastAsiaTheme="minorHAnsi" w:hAnsi="Sakkal Majalla" w:cs="Sakkal Majalla"/>
          <w:b/>
          <w:bCs/>
          <w:kern w:val="2"/>
          <w:sz w:val="28"/>
          <w:szCs w:val="28"/>
          <w:rtl/>
          <w:lang w:val="en-US" w:bidi="ar-EG"/>
          <w14:ligatures w14:val="standardContextual"/>
        </w:rPr>
        <w:t xml:space="preserve"> </w:t>
      </w:r>
      <w:r>
        <w:rPr>
          <w:rFonts w:ascii="Sakkal Majalla" w:eastAsiaTheme="minorHAnsi" w:hAnsi="Sakkal Majalla" w:cs="Sakkal Majalla" w:hint="cs"/>
          <w:b/>
          <w:bCs/>
          <w:kern w:val="2"/>
          <w:sz w:val="28"/>
          <w:szCs w:val="28"/>
          <w:rtl/>
          <w:lang w:val="en-US" w:bidi="ar-EG"/>
          <w14:ligatures w14:val="standardContextual"/>
        </w:rPr>
        <w:t>ال</w:t>
      </w:r>
      <w:r w:rsidRPr="00D902AC">
        <w:rPr>
          <w:rFonts w:ascii="Sakkal Majalla" w:eastAsiaTheme="minorHAnsi" w:hAnsi="Sakkal Majalla" w:cs="Sakkal Majalla"/>
          <w:b/>
          <w:bCs/>
          <w:kern w:val="2"/>
          <w:sz w:val="28"/>
          <w:szCs w:val="28"/>
          <w:rtl/>
          <w:lang w:val="en-US" w:bidi="ar-EG"/>
          <w14:ligatures w14:val="standardContextual"/>
        </w:rPr>
        <w:t xml:space="preserve">بحث يتطلب اتباع منهجية علمية منظمة تتضمن خطوات محددة. </w:t>
      </w:r>
    </w:p>
    <w:p w14:paraId="11D2A16A"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منهجية وطرق البحث التي يمكن اتباعها:</w:t>
      </w:r>
    </w:p>
    <w:p w14:paraId="58872245"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مقدمة البحث</w:t>
      </w:r>
    </w:p>
    <w:p w14:paraId="533A84D6"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تعريف الموضوع: شرح مختصر للموضوع مع توضيح أهمية دراسة أثر تقييم الأداء على إنتاجية الموظفين.</w:t>
      </w:r>
    </w:p>
    <w:p w14:paraId="0706E26F"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أهداف البحث: بيان الأهداف الرئيسية التي يسعى البحث لتحقيقها مثل معرفة العلاقة بين تقييم الأداء وزيادة إنتاجية الموظفين.</w:t>
      </w:r>
    </w:p>
    <w:p w14:paraId="2E2963E3"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 xml:space="preserve">   فرضية البحث: تحديد الفرضيات المحتملة مثل "تقييم الأداء يؤثر إيجابياً على إنتاجية الموظفين".</w:t>
      </w:r>
    </w:p>
    <w:p w14:paraId="04E9D1B6"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منهجية البحث</w:t>
      </w:r>
      <w:r>
        <w:rPr>
          <w:rFonts w:ascii="Sakkal Majalla" w:eastAsiaTheme="minorHAnsi" w:hAnsi="Sakkal Majalla" w:cs="Sakkal Majalla" w:hint="cs"/>
          <w:b/>
          <w:bCs/>
          <w:kern w:val="2"/>
          <w:sz w:val="28"/>
          <w:szCs w:val="28"/>
          <w:rtl/>
          <w:lang w:val="en-US" w:bidi="ar-EG"/>
          <w14:ligatures w14:val="standardContextual"/>
        </w:rPr>
        <w:t>:</w:t>
      </w:r>
    </w:p>
    <w:p w14:paraId="191EE938"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أداة جمع البيانات يمكن استخدام عدة أدوات جمع بيانات مثل:</w:t>
      </w:r>
    </w:p>
    <w:p w14:paraId="51E5C25D"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الاستبانات: استبانة تقيس آراء الموظفين حول فعالية نظام تقييم الأداء ومدى تأثيره على إنتاجيتهم.</w:t>
      </w:r>
    </w:p>
    <w:p w14:paraId="765E4C63"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المقابلات: مقابلات مع الموظفين أو مديري الموارد البشرية لفهم كيفية تأثير التقييم على الإنتاجية.</w:t>
      </w:r>
    </w:p>
    <w:p w14:paraId="1AA573AB"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الملاحظة: ملاحظة سلوك الموظفين قبل وبعد تنفيذ نظام تقييم الأداء.</w:t>
      </w:r>
    </w:p>
    <w:p w14:paraId="58532AC8"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أساليب التحليل استخدام أساليب تحليل إحصائية مثل:</w:t>
      </w:r>
    </w:p>
    <w:p w14:paraId="099D1553"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 xml:space="preserve"> التحليل الوصفي (مثل المتوسطات والانحرافات المعيارية)</w:t>
      </w:r>
    </w:p>
    <w:p w14:paraId="6A47BC62"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التحليل الارتباطي: لمعرفة العلاقة بين تقييم الأداء وإنتاجية الموظفين.</w:t>
      </w:r>
    </w:p>
    <w:p w14:paraId="5D12F462"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 xml:space="preserve"> التحليل الانحداري: لمعرفة تأثير العوامل المختلفة على الإنتاجية</w:t>
      </w:r>
      <w:r>
        <w:rPr>
          <w:rFonts w:ascii="Sakkal Majalla" w:eastAsiaTheme="minorHAnsi" w:hAnsi="Sakkal Majalla" w:cs="Sakkal Majalla" w:hint="cs"/>
          <w:b/>
          <w:bCs/>
          <w:kern w:val="2"/>
          <w:sz w:val="28"/>
          <w:szCs w:val="28"/>
          <w:rtl/>
          <w:lang w:val="en-US" w:bidi="ar-EG"/>
          <w14:ligatures w14:val="standardContextual"/>
        </w:rPr>
        <w:t>.</w:t>
      </w:r>
    </w:p>
    <w:p w14:paraId="3B364C50"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التوصيات</w:t>
      </w:r>
    </w:p>
    <w:p w14:paraId="2D1A6471"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اقتراح حلول: تقديم توصيات حول كيفية تحسين نظام تقييم الأداء لتعزيز إنتاجية الموظفين. مثل تقديم تدريبات للمشرفين على التقييم، أو استخدام أساليب تقييم متنوعة.</w:t>
      </w:r>
    </w:p>
    <w:p w14:paraId="688C128C"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الخاتمة</w:t>
      </w:r>
    </w:p>
    <w:p w14:paraId="60B07A58"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lastRenderedPageBreak/>
        <w:t>تلخيص النتائج: تلخيص النقاط الأساسية التي تم التوصل إليها من البحث.</w:t>
      </w:r>
    </w:p>
    <w:p w14:paraId="6D527AFA"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 xml:space="preserve">   التأكيد على أهمية الموضوع: إبراز أهمية تحسين نظام تقييم الأداء في المنظمات لتحقيق مستويات أعلى من الإنتاجية.</w:t>
      </w:r>
    </w:p>
    <w:p w14:paraId="1044B013" w14:textId="77777777" w:rsidR="00A8418C" w:rsidRPr="00D902AC"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المراجع</w:t>
      </w:r>
    </w:p>
    <w:p w14:paraId="362387EB" w14:textId="77777777" w:rsidR="00A8418C" w:rsidRPr="00745748"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توثيق</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المصاد</w:t>
      </w:r>
      <w:r>
        <w:rPr>
          <w:rFonts w:ascii="Sakkal Majalla" w:eastAsiaTheme="minorHAnsi" w:hAnsi="Sakkal Majalla" w:cs="Sakkal Majalla" w:hint="cs"/>
          <w:b/>
          <w:bCs/>
          <w:kern w:val="2"/>
          <w:sz w:val="28"/>
          <w:szCs w:val="28"/>
          <w:rtl/>
          <w:lang w:val="en-US" w:bidi="ar-EG"/>
          <w14:ligatures w14:val="standardContextual"/>
        </w:rPr>
        <w:t>ر</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سرد</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جميع</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المراجع</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التي</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تم</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الاستعانة</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بها</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في</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البحث</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وفقاً</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للأنماط</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المعترف</w:t>
      </w:r>
      <w:r w:rsidRPr="00D902AC">
        <w:rPr>
          <w:rFonts w:ascii="Sakkal Majalla" w:eastAsiaTheme="minorHAnsi" w:hAnsi="Sakkal Majalla" w:cs="Sakkal Majalla"/>
          <w:b/>
          <w:bCs/>
          <w:kern w:val="2"/>
          <w:sz w:val="28"/>
          <w:szCs w:val="28"/>
          <w:rtl/>
          <w:lang w:val="en-US" w:bidi="ar-EG"/>
          <w14:ligatures w14:val="standardContextual"/>
        </w:rPr>
        <w:t xml:space="preserve"> </w:t>
      </w:r>
      <w:r w:rsidRPr="00D902AC">
        <w:rPr>
          <w:rFonts w:ascii="Sakkal Majalla" w:eastAsiaTheme="minorHAnsi" w:hAnsi="Sakkal Majalla" w:cs="Sakkal Majalla" w:hint="eastAsia"/>
          <w:b/>
          <w:bCs/>
          <w:kern w:val="2"/>
          <w:sz w:val="28"/>
          <w:szCs w:val="28"/>
          <w:rtl/>
          <w:lang w:val="en-US" w:bidi="ar-EG"/>
          <w14:ligatures w14:val="standardContextual"/>
        </w:rPr>
        <w:t>بها</w:t>
      </w:r>
    </w:p>
    <w:p w14:paraId="23C53D0B"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دراسة بحث تقييم الأداء تتطلب استخدام عدة أدوات وتقنيات لقياس وتحليل الأداء بشكل دقيق. تختلف الأدوات حسب نوع الأداء المراد تقييمه (مثل الأداء الأكاديمي، الوظيفي، أو المؤسسي)، ولكن يمكن تلخيص بعض الأدوات الأساسية المستخدمة في تقييم الأداء كالتالي:</w:t>
      </w:r>
    </w:p>
    <w:p w14:paraId="60C38BB0" w14:textId="77777777" w:rsidR="00A8418C"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 xml:space="preserve">استبيانات الاستقصاء: </w:t>
      </w:r>
    </w:p>
    <w:p w14:paraId="48D2BDB9"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4E498E">
        <w:rPr>
          <w:rFonts w:ascii="Sakkal Majalla" w:eastAsiaTheme="minorHAnsi" w:hAnsi="Sakkal Majalla" w:cs="Sakkal Majalla"/>
          <w:b/>
          <w:bCs/>
          <w:kern w:val="2"/>
          <w:sz w:val="28"/>
          <w:szCs w:val="28"/>
          <w:rtl/>
          <w:lang w:val="en-US" w:bidi="ar-EG"/>
          <w14:ligatures w14:val="standardContextual"/>
        </w:rPr>
        <w:t>تعتبر استمارات استطلاع الرأي (الاستبيانات) ا لأكثر شيوعاً من أدوات التقييم وتتراوح بين الصيغ القصيرة لرد الفعل إلى أدوات المتابعة التفصيلية، وهى وبأشكالها المختلفة وسيلة لجمع البيانات الأولية التي تكون في معزل عن الباحث والتى تبقى لدى الفرد لحين إيجاد ما يمكن أن يثير في نفسه مثل هذه الأسئلة, وذلك بتوجيه أسئلة معينة بأسلوب معين تجعل الفرد في موقف يشجعه على إبداء رأيه والإجابة على ما يوجه إليه من أسئلة</w:t>
      </w:r>
      <w:r>
        <w:rPr>
          <w:rFonts w:ascii="Sakkal Majalla" w:eastAsiaTheme="minorHAnsi" w:hAnsi="Sakkal Majalla" w:cs="Sakkal Majalla" w:hint="cs"/>
          <w:b/>
          <w:bCs/>
          <w:kern w:val="2"/>
          <w:sz w:val="28"/>
          <w:szCs w:val="28"/>
          <w:rtl/>
          <w:lang w:val="en-US" w:bidi="ar-EG"/>
          <w14:ligatures w14:val="standardContextual"/>
        </w:rPr>
        <w:t>.</w:t>
      </w:r>
    </w:p>
    <w:p w14:paraId="57C5336E" w14:textId="77777777" w:rsidR="00A8418C"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تعتبر أداة فعالة لجمع البيانات من الموظفين أو المشاركين في الدراسة حول جوانب مختلفة من الأداء</w:t>
      </w:r>
      <w:r>
        <w:rPr>
          <w:rFonts w:ascii="Sakkal Majalla" w:eastAsiaTheme="minorHAnsi" w:hAnsi="Sakkal Majalla" w:cs="Sakkal Majalla" w:hint="cs"/>
          <w:b/>
          <w:bCs/>
          <w:kern w:val="2"/>
          <w:sz w:val="28"/>
          <w:szCs w:val="28"/>
          <w:rtl/>
          <w:lang w:val="en-US" w:bidi="ar-EG"/>
          <w14:ligatures w14:val="standardContextual"/>
        </w:rPr>
        <w:t>.</w:t>
      </w:r>
    </w:p>
    <w:p w14:paraId="4352D8E7" w14:textId="77777777" w:rsidR="00A8418C"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5D1B28">
        <w:rPr>
          <w:rFonts w:ascii="Sakkal Majalla" w:eastAsiaTheme="minorHAnsi" w:hAnsi="Sakkal Majalla" w:cs="Sakkal Majalla"/>
          <w:b/>
          <w:bCs/>
          <w:kern w:val="2"/>
          <w:sz w:val="28"/>
          <w:szCs w:val="28"/>
          <w:rtl/>
          <w:lang w:val="en-US" w:bidi="ar-EG"/>
          <w14:ligatures w14:val="standardContextual"/>
        </w:rPr>
        <w:t>تصميم أدوات التقييم</w:t>
      </w:r>
      <w:r>
        <w:rPr>
          <w:rFonts w:ascii="Sakkal Majalla" w:eastAsiaTheme="minorHAnsi" w:hAnsi="Sakkal Majalla" w:cs="Sakkal Majalla" w:hint="cs"/>
          <w:b/>
          <w:bCs/>
          <w:kern w:val="2"/>
          <w:sz w:val="28"/>
          <w:szCs w:val="28"/>
          <w:rtl/>
          <w:lang w:val="en-US" w:bidi="ar-EG"/>
          <w14:ligatures w14:val="standardContextual"/>
        </w:rPr>
        <w:t>:</w:t>
      </w:r>
      <w:r w:rsidRPr="005D1B28">
        <w:rPr>
          <w:rFonts w:ascii="Sakkal Majalla" w:eastAsiaTheme="minorHAnsi" w:hAnsi="Sakkal Majalla" w:cs="Sakkal Majalla"/>
          <w:b/>
          <w:bCs/>
          <w:kern w:val="2"/>
          <w:sz w:val="28"/>
          <w:szCs w:val="28"/>
          <w:lang w:val="en-US" w:bidi="ar-EG"/>
          <w14:ligatures w14:val="standardContextual"/>
        </w:rPr>
        <w:t xml:space="preserve"> </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أداة التقييم عبارة عن وسيلة يتم بها جمع البيانات عند مراحل معينة من عملية تنمية الموارد البشرية بهدف التعرف على مدى ملائمة أوتناسق النتائج المحققة مع التصورات والمسارات الإستراتيجية الأولية المستهدفة من وراء هذا النشاط، وتأخذ أدوات التقييم أشكالاً عدة يمكن تقسيمها إلى المجموعات الآتية</w:t>
      </w:r>
      <w:r w:rsidRPr="005D1B28">
        <w:rPr>
          <w:rFonts w:ascii="Sakkal Majalla" w:eastAsiaTheme="minorHAnsi" w:hAnsi="Sakkal Majalla" w:cs="Sakkal Majalla"/>
          <w:b/>
          <w:bCs/>
          <w:kern w:val="2"/>
          <w:sz w:val="28"/>
          <w:szCs w:val="28"/>
          <w:lang w:val="en-US" w:bidi="ar-EG"/>
          <w14:ligatures w14:val="standardContextual"/>
        </w:rPr>
        <w:t xml:space="preserve"> </w:t>
      </w:r>
      <w:r w:rsidRPr="005D1B28">
        <w:rPr>
          <w:rFonts w:ascii="Sakkal Majalla" w:eastAsiaTheme="minorHAnsi" w:hAnsi="Sakkal Majalla" w:cs="Sakkal Majalla"/>
          <w:b/>
          <w:bCs/>
          <w:kern w:val="2"/>
          <w:sz w:val="28"/>
          <w:szCs w:val="28"/>
          <w:lang w:val="en-US" w:bidi="ar-EG"/>
          <w14:ligatures w14:val="standardContextual"/>
        </w:rPr>
        <w:br/>
        <w:t>(</w:t>
      </w:r>
      <w:r w:rsidRPr="005D1B28">
        <w:rPr>
          <w:rFonts w:ascii="Sakkal Majalla" w:eastAsiaTheme="minorHAnsi" w:hAnsi="Sakkal Majalla" w:cs="Sakkal Majalla"/>
          <w:b/>
          <w:bCs/>
          <w:kern w:val="2"/>
          <w:sz w:val="28"/>
          <w:szCs w:val="28"/>
          <w:rtl/>
          <w:lang w:val="en-US" w:bidi="ar-EG"/>
          <w14:ligatures w14:val="standardContextual"/>
        </w:rPr>
        <w:t>أ) نماذج استطلاع الرأي ( الاستقصاء</w:t>
      </w:r>
      <w:r w:rsidRPr="005D1B28">
        <w:rPr>
          <w:rFonts w:ascii="Sakkal Majalla" w:eastAsiaTheme="minorHAnsi" w:hAnsi="Sakkal Majalla" w:cs="Sakkal Majalla"/>
          <w:b/>
          <w:bCs/>
          <w:kern w:val="2"/>
          <w:sz w:val="28"/>
          <w:szCs w:val="28"/>
          <w:lang w:val="en-US" w:bidi="ar-EG"/>
          <w14:ligatures w14:val="standardContextual"/>
        </w:rPr>
        <w:t xml:space="preserve"> ) Questionnaire</w:t>
      </w:r>
      <w:r w:rsidRPr="005D1B28">
        <w:rPr>
          <w:rFonts w:ascii="Sakkal Majalla" w:eastAsiaTheme="minorHAnsi" w:hAnsi="Sakkal Majalla" w:cs="Sakkal Majalla"/>
          <w:b/>
          <w:bCs/>
          <w:kern w:val="2"/>
          <w:sz w:val="28"/>
          <w:szCs w:val="28"/>
          <w:lang w:val="en-US" w:bidi="ar-EG"/>
          <w14:ligatures w14:val="standardContextual"/>
        </w:rPr>
        <w:br/>
        <w:t>(</w:t>
      </w:r>
      <w:r w:rsidRPr="005D1B28">
        <w:rPr>
          <w:rFonts w:ascii="Sakkal Majalla" w:eastAsiaTheme="minorHAnsi" w:hAnsi="Sakkal Majalla" w:cs="Sakkal Majalla"/>
          <w:b/>
          <w:bCs/>
          <w:kern w:val="2"/>
          <w:sz w:val="28"/>
          <w:szCs w:val="28"/>
          <w:rtl/>
          <w:lang w:val="en-US" w:bidi="ar-EG"/>
          <w14:ligatures w14:val="standardContextual"/>
        </w:rPr>
        <w:t>ب) مسوح الرأي والاتجاهات</w:t>
      </w:r>
      <w:r w:rsidRPr="005D1B28">
        <w:rPr>
          <w:rFonts w:ascii="Sakkal Majalla" w:eastAsiaTheme="minorHAnsi" w:hAnsi="Sakkal Majalla" w:cs="Sakkal Majalla"/>
          <w:b/>
          <w:bCs/>
          <w:kern w:val="2"/>
          <w:sz w:val="28"/>
          <w:szCs w:val="28"/>
          <w:lang w:val="en-US" w:bidi="ar-EG"/>
          <w14:ligatures w14:val="standardContextual"/>
        </w:rPr>
        <w:t xml:space="preserve"> Attitude Survey</w:t>
      </w:r>
      <w:r w:rsidRPr="005D1B28">
        <w:rPr>
          <w:rFonts w:ascii="Sakkal Majalla" w:eastAsiaTheme="minorHAnsi" w:hAnsi="Sakkal Majalla" w:cs="Sakkal Majalla"/>
          <w:b/>
          <w:bCs/>
          <w:kern w:val="2"/>
          <w:sz w:val="28"/>
          <w:szCs w:val="28"/>
          <w:lang w:val="en-US" w:bidi="ar-EG"/>
          <w14:ligatures w14:val="standardContextual"/>
        </w:rPr>
        <w:br/>
        <w:t>(</w:t>
      </w:r>
      <w:r w:rsidRPr="005D1B28">
        <w:rPr>
          <w:rFonts w:ascii="Sakkal Majalla" w:eastAsiaTheme="minorHAnsi" w:hAnsi="Sakkal Majalla" w:cs="Sakkal Majalla"/>
          <w:b/>
          <w:bCs/>
          <w:kern w:val="2"/>
          <w:sz w:val="28"/>
          <w:szCs w:val="28"/>
          <w:rtl/>
          <w:lang w:val="en-US" w:bidi="ar-EG"/>
          <w14:ligatures w14:val="standardContextual"/>
        </w:rPr>
        <w:t>ج) الاختبارات</w:t>
      </w:r>
      <w:r w:rsidRPr="005D1B28">
        <w:rPr>
          <w:rFonts w:ascii="Sakkal Majalla" w:eastAsiaTheme="minorHAnsi" w:hAnsi="Sakkal Majalla" w:cs="Sakkal Majalla"/>
          <w:b/>
          <w:bCs/>
          <w:kern w:val="2"/>
          <w:sz w:val="28"/>
          <w:szCs w:val="28"/>
          <w:lang w:val="en-US" w:bidi="ar-EG"/>
          <w14:ligatures w14:val="standardContextual"/>
        </w:rPr>
        <w:t xml:space="preserve"> Tests</w:t>
      </w:r>
      <w:r w:rsidRPr="005D1B28">
        <w:rPr>
          <w:rFonts w:ascii="Sakkal Majalla" w:eastAsiaTheme="minorHAnsi" w:hAnsi="Sakkal Majalla" w:cs="Sakkal Majalla"/>
          <w:b/>
          <w:bCs/>
          <w:kern w:val="2"/>
          <w:sz w:val="28"/>
          <w:szCs w:val="28"/>
          <w:lang w:val="en-US" w:bidi="ar-EG"/>
          <w14:ligatures w14:val="standardContextual"/>
        </w:rPr>
        <w:br/>
        <w:t>(</w:t>
      </w:r>
      <w:r w:rsidRPr="005D1B28">
        <w:rPr>
          <w:rFonts w:ascii="Sakkal Majalla" w:eastAsiaTheme="minorHAnsi" w:hAnsi="Sakkal Majalla" w:cs="Sakkal Majalla"/>
          <w:b/>
          <w:bCs/>
          <w:kern w:val="2"/>
          <w:sz w:val="28"/>
          <w:szCs w:val="28"/>
          <w:rtl/>
          <w:lang w:val="en-US" w:bidi="ar-EG"/>
          <w14:ligatures w14:val="standardContextual"/>
        </w:rPr>
        <w:t>د) المقابلات</w:t>
      </w:r>
      <w:r w:rsidRPr="005D1B28">
        <w:rPr>
          <w:rFonts w:ascii="Sakkal Majalla" w:eastAsiaTheme="minorHAnsi" w:hAnsi="Sakkal Majalla" w:cs="Sakkal Majalla"/>
          <w:b/>
          <w:bCs/>
          <w:kern w:val="2"/>
          <w:sz w:val="28"/>
          <w:szCs w:val="28"/>
          <w:lang w:val="en-US" w:bidi="ar-EG"/>
          <w14:ligatures w14:val="standardContextual"/>
        </w:rPr>
        <w:t xml:space="preserve"> Interview</w:t>
      </w:r>
      <w:r w:rsidRPr="005D1B28">
        <w:rPr>
          <w:rFonts w:ascii="Sakkal Majalla" w:eastAsiaTheme="minorHAnsi" w:hAnsi="Sakkal Majalla" w:cs="Sakkal Majalla"/>
          <w:b/>
          <w:bCs/>
          <w:kern w:val="2"/>
          <w:sz w:val="28"/>
          <w:szCs w:val="28"/>
          <w:lang w:val="en-US" w:bidi="ar-EG"/>
          <w14:ligatures w14:val="standardContextual"/>
        </w:rPr>
        <w:br/>
        <w:t>(</w:t>
      </w:r>
      <w:r w:rsidRPr="005D1B28">
        <w:rPr>
          <w:rFonts w:ascii="Sakkal Majalla" w:eastAsiaTheme="minorHAnsi" w:hAnsi="Sakkal Majalla" w:cs="Sakkal Majalla"/>
          <w:b/>
          <w:bCs/>
          <w:kern w:val="2"/>
          <w:sz w:val="28"/>
          <w:szCs w:val="28"/>
          <w:rtl/>
          <w:lang w:val="en-US" w:bidi="ar-EG"/>
          <w14:ligatures w14:val="standardContextual"/>
        </w:rPr>
        <w:t>ه) الملاحظات</w:t>
      </w:r>
      <w:r w:rsidRPr="005D1B28">
        <w:rPr>
          <w:rFonts w:ascii="Sakkal Majalla" w:eastAsiaTheme="minorHAnsi" w:hAnsi="Sakkal Majalla" w:cs="Sakkal Majalla"/>
          <w:b/>
          <w:bCs/>
          <w:kern w:val="2"/>
          <w:sz w:val="28"/>
          <w:szCs w:val="28"/>
          <w:lang w:val="en-US" w:bidi="ar-EG"/>
          <w14:ligatures w14:val="standardContextual"/>
        </w:rPr>
        <w:t xml:space="preserve"> Observations</w:t>
      </w:r>
      <w:r w:rsidRPr="005D1B28">
        <w:rPr>
          <w:rFonts w:ascii="Sakkal Majalla" w:eastAsiaTheme="minorHAnsi" w:hAnsi="Sakkal Majalla" w:cs="Sakkal Majalla"/>
          <w:b/>
          <w:bCs/>
          <w:kern w:val="2"/>
          <w:sz w:val="28"/>
          <w:szCs w:val="28"/>
          <w:lang w:val="en-US" w:bidi="ar-EG"/>
          <w14:ligatures w14:val="standardContextual"/>
        </w:rPr>
        <w:br/>
        <w:t>(</w:t>
      </w:r>
      <w:r w:rsidRPr="005D1B28">
        <w:rPr>
          <w:rFonts w:ascii="Sakkal Majalla" w:eastAsiaTheme="minorHAnsi" w:hAnsi="Sakkal Majalla" w:cs="Sakkal Majalla"/>
          <w:b/>
          <w:bCs/>
          <w:kern w:val="2"/>
          <w:sz w:val="28"/>
          <w:szCs w:val="28"/>
          <w:rtl/>
          <w:lang w:val="en-US" w:bidi="ar-EG"/>
          <w14:ligatures w14:val="standardContextual"/>
        </w:rPr>
        <w:t>و) سجلات الأداء</w:t>
      </w:r>
      <w:r w:rsidRPr="005D1B28">
        <w:rPr>
          <w:rFonts w:ascii="Sakkal Majalla" w:eastAsiaTheme="minorHAnsi" w:hAnsi="Sakkal Majalla" w:cs="Sakkal Majalla"/>
          <w:b/>
          <w:bCs/>
          <w:kern w:val="2"/>
          <w:sz w:val="28"/>
          <w:szCs w:val="28"/>
          <w:lang w:val="en-US" w:bidi="ar-EG"/>
          <w14:ligatures w14:val="standardContextual"/>
        </w:rPr>
        <w:t xml:space="preserve"> Performance Records</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أساسيات التصميم</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عند تصميم الأداة لا بد من الإجابة على عدة أسئلة توفر الإجابة عليها بيانات هامة تساعد على التقييم الأمثل للغرض المقصود ومن هذه الأسئلة</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كيف ستستخدم البيانات ؟</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lastRenderedPageBreak/>
        <w:t>كيف سيتم تحليل البيانات ؟</w:t>
      </w:r>
      <w:r w:rsidRPr="005D1B28">
        <w:rPr>
          <w:rFonts w:ascii="Sakkal Majalla" w:eastAsiaTheme="minorHAnsi" w:hAnsi="Sakkal Majalla" w:cs="Sakkal Majalla"/>
          <w:b/>
          <w:bCs/>
          <w:kern w:val="2"/>
          <w:sz w:val="28"/>
          <w:szCs w:val="28"/>
          <w:lang w:val="en-US" w:bidi="ar-EG"/>
          <w14:ligatures w14:val="standardContextual"/>
        </w:rPr>
        <w:br/>
        <w:t xml:space="preserve"> </w:t>
      </w:r>
      <w:r w:rsidRPr="005D1B28">
        <w:rPr>
          <w:rFonts w:ascii="Sakkal Majalla" w:eastAsiaTheme="minorHAnsi" w:hAnsi="Sakkal Majalla" w:cs="Sakkal Majalla"/>
          <w:b/>
          <w:bCs/>
          <w:kern w:val="2"/>
          <w:sz w:val="28"/>
          <w:szCs w:val="28"/>
          <w:rtl/>
          <w:lang w:val="en-US" w:bidi="ar-EG"/>
          <w14:ligatures w14:val="standardContextual"/>
        </w:rPr>
        <w:t>من الذي يستخدم البيانات ؟</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ما هى الحقائق المطلوب معرفتها ؟</w:t>
      </w:r>
      <w:r w:rsidRPr="005D1B28">
        <w:rPr>
          <w:rFonts w:ascii="Sakkal Majalla" w:eastAsiaTheme="minorHAnsi" w:hAnsi="Sakkal Majalla" w:cs="Sakkal Majalla"/>
          <w:b/>
          <w:bCs/>
          <w:kern w:val="2"/>
          <w:sz w:val="28"/>
          <w:szCs w:val="28"/>
          <w:lang w:val="en-US" w:bidi="ar-EG"/>
          <w14:ligatures w14:val="standardContextual"/>
        </w:rPr>
        <w:br/>
        <w:t xml:space="preserve"> </w:t>
      </w:r>
      <w:r w:rsidRPr="005D1B28">
        <w:rPr>
          <w:rFonts w:ascii="Sakkal Majalla" w:eastAsiaTheme="minorHAnsi" w:hAnsi="Sakkal Majalla" w:cs="Sakkal Majalla"/>
          <w:b/>
          <w:bCs/>
          <w:kern w:val="2"/>
          <w:sz w:val="28"/>
          <w:szCs w:val="28"/>
          <w:rtl/>
          <w:lang w:val="en-US" w:bidi="ar-EG"/>
          <w14:ligatures w14:val="standardContextual"/>
        </w:rPr>
        <w:t>هل يجب اختبار الأداة ؟</w:t>
      </w:r>
      <w:r w:rsidRPr="005D1B28">
        <w:rPr>
          <w:rFonts w:ascii="Sakkal Majalla" w:eastAsiaTheme="minorHAnsi" w:hAnsi="Sakkal Majalla" w:cs="Sakkal Majalla"/>
          <w:b/>
          <w:bCs/>
          <w:kern w:val="2"/>
          <w:sz w:val="28"/>
          <w:szCs w:val="28"/>
          <w:lang w:val="en-US" w:bidi="ar-EG"/>
          <w14:ligatures w14:val="standardContextual"/>
        </w:rPr>
        <w:br/>
        <w:t>·</w:t>
      </w:r>
      <w:r w:rsidRPr="005D1B28">
        <w:rPr>
          <w:rFonts w:ascii="Sakkal Majalla" w:eastAsiaTheme="minorHAnsi" w:hAnsi="Sakkal Majalla" w:cs="Sakkal Majalla"/>
          <w:b/>
          <w:bCs/>
          <w:kern w:val="2"/>
          <w:sz w:val="28"/>
          <w:szCs w:val="28"/>
          <w:rtl/>
          <w:lang w:val="en-US" w:bidi="ar-EG"/>
          <w14:ligatures w14:val="standardContextual"/>
        </w:rPr>
        <w:t>ماهى عواقب الإجابات الخاطئة أوالمعلومات المتميزة ؟</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هل الأداة سهلة الفهم والعرض ؟</w:t>
      </w:r>
      <w:r w:rsidRPr="005D1B28">
        <w:rPr>
          <w:rFonts w:ascii="Sakkal Majalla" w:eastAsiaTheme="minorHAnsi" w:hAnsi="Sakkal Majalla" w:cs="Sakkal Majalla"/>
          <w:b/>
          <w:bCs/>
          <w:kern w:val="2"/>
          <w:sz w:val="28"/>
          <w:szCs w:val="28"/>
          <w:lang w:val="en-US" w:bidi="ar-EG"/>
          <w14:ligatures w14:val="standardContextual"/>
        </w:rPr>
        <w:br/>
        <w:t xml:space="preserve"> </w:t>
      </w:r>
      <w:r w:rsidRPr="005D1B28">
        <w:rPr>
          <w:rFonts w:ascii="Sakkal Majalla" w:eastAsiaTheme="minorHAnsi" w:hAnsi="Sakkal Majalla" w:cs="Sakkal Majalla"/>
          <w:b/>
          <w:bCs/>
          <w:kern w:val="2"/>
          <w:sz w:val="28"/>
          <w:szCs w:val="28"/>
          <w:rtl/>
          <w:lang w:val="en-US" w:bidi="ar-EG"/>
          <w14:ligatures w14:val="standardContextual"/>
        </w:rPr>
        <w:t>هل الأداة بسيطة وموجزة ؟</w:t>
      </w:r>
      <w:r w:rsidRPr="005D1B28">
        <w:rPr>
          <w:rFonts w:ascii="Sakkal Majalla" w:eastAsiaTheme="minorHAnsi" w:hAnsi="Sakkal Majalla" w:cs="Sakkal Majalla"/>
          <w:b/>
          <w:bCs/>
          <w:kern w:val="2"/>
          <w:sz w:val="28"/>
          <w:szCs w:val="28"/>
          <w:lang w:val="en-US" w:bidi="ar-EG"/>
          <w14:ligatures w14:val="standardContextual"/>
        </w:rPr>
        <w:br/>
        <w:t xml:space="preserve"> </w:t>
      </w:r>
      <w:r w:rsidRPr="005D1B28">
        <w:rPr>
          <w:rFonts w:ascii="Sakkal Majalla" w:eastAsiaTheme="minorHAnsi" w:hAnsi="Sakkal Majalla" w:cs="Sakkal Majalla"/>
          <w:b/>
          <w:bCs/>
          <w:kern w:val="2"/>
          <w:sz w:val="28"/>
          <w:szCs w:val="28"/>
          <w:rtl/>
          <w:lang w:val="en-US" w:bidi="ar-EG"/>
          <w14:ligatures w14:val="standardContextual"/>
        </w:rPr>
        <w:t>هل الأداة اقتصادية ؟</w:t>
      </w:r>
      <w:r w:rsidRPr="005D1B28">
        <w:rPr>
          <w:rFonts w:ascii="Sakkal Majalla" w:eastAsiaTheme="minorHAnsi" w:hAnsi="Sakkal Majalla" w:cs="Sakkal Majalla"/>
          <w:b/>
          <w:bCs/>
          <w:kern w:val="2"/>
          <w:sz w:val="28"/>
          <w:szCs w:val="28"/>
          <w:lang w:val="en-US" w:bidi="ar-EG"/>
          <w14:ligatures w14:val="standardContextual"/>
        </w:rPr>
        <w:br/>
        <w:t xml:space="preserve"> </w:t>
      </w:r>
      <w:r w:rsidRPr="005D1B28">
        <w:rPr>
          <w:rFonts w:ascii="Sakkal Majalla" w:eastAsiaTheme="minorHAnsi" w:hAnsi="Sakkal Majalla" w:cs="Sakkal Majalla"/>
          <w:b/>
          <w:bCs/>
          <w:kern w:val="2"/>
          <w:sz w:val="28"/>
          <w:szCs w:val="28"/>
          <w:rtl/>
          <w:lang w:val="en-US" w:bidi="ar-EG"/>
          <w14:ligatures w14:val="standardContextual"/>
        </w:rPr>
        <w:t>هل هناك أداة قياسية ؟</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مواصفات الأداة الجيدة</w:t>
      </w:r>
      <w:r w:rsidRPr="005D1B28">
        <w:rPr>
          <w:rFonts w:ascii="Sakkal Majalla" w:eastAsiaTheme="minorHAnsi" w:hAnsi="Sakkal Majalla" w:cs="Sakkal Majalla"/>
          <w:b/>
          <w:bCs/>
          <w:kern w:val="2"/>
          <w:sz w:val="28"/>
          <w:szCs w:val="28"/>
          <w:lang w:val="en-US" w:bidi="ar-EG"/>
          <w14:ligatures w14:val="standardContextual"/>
        </w:rPr>
        <w:t xml:space="preserve"> </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بغض النظر عن نوع الأداة هناك مبادئ أساسية للتصميم يمكن أن تؤدى إلى الحصول على أداه أكثر فعالية ومن أهم هذه المبادئ</w:t>
      </w:r>
      <w:r>
        <w:rPr>
          <w:rFonts w:ascii="Sakkal Majalla" w:eastAsiaTheme="minorHAnsi" w:hAnsi="Sakkal Majalla" w:cs="Sakkal Majalla" w:hint="cs"/>
          <w:b/>
          <w:bCs/>
          <w:kern w:val="2"/>
          <w:sz w:val="28"/>
          <w:szCs w:val="28"/>
          <w:rtl/>
          <w:lang w:val="en-US" w:bidi="ar-EG"/>
          <w14:ligatures w14:val="standardContextual"/>
        </w:rPr>
        <w:t>:</w:t>
      </w:r>
    </w:p>
    <w:p w14:paraId="5C57FCDE" w14:textId="77777777" w:rsidR="00A8418C"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Pr>
          <w:rFonts w:ascii="Arial" w:hAnsi="Arial" w:cs="Arial"/>
          <w:color w:val="000000"/>
          <w:sz w:val="28"/>
          <w:szCs w:val="28"/>
          <w:shd w:val="clear" w:color="auto" w:fill="FFFFFF"/>
          <w:rtl/>
        </w:rPr>
        <w:t>المصداقية</w:t>
      </w:r>
      <w:r>
        <w:rPr>
          <w:rFonts w:ascii="Arial" w:hAnsi="Arial" w:cs="Arial"/>
          <w:color w:val="000000"/>
          <w:sz w:val="28"/>
          <w:szCs w:val="28"/>
          <w:shd w:val="clear" w:color="auto" w:fill="FFFFFF"/>
        </w:rPr>
        <w:t xml:space="preserve"> Validity </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يقصد بها قدرة الأداة على قياس ما يريد أن يقيمه الشخص المستخدم لها وهناك أربعة وسائل لتحديد مدى مصداقية الأداة هي</w:t>
      </w:r>
      <w:r w:rsidRPr="005D1B28">
        <w:rPr>
          <w:rFonts w:ascii="Sakkal Majalla" w:eastAsiaTheme="minorHAnsi" w:hAnsi="Sakkal Majalla" w:cs="Sakkal Majalla"/>
          <w:b/>
          <w:bCs/>
          <w:kern w:val="2"/>
          <w:sz w:val="28"/>
          <w:szCs w:val="28"/>
          <w:lang w:val="en-US" w:bidi="ar-EG"/>
          <w14:ligatures w14:val="standardContextual"/>
        </w:rPr>
        <w:t xml:space="preserve"> </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مصداقية المحتوى ومنطقي تشير إلى أي مدى يكون تمثيل الأداة لمحتوى البرنامج</w:t>
      </w:r>
      <w:r w:rsidRPr="005D1B28">
        <w:rPr>
          <w:rFonts w:ascii="Sakkal Majalla" w:eastAsiaTheme="minorHAnsi" w:hAnsi="Sakkal Majalla" w:cs="Sakkal Majalla"/>
          <w:b/>
          <w:bCs/>
          <w:kern w:val="2"/>
          <w:sz w:val="28"/>
          <w:szCs w:val="28"/>
          <w:lang w:val="en-US" w:bidi="ar-EG"/>
          <w14:ligatures w14:val="standardContextual"/>
        </w:rPr>
        <w:br/>
        <w:t xml:space="preserve"> </w:t>
      </w:r>
      <w:r w:rsidRPr="005D1B28">
        <w:rPr>
          <w:rFonts w:ascii="Sakkal Majalla" w:eastAsiaTheme="minorHAnsi" w:hAnsi="Sakkal Majalla" w:cs="Sakkal Majalla"/>
          <w:b/>
          <w:bCs/>
          <w:kern w:val="2"/>
          <w:sz w:val="28"/>
          <w:szCs w:val="28"/>
          <w:rtl/>
          <w:lang w:val="en-US" w:bidi="ar-EG"/>
          <w14:ligatures w14:val="standardContextual"/>
        </w:rPr>
        <w:t>مصداقية التكوين وهى تشير إلى المدى الذي تمثله الأداة للتكوين المفروض قياسه والتكوين عبارة عن متغيرات مثل ( المهارات، وجهات النظر... الخ</w:t>
      </w:r>
      <w:r>
        <w:rPr>
          <w:rFonts w:ascii="Sakkal Majalla" w:eastAsiaTheme="minorHAnsi" w:hAnsi="Sakkal Majalla" w:cs="Sakkal Majalla" w:hint="cs"/>
          <w:b/>
          <w:bCs/>
          <w:kern w:val="2"/>
          <w:sz w:val="28"/>
          <w:szCs w:val="28"/>
          <w:rtl/>
          <w:lang w:val="en-US" w:bidi="ar-EG"/>
          <w14:ligatures w14:val="standardContextual"/>
        </w:rPr>
        <w:t>)</w:t>
      </w:r>
      <w:r w:rsidRPr="005D1B28">
        <w:rPr>
          <w:rFonts w:ascii="Sakkal Majalla" w:eastAsiaTheme="minorHAnsi" w:hAnsi="Sakkal Majalla" w:cs="Sakkal Majalla"/>
          <w:b/>
          <w:bCs/>
          <w:kern w:val="2"/>
          <w:sz w:val="28"/>
          <w:szCs w:val="28"/>
          <w:lang w:val="en-US" w:bidi="ar-EG"/>
          <w14:ligatures w14:val="standardContextual"/>
        </w:rPr>
        <w:t xml:space="preserve"> </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مصداقية التزامن والموائمة وهى تشير إلى مدى توافق الأداة مع النتائج الأخرى المعمول بها في الوقت نفسه تقريباً لقياس الخصائص نفسها</w:t>
      </w:r>
      <w:r w:rsidRPr="005D1B28">
        <w:rPr>
          <w:rFonts w:ascii="Sakkal Majalla" w:eastAsiaTheme="minorHAnsi" w:hAnsi="Sakkal Majalla" w:cs="Sakkal Majalla"/>
          <w:b/>
          <w:bCs/>
          <w:kern w:val="2"/>
          <w:sz w:val="28"/>
          <w:szCs w:val="28"/>
          <w:lang w:val="en-US" w:bidi="ar-EG"/>
          <w14:ligatures w14:val="standardContextual"/>
        </w:rPr>
        <w:br/>
        <w:t xml:space="preserve"> </w:t>
      </w:r>
      <w:r w:rsidRPr="005D1B28">
        <w:rPr>
          <w:rFonts w:ascii="Sakkal Majalla" w:eastAsiaTheme="minorHAnsi" w:hAnsi="Sakkal Majalla" w:cs="Sakkal Majalla"/>
          <w:b/>
          <w:bCs/>
          <w:kern w:val="2"/>
          <w:sz w:val="28"/>
          <w:szCs w:val="28"/>
          <w:rtl/>
          <w:lang w:val="en-US" w:bidi="ar-EG"/>
          <w14:ligatures w14:val="standardContextual"/>
        </w:rPr>
        <w:t>مصداقية التنبؤ: وهى تشير إلى مدى قدرة الأداة على التنبؤ بسلوكيات ونتائج المستقبل</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الإعتمادية</w:t>
      </w:r>
      <w:r w:rsidRPr="005D1B28">
        <w:rPr>
          <w:rFonts w:ascii="Sakkal Majalla" w:eastAsiaTheme="minorHAnsi" w:hAnsi="Sakkal Majalla" w:cs="Sakkal Majalla"/>
          <w:b/>
          <w:bCs/>
          <w:kern w:val="2"/>
          <w:sz w:val="28"/>
          <w:szCs w:val="28"/>
          <w:lang w:val="en-US" w:bidi="ar-EG"/>
          <w14:ligatures w14:val="standardContextual"/>
        </w:rPr>
        <w:t xml:space="preserve"> Reliability </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ويقصد بها الثقة فالأداة المضمونة هى الأداة الثابتة بحيث تعطى القياسات المتتالية لعنصر ما النتائج نفسها تقريباً</w:t>
      </w:r>
      <w:r>
        <w:rPr>
          <w:rFonts w:ascii="Sakkal Majalla" w:eastAsiaTheme="minorHAnsi" w:hAnsi="Sakkal Majalla" w:cs="Sakkal Majalla" w:hint="cs"/>
          <w:b/>
          <w:bCs/>
          <w:kern w:val="2"/>
          <w:sz w:val="28"/>
          <w:szCs w:val="28"/>
          <w:rtl/>
          <w:lang w:val="en-US" w:bidi="ar-EG"/>
          <w14:ligatures w14:val="standardContextual"/>
        </w:rPr>
        <w:t>،</w:t>
      </w:r>
      <w:r w:rsidRPr="005D1B28">
        <w:rPr>
          <w:rFonts w:ascii="Sakkal Majalla" w:eastAsiaTheme="minorHAnsi" w:hAnsi="Sakkal Majalla" w:cs="Sakkal Majalla"/>
          <w:b/>
          <w:bCs/>
          <w:kern w:val="2"/>
          <w:sz w:val="28"/>
          <w:szCs w:val="28"/>
          <w:rtl/>
          <w:lang w:val="en-US" w:bidi="ar-EG"/>
          <w14:ligatures w14:val="standardContextual"/>
        </w:rPr>
        <w:t xml:space="preserve"> وتوجد ثلاثة إجراءات معروفة يمكن أن تؤكد إعتمادية الأداء من عدمه</w:t>
      </w:r>
      <w:r>
        <w:rPr>
          <w:rFonts w:ascii="Sakkal Majalla" w:eastAsiaTheme="minorHAnsi" w:hAnsi="Sakkal Majalla" w:cs="Sakkal Majalla" w:hint="cs"/>
          <w:b/>
          <w:bCs/>
          <w:kern w:val="2"/>
          <w:sz w:val="28"/>
          <w:szCs w:val="28"/>
          <w:rtl/>
          <w:lang w:val="en-US" w:bidi="ar-EG"/>
          <w14:ligatures w14:val="standardContextual"/>
        </w:rPr>
        <w:t>.</w:t>
      </w:r>
      <w:r w:rsidRPr="005D1B28">
        <w:rPr>
          <w:rFonts w:ascii="Sakkal Majalla" w:eastAsiaTheme="minorHAnsi" w:hAnsi="Sakkal Majalla" w:cs="Sakkal Majalla"/>
          <w:b/>
          <w:bCs/>
          <w:kern w:val="2"/>
          <w:sz w:val="28"/>
          <w:szCs w:val="28"/>
          <w:rtl/>
          <w:lang w:val="en-US" w:bidi="ar-EG"/>
          <w14:ligatures w14:val="standardContextual"/>
        </w:rPr>
        <w:t xml:space="preserve"> </w:t>
      </w:r>
      <w:r w:rsidRPr="005D1B28">
        <w:rPr>
          <w:rFonts w:ascii="Sakkal Majalla" w:eastAsiaTheme="minorHAnsi" w:hAnsi="Sakkal Majalla" w:cs="Sakkal Majalla"/>
          <w:b/>
          <w:bCs/>
          <w:kern w:val="2"/>
          <w:sz w:val="28"/>
          <w:szCs w:val="28"/>
          <w:lang w:val="en-US" w:bidi="ar-EG"/>
          <w14:ligatures w14:val="standardContextual"/>
        </w:rPr>
        <w:br/>
      </w:r>
      <w:r w:rsidRPr="005D1B28">
        <w:rPr>
          <w:rFonts w:ascii="Sakkal Majalla" w:eastAsiaTheme="minorHAnsi" w:hAnsi="Sakkal Majalla" w:cs="Sakkal Majalla"/>
          <w:b/>
          <w:bCs/>
          <w:kern w:val="2"/>
          <w:sz w:val="28"/>
          <w:szCs w:val="28"/>
          <w:rtl/>
          <w:lang w:val="en-US" w:bidi="ar-EG"/>
          <w14:ligatures w14:val="standardContextual"/>
        </w:rPr>
        <w:t>الإختبار وإعادة الإختبار</w:t>
      </w:r>
      <w:r w:rsidRPr="005D1B28">
        <w:rPr>
          <w:rFonts w:ascii="Sakkal Majalla" w:eastAsiaTheme="minorHAnsi" w:hAnsi="Sakkal Majalla" w:cs="Sakkal Majalla"/>
          <w:b/>
          <w:bCs/>
          <w:kern w:val="2"/>
          <w:sz w:val="28"/>
          <w:szCs w:val="28"/>
          <w:lang w:val="en-US" w:bidi="ar-EG"/>
          <w14:ligatures w14:val="standardContextual"/>
        </w:rPr>
        <w:t xml:space="preserve"> Test / Retest : </w:t>
      </w:r>
      <w:r w:rsidRPr="005D1B28">
        <w:rPr>
          <w:rFonts w:ascii="Sakkal Majalla" w:eastAsiaTheme="minorHAnsi" w:hAnsi="Sakkal Majalla" w:cs="Sakkal Majalla"/>
          <w:b/>
          <w:bCs/>
          <w:kern w:val="2"/>
          <w:sz w:val="28"/>
          <w:szCs w:val="28"/>
          <w:rtl/>
          <w:lang w:val="en-US" w:bidi="ar-EG"/>
          <w14:ligatures w14:val="standardContextual"/>
        </w:rPr>
        <w:t>وهو</w:t>
      </w:r>
      <w:r>
        <w:rPr>
          <w:rFonts w:ascii="Sakkal Majalla" w:eastAsiaTheme="minorHAnsi" w:hAnsi="Sakkal Majalla" w:cs="Sakkal Majalla" w:hint="cs"/>
          <w:b/>
          <w:bCs/>
          <w:kern w:val="2"/>
          <w:sz w:val="28"/>
          <w:szCs w:val="28"/>
          <w:rtl/>
          <w:lang w:val="en-US" w:bidi="ar-EG"/>
          <w14:ligatures w14:val="standardContextual"/>
        </w:rPr>
        <w:t xml:space="preserve"> </w:t>
      </w:r>
      <w:r w:rsidRPr="005D1B28">
        <w:rPr>
          <w:rFonts w:ascii="Sakkal Majalla" w:eastAsiaTheme="minorHAnsi" w:hAnsi="Sakkal Majalla" w:cs="Sakkal Majalla"/>
          <w:b/>
          <w:bCs/>
          <w:kern w:val="2"/>
          <w:sz w:val="28"/>
          <w:szCs w:val="28"/>
          <w:rtl/>
          <w:lang w:val="en-US" w:bidi="ar-EG"/>
          <w14:ligatures w14:val="standardContextual"/>
        </w:rPr>
        <w:t>يتضمن تطبيق الإختبار نفسه أوالمسح على نفس المجموعة من العاملين في فترتين مختلفتين ثم حساب معامل الإرتباط للنتائج، فإذا ما كانت درجة الإرتباط الإيجابى عالية يعنى ذلك إعتمادية الإختبار والعكس صحيح</w:t>
      </w:r>
      <w:r w:rsidRPr="005D1B28">
        <w:rPr>
          <w:rFonts w:ascii="Sakkal Majalla" w:eastAsiaTheme="minorHAnsi" w:hAnsi="Sakkal Majalla" w:cs="Sakkal Majalla"/>
          <w:b/>
          <w:bCs/>
          <w:kern w:val="2"/>
          <w:sz w:val="28"/>
          <w:szCs w:val="28"/>
          <w:lang w:val="en-US" w:bidi="ar-EG"/>
          <w14:ligatures w14:val="standardContextual"/>
        </w:rPr>
        <w:br/>
        <w:t xml:space="preserve"> </w:t>
      </w:r>
      <w:r w:rsidRPr="005D1B28">
        <w:rPr>
          <w:rFonts w:ascii="Sakkal Majalla" w:eastAsiaTheme="minorHAnsi" w:hAnsi="Sakkal Majalla" w:cs="Sakkal Majalla"/>
          <w:b/>
          <w:bCs/>
          <w:kern w:val="2"/>
          <w:sz w:val="28"/>
          <w:szCs w:val="28"/>
          <w:rtl/>
          <w:lang w:val="en-US" w:bidi="ar-EG"/>
          <w14:ligatures w14:val="standardContextual"/>
        </w:rPr>
        <w:t>النموذج التبادلي : وهو</w:t>
      </w:r>
      <w:r>
        <w:rPr>
          <w:rFonts w:ascii="Sakkal Majalla" w:eastAsiaTheme="minorHAnsi" w:hAnsi="Sakkal Majalla" w:cs="Sakkal Majalla" w:hint="cs"/>
          <w:b/>
          <w:bCs/>
          <w:kern w:val="2"/>
          <w:sz w:val="28"/>
          <w:szCs w:val="28"/>
          <w:rtl/>
          <w:lang w:val="en-US" w:bidi="ar-EG"/>
          <w14:ligatures w14:val="standardContextual"/>
        </w:rPr>
        <w:t xml:space="preserve"> </w:t>
      </w:r>
      <w:r w:rsidRPr="005D1B28">
        <w:rPr>
          <w:rFonts w:ascii="Sakkal Majalla" w:eastAsiaTheme="minorHAnsi" w:hAnsi="Sakkal Majalla" w:cs="Sakkal Majalla"/>
          <w:b/>
          <w:bCs/>
          <w:kern w:val="2"/>
          <w:sz w:val="28"/>
          <w:szCs w:val="28"/>
          <w:rtl/>
          <w:lang w:val="en-US" w:bidi="ar-EG"/>
          <w14:ligatures w14:val="standardContextual"/>
        </w:rPr>
        <w:t>يشتمل على أداتين متماثلين يتم طرحهما على العاملين في الوقت نفسه مع تحليل درجة الارتباط بين نتيجة الاثنين إذا ما وجد ارتباط إيجابي مرتفع تعتبر الإدارة معتمدة وتكوين أداه مماثلة لها يعتبر مضيعة للوق</w:t>
      </w:r>
      <w:r>
        <w:rPr>
          <w:rFonts w:ascii="Sakkal Majalla" w:eastAsiaTheme="minorHAnsi" w:hAnsi="Sakkal Majalla" w:cs="Sakkal Majalla" w:hint="cs"/>
          <w:b/>
          <w:bCs/>
          <w:kern w:val="2"/>
          <w:sz w:val="28"/>
          <w:szCs w:val="28"/>
          <w:rtl/>
          <w:lang w:val="en-US" w:bidi="ar-EG"/>
          <w14:ligatures w14:val="standardContextual"/>
        </w:rPr>
        <w:t>ت.</w:t>
      </w:r>
    </w:p>
    <w:p w14:paraId="368CC084"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4E498E">
        <w:rPr>
          <w:rFonts w:ascii="Sakkal Majalla" w:eastAsiaTheme="minorHAnsi" w:hAnsi="Sakkal Majalla" w:cs="Sakkal Majalla"/>
          <w:b/>
          <w:bCs/>
          <w:kern w:val="2"/>
          <w:sz w:val="28"/>
          <w:szCs w:val="28"/>
          <w:rtl/>
          <w:lang w:val="en-US" w:bidi="ar-EG"/>
          <w14:ligatures w14:val="standardContextual"/>
        </w:rPr>
        <w:t>أساليب ومحددات تصميم الاستقصاء</w:t>
      </w:r>
      <w:r>
        <w:rPr>
          <w:rFonts w:ascii="Sakkal Majalla" w:eastAsiaTheme="minorHAnsi" w:hAnsi="Sakkal Majalla" w:cs="Sakkal Majalla" w:hint="cs"/>
          <w:b/>
          <w:bCs/>
          <w:kern w:val="2"/>
          <w:sz w:val="28"/>
          <w:szCs w:val="28"/>
          <w:rtl/>
          <w:lang w:val="en-US" w:bidi="ar-EG"/>
          <w14:ligatures w14:val="standardContextual"/>
        </w:rPr>
        <w:t>:</w:t>
      </w:r>
      <w:r w:rsidRPr="004E498E">
        <w:rPr>
          <w:rFonts w:ascii="Sakkal Majalla" w:eastAsiaTheme="minorHAnsi" w:hAnsi="Sakkal Majalla" w:cs="Sakkal Majalla"/>
          <w:b/>
          <w:bCs/>
          <w:kern w:val="2"/>
          <w:sz w:val="28"/>
          <w:szCs w:val="28"/>
          <w:lang w:val="en-US" w:bidi="ar-EG"/>
          <w14:ligatures w14:val="standardContextual"/>
        </w:rPr>
        <w:t xml:space="preserve"> </w:t>
      </w:r>
      <w:r w:rsidRPr="004E498E">
        <w:rPr>
          <w:rFonts w:ascii="Sakkal Majalla" w:eastAsiaTheme="minorHAnsi" w:hAnsi="Sakkal Majalla" w:cs="Sakkal Majalla"/>
          <w:b/>
          <w:bCs/>
          <w:kern w:val="2"/>
          <w:sz w:val="28"/>
          <w:szCs w:val="28"/>
          <w:lang w:val="en-US" w:bidi="ar-EG"/>
          <w14:ligatures w14:val="standardContextual"/>
        </w:rPr>
        <w:br/>
      </w:r>
      <w:r>
        <w:rPr>
          <w:rFonts w:ascii="Sakkal Majalla" w:eastAsiaTheme="minorHAnsi" w:hAnsi="Sakkal Majalla" w:cs="Sakkal Majalla" w:hint="cs"/>
          <w:b/>
          <w:bCs/>
          <w:kern w:val="2"/>
          <w:sz w:val="28"/>
          <w:szCs w:val="28"/>
          <w:rtl/>
          <w:lang w:val="en-US" w:bidi="ar-EG"/>
          <w14:ligatures w14:val="standardContextual"/>
        </w:rPr>
        <w:t xml:space="preserve">يوجد </w:t>
      </w:r>
      <w:r w:rsidRPr="004E498E">
        <w:rPr>
          <w:rFonts w:ascii="Sakkal Majalla" w:eastAsiaTheme="minorHAnsi" w:hAnsi="Sakkal Majalla" w:cs="Sakkal Majalla"/>
          <w:b/>
          <w:bCs/>
          <w:kern w:val="2"/>
          <w:sz w:val="28"/>
          <w:szCs w:val="28"/>
          <w:rtl/>
          <w:lang w:val="en-US" w:bidi="ar-EG"/>
          <w14:ligatures w14:val="standardContextual"/>
        </w:rPr>
        <w:t>العديد من الأساليب والمحددات التي تحكم تصميم الاستقصاء ومنها</w:t>
      </w:r>
      <w:r w:rsidRPr="004E498E">
        <w:rPr>
          <w:rFonts w:ascii="Sakkal Majalla" w:eastAsiaTheme="minorHAnsi" w:hAnsi="Sakkal Majalla" w:cs="Sakkal Majalla"/>
          <w:b/>
          <w:bCs/>
          <w:kern w:val="2"/>
          <w:sz w:val="28"/>
          <w:szCs w:val="28"/>
          <w:lang w:val="en-US" w:bidi="ar-EG"/>
          <w14:ligatures w14:val="standardContextual"/>
        </w:rPr>
        <w:t xml:space="preserve"> </w:t>
      </w:r>
      <w:r w:rsidRPr="004E498E">
        <w:rPr>
          <w:rFonts w:ascii="Sakkal Majalla" w:eastAsiaTheme="minorHAnsi" w:hAnsi="Sakkal Majalla" w:cs="Sakkal Majalla"/>
          <w:b/>
          <w:bCs/>
          <w:kern w:val="2"/>
          <w:sz w:val="28"/>
          <w:szCs w:val="28"/>
          <w:lang w:val="en-US" w:bidi="ar-EG"/>
          <w14:ligatures w14:val="standardContextual"/>
        </w:rPr>
        <w:br/>
      </w:r>
      <w:r>
        <w:rPr>
          <w:rFonts w:ascii="Sakkal Majalla" w:eastAsiaTheme="minorHAnsi" w:hAnsi="Sakkal Majalla" w:cs="Sakkal Majalla" w:hint="cs"/>
          <w:b/>
          <w:bCs/>
          <w:kern w:val="2"/>
          <w:sz w:val="28"/>
          <w:szCs w:val="28"/>
          <w:rtl/>
          <w:lang w:val="en-US" w:bidi="ar-EG"/>
          <w14:ligatures w14:val="standardContextual"/>
        </w:rPr>
        <w:t>:</w:t>
      </w:r>
      <w:r w:rsidRPr="004E498E">
        <w:rPr>
          <w:rFonts w:ascii="Sakkal Majalla" w:eastAsiaTheme="minorHAnsi" w:hAnsi="Sakkal Majalla" w:cs="Sakkal Majalla"/>
          <w:b/>
          <w:bCs/>
          <w:kern w:val="2"/>
          <w:sz w:val="28"/>
          <w:szCs w:val="28"/>
          <w:lang w:val="en-US" w:bidi="ar-EG"/>
          <w14:ligatures w14:val="standardContextual"/>
        </w:rPr>
        <w:t xml:space="preserve"> </w:t>
      </w:r>
      <w:r w:rsidRPr="004E498E">
        <w:rPr>
          <w:rFonts w:ascii="Sakkal Majalla" w:eastAsiaTheme="minorHAnsi" w:hAnsi="Sakkal Majalla" w:cs="Sakkal Majalla"/>
          <w:b/>
          <w:bCs/>
          <w:kern w:val="2"/>
          <w:sz w:val="28"/>
          <w:szCs w:val="28"/>
          <w:rtl/>
          <w:lang w:val="en-US" w:bidi="ar-EG"/>
          <w14:ligatures w14:val="standardContextual"/>
        </w:rPr>
        <w:t>أنواع الأسئلة</w:t>
      </w:r>
      <w:r w:rsidRPr="004E498E">
        <w:rPr>
          <w:rFonts w:ascii="Sakkal Majalla" w:eastAsiaTheme="minorHAnsi" w:hAnsi="Sakkal Majalla" w:cs="Sakkal Majalla"/>
          <w:b/>
          <w:bCs/>
          <w:kern w:val="2"/>
          <w:sz w:val="28"/>
          <w:szCs w:val="28"/>
          <w:lang w:val="en-US" w:bidi="ar-EG"/>
          <w14:ligatures w14:val="standardContextual"/>
        </w:rPr>
        <w:t xml:space="preserve"> </w:t>
      </w:r>
      <w:r w:rsidRPr="004E498E">
        <w:rPr>
          <w:rFonts w:ascii="Sakkal Majalla" w:eastAsiaTheme="minorHAnsi" w:hAnsi="Sakkal Majalla" w:cs="Sakkal Majalla"/>
          <w:b/>
          <w:bCs/>
          <w:kern w:val="2"/>
          <w:sz w:val="28"/>
          <w:szCs w:val="28"/>
          <w:lang w:val="en-US" w:bidi="ar-EG"/>
          <w14:ligatures w14:val="standardContextual"/>
        </w:rPr>
        <w:br/>
      </w:r>
      <w:r w:rsidRPr="004E498E">
        <w:rPr>
          <w:rFonts w:ascii="Sakkal Majalla" w:eastAsiaTheme="minorHAnsi" w:hAnsi="Sakkal Majalla" w:cs="Sakkal Majalla"/>
          <w:b/>
          <w:bCs/>
          <w:kern w:val="2"/>
          <w:sz w:val="28"/>
          <w:szCs w:val="28"/>
          <w:rtl/>
          <w:lang w:val="en-US" w:bidi="ar-EG"/>
          <w14:ligatures w14:val="standardContextual"/>
        </w:rPr>
        <w:t>توجد خمسة أنواع أساسية من الأسئلة التى قد يحتوى الإستقصاء على بعضها أوجميعها</w:t>
      </w:r>
      <w:r w:rsidRPr="004E498E">
        <w:rPr>
          <w:rFonts w:ascii="Sakkal Majalla" w:eastAsiaTheme="minorHAnsi" w:hAnsi="Sakkal Majalla" w:cs="Sakkal Majalla"/>
          <w:b/>
          <w:bCs/>
          <w:kern w:val="2"/>
          <w:sz w:val="28"/>
          <w:szCs w:val="28"/>
          <w:lang w:val="en-US" w:bidi="ar-EG"/>
          <w14:ligatures w14:val="standardContextual"/>
        </w:rPr>
        <w:t xml:space="preserve"> </w:t>
      </w:r>
      <w:r w:rsidRPr="004E498E">
        <w:rPr>
          <w:rFonts w:ascii="Sakkal Majalla" w:eastAsiaTheme="minorHAnsi" w:hAnsi="Sakkal Majalla" w:cs="Sakkal Majalla"/>
          <w:b/>
          <w:bCs/>
          <w:kern w:val="2"/>
          <w:sz w:val="28"/>
          <w:szCs w:val="28"/>
          <w:lang w:val="en-US" w:bidi="ar-EG"/>
          <w14:ligatures w14:val="standardContextual"/>
        </w:rPr>
        <w:br/>
      </w:r>
      <w:r w:rsidRPr="004E498E">
        <w:rPr>
          <w:rFonts w:ascii="Sakkal Majalla" w:eastAsiaTheme="minorHAnsi" w:hAnsi="Sakkal Majalla" w:cs="Sakkal Majalla"/>
          <w:b/>
          <w:bCs/>
          <w:kern w:val="2"/>
          <w:sz w:val="28"/>
          <w:szCs w:val="28"/>
          <w:rtl/>
          <w:lang w:val="en-US" w:bidi="ar-EG"/>
          <w14:ligatures w14:val="standardContextual"/>
        </w:rPr>
        <w:lastRenderedPageBreak/>
        <w:t>السؤال ذوالنهاية المفتوحة : وهوسؤال ذوإجابة غير محددة ويتبعه مساحة فارغة كبيرة للإجابة عليه</w:t>
      </w:r>
      <w:r>
        <w:rPr>
          <w:rFonts w:ascii="Sakkal Majalla" w:eastAsiaTheme="minorHAnsi" w:hAnsi="Sakkal Majalla" w:cs="Sakkal Majalla" w:hint="cs"/>
          <w:b/>
          <w:bCs/>
          <w:kern w:val="2"/>
          <w:sz w:val="28"/>
          <w:szCs w:val="28"/>
          <w:rtl/>
          <w:lang w:val="en-US" w:bidi="ar-EG"/>
          <w14:ligatures w14:val="standardContextual"/>
        </w:rPr>
        <w:t>.</w:t>
      </w:r>
      <w:r w:rsidRPr="004E498E">
        <w:rPr>
          <w:rFonts w:ascii="Sakkal Majalla" w:eastAsiaTheme="minorHAnsi" w:hAnsi="Sakkal Majalla" w:cs="Sakkal Majalla"/>
          <w:b/>
          <w:bCs/>
          <w:kern w:val="2"/>
          <w:sz w:val="28"/>
          <w:szCs w:val="28"/>
          <w:lang w:val="en-US" w:bidi="ar-EG"/>
          <w14:ligatures w14:val="standardContextual"/>
        </w:rPr>
        <w:br/>
      </w:r>
      <w:r w:rsidRPr="004E498E">
        <w:rPr>
          <w:rFonts w:ascii="Sakkal Majalla" w:eastAsiaTheme="minorHAnsi" w:hAnsi="Sakkal Majalla" w:cs="Sakkal Majalla"/>
          <w:b/>
          <w:bCs/>
          <w:kern w:val="2"/>
          <w:sz w:val="28"/>
          <w:szCs w:val="28"/>
          <w:rtl/>
          <w:lang w:val="en-US" w:bidi="ar-EG"/>
          <w14:ligatures w14:val="standardContextual"/>
        </w:rPr>
        <w:t>القائمة الإرشادية : وهوعبارة عن قائمة تحتوى على عدة عناصر يطلب من المشارك اختيار البديل الذي يتطابق مع رأيه وإنطباعاته</w:t>
      </w:r>
      <w:r>
        <w:rPr>
          <w:rFonts w:ascii="Sakkal Majalla" w:eastAsiaTheme="minorHAnsi" w:hAnsi="Sakkal Majalla" w:cs="Sakkal Majalla" w:hint="cs"/>
          <w:b/>
          <w:bCs/>
          <w:kern w:val="2"/>
          <w:sz w:val="28"/>
          <w:szCs w:val="28"/>
          <w:rtl/>
          <w:lang w:val="en-US" w:bidi="ar-EG"/>
          <w14:ligatures w14:val="standardContextual"/>
        </w:rPr>
        <w:t>.</w:t>
      </w:r>
      <w:r w:rsidRPr="004E498E">
        <w:rPr>
          <w:rFonts w:ascii="Sakkal Majalla" w:eastAsiaTheme="minorHAnsi" w:hAnsi="Sakkal Majalla" w:cs="Sakkal Majalla"/>
          <w:b/>
          <w:bCs/>
          <w:kern w:val="2"/>
          <w:sz w:val="28"/>
          <w:szCs w:val="28"/>
          <w:lang w:val="en-US" w:bidi="ar-EG"/>
          <w14:ligatures w14:val="standardContextual"/>
        </w:rPr>
        <w:br/>
      </w:r>
      <w:r w:rsidRPr="004E498E">
        <w:rPr>
          <w:rFonts w:ascii="Sakkal Majalla" w:eastAsiaTheme="minorHAnsi" w:hAnsi="Sakkal Majalla" w:cs="Sakkal Majalla"/>
          <w:b/>
          <w:bCs/>
          <w:kern w:val="2"/>
          <w:sz w:val="28"/>
          <w:szCs w:val="28"/>
          <w:rtl/>
          <w:lang w:val="en-US" w:bidi="ar-EG"/>
          <w14:ligatures w14:val="standardContextual"/>
        </w:rPr>
        <w:t>السؤال الثنائي الإجابة : سؤال لديه إجابات تبادليه</w:t>
      </w:r>
      <w:r>
        <w:rPr>
          <w:rFonts w:ascii="Sakkal Majalla" w:eastAsiaTheme="minorHAnsi" w:hAnsi="Sakkal Majalla" w:cs="Sakkal Majalla" w:hint="cs"/>
          <w:b/>
          <w:bCs/>
          <w:kern w:val="2"/>
          <w:sz w:val="28"/>
          <w:szCs w:val="28"/>
          <w:rtl/>
          <w:lang w:val="en-US" w:bidi="ar-EG"/>
          <w14:ligatures w14:val="standardContextual"/>
        </w:rPr>
        <w:t xml:space="preserve"> </w:t>
      </w:r>
      <w:r w:rsidRPr="004E498E">
        <w:rPr>
          <w:rFonts w:ascii="Sakkal Majalla" w:eastAsiaTheme="minorHAnsi" w:hAnsi="Sakkal Majalla" w:cs="Sakkal Majalla"/>
          <w:b/>
          <w:bCs/>
          <w:kern w:val="2"/>
          <w:sz w:val="28"/>
          <w:szCs w:val="28"/>
          <w:rtl/>
          <w:lang w:val="en-US" w:bidi="ar-EG"/>
          <w14:ligatures w14:val="standardContextual"/>
        </w:rPr>
        <w:t>نعم / لا / إجابات أخرى</w:t>
      </w:r>
      <w:r w:rsidRPr="004E498E">
        <w:rPr>
          <w:rFonts w:ascii="Sakkal Majalla" w:eastAsiaTheme="minorHAnsi" w:hAnsi="Sakkal Majalla" w:cs="Sakkal Majalla"/>
          <w:b/>
          <w:bCs/>
          <w:kern w:val="2"/>
          <w:sz w:val="28"/>
          <w:szCs w:val="28"/>
          <w:lang w:val="en-US" w:bidi="ar-EG"/>
          <w14:ligatures w14:val="standardContextual"/>
        </w:rPr>
        <w:t xml:space="preserve">  </w:t>
      </w:r>
      <w:r w:rsidRPr="004E498E">
        <w:rPr>
          <w:rFonts w:ascii="Sakkal Majalla" w:eastAsiaTheme="minorHAnsi" w:hAnsi="Sakkal Majalla" w:cs="Sakkal Majalla"/>
          <w:b/>
          <w:bCs/>
          <w:kern w:val="2"/>
          <w:sz w:val="28"/>
          <w:szCs w:val="28"/>
          <w:rtl/>
          <w:lang w:val="en-US" w:bidi="ar-EG"/>
          <w14:ligatures w14:val="standardContextual"/>
        </w:rPr>
        <w:t>السؤال المتعدد الإجابات : يعطى هذا السؤال اختيارات متعددة ويطلب من المشارك انتقاء أكثرها صحة</w:t>
      </w:r>
      <w:r>
        <w:rPr>
          <w:rFonts w:ascii="Sakkal Majalla" w:eastAsiaTheme="minorHAnsi" w:hAnsi="Sakkal Majalla" w:cs="Sakkal Majalla" w:hint="cs"/>
          <w:b/>
          <w:bCs/>
          <w:kern w:val="2"/>
          <w:sz w:val="28"/>
          <w:szCs w:val="28"/>
          <w:rtl/>
          <w:lang w:val="en-US" w:bidi="ar-EG"/>
          <w14:ligatures w14:val="standardContextual"/>
        </w:rPr>
        <w:t>.</w:t>
      </w:r>
      <w:r w:rsidRPr="004E498E">
        <w:rPr>
          <w:rFonts w:ascii="Sakkal Majalla" w:eastAsiaTheme="minorHAnsi" w:hAnsi="Sakkal Majalla" w:cs="Sakkal Majalla"/>
          <w:b/>
          <w:bCs/>
          <w:kern w:val="2"/>
          <w:sz w:val="28"/>
          <w:szCs w:val="28"/>
          <w:lang w:val="en-US" w:bidi="ar-EG"/>
          <w14:ligatures w14:val="standardContextual"/>
        </w:rPr>
        <w:br/>
      </w:r>
      <w:r w:rsidRPr="004E498E">
        <w:rPr>
          <w:rFonts w:ascii="Sakkal Majalla" w:eastAsiaTheme="minorHAnsi" w:hAnsi="Sakkal Majalla" w:cs="Sakkal Majalla"/>
          <w:b/>
          <w:bCs/>
          <w:kern w:val="2"/>
          <w:sz w:val="28"/>
          <w:szCs w:val="28"/>
          <w:rtl/>
          <w:lang w:val="en-US" w:bidi="ar-EG"/>
          <w14:ligatures w14:val="standardContextual"/>
        </w:rPr>
        <w:t>التصنيف المتدرج : ويتطلب هذا النوع من الأسئلة أن يقوم المشارك بتصنيف قائمة من العناصر</w:t>
      </w:r>
    </w:p>
    <w:p w14:paraId="50C2690F"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المقابلات الشخصية:</w:t>
      </w:r>
    </w:p>
    <w:p w14:paraId="4D454DDF" w14:textId="77777777" w:rsidR="00A8418C" w:rsidRPr="004E498E" w:rsidRDefault="00A8418C" w:rsidP="00A8418C">
      <w:pPr>
        <w:bidi w:val="0"/>
        <w:jc w:val="right"/>
        <w:rPr>
          <w:rFonts w:ascii="Sakkal Majalla" w:hAnsi="Sakkal Majalla" w:cs="Sakkal Majalla"/>
          <w:b/>
          <w:bCs/>
          <w:sz w:val="28"/>
          <w:szCs w:val="28"/>
          <w:lang w:bidi="ar-EG"/>
        </w:rPr>
      </w:pPr>
      <w:r w:rsidRPr="008B4077">
        <w:rPr>
          <w:rFonts w:ascii="Sakkal Majalla" w:hAnsi="Sakkal Majalla" w:cs="Sakkal Majalla"/>
          <w:b/>
          <w:bCs/>
          <w:sz w:val="28"/>
          <w:szCs w:val="28"/>
          <w:rtl/>
          <w:lang w:bidi="ar-EG"/>
        </w:rPr>
        <w:t xml:space="preserve"> </w:t>
      </w:r>
      <w:r w:rsidRPr="004E498E">
        <w:rPr>
          <w:rFonts w:ascii="Sakkal Majalla" w:hAnsi="Sakkal Majalla" w:cs="Sakkal Majalla"/>
          <w:b/>
          <w:bCs/>
          <w:sz w:val="28"/>
          <w:szCs w:val="28"/>
          <w:rtl/>
          <w:lang w:bidi="ar-EG"/>
        </w:rPr>
        <w:t>المقابلة سواء كانت جماعية أو</w:t>
      </w:r>
      <w:r>
        <w:rPr>
          <w:rFonts w:ascii="Sakkal Majalla" w:hAnsi="Sakkal Majalla" w:cs="Sakkal Majalla" w:hint="cs"/>
          <w:b/>
          <w:bCs/>
          <w:sz w:val="28"/>
          <w:szCs w:val="28"/>
          <w:rtl/>
          <w:lang w:bidi="ar-EG"/>
        </w:rPr>
        <w:t xml:space="preserve"> </w:t>
      </w:r>
      <w:r w:rsidRPr="004E498E">
        <w:rPr>
          <w:rFonts w:ascii="Sakkal Majalla" w:hAnsi="Sakkal Majalla" w:cs="Sakkal Majalla"/>
          <w:b/>
          <w:bCs/>
          <w:sz w:val="28"/>
          <w:szCs w:val="28"/>
          <w:rtl/>
          <w:lang w:bidi="ar-EG"/>
        </w:rPr>
        <w:t>فردية بين المقابل والشخص الذي سيتم إجراء المقابلة معه للوصول إلى مايراد دراسته من خلال مناقشة عامه ومفتوحة توفر للفرد الذي تجرى معه المقابلة الحرية الكاملة في التعبير عن نفسه ومشاعره وآرائه , وعادة ما تبدأ المقابلة من خلال المبادرة التي يقوم بها المقابل بالحديث عن أمور أو أشياء عامه تتصف بالجدية أوالمرح لخلق جو من الألفة والصداقة يشجع الفرد على التجاوب معه, ثم يحاول المقابل أثناء ذلك التطرق للموضوع الذي يمثل مجال الإهتمام في البحث مع الاحتفاظ بحالة الاسترخاء والالفه وحرية التعبير التي استهلت بها المقابلة</w:t>
      </w:r>
      <w:r>
        <w:rPr>
          <w:rFonts w:ascii="Sakkal Majalla" w:hAnsi="Sakkal Majalla" w:cs="Sakkal Majalla" w:hint="cs"/>
          <w:b/>
          <w:bCs/>
          <w:sz w:val="28"/>
          <w:szCs w:val="28"/>
          <w:rtl/>
          <w:lang w:bidi="ar-EG"/>
        </w:rPr>
        <w:t>.</w:t>
      </w:r>
      <w:r w:rsidRPr="004E498E">
        <w:rPr>
          <w:rFonts w:ascii="Sakkal Majalla" w:hAnsi="Sakkal Majalla" w:cs="Sakkal Majalla"/>
          <w:b/>
          <w:bCs/>
          <w:sz w:val="28"/>
          <w:szCs w:val="28"/>
          <w:lang w:bidi="ar-EG"/>
        </w:rPr>
        <w:br/>
      </w:r>
      <w:r w:rsidRPr="004E498E">
        <w:rPr>
          <w:rFonts w:ascii="Sakkal Majalla" w:hAnsi="Sakkal Majalla" w:cs="Sakkal Majalla"/>
          <w:b/>
          <w:bCs/>
          <w:sz w:val="28"/>
          <w:szCs w:val="28"/>
          <w:rtl/>
          <w:lang w:bidi="ar-EG"/>
        </w:rPr>
        <w:t>وتتمثل أهم عيوب المقابلات في أنها تستغرق وقت طويل وقد تتطلب تدريب أو</w:t>
      </w:r>
      <w:r>
        <w:rPr>
          <w:rFonts w:ascii="Sakkal Majalla" w:hAnsi="Sakkal Majalla" w:cs="Sakkal Majalla" w:hint="cs"/>
          <w:b/>
          <w:bCs/>
          <w:sz w:val="28"/>
          <w:szCs w:val="28"/>
          <w:rtl/>
          <w:lang w:bidi="ar-EG"/>
        </w:rPr>
        <w:t xml:space="preserve"> </w:t>
      </w:r>
      <w:r w:rsidRPr="004E498E">
        <w:rPr>
          <w:rFonts w:ascii="Sakkal Majalla" w:hAnsi="Sakkal Majalla" w:cs="Sakkal Majalla"/>
          <w:b/>
          <w:bCs/>
          <w:sz w:val="28"/>
          <w:szCs w:val="28"/>
          <w:rtl/>
          <w:lang w:bidi="ar-EG"/>
        </w:rPr>
        <w:t>أعداد القائمين على إجراء المقابلة نفسهم لضمان أداء العملية بشكل فعَّال</w:t>
      </w:r>
      <w:r>
        <w:rPr>
          <w:rFonts w:ascii="Sakkal Majalla" w:hAnsi="Sakkal Majalla" w:cs="Sakkal Majalla" w:hint="cs"/>
          <w:b/>
          <w:bCs/>
          <w:sz w:val="28"/>
          <w:szCs w:val="28"/>
          <w:rtl/>
          <w:lang w:bidi="ar-EG"/>
        </w:rPr>
        <w:t>.</w:t>
      </w:r>
      <w:r w:rsidRPr="004E498E">
        <w:rPr>
          <w:rFonts w:ascii="Sakkal Majalla" w:hAnsi="Sakkal Majalla" w:cs="Sakkal Majalla"/>
          <w:b/>
          <w:bCs/>
          <w:sz w:val="28"/>
          <w:szCs w:val="28"/>
          <w:lang w:bidi="ar-EG"/>
        </w:rPr>
        <w:br/>
      </w:r>
      <w:r w:rsidRPr="004E498E">
        <w:rPr>
          <w:rFonts w:ascii="Sakkal Majalla" w:hAnsi="Sakkal Majalla" w:cs="Sakkal Majalla"/>
          <w:b/>
          <w:bCs/>
          <w:sz w:val="28"/>
          <w:szCs w:val="28"/>
          <w:rtl/>
          <w:lang w:bidi="ar-EG"/>
        </w:rPr>
        <w:t>ويمكن تقسيم المقابلات الشخصية إلى</w:t>
      </w:r>
      <w:r w:rsidRPr="004E498E">
        <w:rPr>
          <w:rFonts w:ascii="Sakkal Majalla" w:hAnsi="Sakkal Majalla" w:cs="Sakkal Majalla"/>
          <w:b/>
          <w:bCs/>
          <w:sz w:val="28"/>
          <w:szCs w:val="28"/>
          <w:lang w:bidi="ar-EG"/>
        </w:rPr>
        <w:t xml:space="preserve"> </w:t>
      </w:r>
      <w:r w:rsidRPr="004E498E">
        <w:rPr>
          <w:rFonts w:ascii="Sakkal Majalla" w:hAnsi="Sakkal Majalla" w:cs="Sakkal Majalla"/>
          <w:b/>
          <w:bCs/>
          <w:sz w:val="28"/>
          <w:szCs w:val="28"/>
          <w:lang w:bidi="ar-EG"/>
        </w:rPr>
        <w:br/>
        <w:t xml:space="preserve">- </w:t>
      </w:r>
      <w:r w:rsidRPr="004E498E">
        <w:rPr>
          <w:rFonts w:ascii="Sakkal Majalla" w:hAnsi="Sakkal Majalla" w:cs="Sakkal Majalla"/>
          <w:b/>
          <w:bCs/>
          <w:sz w:val="28"/>
          <w:szCs w:val="28"/>
          <w:rtl/>
          <w:lang w:bidi="ar-EG"/>
        </w:rPr>
        <w:t>مقابلات مقننة : فيها توجه أسئلة معينة مع فرصة ضئيلة للإنحراف عن الإجابات المطلوبة</w:t>
      </w:r>
      <w:r w:rsidRPr="004E498E">
        <w:rPr>
          <w:rFonts w:ascii="Sakkal Majalla" w:hAnsi="Sakkal Majalla" w:cs="Sakkal Majalla"/>
          <w:b/>
          <w:bCs/>
          <w:sz w:val="28"/>
          <w:szCs w:val="28"/>
          <w:lang w:bidi="ar-EG"/>
        </w:rPr>
        <w:br/>
        <w:t xml:space="preserve"> </w:t>
      </w:r>
      <w:r w:rsidRPr="004E498E">
        <w:rPr>
          <w:rFonts w:ascii="Sakkal Majalla" w:hAnsi="Sakkal Majalla" w:cs="Sakkal Majalla"/>
          <w:b/>
          <w:bCs/>
          <w:sz w:val="28"/>
          <w:szCs w:val="28"/>
          <w:rtl/>
          <w:lang w:bidi="ar-EG"/>
        </w:rPr>
        <w:t>مقابلات غير مقننة : تسمح بالتقصي عن مزيد من المعلومات عبر توظيف عدة أسئلة يمكن أن تؤدى إلى المزيد من المعلومات التفصيلية التي تؤدى بدورها إلى الكشف عن البيانات المطلوبة</w:t>
      </w:r>
      <w:r>
        <w:rPr>
          <w:rFonts w:ascii="Sakkal Majalla" w:hAnsi="Sakkal Majalla" w:cs="Sakkal Majalla" w:hint="cs"/>
          <w:b/>
          <w:bCs/>
          <w:sz w:val="28"/>
          <w:szCs w:val="28"/>
          <w:rtl/>
          <w:lang w:bidi="ar-EG"/>
        </w:rPr>
        <w:t>.</w:t>
      </w:r>
    </w:p>
    <w:p w14:paraId="76C953A7"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الاختبارات والتمارين العملية:</w:t>
      </w:r>
    </w:p>
    <w:p w14:paraId="249B203C" w14:textId="77777777" w:rsidR="00A8418C"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تستخدم لاختبار مهارات فردية أو جماعية في بيئات محاكاة، لتحديد مستوى الأداء الفعلي في سياقات محددة.</w:t>
      </w:r>
    </w:p>
    <w:p w14:paraId="2506CC1A" w14:textId="179664AA" w:rsidR="00BC094B" w:rsidRPr="00A8418C"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CA3DD9">
        <w:rPr>
          <w:rFonts w:ascii="Sakkal Majalla" w:eastAsiaTheme="minorHAnsi" w:hAnsi="Sakkal Majalla" w:cs="Sakkal Majalla"/>
          <w:b/>
          <w:bCs/>
          <w:kern w:val="2"/>
          <w:sz w:val="28"/>
          <w:szCs w:val="28"/>
          <w:rtl/>
          <w:lang w:val="en-US" w:bidi="ar-EG"/>
          <w14:ligatures w14:val="standardContextual"/>
        </w:rPr>
        <w:t>تقارن هذه الاختبارات بين المشاركين أنفسهم أو</w:t>
      </w:r>
      <w:r>
        <w:rPr>
          <w:rFonts w:ascii="Sakkal Majalla" w:eastAsiaTheme="minorHAnsi" w:hAnsi="Sakkal Majalla" w:cs="Sakkal Majalla" w:hint="cs"/>
          <w:b/>
          <w:bCs/>
          <w:kern w:val="2"/>
          <w:sz w:val="28"/>
          <w:szCs w:val="28"/>
          <w:rtl/>
          <w:lang w:val="en-US" w:bidi="ar-EG"/>
          <w14:ligatures w14:val="standardContextual"/>
        </w:rPr>
        <w:t xml:space="preserve"> </w:t>
      </w:r>
      <w:r w:rsidRPr="00CA3DD9">
        <w:rPr>
          <w:rFonts w:ascii="Sakkal Majalla" w:eastAsiaTheme="minorHAnsi" w:hAnsi="Sakkal Majalla" w:cs="Sakkal Majalla"/>
          <w:b/>
          <w:bCs/>
          <w:kern w:val="2"/>
          <w:sz w:val="28"/>
          <w:szCs w:val="28"/>
          <w:rtl/>
          <w:lang w:val="en-US" w:bidi="ar-EG"/>
          <w14:ligatures w14:val="standardContextual"/>
        </w:rPr>
        <w:t>بمجاميع أخرى أكثر في المقارنة بأهداف ذات تراكيب خاصة وتتميز بإستخدام البيانات المقارنة للمشاركين بالمعدل الإحصائي أوالمتوسط</w:t>
      </w:r>
      <w:r w:rsidRPr="00CA3DD9">
        <w:rPr>
          <w:rFonts w:ascii="Sakkal Majalla" w:eastAsiaTheme="minorHAnsi" w:hAnsi="Sakkal Majalla" w:cs="Sakkal Majalla"/>
          <w:b/>
          <w:bCs/>
          <w:kern w:val="2"/>
          <w:sz w:val="28"/>
          <w:szCs w:val="28"/>
          <w:lang w:val="en-US" w:bidi="ar-EG"/>
          <w14:ligatures w14:val="standardContextual"/>
        </w:rPr>
        <w:br/>
      </w:r>
      <w:r w:rsidRPr="00CA3DD9">
        <w:rPr>
          <w:rFonts w:ascii="Sakkal Majalla" w:eastAsiaTheme="minorHAnsi" w:hAnsi="Sakkal Majalla" w:cs="Sakkal Majalla"/>
          <w:b/>
          <w:bCs/>
          <w:kern w:val="2"/>
          <w:sz w:val="28"/>
          <w:szCs w:val="28"/>
          <w:rtl/>
          <w:lang w:val="en-US" w:bidi="ar-EG"/>
          <w14:ligatures w14:val="standardContextual"/>
        </w:rPr>
        <w:t>في بعض الحالات يتطلب الأمر تقدير المشاركين الذين أحرزوا درجات كبيرة بالاختبارات أو</w:t>
      </w:r>
      <w:r>
        <w:rPr>
          <w:rFonts w:ascii="Sakkal Majalla" w:eastAsiaTheme="minorHAnsi" w:hAnsi="Sakkal Majalla" w:cs="Sakkal Majalla" w:hint="cs"/>
          <w:b/>
          <w:bCs/>
          <w:kern w:val="2"/>
          <w:sz w:val="28"/>
          <w:szCs w:val="28"/>
          <w:rtl/>
          <w:lang w:val="en-US" w:bidi="ar-EG"/>
          <w14:ligatures w14:val="standardContextual"/>
        </w:rPr>
        <w:t xml:space="preserve"> </w:t>
      </w:r>
      <w:r w:rsidRPr="00CA3DD9">
        <w:rPr>
          <w:rFonts w:ascii="Sakkal Majalla" w:eastAsiaTheme="minorHAnsi" w:hAnsi="Sakkal Majalla" w:cs="Sakkal Majalla"/>
          <w:b/>
          <w:bCs/>
          <w:kern w:val="2"/>
          <w:sz w:val="28"/>
          <w:szCs w:val="28"/>
          <w:rtl/>
          <w:lang w:val="en-US" w:bidi="ar-EG"/>
          <w14:ligatures w14:val="standardContextual"/>
        </w:rPr>
        <w:t>يمنحون جوائز أويتم ترشيحهم لأنشطة خاصة أخرى</w:t>
      </w:r>
      <w:r w:rsidRPr="00CA3DD9">
        <w:rPr>
          <w:rFonts w:ascii="Sakkal Majalla" w:eastAsiaTheme="minorHAnsi" w:hAnsi="Sakkal Majalla" w:cs="Sakkal Majalla"/>
          <w:b/>
          <w:bCs/>
          <w:kern w:val="2"/>
          <w:sz w:val="28"/>
          <w:szCs w:val="28"/>
          <w:lang w:val="en-US" w:bidi="ar-EG"/>
          <w14:ligatures w14:val="standardContextual"/>
        </w:rPr>
        <w:br/>
      </w:r>
      <w:r w:rsidRPr="00CA3DD9">
        <w:rPr>
          <w:rFonts w:ascii="Sakkal Majalla" w:eastAsiaTheme="minorHAnsi" w:hAnsi="Sakkal Majalla" w:cs="Sakkal Majalla"/>
          <w:b/>
          <w:bCs/>
          <w:kern w:val="2"/>
          <w:sz w:val="28"/>
          <w:szCs w:val="28"/>
          <w:rtl/>
          <w:lang w:val="en-US" w:bidi="ar-EG"/>
          <w14:ligatures w14:val="standardContextual"/>
        </w:rPr>
        <w:t>الاختبارات القائمة على المعايير</w:t>
      </w:r>
      <w:r>
        <w:rPr>
          <w:rFonts w:ascii="Sakkal Majalla" w:eastAsiaTheme="minorHAnsi" w:hAnsi="Sakkal Majalla" w:cs="Sakkal Majalla" w:hint="cs"/>
          <w:b/>
          <w:bCs/>
          <w:kern w:val="2"/>
          <w:sz w:val="28"/>
          <w:szCs w:val="28"/>
          <w:rtl/>
          <w:lang w:val="en-US" w:bidi="ar-EG"/>
          <w14:ligatures w14:val="standardContextual"/>
        </w:rPr>
        <w:t>:</w:t>
      </w:r>
      <w:r w:rsidRPr="00CA3DD9">
        <w:rPr>
          <w:rFonts w:ascii="Sakkal Majalla" w:eastAsiaTheme="minorHAnsi" w:hAnsi="Sakkal Majalla" w:cs="Sakkal Majalla"/>
          <w:b/>
          <w:bCs/>
          <w:kern w:val="2"/>
          <w:sz w:val="28"/>
          <w:szCs w:val="28"/>
          <w:lang w:val="en-US" w:bidi="ar-EG"/>
          <w14:ligatures w14:val="standardContextual"/>
        </w:rPr>
        <w:t xml:space="preserve"> Criterion –Referenced Test </w:t>
      </w:r>
      <w:r w:rsidRPr="00CA3DD9">
        <w:rPr>
          <w:rFonts w:ascii="Sakkal Majalla" w:eastAsiaTheme="minorHAnsi" w:hAnsi="Sakkal Majalla" w:cs="Sakkal Majalla"/>
          <w:b/>
          <w:bCs/>
          <w:kern w:val="2"/>
          <w:sz w:val="28"/>
          <w:szCs w:val="28"/>
          <w:lang w:val="en-US" w:bidi="ar-EG"/>
          <w14:ligatures w14:val="standardContextual"/>
        </w:rPr>
        <w:br/>
      </w:r>
      <w:r w:rsidRPr="00CA3DD9">
        <w:rPr>
          <w:rFonts w:ascii="Sakkal Majalla" w:eastAsiaTheme="minorHAnsi" w:hAnsi="Sakkal Majalla" w:cs="Sakkal Majalla"/>
          <w:b/>
          <w:bCs/>
          <w:kern w:val="2"/>
          <w:sz w:val="28"/>
          <w:szCs w:val="28"/>
          <w:rtl/>
          <w:lang w:val="en-US" w:bidi="ar-EG"/>
          <w14:ligatures w14:val="standardContextual"/>
        </w:rPr>
        <w:t>وهى اختبارات موضوعية ذات تقدير ثابت محدد مسبقاً وهى تعد قياساً للأهداف المكتوبة بعناية لبرامج التدريب وفائدتها في معرفة ما إذا إستطلاع المشاركين من تحقيق الحد الأدنى من المعايير المطلوبة وليس التسابق مع الآخرين أي الإهتمام الأول هو</w:t>
      </w:r>
      <w:r>
        <w:rPr>
          <w:rFonts w:ascii="Sakkal Majalla" w:eastAsiaTheme="minorHAnsi" w:hAnsi="Sakkal Majalla" w:cs="Sakkal Majalla" w:hint="cs"/>
          <w:b/>
          <w:bCs/>
          <w:kern w:val="2"/>
          <w:sz w:val="28"/>
          <w:szCs w:val="28"/>
          <w:rtl/>
          <w:lang w:val="en-US" w:bidi="ar-EG"/>
          <w14:ligatures w14:val="standardContextual"/>
        </w:rPr>
        <w:t xml:space="preserve"> </w:t>
      </w:r>
      <w:r w:rsidRPr="00CA3DD9">
        <w:rPr>
          <w:rFonts w:ascii="Sakkal Majalla" w:eastAsiaTheme="minorHAnsi" w:hAnsi="Sakkal Majalla" w:cs="Sakkal Majalla"/>
          <w:b/>
          <w:bCs/>
          <w:kern w:val="2"/>
          <w:sz w:val="28"/>
          <w:szCs w:val="28"/>
          <w:rtl/>
          <w:lang w:val="en-US" w:bidi="ar-EG"/>
          <w14:ligatures w14:val="standardContextual"/>
        </w:rPr>
        <w:t>قياس ووصف وتحليل أداء المشارك فيما يتعلق بالأهداف</w:t>
      </w:r>
      <w:r w:rsidRPr="00CA3DD9">
        <w:rPr>
          <w:rFonts w:ascii="Sakkal Majalla" w:eastAsiaTheme="minorHAnsi" w:hAnsi="Sakkal Majalla" w:cs="Sakkal Majalla"/>
          <w:b/>
          <w:bCs/>
          <w:kern w:val="2"/>
          <w:sz w:val="28"/>
          <w:szCs w:val="28"/>
          <w:lang w:val="en-US" w:bidi="ar-EG"/>
          <w14:ligatures w14:val="standardContextual"/>
        </w:rPr>
        <w:br/>
      </w:r>
      <w:r w:rsidRPr="00CA3DD9">
        <w:rPr>
          <w:rFonts w:ascii="Sakkal Majalla" w:eastAsiaTheme="minorHAnsi" w:hAnsi="Sakkal Majalla" w:cs="Sakkal Majalla"/>
          <w:b/>
          <w:bCs/>
          <w:kern w:val="2"/>
          <w:sz w:val="28"/>
          <w:szCs w:val="28"/>
          <w:rtl/>
          <w:lang w:val="en-US" w:bidi="ar-EG"/>
          <w14:ligatures w14:val="standardContextual"/>
        </w:rPr>
        <w:t xml:space="preserve"> اختبارات الأداء</w:t>
      </w:r>
      <w:r>
        <w:rPr>
          <w:rFonts w:ascii="Sakkal Majalla" w:eastAsiaTheme="minorHAnsi" w:hAnsi="Sakkal Majalla" w:cs="Sakkal Majalla" w:hint="cs"/>
          <w:b/>
          <w:bCs/>
          <w:kern w:val="2"/>
          <w:sz w:val="28"/>
          <w:szCs w:val="28"/>
          <w:rtl/>
          <w:lang w:val="en-US" w:bidi="ar-EG"/>
          <w14:ligatures w14:val="standardContextual"/>
        </w:rPr>
        <w:t>:</w:t>
      </w:r>
      <w:r w:rsidRPr="00CA3DD9">
        <w:rPr>
          <w:rFonts w:ascii="Sakkal Majalla" w:eastAsiaTheme="minorHAnsi" w:hAnsi="Sakkal Majalla" w:cs="Sakkal Majalla"/>
          <w:b/>
          <w:bCs/>
          <w:kern w:val="2"/>
          <w:sz w:val="28"/>
          <w:szCs w:val="28"/>
          <w:lang w:val="en-US" w:bidi="ar-EG"/>
          <w14:ligatures w14:val="standardContextual"/>
        </w:rPr>
        <w:t xml:space="preserve"> </w:t>
      </w:r>
      <w:r w:rsidRPr="00CA3DD9">
        <w:rPr>
          <w:rFonts w:ascii="Sakkal Majalla" w:eastAsiaTheme="minorHAnsi" w:hAnsi="Sakkal Majalla" w:cs="Sakkal Majalla"/>
          <w:b/>
          <w:bCs/>
          <w:kern w:val="2"/>
          <w:sz w:val="28"/>
          <w:szCs w:val="28"/>
          <w:lang w:val="en-US" w:bidi="ar-EG"/>
          <w14:ligatures w14:val="standardContextual"/>
        </w:rPr>
        <w:br/>
      </w:r>
      <w:r w:rsidRPr="00CA3DD9">
        <w:rPr>
          <w:rFonts w:ascii="Sakkal Majalla" w:eastAsiaTheme="minorHAnsi" w:hAnsi="Sakkal Majalla" w:cs="Sakkal Majalla"/>
          <w:b/>
          <w:bCs/>
          <w:kern w:val="2"/>
          <w:sz w:val="28"/>
          <w:szCs w:val="28"/>
          <w:rtl/>
          <w:lang w:val="en-US" w:bidi="ar-EG"/>
          <w14:ligatures w14:val="standardContextual"/>
        </w:rPr>
        <w:lastRenderedPageBreak/>
        <w:t>تتيح هذه الاختبارات للمشارك إستعراض المهارات والمعلومات والإتجاهات التى تعلمها في برامج التدريب وهو</w:t>
      </w:r>
      <w:r>
        <w:rPr>
          <w:rFonts w:ascii="Sakkal Majalla" w:eastAsiaTheme="minorHAnsi" w:hAnsi="Sakkal Majalla" w:cs="Sakkal Majalla" w:hint="cs"/>
          <w:b/>
          <w:bCs/>
          <w:kern w:val="2"/>
          <w:sz w:val="28"/>
          <w:szCs w:val="28"/>
          <w:rtl/>
          <w:lang w:val="en-US" w:bidi="ar-EG"/>
          <w14:ligatures w14:val="standardContextual"/>
        </w:rPr>
        <w:t xml:space="preserve"> </w:t>
      </w:r>
      <w:r w:rsidRPr="00CA3DD9">
        <w:rPr>
          <w:rFonts w:ascii="Sakkal Majalla" w:eastAsiaTheme="minorHAnsi" w:hAnsi="Sakkal Majalla" w:cs="Sakkal Majalla"/>
          <w:b/>
          <w:bCs/>
          <w:kern w:val="2"/>
          <w:sz w:val="28"/>
          <w:szCs w:val="28"/>
          <w:rtl/>
          <w:lang w:val="en-US" w:bidi="ar-EG"/>
          <w14:ligatures w14:val="standardContextual"/>
        </w:rPr>
        <w:t>يستعمل في التدريب المرتبط بالعمل حيث يسمح للمشاركين بإستعراض وشرح ما تعلموه ولكي يكون إختبار الأداء ناجحاً وفعالاً يجب إتباع الخطوات الآتية في تقييم وإدارة الإختبار</w:t>
      </w:r>
      <w:r w:rsidRPr="00CA3DD9">
        <w:rPr>
          <w:rFonts w:ascii="Sakkal Majalla" w:eastAsiaTheme="minorHAnsi" w:hAnsi="Sakkal Majalla" w:cs="Sakkal Majalla"/>
          <w:b/>
          <w:bCs/>
          <w:kern w:val="2"/>
          <w:sz w:val="28"/>
          <w:szCs w:val="28"/>
          <w:lang w:val="en-US" w:bidi="ar-EG"/>
          <w14:ligatures w14:val="standardContextual"/>
        </w:rPr>
        <w:t xml:space="preserve"> </w:t>
      </w:r>
      <w:r w:rsidRPr="00CA3DD9">
        <w:rPr>
          <w:rFonts w:ascii="Sakkal Majalla" w:eastAsiaTheme="minorHAnsi" w:hAnsi="Sakkal Majalla" w:cs="Sakkal Majalla"/>
          <w:b/>
          <w:bCs/>
          <w:kern w:val="2"/>
          <w:sz w:val="28"/>
          <w:szCs w:val="28"/>
          <w:lang w:val="en-US" w:bidi="ar-EG"/>
          <w14:ligatures w14:val="standardContextual"/>
        </w:rPr>
        <w:br/>
        <w:t xml:space="preserve">· </w:t>
      </w:r>
      <w:r w:rsidRPr="00CA3DD9">
        <w:rPr>
          <w:rFonts w:ascii="Sakkal Majalla" w:eastAsiaTheme="minorHAnsi" w:hAnsi="Sakkal Majalla" w:cs="Sakkal Majalla"/>
          <w:b/>
          <w:bCs/>
          <w:kern w:val="2"/>
          <w:sz w:val="28"/>
          <w:szCs w:val="28"/>
          <w:rtl/>
          <w:lang w:val="en-US" w:bidi="ar-EG"/>
          <w14:ligatures w14:val="standardContextual"/>
        </w:rPr>
        <w:t>أن يكون الاختبار عينة ممثلة لبرنامج التدريب</w:t>
      </w:r>
      <w:r w:rsidRPr="00CA3DD9">
        <w:rPr>
          <w:rFonts w:ascii="Sakkal Majalla" w:eastAsiaTheme="minorHAnsi" w:hAnsi="Sakkal Majalla" w:cs="Sakkal Majalla"/>
          <w:b/>
          <w:bCs/>
          <w:kern w:val="2"/>
          <w:sz w:val="28"/>
          <w:szCs w:val="28"/>
          <w:lang w:val="en-US" w:bidi="ar-EG"/>
          <w14:ligatures w14:val="standardContextual"/>
        </w:rPr>
        <w:br/>
        <w:t xml:space="preserve">· </w:t>
      </w:r>
      <w:r w:rsidRPr="00CA3DD9">
        <w:rPr>
          <w:rFonts w:ascii="Sakkal Majalla" w:eastAsiaTheme="minorHAnsi" w:hAnsi="Sakkal Majalla" w:cs="Sakkal Majalla"/>
          <w:b/>
          <w:bCs/>
          <w:kern w:val="2"/>
          <w:sz w:val="28"/>
          <w:szCs w:val="28"/>
          <w:rtl/>
          <w:lang w:val="en-US" w:bidi="ar-EG"/>
          <w14:ligatures w14:val="standardContextual"/>
        </w:rPr>
        <w:t>أن يتم تخطيط الاختبار بدقة</w:t>
      </w:r>
      <w:r w:rsidRPr="00CA3DD9">
        <w:rPr>
          <w:rFonts w:ascii="Sakkal Majalla" w:eastAsiaTheme="minorHAnsi" w:hAnsi="Sakkal Majalla" w:cs="Sakkal Majalla"/>
          <w:b/>
          <w:bCs/>
          <w:kern w:val="2"/>
          <w:sz w:val="28"/>
          <w:szCs w:val="28"/>
          <w:lang w:val="en-US" w:bidi="ar-EG"/>
          <w14:ligatures w14:val="standardContextual"/>
        </w:rPr>
        <w:br/>
        <w:t>·</w:t>
      </w:r>
      <w:r w:rsidRPr="00CA3DD9">
        <w:rPr>
          <w:rFonts w:ascii="Sakkal Majalla" w:eastAsiaTheme="minorHAnsi" w:hAnsi="Sakkal Majalla" w:cs="Sakkal Majalla"/>
          <w:b/>
          <w:bCs/>
          <w:kern w:val="2"/>
          <w:sz w:val="28"/>
          <w:szCs w:val="28"/>
          <w:rtl/>
          <w:lang w:val="en-US" w:bidi="ar-EG"/>
          <w14:ligatures w14:val="standardContextual"/>
        </w:rPr>
        <w:t>ضرورة دقة التعليمات وتناسقها</w:t>
      </w:r>
      <w:r w:rsidRPr="00CA3DD9">
        <w:rPr>
          <w:rFonts w:ascii="Sakkal Majalla" w:eastAsiaTheme="minorHAnsi" w:hAnsi="Sakkal Majalla" w:cs="Sakkal Majalla"/>
          <w:b/>
          <w:bCs/>
          <w:kern w:val="2"/>
          <w:sz w:val="28"/>
          <w:szCs w:val="28"/>
          <w:lang w:val="en-US" w:bidi="ar-EG"/>
          <w14:ligatures w14:val="standardContextual"/>
        </w:rPr>
        <w:br/>
        <w:t xml:space="preserve">· </w:t>
      </w:r>
      <w:r w:rsidRPr="00CA3DD9">
        <w:rPr>
          <w:rFonts w:ascii="Sakkal Majalla" w:eastAsiaTheme="minorHAnsi" w:hAnsi="Sakkal Majalla" w:cs="Sakkal Majalla"/>
          <w:b/>
          <w:bCs/>
          <w:kern w:val="2"/>
          <w:sz w:val="28"/>
          <w:szCs w:val="28"/>
          <w:rtl/>
          <w:lang w:val="en-US" w:bidi="ar-EG"/>
          <w14:ligatures w14:val="standardContextual"/>
        </w:rPr>
        <w:t>تطوير إجراءات التقييم الموضوعي</w:t>
      </w:r>
    </w:p>
    <w:p w14:paraId="3B0CA13D"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14:ligatures w14:val="standardContextual"/>
        </w:rPr>
      </w:pPr>
      <w:r w:rsidRPr="008B4077">
        <w:rPr>
          <w:rFonts w:ascii="Sakkal Majalla" w:eastAsiaTheme="minorHAnsi" w:hAnsi="Sakkal Majalla" w:cs="Sakkal Majalla"/>
          <w:b/>
          <w:bCs/>
          <w:kern w:val="2"/>
          <w:sz w:val="28"/>
          <w:szCs w:val="28"/>
          <w:lang w:val="en-US" w:bidi="ar-EG"/>
          <w14:ligatures w14:val="standardContextual"/>
        </w:rPr>
        <w:t>Analysis</w:t>
      </w:r>
      <w:r>
        <w:rPr>
          <w:rFonts w:ascii="Sakkal Majalla" w:eastAsiaTheme="minorHAnsi" w:hAnsi="Sakkal Majalla" w:cs="Sakkal Majalla" w:hint="cs"/>
          <w:b/>
          <w:bCs/>
          <w:kern w:val="2"/>
          <w:sz w:val="28"/>
          <w:szCs w:val="28"/>
          <w:rtl/>
          <w:lang w:val="en-US" w:bidi="ar-EG"/>
          <w14:ligatures w14:val="standardContextual"/>
        </w:rPr>
        <w:t>التحليل الكمي</w:t>
      </w:r>
      <w:r>
        <w:rPr>
          <w:rFonts w:ascii="Sakkal Majalla" w:eastAsiaTheme="minorHAnsi" w:hAnsi="Sakkal Majalla" w:cs="Sakkal Majalla" w:hint="cs"/>
          <w:b/>
          <w:bCs/>
          <w:kern w:val="2"/>
          <w:sz w:val="28"/>
          <w:szCs w:val="28"/>
          <w:rtl/>
          <w:lang w:val="en-US"/>
          <w14:ligatures w14:val="standardContextual"/>
        </w:rPr>
        <w:t xml:space="preserve"> </w:t>
      </w:r>
    </w:p>
    <w:p w14:paraId="6E9268CA"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تحليل البيانات باستخدام تقنيات إحصائية، مثل المتوسطات والانحراف المعياري، لفهم الاتجاهات والعلاقات بين المتغيرات المختلفة.</w:t>
      </w:r>
    </w:p>
    <w:p w14:paraId="01CB001A"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التقييم الذاتي:</w:t>
      </w:r>
    </w:p>
    <w:p w14:paraId="63CF9C84"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 xml:space="preserve"> حيث يقيّم الأفراد أنفسهم بناءً على معايير محددة مسبقًا، وتساعد هذه الأداة في تقدير مدى وعي الشخص بأدائه وقدرته على تحديد مجالات التحسين.</w:t>
      </w:r>
    </w:p>
    <w:p w14:paraId="2EB46134"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مراجعات الأداء:</w:t>
      </w:r>
    </w:p>
    <w:p w14:paraId="5901CBED" w14:textId="77777777" w:rsidR="00A8418C"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 xml:space="preserve"> مكن أن تتم على أساس دوري، مثل التقييم السنوي أو نصف السنوي، ويتم خلالها تقييم الأفراد وفقًا لأهداف محددة مسبقًا.</w:t>
      </w:r>
    </w:p>
    <w:p w14:paraId="34F91A3E" w14:textId="77777777" w:rsidR="00A8418C" w:rsidRPr="008B4077" w:rsidRDefault="00A8418C" w:rsidP="00A8418C">
      <w:pPr>
        <w:pStyle w:val="NormalWeb"/>
        <w:shd w:val="clear" w:color="auto" w:fill="FFFFFF"/>
        <w:bidi/>
        <w:rPr>
          <w:rFonts w:ascii="Sakkal Majalla" w:eastAsiaTheme="minorHAnsi" w:hAnsi="Sakkal Majalla" w:cs="Sakkal Majalla"/>
          <w:b/>
          <w:bCs/>
          <w:kern w:val="2"/>
          <w:sz w:val="28"/>
          <w:szCs w:val="28"/>
          <w:lang w:val="en-US"/>
          <w14:ligatures w14:val="standardContextual"/>
        </w:rPr>
      </w:pPr>
      <w:r>
        <w:rPr>
          <w:rFonts w:ascii="Sakkal Majalla" w:eastAsiaTheme="minorHAnsi" w:hAnsi="Sakkal Majalla" w:cs="Sakkal Majalla" w:hint="cs"/>
          <w:b/>
          <w:bCs/>
          <w:kern w:val="2"/>
          <w:sz w:val="28"/>
          <w:szCs w:val="28"/>
          <w:rtl/>
          <w:lang w:val="en-US"/>
          <w14:ligatures w14:val="standardContextual"/>
        </w:rPr>
        <w:t xml:space="preserve">مؤشرات الأداء الرئيسية </w:t>
      </w:r>
      <w:r>
        <w:rPr>
          <w:rFonts w:ascii="Sakkal Majalla" w:eastAsiaTheme="minorHAnsi" w:hAnsi="Sakkal Majalla" w:cs="Sakkal Majalla"/>
          <w:b/>
          <w:bCs/>
          <w:kern w:val="2"/>
          <w:sz w:val="28"/>
          <w:szCs w:val="28"/>
          <w:lang w:val="en-US"/>
          <w14:ligatures w14:val="standardContextual"/>
        </w:rPr>
        <w:t>KPIs</w:t>
      </w:r>
    </w:p>
    <w:p w14:paraId="53707984"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تُستخدم لتحديد الأهداف الرئيسية في أي مجال معين ومتابعة تقدم الأداء بناءً على هذه المؤشرات.</w:t>
      </w:r>
    </w:p>
    <w:p w14:paraId="1CF29140"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التقارير والتحليل النوعي:</w:t>
      </w:r>
    </w:p>
    <w:p w14:paraId="20BB04FE"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تحليل التوجهات أو الأنماط في البيانات المجمعة عبر الزمن، والتي قد تبرز المشاكل أو النجاحات المستمرة في الأداء.</w:t>
      </w:r>
    </w:p>
    <w:p w14:paraId="41BB355A"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التحليل التنافسي:</w:t>
      </w:r>
    </w:p>
    <w:p w14:paraId="45FA968F" w14:textId="77777777" w:rsidR="00A8418C" w:rsidRPr="008B4077"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8B4077">
        <w:rPr>
          <w:rFonts w:ascii="Sakkal Majalla" w:eastAsiaTheme="minorHAnsi" w:hAnsi="Sakkal Majalla" w:cs="Sakkal Majalla"/>
          <w:b/>
          <w:bCs/>
          <w:kern w:val="2"/>
          <w:sz w:val="28"/>
          <w:szCs w:val="28"/>
          <w:rtl/>
          <w:lang w:val="en-US" w:bidi="ar-EG"/>
          <w14:ligatures w14:val="standardContextual"/>
        </w:rPr>
        <w:t>مقارنة الأداء مع المعايير أو الأداء في المؤسسات أو الفرق المنافسة لفهم موقف الأداء في سياق أوسع.</w:t>
      </w:r>
    </w:p>
    <w:p w14:paraId="396ED620" w14:textId="77777777" w:rsidR="00A8418C"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8B4077">
        <w:rPr>
          <w:rFonts w:ascii="Sakkal Majalla" w:eastAsiaTheme="minorHAnsi" w:hAnsi="Sakkal Majalla" w:cs="Sakkal Majalla" w:hint="eastAsia"/>
          <w:b/>
          <w:bCs/>
          <w:kern w:val="2"/>
          <w:sz w:val="28"/>
          <w:szCs w:val="28"/>
          <w:rtl/>
          <w:lang w:val="en-US" w:bidi="ar-EG"/>
          <w14:ligatures w14:val="standardContextual"/>
        </w:rPr>
        <w:t>كل</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أداة</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من</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هذه</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الأدوات</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تساعد</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في</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تقديم</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صورة</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شاملة</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حول</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الأداء</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وتقديم</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التوصيات</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اللازمة</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لتحسينه</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أو</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الاحتفاظ</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بالنجاحات</w:t>
      </w:r>
      <w:r w:rsidRPr="008B4077">
        <w:rPr>
          <w:rFonts w:ascii="Sakkal Majalla" w:eastAsiaTheme="minorHAnsi" w:hAnsi="Sakkal Majalla" w:cs="Sakkal Majalla"/>
          <w:b/>
          <w:bCs/>
          <w:kern w:val="2"/>
          <w:sz w:val="28"/>
          <w:szCs w:val="28"/>
          <w:rtl/>
          <w:lang w:val="en-US" w:bidi="ar-EG"/>
          <w14:ligatures w14:val="standardContextual"/>
        </w:rPr>
        <w:t xml:space="preserve"> </w:t>
      </w:r>
      <w:r w:rsidRPr="008B4077">
        <w:rPr>
          <w:rFonts w:ascii="Sakkal Majalla" w:eastAsiaTheme="minorHAnsi" w:hAnsi="Sakkal Majalla" w:cs="Sakkal Majalla" w:hint="eastAsia"/>
          <w:b/>
          <w:bCs/>
          <w:kern w:val="2"/>
          <w:sz w:val="28"/>
          <w:szCs w:val="28"/>
          <w:rtl/>
          <w:lang w:val="en-US" w:bidi="ar-EG"/>
          <w14:ligatures w14:val="standardContextual"/>
        </w:rPr>
        <w:t>الحالية</w:t>
      </w:r>
      <w:r w:rsidRPr="008B4077">
        <w:rPr>
          <w:rFonts w:ascii="Sakkal Majalla" w:eastAsiaTheme="minorHAnsi" w:hAnsi="Sakkal Majalla" w:cs="Sakkal Majalla"/>
          <w:b/>
          <w:bCs/>
          <w:kern w:val="2"/>
          <w:sz w:val="28"/>
          <w:szCs w:val="28"/>
          <w:rtl/>
          <w:lang w:val="en-US" w:bidi="ar-EG"/>
          <w14:ligatures w14:val="standardContextual"/>
        </w:rPr>
        <w:t>.</w:t>
      </w:r>
    </w:p>
    <w:p w14:paraId="34B07144" w14:textId="138AA0F4" w:rsidR="00BC094B" w:rsidRDefault="00A8418C" w:rsidP="00A8418C">
      <w:pPr>
        <w:rPr>
          <w:rFonts w:ascii="Sakkal Majalla" w:hAnsi="Sakkal Majalla" w:cs="Sakkal Majalla"/>
          <w:sz w:val="28"/>
          <w:szCs w:val="28"/>
          <w:u w:val="single"/>
          <w:rtl/>
        </w:rPr>
      </w:pPr>
      <w:r w:rsidRPr="005D1B28">
        <w:rPr>
          <w:rFonts w:ascii="Sakkal Majalla" w:hAnsi="Sakkal Majalla" w:cs="Sakkal Majalla"/>
          <w:b/>
          <w:bCs/>
          <w:sz w:val="28"/>
          <w:szCs w:val="28"/>
          <w:rtl/>
          <w:lang w:bidi="ar-EG"/>
        </w:rPr>
        <w:lastRenderedPageBreak/>
        <w:t>الشطر إلى نصفين</w:t>
      </w:r>
      <w:r>
        <w:rPr>
          <w:rFonts w:ascii="Sakkal Majalla" w:hAnsi="Sakkal Majalla" w:cs="Sakkal Majalla" w:hint="cs"/>
          <w:b/>
          <w:bCs/>
          <w:sz w:val="28"/>
          <w:szCs w:val="28"/>
          <w:rtl/>
          <w:lang w:bidi="ar-EG"/>
        </w:rPr>
        <w:t>:</w:t>
      </w:r>
      <w:r w:rsidRPr="005D1B28">
        <w:rPr>
          <w:rFonts w:ascii="Sakkal Majalla" w:hAnsi="Sakkal Majalla" w:cs="Sakkal Majalla"/>
          <w:b/>
          <w:bCs/>
          <w:sz w:val="28"/>
          <w:szCs w:val="28"/>
          <w:lang w:bidi="ar-EG"/>
        </w:rPr>
        <w:t xml:space="preserve"> </w:t>
      </w:r>
      <w:r w:rsidRPr="005D1B28">
        <w:rPr>
          <w:rFonts w:ascii="Sakkal Majalla" w:hAnsi="Sakkal Majalla" w:cs="Sakkal Majalla"/>
          <w:b/>
          <w:bCs/>
          <w:sz w:val="28"/>
          <w:szCs w:val="28"/>
          <w:lang w:bidi="ar-EG"/>
        </w:rPr>
        <w:br/>
      </w:r>
      <w:r w:rsidRPr="005D1B28">
        <w:rPr>
          <w:rFonts w:ascii="Sakkal Majalla" w:hAnsi="Sakkal Majalla" w:cs="Sakkal Majalla"/>
          <w:b/>
          <w:bCs/>
          <w:sz w:val="28"/>
          <w:szCs w:val="28"/>
          <w:rtl/>
          <w:lang w:bidi="ar-EG"/>
        </w:rPr>
        <w:t>تقوم على شطر الأداة إلى جزء ين متساويين ثم مقارنة نتائج كل من النصفين وفحص مدى ترابطه</w:t>
      </w:r>
      <w:r>
        <w:rPr>
          <w:rFonts w:ascii="Sakkal Majalla" w:hAnsi="Sakkal Majalla" w:cs="Sakkal Majalla" w:hint="cs"/>
          <w:b/>
          <w:bCs/>
          <w:sz w:val="28"/>
          <w:szCs w:val="28"/>
          <w:rtl/>
          <w:lang w:bidi="ar-EG"/>
        </w:rPr>
        <w:t>ما.</w:t>
      </w: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372123" w14:textId="77777777" w:rsidR="00BC094B" w:rsidRDefault="00BC094B" w:rsidP="00D22171">
      <w:pPr>
        <w:rPr>
          <w:rFonts w:ascii="Sakkal Majalla" w:hAnsi="Sakkal Majalla" w:cs="Sakkal Majalla"/>
          <w:sz w:val="28"/>
          <w:szCs w:val="28"/>
          <w:u w:val="single"/>
          <w:rtl/>
        </w:rPr>
      </w:pPr>
    </w:p>
    <w:p w14:paraId="35493F1F" w14:textId="77777777" w:rsidR="00BC094B" w:rsidRDefault="00BC094B" w:rsidP="00D22171">
      <w:pPr>
        <w:rPr>
          <w:rFonts w:ascii="Sakkal Majalla" w:hAnsi="Sakkal Majalla" w:cs="Sakkal Majalla"/>
          <w:sz w:val="28"/>
          <w:szCs w:val="28"/>
          <w:u w:val="single"/>
          <w:rtl/>
        </w:rPr>
      </w:pPr>
    </w:p>
    <w:p w14:paraId="727F65CE"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3F399581" w14:textId="77777777" w:rsidR="00A8418C" w:rsidRDefault="00A8418C" w:rsidP="00D22171">
      <w:pPr>
        <w:rPr>
          <w:rFonts w:ascii="Sakkal Majalla" w:hAnsi="Sakkal Majalla" w:cs="Sakkal Majalla"/>
          <w:sz w:val="28"/>
          <w:szCs w:val="28"/>
          <w:u w:val="single"/>
          <w:rtl/>
        </w:rPr>
      </w:pPr>
    </w:p>
    <w:p w14:paraId="5D489616" w14:textId="77777777" w:rsidR="00A8418C" w:rsidRDefault="00A8418C" w:rsidP="00D22171">
      <w:pPr>
        <w:rPr>
          <w:rFonts w:ascii="Sakkal Majalla" w:hAnsi="Sakkal Majalla" w:cs="Sakkal Majalla"/>
          <w:sz w:val="28"/>
          <w:szCs w:val="28"/>
          <w:u w:val="single"/>
          <w:rtl/>
        </w:rPr>
      </w:pPr>
    </w:p>
    <w:p w14:paraId="1404B6E6" w14:textId="77777777" w:rsidR="00A8418C" w:rsidRDefault="00A8418C" w:rsidP="00D22171">
      <w:pPr>
        <w:rPr>
          <w:rFonts w:ascii="Sakkal Majalla" w:hAnsi="Sakkal Majalla" w:cs="Sakkal Majalla"/>
          <w:sz w:val="28"/>
          <w:szCs w:val="28"/>
          <w:u w:val="single"/>
          <w:rtl/>
        </w:rPr>
      </w:pPr>
    </w:p>
    <w:p w14:paraId="79A8F24C" w14:textId="77777777" w:rsidR="00A8418C" w:rsidRDefault="00A8418C" w:rsidP="00D22171">
      <w:pPr>
        <w:rPr>
          <w:rFonts w:ascii="Sakkal Majalla" w:hAnsi="Sakkal Majalla" w:cs="Sakkal Majalla"/>
          <w:sz w:val="28"/>
          <w:szCs w:val="28"/>
          <w:u w:val="single"/>
          <w:rtl/>
        </w:rPr>
      </w:pPr>
    </w:p>
    <w:p w14:paraId="5E0A4D54" w14:textId="77777777" w:rsidR="00A8418C" w:rsidRDefault="00A8418C" w:rsidP="00D22171">
      <w:pPr>
        <w:rPr>
          <w:rFonts w:ascii="Sakkal Majalla" w:hAnsi="Sakkal Majalla" w:cs="Sakkal Majalla"/>
          <w:sz w:val="28"/>
          <w:szCs w:val="28"/>
          <w:u w:val="single"/>
          <w:rtl/>
        </w:rPr>
      </w:pPr>
    </w:p>
    <w:p w14:paraId="1F93E677" w14:textId="77777777" w:rsidR="00A8418C" w:rsidRDefault="00A8418C" w:rsidP="00D22171">
      <w:pPr>
        <w:rPr>
          <w:rFonts w:ascii="Sakkal Majalla" w:hAnsi="Sakkal Majalla" w:cs="Sakkal Majalla"/>
          <w:sz w:val="28"/>
          <w:szCs w:val="28"/>
          <w:u w:val="single"/>
          <w:rtl/>
        </w:rPr>
      </w:pP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 البحث</w:t>
      </w:r>
    </w:p>
    <w:p w14:paraId="43B0210F"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حدود الدراسة تُحدد نطاق البحث والإطار الزمني والمكاني والموضوعي الذي سيتم من خلاله دراسة أثر تقييم الأداء على إنتاجية الموظفين. وهذه الحدود تساعد على تحديد مَدى البحث ومدى تعميم نتائجه. فيما يلي بعض الحدود التي يمكن تحديدها ل</w:t>
      </w:r>
      <w:r>
        <w:rPr>
          <w:rFonts w:ascii="Sakkal Majalla" w:eastAsiaTheme="minorHAnsi" w:hAnsi="Sakkal Majalla" w:cs="Sakkal Majalla" w:hint="cs"/>
          <w:b/>
          <w:bCs/>
          <w:kern w:val="2"/>
          <w:sz w:val="28"/>
          <w:szCs w:val="28"/>
          <w:rtl/>
          <w:lang w:val="en-US" w:bidi="ar-EG"/>
          <w14:ligatures w14:val="standardContextual"/>
        </w:rPr>
        <w:t xml:space="preserve">هذا البحث </w:t>
      </w:r>
      <w:r w:rsidRPr="000E3025">
        <w:rPr>
          <w:rFonts w:ascii="Sakkal Majalla" w:eastAsiaTheme="minorHAnsi" w:hAnsi="Sakkal Majalla" w:cs="Sakkal Majalla"/>
          <w:b/>
          <w:bCs/>
          <w:kern w:val="2"/>
          <w:sz w:val="28"/>
          <w:szCs w:val="28"/>
          <w:rtl/>
          <w:lang w:val="en-US" w:bidi="ar-EG"/>
          <w14:ligatures w14:val="standardContextual"/>
        </w:rPr>
        <w:t>:</w:t>
      </w:r>
    </w:p>
    <w:p w14:paraId="56F11264" w14:textId="77777777" w:rsidR="00A8418C"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الحدود الجغرافية</w:t>
      </w:r>
      <w:r>
        <w:rPr>
          <w:rFonts w:ascii="Sakkal Majalla" w:eastAsiaTheme="minorHAnsi" w:hAnsi="Sakkal Majalla" w:cs="Sakkal Majalla" w:hint="cs"/>
          <w:b/>
          <w:bCs/>
          <w:kern w:val="2"/>
          <w:sz w:val="28"/>
          <w:szCs w:val="28"/>
          <w:rtl/>
          <w:lang w:val="en-US" w:bidi="ar-EG"/>
          <w14:ligatures w14:val="standardContextual"/>
        </w:rPr>
        <w:t>:</w:t>
      </w:r>
    </w:p>
    <w:p w14:paraId="795B6D47"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المؤسسات أو القطاعات المستهدفة: قد تقتصر الدراسة على مؤسسات أو قطاعات معينة، مثل المؤسسات الحكومية أو الشركات الخاصة أو القطاع الصناعي أو التعليمي. مثلاً، إذا كانت الدراسة تركز على المؤسسات التعليمية، فإن نتائج البحث قد لا تكون قابلة للتعميم على القطاعات الأخرى.</w:t>
      </w:r>
    </w:p>
    <w:p w14:paraId="437C2CA9"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الموقع الجغرافي: يمكن أن تقتصر الدراسة على منطقة جغرافية معينة مثل مدينة، دولة، أو منطقة معينة داخل الدولة. مثلا، إذا كان البحث موجهًا نحو الشركات في مدينة معينة (مثل الرياض أو القاهرة)، فإن تطبيق نتائج الدراسة في مناطق أخرى قد يكون محدودًا.</w:t>
      </w:r>
    </w:p>
    <w:p w14:paraId="0DCA3094"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الحدود الزمنية:</w:t>
      </w:r>
    </w:p>
    <w:p w14:paraId="20B667CC"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Pr>
          <w:rFonts w:ascii="Sakkal Majalla" w:eastAsiaTheme="minorHAnsi" w:hAnsi="Sakkal Majalla" w:cs="Sakkal Majalla" w:hint="cs"/>
          <w:b/>
          <w:bCs/>
          <w:kern w:val="2"/>
          <w:sz w:val="28"/>
          <w:szCs w:val="28"/>
          <w:rtl/>
          <w:lang w:val="en-US" w:bidi="ar-EG"/>
          <w14:ligatures w14:val="standardContextual"/>
        </w:rPr>
        <w:t>ا</w:t>
      </w:r>
      <w:r w:rsidRPr="000E3025">
        <w:rPr>
          <w:rFonts w:ascii="Sakkal Majalla" w:eastAsiaTheme="minorHAnsi" w:hAnsi="Sakkal Majalla" w:cs="Sakkal Majalla"/>
          <w:b/>
          <w:bCs/>
          <w:kern w:val="2"/>
          <w:sz w:val="28"/>
          <w:szCs w:val="28"/>
          <w:rtl/>
          <w:lang w:val="en-US" w:bidi="ar-EG"/>
          <w14:ligatures w14:val="standardContextual"/>
        </w:rPr>
        <w:t>لإطار الزمني: قد يتم تحديد مدة زمنية معينة لدراسة أثر تقييم الأداء على إنتاجية الموظفين. مثلاً، قد تقتصر الدراسة على فترة زمنية قصيرة (مثل سنة أو سنتين) لدراسة العلاقة بين التقييم والإنتاجية في وقت معين.</w:t>
      </w:r>
    </w:p>
    <w:p w14:paraId="28098ED8" w14:textId="4A692744" w:rsidR="00A8418C" w:rsidRPr="000E3025" w:rsidRDefault="00A8418C" w:rsidP="0013487E">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المرحلة الزمنية لتطبيق التقييم: قد يقتصر البحث على فترات معينة من تطبيق نظام تقييم الأداء، مثل المرحلة التي يمر بها الموظف خلال تقييم الأداء السنوي، أو عندما يتم تطبيق نظام تقييم جديد في المنظمة.</w:t>
      </w:r>
    </w:p>
    <w:p w14:paraId="11B9CE63"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الحدود الموضوعية:</w:t>
      </w:r>
    </w:p>
    <w:p w14:paraId="202F5E3E"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 xml:space="preserve">المتغيرات المدروسة: قد تقتصر الدراسة على تأثير بعض أنواع التقييمات على الإنتاجية، مثل التقييم 360 درجة أو التقييم المستند إلى الأهداف </w:t>
      </w:r>
      <w:r>
        <w:rPr>
          <w:rFonts w:ascii="Sakkal Majalla" w:eastAsiaTheme="minorHAnsi" w:hAnsi="Sakkal Majalla" w:cs="Sakkal Majalla" w:hint="cs"/>
          <w:b/>
          <w:bCs/>
          <w:kern w:val="2"/>
          <w:sz w:val="28"/>
          <w:szCs w:val="28"/>
          <w:rtl/>
          <w:lang w:val="en-US" w:bidi="ar-EG"/>
          <w14:ligatures w14:val="standardContextual"/>
        </w:rPr>
        <w:t xml:space="preserve"> </w:t>
      </w:r>
      <w:r w:rsidRPr="000E3025">
        <w:rPr>
          <w:rFonts w:ascii="Sakkal Majalla" w:eastAsiaTheme="minorHAnsi" w:hAnsi="Sakkal Majalla" w:cs="Sakkal Majalla"/>
          <w:b/>
          <w:bCs/>
          <w:kern w:val="2"/>
          <w:sz w:val="28"/>
          <w:szCs w:val="28"/>
          <w:rtl/>
          <w:lang w:val="en-US" w:bidi="ar-EG"/>
          <w14:ligatures w14:val="standardContextual"/>
        </w:rPr>
        <w:t>، دون التوسع في أنواع أخرى من التقييم. كما يمكن أن تقتصر الدراسة على تقييم الأداء في جوانب معينة مثل الدقة والابتكار بدلاً من تقييم الأداء العام.</w:t>
      </w:r>
    </w:p>
    <w:p w14:paraId="543F45CA"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 xml:space="preserve"> التركيز على أنواع معينة من الموظفين: قد تقتصر الدراسة على فئة معينة من الموظفين، مثل الموظفين في مستويات إدارية معينة (مثل الموظفين التنفيذيين أو الفنيين)، أو الموظفين الجدد أو ذوي الخبرة الطويلة، وبالتالي قد تكون النتائج غير قابلة للتعميم على جميع الفئات.</w:t>
      </w:r>
    </w:p>
    <w:p w14:paraId="1A654B59"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الإنتاجية المستهدفة: يمكن أن تقتصر الدراسة على بعض جوانب الإنتاجية مثل الأداء الفردي، أو الإبداع، أو تحقيق الأهداف المحددة في التقييم، دون التطرق إلى الجوانب الاجتماعية أو التعاونية أو تأثيرات التقييم على المناخ التنظيمي العام.</w:t>
      </w:r>
    </w:p>
    <w:p w14:paraId="3B085D90"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lastRenderedPageBreak/>
        <w:t>الحدود المنهجية:</w:t>
      </w:r>
    </w:p>
    <w:p w14:paraId="4AFA3B0C"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أدوات جمع البيانات: قد تقتصر الدراسة على أدوات معينة مثل الاستبانات أو المقابلات فقط، مما قد يؤثر على شمولية البيانات التي يتم جمعها. إذا كان التقييم يعتمد على معلومات من مديرين أو من أفراد آخرين، فإن هناك احتمالًا لتأثير التحيز في جمع البيانات.</w:t>
      </w:r>
    </w:p>
    <w:p w14:paraId="7CB81E1D"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 xml:space="preserve">   الأساليب التحليلية: قد يقتصر البحث على أساليب تحليل معينة مثل التحليل الإحصائي (الارتباط أو الانحدار) ولا يشمل تقنيات تحليلية أخرى مثل تحليل النصوص أو تحليل السلوكيات.</w:t>
      </w:r>
    </w:p>
    <w:p w14:paraId="3E6827CF"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الحدود النظرية:</w:t>
      </w:r>
    </w:p>
    <w:p w14:paraId="3CCC11FB"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النظريات المطبقة: قد تقتصر الدراسة على بعض النظريات مثل نظرية التحفيز أو نظرية العدالة التنظيمية، ولا تتوسع في تحليل تأثير النظريات الأخرى مثل نظرية القيادة أو نظرية التعلم الاجتماعي. كما قد لا تأخذ الدراسة في اعتبارها تأثير العوامل الثقافية أو الاقتصادية أو السياسية في المؤسسات.</w:t>
      </w:r>
    </w:p>
    <w:p w14:paraId="7BDAA598"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الحدود العينية:</w:t>
      </w:r>
    </w:p>
    <w:p w14:paraId="0E0FA924"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العينة المدروسة: قد تقتصر الدراسة على عينة معينة من الموظفين، مثل مجموعة من الموظفين في شركة معينة أو في قسم محدد داخل الشركة، مما قد يؤدي إلى قلة تنوع العينة وبالتالي صعوبة تعميم النتائج على جميع الموظفين في مختلف القطاعات أو الشركات.</w:t>
      </w:r>
    </w:p>
    <w:p w14:paraId="4FCE93D8" w14:textId="678F1925"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عدد العينة: في حالة استخدام عينة صغيرة أو محدودة من الموظفين أو المديرين، فقد لا تعكس النتائج بشكل دقيق أو كامل جميع الأنماط المتنوعة في تقييم الأداء.</w:t>
      </w:r>
    </w:p>
    <w:p w14:paraId="430AB63C"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إجمالًا، الحدود الرئيسية التي قد تواجهها الدراسة هي:</w:t>
      </w:r>
    </w:p>
    <w:p w14:paraId="0CFE03CD"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الحدود الجغرافية: نطاق معين للمؤسسات أو المواقع الجغرافية.</w:t>
      </w:r>
    </w:p>
    <w:p w14:paraId="07E48773"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الحدود الزمنية: فترة معينة يتم خلالها جمع البيانات أو تنفيذ التقييم.</w:t>
      </w:r>
    </w:p>
    <w:p w14:paraId="652CEE30"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الحدود الموضوعية: تركيز على جوانب معينة من تقييم الأداء أو أنواع معينة من الموظفين.</w:t>
      </w:r>
    </w:p>
    <w:p w14:paraId="07BA961C" w14:textId="77777777" w:rsidR="00A8418C" w:rsidRPr="000E3025" w:rsidRDefault="00A8418C" w:rsidP="00A8418C">
      <w:pPr>
        <w:pStyle w:val="NormalWeb"/>
        <w:shd w:val="clear" w:color="auto" w:fill="FFFFFF"/>
        <w:ind w:left="360"/>
        <w:jc w:val="right"/>
        <w:rPr>
          <w:rFonts w:ascii="Sakkal Majalla" w:eastAsiaTheme="minorHAnsi" w:hAnsi="Sakkal Majalla" w:cs="Sakkal Majalla"/>
          <w:b/>
          <w:bCs/>
          <w:kern w:val="2"/>
          <w:sz w:val="28"/>
          <w:szCs w:val="28"/>
          <w:lang w:val="en-US" w:bidi="ar-EG"/>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الحدود المنهجية: الأدوات والأساليب المستخدمة في جمع وتحليل البيانات.</w:t>
      </w:r>
    </w:p>
    <w:p w14:paraId="519C19A5" w14:textId="4A79CCE6" w:rsidR="00BC094B" w:rsidRPr="00A8418C" w:rsidRDefault="00A8418C" w:rsidP="00A8418C">
      <w:pPr>
        <w:pStyle w:val="NormalWeb"/>
        <w:shd w:val="clear" w:color="auto" w:fill="FFFFFF"/>
        <w:ind w:left="360"/>
        <w:jc w:val="right"/>
        <w:rPr>
          <w:rFonts w:ascii="Sakkal Majalla" w:eastAsiaTheme="minorHAnsi" w:hAnsi="Sakkal Majalla" w:cs="Sakkal Majalla"/>
          <w:b/>
          <w:bCs/>
          <w:kern w:val="2"/>
          <w:sz w:val="28"/>
          <w:szCs w:val="28"/>
          <w:rtl/>
          <w:lang w:val="en-US"/>
          <w14:ligatures w14:val="standardContextual"/>
        </w:rPr>
      </w:pPr>
      <w:r w:rsidRPr="000E3025">
        <w:rPr>
          <w:rFonts w:ascii="Sakkal Majalla" w:eastAsiaTheme="minorHAnsi" w:hAnsi="Sakkal Majalla" w:cs="Sakkal Majalla"/>
          <w:b/>
          <w:bCs/>
          <w:kern w:val="2"/>
          <w:sz w:val="28"/>
          <w:szCs w:val="28"/>
          <w:rtl/>
          <w:lang w:val="en-US" w:bidi="ar-EG"/>
          <w14:ligatures w14:val="standardContextual"/>
        </w:rPr>
        <w:t>الحدود العينية: العينة المستهدفة قد لا تمثل جميع الفئات داخل المنظم</w:t>
      </w:r>
      <w:r>
        <w:rPr>
          <w:rFonts w:ascii="Sakkal Majalla" w:eastAsiaTheme="minorHAnsi" w:hAnsi="Sakkal Majalla" w:cs="Sakkal Majalla" w:hint="cs"/>
          <w:b/>
          <w:bCs/>
          <w:kern w:val="2"/>
          <w:sz w:val="28"/>
          <w:szCs w:val="28"/>
          <w:rtl/>
          <w:lang w:val="en-US" w:bidi="ar-EG"/>
          <w14:ligatures w14:val="standardContextual"/>
        </w:rPr>
        <w:t>ه.</w:t>
      </w: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274A671" w14:textId="77777777" w:rsidR="004163C7" w:rsidRDefault="004163C7" w:rsidP="00A8418C">
      <w:pPr>
        <w:rPr>
          <w:rFonts w:ascii="Sakkal Majalla" w:hAnsi="Sakkal Majalla" w:cs="Sakkal Majalla"/>
          <w:b/>
          <w:bCs/>
          <w:sz w:val="52"/>
          <w:szCs w:val="52"/>
          <w:u w:val="single"/>
        </w:rPr>
      </w:pPr>
    </w:p>
    <w:p w14:paraId="407BB72B" w14:textId="77777777" w:rsidR="00A8418C" w:rsidRDefault="00A8418C" w:rsidP="00A8418C">
      <w:pPr>
        <w:rPr>
          <w:rFonts w:ascii="Sakkal Majalla" w:hAnsi="Sakkal Majalla" w:cs="Sakkal Majalla"/>
          <w:b/>
          <w:bCs/>
          <w:sz w:val="52"/>
          <w:szCs w:val="52"/>
          <w:u w:val="single"/>
        </w:rPr>
      </w:pPr>
    </w:p>
    <w:p w14:paraId="4F5DC495" w14:textId="77777777" w:rsidR="00A8418C" w:rsidRDefault="00A8418C" w:rsidP="00A8418C">
      <w:pPr>
        <w:rPr>
          <w:rFonts w:ascii="Sakkal Majalla" w:hAnsi="Sakkal Majalla" w:cs="Sakkal Majalla"/>
          <w:b/>
          <w:bCs/>
          <w:sz w:val="52"/>
          <w:szCs w:val="52"/>
          <w:u w:val="single"/>
        </w:rPr>
      </w:pPr>
    </w:p>
    <w:p w14:paraId="74596B84" w14:textId="77777777" w:rsidR="00A8418C" w:rsidRDefault="00A8418C" w:rsidP="00A8418C">
      <w:pP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550D013E" w14:textId="77777777" w:rsidR="0013487E" w:rsidRDefault="0013487E"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06F047D1" w14:textId="77777777" w:rsidR="0013487E" w:rsidRDefault="0013487E" w:rsidP="004163C7">
      <w:pPr>
        <w:jc w:val="center"/>
        <w:rPr>
          <w:rFonts w:ascii="Sakkal Majalla" w:hAnsi="Sakkal Majalla" w:cs="Sakkal Majalla"/>
          <w:b/>
          <w:bCs/>
          <w:sz w:val="52"/>
          <w:szCs w:val="52"/>
          <w:u w:val="single"/>
          <w:rtl/>
        </w:rPr>
      </w:pPr>
    </w:p>
    <w:p w14:paraId="5F714398" w14:textId="77777777" w:rsidR="004163C7" w:rsidRDefault="004163C7" w:rsidP="00A8418C">
      <w:pPr>
        <w:rPr>
          <w:rFonts w:ascii="Sakkal Majalla" w:hAnsi="Sakkal Majalla" w:cs="Sakkal Majalla"/>
          <w:b/>
          <w:bCs/>
          <w:sz w:val="52"/>
          <w:szCs w:val="52"/>
          <w:u w:val="single"/>
          <w:rtl/>
        </w:rPr>
      </w:pPr>
    </w:p>
    <w:p w14:paraId="1C4199D6" w14:textId="77777777" w:rsidR="00A8418C" w:rsidRPr="004163C7" w:rsidRDefault="00A8418C" w:rsidP="00A8418C">
      <w:pPr>
        <w:rPr>
          <w:rFonts w:ascii="Sakkal Majalla" w:hAnsi="Sakkal Majalla" w:cs="Sakkal Majalla"/>
          <w:b/>
          <w:bCs/>
          <w:sz w:val="52"/>
          <w:szCs w:val="52"/>
          <w:u w:val="single"/>
          <w:rtl/>
        </w:rPr>
      </w:pPr>
    </w:p>
    <w:p w14:paraId="451EC17C" w14:textId="6EF577C5"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-المراجع </w:t>
      </w:r>
    </w:p>
    <w:p w14:paraId="51085421" w14:textId="77777777" w:rsidR="00A8418C" w:rsidRPr="004F367A" w:rsidRDefault="00A8418C" w:rsidP="00A8418C">
      <w:pPr>
        <w:rPr>
          <w:rFonts w:ascii="Sakkal Majalla" w:hAnsi="Sakkal Majalla" w:cs="Sakkal Majalla"/>
          <w:b/>
          <w:bCs/>
          <w:sz w:val="28"/>
          <w:szCs w:val="28"/>
          <w:lang w:bidi="ar-EG"/>
        </w:rPr>
      </w:pPr>
    </w:p>
    <w:p w14:paraId="47905A2B"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1. </w:t>
      </w:r>
      <w:r w:rsidRPr="00A17ECA">
        <w:rPr>
          <w:rFonts w:ascii="Sakkal Majalla" w:eastAsiaTheme="minorHAnsi" w:hAnsi="Sakkal Majalla" w:cs="Sakkal Majalla"/>
          <w:b/>
          <w:bCs/>
          <w:kern w:val="2"/>
          <w:sz w:val="28"/>
          <w:szCs w:val="28"/>
          <w:rtl/>
          <w:lang w:val="en-US" w:bidi="ar-EG"/>
          <w14:ligatures w14:val="standardContextual"/>
        </w:rPr>
        <w:t>الكتب العلمية حول تقييم الأداء</w:t>
      </w:r>
    </w:p>
    <w:p w14:paraId="07DFF7D8"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Hutchings, M. (n.d.). </w:t>
      </w:r>
      <w:r w:rsidRPr="00A17ECA">
        <w:rPr>
          <w:rFonts w:ascii="Sakkal Majalla" w:eastAsiaTheme="minorHAnsi" w:hAnsi="Sakkal Majalla" w:cs="Sakkal Majalla"/>
          <w:b/>
          <w:bCs/>
          <w:kern w:val="2"/>
          <w:sz w:val="28"/>
          <w:szCs w:val="28"/>
          <w:rtl/>
          <w:lang w:val="en-US" w:bidi="ar-EG"/>
          <w14:ligatures w14:val="standardContextual"/>
        </w:rPr>
        <w:t>إدارة الموارد البشرية</w:t>
      </w:r>
      <w:r w:rsidRPr="00A17ECA">
        <w:rPr>
          <w:rFonts w:ascii="Sakkal Majalla" w:eastAsiaTheme="minorHAnsi" w:hAnsi="Sakkal Majalla" w:cs="Sakkal Majalla"/>
          <w:b/>
          <w:bCs/>
          <w:kern w:val="2"/>
          <w:sz w:val="28"/>
          <w:szCs w:val="28"/>
          <w:lang w:val="en-US" w:bidi="ar-EG"/>
          <w14:ligatures w14:val="standardContextual"/>
        </w:rPr>
        <w:t>.</w:t>
      </w:r>
    </w:p>
    <w:p w14:paraId="3633D33D"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Burton, T. (n.d.). </w:t>
      </w:r>
      <w:r w:rsidRPr="00A17ECA">
        <w:rPr>
          <w:rFonts w:ascii="Sakkal Majalla" w:eastAsiaTheme="minorHAnsi" w:hAnsi="Sakkal Majalla" w:cs="Sakkal Majalla"/>
          <w:b/>
          <w:bCs/>
          <w:kern w:val="2"/>
          <w:sz w:val="28"/>
          <w:szCs w:val="28"/>
          <w:rtl/>
          <w:lang w:val="en-US" w:bidi="ar-EG"/>
          <w14:ligatures w14:val="standardContextual"/>
        </w:rPr>
        <w:t>إدارة الأداء: تطوير الأنظمة والعمليات</w:t>
      </w:r>
      <w:r w:rsidRPr="00A17ECA">
        <w:rPr>
          <w:rFonts w:ascii="Sakkal Majalla" w:eastAsiaTheme="minorHAnsi" w:hAnsi="Sakkal Majalla" w:cs="Sakkal Majalla"/>
          <w:b/>
          <w:bCs/>
          <w:kern w:val="2"/>
          <w:sz w:val="28"/>
          <w:szCs w:val="28"/>
          <w:lang w:val="en-US" w:bidi="ar-EG"/>
          <w14:ligatures w14:val="standardContextual"/>
        </w:rPr>
        <w:t>.</w:t>
      </w:r>
    </w:p>
    <w:p w14:paraId="7D3BA6B8"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Drucker, P. (n.d.). </w:t>
      </w:r>
      <w:r w:rsidRPr="00A17ECA">
        <w:rPr>
          <w:rFonts w:ascii="Sakkal Majalla" w:eastAsiaTheme="minorHAnsi" w:hAnsi="Sakkal Majalla" w:cs="Sakkal Majalla"/>
          <w:b/>
          <w:bCs/>
          <w:kern w:val="2"/>
          <w:sz w:val="28"/>
          <w:szCs w:val="28"/>
          <w:rtl/>
          <w:lang w:val="en-US" w:bidi="ar-EG"/>
          <w14:ligatures w14:val="standardContextual"/>
        </w:rPr>
        <w:t>تحقيق الأداء العالي في المنظمات</w:t>
      </w:r>
      <w:r w:rsidRPr="00A17ECA">
        <w:rPr>
          <w:rFonts w:ascii="Sakkal Majalla" w:eastAsiaTheme="minorHAnsi" w:hAnsi="Sakkal Majalla" w:cs="Sakkal Majalla"/>
          <w:b/>
          <w:bCs/>
          <w:kern w:val="2"/>
          <w:sz w:val="28"/>
          <w:szCs w:val="28"/>
          <w:lang w:val="en-US" w:bidi="ar-EG"/>
          <w14:ligatures w14:val="standardContextual"/>
        </w:rPr>
        <w:t>.</w:t>
      </w:r>
    </w:p>
    <w:p w14:paraId="7477DFB2"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2. </w:t>
      </w:r>
      <w:r w:rsidRPr="00A17ECA">
        <w:rPr>
          <w:rFonts w:ascii="Sakkal Majalla" w:eastAsiaTheme="minorHAnsi" w:hAnsi="Sakkal Majalla" w:cs="Sakkal Majalla"/>
          <w:b/>
          <w:bCs/>
          <w:kern w:val="2"/>
          <w:sz w:val="28"/>
          <w:szCs w:val="28"/>
          <w:rtl/>
          <w:lang w:val="en-US" w:bidi="ar-EG"/>
          <w14:ligatures w14:val="standardContextual"/>
        </w:rPr>
        <w:t>الدوريات والمقالات العلمية</w:t>
      </w:r>
    </w:p>
    <w:p w14:paraId="35CD9D6F"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Locke, E.A. &amp; Latham, G.P. (2002). "Building a practically useful theory of goal setting and task motivation." American Psychologist.</w:t>
      </w:r>
    </w:p>
    <w:p w14:paraId="2C1D8936"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Judge, T.A. &amp; Ferris, G.R. (1993). "Social context of performance evaluation decisions." Academy of Management Review.</w:t>
      </w:r>
    </w:p>
    <w:p w14:paraId="0425A6F3"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 xml:space="preserve">Latham, G.P. &amp; </w:t>
      </w:r>
      <w:proofErr w:type="spellStart"/>
      <w:r w:rsidRPr="00A17ECA">
        <w:rPr>
          <w:rFonts w:ascii="Sakkal Majalla" w:eastAsiaTheme="minorHAnsi" w:hAnsi="Sakkal Majalla" w:cs="Sakkal Majalla"/>
          <w:b/>
          <w:bCs/>
          <w:kern w:val="2"/>
          <w:sz w:val="28"/>
          <w:szCs w:val="28"/>
          <w:lang w:val="en-US" w:bidi="ar-EG"/>
          <w14:ligatures w14:val="standardContextual"/>
        </w:rPr>
        <w:t>Wexley</w:t>
      </w:r>
      <w:proofErr w:type="spellEnd"/>
      <w:r w:rsidRPr="00A17ECA">
        <w:rPr>
          <w:rFonts w:ascii="Sakkal Majalla" w:eastAsiaTheme="minorHAnsi" w:hAnsi="Sakkal Majalla" w:cs="Sakkal Majalla"/>
          <w:b/>
          <w:bCs/>
          <w:kern w:val="2"/>
          <w:sz w:val="28"/>
          <w:szCs w:val="28"/>
          <w:lang w:val="en-US" w:bidi="ar-EG"/>
          <w14:ligatures w14:val="standardContextual"/>
        </w:rPr>
        <w:t>, K.N. (1981). "Increasing productivity through performance appraisal." Academy of Management Journal.</w:t>
      </w:r>
    </w:p>
    <w:p w14:paraId="338272F3"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3. </w:t>
      </w:r>
      <w:r w:rsidRPr="00A17ECA">
        <w:rPr>
          <w:rFonts w:ascii="Sakkal Majalla" w:eastAsiaTheme="minorHAnsi" w:hAnsi="Sakkal Majalla" w:cs="Sakkal Majalla"/>
          <w:b/>
          <w:bCs/>
          <w:kern w:val="2"/>
          <w:sz w:val="28"/>
          <w:szCs w:val="28"/>
          <w:rtl/>
          <w:lang w:val="en-US" w:bidi="ar-EG"/>
          <w14:ligatures w14:val="standardContextual"/>
        </w:rPr>
        <w:t>دراسات سابقة مرتبطة بالعلاقة بين تقييم الأداء والإنتاجية</w:t>
      </w:r>
    </w:p>
    <w:p w14:paraId="2E80905F"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(2014). "The effect of performance appraisal on employee motivation and productivity: A case study of Nigerian banks."</w:t>
      </w:r>
    </w:p>
    <w:p w14:paraId="152F59EA"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(2016). "Performance Appraisal and Employee Productivity in Nigerian Public Service."</w:t>
      </w:r>
    </w:p>
    <w:p w14:paraId="549931D6"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4. </w:t>
      </w:r>
      <w:r w:rsidRPr="00A17ECA">
        <w:rPr>
          <w:rFonts w:ascii="Sakkal Majalla" w:eastAsiaTheme="minorHAnsi" w:hAnsi="Sakkal Majalla" w:cs="Sakkal Majalla"/>
          <w:b/>
          <w:bCs/>
          <w:kern w:val="2"/>
          <w:sz w:val="28"/>
          <w:szCs w:val="28"/>
          <w:rtl/>
          <w:lang w:val="en-US" w:bidi="ar-EG"/>
          <w14:ligatures w14:val="standardContextual"/>
        </w:rPr>
        <w:t>الدراسات المتعلقة بالتحفيز والإنتاجية</w:t>
      </w:r>
    </w:p>
    <w:p w14:paraId="1419B1B1"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Herzberg, F. (1966). Work and the Nature of Man.</w:t>
      </w:r>
    </w:p>
    <w:p w14:paraId="38C289B3"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Maslow, A.H. (1943). "A theory of human motivation." Psychological Review.</w:t>
      </w:r>
    </w:p>
    <w:p w14:paraId="1A296CEC"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5. </w:t>
      </w:r>
      <w:r w:rsidRPr="00A17ECA">
        <w:rPr>
          <w:rFonts w:ascii="Sakkal Majalla" w:eastAsiaTheme="minorHAnsi" w:hAnsi="Sakkal Majalla" w:cs="Sakkal Majalla"/>
          <w:b/>
          <w:bCs/>
          <w:kern w:val="2"/>
          <w:sz w:val="28"/>
          <w:szCs w:val="28"/>
          <w:rtl/>
          <w:lang w:val="en-US" w:bidi="ar-EG"/>
          <w14:ligatures w14:val="standardContextual"/>
        </w:rPr>
        <w:t>الدراسات المرتبطة بالعدالة التنظيمية والتقييم</w:t>
      </w:r>
    </w:p>
    <w:p w14:paraId="42446BDB"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lastRenderedPageBreak/>
        <w:t>Colquitt, J.A., Conlon, D.E., Wesson, M.J., Porter, C.O., &amp; Ng, K.Y. (2001). "Justice at the millennium: A meta-analytic review of 25 years of organizational justice research." Journal of Applied Psychology.</w:t>
      </w:r>
    </w:p>
    <w:p w14:paraId="55EA8D65"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Adams, J.S. (1965). "Inequity in social exchange." Advances in Experimental Social Psychology.</w:t>
      </w:r>
    </w:p>
    <w:p w14:paraId="223F378E"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6. </w:t>
      </w:r>
      <w:r w:rsidRPr="00A17ECA">
        <w:rPr>
          <w:rFonts w:ascii="Sakkal Majalla" w:eastAsiaTheme="minorHAnsi" w:hAnsi="Sakkal Majalla" w:cs="Sakkal Majalla"/>
          <w:b/>
          <w:bCs/>
          <w:kern w:val="2"/>
          <w:sz w:val="28"/>
          <w:szCs w:val="28"/>
          <w:rtl/>
          <w:lang w:val="en-US" w:bidi="ar-EG"/>
          <w14:ligatures w14:val="standardContextual"/>
        </w:rPr>
        <w:t>الدراسات حول التغذية الراجعة</w:t>
      </w:r>
      <w:r w:rsidRPr="00A17ECA">
        <w:rPr>
          <w:rFonts w:ascii="Sakkal Majalla" w:eastAsiaTheme="minorHAnsi" w:hAnsi="Sakkal Majalla" w:cs="Sakkal Majalla"/>
          <w:b/>
          <w:bCs/>
          <w:kern w:val="2"/>
          <w:sz w:val="28"/>
          <w:szCs w:val="28"/>
          <w:lang w:val="en-US" w:bidi="ar-EG"/>
          <w14:ligatures w14:val="standardContextual"/>
        </w:rPr>
        <w:t xml:space="preserve"> (Feedback) </w:t>
      </w:r>
      <w:r w:rsidRPr="00A17ECA">
        <w:rPr>
          <w:rFonts w:ascii="Sakkal Majalla" w:eastAsiaTheme="minorHAnsi" w:hAnsi="Sakkal Majalla" w:cs="Sakkal Majalla"/>
          <w:b/>
          <w:bCs/>
          <w:kern w:val="2"/>
          <w:sz w:val="28"/>
          <w:szCs w:val="28"/>
          <w:rtl/>
          <w:lang w:val="en-US" w:bidi="ar-EG"/>
          <w14:ligatures w14:val="standardContextual"/>
        </w:rPr>
        <w:t>في التقييم</w:t>
      </w:r>
    </w:p>
    <w:p w14:paraId="6E431095"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London, M. (2003). "Job feedback: Giving, seeking, and using feedback for performance improvement."</w:t>
      </w:r>
    </w:p>
    <w:p w14:paraId="1DE027B5"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proofErr w:type="spellStart"/>
      <w:r w:rsidRPr="00A17ECA">
        <w:rPr>
          <w:rFonts w:ascii="Sakkal Majalla" w:eastAsiaTheme="minorHAnsi" w:hAnsi="Sakkal Majalla" w:cs="Sakkal Majalla"/>
          <w:b/>
          <w:bCs/>
          <w:kern w:val="2"/>
          <w:sz w:val="28"/>
          <w:szCs w:val="28"/>
          <w:lang w:val="en-US" w:bidi="ar-EG"/>
          <w14:ligatures w14:val="standardContextual"/>
        </w:rPr>
        <w:t>Fedor</w:t>
      </w:r>
      <w:proofErr w:type="spellEnd"/>
      <w:r w:rsidRPr="00A17ECA">
        <w:rPr>
          <w:rFonts w:ascii="Sakkal Majalla" w:eastAsiaTheme="minorHAnsi" w:hAnsi="Sakkal Majalla" w:cs="Sakkal Majalla"/>
          <w:b/>
          <w:bCs/>
          <w:kern w:val="2"/>
          <w:sz w:val="28"/>
          <w:szCs w:val="28"/>
          <w:lang w:val="en-US" w:bidi="ar-EG"/>
          <w14:ligatures w14:val="standardContextual"/>
        </w:rPr>
        <w:t xml:space="preserve">, D.B., </w:t>
      </w:r>
      <w:proofErr w:type="spellStart"/>
      <w:r w:rsidRPr="00A17ECA">
        <w:rPr>
          <w:rFonts w:ascii="Sakkal Majalla" w:eastAsiaTheme="minorHAnsi" w:hAnsi="Sakkal Majalla" w:cs="Sakkal Majalla"/>
          <w:b/>
          <w:bCs/>
          <w:kern w:val="2"/>
          <w:sz w:val="28"/>
          <w:szCs w:val="28"/>
          <w:lang w:val="en-US" w:bidi="ar-EG"/>
          <w14:ligatures w14:val="standardContextual"/>
        </w:rPr>
        <w:t>Rensvold</w:t>
      </w:r>
      <w:proofErr w:type="spellEnd"/>
      <w:r w:rsidRPr="00A17ECA">
        <w:rPr>
          <w:rFonts w:ascii="Sakkal Majalla" w:eastAsiaTheme="minorHAnsi" w:hAnsi="Sakkal Majalla" w:cs="Sakkal Majalla"/>
          <w:b/>
          <w:bCs/>
          <w:kern w:val="2"/>
          <w:sz w:val="28"/>
          <w:szCs w:val="28"/>
          <w:lang w:val="en-US" w:bidi="ar-EG"/>
          <w14:ligatures w14:val="standardContextual"/>
        </w:rPr>
        <w:t>, R.B., &amp; Adams, S.G. (1999). "The role of feedback in performance appraisal." Journal of Applied Psychology.</w:t>
      </w:r>
    </w:p>
    <w:p w14:paraId="3B5FFCBB"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7. </w:t>
      </w:r>
      <w:r w:rsidRPr="00A17ECA">
        <w:rPr>
          <w:rFonts w:ascii="Sakkal Majalla" w:eastAsiaTheme="minorHAnsi" w:hAnsi="Sakkal Majalla" w:cs="Sakkal Majalla"/>
          <w:b/>
          <w:bCs/>
          <w:kern w:val="2"/>
          <w:sz w:val="28"/>
          <w:szCs w:val="28"/>
          <w:rtl/>
          <w:lang w:val="en-US" w:bidi="ar-EG"/>
          <w14:ligatures w14:val="standardContextual"/>
        </w:rPr>
        <w:t>الدراسات حول أساليب تقييم الأداء</w:t>
      </w:r>
    </w:p>
    <w:p w14:paraId="6C6F71B1"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Dixon, J. (n.d.). Performance Management and Appraisal: A Practical Guide.</w:t>
      </w:r>
    </w:p>
    <w:p w14:paraId="0A697263"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Harris, M. (n.d.). 360-Degree Feedback: A Comprehensive Guide to Evaluating Employees.</w:t>
      </w:r>
    </w:p>
    <w:p w14:paraId="0A5606C7"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8. </w:t>
      </w:r>
      <w:r w:rsidRPr="00A17ECA">
        <w:rPr>
          <w:rFonts w:ascii="Sakkal Majalla" w:eastAsiaTheme="minorHAnsi" w:hAnsi="Sakkal Majalla" w:cs="Sakkal Majalla"/>
          <w:b/>
          <w:bCs/>
          <w:kern w:val="2"/>
          <w:sz w:val="28"/>
          <w:szCs w:val="28"/>
          <w:rtl/>
          <w:lang w:val="en-US" w:bidi="ar-EG"/>
          <w14:ligatures w14:val="standardContextual"/>
        </w:rPr>
        <w:t>تقارير و</w:t>
      </w:r>
      <w:r>
        <w:rPr>
          <w:rFonts w:ascii="Sakkal Majalla" w:eastAsiaTheme="minorHAnsi" w:hAnsi="Sakkal Majalla" w:cs="Sakkal Majalla" w:hint="cs"/>
          <w:b/>
          <w:bCs/>
          <w:kern w:val="2"/>
          <w:sz w:val="28"/>
          <w:szCs w:val="28"/>
          <w:rtl/>
          <w:lang w:val="en-US" w:bidi="ar-EG"/>
          <w14:ligatures w14:val="standardContextual"/>
        </w:rPr>
        <w:t xml:space="preserve"> </w:t>
      </w:r>
      <w:r w:rsidRPr="00A17ECA">
        <w:rPr>
          <w:rFonts w:ascii="Sakkal Majalla" w:eastAsiaTheme="minorHAnsi" w:hAnsi="Sakkal Majalla" w:cs="Sakkal Majalla"/>
          <w:b/>
          <w:bCs/>
          <w:kern w:val="2"/>
          <w:sz w:val="28"/>
          <w:szCs w:val="28"/>
          <w:rtl/>
          <w:lang w:val="en-US" w:bidi="ar-EG"/>
          <w14:ligatures w14:val="standardContextual"/>
        </w:rPr>
        <w:t>استبيانات من المنظمات العالمية</w:t>
      </w:r>
    </w:p>
    <w:p w14:paraId="214EA65C"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 xml:space="preserve">The Society for Human Resource Management (SHRM). </w:t>
      </w:r>
      <w:r w:rsidRPr="00A17ECA">
        <w:rPr>
          <w:rFonts w:ascii="Sakkal Majalla" w:eastAsiaTheme="minorHAnsi" w:hAnsi="Sakkal Majalla" w:cs="Sakkal Majalla"/>
          <w:b/>
          <w:bCs/>
          <w:kern w:val="2"/>
          <w:sz w:val="28"/>
          <w:szCs w:val="28"/>
          <w:rtl/>
          <w:lang w:val="en-US" w:bidi="ar-EG"/>
          <w14:ligatures w14:val="standardContextual"/>
        </w:rPr>
        <w:t>تقارير و</w:t>
      </w:r>
      <w:r>
        <w:rPr>
          <w:rFonts w:ascii="Sakkal Majalla" w:eastAsiaTheme="minorHAnsi" w:hAnsi="Sakkal Majalla" w:cs="Sakkal Majalla" w:hint="cs"/>
          <w:b/>
          <w:bCs/>
          <w:kern w:val="2"/>
          <w:sz w:val="28"/>
          <w:szCs w:val="28"/>
          <w:rtl/>
          <w:lang w:val="en-US" w:bidi="ar-EG"/>
          <w14:ligatures w14:val="standardContextual"/>
        </w:rPr>
        <w:t xml:space="preserve"> </w:t>
      </w:r>
      <w:r w:rsidRPr="00A17ECA">
        <w:rPr>
          <w:rFonts w:ascii="Sakkal Majalla" w:eastAsiaTheme="minorHAnsi" w:hAnsi="Sakkal Majalla" w:cs="Sakkal Majalla"/>
          <w:b/>
          <w:bCs/>
          <w:kern w:val="2"/>
          <w:sz w:val="28"/>
          <w:szCs w:val="28"/>
          <w:rtl/>
          <w:lang w:val="en-US" w:bidi="ar-EG"/>
          <w14:ligatures w14:val="standardContextual"/>
        </w:rPr>
        <w:t>دراسات حول أفضل الممارسات في تقييم الأداء</w:t>
      </w:r>
      <w:r w:rsidRPr="00A17ECA">
        <w:rPr>
          <w:rFonts w:ascii="Sakkal Majalla" w:eastAsiaTheme="minorHAnsi" w:hAnsi="Sakkal Majalla" w:cs="Sakkal Majalla"/>
          <w:b/>
          <w:bCs/>
          <w:kern w:val="2"/>
          <w:sz w:val="28"/>
          <w:szCs w:val="28"/>
          <w:lang w:val="en-US" w:bidi="ar-EG"/>
          <w14:ligatures w14:val="standardContextual"/>
        </w:rPr>
        <w:t>.</w:t>
      </w:r>
    </w:p>
    <w:p w14:paraId="6150D563"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A17ECA">
        <w:rPr>
          <w:rFonts w:ascii="Sakkal Majalla" w:eastAsiaTheme="minorHAnsi" w:hAnsi="Sakkal Majalla" w:cs="Sakkal Majalla"/>
          <w:b/>
          <w:bCs/>
          <w:kern w:val="2"/>
          <w:sz w:val="28"/>
          <w:szCs w:val="28"/>
          <w:lang w:val="en-US" w:bidi="ar-EG"/>
          <w14:ligatures w14:val="standardContextual"/>
        </w:rPr>
        <w:t>Gallup's State of the Global Workplace Report.</w:t>
      </w:r>
    </w:p>
    <w:p w14:paraId="7517191E" w14:textId="77777777" w:rsidR="00A8418C" w:rsidRPr="00A17ECA" w:rsidRDefault="00A8418C" w:rsidP="00A8418C">
      <w:pPr>
        <w:pStyle w:val="NormalWeb"/>
        <w:shd w:val="clear" w:color="auto" w:fill="FFFFFF"/>
        <w:jc w:val="both"/>
        <w:rPr>
          <w:rFonts w:ascii="Sakkal Majalla" w:eastAsiaTheme="minorHAnsi" w:hAnsi="Sakkal Majalla" w:cs="Sakkal Majalla"/>
          <w:b/>
          <w:bCs/>
          <w:kern w:val="2"/>
          <w:sz w:val="28"/>
          <w:szCs w:val="28"/>
          <w:lang w:val="en-US" w:bidi="ar-EG"/>
          <w14:ligatures w14:val="standardContextual"/>
        </w:rPr>
      </w:pPr>
      <w:r w:rsidRPr="002A5486">
        <w:rPr>
          <w:rFonts w:ascii="Sakkal Majalla" w:eastAsiaTheme="minorHAnsi" w:hAnsi="Sakkal Majalla" w:cs="Sakkal Majalla"/>
          <w:b/>
          <w:bCs/>
          <w:kern w:val="2"/>
          <w:sz w:val="28"/>
          <w:szCs w:val="28"/>
          <w:lang w:val="en-US" w:bidi="ar-EG"/>
          <w14:ligatures w14:val="standardContextual"/>
        </w:rPr>
        <w:t xml:space="preserve"> </w:t>
      </w:r>
      <w:r>
        <w:rPr>
          <w:rFonts w:ascii="Sakkal Majalla" w:eastAsiaTheme="minorHAnsi" w:hAnsi="Sakkal Majalla" w:cs="Sakkal Majalla"/>
          <w:b/>
          <w:bCs/>
          <w:kern w:val="2"/>
          <w:sz w:val="28"/>
          <w:szCs w:val="28"/>
          <w:lang w:val="en-US" w:bidi="ar-EG"/>
          <w14:ligatures w14:val="standardContextual"/>
        </w:rPr>
        <w:t>9.</w:t>
      </w:r>
      <w:r w:rsidRPr="002A5486">
        <w:rPr>
          <w:rFonts w:ascii="Sakkal Majalla" w:eastAsiaTheme="minorHAnsi" w:hAnsi="Sakkal Majalla" w:cs="Sakkal Majalla"/>
          <w:b/>
          <w:bCs/>
          <w:kern w:val="2"/>
          <w:sz w:val="28"/>
          <w:szCs w:val="28"/>
          <w:lang w:val="en-US" w:bidi="ar-EG"/>
          <w14:ligatures w14:val="standardContextual"/>
        </w:rPr>
        <w:t xml:space="preserve"> Christina Hamlett, "Why Are Performance Evaluations Important "</w:t>
      </w:r>
      <w:r w:rsidRPr="002A5486">
        <w:rPr>
          <w:rFonts w:ascii="Sakkal Majalla" w:eastAsiaTheme="minorHAnsi" w:hAnsi="Sakkal Majalla" w:cs="Sakkal Majalla"/>
          <w:b/>
          <w:bCs/>
          <w:kern w:val="2"/>
          <w:sz w:val="28"/>
          <w:szCs w:val="28"/>
          <w:rtl/>
          <w:lang w:val="en-US" w:bidi="ar-EG"/>
          <w14:ligatures w14:val="standardContextual"/>
        </w:rPr>
        <w:t xml:space="preserve">، </w:t>
      </w:r>
      <w:r w:rsidRPr="002A5486">
        <w:rPr>
          <w:rFonts w:ascii="Sakkal Majalla" w:eastAsiaTheme="minorHAnsi" w:hAnsi="Sakkal Majalla" w:cs="Sakkal Majalla"/>
          <w:b/>
          <w:bCs/>
          <w:kern w:val="2"/>
          <w:sz w:val="28"/>
          <w:szCs w:val="28"/>
          <w:lang w:val="en-US" w:bidi="ar-EG"/>
          <w14:ligatures w14:val="standardContextual"/>
        </w:rPr>
        <w:t xml:space="preserve">www.smallbusiness.chron.com, Retrieved 4-4-2019. Edited. </w:t>
      </w:r>
      <w:r w:rsidRPr="002A5486">
        <w:rPr>
          <w:rFonts w:eastAsiaTheme="minorHAnsi"/>
          <w:b/>
          <w:bCs/>
          <w:kern w:val="2"/>
          <w:sz w:val="28"/>
          <w:szCs w:val="28"/>
          <w:lang w:val="en-US" w:bidi="ar-EG"/>
          <w14:ligatures w14:val="standardContextual"/>
        </w:rPr>
        <w:t>↑</w:t>
      </w:r>
      <w:r w:rsidRPr="002A5486">
        <w:rPr>
          <w:rFonts w:ascii="Sakkal Majalla" w:eastAsiaTheme="minorHAnsi" w:hAnsi="Sakkal Majalla" w:cs="Sakkal Majalla"/>
          <w:b/>
          <w:bCs/>
          <w:kern w:val="2"/>
          <w:sz w:val="28"/>
          <w:szCs w:val="28"/>
          <w:lang w:val="en-US" w:bidi="ar-EG"/>
          <w14:ligatures w14:val="standardContextual"/>
        </w:rPr>
        <w:t xml:space="preserve"> " Performance evaluation can identify training and career development needs for individual employees, for departments, and for the entire organization by using consolidated appraisal data", www.randifrank.com, Retrieved 4-4-2019. Edited. "7 reasons why performance reviews are still important for your small business", www.hiring.workopolis.com, Retrieved 4-4-2019. Edited.</w:t>
      </w:r>
      <w:r w:rsidRPr="002A5486">
        <w:rPr>
          <w:rFonts w:ascii="Sakkal Majalla" w:eastAsiaTheme="minorHAnsi" w:hAnsi="Sakkal Majalla" w:cs="Sakkal Majalla"/>
          <w:b/>
          <w:bCs/>
          <w:kern w:val="2"/>
          <w:sz w:val="28"/>
          <w:szCs w:val="28"/>
          <w:lang w:val="en-US" w:bidi="ar-EG"/>
          <w14:ligatures w14:val="standardContextual"/>
        </w:rPr>
        <w:br/>
      </w:r>
    </w:p>
    <w:p w14:paraId="2CD34956"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50C97345" w14:textId="5CB489B1"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41FAD20"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A8418C">
        <w:rPr>
          <w:rFonts w:ascii="Sakkal Majalla" w:hAnsi="Sakkal Majalla" w:cs="Sakkal Majalla"/>
          <w:b/>
          <w:bCs/>
          <w:sz w:val="28"/>
          <w:szCs w:val="28"/>
          <w:u w:val="single"/>
        </w:rPr>
        <w:t xml:space="preserve"> Human </w:t>
      </w:r>
      <w:proofErr w:type="spellStart"/>
      <w:r w:rsidR="00A8418C">
        <w:rPr>
          <w:rFonts w:ascii="Sakkal Majalla" w:hAnsi="Sakkal Majalla" w:cs="Sakkal Majalla"/>
          <w:b/>
          <w:bCs/>
          <w:sz w:val="28"/>
          <w:szCs w:val="28"/>
          <w:u w:val="single"/>
        </w:rPr>
        <w:t>reuserse</w:t>
      </w:r>
      <w:proofErr w:type="spellEnd"/>
      <w:r w:rsidR="00A8418C">
        <w:rPr>
          <w:rFonts w:ascii="Sakkal Majalla" w:hAnsi="Sakkal Majalla" w:cs="Sakkal Majalla"/>
          <w:b/>
          <w:bCs/>
          <w:sz w:val="28"/>
          <w:szCs w:val="28"/>
          <w:u w:val="single"/>
        </w:rPr>
        <w:t xml:space="preserve"> Management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DE3A7FA" w:rsidR="009125CE" w:rsidRPr="001D04D5" w:rsidRDefault="001D04D5" w:rsidP="001D04D5">
      <w:pPr>
        <w:jc w:val="center"/>
        <w:rPr>
          <w:rFonts w:ascii="Sakkal Majalla" w:hAnsi="Sakkal Majalla" w:cs="Sakkal Majalla"/>
          <w:b/>
          <w:bCs/>
          <w:sz w:val="28"/>
          <w:szCs w:val="28"/>
          <w:rtl/>
        </w:rPr>
      </w:pPr>
      <w:r w:rsidRPr="001D04D5">
        <w:rPr>
          <w:rFonts w:ascii="Sakkal Majalla" w:hAnsi="Sakkal Majalla" w:cs="Sakkal Majalla"/>
          <w:b/>
          <w:bCs/>
          <w:sz w:val="28"/>
          <w:szCs w:val="28"/>
        </w:rPr>
        <w:t>Performance evaluation and its impact on employee productivity</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0E2ACB58" w14:textId="7D694398" w:rsidR="009125CE" w:rsidRPr="009125CE" w:rsidRDefault="00A8418C" w:rsidP="009125CE">
      <w:pPr>
        <w:jc w:val="center"/>
        <w:rPr>
          <w:rFonts w:ascii="Sakkal Majalla" w:hAnsi="Sakkal Majalla" w:cs="Sakkal Majalla"/>
          <w:b/>
          <w:bCs/>
          <w:sz w:val="28"/>
          <w:szCs w:val="28"/>
        </w:rPr>
      </w:pPr>
      <w:proofErr w:type="spellStart"/>
      <w:r>
        <w:rPr>
          <w:rFonts w:ascii="Sakkal Majalla" w:hAnsi="Sakkal Majalla" w:cs="Sakkal Majalla"/>
          <w:b/>
          <w:bCs/>
          <w:sz w:val="28"/>
          <w:szCs w:val="28"/>
        </w:rPr>
        <w:t>Samirah</w:t>
      </w:r>
      <w:proofErr w:type="spellEnd"/>
      <w:r>
        <w:rPr>
          <w:rFonts w:ascii="Sakkal Majalla" w:hAnsi="Sakkal Majalla" w:cs="Sakkal Majalla"/>
          <w:b/>
          <w:bCs/>
          <w:sz w:val="28"/>
          <w:szCs w:val="28"/>
        </w:rPr>
        <w:t xml:space="preserve"> Ebrahim </w:t>
      </w:r>
      <w:proofErr w:type="spellStart"/>
      <w:r>
        <w:rPr>
          <w:rFonts w:ascii="Sakkal Majalla" w:hAnsi="Sakkal Majalla" w:cs="Sakkal Majalla"/>
          <w:b/>
          <w:bCs/>
          <w:sz w:val="28"/>
          <w:szCs w:val="28"/>
        </w:rPr>
        <w:t>Alrassan</w:t>
      </w:r>
      <w:proofErr w:type="spellEnd"/>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1A95E99A" w:rsidR="009125CE" w:rsidRPr="009125CE" w:rsidRDefault="00A8418C" w:rsidP="00A8418C">
      <w:pPr>
        <w:bidi w:val="0"/>
        <w:jc w:val="center"/>
        <w:rPr>
          <w:rFonts w:ascii="Sakkal Majalla" w:hAnsi="Sakkal Majalla" w:cs="Sakkal Majalla"/>
          <w:b/>
          <w:bCs/>
          <w:sz w:val="28"/>
          <w:szCs w:val="28"/>
        </w:rPr>
      </w:pPr>
      <w:proofErr w:type="spellStart"/>
      <w:r>
        <w:rPr>
          <w:rFonts w:ascii="Sakkal Majalla" w:hAnsi="Sakkal Majalla" w:cs="Sakkal Majalla"/>
          <w:b/>
          <w:bCs/>
          <w:sz w:val="28"/>
          <w:szCs w:val="28"/>
        </w:rPr>
        <w:t>Dr</w:t>
      </w:r>
      <w:r w:rsidR="001D04D5">
        <w:rPr>
          <w:rFonts w:ascii="Sakkal Majalla" w:hAnsi="Sakkal Majalla" w:cs="Sakkal Majalla"/>
          <w:b/>
          <w:bCs/>
          <w:sz w:val="28"/>
          <w:szCs w:val="28"/>
        </w:rPr>
        <w:t>.Alfaisal</w:t>
      </w:r>
      <w:proofErr w:type="spellEnd"/>
      <w:r w:rsidR="001D04D5">
        <w:rPr>
          <w:rFonts w:ascii="Sakkal Majalla" w:hAnsi="Sakkal Majalla" w:cs="Sakkal Majalla"/>
          <w:b/>
          <w:bCs/>
          <w:sz w:val="28"/>
          <w:szCs w:val="28"/>
        </w:rPr>
        <w:t xml:space="preserve"> </w:t>
      </w:r>
      <w:proofErr w:type="spellStart"/>
      <w:r w:rsidR="001D04D5">
        <w:rPr>
          <w:rFonts w:ascii="Sakkal Majalla" w:hAnsi="Sakkal Majalla" w:cs="Sakkal Majalla"/>
          <w:b/>
          <w:bCs/>
          <w:sz w:val="28"/>
          <w:szCs w:val="28"/>
        </w:rPr>
        <w:t>Abdualhameed</w:t>
      </w:r>
      <w:proofErr w:type="spellEnd"/>
      <w:r w:rsidR="001D04D5">
        <w:rPr>
          <w:rFonts w:ascii="Sakkal Majalla" w:hAnsi="Sakkal Majalla" w:cs="Sakkal Majalla"/>
          <w:b/>
          <w:bCs/>
          <w:sz w:val="28"/>
          <w:szCs w:val="28"/>
        </w:rPr>
        <w:t xml:space="preserve"> and </w:t>
      </w:r>
      <w:proofErr w:type="spellStart"/>
      <w:r w:rsidR="001D04D5">
        <w:rPr>
          <w:rFonts w:ascii="Sakkal Majalla" w:hAnsi="Sakkal Majalla" w:cs="Sakkal Majalla"/>
          <w:b/>
          <w:bCs/>
          <w:sz w:val="28"/>
          <w:szCs w:val="28"/>
        </w:rPr>
        <w:t>Dr.Faiz</w:t>
      </w:r>
      <w:proofErr w:type="spellEnd"/>
      <w:r w:rsidR="001D04D5">
        <w:rPr>
          <w:rFonts w:ascii="Sakkal Majalla" w:hAnsi="Sakkal Majalla" w:cs="Sakkal Majalla"/>
          <w:b/>
          <w:bCs/>
          <w:sz w:val="28"/>
          <w:szCs w:val="28"/>
        </w:rPr>
        <w:t xml:space="preserve"> </w:t>
      </w:r>
      <w:proofErr w:type="spellStart"/>
      <w:r w:rsidR="001D04D5">
        <w:rPr>
          <w:rFonts w:ascii="Sakkal Majalla" w:hAnsi="Sakkal Majalla" w:cs="Sakkal Majalla"/>
          <w:b/>
          <w:bCs/>
          <w:sz w:val="28"/>
          <w:szCs w:val="28"/>
        </w:rPr>
        <w:t>Jarad</w:t>
      </w:r>
      <w:proofErr w:type="spellEnd"/>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71ABE80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A8418C">
        <w:rPr>
          <w:rFonts w:ascii="Sakkal Majalla" w:hAnsi="Sakkal Majalla" w:cs="Sakkal Majalla"/>
          <w:b/>
          <w:bCs/>
          <w:sz w:val="28"/>
          <w:szCs w:val="28"/>
        </w:rPr>
        <w:t>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BF441" w14:textId="77777777" w:rsidR="00B941D8" w:rsidRDefault="00B941D8" w:rsidP="009125CE">
      <w:pPr>
        <w:spacing w:after="0" w:line="240" w:lineRule="auto"/>
      </w:pPr>
      <w:r>
        <w:separator/>
      </w:r>
    </w:p>
  </w:endnote>
  <w:endnote w:type="continuationSeparator" w:id="0">
    <w:p w14:paraId="1B215421" w14:textId="77777777" w:rsidR="00B941D8" w:rsidRDefault="00B941D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906E1" w14:textId="77777777" w:rsidR="00B941D8" w:rsidRDefault="00B941D8" w:rsidP="009125CE">
      <w:pPr>
        <w:spacing w:after="0" w:line="240" w:lineRule="auto"/>
      </w:pPr>
      <w:r>
        <w:separator/>
      </w:r>
    </w:p>
  </w:footnote>
  <w:footnote w:type="continuationSeparator" w:id="0">
    <w:p w14:paraId="7CA67A3B" w14:textId="77777777" w:rsidR="00B941D8" w:rsidRDefault="00B941D8"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10CAA"/>
    <w:rsid w:val="0013487E"/>
    <w:rsid w:val="001902DB"/>
    <w:rsid w:val="001C2162"/>
    <w:rsid w:val="001D04D5"/>
    <w:rsid w:val="0033227F"/>
    <w:rsid w:val="004163C7"/>
    <w:rsid w:val="006878B6"/>
    <w:rsid w:val="006948DE"/>
    <w:rsid w:val="007B0E54"/>
    <w:rsid w:val="007E3A20"/>
    <w:rsid w:val="00877AAC"/>
    <w:rsid w:val="00896FE4"/>
    <w:rsid w:val="008B6B6C"/>
    <w:rsid w:val="008F1EAE"/>
    <w:rsid w:val="009125CE"/>
    <w:rsid w:val="00946F5F"/>
    <w:rsid w:val="009B6888"/>
    <w:rsid w:val="009C0161"/>
    <w:rsid w:val="009D108D"/>
    <w:rsid w:val="009E1436"/>
    <w:rsid w:val="009E5668"/>
    <w:rsid w:val="00A8418C"/>
    <w:rsid w:val="00AA79E9"/>
    <w:rsid w:val="00AB0A70"/>
    <w:rsid w:val="00B63B0F"/>
    <w:rsid w:val="00B7678A"/>
    <w:rsid w:val="00B941D8"/>
    <w:rsid w:val="00BC094B"/>
    <w:rsid w:val="00BD148A"/>
    <w:rsid w:val="00BF7F3D"/>
    <w:rsid w:val="00C72744"/>
    <w:rsid w:val="00CB2A44"/>
    <w:rsid w:val="00D04F62"/>
    <w:rsid w:val="00D22171"/>
    <w:rsid w:val="00D52480"/>
    <w:rsid w:val="00D67A87"/>
    <w:rsid w:val="00D7563C"/>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BD14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67A87"/>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styleId="Strong">
    <w:name w:val="Strong"/>
    <w:basedOn w:val="DefaultParagraphFont"/>
    <w:uiPriority w:val="22"/>
    <w:qFormat/>
    <w:rsid w:val="00BF7F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94377">
      <w:bodyDiv w:val="1"/>
      <w:marLeft w:val="0"/>
      <w:marRight w:val="0"/>
      <w:marTop w:val="0"/>
      <w:marBottom w:val="0"/>
      <w:divBdr>
        <w:top w:val="none" w:sz="0" w:space="0" w:color="auto"/>
        <w:left w:val="none" w:sz="0" w:space="0" w:color="auto"/>
        <w:bottom w:val="none" w:sz="0" w:space="0" w:color="auto"/>
        <w:right w:val="none" w:sz="0" w:space="0" w:color="auto"/>
      </w:divBdr>
    </w:div>
    <w:div w:id="415245862">
      <w:bodyDiv w:val="1"/>
      <w:marLeft w:val="0"/>
      <w:marRight w:val="0"/>
      <w:marTop w:val="0"/>
      <w:marBottom w:val="0"/>
      <w:divBdr>
        <w:top w:val="none" w:sz="0" w:space="0" w:color="auto"/>
        <w:left w:val="none" w:sz="0" w:space="0" w:color="auto"/>
        <w:bottom w:val="none" w:sz="0" w:space="0" w:color="auto"/>
        <w:right w:val="none" w:sz="0" w:space="0" w:color="auto"/>
      </w:divBdr>
    </w:div>
    <w:div w:id="809131398">
      <w:bodyDiv w:val="1"/>
      <w:marLeft w:val="0"/>
      <w:marRight w:val="0"/>
      <w:marTop w:val="0"/>
      <w:marBottom w:val="0"/>
      <w:divBdr>
        <w:top w:val="none" w:sz="0" w:space="0" w:color="auto"/>
        <w:left w:val="none" w:sz="0" w:space="0" w:color="auto"/>
        <w:bottom w:val="none" w:sz="0" w:space="0" w:color="auto"/>
        <w:right w:val="none" w:sz="0" w:space="0" w:color="auto"/>
      </w:divBdr>
    </w:div>
    <w:div w:id="16940641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43</Pages>
  <Words>7261</Words>
  <Characters>41391</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ѕ м ȋ я ν̵ ..</cp:lastModifiedBy>
  <cp:revision>9</cp:revision>
  <dcterms:created xsi:type="dcterms:W3CDTF">2024-01-27T08:57:00Z</dcterms:created>
  <dcterms:modified xsi:type="dcterms:W3CDTF">2025-03-14T01:24:00Z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