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16373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44BB5">
        <w:rPr>
          <w:rFonts w:hint="cs"/>
          <w:b/>
          <w:bCs/>
          <w:sz w:val="28"/>
          <w:szCs w:val="28"/>
          <w:rtl/>
          <w:lang w:bidi="ar-SY"/>
        </w:rPr>
        <w:t>و</w:t>
      </w:r>
      <w:r w:rsidR="00900793">
        <w:rPr>
          <w:rFonts w:hint="cs"/>
          <w:b/>
          <w:bCs/>
          <w:sz w:val="28"/>
          <w:szCs w:val="28"/>
          <w:rtl/>
          <w:lang w:bidi="ar-SY"/>
        </w:rPr>
        <w:t>ئام العبد الوهاب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C029C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C71E216" w14:textId="1B2570FE" w:rsidR="00CE73F4" w:rsidRPr="00CE73F4" w:rsidRDefault="00CE73F4" w:rsidP="002F6CFE">
            <w:pPr>
              <w:bidi/>
            </w:pPr>
            <w:r w:rsidRPr="00CE73F4">
              <w:rPr>
                <w:rtl/>
              </w:rPr>
              <w:t>العنوان يخلو من أي تحديد مكاني (هل هي السعودية؟</w:t>
            </w:r>
            <w:r w:rsidRPr="00CE73F4">
              <w:t> </w:t>
            </w:r>
            <w:r w:rsidRPr="00CE73F4">
              <w:rPr>
                <w:rtl/>
              </w:rPr>
              <w:t>الرياض؟ منطقة الخليج؟)</w:t>
            </w:r>
          </w:p>
          <w:p w14:paraId="38E19A2D" w14:textId="77777777" w:rsidR="005436E0" w:rsidRDefault="00CE73F4" w:rsidP="002F6CFE">
            <w:pPr>
              <w:bidi/>
              <w:rPr>
                <w:rtl/>
              </w:rPr>
            </w:pPr>
            <w:r w:rsidRPr="00CE73F4">
              <w:rPr>
                <w:rtl/>
              </w:rPr>
              <w:t>ازدواجية لفظ "الحكومية</w:t>
            </w:r>
            <w:r w:rsidRPr="00CE73F4">
              <w:t xml:space="preserve">": </w:t>
            </w:r>
            <w:r w:rsidRPr="00CE73F4">
              <w:rPr>
                <w:rtl/>
              </w:rPr>
              <w:t>تكررت مرتين (مشاريع حكومية + جهات حكومية)، مما يضعف الصياغة اللغوية</w:t>
            </w:r>
          </w:p>
          <w:p w14:paraId="1F70FCD2" w14:textId="695477C9" w:rsidR="00CE73F4" w:rsidRPr="00CE73F4" w:rsidRDefault="00CE73F4" w:rsidP="002F6CFE">
            <w:pPr>
              <w:shd w:val="clear" w:color="auto" w:fill="FFFFFF"/>
              <w:bidi/>
            </w:pPr>
            <w:r w:rsidRPr="00CE73F4">
              <w:t>"</w:t>
            </w:r>
            <w:r w:rsidRPr="00CE73F4">
              <w:rPr>
                <w:rtl/>
              </w:rPr>
              <w:t>أثر حوكمة علاقات الموردين في كفاءة تنفيذ المشاريع التقنية الحكومية: دراسة ميدانية على القطاع الحكومي السعودي</w:t>
            </w:r>
            <w:r w:rsidRPr="00CE73F4">
              <w:t>"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568E82D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2F6C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32A7EE3" w:rsidR="00DA1C7C" w:rsidRPr="00C1002C" w:rsidRDefault="00DA1C7C" w:rsidP="00C1002C">
            <w:pPr>
              <w:bidi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9E5730B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5720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2F6C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9FDBC4" w:rsidR="00DA1C7C" w:rsidRPr="0057204E" w:rsidRDefault="00DA1C7C" w:rsidP="0057204E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2E3635" w:rsidRPr="00764C1C" w:rsidRDefault="002E3635" w:rsidP="00764C1C">
            <w:pPr>
              <w:bidi/>
            </w:pPr>
          </w:p>
        </w:tc>
      </w:tr>
      <w:tr w:rsidR="002F6CF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F1EDD02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F6CFE" w:rsidRDefault="002F6CFE" w:rsidP="002F6C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3BECABD" w:rsidR="002F6CFE" w:rsidRPr="0057204E" w:rsidRDefault="002F6CFE" w:rsidP="002F6CFE">
            <w:pPr>
              <w:bidi/>
            </w:pPr>
          </w:p>
        </w:tc>
      </w:tr>
      <w:tr w:rsidR="002F6CF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E119C5F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F6CFE" w:rsidRDefault="002F6CFE" w:rsidP="002F6C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9749B02" w:rsidR="002F6CFE" w:rsidRPr="00062F6C" w:rsidRDefault="002F6CFE" w:rsidP="002F6CFE">
            <w:pPr>
              <w:bidi/>
            </w:pPr>
          </w:p>
        </w:tc>
      </w:tr>
      <w:tr w:rsidR="002F6CF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F6CFE" w:rsidRDefault="002F6CFE" w:rsidP="002F6CF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F6CFE" w:rsidRDefault="002F6CFE" w:rsidP="002F6C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F6CFE" w:rsidRDefault="002F6CFE" w:rsidP="002F6C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2F6CFE" w:rsidRDefault="002F6CFE" w:rsidP="002F6CFE">
            <w:pPr>
              <w:jc w:val="center"/>
            </w:pPr>
          </w:p>
        </w:tc>
      </w:tr>
      <w:tr w:rsidR="002F6CF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A3A698A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7F1C54E" w:rsidR="002F6CFE" w:rsidRPr="00D1200F" w:rsidRDefault="002F6CFE" w:rsidP="002F6CFE">
            <w:pPr>
              <w:bidi/>
            </w:pPr>
          </w:p>
        </w:tc>
      </w:tr>
      <w:tr w:rsidR="002F6CF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F6CFE" w:rsidRDefault="002F6CFE" w:rsidP="002F6C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F6CFE" w:rsidRDefault="002F6CFE" w:rsidP="002F6C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2F6CFE" w:rsidRDefault="002F6CFE" w:rsidP="002F6CFE">
            <w:pPr>
              <w:jc w:val="center"/>
            </w:pPr>
          </w:p>
        </w:tc>
      </w:tr>
      <w:tr w:rsidR="002F6CF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CDC37F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F6CFE" w:rsidRDefault="002F6CFE" w:rsidP="002F6C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658388E" w:rsidR="002F6CFE" w:rsidRPr="00540145" w:rsidRDefault="002F6CFE" w:rsidP="002F6CFE">
            <w:pPr>
              <w:shd w:val="clear" w:color="auto" w:fill="FFFFFF"/>
              <w:bidi/>
            </w:pPr>
            <w:r w:rsidRPr="002F6CFE">
              <w:rPr>
                <w:rtl/>
              </w:rPr>
              <w:t>قدّر عدد العاملين بـ 1500 موظف في "الجهات الحكومية" دون تحديد هذه الجهات بأسمائها، ودون ذكر المصدر الإحصائي لهذا الرقم، مما يجعل تقدير حجم المجتمع غير موثوق</w:t>
            </w:r>
            <w:r w:rsidRPr="002F6CFE">
              <w:t>.</w:t>
            </w:r>
          </w:p>
        </w:tc>
      </w:tr>
      <w:tr w:rsidR="002F6CF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2F6CFE" w:rsidRDefault="002F6CFE" w:rsidP="002F6CFE">
            <w:pPr>
              <w:bidi/>
            </w:pPr>
          </w:p>
        </w:tc>
      </w:tr>
      <w:tr w:rsidR="002F6CF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2055B50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5500B9" w:rsidR="002F6CFE" w:rsidRDefault="002F6CFE" w:rsidP="002F6CFE">
            <w:pPr>
              <w:bidi/>
            </w:pPr>
          </w:p>
        </w:tc>
      </w:tr>
      <w:tr w:rsidR="002F6CF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D8BE40B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CC4D6E3" w14:textId="7B923789" w:rsidR="002F6CFE" w:rsidRPr="002F6CFE" w:rsidRDefault="002F6CFE" w:rsidP="002F6CFE">
            <w:pPr>
              <w:shd w:val="clear" w:color="auto" w:fill="FFFFFF"/>
              <w:bidi/>
            </w:pPr>
            <w:r w:rsidRPr="002F6CFE">
              <w:rPr>
                <w:b/>
                <w:bCs/>
                <w:rtl/>
              </w:rPr>
              <w:t>الاعتماد المفرط على قاعدة بيانات "</w:t>
            </w:r>
            <w:proofErr w:type="spellStart"/>
            <w:r w:rsidRPr="002F6CFE">
              <w:rPr>
                <w:b/>
                <w:bCs/>
                <w:rtl/>
              </w:rPr>
              <w:t>مندومة</w:t>
            </w:r>
            <w:proofErr w:type="spellEnd"/>
            <w:r w:rsidRPr="002F6CFE">
              <w:rPr>
                <w:b/>
                <w:bCs/>
              </w:rPr>
              <w:t>"</w:t>
            </w:r>
            <w:r w:rsidRPr="002F6CFE">
              <w:t xml:space="preserve">: </w:t>
            </w:r>
            <w:r w:rsidRPr="002F6CFE">
              <w:rPr>
                <w:rtl/>
              </w:rPr>
              <w:t>مما يعني ضيق نطاق البحث ويشير إلى عدم استعراض المنصات الجامعية الأخرى أو المكتبات الرقمية الرسمية</w:t>
            </w:r>
            <w:r w:rsidRPr="002F6CFE">
              <w:t>.</w:t>
            </w:r>
          </w:p>
          <w:p w14:paraId="444C5A9C" w14:textId="741BD75A" w:rsidR="002F6CFE" w:rsidRPr="002F6CFE" w:rsidRDefault="002F6CFE" w:rsidP="002F6CFE">
            <w:pPr>
              <w:shd w:val="clear" w:color="auto" w:fill="FFFFFF"/>
              <w:bidi/>
            </w:pPr>
            <w:r w:rsidRPr="002F6CFE">
              <w:rPr>
                <w:b/>
                <w:bCs/>
                <w:rtl/>
              </w:rPr>
              <w:t>توثيق غير مكتمل لبعض المراجع الأجنبية</w:t>
            </w:r>
            <w:r w:rsidRPr="002F6CFE">
              <w:t xml:space="preserve">: </w:t>
            </w:r>
            <w:r w:rsidRPr="002F6CFE">
              <w:rPr>
                <w:rtl/>
              </w:rPr>
              <w:t>بعض المراجع الأجنبية تخلو من الروابط</w:t>
            </w:r>
            <w:r w:rsidRPr="002F6CFE">
              <w:t xml:space="preserve"> (DOIs) </w:t>
            </w:r>
            <w:r w:rsidRPr="002F6CFE">
              <w:rPr>
                <w:rtl/>
              </w:rPr>
              <w:t>أو أرقام المجلدات بشكل كامل</w:t>
            </w:r>
            <w:r w:rsidRPr="002F6CFE">
              <w:t xml:space="preserve"> (</w:t>
            </w:r>
            <w:bookmarkStart w:id="0" w:name="_GoBack"/>
            <w:bookmarkEnd w:id="0"/>
          </w:p>
          <w:p w14:paraId="4805EF37" w14:textId="76595954" w:rsidR="002F6CFE" w:rsidRPr="002F6CFE" w:rsidRDefault="002F6CFE" w:rsidP="002F6CFE">
            <w:pPr>
              <w:shd w:val="clear" w:color="auto" w:fill="FFFFFF"/>
              <w:bidi/>
            </w:pPr>
          </w:p>
        </w:tc>
      </w:tr>
      <w:tr w:rsidR="002F6CF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2F6CFE" w:rsidRDefault="002F6CFE" w:rsidP="002F6CFE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9D45B6"/>
    <w:multiLevelType w:val="multilevel"/>
    <w:tmpl w:val="4D18E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05481"/>
    <w:multiLevelType w:val="multilevel"/>
    <w:tmpl w:val="579A1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711AE5"/>
    <w:multiLevelType w:val="multilevel"/>
    <w:tmpl w:val="E2B01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402FBB"/>
    <w:multiLevelType w:val="multilevel"/>
    <w:tmpl w:val="87A4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5A7DF5"/>
    <w:multiLevelType w:val="multilevel"/>
    <w:tmpl w:val="E5300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AF1A76"/>
    <w:multiLevelType w:val="multilevel"/>
    <w:tmpl w:val="AEEC1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9"/>
  </w:num>
  <w:num w:numId="3">
    <w:abstractNumId w:val="8"/>
  </w:num>
  <w:num w:numId="4">
    <w:abstractNumId w:val="9"/>
  </w:num>
  <w:num w:numId="5">
    <w:abstractNumId w:val="1"/>
  </w:num>
  <w:num w:numId="6">
    <w:abstractNumId w:val="13"/>
  </w:num>
  <w:num w:numId="7">
    <w:abstractNumId w:val="20"/>
  </w:num>
  <w:num w:numId="8">
    <w:abstractNumId w:val="12"/>
  </w:num>
  <w:num w:numId="9">
    <w:abstractNumId w:val="5"/>
  </w:num>
  <w:num w:numId="10">
    <w:abstractNumId w:val="18"/>
  </w:num>
  <w:num w:numId="11">
    <w:abstractNumId w:val="11"/>
  </w:num>
  <w:num w:numId="12">
    <w:abstractNumId w:val="10"/>
  </w:num>
  <w:num w:numId="13">
    <w:abstractNumId w:val="4"/>
  </w:num>
  <w:num w:numId="14">
    <w:abstractNumId w:val="0"/>
  </w:num>
  <w:num w:numId="15">
    <w:abstractNumId w:val="7"/>
  </w:num>
  <w:num w:numId="16">
    <w:abstractNumId w:val="21"/>
  </w:num>
  <w:num w:numId="17">
    <w:abstractNumId w:val="15"/>
  </w:num>
  <w:num w:numId="18">
    <w:abstractNumId w:val="2"/>
  </w:num>
  <w:num w:numId="19">
    <w:abstractNumId w:val="14"/>
  </w:num>
  <w:num w:numId="20">
    <w:abstractNumId w:val="16"/>
  </w:num>
  <w:num w:numId="21">
    <w:abstractNumId w:val="6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2F6CFE"/>
    <w:rsid w:val="004715AD"/>
    <w:rsid w:val="004E21BE"/>
    <w:rsid w:val="0053295D"/>
    <w:rsid w:val="00540145"/>
    <w:rsid w:val="00542196"/>
    <w:rsid w:val="005436E0"/>
    <w:rsid w:val="0057204E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239B5"/>
    <w:rsid w:val="008415DF"/>
    <w:rsid w:val="008D74D3"/>
    <w:rsid w:val="008D7A2A"/>
    <w:rsid w:val="00900793"/>
    <w:rsid w:val="009B1DDC"/>
    <w:rsid w:val="009E0DB1"/>
    <w:rsid w:val="00A629D4"/>
    <w:rsid w:val="00AC33A6"/>
    <w:rsid w:val="00AC753D"/>
    <w:rsid w:val="00AE3407"/>
    <w:rsid w:val="00B44BB5"/>
    <w:rsid w:val="00B44D2B"/>
    <w:rsid w:val="00C1002C"/>
    <w:rsid w:val="00C5027E"/>
    <w:rsid w:val="00C60C27"/>
    <w:rsid w:val="00CE73F4"/>
    <w:rsid w:val="00D1200F"/>
    <w:rsid w:val="00D34A3E"/>
    <w:rsid w:val="00D45595"/>
    <w:rsid w:val="00DA1C7C"/>
    <w:rsid w:val="00DA35AF"/>
    <w:rsid w:val="00E76C31"/>
    <w:rsid w:val="00EB387B"/>
    <w:rsid w:val="00EB5FEB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81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623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00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8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E823D5F-40F0-4811-B834-1A2064191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2026-07-31T08:25:00Z</dcterms:created>
  <dcterms:modified xsi:type="dcterms:W3CDTF">2026-07-31T08:41:00Z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