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E7E7B" w14:textId="7936FAA0" w:rsidR="005A3682" w:rsidRPr="00C853F1" w:rsidRDefault="00A76B3D" w:rsidP="00C0311A">
      <w:pPr>
        <w:spacing w:after="52" w:line="238" w:lineRule="auto"/>
        <w:ind w:right="3464" w:firstLine="0"/>
        <w:jc w:val="left"/>
        <w:rPr>
          <w:rFonts w:ascii="Arial" w:hAnsi="Arial" w:cs="Arial"/>
          <w:sz w:val="24"/>
          <w:szCs w:val="24"/>
          <w:rtl/>
        </w:rPr>
      </w:pPr>
      <w:r w:rsidRPr="00C853F1">
        <w:rPr>
          <w:rFonts w:ascii="Arial" w:hAnsi="Arial" w:cs="Arial"/>
          <w:noProof/>
          <w:sz w:val="24"/>
          <w:szCs w:val="24"/>
        </w:rPr>
        <w:drawing>
          <wp:anchor distT="0" distB="0" distL="114300" distR="114300" simplePos="0" relativeHeight="251658240" behindDoc="0" locked="0" layoutInCell="1" allowOverlap="0" wp14:anchorId="0B1DAAF9" wp14:editId="0C34CE54">
            <wp:simplePos x="0" y="0"/>
            <wp:positionH relativeFrom="column">
              <wp:posOffset>29845</wp:posOffset>
            </wp:positionH>
            <wp:positionV relativeFrom="paragraph">
              <wp:posOffset>415979</wp:posOffset>
            </wp:positionV>
            <wp:extent cx="2390775" cy="1171575"/>
            <wp:effectExtent l="0" t="0" r="0" b="0"/>
            <wp:wrapSquare wrapText="bothSides"/>
            <wp:docPr id="239" name="Picture 239"/>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8"/>
                    <a:stretch>
                      <a:fillRect/>
                    </a:stretch>
                  </pic:blipFill>
                  <pic:spPr>
                    <a:xfrm>
                      <a:off x="0" y="0"/>
                      <a:ext cx="2390775" cy="1171575"/>
                    </a:xfrm>
                    <a:prstGeom prst="rect">
                      <a:avLst/>
                    </a:prstGeom>
                  </pic:spPr>
                </pic:pic>
              </a:graphicData>
            </a:graphic>
          </wp:anchor>
        </w:drawing>
      </w:r>
      <w:r w:rsidR="00C0311A" w:rsidRPr="00C853F1">
        <w:rPr>
          <w:rFonts w:ascii="Arial" w:hAnsi="Arial" w:cs="Arial"/>
          <w:sz w:val="24"/>
          <w:szCs w:val="24"/>
        </w:rPr>
        <w:t xml:space="preserve"> </w:t>
      </w:r>
      <w:r w:rsidR="005A3682" w:rsidRPr="00C853F1">
        <w:rPr>
          <w:rFonts w:ascii="Arial" w:hAnsi="Arial" w:cs="Arial"/>
          <w:sz w:val="24"/>
          <w:szCs w:val="24"/>
          <w:rtl/>
        </w:rPr>
        <w:t xml:space="preserve">                                                             بسم الله الرحمن الرحيم </w:t>
      </w:r>
    </w:p>
    <w:p w14:paraId="740358FD" w14:textId="750743BC" w:rsidR="009771DE" w:rsidRPr="00C853F1" w:rsidRDefault="00C0311A" w:rsidP="00C0311A">
      <w:pPr>
        <w:spacing w:after="52" w:line="238" w:lineRule="auto"/>
        <w:ind w:right="3464" w:firstLine="0"/>
        <w:jc w:val="left"/>
        <w:rPr>
          <w:rFonts w:ascii="Arial" w:hAnsi="Arial" w:cs="Arial"/>
          <w:sz w:val="24"/>
          <w:szCs w:val="24"/>
          <w:rtl/>
        </w:rPr>
      </w:pPr>
      <w:r w:rsidRPr="00C853F1">
        <w:rPr>
          <w:rFonts w:ascii="Arial" w:hAnsi="Arial" w:cs="Arial"/>
          <w:sz w:val="24"/>
          <w:szCs w:val="24"/>
        </w:rPr>
        <w:t xml:space="preserve">         </w:t>
      </w:r>
      <w:r w:rsidRPr="00C853F1">
        <w:rPr>
          <w:rFonts w:ascii="Arial" w:hAnsi="Arial" w:cs="Arial"/>
          <w:sz w:val="24"/>
          <w:szCs w:val="24"/>
          <w:rtl/>
        </w:rPr>
        <w:t xml:space="preserve">جامعة </w:t>
      </w:r>
      <w:proofErr w:type="spellStart"/>
      <w:r w:rsidRPr="00C853F1">
        <w:rPr>
          <w:rFonts w:ascii="Arial" w:hAnsi="Arial" w:cs="Arial"/>
          <w:sz w:val="24"/>
          <w:szCs w:val="24"/>
          <w:rtl/>
        </w:rPr>
        <w:t>ميدأوشن</w:t>
      </w:r>
      <w:proofErr w:type="spellEnd"/>
      <w:r w:rsidRPr="00C853F1">
        <w:rPr>
          <w:rFonts w:ascii="Arial" w:hAnsi="Arial" w:cs="Arial"/>
          <w:sz w:val="24"/>
          <w:szCs w:val="24"/>
          <w:rtl/>
        </w:rPr>
        <w:t xml:space="preserve"> </w:t>
      </w:r>
    </w:p>
    <w:p w14:paraId="6440D2B1" w14:textId="25DFB694" w:rsidR="00C0311A" w:rsidRPr="00C853F1" w:rsidRDefault="00C0311A" w:rsidP="00C0311A">
      <w:pPr>
        <w:spacing w:after="52" w:line="238" w:lineRule="auto"/>
        <w:ind w:right="3464"/>
        <w:jc w:val="left"/>
        <w:rPr>
          <w:rFonts w:ascii="Arial" w:hAnsi="Arial" w:cs="Arial"/>
          <w:sz w:val="24"/>
          <w:szCs w:val="24"/>
          <w:rtl/>
        </w:rPr>
      </w:pPr>
    </w:p>
    <w:p w14:paraId="126C2349" w14:textId="1407F47E" w:rsidR="00C0311A" w:rsidRPr="00C853F1" w:rsidRDefault="00C0311A" w:rsidP="00C0311A">
      <w:pPr>
        <w:spacing w:after="52" w:line="238" w:lineRule="auto"/>
        <w:ind w:right="3464"/>
        <w:jc w:val="left"/>
        <w:rPr>
          <w:rFonts w:ascii="Arial" w:hAnsi="Arial" w:cs="Arial"/>
          <w:sz w:val="24"/>
          <w:szCs w:val="24"/>
          <w:rtl/>
        </w:rPr>
      </w:pPr>
      <w:r w:rsidRPr="00C853F1">
        <w:rPr>
          <w:rFonts w:ascii="Arial" w:hAnsi="Arial" w:cs="Arial"/>
          <w:sz w:val="24"/>
          <w:szCs w:val="24"/>
          <w:rtl/>
        </w:rPr>
        <w:t xml:space="preserve">كلية الإدارة </w:t>
      </w:r>
    </w:p>
    <w:p w14:paraId="103B38A7" w14:textId="4AF91EF5" w:rsidR="00C0311A" w:rsidRPr="00C853F1" w:rsidRDefault="00C0311A" w:rsidP="00C0311A">
      <w:pPr>
        <w:spacing w:after="52" w:line="238" w:lineRule="auto"/>
        <w:ind w:right="3464"/>
        <w:jc w:val="left"/>
        <w:rPr>
          <w:rFonts w:ascii="Arial" w:hAnsi="Arial" w:cs="Arial"/>
          <w:sz w:val="24"/>
          <w:szCs w:val="24"/>
          <w:rtl/>
        </w:rPr>
      </w:pPr>
    </w:p>
    <w:p w14:paraId="522570FF" w14:textId="7B736465" w:rsidR="00C0311A" w:rsidRPr="00C853F1" w:rsidRDefault="005A3682" w:rsidP="005A3682">
      <w:pPr>
        <w:spacing w:after="52" w:line="238" w:lineRule="auto"/>
        <w:ind w:right="3464" w:firstLine="0"/>
        <w:jc w:val="left"/>
        <w:rPr>
          <w:rFonts w:ascii="Arial" w:hAnsi="Arial" w:cs="Arial"/>
          <w:sz w:val="24"/>
          <w:szCs w:val="24"/>
        </w:rPr>
      </w:pPr>
      <w:r w:rsidRPr="00C853F1">
        <w:rPr>
          <w:rFonts w:ascii="Arial" w:hAnsi="Arial" w:cs="Arial"/>
          <w:sz w:val="24"/>
          <w:szCs w:val="24"/>
          <w:rtl/>
        </w:rPr>
        <w:t xml:space="preserve">          </w:t>
      </w:r>
      <w:r w:rsidR="00AD1C58" w:rsidRPr="00C853F1">
        <w:rPr>
          <w:rFonts w:ascii="Arial" w:hAnsi="Arial" w:cs="Arial"/>
          <w:sz w:val="24"/>
          <w:szCs w:val="24"/>
          <w:rtl/>
        </w:rPr>
        <w:t>ماجستير إدارة الأعمال</w:t>
      </w:r>
    </w:p>
    <w:p w14:paraId="3F79D081" w14:textId="77777777" w:rsidR="009771DE" w:rsidRPr="00C853F1" w:rsidRDefault="00A76B3D">
      <w:pPr>
        <w:bidi w:val="0"/>
        <w:spacing w:after="166" w:line="259" w:lineRule="auto"/>
        <w:ind w:left="3169" w:right="0" w:firstLine="0"/>
        <w:jc w:val="left"/>
        <w:rPr>
          <w:rFonts w:ascii="Arial" w:hAnsi="Arial" w:cs="Arial"/>
          <w:sz w:val="24"/>
          <w:szCs w:val="24"/>
        </w:rPr>
      </w:pPr>
      <w:r w:rsidRPr="00C853F1">
        <w:rPr>
          <w:rFonts w:ascii="Arial" w:hAnsi="Arial" w:cs="Arial"/>
          <w:sz w:val="24"/>
          <w:szCs w:val="24"/>
        </w:rPr>
        <w:t xml:space="preserve"> </w:t>
      </w:r>
    </w:p>
    <w:p w14:paraId="59F82B03" w14:textId="77777777" w:rsidR="00C0311A" w:rsidRPr="00C853F1" w:rsidRDefault="00C0311A">
      <w:pPr>
        <w:spacing w:after="0" w:line="259" w:lineRule="auto"/>
        <w:ind w:right="46" w:firstLine="0"/>
        <w:jc w:val="center"/>
        <w:rPr>
          <w:rFonts w:ascii="Arial" w:hAnsi="Arial" w:cs="Arial"/>
          <w:b/>
          <w:bCs/>
          <w:sz w:val="24"/>
          <w:szCs w:val="24"/>
          <w:rtl/>
        </w:rPr>
      </w:pPr>
    </w:p>
    <w:p w14:paraId="3F40C299" w14:textId="0A2A7526" w:rsidR="009771DE" w:rsidRPr="00C853F1" w:rsidRDefault="00C0311A" w:rsidP="00C0311A">
      <w:pPr>
        <w:spacing w:after="0" w:line="259" w:lineRule="auto"/>
        <w:ind w:right="46" w:firstLine="0"/>
        <w:rPr>
          <w:rFonts w:ascii="Arial" w:hAnsi="Arial" w:cs="Arial"/>
          <w:sz w:val="24"/>
          <w:szCs w:val="24"/>
        </w:rPr>
      </w:pPr>
      <w:r w:rsidRPr="00C853F1">
        <w:rPr>
          <w:rFonts w:ascii="Arial" w:hAnsi="Arial" w:cs="Arial"/>
          <w:b/>
          <w:bCs/>
          <w:sz w:val="24"/>
          <w:szCs w:val="24"/>
          <w:rtl/>
        </w:rPr>
        <w:t xml:space="preserve">                                                                                         </w:t>
      </w:r>
    </w:p>
    <w:p w14:paraId="32764A57" w14:textId="77777777" w:rsidR="009771DE" w:rsidRPr="00C853F1" w:rsidRDefault="00A76B3D">
      <w:pPr>
        <w:bidi w:val="0"/>
        <w:spacing w:after="178" w:line="259" w:lineRule="auto"/>
        <w:ind w:right="115" w:firstLine="0"/>
        <w:jc w:val="center"/>
        <w:rPr>
          <w:rFonts w:ascii="Arial" w:hAnsi="Arial" w:cs="Arial"/>
          <w:sz w:val="24"/>
          <w:szCs w:val="24"/>
        </w:rPr>
      </w:pPr>
      <w:r w:rsidRPr="00C853F1">
        <w:rPr>
          <w:rFonts w:ascii="Arial" w:hAnsi="Arial" w:cs="Arial"/>
          <w:b/>
          <w:sz w:val="24"/>
          <w:szCs w:val="24"/>
        </w:rPr>
        <w:t xml:space="preserve"> </w:t>
      </w:r>
    </w:p>
    <w:p w14:paraId="7F0EAE83" w14:textId="1DEAC963" w:rsidR="009771DE" w:rsidRPr="00C853F1" w:rsidRDefault="00A76B3D" w:rsidP="00AD1C58">
      <w:pPr>
        <w:pStyle w:val="1"/>
        <w:ind w:right="1037"/>
        <w:jc w:val="center"/>
        <w:rPr>
          <w:rFonts w:ascii="Arial" w:hAnsi="Arial" w:cs="Arial"/>
          <w:sz w:val="24"/>
          <w:szCs w:val="24"/>
        </w:rPr>
      </w:pPr>
      <w:bookmarkStart w:id="0" w:name="_Toc203846910"/>
      <w:r w:rsidRPr="00C853F1">
        <w:rPr>
          <w:rFonts w:ascii="Arial" w:hAnsi="Arial" w:cs="Arial"/>
          <w:bCs/>
          <w:sz w:val="24"/>
          <w:szCs w:val="24"/>
          <w:rtl/>
        </w:rPr>
        <w:t xml:space="preserve">تأثير نقص المهارات الإدارية على استدامة المشاريع </w:t>
      </w:r>
      <w:proofErr w:type="gramStart"/>
      <w:r w:rsidRPr="00C853F1">
        <w:rPr>
          <w:rFonts w:ascii="Arial" w:hAnsi="Arial" w:cs="Arial"/>
          <w:bCs/>
          <w:sz w:val="24"/>
          <w:szCs w:val="24"/>
          <w:rtl/>
        </w:rPr>
        <w:t>الصغيرة</w:t>
      </w:r>
      <w:r w:rsidR="00AD1C58" w:rsidRPr="00C853F1">
        <w:rPr>
          <w:rFonts w:ascii="Arial" w:hAnsi="Arial" w:cs="Arial"/>
          <w:bCs/>
          <w:sz w:val="24"/>
          <w:szCs w:val="24"/>
          <w:rtl/>
        </w:rPr>
        <w:t xml:space="preserve"> :</w:t>
      </w:r>
      <w:bookmarkEnd w:id="0"/>
      <w:proofErr w:type="gramEnd"/>
    </w:p>
    <w:p w14:paraId="7149DFA8" w14:textId="533C9F00" w:rsidR="009771DE" w:rsidRPr="00C853F1" w:rsidRDefault="00A76B3D" w:rsidP="00AD1C58">
      <w:pPr>
        <w:spacing w:after="1" w:line="259" w:lineRule="auto"/>
        <w:ind w:left="10" w:right="1394" w:hanging="10"/>
        <w:jc w:val="center"/>
        <w:rPr>
          <w:rFonts w:ascii="Arial" w:hAnsi="Arial" w:cs="Arial"/>
          <w:sz w:val="24"/>
          <w:szCs w:val="24"/>
        </w:rPr>
      </w:pPr>
      <w:r w:rsidRPr="00C853F1">
        <w:rPr>
          <w:rFonts w:ascii="Arial" w:hAnsi="Arial" w:cs="Arial"/>
          <w:b/>
          <w:bCs/>
          <w:sz w:val="24"/>
          <w:szCs w:val="24"/>
          <w:rtl/>
        </w:rPr>
        <w:t>دراسة تطبيقية على مؤسسات ناشئة في القطاع التجاري</w:t>
      </w:r>
    </w:p>
    <w:p w14:paraId="3A162AD7" w14:textId="48080C7D" w:rsidR="009771DE" w:rsidRPr="00C853F1" w:rsidRDefault="009771DE" w:rsidP="00AD1C58">
      <w:pPr>
        <w:bidi w:val="0"/>
        <w:spacing w:after="0" w:line="259" w:lineRule="auto"/>
        <w:ind w:right="240" w:firstLine="0"/>
        <w:jc w:val="center"/>
        <w:rPr>
          <w:rFonts w:ascii="Arial" w:hAnsi="Arial" w:cs="Arial"/>
          <w:sz w:val="24"/>
          <w:szCs w:val="24"/>
        </w:rPr>
      </w:pPr>
    </w:p>
    <w:p w14:paraId="42A70904" w14:textId="57AC9A24" w:rsidR="00AD1C58" w:rsidRPr="00C853F1" w:rsidRDefault="00AD1C58" w:rsidP="00AD1C58">
      <w:pPr>
        <w:spacing w:after="1" w:line="259" w:lineRule="auto"/>
        <w:ind w:left="10" w:right="4143" w:hanging="10"/>
        <w:jc w:val="center"/>
        <w:rPr>
          <w:rFonts w:ascii="Arial" w:hAnsi="Arial" w:cs="Arial"/>
          <w:b/>
          <w:bCs/>
          <w:sz w:val="24"/>
          <w:szCs w:val="24"/>
          <w:rtl/>
        </w:rPr>
      </w:pPr>
    </w:p>
    <w:p w14:paraId="77D5CFB9" w14:textId="2883E45A" w:rsidR="009771DE" w:rsidRPr="00C853F1" w:rsidRDefault="005A3682" w:rsidP="005A3682">
      <w:pPr>
        <w:spacing w:after="1" w:line="259" w:lineRule="auto"/>
        <w:ind w:left="10" w:right="4143" w:hanging="10"/>
        <w:jc w:val="center"/>
        <w:rPr>
          <w:rFonts w:ascii="Arial" w:hAnsi="Arial" w:cs="Arial"/>
          <w:sz w:val="24"/>
          <w:szCs w:val="24"/>
          <w:rtl/>
        </w:rPr>
      </w:pPr>
      <w:r w:rsidRPr="00C853F1">
        <w:rPr>
          <w:rFonts w:ascii="Arial" w:hAnsi="Arial" w:cs="Arial"/>
          <w:b/>
          <w:bCs/>
          <w:sz w:val="24"/>
          <w:szCs w:val="24"/>
          <w:rtl/>
        </w:rPr>
        <w:t xml:space="preserve">                                          </w:t>
      </w:r>
      <w:r w:rsidR="00A76B3D" w:rsidRPr="00C853F1">
        <w:rPr>
          <w:rFonts w:ascii="Arial" w:hAnsi="Arial" w:cs="Arial"/>
          <w:b/>
          <w:bCs/>
          <w:sz w:val="24"/>
          <w:szCs w:val="24"/>
          <w:rtl/>
        </w:rPr>
        <w:t xml:space="preserve">إعداد </w:t>
      </w:r>
      <w:r w:rsidR="00AD1C58" w:rsidRPr="00C853F1">
        <w:rPr>
          <w:rFonts w:ascii="Arial" w:hAnsi="Arial" w:cs="Arial"/>
          <w:b/>
          <w:bCs/>
          <w:sz w:val="24"/>
          <w:szCs w:val="24"/>
          <w:rtl/>
        </w:rPr>
        <w:t xml:space="preserve">الطالبة </w:t>
      </w:r>
      <w:r w:rsidR="00AD1C58" w:rsidRPr="00C853F1">
        <w:rPr>
          <w:rFonts w:ascii="Arial" w:hAnsi="Arial" w:cs="Arial"/>
          <w:bCs/>
          <w:sz w:val="24"/>
          <w:szCs w:val="24"/>
          <w:rtl/>
        </w:rPr>
        <w:t>ا</w:t>
      </w:r>
      <w:r w:rsidR="00A76B3D" w:rsidRPr="00C853F1">
        <w:rPr>
          <w:rFonts w:ascii="Arial" w:hAnsi="Arial" w:cs="Arial"/>
          <w:bCs/>
          <w:sz w:val="24"/>
          <w:szCs w:val="24"/>
          <w:rtl/>
        </w:rPr>
        <w:t>لعنود سعي</w:t>
      </w:r>
      <w:r w:rsidR="00AD1C58" w:rsidRPr="00C853F1">
        <w:rPr>
          <w:rFonts w:ascii="Arial" w:hAnsi="Arial" w:cs="Arial"/>
          <w:bCs/>
          <w:sz w:val="24"/>
          <w:szCs w:val="24"/>
          <w:rtl/>
        </w:rPr>
        <w:t xml:space="preserve">د </w:t>
      </w:r>
      <w:r w:rsidR="00A76B3D" w:rsidRPr="00C853F1">
        <w:rPr>
          <w:rFonts w:ascii="Arial" w:hAnsi="Arial" w:cs="Arial"/>
          <w:bCs/>
          <w:sz w:val="24"/>
          <w:szCs w:val="24"/>
          <w:rtl/>
        </w:rPr>
        <w:t>المحمدي</w:t>
      </w:r>
    </w:p>
    <w:p w14:paraId="13B3A460" w14:textId="0258E2B6" w:rsidR="00AD1C58" w:rsidRPr="00C853F1" w:rsidRDefault="005A3682" w:rsidP="005A3682">
      <w:pPr>
        <w:spacing w:after="1" w:line="259" w:lineRule="auto"/>
        <w:ind w:right="4143" w:firstLine="0"/>
        <w:jc w:val="center"/>
        <w:rPr>
          <w:rFonts w:ascii="Arial" w:hAnsi="Arial" w:cs="Arial"/>
          <w:sz w:val="24"/>
          <w:szCs w:val="24"/>
          <w:rtl/>
        </w:rPr>
      </w:pPr>
      <w:r w:rsidRPr="00C853F1">
        <w:rPr>
          <w:rFonts w:ascii="Arial" w:hAnsi="Arial" w:cs="Arial"/>
          <w:sz w:val="24"/>
          <w:szCs w:val="24"/>
          <w:rtl/>
        </w:rPr>
        <w:t xml:space="preserve">                                       </w:t>
      </w:r>
      <w:r w:rsidR="00AD1C58" w:rsidRPr="00C853F1">
        <w:rPr>
          <w:rFonts w:ascii="Arial" w:hAnsi="Arial" w:cs="Arial"/>
          <w:sz w:val="24"/>
          <w:szCs w:val="24"/>
          <w:rtl/>
        </w:rPr>
        <w:t xml:space="preserve">الرقم الجامعي / </w:t>
      </w:r>
      <w:r w:rsidR="00AD1C58" w:rsidRPr="00C853F1">
        <w:rPr>
          <w:rFonts w:ascii="Arial" w:hAnsi="Arial" w:cs="Arial"/>
          <w:sz w:val="24"/>
          <w:szCs w:val="24"/>
        </w:rPr>
        <w:t>232001978</w:t>
      </w:r>
    </w:p>
    <w:p w14:paraId="30A0C154" w14:textId="22258BEF" w:rsidR="00AD1C58" w:rsidRPr="00C853F1" w:rsidRDefault="00AD1C58" w:rsidP="005A3682">
      <w:pPr>
        <w:spacing w:after="1" w:line="259" w:lineRule="auto"/>
        <w:ind w:left="10" w:right="4143" w:hanging="10"/>
        <w:jc w:val="center"/>
        <w:rPr>
          <w:rFonts w:ascii="Arial" w:hAnsi="Arial" w:cs="Arial"/>
          <w:sz w:val="24"/>
          <w:szCs w:val="24"/>
          <w:rtl/>
        </w:rPr>
      </w:pPr>
    </w:p>
    <w:p w14:paraId="15761031" w14:textId="6D57DC66" w:rsidR="00AD1C58" w:rsidRPr="00C853F1" w:rsidRDefault="00AD1C58" w:rsidP="005A3682">
      <w:pPr>
        <w:spacing w:after="1" w:line="259" w:lineRule="auto"/>
        <w:ind w:left="10" w:right="4143" w:hanging="10"/>
        <w:jc w:val="center"/>
        <w:rPr>
          <w:rFonts w:ascii="Arial" w:hAnsi="Arial" w:cs="Arial"/>
          <w:sz w:val="24"/>
          <w:szCs w:val="24"/>
          <w:rtl/>
        </w:rPr>
      </w:pPr>
    </w:p>
    <w:p w14:paraId="5EAF2286" w14:textId="7FCC570D" w:rsidR="00AD1C58" w:rsidRPr="00C853F1" w:rsidRDefault="00AD1C58" w:rsidP="005A3682">
      <w:pPr>
        <w:spacing w:after="1" w:line="259" w:lineRule="auto"/>
        <w:ind w:left="10" w:right="4143" w:hanging="10"/>
        <w:jc w:val="center"/>
        <w:rPr>
          <w:rFonts w:ascii="Arial" w:hAnsi="Arial" w:cs="Arial"/>
          <w:sz w:val="24"/>
          <w:szCs w:val="24"/>
          <w:rtl/>
        </w:rPr>
      </w:pPr>
    </w:p>
    <w:p w14:paraId="5D348EE6" w14:textId="445AED17" w:rsidR="00AD1C58" w:rsidRPr="00C853F1" w:rsidRDefault="00AD1C58" w:rsidP="005A3682">
      <w:pPr>
        <w:spacing w:after="1" w:line="259" w:lineRule="auto"/>
        <w:ind w:left="10" w:right="4143" w:hanging="10"/>
        <w:jc w:val="center"/>
        <w:rPr>
          <w:rFonts w:ascii="Arial" w:hAnsi="Arial" w:cs="Arial"/>
          <w:sz w:val="24"/>
          <w:szCs w:val="24"/>
          <w:rtl/>
        </w:rPr>
      </w:pPr>
    </w:p>
    <w:p w14:paraId="6F465588" w14:textId="4F738C6C" w:rsidR="00AD1C58" w:rsidRPr="00C853F1" w:rsidRDefault="005A3682" w:rsidP="005A3682">
      <w:pPr>
        <w:spacing w:after="1" w:line="259" w:lineRule="auto"/>
        <w:ind w:left="10" w:right="4143" w:hanging="10"/>
        <w:jc w:val="center"/>
        <w:rPr>
          <w:rFonts w:ascii="Arial" w:hAnsi="Arial" w:cs="Arial"/>
          <w:sz w:val="24"/>
          <w:szCs w:val="24"/>
          <w:rtl/>
        </w:rPr>
      </w:pPr>
      <w:r w:rsidRPr="00C853F1">
        <w:rPr>
          <w:rFonts w:ascii="Arial" w:hAnsi="Arial" w:cs="Arial"/>
          <w:sz w:val="24"/>
          <w:szCs w:val="24"/>
          <w:rtl/>
        </w:rPr>
        <w:t xml:space="preserve">                                        </w:t>
      </w:r>
      <w:r w:rsidR="00AD1C58" w:rsidRPr="00C853F1">
        <w:rPr>
          <w:rFonts w:ascii="Arial" w:hAnsi="Arial" w:cs="Arial"/>
          <w:sz w:val="24"/>
          <w:szCs w:val="24"/>
          <w:rtl/>
        </w:rPr>
        <w:t>إشراف/ د. الفيصل عبد الحميد محمد</w:t>
      </w:r>
    </w:p>
    <w:p w14:paraId="482EB5A8" w14:textId="446CD316" w:rsidR="00AD1C58" w:rsidRPr="00C853F1" w:rsidRDefault="00AD1C58" w:rsidP="005A3682">
      <w:pPr>
        <w:spacing w:after="1" w:line="259" w:lineRule="auto"/>
        <w:ind w:left="10" w:right="4143" w:hanging="10"/>
        <w:jc w:val="center"/>
        <w:rPr>
          <w:rFonts w:ascii="Arial" w:hAnsi="Arial" w:cs="Arial"/>
          <w:sz w:val="24"/>
          <w:szCs w:val="24"/>
          <w:rtl/>
        </w:rPr>
      </w:pPr>
    </w:p>
    <w:p w14:paraId="6317D06E" w14:textId="23A3EBCC" w:rsidR="00AD1C58" w:rsidRPr="00C853F1" w:rsidRDefault="00AD1C58" w:rsidP="005A3682">
      <w:pPr>
        <w:spacing w:after="1" w:line="259" w:lineRule="auto"/>
        <w:ind w:left="10" w:right="4143" w:hanging="10"/>
        <w:jc w:val="center"/>
        <w:rPr>
          <w:rFonts w:ascii="Arial" w:hAnsi="Arial" w:cs="Arial"/>
          <w:sz w:val="24"/>
          <w:szCs w:val="24"/>
          <w:rtl/>
        </w:rPr>
      </w:pPr>
    </w:p>
    <w:p w14:paraId="6299B0CC" w14:textId="3D206B16" w:rsidR="00AD1C58" w:rsidRPr="00C853F1" w:rsidRDefault="00AD1C58" w:rsidP="005A3682">
      <w:pPr>
        <w:spacing w:after="1" w:line="259" w:lineRule="auto"/>
        <w:ind w:left="10" w:right="4143" w:hanging="10"/>
        <w:jc w:val="center"/>
        <w:rPr>
          <w:rFonts w:ascii="Arial" w:hAnsi="Arial" w:cs="Arial"/>
          <w:sz w:val="24"/>
          <w:szCs w:val="24"/>
          <w:rtl/>
        </w:rPr>
      </w:pPr>
    </w:p>
    <w:p w14:paraId="1FB8F0D4" w14:textId="14FBB395" w:rsidR="00AD1C58" w:rsidRPr="00C853F1" w:rsidRDefault="00AD1C58" w:rsidP="005A3682">
      <w:pPr>
        <w:spacing w:after="1" w:line="259" w:lineRule="auto"/>
        <w:ind w:left="10" w:right="4143" w:hanging="10"/>
        <w:jc w:val="center"/>
        <w:rPr>
          <w:rFonts w:ascii="Arial" w:hAnsi="Arial" w:cs="Arial"/>
          <w:sz w:val="24"/>
          <w:szCs w:val="24"/>
          <w:rtl/>
        </w:rPr>
      </w:pPr>
    </w:p>
    <w:p w14:paraId="1725284F" w14:textId="2D24A3F7" w:rsidR="00AD1C58" w:rsidRPr="00C853F1" w:rsidRDefault="005A3682" w:rsidP="005A3682">
      <w:pPr>
        <w:spacing w:after="1" w:line="259" w:lineRule="auto"/>
        <w:ind w:left="10" w:right="4143" w:hanging="10"/>
        <w:jc w:val="center"/>
        <w:rPr>
          <w:rFonts w:ascii="Arial" w:hAnsi="Arial" w:cs="Arial"/>
          <w:sz w:val="24"/>
          <w:szCs w:val="24"/>
        </w:rPr>
      </w:pPr>
      <w:r w:rsidRPr="00C853F1">
        <w:rPr>
          <w:rFonts w:ascii="Arial" w:hAnsi="Arial" w:cs="Arial"/>
          <w:sz w:val="24"/>
          <w:szCs w:val="24"/>
          <w:rtl/>
        </w:rPr>
        <w:t xml:space="preserve">                                 </w:t>
      </w:r>
      <w:r w:rsidR="00AD1C58" w:rsidRPr="00C853F1">
        <w:rPr>
          <w:rFonts w:ascii="Arial" w:hAnsi="Arial" w:cs="Arial"/>
          <w:sz w:val="24"/>
          <w:szCs w:val="24"/>
          <w:rtl/>
        </w:rPr>
        <w:t xml:space="preserve">العام </w:t>
      </w:r>
      <w:proofErr w:type="gramStart"/>
      <w:r w:rsidR="00AD1C58" w:rsidRPr="00C853F1">
        <w:rPr>
          <w:rFonts w:ascii="Arial" w:hAnsi="Arial" w:cs="Arial"/>
          <w:sz w:val="24"/>
          <w:szCs w:val="24"/>
          <w:rtl/>
        </w:rPr>
        <w:t>الدراسي :</w:t>
      </w:r>
      <w:proofErr w:type="gramEnd"/>
      <w:r w:rsidR="00AD1C58" w:rsidRPr="00C853F1">
        <w:rPr>
          <w:rFonts w:ascii="Arial" w:hAnsi="Arial" w:cs="Arial"/>
          <w:sz w:val="24"/>
          <w:szCs w:val="24"/>
          <w:rtl/>
        </w:rPr>
        <w:t xml:space="preserve"> </w:t>
      </w:r>
      <w:r w:rsidR="00AD1C58" w:rsidRPr="00C853F1">
        <w:rPr>
          <w:rFonts w:ascii="Arial" w:hAnsi="Arial" w:cs="Arial"/>
          <w:sz w:val="24"/>
          <w:szCs w:val="24"/>
        </w:rPr>
        <w:t>2025</w:t>
      </w:r>
    </w:p>
    <w:p w14:paraId="25FA8A7D" w14:textId="179FA006" w:rsidR="00AD1C58" w:rsidRPr="00C853F1" w:rsidRDefault="00AD1C58" w:rsidP="00AD1C58">
      <w:pPr>
        <w:spacing w:after="1" w:line="259" w:lineRule="auto"/>
        <w:ind w:left="10" w:right="4143" w:hanging="10"/>
        <w:jc w:val="center"/>
        <w:rPr>
          <w:rFonts w:ascii="Arial" w:hAnsi="Arial" w:cs="Arial"/>
          <w:sz w:val="24"/>
          <w:szCs w:val="24"/>
          <w:rtl/>
        </w:rPr>
      </w:pPr>
    </w:p>
    <w:p w14:paraId="61CACC03" w14:textId="77777777" w:rsidR="00AD1C58" w:rsidRPr="00C853F1" w:rsidRDefault="00AD1C58" w:rsidP="00AD1C58">
      <w:pPr>
        <w:spacing w:after="1" w:line="259" w:lineRule="auto"/>
        <w:ind w:left="10" w:right="4143" w:hanging="10"/>
        <w:jc w:val="center"/>
        <w:rPr>
          <w:rFonts w:ascii="Arial" w:hAnsi="Arial" w:cs="Arial"/>
          <w:sz w:val="24"/>
          <w:szCs w:val="24"/>
          <w:rtl/>
        </w:rPr>
      </w:pPr>
    </w:p>
    <w:p w14:paraId="1346FDBE" w14:textId="77777777" w:rsidR="00AD1C58" w:rsidRPr="00C853F1" w:rsidRDefault="00AD1C58" w:rsidP="00AD1C58">
      <w:pPr>
        <w:spacing w:after="1" w:line="259" w:lineRule="auto"/>
        <w:ind w:left="10" w:right="4143" w:hanging="10"/>
        <w:jc w:val="center"/>
        <w:rPr>
          <w:rFonts w:ascii="Arial" w:hAnsi="Arial" w:cs="Arial"/>
          <w:sz w:val="24"/>
          <w:szCs w:val="24"/>
        </w:rPr>
      </w:pPr>
    </w:p>
    <w:p w14:paraId="791135AE" w14:textId="77777777" w:rsidR="009771DE" w:rsidRPr="00C853F1" w:rsidRDefault="00A76B3D" w:rsidP="00B27A63">
      <w:pPr>
        <w:bidi w:val="0"/>
        <w:spacing w:after="0" w:line="259" w:lineRule="auto"/>
        <w:ind w:left="4415" w:right="0" w:firstLine="0"/>
        <w:jc w:val="center"/>
        <w:rPr>
          <w:rFonts w:ascii="Arial" w:hAnsi="Arial" w:cs="Arial"/>
          <w:sz w:val="24"/>
          <w:szCs w:val="24"/>
        </w:rPr>
      </w:pPr>
      <w:r w:rsidRPr="00C853F1">
        <w:rPr>
          <w:rFonts w:ascii="Arial" w:hAnsi="Arial" w:cs="Arial"/>
          <w:sz w:val="24"/>
          <w:szCs w:val="24"/>
        </w:rPr>
        <w:t xml:space="preserve">  </w:t>
      </w:r>
    </w:p>
    <w:p w14:paraId="3163DDE8" w14:textId="77777777" w:rsidR="00801178" w:rsidRPr="00C853F1" w:rsidRDefault="00801178">
      <w:pPr>
        <w:spacing w:after="237" w:line="259" w:lineRule="auto"/>
        <w:ind w:left="-2" w:right="0" w:hanging="10"/>
        <w:jc w:val="left"/>
        <w:rPr>
          <w:rFonts w:ascii="Arial" w:hAnsi="Arial" w:cs="Arial"/>
          <w:b/>
          <w:bCs/>
          <w:sz w:val="24"/>
          <w:szCs w:val="24"/>
          <w:rtl/>
        </w:rPr>
      </w:pPr>
    </w:p>
    <w:p w14:paraId="524F4934" w14:textId="3F765B55" w:rsidR="00C853F1" w:rsidRDefault="00C853F1" w:rsidP="00B27A63">
      <w:pPr>
        <w:spacing w:after="237" w:line="259" w:lineRule="auto"/>
        <w:ind w:right="0" w:firstLine="0"/>
        <w:rPr>
          <w:rFonts w:ascii="Arial" w:hAnsi="Arial" w:cs="Arial"/>
          <w:b/>
          <w:bCs/>
          <w:sz w:val="24"/>
          <w:szCs w:val="24"/>
          <w:rtl/>
        </w:rPr>
      </w:pPr>
    </w:p>
    <w:p w14:paraId="5B2A6620" w14:textId="77777777" w:rsidR="00B27A63" w:rsidRDefault="00B27A63" w:rsidP="005A3682">
      <w:pPr>
        <w:spacing w:after="237" w:line="259" w:lineRule="auto"/>
        <w:ind w:right="0" w:firstLine="0"/>
        <w:jc w:val="center"/>
        <w:rPr>
          <w:rFonts w:ascii="Arial" w:hAnsi="Arial" w:cs="Arial"/>
          <w:b/>
          <w:bCs/>
          <w:sz w:val="28"/>
          <w:szCs w:val="28"/>
          <w:rtl/>
        </w:rPr>
      </w:pPr>
    </w:p>
    <w:p w14:paraId="0BCB8054" w14:textId="77777777" w:rsidR="00B27A63" w:rsidRDefault="00B27A63" w:rsidP="005A3682">
      <w:pPr>
        <w:spacing w:after="237" w:line="259" w:lineRule="auto"/>
        <w:ind w:right="0" w:firstLine="0"/>
        <w:jc w:val="center"/>
        <w:rPr>
          <w:rFonts w:ascii="Arial" w:hAnsi="Arial" w:cs="Arial"/>
          <w:b/>
          <w:bCs/>
          <w:sz w:val="28"/>
          <w:szCs w:val="28"/>
          <w:rtl/>
        </w:rPr>
      </w:pPr>
    </w:p>
    <w:p w14:paraId="32D39A37" w14:textId="77777777" w:rsidR="00B27A63" w:rsidRDefault="00B27A63" w:rsidP="005A3682">
      <w:pPr>
        <w:spacing w:after="237" w:line="259" w:lineRule="auto"/>
        <w:ind w:right="0" w:firstLine="0"/>
        <w:jc w:val="center"/>
        <w:rPr>
          <w:rFonts w:ascii="Arial" w:hAnsi="Arial" w:cs="Arial"/>
          <w:b/>
          <w:bCs/>
          <w:sz w:val="28"/>
          <w:szCs w:val="28"/>
          <w:rtl/>
        </w:rPr>
      </w:pPr>
    </w:p>
    <w:p w14:paraId="1A0CEF5A" w14:textId="77777777" w:rsidR="00B27A63" w:rsidRDefault="00B27A63" w:rsidP="005A3682">
      <w:pPr>
        <w:spacing w:after="237" w:line="259" w:lineRule="auto"/>
        <w:ind w:right="0" w:firstLine="0"/>
        <w:jc w:val="center"/>
        <w:rPr>
          <w:rFonts w:ascii="Arial" w:hAnsi="Arial" w:cs="Arial"/>
          <w:b/>
          <w:bCs/>
          <w:sz w:val="28"/>
          <w:szCs w:val="28"/>
          <w:rtl/>
        </w:rPr>
      </w:pPr>
    </w:p>
    <w:p w14:paraId="2A1D6BF7" w14:textId="77777777" w:rsidR="00B27A63" w:rsidRDefault="00B27A63" w:rsidP="005A3682">
      <w:pPr>
        <w:spacing w:after="237" w:line="259" w:lineRule="auto"/>
        <w:ind w:right="0" w:firstLine="0"/>
        <w:jc w:val="center"/>
        <w:rPr>
          <w:rFonts w:ascii="Arial" w:hAnsi="Arial" w:cs="Arial"/>
          <w:b/>
          <w:bCs/>
          <w:sz w:val="28"/>
          <w:szCs w:val="28"/>
          <w:rtl/>
        </w:rPr>
      </w:pPr>
    </w:p>
    <w:p w14:paraId="00068BA6" w14:textId="77777777" w:rsidR="00B27A63" w:rsidRDefault="00B27A63" w:rsidP="005A3682">
      <w:pPr>
        <w:spacing w:after="237" w:line="259" w:lineRule="auto"/>
        <w:ind w:right="0" w:firstLine="0"/>
        <w:jc w:val="center"/>
        <w:rPr>
          <w:rFonts w:ascii="Arial" w:hAnsi="Arial" w:cs="Arial"/>
          <w:b/>
          <w:bCs/>
          <w:sz w:val="28"/>
          <w:szCs w:val="28"/>
          <w:rtl/>
        </w:rPr>
      </w:pPr>
    </w:p>
    <w:p w14:paraId="18D8A62E" w14:textId="77777777" w:rsidR="00B27A63" w:rsidRDefault="00B27A63" w:rsidP="005A3682">
      <w:pPr>
        <w:spacing w:after="237" w:line="259" w:lineRule="auto"/>
        <w:ind w:right="0" w:firstLine="0"/>
        <w:jc w:val="center"/>
        <w:rPr>
          <w:rFonts w:ascii="Arial" w:hAnsi="Arial" w:cs="Arial"/>
          <w:b/>
          <w:bCs/>
          <w:sz w:val="28"/>
          <w:szCs w:val="28"/>
          <w:rtl/>
        </w:rPr>
      </w:pPr>
    </w:p>
    <w:p w14:paraId="21F14A6E" w14:textId="1B4CB813" w:rsidR="00EF0C8D" w:rsidRDefault="00EF0C8D" w:rsidP="00EF0C8D">
      <w:pPr>
        <w:spacing w:after="237" w:line="259" w:lineRule="auto"/>
        <w:ind w:right="0" w:hanging="11"/>
        <w:jc w:val="left"/>
        <w:outlineLvl w:val="0"/>
        <w:rPr>
          <w:rFonts w:ascii="Arial" w:hAnsi="Arial" w:cs="Arial"/>
          <w:b/>
          <w:bCs/>
          <w:sz w:val="24"/>
          <w:szCs w:val="24"/>
          <w:rtl/>
        </w:rPr>
      </w:pPr>
      <w:bookmarkStart w:id="1" w:name="_Toc203846916"/>
    </w:p>
    <w:p w14:paraId="4A8D1E6F" w14:textId="77777777" w:rsidR="00EF0C8D" w:rsidRDefault="00EF0C8D" w:rsidP="00EF0C8D">
      <w:pPr>
        <w:spacing w:after="237" w:line="259" w:lineRule="auto"/>
        <w:ind w:right="0" w:hanging="11"/>
        <w:jc w:val="left"/>
        <w:outlineLvl w:val="0"/>
        <w:rPr>
          <w:rFonts w:ascii="Arial" w:hAnsi="Arial" w:cs="Arial"/>
          <w:b/>
          <w:bCs/>
          <w:sz w:val="24"/>
          <w:szCs w:val="24"/>
          <w:rtl/>
        </w:rPr>
      </w:pPr>
    </w:p>
    <w:p w14:paraId="7273B0C7" w14:textId="77777777" w:rsidR="00EF0C8D" w:rsidRDefault="00EF0C8D" w:rsidP="00EF0C8D">
      <w:pPr>
        <w:spacing w:after="237" w:line="259" w:lineRule="auto"/>
        <w:ind w:right="0" w:hanging="11"/>
        <w:jc w:val="left"/>
        <w:outlineLvl w:val="0"/>
        <w:rPr>
          <w:rFonts w:ascii="Arial" w:hAnsi="Arial" w:cs="Arial"/>
          <w:b/>
          <w:bCs/>
          <w:sz w:val="24"/>
          <w:szCs w:val="24"/>
          <w:rtl/>
        </w:rPr>
      </w:pPr>
    </w:p>
    <w:p w14:paraId="6697623C" w14:textId="77777777" w:rsidR="00EF0C8D" w:rsidRDefault="00EF0C8D" w:rsidP="00EF0C8D">
      <w:pPr>
        <w:spacing w:after="237" w:line="259" w:lineRule="auto"/>
        <w:ind w:right="0" w:hanging="11"/>
        <w:jc w:val="left"/>
        <w:outlineLvl w:val="0"/>
        <w:rPr>
          <w:rFonts w:ascii="Arial" w:hAnsi="Arial" w:cs="Arial"/>
          <w:b/>
          <w:bCs/>
          <w:sz w:val="24"/>
          <w:szCs w:val="24"/>
          <w:rtl/>
        </w:rPr>
      </w:pPr>
    </w:p>
    <w:p w14:paraId="2161C74A" w14:textId="77777777" w:rsidR="00EF0C8D" w:rsidRDefault="00EF0C8D" w:rsidP="00EF0C8D">
      <w:pPr>
        <w:spacing w:after="237" w:line="259" w:lineRule="auto"/>
        <w:ind w:right="0" w:hanging="11"/>
        <w:jc w:val="left"/>
        <w:outlineLvl w:val="0"/>
        <w:rPr>
          <w:rFonts w:ascii="Arial" w:hAnsi="Arial" w:cs="Arial"/>
          <w:b/>
          <w:bCs/>
          <w:sz w:val="24"/>
          <w:szCs w:val="24"/>
          <w:rtl/>
        </w:rPr>
      </w:pPr>
    </w:p>
    <w:p w14:paraId="3EE98B72" w14:textId="77777777" w:rsidR="009F4D89" w:rsidRDefault="009F4D89" w:rsidP="009F4D89">
      <w:pPr>
        <w:spacing w:after="237" w:line="259" w:lineRule="auto"/>
        <w:ind w:right="0" w:firstLine="0"/>
        <w:jc w:val="left"/>
        <w:outlineLvl w:val="0"/>
        <w:rPr>
          <w:rFonts w:ascii="Arial" w:hAnsi="Arial" w:cs="Arial"/>
          <w:b/>
          <w:bCs/>
          <w:sz w:val="24"/>
          <w:szCs w:val="24"/>
          <w:rtl/>
        </w:rPr>
      </w:pPr>
      <w:r>
        <w:rPr>
          <w:rFonts w:ascii="Arial" w:hAnsi="Arial" w:cs="Arial" w:hint="cs"/>
          <w:b/>
          <w:bCs/>
          <w:sz w:val="24"/>
          <w:szCs w:val="24"/>
          <w:rtl/>
        </w:rPr>
        <w:t xml:space="preserve">                                                                 </w:t>
      </w:r>
    </w:p>
    <w:p w14:paraId="693A4A24" w14:textId="77777777" w:rsidR="009F4D89" w:rsidRDefault="009F4D89" w:rsidP="009F4D89">
      <w:pPr>
        <w:spacing w:after="237" w:line="259" w:lineRule="auto"/>
        <w:ind w:right="0" w:firstLine="0"/>
        <w:jc w:val="left"/>
        <w:outlineLvl w:val="0"/>
        <w:rPr>
          <w:rFonts w:ascii="Arial" w:hAnsi="Arial" w:cs="Arial"/>
          <w:b/>
          <w:bCs/>
          <w:sz w:val="24"/>
          <w:szCs w:val="24"/>
          <w:rtl/>
        </w:rPr>
      </w:pPr>
    </w:p>
    <w:p w14:paraId="06E2E116" w14:textId="77777777" w:rsidR="009F4D89" w:rsidRDefault="009F4D89" w:rsidP="009F4D89">
      <w:pPr>
        <w:spacing w:after="237" w:line="259" w:lineRule="auto"/>
        <w:ind w:right="0" w:firstLine="0"/>
        <w:jc w:val="left"/>
        <w:outlineLvl w:val="0"/>
        <w:rPr>
          <w:rFonts w:ascii="Arial" w:hAnsi="Arial" w:cs="Arial"/>
          <w:b/>
          <w:bCs/>
          <w:sz w:val="24"/>
          <w:szCs w:val="24"/>
          <w:rtl/>
        </w:rPr>
      </w:pPr>
    </w:p>
    <w:p w14:paraId="15DD26B8" w14:textId="77777777" w:rsidR="009F4D89" w:rsidRDefault="009F4D89" w:rsidP="009F4D89">
      <w:pPr>
        <w:spacing w:after="237" w:line="259" w:lineRule="auto"/>
        <w:ind w:right="0" w:firstLine="0"/>
        <w:jc w:val="left"/>
        <w:outlineLvl w:val="0"/>
        <w:rPr>
          <w:rFonts w:ascii="Arial" w:hAnsi="Arial" w:cs="Arial"/>
          <w:b/>
          <w:bCs/>
          <w:sz w:val="24"/>
          <w:szCs w:val="24"/>
          <w:rtl/>
        </w:rPr>
      </w:pPr>
    </w:p>
    <w:p w14:paraId="257BE338" w14:textId="7C69F7B9" w:rsidR="00D863C0" w:rsidRPr="00EF0C8D" w:rsidRDefault="009F4D89" w:rsidP="009F4D89">
      <w:pPr>
        <w:spacing w:after="237" w:line="259" w:lineRule="auto"/>
        <w:ind w:right="0" w:firstLine="0"/>
        <w:jc w:val="left"/>
        <w:outlineLvl w:val="0"/>
        <w:rPr>
          <w:rFonts w:ascii="Arial" w:hAnsi="Arial" w:cs="Arial"/>
          <w:b/>
          <w:bCs/>
          <w:sz w:val="24"/>
          <w:szCs w:val="24"/>
          <w:rtl/>
        </w:rPr>
      </w:pPr>
      <w:r>
        <w:rPr>
          <w:rFonts w:ascii="Arial" w:hAnsi="Arial" w:cs="Arial" w:hint="cs"/>
          <w:b/>
          <w:bCs/>
          <w:sz w:val="24"/>
          <w:szCs w:val="24"/>
          <w:rtl/>
        </w:rPr>
        <w:t xml:space="preserve">                                                                    </w:t>
      </w:r>
      <w:r w:rsidR="00D863C0" w:rsidRPr="00C853F1">
        <w:rPr>
          <w:rFonts w:ascii="Arial" w:hAnsi="Arial" w:cs="Arial"/>
          <w:b/>
          <w:bCs/>
          <w:sz w:val="32"/>
          <w:szCs w:val="32"/>
          <w:rtl/>
        </w:rPr>
        <w:t>لفصل الأولى</w:t>
      </w:r>
      <w:bookmarkEnd w:id="1"/>
      <w:r w:rsidR="00EF0C8D">
        <w:rPr>
          <w:rFonts w:ascii="Arial" w:hAnsi="Arial" w:cs="Arial" w:hint="cs"/>
          <w:b/>
          <w:bCs/>
          <w:sz w:val="24"/>
          <w:szCs w:val="24"/>
          <w:rtl/>
        </w:rPr>
        <w:t xml:space="preserve">        </w:t>
      </w:r>
    </w:p>
    <w:p w14:paraId="14FDF801" w14:textId="5D9FF85E" w:rsidR="00D863C0" w:rsidRPr="00C853F1" w:rsidRDefault="00D863C0" w:rsidP="00B27A63">
      <w:pPr>
        <w:spacing w:after="237" w:line="259" w:lineRule="auto"/>
        <w:ind w:right="0" w:hanging="11"/>
        <w:jc w:val="center"/>
        <w:outlineLvl w:val="0"/>
        <w:rPr>
          <w:rFonts w:ascii="Arial" w:hAnsi="Arial" w:cs="Arial"/>
          <w:b/>
          <w:bCs/>
          <w:sz w:val="32"/>
          <w:szCs w:val="32"/>
          <w:rtl/>
        </w:rPr>
      </w:pPr>
    </w:p>
    <w:p w14:paraId="28C2729D" w14:textId="19BC945A" w:rsidR="00D863C0" w:rsidRPr="00C853F1" w:rsidRDefault="00D863C0" w:rsidP="00B27A63">
      <w:pPr>
        <w:spacing w:after="237" w:line="259" w:lineRule="auto"/>
        <w:ind w:right="0" w:hanging="11"/>
        <w:jc w:val="center"/>
        <w:outlineLvl w:val="0"/>
        <w:rPr>
          <w:rFonts w:ascii="Arial" w:hAnsi="Arial" w:cs="Arial"/>
          <w:b/>
          <w:bCs/>
          <w:sz w:val="32"/>
          <w:szCs w:val="32"/>
          <w:rtl/>
        </w:rPr>
      </w:pPr>
      <w:bookmarkStart w:id="2" w:name="_Toc203846917"/>
      <w:r w:rsidRPr="00C853F1">
        <w:rPr>
          <w:rFonts w:ascii="Arial" w:hAnsi="Arial" w:cs="Arial"/>
          <w:b/>
          <w:bCs/>
          <w:sz w:val="32"/>
          <w:szCs w:val="32"/>
          <w:rtl/>
        </w:rPr>
        <w:t>المدخل العام للبحث</w:t>
      </w:r>
      <w:bookmarkEnd w:id="2"/>
    </w:p>
    <w:p w14:paraId="3FAABCC9" w14:textId="77777777" w:rsidR="00801178" w:rsidRPr="00C853F1" w:rsidRDefault="00801178">
      <w:pPr>
        <w:bidi w:val="0"/>
        <w:spacing w:after="160" w:line="259" w:lineRule="auto"/>
        <w:ind w:right="0" w:firstLine="0"/>
        <w:jc w:val="left"/>
        <w:rPr>
          <w:rFonts w:ascii="Arial" w:hAnsi="Arial" w:cs="Arial"/>
          <w:b/>
          <w:bCs/>
          <w:sz w:val="24"/>
          <w:szCs w:val="24"/>
          <w:rtl/>
        </w:rPr>
      </w:pPr>
      <w:r w:rsidRPr="00C853F1">
        <w:rPr>
          <w:rFonts w:ascii="Arial" w:hAnsi="Arial" w:cs="Arial"/>
          <w:b/>
          <w:bCs/>
          <w:sz w:val="24"/>
          <w:szCs w:val="24"/>
          <w:rtl/>
        </w:rPr>
        <w:br w:type="page"/>
      </w:r>
    </w:p>
    <w:p w14:paraId="24454A14" w14:textId="78C88532" w:rsidR="009771DE" w:rsidRPr="00C853F1" w:rsidRDefault="00A76B3D" w:rsidP="00B27A63">
      <w:pPr>
        <w:spacing w:after="237" w:line="259" w:lineRule="auto"/>
        <w:ind w:right="0" w:hanging="11"/>
        <w:jc w:val="left"/>
        <w:outlineLvl w:val="1"/>
        <w:rPr>
          <w:rFonts w:ascii="Arial" w:hAnsi="Arial" w:cs="Arial"/>
          <w:sz w:val="28"/>
          <w:szCs w:val="28"/>
        </w:rPr>
      </w:pPr>
      <w:r w:rsidRPr="00C853F1">
        <w:rPr>
          <w:rFonts w:ascii="Arial" w:hAnsi="Arial" w:cs="Arial"/>
          <w:b/>
          <w:bCs/>
          <w:sz w:val="28"/>
          <w:szCs w:val="28"/>
          <w:rtl/>
        </w:rPr>
        <w:lastRenderedPageBreak/>
        <w:t xml:space="preserve"> </w:t>
      </w:r>
      <w:bookmarkStart w:id="3" w:name="_Toc203846918"/>
      <w:proofErr w:type="gramStart"/>
      <w:r w:rsidRPr="00C853F1">
        <w:rPr>
          <w:rFonts w:ascii="Arial" w:hAnsi="Arial" w:cs="Arial"/>
          <w:b/>
          <w:bCs/>
          <w:sz w:val="28"/>
          <w:szCs w:val="28"/>
          <w:rtl/>
        </w:rPr>
        <w:t>المقدمة :</w:t>
      </w:r>
      <w:bookmarkEnd w:id="3"/>
      <w:proofErr w:type="gramEnd"/>
      <w:r w:rsidRPr="00C853F1">
        <w:rPr>
          <w:rFonts w:ascii="Arial" w:hAnsi="Arial" w:cs="Arial"/>
          <w:b/>
          <w:bCs/>
          <w:sz w:val="28"/>
          <w:szCs w:val="28"/>
          <w:rtl/>
        </w:rPr>
        <w:t xml:space="preserve">  </w:t>
      </w:r>
    </w:p>
    <w:p w14:paraId="1137A108"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تُعدّ المشاريع الصغيرة حجر الزاوية في التنمية الاقتصادية والاجتماعية في مختلف دول العالم، لما لها من قدرة على خلق فرص العمل، وتحقيق التنوع الاقتصادي، وتعزيز روح المبادرة والابتكار لدى الأفراد. وقد أولت المملكة العربية السعودية اهتمامًا بالغًا بالمشروعات الصغيرة والمتوسطة، ولا سيما ضمن مستهدفات "رؤية </w:t>
      </w:r>
      <w:r w:rsidRPr="00C853F1">
        <w:rPr>
          <w:rFonts w:ascii="Arial" w:hAnsi="Arial" w:cs="Arial"/>
          <w:sz w:val="24"/>
          <w:szCs w:val="24"/>
        </w:rPr>
        <w:t>2030</w:t>
      </w:r>
      <w:r w:rsidRPr="00C853F1">
        <w:rPr>
          <w:rFonts w:ascii="Arial" w:hAnsi="Arial" w:cs="Arial"/>
          <w:sz w:val="24"/>
          <w:szCs w:val="24"/>
          <w:rtl/>
        </w:rPr>
        <w:t xml:space="preserve">" التي تسعى إلى زيادة مساهمة هذا القطاع الحيوي في الناتج المحلي الإجمالي، وتوسيع قاعدة ا لإنتاج الوطني. ورغم ما تقدمه الدولة من دعم وتمكين، ما تزال هذه المشاريع تواجه تحديات عديدة تتصل بأبعاد إدارية وتنظيمية وتشغيلية، مما يُهدد استدامتها على المدى الطويل. </w:t>
      </w:r>
    </w:p>
    <w:p w14:paraId="1E29797D" w14:textId="77777777" w:rsidR="009771DE" w:rsidRPr="00C853F1" w:rsidRDefault="00A76B3D">
      <w:pPr>
        <w:spacing w:after="0"/>
        <w:ind w:right="33"/>
        <w:rPr>
          <w:rFonts w:ascii="Arial" w:hAnsi="Arial" w:cs="Arial"/>
          <w:sz w:val="24"/>
          <w:szCs w:val="24"/>
        </w:rPr>
      </w:pPr>
      <w:r w:rsidRPr="00C853F1">
        <w:rPr>
          <w:rFonts w:ascii="Arial" w:hAnsi="Arial" w:cs="Arial"/>
          <w:sz w:val="24"/>
          <w:szCs w:val="24"/>
          <w:rtl/>
        </w:rPr>
        <w:t xml:space="preserve">ومن بين أبرز هذه التحديات، يظهر </w:t>
      </w:r>
      <w:r w:rsidRPr="00C853F1">
        <w:rPr>
          <w:rFonts w:ascii="Arial" w:hAnsi="Arial" w:cs="Arial"/>
          <w:b/>
          <w:bCs/>
          <w:sz w:val="24"/>
          <w:szCs w:val="24"/>
          <w:rtl/>
        </w:rPr>
        <w:t>نقص المهارات الإدارية</w:t>
      </w:r>
      <w:r w:rsidRPr="00C853F1">
        <w:rPr>
          <w:rFonts w:ascii="Arial" w:hAnsi="Arial" w:cs="Arial"/>
          <w:sz w:val="24"/>
          <w:szCs w:val="24"/>
          <w:rtl/>
        </w:rPr>
        <w:t xml:space="preserve"> كعامل حاسم يؤثر في بقاء واستمرارية المشاريع الصغيرة. فقد أثبتت العديد من </w:t>
      </w:r>
      <w:proofErr w:type="gramStart"/>
      <w:r w:rsidRPr="00C853F1">
        <w:rPr>
          <w:rFonts w:ascii="Arial" w:hAnsi="Arial" w:cs="Arial"/>
          <w:sz w:val="24"/>
          <w:szCs w:val="24"/>
          <w:rtl/>
        </w:rPr>
        <w:t>الدراسات )الدباس</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w:t>
      </w:r>
      <w:r w:rsidRPr="00C853F1">
        <w:rPr>
          <w:rFonts w:ascii="Arial" w:hAnsi="Arial" w:cs="Arial"/>
          <w:sz w:val="24"/>
          <w:szCs w:val="24"/>
        </w:rPr>
        <w:t xml:space="preserve">2023Orji et al., </w:t>
      </w:r>
      <w:r w:rsidRPr="00C853F1">
        <w:rPr>
          <w:rFonts w:ascii="Arial" w:hAnsi="Arial" w:cs="Arial"/>
          <w:sz w:val="24"/>
          <w:szCs w:val="24"/>
          <w:rtl/>
        </w:rPr>
        <w:t xml:space="preserve"> ؛  (</w:t>
      </w:r>
      <w:r w:rsidRPr="00C853F1">
        <w:rPr>
          <w:rFonts w:ascii="Arial" w:hAnsi="Arial" w:cs="Arial"/>
          <w:sz w:val="24"/>
          <w:szCs w:val="24"/>
        </w:rPr>
        <w:t xml:space="preserve">2022Nguyen &amp; Le, </w:t>
      </w:r>
      <w:r w:rsidRPr="00C853F1">
        <w:rPr>
          <w:rFonts w:ascii="Arial" w:hAnsi="Arial" w:cs="Arial"/>
          <w:sz w:val="24"/>
          <w:szCs w:val="24"/>
          <w:rtl/>
        </w:rPr>
        <w:t xml:space="preserve">أن غياب المهارات الإدارية الأساسية – كالتخطيط والتنظيم والتوجيه والرقابة </w:t>
      </w:r>
    </w:p>
    <w:p w14:paraId="38267220" w14:textId="77777777" w:rsidR="009771DE" w:rsidRPr="00C853F1" w:rsidRDefault="00A76B3D">
      <w:pPr>
        <w:ind w:left="1" w:right="33" w:hanging="1"/>
        <w:rPr>
          <w:rFonts w:ascii="Arial" w:hAnsi="Arial" w:cs="Arial"/>
          <w:sz w:val="24"/>
          <w:szCs w:val="24"/>
        </w:rPr>
      </w:pPr>
      <w:r w:rsidRPr="00C853F1">
        <w:rPr>
          <w:rFonts w:ascii="Arial" w:hAnsi="Arial" w:cs="Arial"/>
          <w:sz w:val="24"/>
          <w:szCs w:val="24"/>
          <w:rtl/>
        </w:rPr>
        <w:t xml:space="preserve">– يؤدي إلى اتخاذ قرارات عشوائية، وضعف في تسويق المنتجات، وسوء في إدارة الموارد المالية والبشرية، مما يرفع من معدلات الفشل والإغلاق المبكر لهذه المشاريع. وتؤكد الأدبيات كذلك على أن نقص المهارات لا يقتصر على الجانب الفني فقط، بل يشمل أيضًا المهارات الفكرية والإنسانية المرتبطة بقيادة الفريق والتفاعل مع السوق واتخاذ القرارات في بيئات غير مستق </w:t>
      </w:r>
      <w:proofErr w:type="spellStart"/>
      <w:r w:rsidRPr="00C853F1">
        <w:rPr>
          <w:rFonts w:ascii="Arial" w:hAnsi="Arial" w:cs="Arial"/>
          <w:sz w:val="24"/>
          <w:szCs w:val="24"/>
          <w:rtl/>
        </w:rPr>
        <w:t>رة</w:t>
      </w:r>
      <w:proofErr w:type="spellEnd"/>
      <w:r w:rsidRPr="00C853F1">
        <w:rPr>
          <w:rFonts w:ascii="Arial" w:hAnsi="Arial" w:cs="Arial"/>
          <w:sz w:val="24"/>
          <w:szCs w:val="24"/>
          <w:rtl/>
        </w:rPr>
        <w:t xml:space="preserve">. </w:t>
      </w:r>
    </w:p>
    <w:p w14:paraId="35F4F491" w14:textId="18EE7747" w:rsidR="00D863C0" w:rsidRPr="00C853F1" w:rsidRDefault="00A76B3D">
      <w:pPr>
        <w:ind w:right="33"/>
        <w:rPr>
          <w:rFonts w:ascii="Arial" w:hAnsi="Arial" w:cs="Arial"/>
          <w:sz w:val="24"/>
          <w:szCs w:val="24"/>
          <w:rtl/>
        </w:rPr>
      </w:pPr>
      <w:r w:rsidRPr="00C853F1">
        <w:rPr>
          <w:rFonts w:ascii="Arial" w:hAnsi="Arial" w:cs="Arial"/>
          <w:sz w:val="24"/>
          <w:szCs w:val="24"/>
          <w:rtl/>
        </w:rPr>
        <w:t xml:space="preserve">وعليه، تسعى هذه الدراسة إلى استقصاء </w:t>
      </w:r>
      <w:r w:rsidRPr="00C853F1">
        <w:rPr>
          <w:rFonts w:ascii="Arial" w:hAnsi="Arial" w:cs="Arial"/>
          <w:b/>
          <w:bCs/>
          <w:sz w:val="24"/>
          <w:szCs w:val="24"/>
          <w:rtl/>
        </w:rPr>
        <w:t>أثر نقص المهارات الإدارية على استدامة المشاريع الصغيرة</w:t>
      </w:r>
      <w:r w:rsidRPr="00C853F1">
        <w:rPr>
          <w:rFonts w:ascii="Arial" w:hAnsi="Arial" w:cs="Arial"/>
          <w:sz w:val="24"/>
          <w:szCs w:val="24"/>
          <w:rtl/>
        </w:rPr>
        <w:t xml:space="preserve"> في القطاع التجاري السعودي، من خلال دراسة تطبيقية على عينة من أصحاب المشاريع الناشئة. وتهدف إلى تسليط الضوء على أهمية المهارات الإدارية كأداة محورية للنجاح والاستمرارية، واستكشاف مدى تأثير ضعف هذه المهارات على أداء واستدامة المشاريع. كما تسعى إلى تقديم مقترحات عملية لتطوير هذه المهارات بما يواكب تطورات السوق واحتياجات ريادة الأعمال في المملكة. وتكمن أهمية هذا البحث في أنه يعالج إشكالية حيوية في بيئة الأعمال السعودية، ويستند إلى نماذج علمية مثل نظرية المهارات الإدارية لروبرت </w:t>
      </w:r>
      <w:proofErr w:type="spellStart"/>
      <w:r w:rsidRPr="00C853F1">
        <w:rPr>
          <w:rFonts w:ascii="Arial" w:hAnsi="Arial" w:cs="Arial"/>
          <w:sz w:val="24"/>
          <w:szCs w:val="24"/>
          <w:rtl/>
        </w:rPr>
        <w:t>كاتز</w:t>
      </w:r>
      <w:proofErr w:type="spellEnd"/>
      <w:r w:rsidRPr="00C853F1">
        <w:rPr>
          <w:rFonts w:ascii="Arial" w:hAnsi="Arial" w:cs="Arial"/>
          <w:sz w:val="24"/>
          <w:szCs w:val="24"/>
          <w:rtl/>
        </w:rPr>
        <w:t xml:space="preserve">، ونظرية </w:t>
      </w:r>
      <w:proofErr w:type="spellStart"/>
      <w:r w:rsidRPr="00C853F1">
        <w:rPr>
          <w:rFonts w:ascii="Arial" w:hAnsi="Arial" w:cs="Arial"/>
          <w:sz w:val="24"/>
          <w:szCs w:val="24"/>
          <w:rtl/>
        </w:rPr>
        <w:t>مينتزبرغ</w:t>
      </w:r>
      <w:proofErr w:type="spellEnd"/>
      <w:r w:rsidRPr="00C853F1">
        <w:rPr>
          <w:rFonts w:ascii="Arial" w:hAnsi="Arial" w:cs="Arial"/>
          <w:sz w:val="24"/>
          <w:szCs w:val="24"/>
          <w:rtl/>
        </w:rPr>
        <w:t xml:space="preserve">، ونظرية القيادة </w:t>
      </w:r>
      <w:proofErr w:type="spellStart"/>
      <w:r w:rsidRPr="00C853F1">
        <w:rPr>
          <w:rFonts w:ascii="Arial" w:hAnsi="Arial" w:cs="Arial"/>
          <w:sz w:val="24"/>
          <w:szCs w:val="24"/>
          <w:rtl/>
        </w:rPr>
        <w:t>الموقفية</w:t>
      </w:r>
      <w:proofErr w:type="spellEnd"/>
      <w:r w:rsidRPr="00C853F1">
        <w:rPr>
          <w:rFonts w:ascii="Arial" w:hAnsi="Arial" w:cs="Arial"/>
          <w:sz w:val="24"/>
          <w:szCs w:val="24"/>
          <w:rtl/>
        </w:rPr>
        <w:t xml:space="preserve">، مما يضفي عليه إطارًا نظريًا متينًا يدعم تحليله واستنتاجاته. </w:t>
      </w:r>
    </w:p>
    <w:p w14:paraId="0F62A18F" w14:textId="55DC985B" w:rsidR="00D863C0" w:rsidRPr="00C853F1" w:rsidRDefault="00D863C0">
      <w:pPr>
        <w:ind w:right="33"/>
        <w:rPr>
          <w:rFonts w:ascii="Arial" w:hAnsi="Arial" w:cs="Arial"/>
          <w:sz w:val="24"/>
          <w:szCs w:val="24"/>
          <w:rtl/>
        </w:rPr>
      </w:pPr>
    </w:p>
    <w:p w14:paraId="5AD4CA22" w14:textId="77777777" w:rsidR="00C853F1" w:rsidRDefault="00C853F1" w:rsidP="00D863C0">
      <w:pPr>
        <w:ind w:right="33" w:firstLine="0"/>
        <w:rPr>
          <w:rFonts w:ascii="Arial" w:hAnsi="Arial" w:cs="Arial"/>
          <w:sz w:val="28"/>
          <w:szCs w:val="28"/>
          <w:u w:val="single"/>
          <w:rtl/>
        </w:rPr>
      </w:pPr>
    </w:p>
    <w:p w14:paraId="3DAACB97" w14:textId="77777777" w:rsidR="00C853F1" w:rsidRDefault="00C853F1" w:rsidP="00D863C0">
      <w:pPr>
        <w:ind w:right="33" w:firstLine="0"/>
        <w:rPr>
          <w:rFonts w:ascii="Arial" w:hAnsi="Arial" w:cs="Arial"/>
          <w:sz w:val="28"/>
          <w:szCs w:val="28"/>
          <w:u w:val="single"/>
          <w:rtl/>
        </w:rPr>
      </w:pPr>
    </w:p>
    <w:p w14:paraId="32393DAF" w14:textId="77777777" w:rsidR="00C853F1" w:rsidRDefault="00C853F1" w:rsidP="00D863C0">
      <w:pPr>
        <w:ind w:right="33" w:firstLine="0"/>
        <w:rPr>
          <w:rFonts w:ascii="Arial" w:hAnsi="Arial" w:cs="Arial"/>
          <w:sz w:val="28"/>
          <w:szCs w:val="28"/>
          <w:u w:val="single"/>
          <w:rtl/>
        </w:rPr>
      </w:pPr>
    </w:p>
    <w:p w14:paraId="76B35BDA" w14:textId="77777777" w:rsidR="00C853F1" w:rsidRDefault="00C853F1" w:rsidP="00D863C0">
      <w:pPr>
        <w:ind w:right="33" w:firstLine="0"/>
        <w:rPr>
          <w:rFonts w:ascii="Arial" w:hAnsi="Arial" w:cs="Arial"/>
          <w:sz w:val="28"/>
          <w:szCs w:val="28"/>
          <w:u w:val="single"/>
          <w:rtl/>
        </w:rPr>
      </w:pPr>
    </w:p>
    <w:p w14:paraId="43F42E5A" w14:textId="77777777" w:rsidR="00C853F1" w:rsidRDefault="00C853F1" w:rsidP="00D863C0">
      <w:pPr>
        <w:ind w:right="33" w:firstLine="0"/>
        <w:rPr>
          <w:rFonts w:ascii="Arial" w:hAnsi="Arial" w:cs="Arial"/>
          <w:sz w:val="28"/>
          <w:szCs w:val="28"/>
          <w:u w:val="single"/>
          <w:rtl/>
        </w:rPr>
      </w:pPr>
    </w:p>
    <w:p w14:paraId="51C8370D" w14:textId="77777777" w:rsidR="00C853F1" w:rsidRDefault="00C853F1" w:rsidP="00D863C0">
      <w:pPr>
        <w:ind w:right="33" w:firstLine="0"/>
        <w:rPr>
          <w:rFonts w:ascii="Arial" w:hAnsi="Arial" w:cs="Arial"/>
          <w:sz w:val="28"/>
          <w:szCs w:val="28"/>
          <w:u w:val="single"/>
          <w:rtl/>
        </w:rPr>
      </w:pPr>
    </w:p>
    <w:p w14:paraId="302021ED" w14:textId="77777777" w:rsidR="00C853F1" w:rsidRDefault="00C853F1" w:rsidP="00D863C0">
      <w:pPr>
        <w:ind w:right="33" w:firstLine="0"/>
        <w:rPr>
          <w:rFonts w:ascii="Arial" w:hAnsi="Arial" w:cs="Arial"/>
          <w:sz w:val="28"/>
          <w:szCs w:val="28"/>
          <w:u w:val="single"/>
          <w:rtl/>
        </w:rPr>
      </w:pPr>
    </w:p>
    <w:p w14:paraId="4A8096DA" w14:textId="77777777" w:rsidR="00C853F1" w:rsidRDefault="00C853F1" w:rsidP="00D863C0">
      <w:pPr>
        <w:ind w:right="33" w:firstLine="0"/>
        <w:rPr>
          <w:rFonts w:ascii="Arial" w:hAnsi="Arial" w:cs="Arial"/>
          <w:sz w:val="28"/>
          <w:szCs w:val="28"/>
          <w:u w:val="single"/>
          <w:rtl/>
        </w:rPr>
      </w:pPr>
    </w:p>
    <w:p w14:paraId="12123894" w14:textId="77777777" w:rsidR="00C853F1" w:rsidRDefault="00C853F1" w:rsidP="00D863C0">
      <w:pPr>
        <w:ind w:right="33" w:firstLine="0"/>
        <w:rPr>
          <w:rFonts w:ascii="Arial" w:hAnsi="Arial" w:cs="Arial"/>
          <w:sz w:val="28"/>
          <w:szCs w:val="28"/>
          <w:u w:val="single"/>
          <w:rtl/>
        </w:rPr>
      </w:pPr>
    </w:p>
    <w:p w14:paraId="0E947F4C" w14:textId="77777777" w:rsidR="00C853F1" w:rsidRDefault="00C853F1" w:rsidP="00D863C0">
      <w:pPr>
        <w:ind w:right="33" w:firstLine="0"/>
        <w:rPr>
          <w:rFonts w:ascii="Arial" w:hAnsi="Arial" w:cs="Arial"/>
          <w:sz w:val="28"/>
          <w:szCs w:val="28"/>
          <w:u w:val="single"/>
          <w:rtl/>
        </w:rPr>
      </w:pPr>
    </w:p>
    <w:p w14:paraId="59D7A3B5" w14:textId="77777777" w:rsidR="00C853F1" w:rsidRDefault="00C853F1" w:rsidP="00D863C0">
      <w:pPr>
        <w:ind w:right="33" w:firstLine="0"/>
        <w:rPr>
          <w:rFonts w:ascii="Arial" w:hAnsi="Arial" w:cs="Arial"/>
          <w:sz w:val="28"/>
          <w:szCs w:val="28"/>
          <w:u w:val="single"/>
          <w:rtl/>
        </w:rPr>
      </w:pPr>
    </w:p>
    <w:p w14:paraId="45F3DE79" w14:textId="77777777" w:rsidR="00C853F1" w:rsidRDefault="00C853F1" w:rsidP="00B27A63">
      <w:pPr>
        <w:spacing w:line="286" w:lineRule="auto"/>
        <w:ind w:right="34" w:firstLine="0"/>
        <w:outlineLvl w:val="1"/>
        <w:rPr>
          <w:rFonts w:ascii="Arial" w:hAnsi="Arial" w:cs="Arial"/>
          <w:sz w:val="28"/>
          <w:szCs w:val="28"/>
          <w:u w:val="single"/>
          <w:rtl/>
        </w:rPr>
      </w:pPr>
    </w:p>
    <w:p w14:paraId="38D1A78C" w14:textId="77777777" w:rsidR="009F4D89" w:rsidRDefault="009F4D89" w:rsidP="00B27A63">
      <w:pPr>
        <w:spacing w:line="286" w:lineRule="auto"/>
        <w:ind w:right="34" w:firstLine="0"/>
        <w:outlineLvl w:val="1"/>
        <w:rPr>
          <w:rFonts w:ascii="Arial" w:hAnsi="Arial" w:cs="Arial"/>
          <w:sz w:val="28"/>
          <w:szCs w:val="28"/>
          <w:u w:val="single"/>
          <w:rtl/>
        </w:rPr>
      </w:pPr>
      <w:bookmarkStart w:id="4" w:name="_Toc203846919"/>
    </w:p>
    <w:p w14:paraId="12B86A3E" w14:textId="08517A68" w:rsidR="00D863C0" w:rsidRPr="00C853F1" w:rsidRDefault="00D863C0" w:rsidP="00B27A63">
      <w:pPr>
        <w:spacing w:line="286" w:lineRule="auto"/>
        <w:ind w:right="34" w:firstLine="0"/>
        <w:outlineLvl w:val="1"/>
        <w:rPr>
          <w:rFonts w:ascii="Arial" w:hAnsi="Arial" w:cs="Arial"/>
          <w:sz w:val="28"/>
          <w:szCs w:val="28"/>
          <w:u w:val="single"/>
          <w:rtl/>
        </w:rPr>
      </w:pPr>
      <w:r w:rsidRPr="00C853F1">
        <w:rPr>
          <w:rFonts w:ascii="Arial" w:hAnsi="Arial" w:cs="Arial"/>
          <w:sz w:val="28"/>
          <w:szCs w:val="28"/>
          <w:u w:val="single"/>
          <w:rtl/>
        </w:rPr>
        <w:lastRenderedPageBreak/>
        <w:t>مشكلة الدراسة:</w:t>
      </w:r>
      <w:bookmarkEnd w:id="4"/>
      <w:r w:rsidRPr="00C853F1">
        <w:rPr>
          <w:rFonts w:ascii="Arial" w:hAnsi="Arial" w:cs="Arial"/>
          <w:sz w:val="28"/>
          <w:szCs w:val="28"/>
          <w:u w:val="single"/>
          <w:rtl/>
        </w:rPr>
        <w:t xml:space="preserve">  </w:t>
      </w:r>
    </w:p>
    <w:p w14:paraId="26ECA86B" w14:textId="77777777" w:rsidR="00D863C0" w:rsidRPr="00C853F1" w:rsidRDefault="00D863C0" w:rsidP="00D863C0">
      <w:pPr>
        <w:ind w:right="33" w:firstLine="0"/>
        <w:rPr>
          <w:rFonts w:ascii="Arial" w:hAnsi="Arial" w:cs="Arial"/>
          <w:sz w:val="24"/>
          <w:szCs w:val="24"/>
          <w:u w:val="single"/>
          <w:rtl/>
        </w:rPr>
      </w:pPr>
    </w:p>
    <w:p w14:paraId="0ACDB7C0" w14:textId="0248071B" w:rsidR="00D863C0" w:rsidRPr="00C853F1" w:rsidRDefault="00D863C0" w:rsidP="00D863C0">
      <w:pPr>
        <w:ind w:right="33" w:firstLine="0"/>
        <w:rPr>
          <w:rFonts w:ascii="Arial" w:hAnsi="Arial" w:cs="Arial"/>
          <w:sz w:val="24"/>
          <w:szCs w:val="24"/>
          <w:rtl/>
        </w:rPr>
      </w:pPr>
      <w:r w:rsidRPr="00C853F1">
        <w:rPr>
          <w:rFonts w:ascii="Arial" w:hAnsi="Arial" w:cs="Arial"/>
          <w:sz w:val="24"/>
          <w:szCs w:val="24"/>
          <w:rtl/>
        </w:rPr>
        <w:t xml:space="preserve">عناصر نجاح المشاريع الصغيرة كثيرة لكن أهم عوامل نجاح المشروع هو قدرة صاحب او مدير المشروع على إدارته بشكل المطلوب لتحقيق الأهداف المرجوة. مع </w:t>
      </w:r>
      <w:proofErr w:type="gramStart"/>
      <w:r w:rsidRPr="00C853F1">
        <w:rPr>
          <w:rFonts w:ascii="Arial" w:hAnsi="Arial" w:cs="Arial"/>
          <w:sz w:val="24"/>
          <w:szCs w:val="24"/>
          <w:rtl/>
        </w:rPr>
        <w:t>ذلك  يركز</w:t>
      </w:r>
      <w:proofErr w:type="gramEnd"/>
      <w:r w:rsidRPr="00C853F1">
        <w:rPr>
          <w:rFonts w:ascii="Arial" w:hAnsi="Arial" w:cs="Arial"/>
          <w:sz w:val="24"/>
          <w:szCs w:val="24"/>
          <w:rtl/>
        </w:rPr>
        <w:t xml:space="preserve"> العديد من أصحاب المشاريع على عوامل النجاح الاخرى مثل رأس المال، و فكرة المشروع. بينما تُهمَل العوامل الإدارية التي تمثّل أساس نجاح المشروع </w:t>
      </w:r>
      <w:proofErr w:type="gramStart"/>
      <w:r w:rsidRPr="00C853F1">
        <w:rPr>
          <w:rFonts w:ascii="Arial" w:hAnsi="Arial" w:cs="Arial"/>
          <w:sz w:val="24"/>
          <w:szCs w:val="24"/>
          <w:rtl/>
        </w:rPr>
        <w:t>و استدامته</w:t>
      </w:r>
      <w:proofErr w:type="gramEnd"/>
      <w:r w:rsidRPr="00C853F1">
        <w:rPr>
          <w:rFonts w:ascii="Arial" w:hAnsi="Arial" w:cs="Arial"/>
          <w:sz w:val="24"/>
          <w:szCs w:val="24"/>
          <w:rtl/>
        </w:rPr>
        <w:t>.</w:t>
      </w:r>
    </w:p>
    <w:p w14:paraId="03F31B4F" w14:textId="51AD807E" w:rsidR="00D863C0" w:rsidRPr="00C853F1" w:rsidRDefault="00D863C0" w:rsidP="00D863C0">
      <w:pPr>
        <w:ind w:right="33" w:firstLine="0"/>
        <w:rPr>
          <w:rFonts w:ascii="Arial" w:hAnsi="Arial" w:cs="Arial"/>
          <w:sz w:val="24"/>
          <w:szCs w:val="24"/>
        </w:rPr>
      </w:pPr>
    </w:p>
    <w:p w14:paraId="50AB8DFD" w14:textId="77777777" w:rsidR="00D863C0" w:rsidRPr="00C853F1" w:rsidRDefault="00D863C0">
      <w:pPr>
        <w:bidi w:val="0"/>
        <w:spacing w:after="160" w:line="259" w:lineRule="auto"/>
        <w:ind w:right="0" w:firstLine="0"/>
        <w:jc w:val="left"/>
        <w:rPr>
          <w:rFonts w:ascii="Arial" w:hAnsi="Arial" w:cs="Arial"/>
          <w:sz w:val="24"/>
          <w:szCs w:val="24"/>
        </w:rPr>
      </w:pPr>
      <w:r w:rsidRPr="00C853F1">
        <w:rPr>
          <w:rFonts w:ascii="Arial" w:hAnsi="Arial" w:cs="Arial"/>
          <w:sz w:val="24"/>
          <w:szCs w:val="24"/>
        </w:rPr>
        <w:br w:type="page"/>
      </w:r>
    </w:p>
    <w:p w14:paraId="590E5571" w14:textId="77777777" w:rsidR="00D863C0" w:rsidRPr="00C853F1" w:rsidRDefault="00D863C0" w:rsidP="00D863C0">
      <w:pPr>
        <w:tabs>
          <w:tab w:val="right" w:pos="10258"/>
        </w:tabs>
        <w:bidi w:val="0"/>
        <w:spacing w:after="160" w:line="259" w:lineRule="auto"/>
        <w:ind w:right="0" w:firstLine="0"/>
        <w:rPr>
          <w:rFonts w:ascii="Arial" w:hAnsi="Arial" w:cs="Arial"/>
          <w:sz w:val="24"/>
          <w:szCs w:val="24"/>
          <w:rtl/>
        </w:rPr>
      </w:pPr>
    </w:p>
    <w:p w14:paraId="4C6D649A" w14:textId="77777777" w:rsidR="00D863C0" w:rsidRPr="00C853F1" w:rsidRDefault="00D863C0" w:rsidP="00D863C0">
      <w:pPr>
        <w:tabs>
          <w:tab w:val="right" w:pos="10258"/>
        </w:tabs>
        <w:bidi w:val="0"/>
        <w:spacing w:after="160" w:line="259" w:lineRule="auto"/>
        <w:ind w:right="0" w:firstLine="0"/>
        <w:jc w:val="right"/>
        <w:rPr>
          <w:rFonts w:ascii="Arial" w:hAnsi="Arial" w:cs="Arial"/>
          <w:sz w:val="24"/>
          <w:szCs w:val="24"/>
          <w:rtl/>
        </w:rPr>
      </w:pPr>
    </w:p>
    <w:p w14:paraId="262E5E35" w14:textId="24A195E2" w:rsidR="00D863C0" w:rsidRPr="00C853F1" w:rsidRDefault="00D863C0" w:rsidP="00B27A63">
      <w:pPr>
        <w:tabs>
          <w:tab w:val="right" w:pos="10258"/>
        </w:tabs>
        <w:bidi w:val="0"/>
        <w:spacing w:after="160" w:line="259" w:lineRule="auto"/>
        <w:ind w:right="0" w:firstLine="0"/>
        <w:jc w:val="right"/>
        <w:outlineLvl w:val="1"/>
        <w:rPr>
          <w:rFonts w:ascii="Arial" w:hAnsi="Arial" w:cs="Arial"/>
          <w:sz w:val="28"/>
          <w:szCs w:val="28"/>
          <w:rtl/>
        </w:rPr>
      </w:pPr>
      <w:bookmarkStart w:id="5" w:name="_Toc203846920"/>
      <w:r w:rsidRPr="00C853F1">
        <w:rPr>
          <w:rFonts w:ascii="Arial" w:hAnsi="Arial" w:cs="Arial"/>
          <w:sz w:val="24"/>
          <w:szCs w:val="24"/>
          <w:rtl/>
        </w:rPr>
        <w:t>أ</w:t>
      </w:r>
      <w:r w:rsidRPr="00C853F1">
        <w:rPr>
          <w:rFonts w:ascii="Arial" w:hAnsi="Arial" w:cs="Arial"/>
          <w:sz w:val="28"/>
          <w:szCs w:val="28"/>
          <w:rtl/>
        </w:rPr>
        <w:t xml:space="preserve">همية </w:t>
      </w:r>
      <w:proofErr w:type="gramStart"/>
      <w:r w:rsidRPr="00C853F1">
        <w:rPr>
          <w:rFonts w:ascii="Arial" w:hAnsi="Arial" w:cs="Arial"/>
          <w:sz w:val="28"/>
          <w:szCs w:val="28"/>
          <w:rtl/>
        </w:rPr>
        <w:t>الدارسة :</w:t>
      </w:r>
      <w:bookmarkEnd w:id="5"/>
      <w:proofErr w:type="gramEnd"/>
      <w:r w:rsidRPr="00C853F1">
        <w:rPr>
          <w:rFonts w:ascii="Arial" w:hAnsi="Arial" w:cs="Arial"/>
          <w:sz w:val="28"/>
          <w:szCs w:val="28"/>
          <w:rtl/>
        </w:rPr>
        <w:t xml:space="preserve"> </w:t>
      </w:r>
      <w:r w:rsidR="00C853F1" w:rsidRPr="00C853F1">
        <w:rPr>
          <w:rFonts w:ascii="Arial" w:hAnsi="Arial" w:cs="Arial" w:hint="cs"/>
          <w:sz w:val="28"/>
          <w:szCs w:val="28"/>
          <w:rtl/>
        </w:rPr>
        <w:t xml:space="preserve"> </w:t>
      </w:r>
    </w:p>
    <w:p w14:paraId="65FFB486" w14:textId="77777777" w:rsidR="00C853F1" w:rsidRPr="00C853F1" w:rsidRDefault="00C853F1" w:rsidP="00C853F1">
      <w:pPr>
        <w:tabs>
          <w:tab w:val="right" w:pos="10258"/>
        </w:tabs>
        <w:bidi w:val="0"/>
        <w:spacing w:after="160" w:line="259" w:lineRule="auto"/>
        <w:ind w:right="0" w:firstLine="0"/>
        <w:jc w:val="right"/>
        <w:rPr>
          <w:rFonts w:ascii="Arial" w:hAnsi="Arial" w:cs="Arial"/>
          <w:sz w:val="24"/>
          <w:szCs w:val="24"/>
          <w:rtl/>
        </w:rPr>
      </w:pPr>
    </w:p>
    <w:p w14:paraId="5BE0DC09" w14:textId="070F75C5" w:rsidR="00D863C0" w:rsidRDefault="00D863C0" w:rsidP="00C853F1">
      <w:pPr>
        <w:tabs>
          <w:tab w:val="right" w:pos="10258"/>
        </w:tabs>
        <w:bidi w:val="0"/>
        <w:spacing w:after="160" w:line="259" w:lineRule="auto"/>
        <w:ind w:right="0" w:firstLine="0"/>
        <w:jc w:val="right"/>
        <w:rPr>
          <w:rFonts w:ascii="Arial" w:hAnsi="Arial" w:cs="Arial"/>
          <w:sz w:val="24"/>
          <w:szCs w:val="24"/>
        </w:rPr>
      </w:pPr>
      <w:r w:rsidRPr="00C853F1">
        <w:rPr>
          <w:rFonts w:ascii="Arial" w:hAnsi="Arial" w:cs="Arial"/>
          <w:sz w:val="24"/>
          <w:szCs w:val="24"/>
          <w:rtl/>
        </w:rPr>
        <w:t xml:space="preserve">تزويد اصحاب المشاريع </w:t>
      </w:r>
      <w:proofErr w:type="gramStart"/>
      <w:r w:rsidRPr="00C853F1">
        <w:rPr>
          <w:rFonts w:ascii="Arial" w:hAnsi="Arial" w:cs="Arial"/>
          <w:sz w:val="24"/>
          <w:szCs w:val="24"/>
          <w:rtl/>
        </w:rPr>
        <w:t>و الباحثين</w:t>
      </w:r>
      <w:proofErr w:type="gramEnd"/>
      <w:r w:rsidRPr="00C853F1">
        <w:rPr>
          <w:rFonts w:ascii="Arial" w:hAnsi="Arial" w:cs="Arial"/>
          <w:sz w:val="24"/>
          <w:szCs w:val="24"/>
          <w:rtl/>
        </w:rPr>
        <w:t xml:space="preserve"> بمعرفة أهمية المهارات الإدارية و تأثير غيابها على نجاح المشاريع و استدامته</w:t>
      </w:r>
      <w:r w:rsidR="00C56612" w:rsidRPr="00C853F1">
        <w:rPr>
          <w:rFonts w:ascii="Arial" w:hAnsi="Arial" w:cs="Arial"/>
          <w:sz w:val="24"/>
          <w:szCs w:val="24"/>
          <w:rtl/>
        </w:rPr>
        <w:t>.</w:t>
      </w:r>
    </w:p>
    <w:p w14:paraId="7725B3AC" w14:textId="77777777" w:rsidR="00C853F1" w:rsidRDefault="00C853F1" w:rsidP="00C853F1">
      <w:pPr>
        <w:tabs>
          <w:tab w:val="right" w:pos="10258"/>
        </w:tabs>
        <w:bidi w:val="0"/>
        <w:spacing w:after="160" w:line="259" w:lineRule="auto"/>
        <w:ind w:right="0" w:firstLine="0"/>
        <w:jc w:val="right"/>
        <w:rPr>
          <w:rFonts w:ascii="Arial" w:hAnsi="Arial" w:cs="Arial"/>
          <w:sz w:val="24"/>
          <w:szCs w:val="24"/>
        </w:rPr>
      </w:pPr>
    </w:p>
    <w:p w14:paraId="4D566938" w14:textId="77777777" w:rsidR="00C853F1" w:rsidRDefault="00C853F1" w:rsidP="00C853F1">
      <w:pPr>
        <w:tabs>
          <w:tab w:val="right" w:pos="10258"/>
        </w:tabs>
        <w:bidi w:val="0"/>
        <w:spacing w:after="160" w:line="259" w:lineRule="auto"/>
        <w:ind w:right="0" w:firstLine="0"/>
        <w:jc w:val="right"/>
        <w:rPr>
          <w:rFonts w:ascii="Arial" w:hAnsi="Arial" w:cs="Arial"/>
          <w:sz w:val="24"/>
          <w:szCs w:val="24"/>
        </w:rPr>
      </w:pPr>
    </w:p>
    <w:p w14:paraId="48C66943" w14:textId="77777777" w:rsidR="00C853F1" w:rsidRPr="00C853F1" w:rsidRDefault="00C853F1" w:rsidP="00C853F1">
      <w:pPr>
        <w:tabs>
          <w:tab w:val="right" w:pos="10258"/>
        </w:tabs>
        <w:bidi w:val="0"/>
        <w:spacing w:after="160" w:line="259" w:lineRule="auto"/>
        <w:ind w:right="0" w:firstLine="0"/>
        <w:jc w:val="right"/>
        <w:rPr>
          <w:rFonts w:ascii="Arial" w:hAnsi="Arial" w:cs="Arial"/>
          <w:sz w:val="24"/>
          <w:szCs w:val="24"/>
        </w:rPr>
      </w:pPr>
    </w:p>
    <w:p w14:paraId="37856690" w14:textId="77777777" w:rsidR="00C56612" w:rsidRPr="00C853F1" w:rsidRDefault="00C56612" w:rsidP="00C56612">
      <w:pPr>
        <w:tabs>
          <w:tab w:val="right" w:pos="10258"/>
        </w:tabs>
        <w:bidi w:val="0"/>
        <w:spacing w:after="160" w:line="259" w:lineRule="auto"/>
        <w:ind w:right="0" w:firstLine="0"/>
        <w:jc w:val="center"/>
        <w:rPr>
          <w:rFonts w:ascii="Arial" w:hAnsi="Arial" w:cs="Arial"/>
          <w:sz w:val="24"/>
          <w:szCs w:val="24"/>
          <w:rtl/>
        </w:rPr>
      </w:pPr>
    </w:p>
    <w:p w14:paraId="62D6BBA0" w14:textId="77777777" w:rsidR="00D863C0" w:rsidRPr="00C853F1" w:rsidRDefault="00D863C0" w:rsidP="00D863C0">
      <w:pPr>
        <w:tabs>
          <w:tab w:val="right" w:pos="10258"/>
        </w:tabs>
        <w:bidi w:val="0"/>
        <w:spacing w:after="160" w:line="259" w:lineRule="auto"/>
        <w:ind w:right="0" w:firstLine="0"/>
        <w:jc w:val="right"/>
        <w:rPr>
          <w:rFonts w:ascii="Arial" w:hAnsi="Arial" w:cs="Arial"/>
          <w:sz w:val="24"/>
          <w:szCs w:val="24"/>
          <w:rtl/>
        </w:rPr>
      </w:pPr>
    </w:p>
    <w:p w14:paraId="02FDF51B" w14:textId="1C7C2CFE" w:rsidR="00D863C0" w:rsidRPr="00C853F1" w:rsidRDefault="00D863C0" w:rsidP="00D863C0">
      <w:pPr>
        <w:tabs>
          <w:tab w:val="right" w:pos="10258"/>
        </w:tabs>
        <w:bidi w:val="0"/>
        <w:spacing w:after="160" w:line="259" w:lineRule="auto"/>
        <w:ind w:right="0" w:firstLine="0"/>
        <w:jc w:val="left"/>
        <w:rPr>
          <w:rFonts w:ascii="Arial" w:hAnsi="Arial" w:cs="Arial"/>
          <w:sz w:val="24"/>
          <w:szCs w:val="24"/>
          <w:rtl/>
        </w:rPr>
      </w:pPr>
      <w:r w:rsidRPr="00C853F1">
        <w:rPr>
          <w:rFonts w:ascii="Arial" w:hAnsi="Arial" w:cs="Arial"/>
          <w:sz w:val="24"/>
          <w:szCs w:val="24"/>
          <w:rtl/>
        </w:rPr>
        <w:br w:type="page"/>
      </w:r>
      <w:r w:rsidRPr="00C853F1">
        <w:rPr>
          <w:rFonts w:ascii="Arial" w:hAnsi="Arial" w:cs="Arial"/>
          <w:sz w:val="24"/>
          <w:szCs w:val="24"/>
          <w:rtl/>
        </w:rPr>
        <w:lastRenderedPageBreak/>
        <w:tab/>
      </w:r>
    </w:p>
    <w:p w14:paraId="314429BB" w14:textId="77777777" w:rsidR="00C56612" w:rsidRPr="00C853F1" w:rsidRDefault="00C56612" w:rsidP="00B27A63">
      <w:pPr>
        <w:spacing w:line="286" w:lineRule="auto"/>
        <w:ind w:right="34" w:firstLine="720"/>
        <w:outlineLvl w:val="1"/>
        <w:rPr>
          <w:rFonts w:ascii="Arial" w:hAnsi="Arial" w:cs="Arial"/>
          <w:sz w:val="28"/>
          <w:szCs w:val="28"/>
          <w:rtl/>
        </w:rPr>
      </w:pPr>
      <w:bookmarkStart w:id="6" w:name="_Toc203846921"/>
      <w:r w:rsidRPr="00C853F1">
        <w:rPr>
          <w:rFonts w:ascii="Arial" w:hAnsi="Arial" w:cs="Arial"/>
          <w:sz w:val="28"/>
          <w:szCs w:val="28"/>
          <w:rtl/>
        </w:rPr>
        <w:t>أهداف الدراسة:</w:t>
      </w:r>
      <w:bookmarkEnd w:id="6"/>
    </w:p>
    <w:p w14:paraId="1F01C599" w14:textId="77777777" w:rsidR="00C56612" w:rsidRPr="00C853F1" w:rsidRDefault="00C56612" w:rsidP="00C56612">
      <w:pPr>
        <w:ind w:right="33"/>
        <w:rPr>
          <w:rFonts w:ascii="Arial" w:hAnsi="Arial" w:cs="Arial"/>
          <w:sz w:val="24"/>
          <w:szCs w:val="24"/>
          <w:rtl/>
        </w:rPr>
      </w:pPr>
    </w:p>
    <w:p w14:paraId="2206502E" w14:textId="77777777" w:rsidR="00C56612" w:rsidRPr="00C853F1" w:rsidRDefault="00C56612" w:rsidP="00C56612">
      <w:pPr>
        <w:ind w:right="33"/>
        <w:rPr>
          <w:rFonts w:ascii="Arial" w:hAnsi="Arial" w:cs="Arial"/>
          <w:sz w:val="24"/>
          <w:szCs w:val="24"/>
          <w:rtl/>
        </w:rPr>
      </w:pPr>
      <w:r w:rsidRPr="00C853F1">
        <w:rPr>
          <w:rFonts w:ascii="Arial" w:hAnsi="Arial" w:cs="Arial"/>
          <w:sz w:val="24"/>
          <w:szCs w:val="24"/>
          <w:rtl/>
        </w:rPr>
        <w:t xml:space="preserve">تسليط الضوء على أهمية المهارات الإدارية لنجاح مشروع ما </w:t>
      </w:r>
      <w:proofErr w:type="gramStart"/>
      <w:r w:rsidRPr="00C853F1">
        <w:rPr>
          <w:rFonts w:ascii="Arial" w:hAnsi="Arial" w:cs="Arial"/>
          <w:sz w:val="24"/>
          <w:szCs w:val="24"/>
          <w:rtl/>
        </w:rPr>
        <w:t>و استدامته</w:t>
      </w:r>
      <w:proofErr w:type="gramEnd"/>
      <w:r w:rsidRPr="00C853F1">
        <w:rPr>
          <w:rFonts w:ascii="Arial" w:hAnsi="Arial" w:cs="Arial"/>
          <w:sz w:val="24"/>
          <w:szCs w:val="24"/>
          <w:rtl/>
        </w:rPr>
        <w:t xml:space="preserve">. </w:t>
      </w:r>
    </w:p>
    <w:p w14:paraId="673EC721" w14:textId="77777777" w:rsidR="00C56612" w:rsidRPr="00C853F1" w:rsidRDefault="00C56612" w:rsidP="00C56612">
      <w:pPr>
        <w:ind w:right="33"/>
        <w:rPr>
          <w:rFonts w:ascii="Arial" w:hAnsi="Arial" w:cs="Arial"/>
          <w:sz w:val="24"/>
          <w:szCs w:val="24"/>
          <w:rtl/>
        </w:rPr>
      </w:pPr>
    </w:p>
    <w:p w14:paraId="37C43300" w14:textId="6E6A35B2" w:rsidR="00D863C0" w:rsidRPr="00C853F1" w:rsidRDefault="00C56612" w:rsidP="00C56612">
      <w:pPr>
        <w:ind w:right="33"/>
        <w:rPr>
          <w:rFonts w:ascii="Arial" w:hAnsi="Arial" w:cs="Arial"/>
          <w:sz w:val="24"/>
          <w:szCs w:val="24"/>
          <w:rtl/>
        </w:rPr>
      </w:pPr>
      <w:r w:rsidRPr="00C853F1">
        <w:rPr>
          <w:rFonts w:ascii="Arial" w:hAnsi="Arial" w:cs="Arial"/>
          <w:sz w:val="24"/>
          <w:szCs w:val="24"/>
          <w:rtl/>
        </w:rPr>
        <w:t xml:space="preserve">استعرض التأثير السلبي الناتج عن ضعف المهارات الإدارية على مشروع ما </w:t>
      </w:r>
      <w:proofErr w:type="gramStart"/>
      <w:r w:rsidRPr="00C853F1">
        <w:rPr>
          <w:rFonts w:ascii="Arial" w:hAnsi="Arial" w:cs="Arial"/>
          <w:sz w:val="24"/>
          <w:szCs w:val="24"/>
          <w:rtl/>
        </w:rPr>
        <w:t>و استدامته</w:t>
      </w:r>
      <w:proofErr w:type="gramEnd"/>
      <w:r w:rsidRPr="00C853F1">
        <w:rPr>
          <w:rFonts w:ascii="Arial" w:hAnsi="Arial" w:cs="Arial"/>
          <w:sz w:val="24"/>
          <w:szCs w:val="24"/>
          <w:rtl/>
        </w:rPr>
        <w:t>.</w:t>
      </w:r>
    </w:p>
    <w:p w14:paraId="22E3BAE4" w14:textId="77777777" w:rsidR="00D863C0" w:rsidRPr="00C853F1" w:rsidRDefault="00D863C0">
      <w:pPr>
        <w:bidi w:val="0"/>
        <w:spacing w:after="160" w:line="259" w:lineRule="auto"/>
        <w:ind w:right="0" w:firstLine="0"/>
        <w:jc w:val="left"/>
        <w:rPr>
          <w:rFonts w:ascii="Arial" w:hAnsi="Arial" w:cs="Arial"/>
          <w:sz w:val="24"/>
          <w:szCs w:val="24"/>
          <w:rtl/>
        </w:rPr>
      </w:pPr>
      <w:r w:rsidRPr="00C853F1">
        <w:rPr>
          <w:rFonts w:ascii="Arial" w:hAnsi="Arial" w:cs="Arial"/>
          <w:sz w:val="24"/>
          <w:szCs w:val="24"/>
          <w:rtl/>
        </w:rPr>
        <w:br w:type="page"/>
      </w:r>
    </w:p>
    <w:p w14:paraId="156DE923" w14:textId="77777777" w:rsidR="00C56612" w:rsidRPr="00C853F1" w:rsidRDefault="00C56612" w:rsidP="00C56612">
      <w:pPr>
        <w:ind w:right="33"/>
        <w:rPr>
          <w:rFonts w:ascii="Arial" w:hAnsi="Arial" w:cs="Arial"/>
          <w:sz w:val="24"/>
          <w:szCs w:val="24"/>
          <w:rtl/>
        </w:rPr>
      </w:pPr>
    </w:p>
    <w:p w14:paraId="3495A6DA" w14:textId="5D7337A3" w:rsidR="00C56612" w:rsidRPr="00C853F1" w:rsidRDefault="00C56612" w:rsidP="00B27A63">
      <w:pPr>
        <w:spacing w:line="286" w:lineRule="auto"/>
        <w:ind w:right="34" w:firstLine="720"/>
        <w:outlineLvl w:val="1"/>
        <w:rPr>
          <w:rFonts w:ascii="Arial" w:hAnsi="Arial" w:cs="Arial"/>
          <w:sz w:val="28"/>
          <w:szCs w:val="28"/>
          <w:rtl/>
        </w:rPr>
      </w:pPr>
      <w:bookmarkStart w:id="7" w:name="_Toc203846922"/>
      <w:r w:rsidRPr="00C853F1">
        <w:rPr>
          <w:rFonts w:ascii="Arial" w:hAnsi="Arial" w:cs="Arial"/>
          <w:sz w:val="28"/>
          <w:szCs w:val="28"/>
          <w:rtl/>
        </w:rPr>
        <w:t>فروض الدراسة</w:t>
      </w:r>
      <w:r w:rsidR="00C853F1">
        <w:rPr>
          <w:rFonts w:ascii="Arial" w:hAnsi="Arial" w:cs="Arial" w:hint="cs"/>
          <w:sz w:val="28"/>
          <w:szCs w:val="28"/>
          <w:rtl/>
        </w:rPr>
        <w:t>:</w:t>
      </w:r>
      <w:bookmarkEnd w:id="7"/>
      <w:r w:rsidR="00C853F1">
        <w:rPr>
          <w:rFonts w:ascii="Arial" w:hAnsi="Arial" w:cs="Arial" w:hint="cs"/>
          <w:sz w:val="28"/>
          <w:szCs w:val="28"/>
          <w:rtl/>
        </w:rPr>
        <w:t xml:space="preserve"> </w:t>
      </w:r>
    </w:p>
    <w:p w14:paraId="6C2EC971" w14:textId="77777777" w:rsidR="00C56612" w:rsidRPr="00C853F1" w:rsidRDefault="00C56612" w:rsidP="00C56612">
      <w:pPr>
        <w:ind w:right="33"/>
        <w:rPr>
          <w:rFonts w:ascii="Arial" w:hAnsi="Arial" w:cs="Arial"/>
          <w:sz w:val="24"/>
          <w:szCs w:val="24"/>
          <w:rtl/>
        </w:rPr>
      </w:pPr>
    </w:p>
    <w:p w14:paraId="0EAB03C0" w14:textId="572B479B" w:rsidR="00D863C0" w:rsidRPr="00C853F1" w:rsidRDefault="00C56612" w:rsidP="00C56612">
      <w:pPr>
        <w:ind w:right="33"/>
        <w:rPr>
          <w:rFonts w:ascii="Arial" w:hAnsi="Arial" w:cs="Arial"/>
          <w:sz w:val="24"/>
          <w:szCs w:val="24"/>
          <w:rtl/>
        </w:rPr>
      </w:pPr>
      <w:r w:rsidRPr="00C853F1">
        <w:rPr>
          <w:rFonts w:ascii="Arial" w:hAnsi="Arial" w:cs="Arial"/>
          <w:sz w:val="24"/>
          <w:szCs w:val="24"/>
          <w:rtl/>
        </w:rPr>
        <w:t xml:space="preserve">توجد علاقة </w:t>
      </w:r>
      <w:proofErr w:type="gramStart"/>
      <w:r w:rsidRPr="00C853F1">
        <w:rPr>
          <w:rFonts w:ascii="Arial" w:hAnsi="Arial" w:cs="Arial"/>
          <w:sz w:val="24"/>
          <w:szCs w:val="24"/>
          <w:rtl/>
        </w:rPr>
        <w:t>بين  نقص</w:t>
      </w:r>
      <w:proofErr w:type="gramEnd"/>
      <w:r w:rsidRPr="00C853F1">
        <w:rPr>
          <w:rFonts w:ascii="Arial" w:hAnsi="Arial" w:cs="Arial"/>
          <w:sz w:val="24"/>
          <w:szCs w:val="24"/>
          <w:rtl/>
        </w:rPr>
        <w:t xml:space="preserve"> المهارات الإدارية ( المتغير المستقل ) و استدامة المشاريع الصغيرة ( متغير تابع )</w:t>
      </w:r>
      <w:r w:rsidR="00EF0BAF" w:rsidRPr="00C853F1">
        <w:rPr>
          <w:rFonts w:ascii="Arial" w:hAnsi="Arial" w:cs="Arial"/>
          <w:sz w:val="24"/>
          <w:szCs w:val="24"/>
          <w:rtl/>
        </w:rPr>
        <w:t xml:space="preserve"> </w:t>
      </w:r>
    </w:p>
    <w:p w14:paraId="693CDF0B" w14:textId="2BB184DD" w:rsidR="00D863C0" w:rsidRPr="00C853F1" w:rsidRDefault="00C56612" w:rsidP="00D3098E">
      <w:pPr>
        <w:bidi w:val="0"/>
        <w:spacing w:after="160" w:line="259" w:lineRule="auto"/>
        <w:ind w:right="0" w:firstLine="0"/>
        <w:rPr>
          <w:rFonts w:ascii="Arial" w:hAnsi="Arial" w:cs="Arial"/>
          <w:sz w:val="24"/>
          <w:szCs w:val="24"/>
        </w:rPr>
      </w:pPr>
      <w:r w:rsidRPr="00C853F1">
        <w:rPr>
          <w:rFonts w:ascii="Arial" w:hAnsi="Arial" w:cs="Arial"/>
          <w:sz w:val="24"/>
          <w:szCs w:val="24"/>
        </w:rPr>
        <w:t>k</w:t>
      </w:r>
    </w:p>
    <w:p w14:paraId="5DF95A02" w14:textId="0CE7F236" w:rsidR="00D863C0" w:rsidRPr="00C853F1" w:rsidRDefault="00D863C0">
      <w:pPr>
        <w:ind w:right="33"/>
        <w:rPr>
          <w:rFonts w:ascii="Arial" w:hAnsi="Arial" w:cs="Arial"/>
          <w:sz w:val="24"/>
          <w:szCs w:val="24"/>
          <w:rtl/>
        </w:rPr>
      </w:pPr>
    </w:p>
    <w:p w14:paraId="3943A668" w14:textId="77777777" w:rsidR="00D863C0" w:rsidRPr="00C853F1" w:rsidRDefault="00D863C0">
      <w:pPr>
        <w:bidi w:val="0"/>
        <w:spacing w:after="160" w:line="259" w:lineRule="auto"/>
        <w:ind w:right="0" w:firstLine="0"/>
        <w:jc w:val="left"/>
        <w:rPr>
          <w:rFonts w:ascii="Arial" w:hAnsi="Arial" w:cs="Arial"/>
          <w:sz w:val="24"/>
          <w:szCs w:val="24"/>
          <w:rtl/>
        </w:rPr>
      </w:pPr>
      <w:r w:rsidRPr="00C853F1">
        <w:rPr>
          <w:rFonts w:ascii="Arial" w:hAnsi="Arial" w:cs="Arial"/>
          <w:sz w:val="24"/>
          <w:szCs w:val="24"/>
          <w:rtl/>
        </w:rPr>
        <w:br w:type="page"/>
      </w:r>
    </w:p>
    <w:p w14:paraId="0C1496C0" w14:textId="15FDF61D" w:rsidR="00D863C0" w:rsidRPr="00C853F1" w:rsidRDefault="00D3098E" w:rsidP="00B27A63">
      <w:pPr>
        <w:spacing w:line="286" w:lineRule="auto"/>
        <w:ind w:right="34" w:firstLine="0"/>
        <w:outlineLvl w:val="1"/>
        <w:rPr>
          <w:rFonts w:ascii="Arial" w:hAnsi="Arial" w:cs="Arial"/>
          <w:sz w:val="28"/>
          <w:szCs w:val="28"/>
          <w:rtl/>
        </w:rPr>
      </w:pPr>
      <w:bookmarkStart w:id="8" w:name="_Toc203846923"/>
      <w:r w:rsidRPr="00C853F1">
        <w:rPr>
          <w:rFonts w:ascii="Arial" w:hAnsi="Arial" w:cs="Arial"/>
          <w:sz w:val="28"/>
          <w:szCs w:val="28"/>
          <w:rtl/>
        </w:rPr>
        <w:lastRenderedPageBreak/>
        <w:t xml:space="preserve">تساؤلات </w:t>
      </w:r>
      <w:proofErr w:type="gramStart"/>
      <w:r w:rsidRPr="00C853F1">
        <w:rPr>
          <w:rFonts w:ascii="Arial" w:hAnsi="Arial" w:cs="Arial"/>
          <w:sz w:val="28"/>
          <w:szCs w:val="28"/>
          <w:rtl/>
        </w:rPr>
        <w:t>الدراسة :</w:t>
      </w:r>
      <w:bookmarkEnd w:id="8"/>
      <w:proofErr w:type="gramEnd"/>
      <w:r w:rsidRPr="00C853F1">
        <w:rPr>
          <w:rFonts w:ascii="Arial" w:hAnsi="Arial" w:cs="Arial"/>
          <w:sz w:val="28"/>
          <w:szCs w:val="28"/>
          <w:rtl/>
        </w:rPr>
        <w:t xml:space="preserve"> </w:t>
      </w:r>
    </w:p>
    <w:p w14:paraId="71DF2FD7" w14:textId="77777777" w:rsidR="00C76214" w:rsidRPr="00C853F1" w:rsidRDefault="00C76214" w:rsidP="00C76214">
      <w:pPr>
        <w:ind w:right="33" w:firstLine="0"/>
        <w:rPr>
          <w:rFonts w:ascii="Arial" w:hAnsi="Arial" w:cs="Arial"/>
          <w:sz w:val="24"/>
          <w:szCs w:val="24"/>
          <w:rtl/>
        </w:rPr>
      </w:pPr>
    </w:p>
    <w:p w14:paraId="20DA8D0F" w14:textId="54E1B4BA" w:rsidR="00D3098E" w:rsidRPr="00C853F1" w:rsidRDefault="00D3098E" w:rsidP="00C76214">
      <w:pPr>
        <w:ind w:right="33" w:firstLine="0"/>
        <w:jc w:val="left"/>
        <w:rPr>
          <w:rFonts w:ascii="Arial" w:hAnsi="Arial" w:cs="Arial"/>
          <w:sz w:val="24"/>
          <w:szCs w:val="24"/>
          <w:rtl/>
        </w:rPr>
      </w:pPr>
      <w:r w:rsidRPr="00C853F1">
        <w:rPr>
          <w:rFonts w:ascii="Arial" w:hAnsi="Arial" w:cs="Arial"/>
          <w:sz w:val="24"/>
          <w:szCs w:val="24"/>
          <w:rtl/>
        </w:rPr>
        <w:t xml:space="preserve">ما أهمية المهارات </w:t>
      </w:r>
      <w:proofErr w:type="gramStart"/>
      <w:r w:rsidRPr="00C853F1">
        <w:rPr>
          <w:rFonts w:ascii="Arial" w:hAnsi="Arial" w:cs="Arial"/>
          <w:sz w:val="24"/>
          <w:szCs w:val="24"/>
          <w:rtl/>
        </w:rPr>
        <w:t>الإدارية ؟</w:t>
      </w:r>
      <w:proofErr w:type="gramEnd"/>
    </w:p>
    <w:p w14:paraId="7B6238F6" w14:textId="77777777" w:rsidR="00D3098E" w:rsidRPr="00C853F1" w:rsidRDefault="00D3098E" w:rsidP="00C76214">
      <w:pPr>
        <w:ind w:right="33"/>
        <w:jc w:val="left"/>
        <w:rPr>
          <w:rFonts w:ascii="Arial" w:hAnsi="Arial" w:cs="Arial"/>
          <w:sz w:val="24"/>
          <w:szCs w:val="24"/>
          <w:rtl/>
        </w:rPr>
      </w:pPr>
    </w:p>
    <w:p w14:paraId="02301E45" w14:textId="77777777" w:rsidR="00D3098E" w:rsidRPr="00C853F1" w:rsidRDefault="00D3098E" w:rsidP="00C76214">
      <w:pPr>
        <w:ind w:right="33" w:firstLine="0"/>
        <w:jc w:val="left"/>
        <w:rPr>
          <w:rFonts w:ascii="Arial" w:hAnsi="Arial" w:cs="Arial"/>
          <w:sz w:val="24"/>
          <w:szCs w:val="24"/>
          <w:rtl/>
        </w:rPr>
      </w:pPr>
      <w:r w:rsidRPr="00C853F1">
        <w:rPr>
          <w:rFonts w:ascii="Arial" w:hAnsi="Arial" w:cs="Arial"/>
          <w:sz w:val="24"/>
          <w:szCs w:val="24"/>
          <w:rtl/>
        </w:rPr>
        <w:t xml:space="preserve">ما علاقة المهارات </w:t>
      </w:r>
      <w:proofErr w:type="gramStart"/>
      <w:r w:rsidRPr="00C853F1">
        <w:rPr>
          <w:rFonts w:ascii="Arial" w:hAnsi="Arial" w:cs="Arial"/>
          <w:sz w:val="24"/>
          <w:szCs w:val="24"/>
          <w:rtl/>
        </w:rPr>
        <w:t>الإدارية  و</w:t>
      </w:r>
      <w:proofErr w:type="gramEnd"/>
      <w:r w:rsidRPr="00C853F1">
        <w:rPr>
          <w:rFonts w:ascii="Arial" w:hAnsi="Arial" w:cs="Arial"/>
          <w:sz w:val="24"/>
          <w:szCs w:val="24"/>
          <w:rtl/>
        </w:rPr>
        <w:t xml:space="preserve"> استدامة المشاريع الصغيرة ؟</w:t>
      </w:r>
    </w:p>
    <w:p w14:paraId="0B05FBEF" w14:textId="77777777" w:rsidR="00D3098E" w:rsidRPr="00C853F1" w:rsidRDefault="00D3098E" w:rsidP="00C76214">
      <w:pPr>
        <w:ind w:right="33"/>
        <w:jc w:val="left"/>
        <w:rPr>
          <w:rFonts w:ascii="Arial" w:hAnsi="Arial" w:cs="Arial"/>
          <w:sz w:val="24"/>
          <w:szCs w:val="24"/>
          <w:rtl/>
        </w:rPr>
      </w:pPr>
    </w:p>
    <w:p w14:paraId="7F9EC282" w14:textId="1A3B3701" w:rsidR="00D3098E" w:rsidRPr="00C853F1" w:rsidRDefault="00D3098E" w:rsidP="00C76214">
      <w:pPr>
        <w:ind w:right="33" w:firstLine="0"/>
        <w:jc w:val="left"/>
        <w:rPr>
          <w:rFonts w:ascii="Arial" w:hAnsi="Arial" w:cs="Arial"/>
          <w:sz w:val="24"/>
          <w:szCs w:val="24"/>
          <w:rtl/>
        </w:rPr>
      </w:pPr>
      <w:r w:rsidRPr="00C853F1">
        <w:rPr>
          <w:rFonts w:ascii="Arial" w:hAnsi="Arial" w:cs="Arial"/>
          <w:sz w:val="24"/>
          <w:szCs w:val="24"/>
          <w:rtl/>
        </w:rPr>
        <w:t xml:space="preserve">ما تأثير نقص المهارات الإدارية على استدامة المشاريع </w:t>
      </w:r>
      <w:proofErr w:type="gramStart"/>
      <w:r w:rsidRPr="00C853F1">
        <w:rPr>
          <w:rFonts w:ascii="Arial" w:hAnsi="Arial" w:cs="Arial"/>
          <w:sz w:val="24"/>
          <w:szCs w:val="24"/>
          <w:rtl/>
        </w:rPr>
        <w:t>الصغيرة ؟</w:t>
      </w:r>
      <w:proofErr w:type="gramEnd"/>
    </w:p>
    <w:p w14:paraId="0898FF64" w14:textId="77777777" w:rsidR="00D3098E" w:rsidRPr="00C853F1" w:rsidRDefault="00D3098E" w:rsidP="00C76214">
      <w:pPr>
        <w:ind w:right="33"/>
        <w:jc w:val="left"/>
        <w:rPr>
          <w:rFonts w:ascii="Arial" w:hAnsi="Arial" w:cs="Arial"/>
          <w:sz w:val="24"/>
          <w:szCs w:val="24"/>
          <w:rtl/>
        </w:rPr>
      </w:pPr>
    </w:p>
    <w:p w14:paraId="708A4191" w14:textId="6CB9EA6A" w:rsidR="00D3098E" w:rsidRPr="00C853F1" w:rsidRDefault="00D3098E" w:rsidP="00C76214">
      <w:pPr>
        <w:ind w:right="33" w:firstLine="0"/>
        <w:jc w:val="left"/>
        <w:rPr>
          <w:rFonts w:ascii="Arial" w:hAnsi="Arial" w:cs="Arial"/>
          <w:sz w:val="24"/>
          <w:szCs w:val="24"/>
          <w:rtl/>
        </w:rPr>
      </w:pPr>
      <w:r w:rsidRPr="00C853F1">
        <w:rPr>
          <w:rFonts w:ascii="Arial" w:hAnsi="Arial" w:cs="Arial"/>
          <w:sz w:val="24"/>
          <w:szCs w:val="24"/>
          <w:rtl/>
        </w:rPr>
        <w:t xml:space="preserve">كيف يمكن تحسين المهارات </w:t>
      </w:r>
      <w:proofErr w:type="gramStart"/>
      <w:r w:rsidRPr="00C853F1">
        <w:rPr>
          <w:rFonts w:ascii="Arial" w:hAnsi="Arial" w:cs="Arial"/>
          <w:sz w:val="24"/>
          <w:szCs w:val="24"/>
          <w:rtl/>
        </w:rPr>
        <w:t>الإدارية ؟</w:t>
      </w:r>
      <w:proofErr w:type="gramEnd"/>
    </w:p>
    <w:p w14:paraId="4AD772B4" w14:textId="77777777" w:rsidR="00D3098E" w:rsidRPr="00C853F1" w:rsidRDefault="00D3098E">
      <w:pPr>
        <w:ind w:right="33"/>
        <w:rPr>
          <w:rFonts w:ascii="Arial" w:hAnsi="Arial" w:cs="Arial"/>
          <w:sz w:val="24"/>
          <w:szCs w:val="24"/>
          <w:rtl/>
        </w:rPr>
      </w:pPr>
    </w:p>
    <w:p w14:paraId="7A55CAE9" w14:textId="77777777" w:rsidR="00D863C0" w:rsidRPr="00C853F1" w:rsidRDefault="00D863C0">
      <w:pPr>
        <w:bidi w:val="0"/>
        <w:spacing w:after="160" w:line="259" w:lineRule="auto"/>
        <w:ind w:right="0" w:firstLine="0"/>
        <w:jc w:val="left"/>
        <w:rPr>
          <w:rFonts w:ascii="Arial" w:hAnsi="Arial" w:cs="Arial"/>
          <w:sz w:val="24"/>
          <w:szCs w:val="24"/>
          <w:rtl/>
        </w:rPr>
      </w:pPr>
      <w:r w:rsidRPr="00C853F1">
        <w:rPr>
          <w:rFonts w:ascii="Arial" w:hAnsi="Arial" w:cs="Arial"/>
          <w:sz w:val="24"/>
          <w:szCs w:val="24"/>
          <w:rtl/>
        </w:rPr>
        <w:br w:type="page"/>
      </w:r>
    </w:p>
    <w:p w14:paraId="6FAF6225" w14:textId="674D3304" w:rsidR="00D863C0" w:rsidRPr="00C853F1" w:rsidRDefault="00D863C0">
      <w:pPr>
        <w:ind w:right="33"/>
        <w:rPr>
          <w:rFonts w:ascii="Arial" w:hAnsi="Arial" w:cs="Arial"/>
          <w:sz w:val="24"/>
          <w:szCs w:val="24"/>
          <w:rtl/>
        </w:rPr>
      </w:pPr>
    </w:p>
    <w:p w14:paraId="337CCD75" w14:textId="77777777" w:rsidR="00C76214" w:rsidRPr="00C853F1" w:rsidRDefault="00C76214" w:rsidP="00B27A63">
      <w:pPr>
        <w:bidi w:val="0"/>
        <w:spacing w:after="160" w:line="259" w:lineRule="auto"/>
        <w:ind w:right="0" w:firstLine="0"/>
        <w:jc w:val="right"/>
        <w:outlineLvl w:val="1"/>
        <w:rPr>
          <w:rFonts w:ascii="Arial" w:hAnsi="Arial" w:cs="Arial"/>
          <w:sz w:val="24"/>
          <w:szCs w:val="24"/>
          <w:rtl/>
        </w:rPr>
      </w:pPr>
      <w:bookmarkStart w:id="9" w:name="_Toc203846924"/>
      <w:r w:rsidRPr="00C853F1">
        <w:rPr>
          <w:rFonts w:ascii="Arial" w:hAnsi="Arial" w:cs="Arial"/>
          <w:sz w:val="24"/>
          <w:szCs w:val="24"/>
          <w:rtl/>
        </w:rPr>
        <w:t xml:space="preserve">خاتمة </w:t>
      </w:r>
      <w:proofErr w:type="gramStart"/>
      <w:r w:rsidRPr="00C853F1">
        <w:rPr>
          <w:rFonts w:ascii="Arial" w:hAnsi="Arial" w:cs="Arial"/>
          <w:sz w:val="24"/>
          <w:szCs w:val="24"/>
          <w:rtl/>
        </w:rPr>
        <w:t>الفصل :</w:t>
      </w:r>
      <w:bookmarkEnd w:id="9"/>
      <w:proofErr w:type="gramEnd"/>
      <w:r w:rsidRPr="00C853F1">
        <w:rPr>
          <w:rFonts w:ascii="Arial" w:hAnsi="Arial" w:cs="Arial"/>
          <w:sz w:val="24"/>
          <w:szCs w:val="24"/>
          <w:rtl/>
        </w:rPr>
        <w:t xml:space="preserve"> </w:t>
      </w:r>
    </w:p>
    <w:p w14:paraId="7B89CAB0" w14:textId="77777777" w:rsidR="00C76214" w:rsidRPr="00C853F1" w:rsidRDefault="00C76214" w:rsidP="00C76214">
      <w:pPr>
        <w:bidi w:val="0"/>
        <w:spacing w:after="160" w:line="259" w:lineRule="auto"/>
        <w:ind w:right="0" w:firstLine="0"/>
        <w:jc w:val="right"/>
        <w:rPr>
          <w:rFonts w:ascii="Arial" w:hAnsi="Arial" w:cs="Arial"/>
          <w:sz w:val="24"/>
          <w:szCs w:val="24"/>
          <w:rtl/>
        </w:rPr>
      </w:pPr>
    </w:p>
    <w:p w14:paraId="17AB126C" w14:textId="0559F044" w:rsidR="00D863C0" w:rsidRPr="00C853F1" w:rsidRDefault="00C76214" w:rsidP="00C76214">
      <w:pPr>
        <w:bidi w:val="0"/>
        <w:spacing w:after="160" w:line="259" w:lineRule="auto"/>
        <w:ind w:right="0" w:firstLine="0"/>
        <w:jc w:val="right"/>
        <w:rPr>
          <w:rFonts w:ascii="Arial" w:hAnsi="Arial" w:cs="Arial"/>
          <w:sz w:val="24"/>
          <w:szCs w:val="24"/>
        </w:rPr>
      </w:pPr>
      <w:r w:rsidRPr="00C853F1">
        <w:rPr>
          <w:rFonts w:ascii="Arial" w:hAnsi="Arial" w:cs="Arial"/>
          <w:sz w:val="24"/>
          <w:szCs w:val="24"/>
          <w:rtl/>
        </w:rPr>
        <w:t xml:space="preserve">في هذا الفصل، تم تقديم عرض عام للدراسة حيث تم استعراض فكرة عامة عن الموضوع المختار وأسباب اختياره. كما تم تحديد مشكلة الدراسة وطرح التساؤلات التي تسعى الدراسة للإجابة عليها. بالإضافة إلى ذلك، تم توضيح أهمية الدراسة </w:t>
      </w:r>
      <w:proofErr w:type="gramStart"/>
      <w:r w:rsidRPr="00C853F1">
        <w:rPr>
          <w:rFonts w:ascii="Arial" w:hAnsi="Arial" w:cs="Arial"/>
          <w:sz w:val="24"/>
          <w:szCs w:val="24"/>
          <w:rtl/>
        </w:rPr>
        <w:t>و مشكلتها</w:t>
      </w:r>
      <w:proofErr w:type="gramEnd"/>
      <w:r w:rsidRPr="00C853F1">
        <w:rPr>
          <w:rFonts w:ascii="Arial" w:hAnsi="Arial" w:cs="Arial"/>
          <w:sz w:val="24"/>
          <w:szCs w:val="24"/>
          <w:rtl/>
        </w:rPr>
        <w:t xml:space="preserve"> والأهداف التي تهدف إلى تحقيقها، إلى جانب الفرضيات التي تحاول إثباتها.</w:t>
      </w:r>
      <w:r w:rsidRPr="00C853F1">
        <w:rPr>
          <w:rFonts w:ascii="Arial" w:hAnsi="Arial" w:cs="Arial"/>
          <w:sz w:val="24"/>
          <w:szCs w:val="24"/>
        </w:rPr>
        <w:t xml:space="preserve"> </w:t>
      </w:r>
    </w:p>
    <w:p w14:paraId="31BAD369" w14:textId="77777777" w:rsidR="009771DE" w:rsidRPr="00C853F1" w:rsidRDefault="009771DE">
      <w:pPr>
        <w:ind w:right="33"/>
        <w:rPr>
          <w:rFonts w:ascii="Arial" w:hAnsi="Arial" w:cs="Arial"/>
          <w:sz w:val="24"/>
          <w:szCs w:val="24"/>
        </w:rPr>
      </w:pPr>
    </w:p>
    <w:p w14:paraId="11572855" w14:textId="77777777" w:rsidR="009771DE" w:rsidRPr="00C853F1" w:rsidRDefault="00A76B3D">
      <w:pPr>
        <w:bidi w:val="0"/>
        <w:spacing w:after="257" w:line="259" w:lineRule="auto"/>
        <w:ind w:right="172" w:firstLine="0"/>
        <w:jc w:val="center"/>
        <w:rPr>
          <w:rFonts w:ascii="Arial" w:hAnsi="Arial" w:cs="Arial"/>
          <w:sz w:val="24"/>
          <w:szCs w:val="24"/>
        </w:rPr>
      </w:pPr>
      <w:r w:rsidRPr="00C853F1">
        <w:rPr>
          <w:rFonts w:ascii="Arial" w:hAnsi="Arial" w:cs="Arial"/>
          <w:b/>
          <w:sz w:val="24"/>
          <w:szCs w:val="24"/>
        </w:rPr>
        <w:t xml:space="preserve"> </w:t>
      </w:r>
    </w:p>
    <w:p w14:paraId="17C328C7" w14:textId="77777777" w:rsidR="00D863C0" w:rsidRPr="00C853F1" w:rsidRDefault="00D863C0">
      <w:pPr>
        <w:spacing w:after="3" w:line="380" w:lineRule="auto"/>
        <w:ind w:left="-12" w:right="2510" w:firstLine="2477"/>
        <w:jc w:val="right"/>
        <w:rPr>
          <w:rFonts w:ascii="Arial" w:hAnsi="Arial" w:cs="Arial"/>
          <w:b/>
          <w:bCs/>
          <w:sz w:val="24"/>
          <w:szCs w:val="24"/>
          <w:rtl/>
        </w:rPr>
      </w:pPr>
    </w:p>
    <w:p w14:paraId="62A09C3F" w14:textId="77777777" w:rsidR="00D863C0" w:rsidRPr="00C853F1" w:rsidRDefault="00D863C0">
      <w:pPr>
        <w:spacing w:after="3" w:line="380" w:lineRule="auto"/>
        <w:ind w:left="-12" w:right="2510" w:firstLine="2477"/>
        <w:jc w:val="right"/>
        <w:rPr>
          <w:rFonts w:ascii="Arial" w:hAnsi="Arial" w:cs="Arial"/>
          <w:b/>
          <w:bCs/>
          <w:sz w:val="24"/>
          <w:szCs w:val="24"/>
          <w:rtl/>
        </w:rPr>
      </w:pPr>
    </w:p>
    <w:p w14:paraId="2D2459F6" w14:textId="77777777" w:rsidR="00D863C0" w:rsidRPr="00C853F1" w:rsidRDefault="00D863C0">
      <w:pPr>
        <w:spacing w:after="3" w:line="380" w:lineRule="auto"/>
        <w:ind w:left="-12" w:right="2510" w:firstLine="2477"/>
        <w:jc w:val="right"/>
        <w:rPr>
          <w:rFonts w:ascii="Arial" w:hAnsi="Arial" w:cs="Arial"/>
          <w:b/>
          <w:bCs/>
          <w:sz w:val="24"/>
          <w:szCs w:val="24"/>
          <w:rtl/>
        </w:rPr>
      </w:pPr>
    </w:p>
    <w:p w14:paraId="0A0070C7" w14:textId="77777777" w:rsidR="00D863C0" w:rsidRPr="00C853F1" w:rsidRDefault="00D863C0">
      <w:pPr>
        <w:spacing w:after="3" w:line="380" w:lineRule="auto"/>
        <w:ind w:left="-12" w:right="2510" w:firstLine="2477"/>
        <w:jc w:val="right"/>
        <w:rPr>
          <w:rFonts w:ascii="Arial" w:hAnsi="Arial" w:cs="Arial"/>
          <w:b/>
          <w:bCs/>
          <w:sz w:val="24"/>
          <w:szCs w:val="24"/>
          <w:rtl/>
        </w:rPr>
      </w:pPr>
    </w:p>
    <w:p w14:paraId="054EA4A8" w14:textId="77777777" w:rsidR="00D863C0" w:rsidRPr="00C853F1" w:rsidRDefault="00D863C0">
      <w:pPr>
        <w:spacing w:after="3" w:line="380" w:lineRule="auto"/>
        <w:ind w:left="-12" w:right="2510" w:firstLine="2477"/>
        <w:jc w:val="right"/>
        <w:rPr>
          <w:rFonts w:ascii="Arial" w:hAnsi="Arial" w:cs="Arial"/>
          <w:b/>
          <w:bCs/>
          <w:sz w:val="24"/>
          <w:szCs w:val="24"/>
          <w:rtl/>
        </w:rPr>
      </w:pPr>
    </w:p>
    <w:p w14:paraId="2EB01CFC" w14:textId="77777777" w:rsidR="00D863C0" w:rsidRPr="00C853F1" w:rsidRDefault="00D863C0">
      <w:pPr>
        <w:spacing w:after="3" w:line="380" w:lineRule="auto"/>
        <w:ind w:left="-12" w:right="2510" w:firstLine="2477"/>
        <w:jc w:val="right"/>
        <w:rPr>
          <w:rFonts w:ascii="Arial" w:hAnsi="Arial" w:cs="Arial"/>
          <w:b/>
          <w:bCs/>
          <w:sz w:val="24"/>
          <w:szCs w:val="24"/>
          <w:rtl/>
        </w:rPr>
      </w:pPr>
    </w:p>
    <w:p w14:paraId="0D8E515E" w14:textId="77777777" w:rsidR="00D863C0" w:rsidRPr="00C853F1" w:rsidRDefault="00D863C0">
      <w:pPr>
        <w:spacing w:after="3" w:line="380" w:lineRule="auto"/>
        <w:ind w:left="-12" w:right="2510" w:firstLine="2477"/>
        <w:jc w:val="right"/>
        <w:rPr>
          <w:rFonts w:ascii="Arial" w:hAnsi="Arial" w:cs="Arial"/>
          <w:b/>
          <w:bCs/>
          <w:sz w:val="24"/>
          <w:szCs w:val="24"/>
          <w:rtl/>
        </w:rPr>
      </w:pPr>
    </w:p>
    <w:p w14:paraId="161A88F3" w14:textId="77777777" w:rsidR="00D863C0" w:rsidRPr="00C853F1" w:rsidRDefault="00D863C0">
      <w:pPr>
        <w:spacing w:after="3" w:line="380" w:lineRule="auto"/>
        <w:ind w:left="-12" w:right="2510" w:firstLine="2477"/>
        <w:jc w:val="right"/>
        <w:rPr>
          <w:rFonts w:ascii="Arial" w:hAnsi="Arial" w:cs="Arial"/>
          <w:b/>
          <w:bCs/>
          <w:sz w:val="24"/>
          <w:szCs w:val="24"/>
          <w:rtl/>
        </w:rPr>
      </w:pPr>
    </w:p>
    <w:p w14:paraId="3396E03B" w14:textId="77777777" w:rsidR="00D863C0" w:rsidRPr="00C853F1" w:rsidRDefault="00D863C0">
      <w:pPr>
        <w:spacing w:after="3" w:line="380" w:lineRule="auto"/>
        <w:ind w:left="-12" w:right="2510" w:firstLine="2477"/>
        <w:jc w:val="right"/>
        <w:rPr>
          <w:rFonts w:ascii="Arial" w:hAnsi="Arial" w:cs="Arial"/>
          <w:b/>
          <w:bCs/>
          <w:sz w:val="24"/>
          <w:szCs w:val="24"/>
          <w:rtl/>
        </w:rPr>
      </w:pPr>
    </w:p>
    <w:p w14:paraId="2B26695E" w14:textId="77777777" w:rsidR="00D863C0" w:rsidRPr="00C853F1" w:rsidRDefault="00D863C0">
      <w:pPr>
        <w:spacing w:after="3" w:line="380" w:lineRule="auto"/>
        <w:ind w:left="-12" w:right="2510" w:firstLine="2477"/>
        <w:jc w:val="right"/>
        <w:rPr>
          <w:rFonts w:ascii="Arial" w:hAnsi="Arial" w:cs="Arial"/>
          <w:b/>
          <w:bCs/>
          <w:sz w:val="24"/>
          <w:szCs w:val="24"/>
          <w:rtl/>
        </w:rPr>
      </w:pPr>
    </w:p>
    <w:p w14:paraId="04C19B01" w14:textId="77777777" w:rsidR="00D863C0" w:rsidRPr="00C853F1" w:rsidRDefault="00D863C0">
      <w:pPr>
        <w:spacing w:after="3" w:line="380" w:lineRule="auto"/>
        <w:ind w:left="-12" w:right="2510" w:firstLine="2477"/>
        <w:jc w:val="right"/>
        <w:rPr>
          <w:rFonts w:ascii="Arial" w:hAnsi="Arial" w:cs="Arial"/>
          <w:b/>
          <w:bCs/>
          <w:sz w:val="24"/>
          <w:szCs w:val="24"/>
          <w:rtl/>
        </w:rPr>
      </w:pPr>
    </w:p>
    <w:p w14:paraId="2626A14C" w14:textId="149CF724" w:rsidR="00D863C0" w:rsidRPr="00C853F1" w:rsidRDefault="00D863C0" w:rsidP="00C76214">
      <w:pPr>
        <w:spacing w:after="3" w:line="380" w:lineRule="auto"/>
        <w:ind w:left="-12" w:right="2510" w:firstLine="2477"/>
        <w:jc w:val="center"/>
        <w:rPr>
          <w:rFonts w:ascii="Arial" w:hAnsi="Arial" w:cs="Arial"/>
          <w:b/>
          <w:bCs/>
          <w:sz w:val="24"/>
          <w:szCs w:val="24"/>
          <w:rtl/>
        </w:rPr>
      </w:pPr>
    </w:p>
    <w:p w14:paraId="64C1EA68" w14:textId="7E4A8FD0" w:rsidR="00C76214" w:rsidRPr="00C853F1" w:rsidRDefault="00C76214" w:rsidP="00C76214">
      <w:pPr>
        <w:spacing w:after="3" w:line="380" w:lineRule="auto"/>
        <w:ind w:left="-12" w:right="2510" w:firstLine="2477"/>
        <w:jc w:val="center"/>
        <w:rPr>
          <w:rFonts w:ascii="Arial" w:hAnsi="Arial" w:cs="Arial"/>
          <w:b/>
          <w:bCs/>
          <w:sz w:val="24"/>
          <w:szCs w:val="24"/>
          <w:rtl/>
        </w:rPr>
      </w:pPr>
    </w:p>
    <w:p w14:paraId="0D7C1E52" w14:textId="6DA3D7B9" w:rsidR="00C76214" w:rsidRPr="00C853F1" w:rsidRDefault="00C76214" w:rsidP="00C76214">
      <w:pPr>
        <w:spacing w:after="3" w:line="380" w:lineRule="auto"/>
        <w:ind w:left="-12" w:right="2510" w:firstLine="2477"/>
        <w:jc w:val="center"/>
        <w:rPr>
          <w:rFonts w:ascii="Arial" w:hAnsi="Arial" w:cs="Arial"/>
          <w:b/>
          <w:bCs/>
          <w:sz w:val="24"/>
          <w:szCs w:val="24"/>
          <w:rtl/>
        </w:rPr>
      </w:pPr>
    </w:p>
    <w:p w14:paraId="67812AC8"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4EEF33A6"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30AAFC2F"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59DE6614"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258A41C2"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397621AC"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262F5423"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36D9979F"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48DBC90B"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07E45907"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2712A36F"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5CC38222"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48C8D9E4"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4980F4E4"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6A78EDD6"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280724FD" w14:textId="77777777" w:rsidR="00C853F1" w:rsidRDefault="00C853F1" w:rsidP="00C76214">
      <w:pPr>
        <w:spacing w:after="3" w:line="380" w:lineRule="auto"/>
        <w:ind w:left="-12" w:right="2510" w:firstLine="2477"/>
        <w:jc w:val="center"/>
        <w:rPr>
          <w:rFonts w:ascii="Arial" w:hAnsi="Arial" w:cs="Arial"/>
          <w:b/>
          <w:bCs/>
          <w:sz w:val="24"/>
          <w:szCs w:val="24"/>
          <w:u w:val="single"/>
          <w:rtl/>
        </w:rPr>
      </w:pPr>
    </w:p>
    <w:p w14:paraId="260EE1CA" w14:textId="77777777" w:rsidR="009F4D89" w:rsidRDefault="009F4D89" w:rsidP="00B27A63">
      <w:pPr>
        <w:spacing w:after="3" w:line="379" w:lineRule="auto"/>
        <w:ind w:left="-11" w:right="2512" w:firstLine="2478"/>
        <w:jc w:val="center"/>
        <w:outlineLvl w:val="0"/>
        <w:rPr>
          <w:rFonts w:ascii="Arial" w:hAnsi="Arial" w:cs="Arial"/>
          <w:b/>
          <w:bCs/>
          <w:sz w:val="28"/>
          <w:szCs w:val="28"/>
          <w:u w:val="single"/>
          <w:rtl/>
        </w:rPr>
      </w:pPr>
      <w:bookmarkStart w:id="10" w:name="_Toc203846925"/>
    </w:p>
    <w:p w14:paraId="1A53C8D8" w14:textId="77777777" w:rsidR="009F4D89" w:rsidRDefault="009F4D89" w:rsidP="00B27A63">
      <w:pPr>
        <w:spacing w:after="3" w:line="379" w:lineRule="auto"/>
        <w:ind w:left="-11" w:right="2512" w:firstLine="2478"/>
        <w:jc w:val="center"/>
        <w:outlineLvl w:val="0"/>
        <w:rPr>
          <w:rFonts w:ascii="Arial" w:hAnsi="Arial" w:cs="Arial"/>
          <w:b/>
          <w:bCs/>
          <w:sz w:val="28"/>
          <w:szCs w:val="28"/>
          <w:u w:val="single"/>
          <w:rtl/>
        </w:rPr>
      </w:pPr>
    </w:p>
    <w:p w14:paraId="4197CD4B" w14:textId="23F8C96B" w:rsidR="00C76214" w:rsidRPr="00C853F1" w:rsidRDefault="00F048D1" w:rsidP="00B27A63">
      <w:pPr>
        <w:spacing w:after="3" w:line="379" w:lineRule="auto"/>
        <w:ind w:left="-11" w:right="2512" w:firstLine="2478"/>
        <w:jc w:val="center"/>
        <w:outlineLvl w:val="0"/>
        <w:rPr>
          <w:rFonts w:ascii="Arial" w:hAnsi="Arial" w:cs="Arial"/>
          <w:b/>
          <w:bCs/>
          <w:sz w:val="28"/>
          <w:szCs w:val="28"/>
          <w:u w:val="single"/>
          <w:rtl/>
        </w:rPr>
      </w:pPr>
      <w:r w:rsidRPr="00C853F1">
        <w:rPr>
          <w:rFonts w:ascii="Arial" w:hAnsi="Arial" w:cs="Arial"/>
          <w:b/>
          <w:bCs/>
          <w:sz w:val="28"/>
          <w:szCs w:val="28"/>
          <w:u w:val="single"/>
          <w:rtl/>
        </w:rPr>
        <w:t>الفصل الثاني</w:t>
      </w:r>
      <w:bookmarkEnd w:id="10"/>
      <w:r w:rsidRPr="00C853F1">
        <w:rPr>
          <w:rFonts w:ascii="Arial" w:hAnsi="Arial" w:cs="Arial"/>
          <w:b/>
          <w:bCs/>
          <w:sz w:val="28"/>
          <w:szCs w:val="28"/>
          <w:u w:val="single"/>
          <w:rtl/>
        </w:rPr>
        <w:t xml:space="preserve"> </w:t>
      </w:r>
    </w:p>
    <w:p w14:paraId="16FBCEDE" w14:textId="553BE8CC" w:rsidR="00F048D1" w:rsidRPr="00C853F1" w:rsidRDefault="00F048D1" w:rsidP="00B27A63">
      <w:pPr>
        <w:spacing w:after="3" w:line="379" w:lineRule="auto"/>
        <w:ind w:left="-11" w:right="2512" w:firstLine="2478"/>
        <w:jc w:val="center"/>
        <w:outlineLvl w:val="0"/>
        <w:rPr>
          <w:rFonts w:ascii="Arial" w:hAnsi="Arial" w:cs="Arial"/>
          <w:b/>
          <w:bCs/>
          <w:sz w:val="28"/>
          <w:szCs w:val="28"/>
          <w:u w:val="single"/>
          <w:rtl/>
        </w:rPr>
      </w:pPr>
    </w:p>
    <w:p w14:paraId="765EC541" w14:textId="10F17053" w:rsidR="00F048D1" w:rsidRPr="00C853F1" w:rsidRDefault="00F048D1" w:rsidP="00B27A63">
      <w:pPr>
        <w:spacing w:after="3" w:line="379" w:lineRule="auto"/>
        <w:ind w:left="-11" w:right="2512" w:firstLine="2478"/>
        <w:jc w:val="center"/>
        <w:outlineLvl w:val="0"/>
        <w:rPr>
          <w:rFonts w:ascii="Arial" w:hAnsi="Arial" w:cs="Arial"/>
          <w:b/>
          <w:bCs/>
          <w:sz w:val="28"/>
          <w:szCs w:val="28"/>
          <w:u w:val="single"/>
          <w:rtl/>
        </w:rPr>
      </w:pPr>
      <w:bookmarkStart w:id="11" w:name="_Toc203846926"/>
      <w:r w:rsidRPr="00C853F1">
        <w:rPr>
          <w:rFonts w:ascii="Arial" w:hAnsi="Arial" w:cs="Arial"/>
          <w:b/>
          <w:bCs/>
          <w:sz w:val="28"/>
          <w:szCs w:val="28"/>
          <w:u w:val="single"/>
          <w:rtl/>
        </w:rPr>
        <w:t xml:space="preserve">الإطار النظري </w:t>
      </w:r>
      <w:proofErr w:type="gramStart"/>
      <w:r w:rsidRPr="00C853F1">
        <w:rPr>
          <w:rFonts w:ascii="Arial" w:hAnsi="Arial" w:cs="Arial"/>
          <w:b/>
          <w:bCs/>
          <w:sz w:val="28"/>
          <w:szCs w:val="28"/>
          <w:u w:val="single"/>
          <w:rtl/>
        </w:rPr>
        <w:t>و الدراسات</w:t>
      </w:r>
      <w:proofErr w:type="gramEnd"/>
      <w:r w:rsidRPr="00C853F1">
        <w:rPr>
          <w:rFonts w:ascii="Arial" w:hAnsi="Arial" w:cs="Arial"/>
          <w:b/>
          <w:bCs/>
          <w:sz w:val="28"/>
          <w:szCs w:val="28"/>
          <w:u w:val="single"/>
          <w:rtl/>
        </w:rPr>
        <w:t xml:space="preserve"> السابقة</w:t>
      </w:r>
      <w:bookmarkEnd w:id="11"/>
    </w:p>
    <w:p w14:paraId="09118CB5" w14:textId="77777777" w:rsidR="00C76214" w:rsidRPr="00C853F1" w:rsidRDefault="00C76214" w:rsidP="00C76214">
      <w:pPr>
        <w:spacing w:after="3" w:line="380" w:lineRule="auto"/>
        <w:ind w:left="-12" w:right="2510" w:firstLine="2477"/>
        <w:jc w:val="center"/>
        <w:rPr>
          <w:rFonts w:ascii="Arial" w:hAnsi="Arial" w:cs="Arial"/>
          <w:b/>
          <w:bCs/>
          <w:sz w:val="24"/>
          <w:szCs w:val="24"/>
          <w:rtl/>
        </w:rPr>
      </w:pPr>
    </w:p>
    <w:p w14:paraId="23796778" w14:textId="77777777" w:rsidR="00D863C0" w:rsidRPr="00C853F1" w:rsidRDefault="00D863C0">
      <w:pPr>
        <w:spacing w:after="3" w:line="380" w:lineRule="auto"/>
        <w:ind w:left="-12" w:right="2510" w:firstLine="2477"/>
        <w:jc w:val="right"/>
        <w:rPr>
          <w:rFonts w:ascii="Arial" w:hAnsi="Arial" w:cs="Arial"/>
          <w:b/>
          <w:bCs/>
          <w:sz w:val="24"/>
          <w:szCs w:val="24"/>
          <w:rtl/>
        </w:rPr>
      </w:pPr>
    </w:p>
    <w:p w14:paraId="5B464B46" w14:textId="77777777" w:rsidR="00D863C0" w:rsidRPr="00C853F1" w:rsidRDefault="00D863C0">
      <w:pPr>
        <w:spacing w:after="3" w:line="380" w:lineRule="auto"/>
        <w:ind w:left="-12" w:right="2510" w:firstLine="2477"/>
        <w:jc w:val="right"/>
        <w:rPr>
          <w:rFonts w:ascii="Arial" w:hAnsi="Arial" w:cs="Arial"/>
          <w:b/>
          <w:bCs/>
          <w:sz w:val="24"/>
          <w:szCs w:val="24"/>
          <w:rtl/>
        </w:rPr>
      </w:pPr>
    </w:p>
    <w:p w14:paraId="6FE8D144" w14:textId="77777777" w:rsidR="00D863C0" w:rsidRPr="00C853F1" w:rsidRDefault="00D863C0">
      <w:pPr>
        <w:spacing w:after="3" w:line="380" w:lineRule="auto"/>
        <w:ind w:left="-12" w:right="2510" w:firstLine="2477"/>
        <w:jc w:val="right"/>
        <w:rPr>
          <w:rFonts w:ascii="Arial" w:hAnsi="Arial" w:cs="Arial"/>
          <w:b/>
          <w:bCs/>
          <w:sz w:val="24"/>
          <w:szCs w:val="24"/>
          <w:rtl/>
        </w:rPr>
      </w:pPr>
    </w:p>
    <w:p w14:paraId="13BB14AF" w14:textId="77777777" w:rsidR="00D863C0" w:rsidRPr="00C853F1" w:rsidRDefault="00D863C0">
      <w:pPr>
        <w:spacing w:after="3" w:line="380" w:lineRule="auto"/>
        <w:ind w:left="-12" w:right="2510" w:firstLine="2477"/>
        <w:jc w:val="right"/>
        <w:rPr>
          <w:rFonts w:ascii="Arial" w:hAnsi="Arial" w:cs="Arial"/>
          <w:b/>
          <w:bCs/>
          <w:sz w:val="24"/>
          <w:szCs w:val="24"/>
          <w:rtl/>
        </w:rPr>
      </w:pPr>
    </w:p>
    <w:p w14:paraId="4A578B3E" w14:textId="77777777" w:rsidR="00D863C0" w:rsidRPr="00C853F1" w:rsidRDefault="00D863C0">
      <w:pPr>
        <w:spacing w:after="3" w:line="380" w:lineRule="auto"/>
        <w:ind w:left="-12" w:right="2510" w:firstLine="2477"/>
        <w:jc w:val="right"/>
        <w:rPr>
          <w:rFonts w:ascii="Arial" w:hAnsi="Arial" w:cs="Arial"/>
          <w:b/>
          <w:bCs/>
          <w:sz w:val="24"/>
          <w:szCs w:val="24"/>
          <w:rtl/>
        </w:rPr>
      </w:pPr>
    </w:p>
    <w:p w14:paraId="7290C4AB" w14:textId="77777777" w:rsidR="00D863C0" w:rsidRPr="00C853F1" w:rsidRDefault="00D863C0">
      <w:pPr>
        <w:spacing w:after="3" w:line="380" w:lineRule="auto"/>
        <w:ind w:left="-12" w:right="2510" w:firstLine="2477"/>
        <w:jc w:val="right"/>
        <w:rPr>
          <w:rFonts w:ascii="Arial" w:hAnsi="Arial" w:cs="Arial"/>
          <w:b/>
          <w:bCs/>
          <w:sz w:val="24"/>
          <w:szCs w:val="24"/>
          <w:rtl/>
        </w:rPr>
      </w:pPr>
    </w:p>
    <w:p w14:paraId="41AD0397" w14:textId="77777777" w:rsidR="00D863C0" w:rsidRPr="00C853F1" w:rsidRDefault="00D863C0">
      <w:pPr>
        <w:spacing w:after="3" w:line="380" w:lineRule="auto"/>
        <w:ind w:left="-12" w:right="2510" w:firstLine="2477"/>
        <w:jc w:val="right"/>
        <w:rPr>
          <w:rFonts w:ascii="Arial" w:hAnsi="Arial" w:cs="Arial"/>
          <w:b/>
          <w:bCs/>
          <w:sz w:val="24"/>
          <w:szCs w:val="24"/>
          <w:rtl/>
        </w:rPr>
      </w:pPr>
    </w:p>
    <w:p w14:paraId="43ED4E92" w14:textId="77777777" w:rsidR="00D863C0" w:rsidRPr="00C853F1" w:rsidRDefault="00D863C0">
      <w:pPr>
        <w:spacing w:after="3" w:line="380" w:lineRule="auto"/>
        <w:ind w:left="-12" w:right="2510" w:firstLine="2477"/>
        <w:jc w:val="right"/>
        <w:rPr>
          <w:rFonts w:ascii="Arial" w:hAnsi="Arial" w:cs="Arial"/>
          <w:b/>
          <w:bCs/>
          <w:sz w:val="24"/>
          <w:szCs w:val="24"/>
          <w:rtl/>
        </w:rPr>
      </w:pPr>
    </w:p>
    <w:p w14:paraId="56704F02" w14:textId="77777777" w:rsidR="00D863C0" w:rsidRPr="00C853F1" w:rsidRDefault="00D863C0">
      <w:pPr>
        <w:spacing w:after="3" w:line="380" w:lineRule="auto"/>
        <w:ind w:left="-12" w:right="2510" w:firstLine="2477"/>
        <w:jc w:val="right"/>
        <w:rPr>
          <w:rFonts w:ascii="Arial" w:hAnsi="Arial" w:cs="Arial"/>
          <w:b/>
          <w:bCs/>
          <w:sz w:val="24"/>
          <w:szCs w:val="24"/>
          <w:rtl/>
        </w:rPr>
      </w:pPr>
    </w:p>
    <w:p w14:paraId="54D31323" w14:textId="77777777" w:rsidR="00C853F1" w:rsidRDefault="00C853F1">
      <w:pPr>
        <w:spacing w:after="3" w:line="380" w:lineRule="auto"/>
        <w:ind w:left="-12" w:right="2510" w:firstLine="2477"/>
        <w:jc w:val="right"/>
        <w:rPr>
          <w:rFonts w:ascii="Arial" w:hAnsi="Arial" w:cs="Arial"/>
          <w:b/>
          <w:bCs/>
          <w:sz w:val="24"/>
          <w:szCs w:val="24"/>
          <w:rtl/>
        </w:rPr>
      </w:pPr>
    </w:p>
    <w:p w14:paraId="3FA3529D" w14:textId="77777777" w:rsidR="00C853F1" w:rsidRDefault="00C853F1">
      <w:pPr>
        <w:spacing w:after="3" w:line="380" w:lineRule="auto"/>
        <w:ind w:left="-12" w:right="2510" w:firstLine="2477"/>
        <w:jc w:val="right"/>
        <w:rPr>
          <w:rFonts w:ascii="Arial" w:hAnsi="Arial" w:cs="Arial"/>
          <w:b/>
          <w:bCs/>
          <w:sz w:val="24"/>
          <w:szCs w:val="24"/>
          <w:rtl/>
        </w:rPr>
      </w:pPr>
    </w:p>
    <w:p w14:paraId="18B50AAB" w14:textId="77777777" w:rsidR="00C853F1" w:rsidRDefault="00C853F1">
      <w:pPr>
        <w:spacing w:after="3" w:line="380" w:lineRule="auto"/>
        <w:ind w:left="-12" w:right="2510" w:firstLine="2477"/>
        <w:jc w:val="right"/>
        <w:rPr>
          <w:rFonts w:ascii="Arial" w:hAnsi="Arial" w:cs="Arial"/>
          <w:b/>
          <w:bCs/>
          <w:sz w:val="24"/>
          <w:szCs w:val="24"/>
          <w:rtl/>
        </w:rPr>
      </w:pPr>
    </w:p>
    <w:p w14:paraId="2D5BBB15" w14:textId="77777777" w:rsidR="00C853F1" w:rsidRDefault="00C853F1">
      <w:pPr>
        <w:spacing w:after="3" w:line="380" w:lineRule="auto"/>
        <w:ind w:left="-12" w:right="2510" w:firstLine="2477"/>
        <w:jc w:val="right"/>
        <w:rPr>
          <w:rFonts w:ascii="Arial" w:hAnsi="Arial" w:cs="Arial"/>
          <w:b/>
          <w:bCs/>
          <w:sz w:val="24"/>
          <w:szCs w:val="24"/>
          <w:rtl/>
        </w:rPr>
      </w:pPr>
    </w:p>
    <w:p w14:paraId="291CD771" w14:textId="77777777" w:rsidR="00C853F1" w:rsidRDefault="00C853F1">
      <w:pPr>
        <w:spacing w:after="3" w:line="380" w:lineRule="auto"/>
        <w:ind w:left="-12" w:right="2510" w:firstLine="2477"/>
        <w:jc w:val="right"/>
        <w:rPr>
          <w:rFonts w:ascii="Arial" w:hAnsi="Arial" w:cs="Arial"/>
          <w:b/>
          <w:bCs/>
          <w:sz w:val="24"/>
          <w:szCs w:val="24"/>
          <w:rtl/>
        </w:rPr>
      </w:pPr>
    </w:p>
    <w:p w14:paraId="5A9AC450" w14:textId="77777777" w:rsidR="00C853F1" w:rsidRDefault="00C853F1">
      <w:pPr>
        <w:spacing w:after="3" w:line="380" w:lineRule="auto"/>
        <w:ind w:left="-12" w:right="2510" w:firstLine="2477"/>
        <w:jc w:val="right"/>
        <w:rPr>
          <w:rFonts w:ascii="Arial" w:hAnsi="Arial" w:cs="Arial"/>
          <w:b/>
          <w:bCs/>
          <w:sz w:val="24"/>
          <w:szCs w:val="24"/>
          <w:rtl/>
        </w:rPr>
      </w:pPr>
    </w:p>
    <w:p w14:paraId="44EC14B2" w14:textId="77777777" w:rsidR="00C853F1" w:rsidRDefault="00C853F1">
      <w:pPr>
        <w:spacing w:after="3" w:line="380" w:lineRule="auto"/>
        <w:ind w:left="-12" w:right="2510" w:firstLine="2477"/>
        <w:jc w:val="right"/>
        <w:rPr>
          <w:rFonts w:ascii="Arial" w:hAnsi="Arial" w:cs="Arial"/>
          <w:b/>
          <w:bCs/>
          <w:sz w:val="24"/>
          <w:szCs w:val="24"/>
          <w:rtl/>
        </w:rPr>
      </w:pPr>
    </w:p>
    <w:p w14:paraId="6EF80257" w14:textId="77777777" w:rsidR="00C853F1" w:rsidRDefault="00C853F1">
      <w:pPr>
        <w:spacing w:after="3" w:line="380" w:lineRule="auto"/>
        <w:ind w:left="-12" w:right="2510" w:firstLine="2477"/>
        <w:jc w:val="right"/>
        <w:rPr>
          <w:rFonts w:ascii="Arial" w:hAnsi="Arial" w:cs="Arial"/>
          <w:b/>
          <w:bCs/>
          <w:sz w:val="24"/>
          <w:szCs w:val="24"/>
          <w:rtl/>
        </w:rPr>
      </w:pPr>
    </w:p>
    <w:p w14:paraId="0578F893" w14:textId="77777777" w:rsidR="00C853F1" w:rsidRDefault="00C853F1">
      <w:pPr>
        <w:spacing w:after="3" w:line="380" w:lineRule="auto"/>
        <w:ind w:left="-12" w:right="2510" w:firstLine="2477"/>
        <w:jc w:val="right"/>
        <w:rPr>
          <w:rFonts w:ascii="Arial" w:hAnsi="Arial" w:cs="Arial"/>
          <w:b/>
          <w:bCs/>
          <w:sz w:val="24"/>
          <w:szCs w:val="24"/>
          <w:rtl/>
        </w:rPr>
      </w:pPr>
    </w:p>
    <w:p w14:paraId="3FB787B7" w14:textId="77777777" w:rsidR="00C853F1" w:rsidRDefault="00C853F1">
      <w:pPr>
        <w:spacing w:after="3" w:line="380" w:lineRule="auto"/>
        <w:ind w:left="-12" w:right="2510" w:firstLine="2477"/>
        <w:jc w:val="right"/>
        <w:rPr>
          <w:rFonts w:ascii="Arial" w:hAnsi="Arial" w:cs="Arial"/>
          <w:b/>
          <w:bCs/>
          <w:sz w:val="24"/>
          <w:szCs w:val="24"/>
          <w:rtl/>
        </w:rPr>
      </w:pPr>
    </w:p>
    <w:p w14:paraId="310AF229" w14:textId="77777777" w:rsidR="00C853F1" w:rsidRDefault="00C853F1">
      <w:pPr>
        <w:spacing w:after="3" w:line="380" w:lineRule="auto"/>
        <w:ind w:left="-12" w:right="2510" w:firstLine="2477"/>
        <w:jc w:val="right"/>
        <w:rPr>
          <w:rFonts w:ascii="Arial" w:hAnsi="Arial" w:cs="Arial"/>
          <w:b/>
          <w:bCs/>
          <w:sz w:val="24"/>
          <w:szCs w:val="24"/>
          <w:rtl/>
        </w:rPr>
      </w:pPr>
    </w:p>
    <w:p w14:paraId="01EDDD33" w14:textId="77777777" w:rsidR="009F4D89" w:rsidRDefault="009F4D89" w:rsidP="00A17EFD">
      <w:pPr>
        <w:spacing w:after="3" w:line="379" w:lineRule="auto"/>
        <w:ind w:left="-11" w:right="2512" w:firstLine="2478"/>
        <w:jc w:val="center"/>
        <w:outlineLvl w:val="1"/>
        <w:rPr>
          <w:rFonts w:ascii="Arial" w:hAnsi="Arial" w:cs="Arial"/>
          <w:b/>
          <w:bCs/>
          <w:sz w:val="32"/>
          <w:szCs w:val="32"/>
          <w:rtl/>
        </w:rPr>
      </w:pPr>
      <w:bookmarkStart w:id="12" w:name="_Toc203846927"/>
    </w:p>
    <w:p w14:paraId="786400EF" w14:textId="77777777" w:rsidR="009F4D89" w:rsidRDefault="009F4D89" w:rsidP="00A17EFD">
      <w:pPr>
        <w:spacing w:after="3" w:line="379" w:lineRule="auto"/>
        <w:ind w:left="-11" w:right="2512" w:firstLine="2478"/>
        <w:jc w:val="center"/>
        <w:outlineLvl w:val="1"/>
        <w:rPr>
          <w:rFonts w:ascii="Arial" w:hAnsi="Arial" w:cs="Arial"/>
          <w:b/>
          <w:bCs/>
          <w:sz w:val="32"/>
          <w:szCs w:val="32"/>
          <w:rtl/>
        </w:rPr>
      </w:pPr>
    </w:p>
    <w:p w14:paraId="1248CE44" w14:textId="77777777" w:rsidR="009F4D89" w:rsidRDefault="009F4D89" w:rsidP="00A17EFD">
      <w:pPr>
        <w:spacing w:after="3" w:line="379" w:lineRule="auto"/>
        <w:ind w:left="-11" w:right="2512" w:firstLine="2478"/>
        <w:jc w:val="center"/>
        <w:outlineLvl w:val="1"/>
        <w:rPr>
          <w:rFonts w:ascii="Arial" w:hAnsi="Arial" w:cs="Arial"/>
          <w:b/>
          <w:bCs/>
          <w:sz w:val="32"/>
          <w:szCs w:val="32"/>
          <w:rtl/>
        </w:rPr>
      </w:pPr>
    </w:p>
    <w:p w14:paraId="46F6BB46" w14:textId="2F84BCB9" w:rsidR="00C853F1" w:rsidRPr="00C853F1" w:rsidRDefault="00A76B3D" w:rsidP="00A17EFD">
      <w:pPr>
        <w:spacing w:after="3" w:line="379" w:lineRule="auto"/>
        <w:ind w:left="-11" w:right="2512" w:firstLine="2478"/>
        <w:jc w:val="center"/>
        <w:outlineLvl w:val="1"/>
        <w:rPr>
          <w:rFonts w:ascii="Arial" w:hAnsi="Arial" w:cs="Arial"/>
          <w:b/>
          <w:bCs/>
          <w:sz w:val="32"/>
          <w:szCs w:val="32"/>
          <w:rtl/>
        </w:rPr>
      </w:pPr>
      <w:r w:rsidRPr="00C853F1">
        <w:rPr>
          <w:rFonts w:ascii="Arial" w:hAnsi="Arial" w:cs="Arial"/>
          <w:b/>
          <w:bCs/>
          <w:sz w:val="32"/>
          <w:szCs w:val="32"/>
          <w:rtl/>
        </w:rPr>
        <w:t xml:space="preserve">المبحث </w:t>
      </w:r>
      <w:proofErr w:type="gramStart"/>
      <w:r w:rsidRPr="00C853F1">
        <w:rPr>
          <w:rFonts w:ascii="Arial" w:hAnsi="Arial" w:cs="Arial"/>
          <w:b/>
          <w:bCs/>
          <w:sz w:val="32"/>
          <w:szCs w:val="32"/>
          <w:rtl/>
        </w:rPr>
        <w:t>الأول :</w:t>
      </w:r>
      <w:proofErr w:type="gramEnd"/>
      <w:r w:rsidRPr="00C853F1">
        <w:rPr>
          <w:rFonts w:ascii="Arial" w:hAnsi="Arial" w:cs="Arial"/>
          <w:b/>
          <w:bCs/>
          <w:sz w:val="32"/>
          <w:szCs w:val="32"/>
          <w:rtl/>
        </w:rPr>
        <w:t xml:space="preserve"> الإطار النظري والدراسات</w:t>
      </w:r>
      <w:bookmarkEnd w:id="12"/>
    </w:p>
    <w:p w14:paraId="26837278" w14:textId="77777777" w:rsidR="00C853F1" w:rsidRDefault="00C853F1" w:rsidP="00A17EFD">
      <w:pPr>
        <w:spacing w:after="3" w:line="379" w:lineRule="auto"/>
        <w:ind w:right="2512" w:firstLine="0"/>
        <w:rPr>
          <w:rFonts w:ascii="Arial" w:hAnsi="Arial" w:cs="Arial"/>
          <w:b/>
          <w:bCs/>
          <w:sz w:val="32"/>
          <w:szCs w:val="32"/>
          <w:rtl/>
        </w:rPr>
      </w:pPr>
    </w:p>
    <w:p w14:paraId="29B23A60" w14:textId="73379E18" w:rsidR="00F048D1" w:rsidRPr="00C853F1" w:rsidRDefault="00C853F1" w:rsidP="00A17EFD">
      <w:pPr>
        <w:spacing w:after="3" w:line="379" w:lineRule="auto"/>
        <w:ind w:right="2512" w:firstLine="0"/>
        <w:rPr>
          <w:rFonts w:ascii="Arial" w:hAnsi="Arial" w:cs="Arial"/>
          <w:b/>
          <w:bCs/>
          <w:sz w:val="28"/>
          <w:szCs w:val="28"/>
          <w:rtl/>
        </w:rPr>
      </w:pPr>
      <w:proofErr w:type="gramStart"/>
      <w:r w:rsidRPr="00C853F1">
        <w:rPr>
          <w:rFonts w:ascii="Arial" w:hAnsi="Arial" w:cs="Arial" w:hint="cs"/>
          <w:b/>
          <w:bCs/>
          <w:sz w:val="28"/>
          <w:szCs w:val="28"/>
          <w:rtl/>
        </w:rPr>
        <w:t>ا</w:t>
      </w:r>
      <w:r w:rsidR="00F048D1" w:rsidRPr="00C853F1">
        <w:rPr>
          <w:rFonts w:ascii="Arial" w:hAnsi="Arial" w:cs="Arial"/>
          <w:b/>
          <w:bCs/>
          <w:sz w:val="28"/>
          <w:szCs w:val="28"/>
          <w:rtl/>
        </w:rPr>
        <w:t>لمقدمة :</w:t>
      </w:r>
      <w:proofErr w:type="gramEnd"/>
    </w:p>
    <w:p w14:paraId="7EB607D9" w14:textId="3B28F546" w:rsidR="00F048D1" w:rsidRPr="00C853F1" w:rsidRDefault="00F048D1" w:rsidP="00F048D1">
      <w:pPr>
        <w:spacing w:after="3" w:line="380" w:lineRule="auto"/>
        <w:ind w:left="-12" w:right="2510" w:firstLine="0"/>
        <w:jc w:val="left"/>
        <w:rPr>
          <w:rFonts w:ascii="Arial" w:hAnsi="Arial" w:cs="Arial"/>
          <w:b/>
          <w:bCs/>
          <w:sz w:val="24"/>
          <w:szCs w:val="24"/>
          <w:rtl/>
        </w:rPr>
      </w:pPr>
      <w:r w:rsidRPr="00C853F1">
        <w:rPr>
          <w:rFonts w:ascii="Arial" w:hAnsi="Arial" w:cs="Arial"/>
          <w:b/>
          <w:bCs/>
          <w:sz w:val="24"/>
          <w:szCs w:val="24"/>
          <w:rtl/>
        </w:rPr>
        <w:t>س</w:t>
      </w:r>
      <w:r w:rsidR="00AD1E96" w:rsidRPr="00C853F1">
        <w:rPr>
          <w:rFonts w:ascii="Arial" w:hAnsi="Arial" w:cs="Arial"/>
          <w:b/>
          <w:bCs/>
          <w:sz w:val="24"/>
          <w:szCs w:val="24"/>
          <w:rtl/>
        </w:rPr>
        <w:t>ن</w:t>
      </w:r>
      <w:r w:rsidRPr="00C853F1">
        <w:rPr>
          <w:rFonts w:ascii="Arial" w:hAnsi="Arial" w:cs="Arial"/>
          <w:b/>
          <w:bCs/>
          <w:sz w:val="24"/>
          <w:szCs w:val="24"/>
          <w:rtl/>
        </w:rPr>
        <w:t xml:space="preserve">تناول في هذا الفصل </w:t>
      </w:r>
      <w:proofErr w:type="gramStart"/>
      <w:r w:rsidRPr="00C853F1">
        <w:rPr>
          <w:rFonts w:ascii="Arial" w:hAnsi="Arial" w:cs="Arial"/>
          <w:b/>
          <w:bCs/>
          <w:sz w:val="24"/>
          <w:szCs w:val="24"/>
          <w:rtl/>
        </w:rPr>
        <w:t>الإطار  النظري</w:t>
      </w:r>
      <w:proofErr w:type="gramEnd"/>
      <w:r w:rsidRPr="00C853F1">
        <w:rPr>
          <w:rFonts w:ascii="Arial" w:hAnsi="Arial" w:cs="Arial"/>
          <w:b/>
          <w:bCs/>
          <w:sz w:val="24"/>
          <w:szCs w:val="24"/>
          <w:rtl/>
        </w:rPr>
        <w:t xml:space="preserve"> للبحث, حيث سيتم استعراض مفهوم المهارات الإدارية,  وانواعها , و نظرياتها, و استدامتها</w:t>
      </w:r>
      <w:r w:rsidR="00AD1E96" w:rsidRPr="00C853F1">
        <w:rPr>
          <w:rFonts w:ascii="Arial" w:hAnsi="Arial" w:cs="Arial"/>
          <w:b/>
          <w:bCs/>
          <w:sz w:val="24"/>
          <w:szCs w:val="24"/>
          <w:rtl/>
        </w:rPr>
        <w:t xml:space="preserve">,  و مفهوم استدامة المشاريع الصغيرة, و </w:t>
      </w:r>
      <w:proofErr w:type="spellStart"/>
      <w:r w:rsidR="00AD1E96" w:rsidRPr="00C853F1">
        <w:rPr>
          <w:rFonts w:ascii="Arial" w:hAnsi="Arial" w:cs="Arial"/>
          <w:b/>
          <w:bCs/>
          <w:sz w:val="24"/>
          <w:szCs w:val="24"/>
          <w:rtl/>
        </w:rPr>
        <w:t>مواشرات</w:t>
      </w:r>
      <w:proofErr w:type="spellEnd"/>
      <w:r w:rsidR="00AD1E96" w:rsidRPr="00C853F1">
        <w:rPr>
          <w:rFonts w:ascii="Arial" w:hAnsi="Arial" w:cs="Arial"/>
          <w:b/>
          <w:bCs/>
          <w:sz w:val="24"/>
          <w:szCs w:val="24"/>
          <w:rtl/>
        </w:rPr>
        <w:t xml:space="preserve"> استدامتها , و التحديات التي تواجه استدامتها, كما سنتناول الدراسات السابقة, كما سنتناول الدراسات السابقة,  و أوجه الاتفاق و الاختلاف بين </w:t>
      </w:r>
      <w:r w:rsidR="001C294E" w:rsidRPr="00C853F1">
        <w:rPr>
          <w:rFonts w:ascii="Arial" w:hAnsi="Arial" w:cs="Arial"/>
          <w:b/>
          <w:bCs/>
          <w:sz w:val="24"/>
          <w:szCs w:val="24"/>
          <w:rtl/>
        </w:rPr>
        <w:t xml:space="preserve">الدراسات السابقة و الدراسة الحالية. </w:t>
      </w:r>
    </w:p>
    <w:p w14:paraId="3CEACB12" w14:textId="77777777" w:rsidR="00F048D1" w:rsidRPr="00C853F1" w:rsidRDefault="00F048D1">
      <w:pPr>
        <w:spacing w:after="3" w:line="380" w:lineRule="auto"/>
        <w:ind w:left="-12" w:right="2510" w:firstLine="2477"/>
        <w:jc w:val="right"/>
        <w:rPr>
          <w:rFonts w:ascii="Arial" w:hAnsi="Arial" w:cs="Arial"/>
          <w:b/>
          <w:bCs/>
          <w:sz w:val="24"/>
          <w:szCs w:val="24"/>
          <w:rtl/>
        </w:rPr>
      </w:pPr>
    </w:p>
    <w:p w14:paraId="57B30D8F" w14:textId="6E1397E0" w:rsidR="009771DE" w:rsidRPr="00C853F1" w:rsidRDefault="00A76B3D" w:rsidP="001C294E">
      <w:pPr>
        <w:spacing w:after="3" w:line="380" w:lineRule="auto"/>
        <w:ind w:right="2510" w:firstLine="0"/>
        <w:jc w:val="left"/>
        <w:rPr>
          <w:rFonts w:ascii="Arial" w:hAnsi="Arial" w:cs="Arial"/>
          <w:sz w:val="28"/>
          <w:szCs w:val="28"/>
        </w:rPr>
      </w:pPr>
      <w:proofErr w:type="gramStart"/>
      <w:r w:rsidRPr="00C853F1">
        <w:rPr>
          <w:rFonts w:ascii="Arial" w:hAnsi="Arial" w:cs="Arial"/>
          <w:b/>
          <w:bCs/>
          <w:sz w:val="28"/>
          <w:szCs w:val="28"/>
          <w:rtl/>
        </w:rPr>
        <w:t>أولاً :</w:t>
      </w:r>
      <w:proofErr w:type="gramEnd"/>
      <w:r w:rsidRPr="00C853F1">
        <w:rPr>
          <w:rFonts w:ascii="Arial" w:hAnsi="Arial" w:cs="Arial"/>
          <w:b/>
          <w:bCs/>
          <w:sz w:val="28"/>
          <w:szCs w:val="28"/>
          <w:rtl/>
        </w:rPr>
        <w:t xml:space="preserve"> الاطار النظري :  </w:t>
      </w:r>
    </w:p>
    <w:p w14:paraId="0B1C0823" w14:textId="77777777" w:rsidR="009771DE" w:rsidRPr="00C853F1" w:rsidRDefault="00A76B3D" w:rsidP="00A17EFD">
      <w:pPr>
        <w:pStyle w:val="2"/>
        <w:spacing w:after="250"/>
        <w:ind w:right="45" w:hanging="11"/>
        <w:rPr>
          <w:rFonts w:ascii="Arial" w:hAnsi="Arial" w:cs="Arial"/>
          <w:sz w:val="28"/>
          <w:szCs w:val="28"/>
        </w:rPr>
      </w:pPr>
      <w:bookmarkStart w:id="13" w:name="_Toc203846928"/>
      <w:r w:rsidRPr="00C853F1">
        <w:rPr>
          <w:rFonts w:ascii="Arial" w:hAnsi="Arial" w:cs="Arial"/>
          <w:bCs/>
          <w:sz w:val="28"/>
          <w:szCs w:val="28"/>
          <w:rtl/>
        </w:rPr>
        <w:t>المطلب الأول: المهارات الإدارية – المفهوم والأنواع</w:t>
      </w:r>
      <w:bookmarkEnd w:id="13"/>
      <w:r w:rsidRPr="00C853F1">
        <w:rPr>
          <w:rFonts w:ascii="Arial" w:hAnsi="Arial" w:cs="Arial"/>
          <w:bCs/>
          <w:sz w:val="28"/>
          <w:szCs w:val="28"/>
          <w:rtl/>
        </w:rPr>
        <w:t xml:space="preserve"> </w:t>
      </w:r>
    </w:p>
    <w:p w14:paraId="4D70CA61" w14:textId="77777777" w:rsidR="009771DE" w:rsidRPr="00C853F1" w:rsidRDefault="00A76B3D">
      <w:pPr>
        <w:numPr>
          <w:ilvl w:val="0"/>
          <w:numId w:val="1"/>
        </w:numPr>
        <w:spacing w:after="262" w:line="259" w:lineRule="auto"/>
        <w:ind w:right="0" w:hanging="212"/>
        <w:jc w:val="left"/>
        <w:rPr>
          <w:rFonts w:ascii="Arial" w:hAnsi="Arial" w:cs="Arial"/>
          <w:sz w:val="24"/>
          <w:szCs w:val="24"/>
        </w:rPr>
      </w:pPr>
      <w:proofErr w:type="gramStart"/>
      <w:r w:rsidRPr="00C853F1">
        <w:rPr>
          <w:rFonts w:ascii="Arial" w:hAnsi="Arial" w:cs="Arial"/>
          <w:b/>
          <w:bCs/>
          <w:sz w:val="24"/>
          <w:szCs w:val="24"/>
          <w:rtl/>
        </w:rPr>
        <w:t>.تعريف</w:t>
      </w:r>
      <w:proofErr w:type="gramEnd"/>
      <w:r w:rsidRPr="00C853F1">
        <w:rPr>
          <w:rFonts w:ascii="Arial" w:hAnsi="Arial" w:cs="Arial"/>
          <w:b/>
          <w:bCs/>
          <w:sz w:val="24"/>
          <w:szCs w:val="24"/>
          <w:rtl/>
        </w:rPr>
        <w:t xml:space="preserve"> المهارات الإدارية :  </w:t>
      </w:r>
    </w:p>
    <w:p w14:paraId="7B10D6C2"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تشير المهارات الإدارية إلى </w:t>
      </w:r>
      <w:r w:rsidRPr="00C853F1">
        <w:rPr>
          <w:rFonts w:ascii="Arial" w:hAnsi="Arial" w:cs="Arial"/>
          <w:b/>
          <w:bCs/>
          <w:sz w:val="24"/>
          <w:szCs w:val="24"/>
          <w:rtl/>
        </w:rPr>
        <w:t>القدرات والخبرات التي يمتلكها المدير أو القائد الإداري لأداء وظائف الإدارة الأساسية</w:t>
      </w:r>
      <w:r w:rsidRPr="00C853F1">
        <w:rPr>
          <w:rFonts w:ascii="Arial" w:hAnsi="Arial" w:cs="Arial"/>
          <w:sz w:val="24"/>
          <w:szCs w:val="24"/>
          <w:rtl/>
        </w:rPr>
        <w:t xml:space="preserve"> مثل التخطيط، التنظيم، التوجيه، والرقابة، بشكل فعّال ومتكامل. وتُعد هذه المهارات من العوامل الحاسمة في نجاح المشاريع، خصوصًا الصغيرة منها، حيث يعتمد نجاح المشروع غالبًا على كفاءة المدير الفردية وليس على هيكل تنظيمي معقد كما في المؤسسات </w:t>
      </w:r>
      <w:proofErr w:type="gramStart"/>
      <w:r w:rsidRPr="00C853F1">
        <w:rPr>
          <w:rFonts w:ascii="Arial" w:hAnsi="Arial" w:cs="Arial"/>
          <w:sz w:val="24"/>
          <w:szCs w:val="24"/>
          <w:rtl/>
        </w:rPr>
        <w:t>الكبرى )الدباس</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w:t>
      </w:r>
      <w:r w:rsidRPr="00C853F1">
        <w:rPr>
          <w:rFonts w:ascii="Arial" w:hAnsi="Arial" w:cs="Arial"/>
          <w:sz w:val="24"/>
          <w:szCs w:val="24"/>
        </w:rPr>
        <w:t xml:space="preserve">2022Nguyen &amp; Le, </w:t>
      </w:r>
      <w:r w:rsidRPr="00C853F1">
        <w:rPr>
          <w:rFonts w:ascii="Arial" w:hAnsi="Arial" w:cs="Arial"/>
          <w:sz w:val="24"/>
          <w:szCs w:val="24"/>
          <w:rtl/>
        </w:rPr>
        <w:t xml:space="preserve">  </w:t>
      </w:r>
    </w:p>
    <w:p w14:paraId="500BC36A"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ويُعرف </w:t>
      </w:r>
      <w:proofErr w:type="spellStart"/>
      <w:r w:rsidRPr="00C853F1">
        <w:rPr>
          <w:rFonts w:ascii="Arial" w:hAnsi="Arial" w:cs="Arial"/>
          <w:sz w:val="24"/>
          <w:szCs w:val="24"/>
          <w:rtl/>
        </w:rPr>
        <w:t>كاتز</w:t>
      </w:r>
      <w:proofErr w:type="spellEnd"/>
      <w:r w:rsidRPr="00C853F1">
        <w:rPr>
          <w:rFonts w:ascii="Arial" w:hAnsi="Arial" w:cs="Arial"/>
          <w:sz w:val="24"/>
          <w:szCs w:val="24"/>
          <w:rtl/>
        </w:rPr>
        <w:t xml:space="preserve"> (</w:t>
      </w:r>
      <w:r w:rsidRPr="00C853F1">
        <w:rPr>
          <w:rFonts w:ascii="Arial" w:hAnsi="Arial" w:cs="Arial"/>
          <w:sz w:val="24"/>
          <w:szCs w:val="24"/>
        </w:rPr>
        <w:t>1974Katz</w:t>
      </w:r>
      <w:proofErr w:type="gramStart"/>
      <w:r w:rsidRPr="00C853F1">
        <w:rPr>
          <w:rFonts w:ascii="Arial" w:hAnsi="Arial" w:cs="Arial"/>
          <w:sz w:val="24"/>
          <w:szCs w:val="24"/>
        </w:rPr>
        <w:t xml:space="preserve">, </w:t>
      </w:r>
      <w:r w:rsidRPr="00C853F1">
        <w:rPr>
          <w:rFonts w:ascii="Arial" w:hAnsi="Arial" w:cs="Arial"/>
          <w:sz w:val="24"/>
          <w:szCs w:val="24"/>
          <w:rtl/>
        </w:rPr>
        <w:t>)</w:t>
      </w:r>
      <w:proofErr w:type="gramEnd"/>
      <w:r w:rsidRPr="00C853F1">
        <w:rPr>
          <w:rFonts w:ascii="Arial" w:hAnsi="Arial" w:cs="Arial"/>
          <w:sz w:val="24"/>
          <w:szCs w:val="24"/>
          <w:rtl/>
        </w:rPr>
        <w:t xml:space="preserve"> المهارة الإدارية بأنها "القدرة على ترجمة المعرفة التقنية إلى نتائج عملية ملموسة"، بينما يرى </w:t>
      </w:r>
      <w:proofErr w:type="spellStart"/>
      <w:r w:rsidRPr="00C853F1">
        <w:rPr>
          <w:rFonts w:ascii="Arial" w:hAnsi="Arial" w:cs="Arial"/>
          <w:sz w:val="24"/>
          <w:szCs w:val="24"/>
          <w:rtl/>
        </w:rPr>
        <w:t>مينتزبرغ</w:t>
      </w:r>
      <w:proofErr w:type="spellEnd"/>
      <w:r w:rsidRPr="00C853F1">
        <w:rPr>
          <w:rFonts w:ascii="Arial" w:hAnsi="Arial" w:cs="Arial"/>
          <w:sz w:val="24"/>
          <w:szCs w:val="24"/>
          <w:rtl/>
        </w:rPr>
        <w:t xml:space="preserve"> (</w:t>
      </w:r>
      <w:r w:rsidRPr="00C853F1">
        <w:rPr>
          <w:rFonts w:ascii="Arial" w:hAnsi="Arial" w:cs="Arial"/>
          <w:sz w:val="24"/>
          <w:szCs w:val="24"/>
        </w:rPr>
        <w:t xml:space="preserve">1973Mintzberg, </w:t>
      </w:r>
      <w:r w:rsidRPr="00C853F1">
        <w:rPr>
          <w:rFonts w:ascii="Arial" w:hAnsi="Arial" w:cs="Arial"/>
          <w:sz w:val="24"/>
          <w:szCs w:val="24"/>
          <w:rtl/>
        </w:rPr>
        <w:t xml:space="preserve">) أنها تشمل أنماط السلوك التي يستخدمها المديرون لأداء أدوارهم بفعالية، سواء كانت أدوارًا شخصية أو تحليلية أو قرارية. </w:t>
      </w:r>
    </w:p>
    <w:p w14:paraId="6E54ABEC" w14:textId="77777777" w:rsidR="009771DE" w:rsidRPr="00C853F1" w:rsidRDefault="00A76B3D">
      <w:pPr>
        <w:numPr>
          <w:ilvl w:val="0"/>
          <w:numId w:val="1"/>
        </w:numPr>
        <w:spacing w:after="237" w:line="259" w:lineRule="auto"/>
        <w:ind w:right="0" w:hanging="212"/>
        <w:jc w:val="left"/>
        <w:rPr>
          <w:rFonts w:ascii="Arial" w:hAnsi="Arial" w:cs="Arial"/>
          <w:sz w:val="24"/>
          <w:szCs w:val="24"/>
        </w:rPr>
      </w:pPr>
      <w:r w:rsidRPr="00C853F1">
        <w:rPr>
          <w:rFonts w:ascii="Arial" w:hAnsi="Arial" w:cs="Arial"/>
          <w:b/>
          <w:bCs/>
          <w:sz w:val="24"/>
          <w:szCs w:val="24"/>
          <w:rtl/>
        </w:rPr>
        <w:t xml:space="preserve">. تصنيفات المهارات </w:t>
      </w:r>
      <w:proofErr w:type="gramStart"/>
      <w:r w:rsidRPr="00C853F1">
        <w:rPr>
          <w:rFonts w:ascii="Arial" w:hAnsi="Arial" w:cs="Arial"/>
          <w:b/>
          <w:bCs/>
          <w:sz w:val="24"/>
          <w:szCs w:val="24"/>
          <w:rtl/>
        </w:rPr>
        <w:t>الإدارية )الفنية</w:t>
      </w:r>
      <w:proofErr w:type="gramEnd"/>
      <w:r w:rsidRPr="00C853F1">
        <w:rPr>
          <w:rFonts w:ascii="Arial" w:hAnsi="Arial" w:cs="Arial"/>
          <w:b/>
          <w:bCs/>
          <w:sz w:val="24"/>
          <w:szCs w:val="24"/>
          <w:rtl/>
        </w:rPr>
        <w:t xml:space="preserve"> – الإنسانية – الفكرية( :  </w:t>
      </w:r>
    </w:p>
    <w:p w14:paraId="41546496" w14:textId="77777777" w:rsidR="009771DE" w:rsidRPr="00C853F1" w:rsidRDefault="00A76B3D">
      <w:pPr>
        <w:spacing w:after="232"/>
        <w:ind w:right="33"/>
        <w:rPr>
          <w:rFonts w:ascii="Arial" w:hAnsi="Arial" w:cs="Arial"/>
          <w:sz w:val="24"/>
          <w:szCs w:val="24"/>
        </w:rPr>
      </w:pPr>
      <w:r w:rsidRPr="00C853F1">
        <w:rPr>
          <w:rFonts w:ascii="Arial" w:hAnsi="Arial" w:cs="Arial"/>
          <w:sz w:val="24"/>
          <w:szCs w:val="24"/>
          <w:rtl/>
        </w:rPr>
        <w:t xml:space="preserve">وفقًا لنظرية </w:t>
      </w:r>
      <w:r w:rsidRPr="00C853F1">
        <w:rPr>
          <w:rFonts w:ascii="Arial" w:hAnsi="Arial" w:cs="Arial"/>
          <w:b/>
          <w:bCs/>
          <w:sz w:val="24"/>
          <w:szCs w:val="24"/>
          <w:rtl/>
        </w:rPr>
        <w:t xml:space="preserve">روبرت </w:t>
      </w:r>
      <w:proofErr w:type="spellStart"/>
      <w:r w:rsidRPr="00C853F1">
        <w:rPr>
          <w:rFonts w:ascii="Arial" w:hAnsi="Arial" w:cs="Arial"/>
          <w:b/>
          <w:bCs/>
          <w:sz w:val="24"/>
          <w:szCs w:val="24"/>
          <w:rtl/>
        </w:rPr>
        <w:t>كاتز</w:t>
      </w:r>
      <w:proofErr w:type="spellEnd"/>
      <w:r w:rsidRPr="00C853F1">
        <w:rPr>
          <w:rFonts w:ascii="Arial" w:hAnsi="Arial" w:cs="Arial"/>
          <w:sz w:val="24"/>
          <w:szCs w:val="24"/>
          <w:rtl/>
        </w:rPr>
        <w:t xml:space="preserve"> الشهيرة، فإن المهارات الإدارية تُقسم إلى ثلاث فئات رئيسية كما في الشكل التالي: </w:t>
      </w:r>
    </w:p>
    <w:p w14:paraId="5DA39F0A" w14:textId="77777777" w:rsidR="009771DE" w:rsidRPr="00C853F1" w:rsidRDefault="00A76B3D">
      <w:pPr>
        <w:bidi w:val="0"/>
        <w:spacing w:after="0" w:line="259" w:lineRule="auto"/>
        <w:ind w:left="46" w:right="0" w:firstLine="0"/>
        <w:jc w:val="left"/>
        <w:rPr>
          <w:rFonts w:ascii="Arial" w:hAnsi="Arial" w:cs="Arial"/>
          <w:sz w:val="24"/>
          <w:szCs w:val="24"/>
        </w:rPr>
      </w:pPr>
      <w:r w:rsidRPr="00C853F1">
        <w:rPr>
          <w:rFonts w:ascii="Arial" w:hAnsi="Arial" w:cs="Arial"/>
          <w:b/>
          <w:sz w:val="24"/>
          <w:szCs w:val="24"/>
        </w:rPr>
        <w:t xml:space="preserve"> </w:t>
      </w:r>
      <w:r w:rsidRPr="00C853F1">
        <w:rPr>
          <w:rFonts w:ascii="Arial" w:hAnsi="Arial" w:cs="Arial"/>
          <w:b/>
          <w:sz w:val="24"/>
          <w:szCs w:val="24"/>
        </w:rPr>
        <w:tab/>
        <w:t xml:space="preserve"> </w:t>
      </w:r>
    </w:p>
    <w:p w14:paraId="69192696" w14:textId="77777777" w:rsidR="009771DE" w:rsidRPr="00C853F1" w:rsidRDefault="00A76B3D">
      <w:pPr>
        <w:pStyle w:val="2"/>
        <w:ind w:left="10" w:right="50"/>
        <w:rPr>
          <w:rFonts w:ascii="Arial" w:hAnsi="Arial" w:cs="Arial"/>
          <w:sz w:val="24"/>
          <w:szCs w:val="24"/>
        </w:rPr>
      </w:pPr>
      <w:bookmarkStart w:id="14" w:name="_Toc203846929"/>
      <w:r w:rsidRPr="00C853F1">
        <w:rPr>
          <w:rFonts w:ascii="Arial" w:hAnsi="Arial" w:cs="Arial"/>
          <w:bCs/>
          <w:sz w:val="24"/>
          <w:szCs w:val="24"/>
          <w:rtl/>
        </w:rPr>
        <w:t>جدول )</w:t>
      </w:r>
      <w:r w:rsidRPr="00C853F1">
        <w:rPr>
          <w:rFonts w:ascii="Arial" w:hAnsi="Arial" w:cs="Arial"/>
          <w:bCs/>
          <w:sz w:val="24"/>
          <w:szCs w:val="24"/>
        </w:rPr>
        <w:t>1</w:t>
      </w:r>
      <w:r w:rsidRPr="00C853F1">
        <w:rPr>
          <w:rFonts w:ascii="Arial" w:hAnsi="Arial" w:cs="Arial"/>
          <w:bCs/>
          <w:sz w:val="24"/>
          <w:szCs w:val="24"/>
          <w:rtl/>
        </w:rPr>
        <w:t xml:space="preserve">(: تصنيف المهارات الإدارية حسب </w:t>
      </w:r>
      <w:proofErr w:type="spellStart"/>
      <w:r w:rsidRPr="00C853F1">
        <w:rPr>
          <w:rFonts w:ascii="Arial" w:hAnsi="Arial" w:cs="Arial"/>
          <w:bCs/>
          <w:sz w:val="24"/>
          <w:szCs w:val="24"/>
          <w:rtl/>
        </w:rPr>
        <w:t>كاتز</w:t>
      </w:r>
      <w:bookmarkEnd w:id="14"/>
      <w:proofErr w:type="spellEnd"/>
      <w:r w:rsidRPr="00C853F1">
        <w:rPr>
          <w:rFonts w:ascii="Arial" w:hAnsi="Arial" w:cs="Arial"/>
          <w:bCs/>
          <w:sz w:val="24"/>
          <w:szCs w:val="24"/>
          <w:rtl/>
        </w:rPr>
        <w:t xml:space="preserve"> </w:t>
      </w:r>
    </w:p>
    <w:p w14:paraId="2593C621" w14:textId="395C9946" w:rsidR="00EB3B2C" w:rsidRDefault="00EB3B2C" w:rsidP="00EB3B2C">
      <w:pPr>
        <w:pStyle w:val="a6"/>
        <w:keepNext/>
        <w:bidi w:val="0"/>
      </w:pPr>
      <w:bookmarkStart w:id="15" w:name="_Toc203847315"/>
      <w:r>
        <w:rPr>
          <w:rtl/>
        </w:rPr>
        <w:t>جدول</w:t>
      </w:r>
      <w:r>
        <w:t xml:space="preserve"> </w:t>
      </w:r>
      <w:fldSimple w:instr=" SEQ جدول \* ARABIC ">
        <w:r w:rsidR="00A43C0A">
          <w:rPr>
            <w:noProof/>
          </w:rPr>
          <w:t>1</w:t>
        </w:r>
        <w:bookmarkEnd w:id="15"/>
      </w:fldSimple>
    </w:p>
    <w:tbl>
      <w:tblPr>
        <w:tblStyle w:val="TableGrid"/>
        <w:tblW w:w="10160" w:type="dxa"/>
        <w:tblInd w:w="66" w:type="dxa"/>
        <w:tblCellMar>
          <w:top w:w="135" w:type="dxa"/>
          <w:left w:w="18" w:type="dxa"/>
          <w:right w:w="84" w:type="dxa"/>
        </w:tblCellMar>
        <w:tblLook w:val="04A0" w:firstRow="1" w:lastRow="0" w:firstColumn="1" w:lastColumn="0" w:noHBand="0" w:noVBand="1"/>
      </w:tblPr>
      <w:tblGrid>
        <w:gridCol w:w="2924"/>
        <w:gridCol w:w="2127"/>
        <w:gridCol w:w="3512"/>
        <w:gridCol w:w="1597"/>
      </w:tblGrid>
      <w:tr w:rsidR="009771DE" w:rsidRPr="00C853F1" w14:paraId="5BAF7564" w14:textId="77777777">
        <w:trPr>
          <w:trHeight w:val="1488"/>
        </w:trPr>
        <w:tc>
          <w:tcPr>
            <w:tcW w:w="2924" w:type="dxa"/>
            <w:tcBorders>
              <w:top w:val="single" w:sz="6" w:space="0" w:color="DBE5F1"/>
              <w:left w:val="double" w:sz="4" w:space="0" w:color="000000"/>
              <w:bottom w:val="double" w:sz="4" w:space="0" w:color="000000"/>
              <w:right w:val="double" w:sz="4" w:space="0" w:color="000000"/>
            </w:tcBorders>
            <w:shd w:val="clear" w:color="auto" w:fill="DBE5F1"/>
          </w:tcPr>
          <w:p w14:paraId="04EA2E2C" w14:textId="77777777" w:rsidR="009771DE" w:rsidRPr="00C853F1" w:rsidRDefault="00A76B3D">
            <w:pPr>
              <w:spacing w:after="0" w:line="259" w:lineRule="auto"/>
              <w:ind w:right="600" w:firstLine="0"/>
              <w:jc w:val="right"/>
              <w:rPr>
                <w:rFonts w:ascii="Arial" w:hAnsi="Arial" w:cs="Arial"/>
                <w:sz w:val="24"/>
                <w:szCs w:val="24"/>
              </w:rPr>
            </w:pPr>
            <w:r w:rsidRPr="00C853F1">
              <w:rPr>
                <w:rFonts w:ascii="Arial" w:hAnsi="Arial" w:cs="Arial"/>
                <w:b/>
                <w:bCs/>
                <w:sz w:val="24"/>
                <w:szCs w:val="24"/>
                <w:rtl/>
              </w:rPr>
              <w:t xml:space="preserve">أمثلة توضيحية </w:t>
            </w:r>
          </w:p>
        </w:tc>
        <w:tc>
          <w:tcPr>
            <w:tcW w:w="2127" w:type="dxa"/>
            <w:tcBorders>
              <w:top w:val="single" w:sz="6" w:space="0" w:color="DBE5F1"/>
              <w:left w:val="double" w:sz="4" w:space="0" w:color="000000"/>
              <w:bottom w:val="double" w:sz="4" w:space="0" w:color="000000"/>
              <w:right w:val="double" w:sz="4" w:space="0" w:color="000000"/>
            </w:tcBorders>
            <w:shd w:val="clear" w:color="auto" w:fill="DBE5F1"/>
          </w:tcPr>
          <w:p w14:paraId="26FA141E" w14:textId="77777777" w:rsidR="009771DE" w:rsidRPr="00C853F1" w:rsidRDefault="00A76B3D">
            <w:pPr>
              <w:spacing w:after="0" w:line="259" w:lineRule="auto"/>
              <w:ind w:right="180" w:firstLine="88"/>
              <w:jc w:val="right"/>
              <w:rPr>
                <w:rFonts w:ascii="Arial" w:hAnsi="Arial" w:cs="Arial"/>
                <w:sz w:val="24"/>
                <w:szCs w:val="24"/>
              </w:rPr>
            </w:pPr>
            <w:r w:rsidRPr="00C853F1">
              <w:rPr>
                <w:rFonts w:ascii="Arial" w:hAnsi="Arial" w:cs="Arial"/>
                <w:b/>
                <w:bCs/>
                <w:sz w:val="24"/>
                <w:szCs w:val="24"/>
                <w:rtl/>
              </w:rPr>
              <w:t xml:space="preserve">الأهمية حسب المستوى </w:t>
            </w:r>
            <w:proofErr w:type="spellStart"/>
            <w:r w:rsidRPr="00C853F1">
              <w:rPr>
                <w:rFonts w:ascii="Arial" w:hAnsi="Arial" w:cs="Arial"/>
                <w:b/>
                <w:bCs/>
                <w:sz w:val="24"/>
                <w:szCs w:val="24"/>
                <w:rtl/>
              </w:rPr>
              <w:t>الإدار</w:t>
            </w:r>
            <w:proofErr w:type="spellEnd"/>
            <w:r w:rsidRPr="00C853F1">
              <w:rPr>
                <w:rFonts w:ascii="Arial" w:hAnsi="Arial" w:cs="Arial"/>
                <w:b/>
                <w:bCs/>
                <w:sz w:val="24"/>
                <w:szCs w:val="24"/>
                <w:rtl/>
              </w:rPr>
              <w:t xml:space="preserve"> ي </w:t>
            </w:r>
          </w:p>
        </w:tc>
        <w:tc>
          <w:tcPr>
            <w:tcW w:w="3512" w:type="dxa"/>
            <w:tcBorders>
              <w:top w:val="single" w:sz="6" w:space="0" w:color="DBE5F1"/>
              <w:left w:val="double" w:sz="4" w:space="0" w:color="000000"/>
              <w:bottom w:val="double" w:sz="4" w:space="0" w:color="000000"/>
              <w:right w:val="double" w:sz="4" w:space="0" w:color="000000"/>
            </w:tcBorders>
            <w:shd w:val="clear" w:color="auto" w:fill="DBE5F1"/>
          </w:tcPr>
          <w:p w14:paraId="62E29D56" w14:textId="77777777" w:rsidR="009771DE" w:rsidRPr="00C853F1" w:rsidRDefault="00A76B3D">
            <w:pPr>
              <w:spacing w:after="0" w:line="259" w:lineRule="auto"/>
              <w:ind w:right="71" w:firstLine="0"/>
              <w:jc w:val="center"/>
              <w:rPr>
                <w:rFonts w:ascii="Arial" w:hAnsi="Arial" w:cs="Arial"/>
                <w:sz w:val="24"/>
                <w:szCs w:val="24"/>
              </w:rPr>
            </w:pPr>
            <w:r w:rsidRPr="00C853F1">
              <w:rPr>
                <w:rFonts w:ascii="Arial" w:hAnsi="Arial" w:cs="Arial"/>
                <w:b/>
                <w:bCs/>
                <w:sz w:val="24"/>
                <w:szCs w:val="24"/>
                <w:rtl/>
              </w:rPr>
              <w:t xml:space="preserve">الوصف </w:t>
            </w:r>
          </w:p>
        </w:tc>
        <w:tc>
          <w:tcPr>
            <w:tcW w:w="1597" w:type="dxa"/>
            <w:tcBorders>
              <w:top w:val="single" w:sz="6" w:space="0" w:color="DBE5F1"/>
              <w:left w:val="double" w:sz="4" w:space="0" w:color="000000"/>
              <w:bottom w:val="double" w:sz="4" w:space="0" w:color="000000"/>
              <w:right w:val="double" w:sz="4" w:space="0" w:color="000000"/>
            </w:tcBorders>
            <w:shd w:val="clear" w:color="auto" w:fill="DBE5F1"/>
          </w:tcPr>
          <w:p w14:paraId="2ABACF4D" w14:textId="77777777" w:rsidR="009771DE" w:rsidRPr="00C853F1" w:rsidRDefault="00A76B3D">
            <w:pPr>
              <w:spacing w:after="0" w:line="259" w:lineRule="auto"/>
              <w:ind w:right="250" w:firstLine="0"/>
              <w:jc w:val="right"/>
              <w:rPr>
                <w:rFonts w:ascii="Arial" w:hAnsi="Arial" w:cs="Arial"/>
                <w:sz w:val="24"/>
                <w:szCs w:val="24"/>
              </w:rPr>
            </w:pPr>
            <w:r w:rsidRPr="00C853F1">
              <w:rPr>
                <w:rFonts w:ascii="Arial" w:hAnsi="Arial" w:cs="Arial"/>
                <w:b/>
                <w:bCs/>
                <w:sz w:val="24"/>
                <w:szCs w:val="24"/>
                <w:rtl/>
              </w:rPr>
              <w:t xml:space="preserve">نوع المهارة </w:t>
            </w:r>
          </w:p>
        </w:tc>
      </w:tr>
      <w:tr w:rsidR="009771DE" w:rsidRPr="00C853F1" w14:paraId="0B7FA057" w14:textId="77777777">
        <w:trPr>
          <w:trHeight w:val="2117"/>
        </w:trPr>
        <w:tc>
          <w:tcPr>
            <w:tcW w:w="2924" w:type="dxa"/>
            <w:tcBorders>
              <w:top w:val="double" w:sz="4" w:space="0" w:color="000000"/>
              <w:left w:val="double" w:sz="4" w:space="0" w:color="000000"/>
              <w:bottom w:val="double" w:sz="4" w:space="0" w:color="000000"/>
              <w:right w:val="double" w:sz="4" w:space="0" w:color="000000"/>
            </w:tcBorders>
          </w:tcPr>
          <w:p w14:paraId="753774E9" w14:textId="77777777" w:rsidR="009771DE" w:rsidRPr="00C853F1" w:rsidRDefault="00A76B3D">
            <w:pPr>
              <w:spacing w:after="0" w:line="259" w:lineRule="auto"/>
              <w:ind w:right="302" w:firstLine="21"/>
              <w:jc w:val="right"/>
              <w:rPr>
                <w:rFonts w:ascii="Arial" w:hAnsi="Arial" w:cs="Arial"/>
                <w:sz w:val="24"/>
                <w:szCs w:val="24"/>
              </w:rPr>
            </w:pPr>
            <w:r w:rsidRPr="00C853F1">
              <w:rPr>
                <w:rFonts w:ascii="Arial" w:hAnsi="Arial" w:cs="Arial"/>
                <w:sz w:val="24"/>
                <w:szCs w:val="24"/>
                <w:rtl/>
              </w:rPr>
              <w:t xml:space="preserve">المحاسبة – استخدام برامج تخطيط – إدارة المخزون </w:t>
            </w:r>
          </w:p>
        </w:tc>
        <w:tc>
          <w:tcPr>
            <w:tcW w:w="2127" w:type="dxa"/>
            <w:tcBorders>
              <w:top w:val="double" w:sz="4" w:space="0" w:color="000000"/>
              <w:left w:val="double" w:sz="4" w:space="0" w:color="000000"/>
              <w:bottom w:val="double" w:sz="4" w:space="0" w:color="000000"/>
              <w:right w:val="double" w:sz="4" w:space="0" w:color="000000"/>
            </w:tcBorders>
          </w:tcPr>
          <w:p w14:paraId="6B8D0AF3" w14:textId="77777777" w:rsidR="009771DE" w:rsidRPr="00C853F1" w:rsidRDefault="00A76B3D">
            <w:pPr>
              <w:spacing w:after="0" w:line="259" w:lineRule="auto"/>
              <w:ind w:left="471" w:right="72" w:hanging="471"/>
              <w:jc w:val="right"/>
              <w:rPr>
                <w:rFonts w:ascii="Arial" w:hAnsi="Arial" w:cs="Arial"/>
                <w:sz w:val="24"/>
                <w:szCs w:val="24"/>
              </w:rPr>
            </w:pPr>
            <w:r w:rsidRPr="00C853F1">
              <w:rPr>
                <w:rFonts w:ascii="Arial" w:hAnsi="Arial" w:cs="Arial"/>
                <w:sz w:val="24"/>
                <w:szCs w:val="24"/>
                <w:rtl/>
              </w:rPr>
              <w:t xml:space="preserve">عالية في المستويات الإشرافية </w:t>
            </w:r>
          </w:p>
        </w:tc>
        <w:tc>
          <w:tcPr>
            <w:tcW w:w="3512" w:type="dxa"/>
            <w:tcBorders>
              <w:top w:val="double" w:sz="4" w:space="0" w:color="000000"/>
              <w:left w:val="double" w:sz="4" w:space="0" w:color="000000"/>
              <w:bottom w:val="double" w:sz="4" w:space="0" w:color="000000"/>
              <w:right w:val="double" w:sz="4" w:space="0" w:color="000000"/>
            </w:tcBorders>
          </w:tcPr>
          <w:p w14:paraId="1CE9F34E" w14:textId="77777777" w:rsidR="009771DE" w:rsidRPr="00C853F1" w:rsidRDefault="00A76B3D">
            <w:pPr>
              <w:spacing w:after="48" w:line="259" w:lineRule="auto"/>
              <w:ind w:right="233" w:firstLine="0"/>
              <w:jc w:val="right"/>
              <w:rPr>
                <w:rFonts w:ascii="Arial" w:hAnsi="Arial" w:cs="Arial"/>
                <w:sz w:val="24"/>
                <w:szCs w:val="24"/>
              </w:rPr>
            </w:pPr>
            <w:r w:rsidRPr="00C853F1">
              <w:rPr>
                <w:rFonts w:ascii="Arial" w:hAnsi="Arial" w:cs="Arial"/>
                <w:sz w:val="24"/>
                <w:szCs w:val="24"/>
                <w:rtl/>
              </w:rPr>
              <w:t xml:space="preserve">القدرة على استخدام الأدوات </w:t>
            </w:r>
          </w:p>
          <w:p w14:paraId="5627C7E2" w14:textId="77777777" w:rsidR="009771DE" w:rsidRPr="00C853F1" w:rsidRDefault="00A76B3D">
            <w:pPr>
              <w:spacing w:after="40" w:line="259" w:lineRule="auto"/>
              <w:ind w:right="110" w:firstLine="0"/>
              <w:jc w:val="right"/>
              <w:rPr>
                <w:rFonts w:ascii="Arial" w:hAnsi="Arial" w:cs="Arial"/>
                <w:sz w:val="24"/>
                <w:szCs w:val="24"/>
              </w:rPr>
            </w:pPr>
            <w:r w:rsidRPr="00C853F1">
              <w:rPr>
                <w:rFonts w:ascii="Arial" w:hAnsi="Arial" w:cs="Arial"/>
                <w:sz w:val="24"/>
                <w:szCs w:val="24"/>
                <w:rtl/>
              </w:rPr>
              <w:t xml:space="preserve">والأساليب الفنية في إنجاز المهام </w:t>
            </w:r>
          </w:p>
          <w:p w14:paraId="4F2C0D0E" w14:textId="77777777" w:rsidR="009771DE" w:rsidRPr="00C853F1" w:rsidRDefault="00A76B3D">
            <w:pPr>
              <w:spacing w:after="0" w:line="259" w:lineRule="auto"/>
              <w:ind w:right="74" w:firstLine="0"/>
              <w:jc w:val="center"/>
              <w:rPr>
                <w:rFonts w:ascii="Arial" w:hAnsi="Arial" w:cs="Arial"/>
                <w:sz w:val="24"/>
                <w:szCs w:val="24"/>
              </w:rPr>
            </w:pPr>
            <w:r w:rsidRPr="00C853F1">
              <w:rPr>
                <w:rFonts w:ascii="Arial" w:hAnsi="Arial" w:cs="Arial"/>
                <w:sz w:val="24"/>
                <w:szCs w:val="24"/>
                <w:rtl/>
              </w:rPr>
              <w:t xml:space="preserve">اليومية </w:t>
            </w:r>
          </w:p>
        </w:tc>
        <w:tc>
          <w:tcPr>
            <w:tcW w:w="1597" w:type="dxa"/>
            <w:tcBorders>
              <w:top w:val="double" w:sz="4" w:space="0" w:color="000000"/>
              <w:left w:val="double" w:sz="4" w:space="0" w:color="000000"/>
              <w:bottom w:val="double" w:sz="4" w:space="0" w:color="000000"/>
              <w:right w:val="double" w:sz="4" w:space="0" w:color="000000"/>
            </w:tcBorders>
          </w:tcPr>
          <w:p w14:paraId="67FDB7C3" w14:textId="77777777" w:rsidR="009771DE" w:rsidRPr="00C853F1" w:rsidRDefault="00A76B3D">
            <w:pPr>
              <w:spacing w:after="0" w:line="259" w:lineRule="auto"/>
              <w:ind w:right="156" w:firstLine="0"/>
              <w:jc w:val="right"/>
              <w:rPr>
                <w:rFonts w:ascii="Arial" w:hAnsi="Arial" w:cs="Arial"/>
                <w:sz w:val="24"/>
                <w:szCs w:val="24"/>
              </w:rPr>
            </w:pPr>
            <w:r w:rsidRPr="00C853F1">
              <w:rPr>
                <w:rFonts w:ascii="Arial" w:hAnsi="Arial" w:cs="Arial"/>
                <w:sz w:val="24"/>
                <w:szCs w:val="24"/>
                <w:rtl/>
              </w:rPr>
              <w:t xml:space="preserve">مهارات فنية </w:t>
            </w:r>
          </w:p>
        </w:tc>
      </w:tr>
      <w:tr w:rsidR="009771DE" w:rsidRPr="00C853F1" w14:paraId="5F5EB088" w14:textId="77777777">
        <w:trPr>
          <w:trHeight w:val="1502"/>
        </w:trPr>
        <w:tc>
          <w:tcPr>
            <w:tcW w:w="2924" w:type="dxa"/>
            <w:tcBorders>
              <w:top w:val="double" w:sz="4" w:space="0" w:color="000000"/>
              <w:left w:val="double" w:sz="4" w:space="0" w:color="000000"/>
              <w:bottom w:val="double" w:sz="4" w:space="0" w:color="000000"/>
              <w:right w:val="double" w:sz="4" w:space="0" w:color="000000"/>
            </w:tcBorders>
          </w:tcPr>
          <w:p w14:paraId="3A36DDAE" w14:textId="77777777" w:rsidR="009771DE" w:rsidRPr="00C853F1" w:rsidRDefault="00A76B3D">
            <w:pPr>
              <w:spacing w:after="0" w:line="259" w:lineRule="auto"/>
              <w:ind w:left="833" w:right="170" w:hanging="833"/>
              <w:jc w:val="right"/>
              <w:rPr>
                <w:rFonts w:ascii="Arial" w:hAnsi="Arial" w:cs="Arial"/>
                <w:sz w:val="24"/>
                <w:szCs w:val="24"/>
              </w:rPr>
            </w:pPr>
            <w:r w:rsidRPr="00C853F1">
              <w:rPr>
                <w:rFonts w:ascii="Arial" w:hAnsi="Arial" w:cs="Arial"/>
                <w:sz w:val="24"/>
                <w:szCs w:val="24"/>
                <w:rtl/>
              </w:rPr>
              <w:t xml:space="preserve">القيادة – التحفيز – حل النزاعات </w:t>
            </w:r>
          </w:p>
        </w:tc>
        <w:tc>
          <w:tcPr>
            <w:tcW w:w="2127" w:type="dxa"/>
            <w:tcBorders>
              <w:top w:val="double" w:sz="4" w:space="0" w:color="000000"/>
              <w:left w:val="double" w:sz="4" w:space="0" w:color="000000"/>
              <w:bottom w:val="double" w:sz="4" w:space="0" w:color="000000"/>
              <w:right w:val="double" w:sz="4" w:space="0" w:color="000000"/>
            </w:tcBorders>
          </w:tcPr>
          <w:p w14:paraId="65E33F44" w14:textId="77777777" w:rsidR="009771DE" w:rsidRPr="00C853F1" w:rsidRDefault="00A76B3D">
            <w:pPr>
              <w:spacing w:after="40" w:line="259" w:lineRule="auto"/>
              <w:ind w:right="93" w:firstLine="0"/>
              <w:rPr>
                <w:rFonts w:ascii="Arial" w:hAnsi="Arial" w:cs="Arial"/>
                <w:sz w:val="24"/>
                <w:szCs w:val="24"/>
              </w:rPr>
            </w:pPr>
            <w:r w:rsidRPr="00C853F1">
              <w:rPr>
                <w:rFonts w:ascii="Arial" w:hAnsi="Arial" w:cs="Arial"/>
                <w:sz w:val="24"/>
                <w:szCs w:val="24"/>
                <w:rtl/>
              </w:rPr>
              <w:t xml:space="preserve">مهمة في المستويات </w:t>
            </w:r>
          </w:p>
          <w:p w14:paraId="59FEF27C" w14:textId="77777777" w:rsidR="009771DE" w:rsidRPr="00C853F1" w:rsidRDefault="00A76B3D">
            <w:pPr>
              <w:spacing w:after="0" w:line="259" w:lineRule="auto"/>
              <w:ind w:right="240" w:firstLine="0"/>
              <w:jc w:val="right"/>
              <w:rPr>
                <w:rFonts w:ascii="Arial" w:hAnsi="Arial" w:cs="Arial"/>
                <w:sz w:val="24"/>
                <w:szCs w:val="24"/>
              </w:rPr>
            </w:pPr>
            <w:r w:rsidRPr="00C853F1">
              <w:rPr>
                <w:rFonts w:ascii="Arial" w:hAnsi="Arial" w:cs="Arial"/>
                <w:sz w:val="24"/>
                <w:szCs w:val="24"/>
                <w:rtl/>
              </w:rPr>
              <w:t xml:space="preserve">الوسطى والعليا </w:t>
            </w:r>
          </w:p>
        </w:tc>
        <w:tc>
          <w:tcPr>
            <w:tcW w:w="3512" w:type="dxa"/>
            <w:tcBorders>
              <w:top w:val="double" w:sz="4" w:space="0" w:color="000000"/>
              <w:left w:val="double" w:sz="4" w:space="0" w:color="000000"/>
              <w:bottom w:val="double" w:sz="4" w:space="0" w:color="000000"/>
              <w:right w:val="double" w:sz="4" w:space="0" w:color="000000"/>
            </w:tcBorders>
          </w:tcPr>
          <w:p w14:paraId="24A976A2" w14:textId="77777777" w:rsidR="009771DE" w:rsidRPr="00C853F1" w:rsidRDefault="00A76B3D">
            <w:pPr>
              <w:spacing w:after="0" w:line="259" w:lineRule="auto"/>
              <w:ind w:left="33" w:right="46" w:firstLine="0"/>
              <w:jc w:val="center"/>
              <w:rPr>
                <w:rFonts w:ascii="Arial" w:hAnsi="Arial" w:cs="Arial"/>
                <w:sz w:val="24"/>
                <w:szCs w:val="24"/>
              </w:rPr>
            </w:pPr>
            <w:r w:rsidRPr="00C853F1">
              <w:rPr>
                <w:rFonts w:ascii="Arial" w:hAnsi="Arial" w:cs="Arial"/>
                <w:sz w:val="24"/>
                <w:szCs w:val="24"/>
                <w:rtl/>
              </w:rPr>
              <w:t xml:space="preserve">القدرة على التعامل والتواصل والتأثير في الأفراد والفر ق </w:t>
            </w:r>
          </w:p>
        </w:tc>
        <w:tc>
          <w:tcPr>
            <w:tcW w:w="1597" w:type="dxa"/>
            <w:tcBorders>
              <w:top w:val="double" w:sz="4" w:space="0" w:color="000000"/>
              <w:left w:val="double" w:sz="4" w:space="0" w:color="000000"/>
              <w:bottom w:val="double" w:sz="4" w:space="0" w:color="000000"/>
              <w:right w:val="double" w:sz="4" w:space="0" w:color="000000"/>
            </w:tcBorders>
          </w:tcPr>
          <w:p w14:paraId="1438FACC" w14:textId="77777777" w:rsidR="009771DE" w:rsidRPr="00C853F1" w:rsidRDefault="00A76B3D">
            <w:pPr>
              <w:spacing w:after="48" w:line="259" w:lineRule="auto"/>
              <w:ind w:right="75" w:firstLine="0"/>
              <w:jc w:val="center"/>
              <w:rPr>
                <w:rFonts w:ascii="Arial" w:hAnsi="Arial" w:cs="Arial"/>
                <w:sz w:val="24"/>
                <w:szCs w:val="24"/>
              </w:rPr>
            </w:pPr>
            <w:r w:rsidRPr="00C853F1">
              <w:rPr>
                <w:rFonts w:ascii="Arial" w:hAnsi="Arial" w:cs="Arial"/>
                <w:sz w:val="24"/>
                <w:szCs w:val="24"/>
                <w:rtl/>
              </w:rPr>
              <w:t xml:space="preserve">مهارات </w:t>
            </w:r>
          </w:p>
          <w:p w14:paraId="68FA24B2" w14:textId="77777777" w:rsidR="009771DE" w:rsidRPr="00C853F1" w:rsidRDefault="00A76B3D">
            <w:pPr>
              <w:spacing w:after="0" w:line="259" w:lineRule="auto"/>
              <w:ind w:right="384" w:firstLine="0"/>
              <w:jc w:val="right"/>
              <w:rPr>
                <w:rFonts w:ascii="Arial" w:hAnsi="Arial" w:cs="Arial"/>
                <w:sz w:val="24"/>
                <w:szCs w:val="24"/>
              </w:rPr>
            </w:pPr>
            <w:r w:rsidRPr="00C853F1">
              <w:rPr>
                <w:rFonts w:ascii="Arial" w:hAnsi="Arial" w:cs="Arial"/>
                <w:sz w:val="24"/>
                <w:szCs w:val="24"/>
                <w:rtl/>
              </w:rPr>
              <w:t xml:space="preserve">إنسانية </w:t>
            </w:r>
          </w:p>
        </w:tc>
      </w:tr>
      <w:tr w:rsidR="009771DE" w:rsidRPr="00C853F1" w14:paraId="0B8C50AB" w14:textId="77777777">
        <w:trPr>
          <w:trHeight w:val="1499"/>
        </w:trPr>
        <w:tc>
          <w:tcPr>
            <w:tcW w:w="2924" w:type="dxa"/>
            <w:tcBorders>
              <w:top w:val="double" w:sz="4" w:space="0" w:color="000000"/>
              <w:left w:val="double" w:sz="4" w:space="0" w:color="000000"/>
              <w:bottom w:val="double" w:sz="4" w:space="0" w:color="000000"/>
              <w:right w:val="double" w:sz="4" w:space="0" w:color="000000"/>
            </w:tcBorders>
          </w:tcPr>
          <w:p w14:paraId="4EA73283" w14:textId="77777777" w:rsidR="009771DE" w:rsidRPr="00C853F1" w:rsidRDefault="00A76B3D">
            <w:pPr>
              <w:spacing w:after="0" w:line="259" w:lineRule="auto"/>
              <w:ind w:left="565" w:right="190" w:hanging="565"/>
              <w:jc w:val="right"/>
              <w:rPr>
                <w:rFonts w:ascii="Arial" w:hAnsi="Arial" w:cs="Arial"/>
                <w:sz w:val="24"/>
                <w:szCs w:val="24"/>
              </w:rPr>
            </w:pPr>
            <w:r w:rsidRPr="00C853F1">
              <w:rPr>
                <w:rFonts w:ascii="Arial" w:hAnsi="Arial" w:cs="Arial"/>
                <w:sz w:val="24"/>
                <w:szCs w:val="24"/>
                <w:rtl/>
              </w:rPr>
              <w:lastRenderedPageBreak/>
              <w:t xml:space="preserve">التخطيط الاستراتيجي – إدارة المخاطر </w:t>
            </w:r>
          </w:p>
        </w:tc>
        <w:tc>
          <w:tcPr>
            <w:tcW w:w="2127" w:type="dxa"/>
            <w:tcBorders>
              <w:top w:val="double" w:sz="4" w:space="0" w:color="000000"/>
              <w:left w:val="double" w:sz="4" w:space="0" w:color="000000"/>
              <w:bottom w:val="double" w:sz="4" w:space="0" w:color="000000"/>
              <w:right w:val="double" w:sz="4" w:space="0" w:color="000000"/>
            </w:tcBorders>
          </w:tcPr>
          <w:p w14:paraId="7F49B503" w14:textId="77777777" w:rsidR="009771DE" w:rsidRPr="00C853F1" w:rsidRDefault="00A76B3D">
            <w:pPr>
              <w:spacing w:after="0" w:line="259" w:lineRule="auto"/>
              <w:ind w:right="202" w:firstLine="301"/>
              <w:jc w:val="right"/>
              <w:rPr>
                <w:rFonts w:ascii="Arial" w:hAnsi="Arial" w:cs="Arial"/>
                <w:sz w:val="24"/>
                <w:szCs w:val="24"/>
              </w:rPr>
            </w:pPr>
            <w:r w:rsidRPr="00C853F1">
              <w:rPr>
                <w:rFonts w:ascii="Arial" w:hAnsi="Arial" w:cs="Arial"/>
                <w:sz w:val="24"/>
                <w:szCs w:val="24"/>
                <w:rtl/>
              </w:rPr>
              <w:t xml:space="preserve">ضرورية في المستويات العليا </w:t>
            </w:r>
          </w:p>
        </w:tc>
        <w:tc>
          <w:tcPr>
            <w:tcW w:w="3512" w:type="dxa"/>
            <w:tcBorders>
              <w:top w:val="double" w:sz="4" w:space="0" w:color="000000"/>
              <w:left w:val="double" w:sz="4" w:space="0" w:color="000000"/>
              <w:bottom w:val="double" w:sz="4" w:space="0" w:color="000000"/>
              <w:right w:val="double" w:sz="4" w:space="0" w:color="000000"/>
            </w:tcBorders>
          </w:tcPr>
          <w:p w14:paraId="49B223BC" w14:textId="77777777" w:rsidR="009771DE" w:rsidRPr="00C853F1" w:rsidRDefault="00A76B3D">
            <w:pPr>
              <w:spacing w:after="0" w:line="259" w:lineRule="auto"/>
              <w:ind w:right="168" w:firstLine="140"/>
              <w:jc w:val="right"/>
              <w:rPr>
                <w:rFonts w:ascii="Arial" w:hAnsi="Arial" w:cs="Arial"/>
                <w:sz w:val="24"/>
                <w:szCs w:val="24"/>
              </w:rPr>
            </w:pPr>
            <w:r w:rsidRPr="00C853F1">
              <w:rPr>
                <w:rFonts w:ascii="Arial" w:hAnsi="Arial" w:cs="Arial"/>
                <w:sz w:val="24"/>
                <w:szCs w:val="24"/>
                <w:rtl/>
              </w:rPr>
              <w:t xml:space="preserve">القدرة على التحليل، واتخاذ القرار، وفهم العلاقات المعقدة </w:t>
            </w:r>
          </w:p>
        </w:tc>
        <w:tc>
          <w:tcPr>
            <w:tcW w:w="1597" w:type="dxa"/>
            <w:tcBorders>
              <w:top w:val="double" w:sz="4" w:space="0" w:color="000000"/>
              <w:left w:val="double" w:sz="4" w:space="0" w:color="000000"/>
              <w:bottom w:val="double" w:sz="4" w:space="0" w:color="000000"/>
              <w:right w:val="double" w:sz="4" w:space="0" w:color="000000"/>
            </w:tcBorders>
          </w:tcPr>
          <w:p w14:paraId="5211AFA6" w14:textId="77777777" w:rsidR="009771DE" w:rsidRPr="00C853F1" w:rsidRDefault="00A76B3D">
            <w:pPr>
              <w:spacing w:after="0" w:line="259" w:lineRule="auto"/>
              <w:ind w:right="0" w:firstLine="0"/>
              <w:jc w:val="center"/>
              <w:rPr>
                <w:rFonts w:ascii="Arial" w:hAnsi="Arial" w:cs="Arial"/>
                <w:sz w:val="24"/>
                <w:szCs w:val="24"/>
              </w:rPr>
            </w:pPr>
            <w:r w:rsidRPr="00C853F1">
              <w:rPr>
                <w:rFonts w:ascii="Arial" w:hAnsi="Arial" w:cs="Arial"/>
                <w:sz w:val="24"/>
                <w:szCs w:val="24"/>
                <w:rtl/>
              </w:rPr>
              <w:t xml:space="preserve">مهارات </w:t>
            </w:r>
            <w:proofErr w:type="gramStart"/>
            <w:r w:rsidRPr="00C853F1">
              <w:rPr>
                <w:rFonts w:ascii="Arial" w:hAnsi="Arial" w:cs="Arial"/>
                <w:sz w:val="24"/>
                <w:szCs w:val="24"/>
                <w:rtl/>
              </w:rPr>
              <w:t>فكرية )إدراكية</w:t>
            </w:r>
            <w:proofErr w:type="gramEnd"/>
            <w:r w:rsidRPr="00C853F1">
              <w:rPr>
                <w:rFonts w:ascii="Arial" w:hAnsi="Arial" w:cs="Arial"/>
                <w:sz w:val="24"/>
                <w:szCs w:val="24"/>
                <w:rtl/>
              </w:rPr>
              <w:t xml:space="preserve">( </w:t>
            </w:r>
          </w:p>
        </w:tc>
      </w:tr>
    </w:tbl>
    <w:p w14:paraId="20FF700A" w14:textId="77777777" w:rsidR="009771DE" w:rsidRPr="00C853F1" w:rsidRDefault="00A76B3D">
      <w:pPr>
        <w:bidi w:val="0"/>
        <w:spacing w:after="253" w:line="259" w:lineRule="auto"/>
        <w:ind w:left="10" w:right="-12" w:hanging="10"/>
        <w:jc w:val="right"/>
        <w:rPr>
          <w:rFonts w:ascii="Arial" w:hAnsi="Arial" w:cs="Arial"/>
          <w:sz w:val="24"/>
          <w:szCs w:val="24"/>
        </w:rPr>
      </w:pPr>
      <w:r w:rsidRPr="00C853F1">
        <w:rPr>
          <w:rFonts w:ascii="Arial" w:hAnsi="Arial" w:cs="Arial"/>
          <w:sz w:val="24"/>
          <w:szCs w:val="24"/>
        </w:rPr>
        <w:t xml:space="preserve"> (Katz, 1974; Ibeh et al., 2025; Orji et al., 2023)</w:t>
      </w:r>
    </w:p>
    <w:p w14:paraId="0279E0CA" w14:textId="77777777" w:rsidR="009771DE" w:rsidRPr="00C853F1" w:rsidRDefault="00A76B3D">
      <w:pPr>
        <w:spacing w:after="270" w:line="259" w:lineRule="auto"/>
        <w:ind w:left="-2" w:right="0" w:hanging="10"/>
        <w:jc w:val="left"/>
        <w:rPr>
          <w:rFonts w:ascii="Arial" w:hAnsi="Arial" w:cs="Arial"/>
          <w:sz w:val="24"/>
          <w:szCs w:val="24"/>
        </w:rPr>
      </w:pPr>
      <w:proofErr w:type="gramStart"/>
      <w:r w:rsidRPr="00C853F1">
        <w:rPr>
          <w:rFonts w:ascii="Arial" w:hAnsi="Arial" w:cs="Arial"/>
          <w:b/>
          <w:bCs/>
          <w:sz w:val="24"/>
          <w:szCs w:val="24"/>
        </w:rPr>
        <w:t>3</w:t>
      </w:r>
      <w:r w:rsidRPr="00C853F1">
        <w:rPr>
          <w:rFonts w:ascii="Arial" w:hAnsi="Arial" w:cs="Arial"/>
          <w:b/>
          <w:bCs/>
          <w:sz w:val="24"/>
          <w:szCs w:val="24"/>
          <w:rtl/>
        </w:rPr>
        <w:t xml:space="preserve"> .</w:t>
      </w:r>
      <w:proofErr w:type="gramEnd"/>
      <w:r w:rsidRPr="00C853F1">
        <w:rPr>
          <w:rFonts w:ascii="Arial" w:hAnsi="Arial" w:cs="Arial"/>
          <w:b/>
          <w:bCs/>
          <w:sz w:val="24"/>
          <w:szCs w:val="24"/>
          <w:rtl/>
        </w:rPr>
        <w:t xml:space="preserve"> أهمية التوازن بين المهارات </w:t>
      </w:r>
      <w:proofErr w:type="gramStart"/>
      <w:r w:rsidRPr="00C853F1">
        <w:rPr>
          <w:rFonts w:ascii="Arial" w:hAnsi="Arial" w:cs="Arial"/>
          <w:b/>
          <w:bCs/>
          <w:sz w:val="24"/>
          <w:szCs w:val="24"/>
          <w:rtl/>
        </w:rPr>
        <w:t>الثلاث :</w:t>
      </w:r>
      <w:proofErr w:type="gramEnd"/>
      <w:r w:rsidRPr="00C853F1">
        <w:rPr>
          <w:rFonts w:ascii="Arial" w:hAnsi="Arial" w:cs="Arial"/>
          <w:b/>
          <w:bCs/>
          <w:sz w:val="24"/>
          <w:szCs w:val="24"/>
          <w:rtl/>
        </w:rPr>
        <w:t xml:space="preserve">  </w:t>
      </w:r>
    </w:p>
    <w:p w14:paraId="18B15EDB" w14:textId="77777777" w:rsidR="009771DE" w:rsidRPr="00C853F1" w:rsidRDefault="00A76B3D">
      <w:pPr>
        <w:ind w:right="33"/>
        <w:rPr>
          <w:rFonts w:ascii="Arial" w:hAnsi="Arial" w:cs="Arial"/>
          <w:sz w:val="24"/>
          <w:szCs w:val="24"/>
        </w:rPr>
      </w:pPr>
      <w:r w:rsidRPr="00C853F1">
        <w:rPr>
          <w:rFonts w:ascii="Arial" w:hAnsi="Arial" w:cs="Arial"/>
          <w:sz w:val="24"/>
          <w:szCs w:val="24"/>
          <w:rtl/>
        </w:rPr>
        <w:t>أظهرت دراسات حديثة</w:t>
      </w:r>
      <w:r w:rsidRPr="00C853F1">
        <w:rPr>
          <w:rFonts w:ascii="Arial" w:hAnsi="Arial" w:cs="Arial"/>
          <w:sz w:val="24"/>
          <w:szCs w:val="24"/>
        </w:rPr>
        <w:t>2022Ismail</w:t>
      </w:r>
      <w:proofErr w:type="gramStart"/>
      <w:r w:rsidRPr="00C853F1">
        <w:rPr>
          <w:rFonts w:ascii="Arial" w:hAnsi="Arial" w:cs="Arial"/>
          <w:sz w:val="24"/>
          <w:szCs w:val="24"/>
        </w:rPr>
        <w:t xml:space="preserve">, </w:t>
      </w:r>
      <w:r w:rsidRPr="00C853F1">
        <w:rPr>
          <w:rFonts w:ascii="Arial" w:hAnsi="Arial" w:cs="Arial"/>
          <w:sz w:val="24"/>
          <w:szCs w:val="24"/>
          <w:rtl/>
        </w:rPr>
        <w:t>)</w:t>
      </w:r>
      <w:proofErr w:type="gramEnd"/>
      <w:r w:rsidRPr="00C853F1">
        <w:rPr>
          <w:rFonts w:ascii="Arial" w:hAnsi="Arial" w:cs="Arial"/>
          <w:sz w:val="24"/>
          <w:szCs w:val="24"/>
          <w:rtl/>
        </w:rPr>
        <w:t xml:space="preserve"> ؛ العسيري وآخرون، </w:t>
      </w:r>
      <w:r w:rsidRPr="00C853F1">
        <w:rPr>
          <w:rFonts w:ascii="Arial" w:hAnsi="Arial" w:cs="Arial"/>
          <w:sz w:val="24"/>
          <w:szCs w:val="24"/>
        </w:rPr>
        <w:t>2024</w:t>
      </w:r>
      <w:r w:rsidRPr="00C853F1">
        <w:rPr>
          <w:rFonts w:ascii="Arial" w:hAnsi="Arial" w:cs="Arial"/>
          <w:sz w:val="24"/>
          <w:szCs w:val="24"/>
          <w:rtl/>
        </w:rPr>
        <w:t xml:space="preserve"> (أن المشاريع الصغيرة غالبًا ما تفشل بسبب افتقار أصحابها إلى </w:t>
      </w:r>
      <w:r w:rsidRPr="00C853F1">
        <w:rPr>
          <w:rFonts w:ascii="Arial" w:hAnsi="Arial" w:cs="Arial"/>
          <w:b/>
          <w:bCs/>
          <w:sz w:val="24"/>
          <w:szCs w:val="24"/>
          <w:rtl/>
        </w:rPr>
        <w:t>المهارات الفكرية</w:t>
      </w:r>
      <w:r w:rsidRPr="00C853F1">
        <w:rPr>
          <w:rFonts w:ascii="Arial" w:hAnsi="Arial" w:cs="Arial"/>
          <w:sz w:val="24"/>
          <w:szCs w:val="24"/>
          <w:rtl/>
        </w:rPr>
        <w:t xml:space="preserve"> اللازمة للتخطيط الطويل الأجل، أو إلى </w:t>
      </w:r>
      <w:r w:rsidRPr="00C853F1">
        <w:rPr>
          <w:rFonts w:ascii="Arial" w:hAnsi="Arial" w:cs="Arial"/>
          <w:b/>
          <w:bCs/>
          <w:sz w:val="24"/>
          <w:szCs w:val="24"/>
          <w:rtl/>
        </w:rPr>
        <w:t>المهارات الإنسانية</w:t>
      </w:r>
      <w:r w:rsidRPr="00C853F1">
        <w:rPr>
          <w:rFonts w:ascii="Arial" w:hAnsi="Arial" w:cs="Arial"/>
          <w:sz w:val="24"/>
          <w:szCs w:val="24"/>
          <w:rtl/>
        </w:rPr>
        <w:t xml:space="preserve"> في قيادة الفرق وتحفيزها. وغالبًا ما يُبالغ رواد الأعمال في الاعتماد على المهارات </w:t>
      </w:r>
      <w:proofErr w:type="gramStart"/>
      <w:r w:rsidRPr="00C853F1">
        <w:rPr>
          <w:rFonts w:ascii="Arial" w:hAnsi="Arial" w:cs="Arial"/>
          <w:sz w:val="24"/>
          <w:szCs w:val="24"/>
          <w:rtl/>
        </w:rPr>
        <w:t>الفنية  وحدها</w:t>
      </w:r>
      <w:proofErr w:type="gramEnd"/>
      <w:r w:rsidRPr="00C853F1">
        <w:rPr>
          <w:rFonts w:ascii="Arial" w:hAnsi="Arial" w:cs="Arial"/>
          <w:sz w:val="24"/>
          <w:szCs w:val="24"/>
          <w:rtl/>
        </w:rPr>
        <w:t xml:space="preserve"> )مثل الإنتاج أو التوريد(، مما يخلق فجوة حرجة في إدارة المشروع. </w:t>
      </w:r>
    </w:p>
    <w:p w14:paraId="6790B73F" w14:textId="77777777" w:rsidR="009771DE" w:rsidRPr="00C853F1" w:rsidRDefault="00A76B3D">
      <w:pPr>
        <w:bidi w:val="0"/>
        <w:spacing w:after="290" w:line="259" w:lineRule="auto"/>
        <w:ind w:right="78" w:firstLine="0"/>
        <w:jc w:val="right"/>
        <w:rPr>
          <w:rFonts w:ascii="Arial" w:hAnsi="Arial" w:cs="Arial"/>
          <w:sz w:val="24"/>
          <w:szCs w:val="24"/>
        </w:rPr>
      </w:pPr>
      <w:r w:rsidRPr="00C853F1">
        <w:rPr>
          <w:rFonts w:ascii="Arial" w:hAnsi="Arial" w:cs="Arial"/>
          <w:sz w:val="24"/>
          <w:szCs w:val="24"/>
        </w:rPr>
        <w:t xml:space="preserve"> </w:t>
      </w:r>
    </w:p>
    <w:p w14:paraId="35D2EBDD" w14:textId="77777777" w:rsidR="009771DE" w:rsidRPr="00C853F1" w:rsidRDefault="00A76B3D">
      <w:pPr>
        <w:bidi w:val="0"/>
        <w:spacing w:after="0" w:line="259" w:lineRule="auto"/>
        <w:ind w:left="46" w:right="0" w:firstLine="0"/>
        <w:jc w:val="left"/>
        <w:rPr>
          <w:rFonts w:ascii="Arial" w:hAnsi="Arial" w:cs="Arial"/>
          <w:sz w:val="24"/>
          <w:szCs w:val="24"/>
        </w:rPr>
      </w:pPr>
      <w:r w:rsidRPr="00C853F1">
        <w:rPr>
          <w:rFonts w:ascii="Arial" w:hAnsi="Arial" w:cs="Arial"/>
          <w:b/>
          <w:sz w:val="24"/>
          <w:szCs w:val="24"/>
        </w:rPr>
        <w:t xml:space="preserve"> </w:t>
      </w:r>
      <w:r w:rsidRPr="00C853F1">
        <w:rPr>
          <w:rFonts w:ascii="Arial" w:hAnsi="Arial" w:cs="Arial"/>
          <w:b/>
          <w:sz w:val="24"/>
          <w:szCs w:val="24"/>
        </w:rPr>
        <w:tab/>
        <w:t xml:space="preserve"> </w:t>
      </w:r>
    </w:p>
    <w:p w14:paraId="77AF606A" w14:textId="77777777" w:rsidR="009771DE" w:rsidRPr="00C853F1" w:rsidRDefault="00A76B3D" w:rsidP="00A17EFD">
      <w:pPr>
        <w:pStyle w:val="2"/>
        <w:spacing w:after="259"/>
        <w:ind w:right="45" w:hanging="11"/>
        <w:rPr>
          <w:rFonts w:ascii="Arial" w:hAnsi="Arial" w:cs="Arial"/>
          <w:sz w:val="28"/>
          <w:szCs w:val="28"/>
        </w:rPr>
      </w:pPr>
      <w:bookmarkStart w:id="16" w:name="_Toc203846930"/>
      <w:r w:rsidRPr="00C853F1">
        <w:rPr>
          <w:rFonts w:ascii="Arial" w:hAnsi="Arial" w:cs="Arial"/>
          <w:bCs/>
          <w:sz w:val="28"/>
          <w:szCs w:val="28"/>
          <w:rtl/>
        </w:rPr>
        <w:t>المطلب الثاني: نظريات المهارات الإدارية</w:t>
      </w:r>
      <w:bookmarkEnd w:id="16"/>
      <w:r w:rsidRPr="00C853F1">
        <w:rPr>
          <w:rFonts w:ascii="Arial" w:hAnsi="Arial" w:cs="Arial"/>
          <w:bCs/>
          <w:sz w:val="28"/>
          <w:szCs w:val="28"/>
          <w:rtl/>
        </w:rPr>
        <w:t xml:space="preserve"> </w:t>
      </w:r>
    </w:p>
    <w:p w14:paraId="1E12A843" w14:textId="77777777" w:rsidR="009771DE" w:rsidRPr="00C853F1" w:rsidRDefault="00A76B3D">
      <w:pPr>
        <w:bidi w:val="0"/>
        <w:spacing w:after="258" w:line="259" w:lineRule="auto"/>
        <w:ind w:left="10" w:right="-14" w:hanging="10"/>
        <w:jc w:val="right"/>
        <w:rPr>
          <w:rFonts w:ascii="Arial" w:hAnsi="Arial" w:cs="Arial"/>
          <w:sz w:val="24"/>
          <w:szCs w:val="24"/>
        </w:rPr>
      </w:pPr>
      <w:r w:rsidRPr="00C853F1">
        <w:rPr>
          <w:rFonts w:ascii="Arial" w:hAnsi="Arial" w:cs="Arial"/>
          <w:b/>
          <w:sz w:val="24"/>
          <w:szCs w:val="24"/>
        </w:rPr>
        <w:t xml:space="preserve">  </w:t>
      </w:r>
      <w:proofErr w:type="gramStart"/>
      <w:r w:rsidRPr="00C853F1">
        <w:rPr>
          <w:rFonts w:ascii="Arial" w:hAnsi="Arial" w:cs="Arial"/>
          <w:b/>
          <w:sz w:val="24"/>
          <w:szCs w:val="24"/>
        </w:rPr>
        <w:t>:  (</w:t>
      </w:r>
      <w:proofErr w:type="gramEnd"/>
      <w:r w:rsidRPr="00C853F1">
        <w:rPr>
          <w:rFonts w:ascii="Arial" w:hAnsi="Arial" w:cs="Arial"/>
          <w:b/>
          <w:sz w:val="24"/>
          <w:szCs w:val="24"/>
        </w:rPr>
        <w:t>Robert Katz Theory of Managerial Skills)</w:t>
      </w:r>
      <w:r w:rsidRPr="00C853F1">
        <w:rPr>
          <w:rFonts w:ascii="Arial" w:hAnsi="Arial" w:cs="Arial"/>
          <w:b/>
          <w:bCs/>
          <w:sz w:val="24"/>
          <w:szCs w:val="24"/>
          <w:rtl/>
        </w:rPr>
        <w:t xml:space="preserve">نظرية روبرت </w:t>
      </w:r>
      <w:proofErr w:type="spellStart"/>
      <w:r w:rsidRPr="00C853F1">
        <w:rPr>
          <w:rFonts w:ascii="Arial" w:hAnsi="Arial" w:cs="Arial"/>
          <w:b/>
          <w:bCs/>
          <w:sz w:val="24"/>
          <w:szCs w:val="24"/>
          <w:rtl/>
        </w:rPr>
        <w:t>كاتز</w:t>
      </w:r>
      <w:proofErr w:type="spellEnd"/>
      <w:r w:rsidRPr="00C853F1">
        <w:rPr>
          <w:rFonts w:ascii="Arial" w:hAnsi="Arial" w:cs="Arial"/>
          <w:b/>
          <w:sz w:val="24"/>
          <w:szCs w:val="24"/>
        </w:rPr>
        <w:t xml:space="preserve"> . 1</w:t>
      </w:r>
    </w:p>
    <w:p w14:paraId="4CCDDF97"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طرح </w:t>
      </w:r>
      <w:proofErr w:type="spellStart"/>
      <w:r w:rsidRPr="00C853F1">
        <w:rPr>
          <w:rFonts w:ascii="Arial" w:hAnsi="Arial" w:cs="Arial"/>
          <w:sz w:val="24"/>
          <w:szCs w:val="24"/>
          <w:rtl/>
        </w:rPr>
        <w:t>كاتز</w:t>
      </w:r>
      <w:proofErr w:type="spellEnd"/>
      <w:r w:rsidRPr="00C853F1">
        <w:rPr>
          <w:rFonts w:ascii="Arial" w:hAnsi="Arial" w:cs="Arial"/>
          <w:sz w:val="24"/>
          <w:szCs w:val="24"/>
          <w:rtl/>
        </w:rPr>
        <w:t xml:space="preserve"> نظريته في سبعينيات القرن </w:t>
      </w:r>
      <w:proofErr w:type="gramStart"/>
      <w:r w:rsidRPr="00C853F1">
        <w:rPr>
          <w:rFonts w:ascii="Arial" w:hAnsi="Arial" w:cs="Arial"/>
          <w:sz w:val="24"/>
          <w:szCs w:val="24"/>
          <w:rtl/>
        </w:rPr>
        <w:t>العشرين(</w:t>
      </w:r>
      <w:proofErr w:type="gramEnd"/>
      <w:r w:rsidRPr="00C853F1">
        <w:rPr>
          <w:rFonts w:ascii="Arial" w:hAnsi="Arial" w:cs="Arial"/>
          <w:sz w:val="24"/>
          <w:szCs w:val="24"/>
        </w:rPr>
        <w:t xml:space="preserve">1974Katz, </w:t>
      </w:r>
      <w:r w:rsidRPr="00C853F1">
        <w:rPr>
          <w:rFonts w:ascii="Arial" w:hAnsi="Arial" w:cs="Arial"/>
          <w:sz w:val="24"/>
          <w:szCs w:val="24"/>
          <w:rtl/>
        </w:rPr>
        <w:t xml:space="preserve">) ، مؤكدًا أن المدير الناجح لا يعتمد على مهارة واحدة، بل على </w:t>
      </w:r>
      <w:r w:rsidRPr="00C853F1">
        <w:rPr>
          <w:rFonts w:ascii="Arial" w:hAnsi="Arial" w:cs="Arial"/>
          <w:b/>
          <w:bCs/>
          <w:sz w:val="24"/>
          <w:szCs w:val="24"/>
          <w:rtl/>
        </w:rPr>
        <w:t>مجموعة مهارات</w:t>
      </w:r>
      <w:r w:rsidRPr="00C853F1">
        <w:rPr>
          <w:rFonts w:ascii="Arial" w:hAnsi="Arial" w:cs="Arial"/>
          <w:sz w:val="24"/>
          <w:szCs w:val="24"/>
          <w:rtl/>
        </w:rPr>
        <w:t xml:space="preserve"> تختلف درجة أهميتها بحسب المستوى </w:t>
      </w:r>
      <w:proofErr w:type="spellStart"/>
      <w:r w:rsidRPr="00C853F1">
        <w:rPr>
          <w:rFonts w:ascii="Arial" w:hAnsi="Arial" w:cs="Arial"/>
          <w:sz w:val="24"/>
          <w:szCs w:val="24"/>
          <w:rtl/>
        </w:rPr>
        <w:t>الإدار</w:t>
      </w:r>
      <w:proofErr w:type="spellEnd"/>
      <w:r w:rsidRPr="00C853F1">
        <w:rPr>
          <w:rFonts w:ascii="Arial" w:hAnsi="Arial" w:cs="Arial"/>
          <w:sz w:val="24"/>
          <w:szCs w:val="24"/>
          <w:rtl/>
        </w:rPr>
        <w:t xml:space="preserve"> ي. </w:t>
      </w:r>
    </w:p>
    <w:p w14:paraId="1107881D" w14:textId="77777777" w:rsidR="009771DE" w:rsidRPr="00C853F1" w:rsidRDefault="00A76B3D">
      <w:pPr>
        <w:numPr>
          <w:ilvl w:val="0"/>
          <w:numId w:val="2"/>
        </w:numPr>
        <w:spacing w:after="257" w:line="259" w:lineRule="auto"/>
        <w:ind w:right="353" w:hanging="361"/>
        <w:jc w:val="left"/>
        <w:rPr>
          <w:rFonts w:ascii="Arial" w:hAnsi="Arial" w:cs="Arial"/>
          <w:sz w:val="24"/>
          <w:szCs w:val="24"/>
        </w:rPr>
      </w:pPr>
      <w:r w:rsidRPr="00C853F1">
        <w:rPr>
          <w:rFonts w:ascii="Arial" w:hAnsi="Arial" w:cs="Arial"/>
          <w:b/>
          <w:bCs/>
          <w:sz w:val="24"/>
          <w:szCs w:val="24"/>
          <w:rtl/>
        </w:rPr>
        <w:t xml:space="preserve">المستوى </w:t>
      </w:r>
      <w:proofErr w:type="gramStart"/>
      <w:r w:rsidRPr="00C853F1">
        <w:rPr>
          <w:rFonts w:ascii="Arial" w:hAnsi="Arial" w:cs="Arial"/>
          <w:b/>
          <w:bCs/>
          <w:sz w:val="24"/>
          <w:szCs w:val="24"/>
          <w:rtl/>
        </w:rPr>
        <w:t>الأدنى )مشرفون</w:t>
      </w:r>
      <w:proofErr w:type="gramEnd"/>
      <w:r w:rsidRPr="00C853F1">
        <w:rPr>
          <w:rFonts w:ascii="Arial" w:hAnsi="Arial" w:cs="Arial"/>
          <w:b/>
          <w:bCs/>
          <w:sz w:val="24"/>
          <w:szCs w:val="24"/>
          <w:rtl/>
        </w:rPr>
        <w:t>(</w:t>
      </w:r>
      <w:r w:rsidRPr="00C853F1">
        <w:rPr>
          <w:rFonts w:ascii="Arial" w:hAnsi="Arial" w:cs="Arial"/>
          <w:sz w:val="24"/>
          <w:szCs w:val="24"/>
          <w:rtl/>
        </w:rPr>
        <w:t xml:space="preserve"> :يركزون على المهارات الفنية. </w:t>
      </w:r>
    </w:p>
    <w:p w14:paraId="68FD755C" w14:textId="77777777" w:rsidR="009771DE" w:rsidRPr="00C853F1" w:rsidRDefault="00A76B3D">
      <w:pPr>
        <w:numPr>
          <w:ilvl w:val="0"/>
          <w:numId w:val="2"/>
        </w:numPr>
        <w:spacing w:after="276" w:line="259" w:lineRule="auto"/>
        <w:ind w:right="353" w:hanging="361"/>
        <w:jc w:val="left"/>
        <w:rPr>
          <w:rFonts w:ascii="Arial" w:hAnsi="Arial" w:cs="Arial"/>
          <w:sz w:val="24"/>
          <w:szCs w:val="24"/>
        </w:rPr>
      </w:pPr>
      <w:r w:rsidRPr="00C853F1">
        <w:rPr>
          <w:rFonts w:ascii="Arial" w:hAnsi="Arial" w:cs="Arial"/>
          <w:b/>
          <w:bCs/>
          <w:sz w:val="24"/>
          <w:szCs w:val="24"/>
          <w:rtl/>
        </w:rPr>
        <w:t xml:space="preserve">المستوى </w:t>
      </w:r>
      <w:proofErr w:type="gramStart"/>
      <w:r w:rsidRPr="00C853F1">
        <w:rPr>
          <w:rFonts w:ascii="Arial" w:hAnsi="Arial" w:cs="Arial"/>
          <w:b/>
          <w:bCs/>
          <w:sz w:val="24"/>
          <w:szCs w:val="24"/>
          <w:rtl/>
        </w:rPr>
        <w:t>المتوسط )مديرو</w:t>
      </w:r>
      <w:proofErr w:type="gramEnd"/>
      <w:r w:rsidRPr="00C853F1">
        <w:rPr>
          <w:rFonts w:ascii="Arial" w:hAnsi="Arial" w:cs="Arial"/>
          <w:b/>
          <w:bCs/>
          <w:sz w:val="24"/>
          <w:szCs w:val="24"/>
          <w:rtl/>
        </w:rPr>
        <w:t xml:space="preserve"> وحدات(</w:t>
      </w:r>
      <w:r w:rsidRPr="00C853F1">
        <w:rPr>
          <w:rFonts w:ascii="Arial" w:hAnsi="Arial" w:cs="Arial"/>
          <w:sz w:val="24"/>
          <w:szCs w:val="24"/>
          <w:rtl/>
        </w:rPr>
        <w:t xml:space="preserve"> :يحتاجون إلى مزيج من المهارات الإنسانية والفنية. </w:t>
      </w:r>
    </w:p>
    <w:p w14:paraId="5E8C266F" w14:textId="77777777" w:rsidR="009771DE" w:rsidRPr="00C853F1" w:rsidRDefault="00A76B3D">
      <w:pPr>
        <w:numPr>
          <w:ilvl w:val="0"/>
          <w:numId w:val="2"/>
        </w:numPr>
        <w:spacing w:after="236"/>
        <w:ind w:right="353" w:hanging="361"/>
        <w:jc w:val="left"/>
        <w:rPr>
          <w:rFonts w:ascii="Arial" w:hAnsi="Arial" w:cs="Arial"/>
          <w:sz w:val="24"/>
          <w:szCs w:val="24"/>
        </w:rPr>
      </w:pPr>
      <w:r w:rsidRPr="00C853F1">
        <w:rPr>
          <w:rFonts w:ascii="Arial" w:hAnsi="Arial" w:cs="Arial"/>
          <w:b/>
          <w:bCs/>
          <w:sz w:val="24"/>
          <w:szCs w:val="24"/>
          <w:rtl/>
        </w:rPr>
        <w:t xml:space="preserve">المستوى </w:t>
      </w:r>
      <w:proofErr w:type="gramStart"/>
      <w:r w:rsidRPr="00C853F1">
        <w:rPr>
          <w:rFonts w:ascii="Arial" w:hAnsi="Arial" w:cs="Arial"/>
          <w:b/>
          <w:bCs/>
          <w:sz w:val="24"/>
          <w:szCs w:val="24"/>
          <w:rtl/>
        </w:rPr>
        <w:t>الأعلى )مديرون</w:t>
      </w:r>
      <w:proofErr w:type="gramEnd"/>
      <w:r w:rsidRPr="00C853F1">
        <w:rPr>
          <w:rFonts w:ascii="Arial" w:hAnsi="Arial" w:cs="Arial"/>
          <w:b/>
          <w:bCs/>
          <w:sz w:val="24"/>
          <w:szCs w:val="24"/>
          <w:rtl/>
        </w:rPr>
        <w:t xml:space="preserve"> تنفيذيون(</w:t>
      </w:r>
      <w:r w:rsidRPr="00C853F1">
        <w:rPr>
          <w:rFonts w:ascii="Arial" w:hAnsi="Arial" w:cs="Arial"/>
          <w:sz w:val="24"/>
          <w:szCs w:val="24"/>
          <w:rtl/>
        </w:rPr>
        <w:t xml:space="preserve"> :يحتاجون أساسًا إلى المهارات الفكرية. </w:t>
      </w:r>
    </w:p>
    <w:p w14:paraId="41AB4C43" w14:textId="77777777" w:rsidR="009771DE" w:rsidRPr="00C853F1" w:rsidRDefault="00A76B3D">
      <w:pPr>
        <w:pStyle w:val="2"/>
        <w:ind w:left="10" w:right="50"/>
        <w:rPr>
          <w:rFonts w:ascii="Arial" w:hAnsi="Arial" w:cs="Arial"/>
          <w:sz w:val="24"/>
          <w:szCs w:val="24"/>
        </w:rPr>
      </w:pPr>
      <w:bookmarkStart w:id="17" w:name="_Toc203846931"/>
      <w:r w:rsidRPr="00C853F1">
        <w:rPr>
          <w:rFonts w:ascii="Arial" w:hAnsi="Arial" w:cs="Arial"/>
          <w:bCs/>
          <w:sz w:val="24"/>
          <w:szCs w:val="24"/>
          <w:rtl/>
        </w:rPr>
        <w:lastRenderedPageBreak/>
        <w:t>رسم توضيحي )</w:t>
      </w:r>
      <w:r w:rsidRPr="00C853F1">
        <w:rPr>
          <w:rFonts w:ascii="Arial" w:hAnsi="Arial" w:cs="Arial"/>
          <w:bCs/>
          <w:sz w:val="24"/>
          <w:szCs w:val="24"/>
        </w:rPr>
        <w:t>1</w:t>
      </w:r>
      <w:r w:rsidRPr="00C853F1">
        <w:rPr>
          <w:rFonts w:ascii="Arial" w:hAnsi="Arial" w:cs="Arial"/>
          <w:bCs/>
          <w:sz w:val="24"/>
          <w:szCs w:val="24"/>
          <w:rtl/>
        </w:rPr>
        <w:t xml:space="preserve">(: العلاقة بين نوع المهارة والمستوى </w:t>
      </w:r>
      <w:proofErr w:type="spellStart"/>
      <w:r w:rsidRPr="00C853F1">
        <w:rPr>
          <w:rFonts w:ascii="Arial" w:hAnsi="Arial" w:cs="Arial"/>
          <w:bCs/>
          <w:sz w:val="24"/>
          <w:szCs w:val="24"/>
          <w:rtl/>
        </w:rPr>
        <w:t>الإدار</w:t>
      </w:r>
      <w:proofErr w:type="spellEnd"/>
      <w:r w:rsidRPr="00C853F1">
        <w:rPr>
          <w:rFonts w:ascii="Arial" w:hAnsi="Arial" w:cs="Arial"/>
          <w:bCs/>
          <w:sz w:val="24"/>
          <w:szCs w:val="24"/>
          <w:rtl/>
        </w:rPr>
        <w:t xml:space="preserve"> ي</w:t>
      </w:r>
      <w:bookmarkEnd w:id="17"/>
      <w:r w:rsidRPr="00C853F1">
        <w:rPr>
          <w:rFonts w:ascii="Arial" w:hAnsi="Arial" w:cs="Arial"/>
          <w:bCs/>
          <w:sz w:val="24"/>
          <w:szCs w:val="24"/>
          <w:rtl/>
        </w:rPr>
        <w:t xml:space="preserve"> </w:t>
      </w:r>
    </w:p>
    <w:p w14:paraId="6F5126F1" w14:textId="558F4EDE" w:rsidR="00EB3B2C" w:rsidRDefault="00EB3B2C" w:rsidP="00EB3B2C">
      <w:pPr>
        <w:pStyle w:val="a6"/>
        <w:keepNext/>
        <w:jc w:val="left"/>
        <w:rPr>
          <w:rtl/>
        </w:rPr>
      </w:pPr>
      <w:bookmarkStart w:id="18" w:name="_Toc203847316"/>
      <w:r>
        <w:rPr>
          <w:rtl/>
        </w:rPr>
        <w:t xml:space="preserve">جدول </w:t>
      </w:r>
      <w:fldSimple w:instr=" SEQ جدول \* ARABIC ">
        <w:r w:rsidR="00A43C0A">
          <w:rPr>
            <w:noProof/>
          </w:rPr>
          <w:t>2</w:t>
        </w:r>
        <w:bookmarkEnd w:id="18"/>
      </w:fldSimple>
    </w:p>
    <w:p w14:paraId="63997B4F" w14:textId="77777777" w:rsidR="009771DE" w:rsidRPr="00C853F1" w:rsidRDefault="00A76B3D">
      <w:pPr>
        <w:bidi w:val="0"/>
        <w:spacing w:after="183" w:line="259" w:lineRule="auto"/>
        <w:ind w:left="47" w:right="0" w:firstLine="0"/>
        <w:jc w:val="left"/>
        <w:rPr>
          <w:rFonts w:ascii="Arial" w:hAnsi="Arial" w:cs="Arial"/>
          <w:sz w:val="24"/>
          <w:szCs w:val="24"/>
        </w:rPr>
      </w:pPr>
      <w:r w:rsidRPr="00C853F1">
        <w:rPr>
          <w:rFonts w:ascii="Arial" w:hAnsi="Arial" w:cs="Arial"/>
          <w:noProof/>
          <w:sz w:val="24"/>
          <w:szCs w:val="24"/>
        </w:rPr>
        <w:drawing>
          <wp:inline distT="0" distB="0" distL="0" distR="0" wp14:anchorId="60DC2503" wp14:editId="7884BC47">
            <wp:extent cx="6480810" cy="3362960"/>
            <wp:effectExtent l="0" t="0" r="0" b="0"/>
            <wp:docPr id="4237" name="Picture 4237"/>
            <wp:cNvGraphicFramePr/>
            <a:graphic xmlns:a="http://schemas.openxmlformats.org/drawingml/2006/main">
              <a:graphicData uri="http://schemas.openxmlformats.org/drawingml/2006/picture">
                <pic:pic xmlns:pic="http://schemas.openxmlformats.org/drawingml/2006/picture">
                  <pic:nvPicPr>
                    <pic:cNvPr id="4237" name="Picture 4237"/>
                    <pic:cNvPicPr/>
                  </pic:nvPicPr>
                  <pic:blipFill>
                    <a:blip r:embed="rId9"/>
                    <a:stretch>
                      <a:fillRect/>
                    </a:stretch>
                  </pic:blipFill>
                  <pic:spPr>
                    <a:xfrm>
                      <a:off x="0" y="0"/>
                      <a:ext cx="6480810" cy="3362960"/>
                    </a:xfrm>
                    <a:prstGeom prst="rect">
                      <a:avLst/>
                    </a:prstGeom>
                  </pic:spPr>
                </pic:pic>
              </a:graphicData>
            </a:graphic>
          </wp:inline>
        </w:drawing>
      </w:r>
    </w:p>
    <w:p w14:paraId="121C5ECB" w14:textId="77777777" w:rsidR="009771DE" w:rsidRPr="00C853F1" w:rsidRDefault="00A76B3D">
      <w:pPr>
        <w:bidi w:val="0"/>
        <w:spacing w:after="253" w:line="259" w:lineRule="auto"/>
        <w:ind w:left="10" w:right="520" w:hanging="10"/>
        <w:jc w:val="right"/>
        <w:rPr>
          <w:rFonts w:ascii="Arial" w:hAnsi="Arial" w:cs="Arial"/>
          <w:sz w:val="24"/>
          <w:szCs w:val="24"/>
        </w:rPr>
      </w:pPr>
      <w:r w:rsidRPr="00C853F1">
        <w:rPr>
          <w:rFonts w:ascii="Arial" w:hAnsi="Arial" w:cs="Arial"/>
          <w:sz w:val="24"/>
          <w:szCs w:val="24"/>
        </w:rPr>
        <w:t xml:space="preserve">  Ibeh et al. (</w:t>
      </w:r>
      <w:proofErr w:type="gramStart"/>
      <w:r w:rsidRPr="00C853F1">
        <w:rPr>
          <w:rFonts w:ascii="Arial" w:hAnsi="Arial" w:cs="Arial"/>
          <w:sz w:val="24"/>
          <w:szCs w:val="24"/>
        </w:rPr>
        <w:t>2025)</w:t>
      </w:r>
      <w:r w:rsidRPr="00C853F1">
        <w:rPr>
          <w:rFonts w:ascii="Arial" w:hAnsi="Arial" w:cs="Arial"/>
          <w:sz w:val="24"/>
          <w:szCs w:val="24"/>
          <w:rtl/>
        </w:rPr>
        <w:t>نقلًا</w:t>
      </w:r>
      <w:proofErr w:type="gramEnd"/>
      <w:r w:rsidRPr="00C853F1">
        <w:rPr>
          <w:rFonts w:ascii="Arial" w:hAnsi="Arial" w:cs="Arial"/>
          <w:sz w:val="24"/>
          <w:szCs w:val="24"/>
          <w:rtl/>
        </w:rPr>
        <w:t xml:space="preserve"> عن</w:t>
      </w:r>
      <w:r w:rsidRPr="00C853F1">
        <w:rPr>
          <w:rFonts w:ascii="Arial" w:hAnsi="Arial" w:cs="Arial"/>
          <w:sz w:val="24"/>
          <w:szCs w:val="24"/>
        </w:rPr>
        <w:t xml:space="preserve"> ،: Katz (1974)</w:t>
      </w:r>
      <w:r w:rsidRPr="00C853F1">
        <w:rPr>
          <w:rFonts w:ascii="Arial" w:hAnsi="Arial" w:cs="Arial"/>
          <w:sz w:val="24"/>
          <w:szCs w:val="24"/>
          <w:rtl/>
        </w:rPr>
        <w:t>المصدر</w:t>
      </w:r>
      <w:r w:rsidRPr="00C853F1">
        <w:rPr>
          <w:rFonts w:ascii="Arial" w:hAnsi="Arial" w:cs="Arial"/>
          <w:sz w:val="24"/>
          <w:szCs w:val="24"/>
        </w:rPr>
        <w:t xml:space="preserve">         </w:t>
      </w:r>
    </w:p>
    <w:p w14:paraId="656D4419" w14:textId="77777777" w:rsidR="009771DE" w:rsidRPr="00C853F1" w:rsidRDefault="00A76B3D">
      <w:pPr>
        <w:spacing w:after="244"/>
        <w:ind w:right="33"/>
        <w:rPr>
          <w:rFonts w:ascii="Arial" w:hAnsi="Arial" w:cs="Arial"/>
          <w:sz w:val="24"/>
          <w:szCs w:val="24"/>
        </w:rPr>
      </w:pPr>
      <w:r w:rsidRPr="00C853F1">
        <w:rPr>
          <w:rFonts w:ascii="Arial" w:hAnsi="Arial" w:cs="Arial"/>
          <w:sz w:val="24"/>
          <w:szCs w:val="24"/>
          <w:rtl/>
        </w:rPr>
        <w:t xml:space="preserve">تُبرز هذه النظرية أهمية التدرج المهاري، حيث إن صاحب المشروع الصغير الذي يجمع بين المهارات الثلاث يكون أكثر قدرة على ضمان استدامة مشروعه. </w:t>
      </w:r>
    </w:p>
    <w:p w14:paraId="2BDA4F52" w14:textId="77777777" w:rsidR="009771DE" w:rsidRPr="00C853F1" w:rsidRDefault="00A76B3D">
      <w:pPr>
        <w:bidi w:val="0"/>
        <w:spacing w:after="0" w:line="259" w:lineRule="auto"/>
        <w:ind w:left="46" w:right="0" w:firstLine="0"/>
        <w:jc w:val="left"/>
        <w:rPr>
          <w:rFonts w:ascii="Arial" w:hAnsi="Arial" w:cs="Arial"/>
          <w:sz w:val="24"/>
          <w:szCs w:val="24"/>
        </w:rPr>
      </w:pPr>
      <w:r w:rsidRPr="00C853F1">
        <w:rPr>
          <w:rFonts w:ascii="Arial" w:hAnsi="Arial" w:cs="Arial"/>
          <w:sz w:val="24"/>
          <w:szCs w:val="24"/>
        </w:rPr>
        <w:t xml:space="preserve"> </w:t>
      </w:r>
      <w:r w:rsidRPr="00C853F1">
        <w:rPr>
          <w:rFonts w:ascii="Arial" w:hAnsi="Arial" w:cs="Arial"/>
          <w:sz w:val="24"/>
          <w:szCs w:val="24"/>
        </w:rPr>
        <w:tab/>
        <w:t xml:space="preserve"> </w:t>
      </w:r>
    </w:p>
    <w:p w14:paraId="7121C744" w14:textId="77777777" w:rsidR="009771DE" w:rsidRPr="00C853F1" w:rsidRDefault="00A76B3D">
      <w:pPr>
        <w:bidi w:val="0"/>
        <w:spacing w:after="255" w:line="259" w:lineRule="auto"/>
        <w:ind w:left="10" w:right="-14" w:hanging="10"/>
        <w:jc w:val="right"/>
        <w:rPr>
          <w:rFonts w:ascii="Arial" w:hAnsi="Arial" w:cs="Arial"/>
          <w:sz w:val="24"/>
          <w:szCs w:val="24"/>
        </w:rPr>
      </w:pPr>
      <w:r w:rsidRPr="00C853F1">
        <w:rPr>
          <w:rFonts w:ascii="Arial" w:hAnsi="Arial" w:cs="Arial"/>
          <w:b/>
          <w:sz w:val="24"/>
          <w:szCs w:val="24"/>
        </w:rPr>
        <w:t xml:space="preserve"> </w:t>
      </w:r>
      <w:proofErr w:type="gramStart"/>
      <w:r w:rsidRPr="00C853F1">
        <w:rPr>
          <w:rFonts w:ascii="Arial" w:hAnsi="Arial" w:cs="Arial"/>
          <w:b/>
          <w:sz w:val="24"/>
          <w:szCs w:val="24"/>
        </w:rPr>
        <w:t>:  (</w:t>
      </w:r>
      <w:proofErr w:type="gramEnd"/>
      <w:r w:rsidRPr="00C853F1">
        <w:rPr>
          <w:rFonts w:ascii="Arial" w:hAnsi="Arial" w:cs="Arial"/>
          <w:b/>
          <w:sz w:val="24"/>
          <w:szCs w:val="24"/>
        </w:rPr>
        <w:t>Mintzberg’s Managerial Roles Theory)</w:t>
      </w:r>
      <w:r w:rsidRPr="00C853F1">
        <w:rPr>
          <w:rFonts w:ascii="Arial" w:hAnsi="Arial" w:cs="Arial"/>
          <w:b/>
          <w:bCs/>
          <w:sz w:val="24"/>
          <w:szCs w:val="24"/>
          <w:rtl/>
        </w:rPr>
        <w:t xml:space="preserve">نظرية </w:t>
      </w:r>
      <w:proofErr w:type="spellStart"/>
      <w:r w:rsidRPr="00C853F1">
        <w:rPr>
          <w:rFonts w:ascii="Arial" w:hAnsi="Arial" w:cs="Arial"/>
          <w:b/>
          <w:bCs/>
          <w:sz w:val="24"/>
          <w:szCs w:val="24"/>
          <w:rtl/>
        </w:rPr>
        <w:t>مينتزبرغ</w:t>
      </w:r>
      <w:proofErr w:type="spellEnd"/>
      <w:r w:rsidRPr="00C853F1">
        <w:rPr>
          <w:rFonts w:ascii="Arial" w:hAnsi="Arial" w:cs="Arial"/>
          <w:b/>
          <w:sz w:val="24"/>
          <w:szCs w:val="24"/>
        </w:rPr>
        <w:t xml:space="preserve"> . 2</w:t>
      </w:r>
    </w:p>
    <w:p w14:paraId="37E66AAC"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قدّم هنري </w:t>
      </w:r>
      <w:proofErr w:type="spellStart"/>
      <w:r w:rsidRPr="00C853F1">
        <w:rPr>
          <w:rFonts w:ascii="Arial" w:hAnsi="Arial" w:cs="Arial"/>
          <w:sz w:val="24"/>
          <w:szCs w:val="24"/>
          <w:rtl/>
        </w:rPr>
        <w:t>مينتزبرغ</w:t>
      </w:r>
      <w:proofErr w:type="spellEnd"/>
      <w:r w:rsidRPr="00C853F1">
        <w:rPr>
          <w:rFonts w:ascii="Arial" w:hAnsi="Arial" w:cs="Arial"/>
          <w:sz w:val="24"/>
          <w:szCs w:val="24"/>
          <w:rtl/>
        </w:rPr>
        <w:t xml:space="preserve"> سنة </w:t>
      </w:r>
      <w:r w:rsidRPr="00C853F1">
        <w:rPr>
          <w:rFonts w:ascii="Arial" w:hAnsi="Arial" w:cs="Arial"/>
          <w:sz w:val="24"/>
          <w:szCs w:val="24"/>
        </w:rPr>
        <w:t>1973</w:t>
      </w:r>
      <w:r w:rsidRPr="00C853F1">
        <w:rPr>
          <w:rFonts w:ascii="Arial" w:hAnsi="Arial" w:cs="Arial"/>
          <w:sz w:val="24"/>
          <w:szCs w:val="24"/>
          <w:rtl/>
        </w:rPr>
        <w:t xml:space="preserve"> نموذجًا عمليًا لتحليل أدوار المدير، حيث صنّفها إلى ثلاث مجموعات رئيسية: </w:t>
      </w:r>
    </w:p>
    <w:p w14:paraId="1D9722C7" w14:textId="77777777" w:rsidR="009771DE" w:rsidRPr="00C853F1" w:rsidRDefault="00A76B3D">
      <w:pPr>
        <w:pStyle w:val="2"/>
        <w:ind w:left="10" w:right="50"/>
        <w:rPr>
          <w:rFonts w:ascii="Arial" w:hAnsi="Arial" w:cs="Arial"/>
          <w:sz w:val="24"/>
          <w:szCs w:val="24"/>
        </w:rPr>
      </w:pPr>
      <w:bookmarkStart w:id="19" w:name="_Toc203846932"/>
      <w:r w:rsidRPr="00C853F1">
        <w:rPr>
          <w:rFonts w:ascii="Arial" w:hAnsi="Arial" w:cs="Arial"/>
          <w:bCs/>
          <w:sz w:val="24"/>
          <w:szCs w:val="24"/>
          <w:rtl/>
        </w:rPr>
        <w:t>جدول )</w:t>
      </w:r>
      <w:r w:rsidRPr="00C853F1">
        <w:rPr>
          <w:rFonts w:ascii="Arial" w:hAnsi="Arial" w:cs="Arial"/>
          <w:bCs/>
          <w:sz w:val="24"/>
          <w:szCs w:val="24"/>
        </w:rPr>
        <w:t>2</w:t>
      </w:r>
      <w:r w:rsidRPr="00C853F1">
        <w:rPr>
          <w:rFonts w:ascii="Arial" w:hAnsi="Arial" w:cs="Arial"/>
          <w:bCs/>
          <w:sz w:val="24"/>
          <w:szCs w:val="24"/>
          <w:rtl/>
        </w:rPr>
        <w:t xml:space="preserve">(: تصنيف أدوار المدير حسب نظرية هنري </w:t>
      </w:r>
      <w:proofErr w:type="spellStart"/>
      <w:r w:rsidRPr="00C853F1">
        <w:rPr>
          <w:rFonts w:ascii="Arial" w:hAnsi="Arial" w:cs="Arial"/>
          <w:bCs/>
          <w:sz w:val="24"/>
          <w:szCs w:val="24"/>
          <w:rtl/>
        </w:rPr>
        <w:t>مينتزبرغ</w:t>
      </w:r>
      <w:proofErr w:type="spellEnd"/>
      <w:r w:rsidRPr="00C853F1">
        <w:rPr>
          <w:rFonts w:ascii="Arial" w:hAnsi="Arial" w:cs="Arial"/>
          <w:bCs/>
          <w:sz w:val="24"/>
          <w:szCs w:val="24"/>
          <w:rtl/>
        </w:rPr>
        <w:t xml:space="preserve"> )</w:t>
      </w:r>
      <w:proofErr w:type="gramStart"/>
      <w:r w:rsidRPr="00C853F1">
        <w:rPr>
          <w:rFonts w:ascii="Arial" w:hAnsi="Arial" w:cs="Arial"/>
          <w:bCs/>
          <w:sz w:val="24"/>
          <w:szCs w:val="24"/>
        </w:rPr>
        <w:t>1973</w:t>
      </w:r>
      <w:r w:rsidRPr="00C853F1">
        <w:rPr>
          <w:rFonts w:ascii="Arial" w:hAnsi="Arial" w:cs="Arial"/>
          <w:bCs/>
          <w:sz w:val="24"/>
          <w:szCs w:val="24"/>
          <w:rtl/>
        </w:rPr>
        <w:t xml:space="preserve">(  </w:t>
      </w:r>
      <w:proofErr w:type="gramEnd"/>
      <w:r w:rsidRPr="00C853F1">
        <w:rPr>
          <w:rFonts w:ascii="Arial" w:hAnsi="Arial" w:cs="Arial"/>
          <w:bCs/>
          <w:sz w:val="24"/>
          <w:szCs w:val="24"/>
          <w:rtl/>
        </w:rPr>
        <w:t>والمهارات المرتبطة بها</w:t>
      </w:r>
      <w:bookmarkEnd w:id="19"/>
      <w:r w:rsidRPr="00C853F1">
        <w:rPr>
          <w:rFonts w:ascii="Arial" w:hAnsi="Arial" w:cs="Arial"/>
          <w:bCs/>
          <w:sz w:val="24"/>
          <w:szCs w:val="24"/>
          <w:rtl/>
        </w:rPr>
        <w:t xml:space="preserve"> </w:t>
      </w:r>
    </w:p>
    <w:p w14:paraId="1F3719B1" w14:textId="2F34FA99" w:rsidR="00EB3B2C" w:rsidRDefault="00EB3B2C" w:rsidP="00EB3B2C">
      <w:pPr>
        <w:pStyle w:val="a6"/>
        <w:keepNext/>
        <w:bidi w:val="0"/>
      </w:pPr>
      <w:bookmarkStart w:id="20" w:name="_Toc203847317"/>
      <w:r>
        <w:rPr>
          <w:rtl/>
        </w:rPr>
        <w:t>جدول</w:t>
      </w:r>
      <w:r>
        <w:t xml:space="preserve"> </w:t>
      </w:r>
      <w:fldSimple w:instr=" SEQ جدول \* ARABIC ">
        <w:r w:rsidR="00A43C0A">
          <w:rPr>
            <w:noProof/>
          </w:rPr>
          <w:t>3</w:t>
        </w:r>
        <w:bookmarkEnd w:id="20"/>
      </w:fldSimple>
    </w:p>
    <w:tbl>
      <w:tblPr>
        <w:tblStyle w:val="TableGrid"/>
        <w:tblW w:w="10016" w:type="dxa"/>
        <w:tblInd w:w="210" w:type="dxa"/>
        <w:tblCellMar>
          <w:top w:w="136" w:type="dxa"/>
          <w:left w:w="35" w:type="dxa"/>
          <w:right w:w="34" w:type="dxa"/>
        </w:tblCellMar>
        <w:tblLook w:val="04A0" w:firstRow="1" w:lastRow="0" w:firstColumn="1" w:lastColumn="0" w:noHBand="0" w:noVBand="1"/>
      </w:tblPr>
      <w:tblGrid>
        <w:gridCol w:w="2391"/>
        <w:gridCol w:w="5917"/>
        <w:gridCol w:w="1708"/>
      </w:tblGrid>
      <w:tr w:rsidR="009771DE" w:rsidRPr="00C853F1" w14:paraId="7B2BC5D2" w14:textId="77777777" w:rsidTr="00EB3B2C">
        <w:trPr>
          <w:trHeight w:val="876"/>
        </w:trPr>
        <w:tc>
          <w:tcPr>
            <w:tcW w:w="2391" w:type="dxa"/>
            <w:tcBorders>
              <w:top w:val="single" w:sz="6" w:space="0" w:color="DBE5F1"/>
              <w:left w:val="double" w:sz="4" w:space="0" w:color="000000"/>
              <w:bottom w:val="double" w:sz="4" w:space="0" w:color="000000"/>
              <w:right w:val="double" w:sz="4" w:space="0" w:color="000000"/>
            </w:tcBorders>
            <w:shd w:val="clear" w:color="auto" w:fill="DBE5F1"/>
          </w:tcPr>
          <w:p w14:paraId="4A1DDB0C" w14:textId="77777777" w:rsidR="009771DE" w:rsidRPr="00C853F1" w:rsidRDefault="00A76B3D">
            <w:pPr>
              <w:spacing w:after="0" w:line="259" w:lineRule="auto"/>
              <w:ind w:right="156" w:firstLine="0"/>
              <w:jc w:val="right"/>
              <w:rPr>
                <w:rFonts w:ascii="Arial" w:hAnsi="Arial" w:cs="Arial"/>
                <w:sz w:val="24"/>
                <w:szCs w:val="24"/>
              </w:rPr>
            </w:pPr>
            <w:r w:rsidRPr="00C853F1">
              <w:rPr>
                <w:rFonts w:ascii="Arial" w:hAnsi="Arial" w:cs="Arial"/>
                <w:b/>
                <w:bCs/>
                <w:sz w:val="24"/>
                <w:szCs w:val="24"/>
                <w:rtl/>
              </w:rPr>
              <w:t xml:space="preserve">النوع المهاري اللازم </w:t>
            </w:r>
          </w:p>
        </w:tc>
        <w:tc>
          <w:tcPr>
            <w:tcW w:w="5917" w:type="dxa"/>
            <w:tcBorders>
              <w:top w:val="single" w:sz="6" w:space="0" w:color="DBE5F1"/>
              <w:left w:val="double" w:sz="4" w:space="0" w:color="000000"/>
              <w:bottom w:val="double" w:sz="4" w:space="0" w:color="000000"/>
              <w:right w:val="double" w:sz="4" w:space="0" w:color="000000"/>
            </w:tcBorders>
            <w:shd w:val="clear" w:color="auto" w:fill="DBE5F1"/>
          </w:tcPr>
          <w:p w14:paraId="76694262" w14:textId="77777777" w:rsidR="009771DE" w:rsidRPr="00C853F1" w:rsidRDefault="00A76B3D">
            <w:pPr>
              <w:spacing w:after="0" w:line="259" w:lineRule="auto"/>
              <w:ind w:right="4" w:firstLine="0"/>
              <w:jc w:val="center"/>
              <w:rPr>
                <w:rFonts w:ascii="Arial" w:hAnsi="Arial" w:cs="Arial"/>
                <w:sz w:val="24"/>
                <w:szCs w:val="24"/>
              </w:rPr>
            </w:pPr>
            <w:r w:rsidRPr="00C853F1">
              <w:rPr>
                <w:rFonts w:ascii="Arial" w:hAnsi="Arial" w:cs="Arial"/>
                <w:b/>
                <w:bCs/>
                <w:sz w:val="24"/>
                <w:szCs w:val="24"/>
                <w:rtl/>
              </w:rPr>
              <w:t xml:space="preserve">الأدوار الفرعية </w:t>
            </w:r>
          </w:p>
        </w:tc>
        <w:tc>
          <w:tcPr>
            <w:tcW w:w="1708" w:type="dxa"/>
            <w:tcBorders>
              <w:top w:val="single" w:sz="6" w:space="0" w:color="DBE5F1"/>
              <w:left w:val="double" w:sz="4" w:space="0" w:color="000000"/>
              <w:bottom w:val="double" w:sz="4" w:space="0" w:color="000000"/>
              <w:right w:val="double" w:sz="4" w:space="0" w:color="000000"/>
            </w:tcBorders>
            <w:shd w:val="clear" w:color="auto" w:fill="DBE5F1"/>
          </w:tcPr>
          <w:p w14:paraId="3F24A070" w14:textId="77777777" w:rsidR="009771DE" w:rsidRPr="00C853F1" w:rsidRDefault="00A76B3D">
            <w:pPr>
              <w:spacing w:after="0" w:line="259" w:lineRule="auto"/>
              <w:ind w:right="533" w:firstLine="0"/>
              <w:jc w:val="right"/>
              <w:rPr>
                <w:rFonts w:ascii="Arial" w:hAnsi="Arial" w:cs="Arial"/>
                <w:sz w:val="24"/>
                <w:szCs w:val="24"/>
              </w:rPr>
            </w:pPr>
            <w:r w:rsidRPr="00C853F1">
              <w:rPr>
                <w:rFonts w:ascii="Arial" w:hAnsi="Arial" w:cs="Arial"/>
                <w:b/>
                <w:bCs/>
                <w:sz w:val="24"/>
                <w:szCs w:val="24"/>
                <w:rtl/>
              </w:rPr>
              <w:t xml:space="preserve">الفئة </w:t>
            </w:r>
          </w:p>
        </w:tc>
      </w:tr>
      <w:tr w:rsidR="009771DE" w:rsidRPr="00C853F1" w14:paraId="06E447EF" w14:textId="77777777" w:rsidTr="00EB3B2C">
        <w:trPr>
          <w:trHeight w:val="898"/>
        </w:trPr>
        <w:tc>
          <w:tcPr>
            <w:tcW w:w="2391" w:type="dxa"/>
            <w:tcBorders>
              <w:top w:val="double" w:sz="4" w:space="0" w:color="000000"/>
              <w:left w:val="double" w:sz="4" w:space="0" w:color="000000"/>
              <w:bottom w:val="double" w:sz="4" w:space="0" w:color="000000"/>
              <w:right w:val="double" w:sz="4" w:space="0" w:color="000000"/>
            </w:tcBorders>
          </w:tcPr>
          <w:p w14:paraId="59510106" w14:textId="77777777" w:rsidR="009771DE" w:rsidRPr="00C853F1" w:rsidRDefault="00A76B3D">
            <w:pPr>
              <w:spacing w:after="0" w:line="259" w:lineRule="auto"/>
              <w:ind w:right="370" w:firstLine="0"/>
              <w:jc w:val="right"/>
              <w:rPr>
                <w:rFonts w:ascii="Arial" w:hAnsi="Arial" w:cs="Arial"/>
                <w:sz w:val="24"/>
                <w:szCs w:val="24"/>
              </w:rPr>
            </w:pPr>
            <w:r w:rsidRPr="00C853F1">
              <w:rPr>
                <w:rFonts w:ascii="Arial" w:hAnsi="Arial" w:cs="Arial"/>
                <w:sz w:val="24"/>
                <w:szCs w:val="24"/>
                <w:rtl/>
              </w:rPr>
              <w:t xml:space="preserve">مهارات إنسانية </w:t>
            </w:r>
          </w:p>
        </w:tc>
        <w:tc>
          <w:tcPr>
            <w:tcW w:w="5917" w:type="dxa"/>
            <w:tcBorders>
              <w:top w:val="double" w:sz="4" w:space="0" w:color="000000"/>
              <w:left w:val="double" w:sz="4" w:space="0" w:color="000000"/>
              <w:bottom w:val="double" w:sz="4" w:space="0" w:color="000000"/>
              <w:right w:val="double" w:sz="4" w:space="0" w:color="000000"/>
            </w:tcBorders>
          </w:tcPr>
          <w:p w14:paraId="13A12736" w14:textId="77777777" w:rsidR="009771DE" w:rsidRPr="00C853F1" w:rsidRDefault="00A76B3D">
            <w:pPr>
              <w:spacing w:after="0" w:line="259" w:lineRule="auto"/>
              <w:ind w:right="7" w:firstLine="0"/>
              <w:jc w:val="center"/>
              <w:rPr>
                <w:rFonts w:ascii="Arial" w:hAnsi="Arial" w:cs="Arial"/>
                <w:sz w:val="24"/>
                <w:szCs w:val="24"/>
              </w:rPr>
            </w:pPr>
            <w:r w:rsidRPr="00C853F1">
              <w:rPr>
                <w:rFonts w:ascii="Arial" w:hAnsi="Arial" w:cs="Arial"/>
                <w:sz w:val="24"/>
                <w:szCs w:val="24"/>
                <w:rtl/>
              </w:rPr>
              <w:t xml:space="preserve">ممثل رسمي – قائد – حلقة وصل </w:t>
            </w:r>
          </w:p>
        </w:tc>
        <w:tc>
          <w:tcPr>
            <w:tcW w:w="1708" w:type="dxa"/>
            <w:tcBorders>
              <w:top w:val="double" w:sz="4" w:space="0" w:color="000000"/>
              <w:left w:val="double" w:sz="4" w:space="0" w:color="000000"/>
              <w:bottom w:val="double" w:sz="4" w:space="0" w:color="000000"/>
              <w:right w:val="double" w:sz="4" w:space="0" w:color="000000"/>
            </w:tcBorders>
          </w:tcPr>
          <w:p w14:paraId="286A08E7" w14:textId="77777777" w:rsidR="009771DE" w:rsidRPr="00C853F1" w:rsidRDefault="00A76B3D">
            <w:pPr>
              <w:spacing w:after="0" w:line="259" w:lineRule="auto"/>
              <w:ind w:right="63" w:firstLine="0"/>
              <w:rPr>
                <w:rFonts w:ascii="Arial" w:hAnsi="Arial" w:cs="Arial"/>
                <w:sz w:val="24"/>
                <w:szCs w:val="24"/>
              </w:rPr>
            </w:pPr>
            <w:r w:rsidRPr="00C853F1">
              <w:rPr>
                <w:rFonts w:ascii="Arial" w:hAnsi="Arial" w:cs="Arial"/>
                <w:sz w:val="24"/>
                <w:szCs w:val="24"/>
                <w:rtl/>
              </w:rPr>
              <w:t>أدوار شخصية</w:t>
            </w:r>
          </w:p>
        </w:tc>
      </w:tr>
      <w:tr w:rsidR="009771DE" w:rsidRPr="00C853F1" w14:paraId="70C4E29C" w14:textId="77777777" w:rsidTr="00EB3B2C">
        <w:trPr>
          <w:trHeight w:val="890"/>
        </w:trPr>
        <w:tc>
          <w:tcPr>
            <w:tcW w:w="2391" w:type="dxa"/>
            <w:tcBorders>
              <w:top w:val="double" w:sz="4" w:space="0" w:color="000000"/>
              <w:left w:val="double" w:sz="4" w:space="0" w:color="000000"/>
              <w:bottom w:val="double" w:sz="4" w:space="0" w:color="000000"/>
              <w:right w:val="double" w:sz="4" w:space="0" w:color="000000"/>
            </w:tcBorders>
          </w:tcPr>
          <w:p w14:paraId="7EA85045" w14:textId="77777777" w:rsidR="009771DE" w:rsidRPr="00C853F1" w:rsidRDefault="00A76B3D">
            <w:pPr>
              <w:spacing w:after="0" w:line="259" w:lineRule="auto"/>
              <w:ind w:right="7" w:firstLine="0"/>
              <w:rPr>
                <w:rFonts w:ascii="Arial" w:hAnsi="Arial" w:cs="Arial"/>
                <w:sz w:val="24"/>
                <w:szCs w:val="24"/>
              </w:rPr>
            </w:pPr>
            <w:r w:rsidRPr="00C853F1">
              <w:rPr>
                <w:rFonts w:ascii="Arial" w:hAnsi="Arial" w:cs="Arial"/>
                <w:sz w:val="24"/>
                <w:szCs w:val="24"/>
                <w:rtl/>
              </w:rPr>
              <w:t>مهارات تحليلية/فكرية</w:t>
            </w:r>
          </w:p>
        </w:tc>
        <w:tc>
          <w:tcPr>
            <w:tcW w:w="5917" w:type="dxa"/>
            <w:tcBorders>
              <w:top w:val="double" w:sz="4" w:space="0" w:color="000000"/>
              <w:left w:val="double" w:sz="4" w:space="0" w:color="000000"/>
              <w:bottom w:val="double" w:sz="4" w:space="0" w:color="000000"/>
              <w:right w:val="double" w:sz="4" w:space="0" w:color="000000"/>
            </w:tcBorders>
          </w:tcPr>
          <w:p w14:paraId="1A1C6CF7" w14:textId="77777777" w:rsidR="009771DE" w:rsidRPr="00C853F1" w:rsidRDefault="00A76B3D">
            <w:pPr>
              <w:spacing w:after="0" w:line="259" w:lineRule="auto"/>
              <w:ind w:right="7" w:firstLine="0"/>
              <w:jc w:val="center"/>
              <w:rPr>
                <w:rFonts w:ascii="Arial" w:hAnsi="Arial" w:cs="Arial"/>
                <w:sz w:val="24"/>
                <w:szCs w:val="24"/>
              </w:rPr>
            </w:pPr>
            <w:r w:rsidRPr="00C853F1">
              <w:rPr>
                <w:rFonts w:ascii="Arial" w:hAnsi="Arial" w:cs="Arial"/>
                <w:sz w:val="24"/>
                <w:szCs w:val="24"/>
                <w:rtl/>
              </w:rPr>
              <w:t xml:space="preserve">مراقب – ناشر – متحدّث رسمي </w:t>
            </w:r>
          </w:p>
        </w:tc>
        <w:tc>
          <w:tcPr>
            <w:tcW w:w="1708" w:type="dxa"/>
            <w:tcBorders>
              <w:top w:val="double" w:sz="4" w:space="0" w:color="000000"/>
              <w:left w:val="double" w:sz="4" w:space="0" w:color="000000"/>
              <w:bottom w:val="double" w:sz="4" w:space="0" w:color="000000"/>
              <w:right w:val="double" w:sz="4" w:space="0" w:color="000000"/>
            </w:tcBorders>
          </w:tcPr>
          <w:p w14:paraId="4F8D09FC" w14:textId="77777777" w:rsidR="009771DE" w:rsidRPr="00C853F1" w:rsidRDefault="00A76B3D">
            <w:pPr>
              <w:spacing w:after="0" w:line="259" w:lineRule="auto"/>
              <w:ind w:right="7" w:firstLine="0"/>
              <w:rPr>
                <w:rFonts w:ascii="Arial" w:hAnsi="Arial" w:cs="Arial"/>
                <w:sz w:val="24"/>
                <w:szCs w:val="24"/>
              </w:rPr>
            </w:pPr>
            <w:r w:rsidRPr="00C853F1">
              <w:rPr>
                <w:rFonts w:ascii="Arial" w:hAnsi="Arial" w:cs="Arial"/>
                <w:sz w:val="24"/>
                <w:szCs w:val="24"/>
                <w:rtl/>
              </w:rPr>
              <w:t>أدوار معلوماتية</w:t>
            </w:r>
          </w:p>
        </w:tc>
      </w:tr>
      <w:tr w:rsidR="009771DE" w:rsidRPr="00C853F1" w14:paraId="302FE685" w14:textId="77777777" w:rsidTr="00EB3B2C">
        <w:trPr>
          <w:trHeight w:val="889"/>
        </w:trPr>
        <w:tc>
          <w:tcPr>
            <w:tcW w:w="2391" w:type="dxa"/>
            <w:tcBorders>
              <w:top w:val="double" w:sz="4" w:space="0" w:color="000000"/>
              <w:left w:val="double" w:sz="4" w:space="0" w:color="000000"/>
              <w:bottom w:val="double" w:sz="4" w:space="0" w:color="000000"/>
              <w:right w:val="double" w:sz="4" w:space="0" w:color="000000"/>
            </w:tcBorders>
          </w:tcPr>
          <w:p w14:paraId="4C366140" w14:textId="77777777" w:rsidR="009771DE" w:rsidRPr="00C853F1" w:rsidRDefault="00A76B3D">
            <w:pPr>
              <w:spacing w:after="0" w:line="259" w:lineRule="auto"/>
              <w:ind w:right="5" w:firstLine="0"/>
              <w:rPr>
                <w:rFonts w:ascii="Arial" w:hAnsi="Arial" w:cs="Arial"/>
                <w:sz w:val="24"/>
                <w:szCs w:val="24"/>
              </w:rPr>
            </w:pPr>
            <w:r w:rsidRPr="00C853F1">
              <w:rPr>
                <w:rFonts w:ascii="Arial" w:hAnsi="Arial" w:cs="Arial"/>
                <w:sz w:val="24"/>
                <w:szCs w:val="24"/>
                <w:rtl/>
              </w:rPr>
              <w:t>مهارات فكرية / قيادية</w:t>
            </w:r>
          </w:p>
        </w:tc>
        <w:tc>
          <w:tcPr>
            <w:tcW w:w="5917" w:type="dxa"/>
            <w:tcBorders>
              <w:top w:val="double" w:sz="4" w:space="0" w:color="000000"/>
              <w:left w:val="double" w:sz="4" w:space="0" w:color="000000"/>
              <w:bottom w:val="double" w:sz="4" w:space="0" w:color="000000"/>
              <w:right w:val="double" w:sz="4" w:space="0" w:color="000000"/>
            </w:tcBorders>
          </w:tcPr>
          <w:p w14:paraId="5D3DA15A" w14:textId="77777777" w:rsidR="009771DE" w:rsidRPr="00C853F1" w:rsidRDefault="00A76B3D">
            <w:pPr>
              <w:spacing w:after="0" w:line="259" w:lineRule="auto"/>
              <w:ind w:right="7" w:firstLine="0"/>
              <w:rPr>
                <w:rFonts w:ascii="Arial" w:hAnsi="Arial" w:cs="Arial"/>
                <w:sz w:val="24"/>
                <w:szCs w:val="24"/>
              </w:rPr>
            </w:pPr>
            <w:r w:rsidRPr="00C853F1">
              <w:rPr>
                <w:rFonts w:ascii="Arial" w:hAnsi="Arial" w:cs="Arial"/>
                <w:sz w:val="24"/>
                <w:szCs w:val="24"/>
                <w:rtl/>
              </w:rPr>
              <w:t>صاحب قرار – معالج مشكلات – موزّع موارد – متفاوض</w:t>
            </w:r>
          </w:p>
        </w:tc>
        <w:tc>
          <w:tcPr>
            <w:tcW w:w="1708" w:type="dxa"/>
            <w:tcBorders>
              <w:top w:val="double" w:sz="4" w:space="0" w:color="000000"/>
              <w:left w:val="double" w:sz="4" w:space="0" w:color="000000"/>
              <w:bottom w:val="double" w:sz="4" w:space="0" w:color="000000"/>
              <w:right w:val="double" w:sz="4" w:space="0" w:color="000000"/>
            </w:tcBorders>
          </w:tcPr>
          <w:p w14:paraId="2063D004" w14:textId="77777777" w:rsidR="009771DE" w:rsidRPr="00C853F1" w:rsidRDefault="00A76B3D">
            <w:pPr>
              <w:spacing w:after="0" w:line="259" w:lineRule="auto"/>
              <w:ind w:right="214" w:firstLine="0"/>
              <w:jc w:val="right"/>
              <w:rPr>
                <w:rFonts w:ascii="Arial" w:hAnsi="Arial" w:cs="Arial"/>
                <w:sz w:val="24"/>
                <w:szCs w:val="24"/>
              </w:rPr>
            </w:pPr>
            <w:r w:rsidRPr="00C853F1">
              <w:rPr>
                <w:rFonts w:ascii="Arial" w:hAnsi="Arial" w:cs="Arial"/>
                <w:sz w:val="24"/>
                <w:szCs w:val="24"/>
                <w:rtl/>
              </w:rPr>
              <w:t xml:space="preserve">أدوار قراريّة </w:t>
            </w:r>
          </w:p>
        </w:tc>
      </w:tr>
    </w:tbl>
    <w:p w14:paraId="38AB5794" w14:textId="77777777" w:rsidR="009771DE" w:rsidRPr="00C853F1" w:rsidRDefault="00A76B3D">
      <w:pPr>
        <w:bidi w:val="0"/>
        <w:spacing w:after="253" w:line="259" w:lineRule="auto"/>
        <w:ind w:left="10" w:right="-12" w:hanging="10"/>
        <w:jc w:val="right"/>
        <w:rPr>
          <w:rFonts w:ascii="Arial" w:hAnsi="Arial" w:cs="Arial"/>
          <w:sz w:val="24"/>
          <w:szCs w:val="24"/>
        </w:rPr>
      </w:pPr>
      <w:r w:rsidRPr="00C853F1">
        <w:rPr>
          <w:rFonts w:ascii="Arial" w:hAnsi="Arial" w:cs="Arial"/>
          <w:sz w:val="24"/>
          <w:szCs w:val="24"/>
        </w:rPr>
        <w:t xml:space="preserve"> (Mintzberg, 1973; López-Torres et al., 2023)</w:t>
      </w:r>
    </w:p>
    <w:p w14:paraId="204BABC0" w14:textId="77777777" w:rsidR="009771DE" w:rsidRPr="00C853F1" w:rsidRDefault="00A76B3D">
      <w:pPr>
        <w:spacing w:after="11"/>
        <w:ind w:right="33" w:firstLine="0"/>
        <w:rPr>
          <w:rFonts w:ascii="Arial" w:hAnsi="Arial" w:cs="Arial"/>
          <w:sz w:val="24"/>
          <w:szCs w:val="24"/>
        </w:rPr>
      </w:pPr>
      <w:r w:rsidRPr="00C853F1">
        <w:rPr>
          <w:rFonts w:ascii="Arial" w:hAnsi="Arial" w:cs="Arial"/>
          <w:sz w:val="24"/>
          <w:szCs w:val="24"/>
          <w:rtl/>
        </w:rPr>
        <w:lastRenderedPageBreak/>
        <w:t xml:space="preserve">هذه النظرية تؤكد أن أداء الأدوار الإدارية يتطلب </w:t>
      </w:r>
      <w:r w:rsidRPr="00C853F1">
        <w:rPr>
          <w:rFonts w:ascii="Arial" w:hAnsi="Arial" w:cs="Arial"/>
          <w:b/>
          <w:bCs/>
          <w:sz w:val="24"/>
          <w:szCs w:val="24"/>
          <w:rtl/>
        </w:rPr>
        <w:t>تفاعلًا بين المهارات الثلاث</w:t>
      </w:r>
      <w:r w:rsidRPr="00C853F1">
        <w:rPr>
          <w:rFonts w:ascii="Arial" w:hAnsi="Arial" w:cs="Arial"/>
          <w:sz w:val="24"/>
          <w:szCs w:val="24"/>
          <w:rtl/>
        </w:rPr>
        <w:t xml:space="preserve"> بشكل </w:t>
      </w:r>
      <w:proofErr w:type="gramStart"/>
      <w:r w:rsidRPr="00C853F1">
        <w:rPr>
          <w:rFonts w:ascii="Arial" w:hAnsi="Arial" w:cs="Arial"/>
          <w:sz w:val="24"/>
          <w:szCs w:val="24"/>
          <w:rtl/>
        </w:rPr>
        <w:t>متزامن .</w:t>
      </w:r>
      <w:proofErr w:type="gramEnd"/>
    </w:p>
    <w:p w14:paraId="12089635" w14:textId="77777777" w:rsidR="009771DE" w:rsidRPr="00C853F1" w:rsidRDefault="00A76B3D">
      <w:pPr>
        <w:spacing w:after="257" w:line="259" w:lineRule="auto"/>
        <w:ind w:left="13" w:right="0" w:hanging="10"/>
        <w:jc w:val="left"/>
        <w:rPr>
          <w:rFonts w:ascii="Arial" w:hAnsi="Arial" w:cs="Arial"/>
          <w:sz w:val="24"/>
          <w:szCs w:val="24"/>
        </w:rPr>
      </w:pPr>
      <w:r w:rsidRPr="00C853F1">
        <w:rPr>
          <w:rFonts w:ascii="Arial" w:hAnsi="Arial" w:cs="Arial"/>
          <w:sz w:val="24"/>
          <w:szCs w:val="24"/>
          <w:rtl/>
        </w:rPr>
        <w:t xml:space="preserve">فعلى سبيل المثال، المدير الذي يواجه أزمة تمويل يحتاج إلى: </w:t>
      </w:r>
    </w:p>
    <w:p w14:paraId="6E771E3B" w14:textId="77777777" w:rsidR="009771DE" w:rsidRPr="00C853F1" w:rsidRDefault="00A76B3D">
      <w:pPr>
        <w:numPr>
          <w:ilvl w:val="0"/>
          <w:numId w:val="3"/>
        </w:numPr>
        <w:spacing w:after="257" w:line="259" w:lineRule="auto"/>
        <w:ind w:right="0" w:hanging="360"/>
        <w:jc w:val="left"/>
        <w:rPr>
          <w:rFonts w:ascii="Arial" w:hAnsi="Arial" w:cs="Arial"/>
          <w:sz w:val="24"/>
          <w:szCs w:val="24"/>
        </w:rPr>
      </w:pPr>
      <w:r w:rsidRPr="00C853F1">
        <w:rPr>
          <w:rFonts w:ascii="Arial" w:hAnsi="Arial" w:cs="Arial"/>
          <w:b/>
          <w:bCs/>
          <w:sz w:val="24"/>
          <w:szCs w:val="24"/>
          <w:rtl/>
        </w:rPr>
        <w:t>مهارة فكرية</w:t>
      </w:r>
      <w:r w:rsidRPr="00C853F1">
        <w:rPr>
          <w:rFonts w:ascii="Arial" w:hAnsi="Arial" w:cs="Arial"/>
          <w:sz w:val="24"/>
          <w:szCs w:val="24"/>
          <w:rtl/>
        </w:rPr>
        <w:t xml:space="preserve"> لتحليل المشكلة، </w:t>
      </w:r>
    </w:p>
    <w:p w14:paraId="6ACFB95D" w14:textId="77777777" w:rsidR="009771DE" w:rsidRPr="00C853F1" w:rsidRDefault="00A76B3D">
      <w:pPr>
        <w:numPr>
          <w:ilvl w:val="0"/>
          <w:numId w:val="3"/>
        </w:numPr>
        <w:spacing w:after="257" w:line="259" w:lineRule="auto"/>
        <w:ind w:right="0" w:hanging="360"/>
        <w:jc w:val="left"/>
        <w:rPr>
          <w:rFonts w:ascii="Arial" w:hAnsi="Arial" w:cs="Arial"/>
          <w:sz w:val="24"/>
          <w:szCs w:val="24"/>
        </w:rPr>
      </w:pPr>
      <w:r w:rsidRPr="00C853F1">
        <w:rPr>
          <w:rFonts w:ascii="Arial" w:hAnsi="Arial" w:cs="Arial"/>
          <w:sz w:val="24"/>
          <w:szCs w:val="24"/>
          <w:rtl/>
        </w:rPr>
        <w:t>و</w:t>
      </w:r>
      <w:r w:rsidRPr="00C853F1">
        <w:rPr>
          <w:rFonts w:ascii="Arial" w:hAnsi="Arial" w:cs="Arial"/>
          <w:b/>
          <w:bCs/>
          <w:sz w:val="24"/>
          <w:szCs w:val="24"/>
          <w:rtl/>
        </w:rPr>
        <w:t>مهارة إنسانية</w:t>
      </w:r>
      <w:r w:rsidRPr="00C853F1">
        <w:rPr>
          <w:rFonts w:ascii="Arial" w:hAnsi="Arial" w:cs="Arial"/>
          <w:sz w:val="24"/>
          <w:szCs w:val="24"/>
          <w:rtl/>
        </w:rPr>
        <w:t xml:space="preserve"> للتفاوض مع الشركاء، </w:t>
      </w:r>
    </w:p>
    <w:p w14:paraId="3E070F69" w14:textId="77777777" w:rsidR="009771DE" w:rsidRPr="00C853F1" w:rsidRDefault="00A76B3D">
      <w:pPr>
        <w:numPr>
          <w:ilvl w:val="0"/>
          <w:numId w:val="3"/>
        </w:numPr>
        <w:spacing w:after="257" w:line="259" w:lineRule="auto"/>
        <w:ind w:right="0" w:hanging="360"/>
        <w:jc w:val="left"/>
        <w:rPr>
          <w:rFonts w:ascii="Arial" w:hAnsi="Arial" w:cs="Arial"/>
          <w:sz w:val="24"/>
          <w:szCs w:val="24"/>
        </w:rPr>
      </w:pPr>
      <w:r w:rsidRPr="00C853F1">
        <w:rPr>
          <w:rFonts w:ascii="Arial" w:hAnsi="Arial" w:cs="Arial"/>
          <w:sz w:val="24"/>
          <w:szCs w:val="24"/>
          <w:rtl/>
        </w:rPr>
        <w:t>و</w:t>
      </w:r>
      <w:r w:rsidRPr="00C853F1">
        <w:rPr>
          <w:rFonts w:ascii="Arial" w:hAnsi="Arial" w:cs="Arial"/>
          <w:b/>
          <w:bCs/>
          <w:sz w:val="24"/>
          <w:szCs w:val="24"/>
          <w:rtl/>
        </w:rPr>
        <w:t>مهارة فنية</w:t>
      </w:r>
      <w:r w:rsidRPr="00C853F1">
        <w:rPr>
          <w:rFonts w:ascii="Arial" w:hAnsi="Arial" w:cs="Arial"/>
          <w:sz w:val="24"/>
          <w:szCs w:val="24"/>
          <w:rtl/>
        </w:rPr>
        <w:t xml:space="preserve"> لفهم أرقام الميزانية وتكاليف التشغيل. </w:t>
      </w:r>
    </w:p>
    <w:p w14:paraId="2FE6F4E7" w14:textId="77777777" w:rsidR="009771DE" w:rsidRPr="00C853F1" w:rsidRDefault="00A76B3D">
      <w:pPr>
        <w:bidi w:val="0"/>
        <w:spacing w:after="236" w:line="259" w:lineRule="auto"/>
        <w:ind w:right="78" w:firstLine="0"/>
        <w:jc w:val="right"/>
        <w:rPr>
          <w:rFonts w:ascii="Arial" w:hAnsi="Arial" w:cs="Arial"/>
          <w:sz w:val="24"/>
          <w:szCs w:val="24"/>
        </w:rPr>
      </w:pPr>
      <w:r w:rsidRPr="00C853F1">
        <w:rPr>
          <w:rFonts w:ascii="Arial" w:hAnsi="Arial" w:cs="Arial"/>
          <w:sz w:val="24"/>
          <w:szCs w:val="24"/>
        </w:rPr>
        <w:t xml:space="preserve"> </w:t>
      </w:r>
    </w:p>
    <w:p w14:paraId="4A4E1FE1" w14:textId="77777777" w:rsidR="009771DE" w:rsidRPr="00C853F1" w:rsidRDefault="00A76B3D">
      <w:pPr>
        <w:bidi w:val="0"/>
        <w:spacing w:after="237" w:line="259" w:lineRule="auto"/>
        <w:ind w:left="10" w:right="-14" w:hanging="10"/>
        <w:jc w:val="right"/>
        <w:rPr>
          <w:rFonts w:ascii="Arial" w:hAnsi="Arial" w:cs="Arial"/>
          <w:sz w:val="24"/>
          <w:szCs w:val="24"/>
        </w:rPr>
      </w:pPr>
      <w:r w:rsidRPr="00C853F1">
        <w:rPr>
          <w:rFonts w:ascii="Arial" w:hAnsi="Arial" w:cs="Arial"/>
          <w:b/>
          <w:sz w:val="24"/>
          <w:szCs w:val="24"/>
        </w:rPr>
        <w:t xml:space="preserve">  </w:t>
      </w:r>
      <w:proofErr w:type="gramStart"/>
      <w:r w:rsidRPr="00C853F1">
        <w:rPr>
          <w:rFonts w:ascii="Arial" w:hAnsi="Arial" w:cs="Arial"/>
          <w:b/>
          <w:sz w:val="24"/>
          <w:szCs w:val="24"/>
        </w:rPr>
        <w:t>:  (</w:t>
      </w:r>
      <w:proofErr w:type="gramEnd"/>
      <w:r w:rsidRPr="00C853F1">
        <w:rPr>
          <w:rFonts w:ascii="Arial" w:hAnsi="Arial" w:cs="Arial"/>
          <w:b/>
          <w:sz w:val="24"/>
          <w:szCs w:val="24"/>
        </w:rPr>
        <w:t>Situational Leadership Theory)</w:t>
      </w:r>
      <w:r w:rsidRPr="00C853F1">
        <w:rPr>
          <w:rFonts w:ascii="Arial" w:hAnsi="Arial" w:cs="Arial"/>
          <w:b/>
          <w:bCs/>
          <w:sz w:val="24"/>
          <w:szCs w:val="24"/>
          <w:rtl/>
        </w:rPr>
        <w:t xml:space="preserve">نظرية القيادة </w:t>
      </w:r>
      <w:proofErr w:type="spellStart"/>
      <w:r w:rsidRPr="00C853F1">
        <w:rPr>
          <w:rFonts w:ascii="Arial" w:hAnsi="Arial" w:cs="Arial"/>
          <w:b/>
          <w:bCs/>
          <w:sz w:val="24"/>
          <w:szCs w:val="24"/>
          <w:rtl/>
        </w:rPr>
        <w:t>الموقفية</w:t>
      </w:r>
      <w:proofErr w:type="spellEnd"/>
      <w:r w:rsidRPr="00C853F1">
        <w:rPr>
          <w:rFonts w:ascii="Arial" w:hAnsi="Arial" w:cs="Arial"/>
          <w:b/>
          <w:sz w:val="24"/>
          <w:szCs w:val="24"/>
        </w:rPr>
        <w:t>. 3</w:t>
      </w:r>
    </w:p>
    <w:p w14:paraId="3229CC09"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تركز هذه النظرية، التي طوّرها </w:t>
      </w:r>
      <w:proofErr w:type="spellStart"/>
      <w:r w:rsidRPr="00C853F1">
        <w:rPr>
          <w:rFonts w:ascii="Arial" w:hAnsi="Arial" w:cs="Arial"/>
          <w:sz w:val="24"/>
          <w:szCs w:val="24"/>
          <w:rtl/>
        </w:rPr>
        <w:t>هيرس</w:t>
      </w:r>
      <w:proofErr w:type="spellEnd"/>
      <w:r w:rsidRPr="00C853F1">
        <w:rPr>
          <w:rFonts w:ascii="Arial" w:hAnsi="Arial" w:cs="Arial"/>
          <w:sz w:val="24"/>
          <w:szCs w:val="24"/>
          <w:rtl/>
        </w:rPr>
        <w:t xml:space="preserve"> ي </w:t>
      </w:r>
      <w:proofErr w:type="spellStart"/>
      <w:r w:rsidRPr="00C853F1">
        <w:rPr>
          <w:rFonts w:ascii="Arial" w:hAnsi="Arial" w:cs="Arial"/>
          <w:sz w:val="24"/>
          <w:szCs w:val="24"/>
          <w:rtl/>
        </w:rPr>
        <w:t>وبلاشارد</w:t>
      </w:r>
      <w:proofErr w:type="spellEnd"/>
      <w:r w:rsidRPr="00C853F1">
        <w:rPr>
          <w:rFonts w:ascii="Arial" w:hAnsi="Arial" w:cs="Arial"/>
          <w:sz w:val="24"/>
          <w:szCs w:val="24"/>
          <w:rtl/>
        </w:rPr>
        <w:t xml:space="preserve">، على أن </w:t>
      </w:r>
      <w:r w:rsidRPr="00C853F1">
        <w:rPr>
          <w:rFonts w:ascii="Arial" w:hAnsi="Arial" w:cs="Arial"/>
          <w:b/>
          <w:bCs/>
          <w:sz w:val="24"/>
          <w:szCs w:val="24"/>
          <w:rtl/>
        </w:rPr>
        <w:t>القائد الناجح يغيّر نمط قيادته حسب الموقف</w:t>
      </w:r>
      <w:r w:rsidRPr="00C853F1">
        <w:rPr>
          <w:rFonts w:ascii="Arial" w:hAnsi="Arial" w:cs="Arial"/>
          <w:sz w:val="24"/>
          <w:szCs w:val="24"/>
          <w:rtl/>
        </w:rPr>
        <w:t xml:space="preserve"> وطبيعة الأفراد الذين يتعامل معهم. </w:t>
      </w:r>
    </w:p>
    <w:p w14:paraId="0885522F" w14:textId="77777777" w:rsidR="009771DE" w:rsidRPr="00C853F1" w:rsidRDefault="00A76B3D">
      <w:pPr>
        <w:numPr>
          <w:ilvl w:val="0"/>
          <w:numId w:val="4"/>
        </w:numPr>
        <w:spacing w:after="300" w:line="259" w:lineRule="auto"/>
        <w:ind w:right="0" w:hanging="362"/>
        <w:jc w:val="left"/>
        <w:rPr>
          <w:rFonts w:ascii="Arial" w:hAnsi="Arial" w:cs="Arial"/>
          <w:sz w:val="24"/>
          <w:szCs w:val="24"/>
        </w:rPr>
      </w:pPr>
      <w:r w:rsidRPr="00C853F1">
        <w:rPr>
          <w:rFonts w:ascii="Arial" w:hAnsi="Arial" w:cs="Arial"/>
          <w:sz w:val="24"/>
          <w:szCs w:val="24"/>
          <w:rtl/>
        </w:rPr>
        <w:t xml:space="preserve">إذا كان الفريق مبتدئًا </w:t>
      </w:r>
      <w:r w:rsidRPr="00C853F1">
        <w:rPr>
          <w:rFonts w:ascii="Arial" w:eastAsia="Arial" w:hAnsi="Arial" w:cs="Arial"/>
          <w:sz w:val="24"/>
          <w:szCs w:val="24"/>
          <w:rtl/>
        </w:rPr>
        <w:t>→</w:t>
      </w:r>
      <w:r w:rsidRPr="00C853F1">
        <w:rPr>
          <w:rFonts w:ascii="Arial" w:hAnsi="Arial" w:cs="Arial"/>
          <w:sz w:val="24"/>
          <w:szCs w:val="24"/>
          <w:rtl/>
        </w:rPr>
        <w:t xml:space="preserve"> يلزم أسلوب </w:t>
      </w:r>
      <w:proofErr w:type="gramStart"/>
      <w:r w:rsidRPr="00C853F1">
        <w:rPr>
          <w:rFonts w:ascii="Arial" w:hAnsi="Arial" w:cs="Arial"/>
          <w:sz w:val="24"/>
          <w:szCs w:val="24"/>
          <w:rtl/>
        </w:rPr>
        <w:t>التوجيه )مهارات</w:t>
      </w:r>
      <w:proofErr w:type="gramEnd"/>
      <w:r w:rsidRPr="00C853F1">
        <w:rPr>
          <w:rFonts w:ascii="Arial" w:hAnsi="Arial" w:cs="Arial"/>
          <w:sz w:val="24"/>
          <w:szCs w:val="24"/>
          <w:rtl/>
        </w:rPr>
        <w:t xml:space="preserve"> فنية( </w:t>
      </w:r>
    </w:p>
    <w:p w14:paraId="7DAE918A" w14:textId="77777777" w:rsidR="009771DE" w:rsidRPr="00C853F1" w:rsidRDefault="00A76B3D">
      <w:pPr>
        <w:numPr>
          <w:ilvl w:val="0"/>
          <w:numId w:val="4"/>
        </w:numPr>
        <w:spacing w:after="297" w:line="259" w:lineRule="auto"/>
        <w:ind w:right="0" w:hanging="362"/>
        <w:jc w:val="left"/>
        <w:rPr>
          <w:rFonts w:ascii="Arial" w:hAnsi="Arial" w:cs="Arial"/>
          <w:sz w:val="24"/>
          <w:szCs w:val="24"/>
        </w:rPr>
      </w:pPr>
      <w:r w:rsidRPr="00C853F1">
        <w:rPr>
          <w:rFonts w:ascii="Arial" w:hAnsi="Arial" w:cs="Arial"/>
          <w:sz w:val="24"/>
          <w:szCs w:val="24"/>
          <w:rtl/>
        </w:rPr>
        <w:t xml:space="preserve">إذا كان الفريق متوسط الخبرة </w:t>
      </w:r>
      <w:r w:rsidRPr="00C853F1">
        <w:rPr>
          <w:rFonts w:ascii="Arial" w:eastAsia="Arial" w:hAnsi="Arial" w:cs="Arial"/>
          <w:sz w:val="24"/>
          <w:szCs w:val="24"/>
          <w:rtl/>
        </w:rPr>
        <w:t>→</w:t>
      </w:r>
      <w:r w:rsidRPr="00C853F1">
        <w:rPr>
          <w:rFonts w:ascii="Arial" w:hAnsi="Arial" w:cs="Arial"/>
          <w:sz w:val="24"/>
          <w:szCs w:val="24"/>
          <w:rtl/>
        </w:rPr>
        <w:t xml:space="preserve"> يلزم أسلوب </w:t>
      </w:r>
      <w:proofErr w:type="gramStart"/>
      <w:r w:rsidRPr="00C853F1">
        <w:rPr>
          <w:rFonts w:ascii="Arial" w:hAnsi="Arial" w:cs="Arial"/>
          <w:sz w:val="24"/>
          <w:szCs w:val="24"/>
          <w:rtl/>
        </w:rPr>
        <w:t>التدريب )مهارات</w:t>
      </w:r>
      <w:proofErr w:type="gramEnd"/>
      <w:r w:rsidRPr="00C853F1">
        <w:rPr>
          <w:rFonts w:ascii="Arial" w:hAnsi="Arial" w:cs="Arial"/>
          <w:sz w:val="24"/>
          <w:szCs w:val="24"/>
          <w:rtl/>
        </w:rPr>
        <w:t xml:space="preserve"> إنسانية( </w:t>
      </w:r>
    </w:p>
    <w:p w14:paraId="2D124B60" w14:textId="77777777" w:rsidR="009771DE" w:rsidRPr="00C853F1" w:rsidRDefault="00A76B3D">
      <w:pPr>
        <w:numPr>
          <w:ilvl w:val="0"/>
          <w:numId w:val="4"/>
        </w:numPr>
        <w:spacing w:after="257" w:line="259" w:lineRule="auto"/>
        <w:ind w:right="0" w:hanging="362"/>
        <w:jc w:val="left"/>
        <w:rPr>
          <w:rFonts w:ascii="Arial" w:hAnsi="Arial" w:cs="Arial"/>
          <w:sz w:val="24"/>
          <w:szCs w:val="24"/>
        </w:rPr>
      </w:pPr>
      <w:r w:rsidRPr="00C853F1">
        <w:rPr>
          <w:rFonts w:ascii="Arial" w:hAnsi="Arial" w:cs="Arial"/>
          <w:sz w:val="24"/>
          <w:szCs w:val="24"/>
          <w:rtl/>
        </w:rPr>
        <w:t xml:space="preserve">إذا كان الفريق متمكنًا </w:t>
      </w:r>
      <w:r w:rsidRPr="00C853F1">
        <w:rPr>
          <w:rFonts w:ascii="Arial" w:eastAsia="Arial" w:hAnsi="Arial" w:cs="Arial"/>
          <w:sz w:val="24"/>
          <w:szCs w:val="24"/>
          <w:rtl/>
        </w:rPr>
        <w:t>→</w:t>
      </w:r>
      <w:r w:rsidRPr="00C853F1">
        <w:rPr>
          <w:rFonts w:ascii="Arial" w:hAnsi="Arial" w:cs="Arial"/>
          <w:sz w:val="24"/>
          <w:szCs w:val="24"/>
          <w:rtl/>
        </w:rPr>
        <w:t xml:space="preserve"> يلزم أسلوب </w:t>
      </w:r>
      <w:proofErr w:type="gramStart"/>
      <w:r w:rsidRPr="00C853F1">
        <w:rPr>
          <w:rFonts w:ascii="Arial" w:hAnsi="Arial" w:cs="Arial"/>
          <w:sz w:val="24"/>
          <w:szCs w:val="24"/>
          <w:rtl/>
        </w:rPr>
        <w:t>التفويض )مهارات</w:t>
      </w:r>
      <w:proofErr w:type="gramEnd"/>
      <w:r w:rsidRPr="00C853F1">
        <w:rPr>
          <w:rFonts w:ascii="Arial" w:hAnsi="Arial" w:cs="Arial"/>
          <w:sz w:val="24"/>
          <w:szCs w:val="24"/>
          <w:rtl/>
        </w:rPr>
        <w:t xml:space="preserve"> فكرية وقيادية( </w:t>
      </w:r>
    </w:p>
    <w:p w14:paraId="31E27F9D" w14:textId="77777777" w:rsidR="009771DE" w:rsidRPr="00C853F1" w:rsidRDefault="00A76B3D">
      <w:pPr>
        <w:bidi w:val="0"/>
        <w:spacing w:after="253" w:line="259" w:lineRule="auto"/>
        <w:ind w:left="10" w:right="-12" w:hanging="10"/>
        <w:jc w:val="right"/>
        <w:rPr>
          <w:rFonts w:ascii="Arial" w:hAnsi="Arial" w:cs="Arial"/>
          <w:sz w:val="24"/>
          <w:szCs w:val="24"/>
        </w:rPr>
      </w:pPr>
      <w:r w:rsidRPr="00C853F1">
        <w:rPr>
          <w:rFonts w:ascii="Arial" w:hAnsi="Arial" w:cs="Arial"/>
          <w:sz w:val="24"/>
          <w:szCs w:val="24"/>
        </w:rPr>
        <w:t xml:space="preserve"> (Nguyen &amp; Le, 2022; Ismail, 2022)</w:t>
      </w:r>
    </w:p>
    <w:p w14:paraId="5946666D"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هذه النظرية تهم المشاريع </w:t>
      </w:r>
      <w:proofErr w:type="spellStart"/>
      <w:r w:rsidRPr="00C853F1">
        <w:rPr>
          <w:rFonts w:ascii="Arial" w:hAnsi="Arial" w:cs="Arial"/>
          <w:sz w:val="24"/>
          <w:szCs w:val="24"/>
          <w:rtl/>
        </w:rPr>
        <w:t>الصغي</w:t>
      </w:r>
      <w:proofErr w:type="spellEnd"/>
      <w:r w:rsidRPr="00C853F1">
        <w:rPr>
          <w:rFonts w:ascii="Arial" w:hAnsi="Arial" w:cs="Arial"/>
          <w:sz w:val="24"/>
          <w:szCs w:val="24"/>
          <w:rtl/>
        </w:rPr>
        <w:t xml:space="preserve"> </w:t>
      </w:r>
      <w:proofErr w:type="spellStart"/>
      <w:r w:rsidRPr="00C853F1">
        <w:rPr>
          <w:rFonts w:ascii="Arial" w:hAnsi="Arial" w:cs="Arial"/>
          <w:sz w:val="24"/>
          <w:szCs w:val="24"/>
          <w:rtl/>
        </w:rPr>
        <w:t>رة</w:t>
      </w:r>
      <w:proofErr w:type="spellEnd"/>
      <w:r w:rsidRPr="00C853F1">
        <w:rPr>
          <w:rFonts w:ascii="Arial" w:hAnsi="Arial" w:cs="Arial"/>
          <w:sz w:val="24"/>
          <w:szCs w:val="24"/>
          <w:rtl/>
        </w:rPr>
        <w:t xml:space="preserve"> بشكل خاص، لأن صاحب المشروع غالبًا ما يُضطر لتغيير أسلوبه القيادي مع تطور مراحل المشروع. </w:t>
      </w:r>
    </w:p>
    <w:p w14:paraId="7CD44CDE"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يتضح مما سبق أن </w:t>
      </w:r>
      <w:r w:rsidRPr="00C853F1">
        <w:rPr>
          <w:rFonts w:ascii="Arial" w:hAnsi="Arial" w:cs="Arial"/>
          <w:b/>
          <w:bCs/>
          <w:sz w:val="24"/>
          <w:szCs w:val="24"/>
          <w:rtl/>
        </w:rPr>
        <w:t xml:space="preserve">نجاح واستدامة المشاريع الصغيرة في </w:t>
      </w:r>
      <w:proofErr w:type="gramStart"/>
      <w:r w:rsidRPr="00C853F1">
        <w:rPr>
          <w:rFonts w:ascii="Arial" w:hAnsi="Arial" w:cs="Arial"/>
          <w:b/>
          <w:bCs/>
          <w:sz w:val="24"/>
          <w:szCs w:val="24"/>
          <w:rtl/>
        </w:rPr>
        <w:t>المملكة</w:t>
      </w:r>
      <w:r w:rsidRPr="00C853F1">
        <w:rPr>
          <w:rFonts w:ascii="Arial" w:hAnsi="Arial" w:cs="Arial"/>
          <w:sz w:val="24"/>
          <w:szCs w:val="24"/>
          <w:rtl/>
        </w:rPr>
        <w:t xml:space="preserve">  –</w:t>
      </w:r>
      <w:proofErr w:type="gramEnd"/>
      <w:r w:rsidRPr="00C853F1">
        <w:rPr>
          <w:rFonts w:ascii="Arial" w:hAnsi="Arial" w:cs="Arial"/>
          <w:sz w:val="24"/>
          <w:szCs w:val="24"/>
          <w:rtl/>
        </w:rPr>
        <w:t xml:space="preserve">أو في أي بيئة أخرى – يتطلب من أصحابها </w:t>
      </w:r>
      <w:r w:rsidRPr="00C853F1">
        <w:rPr>
          <w:rFonts w:ascii="Arial" w:hAnsi="Arial" w:cs="Arial"/>
          <w:b/>
          <w:bCs/>
          <w:sz w:val="24"/>
          <w:szCs w:val="24"/>
          <w:rtl/>
        </w:rPr>
        <w:t>توازنًا في المهارات الثلاث</w:t>
      </w:r>
      <w:r w:rsidRPr="00C853F1">
        <w:rPr>
          <w:rFonts w:ascii="Arial" w:hAnsi="Arial" w:cs="Arial"/>
          <w:sz w:val="24"/>
          <w:szCs w:val="24"/>
          <w:rtl/>
        </w:rPr>
        <w:t xml:space="preserve"> :الفنية، الإنسانية، والفكرية. وتُظهر النظريات الإدارية الكلاسيكية والمعاصرة أن ضعف هذه المهارات أو التركيز على واحدة دون الأخرى قد يؤدي إلى قرارات خاطئة أو ضعف في الأداء المؤسس ي، مما يُضعف فرص الاستمرار في </w:t>
      </w:r>
      <w:proofErr w:type="spellStart"/>
      <w:r w:rsidRPr="00C853F1">
        <w:rPr>
          <w:rFonts w:ascii="Arial" w:hAnsi="Arial" w:cs="Arial"/>
          <w:sz w:val="24"/>
          <w:szCs w:val="24"/>
          <w:rtl/>
        </w:rPr>
        <w:t>السو</w:t>
      </w:r>
      <w:proofErr w:type="spellEnd"/>
      <w:r w:rsidRPr="00C853F1">
        <w:rPr>
          <w:rFonts w:ascii="Arial" w:hAnsi="Arial" w:cs="Arial"/>
          <w:sz w:val="24"/>
          <w:szCs w:val="24"/>
          <w:rtl/>
        </w:rPr>
        <w:t xml:space="preserve"> ق. </w:t>
      </w:r>
    </w:p>
    <w:p w14:paraId="7795E8B7" w14:textId="77777777" w:rsidR="009771DE" w:rsidRPr="00C853F1" w:rsidRDefault="00A76B3D" w:rsidP="00A17EFD">
      <w:pPr>
        <w:bidi w:val="0"/>
        <w:spacing w:after="240" w:line="259" w:lineRule="auto"/>
        <w:ind w:right="78" w:firstLine="0"/>
        <w:jc w:val="right"/>
        <w:outlineLvl w:val="1"/>
        <w:rPr>
          <w:rFonts w:ascii="Arial" w:hAnsi="Arial" w:cs="Arial"/>
          <w:sz w:val="24"/>
          <w:szCs w:val="24"/>
        </w:rPr>
      </w:pPr>
      <w:r w:rsidRPr="00C853F1">
        <w:rPr>
          <w:rFonts w:ascii="Arial" w:hAnsi="Arial" w:cs="Arial"/>
          <w:sz w:val="24"/>
          <w:szCs w:val="24"/>
        </w:rPr>
        <w:t xml:space="preserve"> </w:t>
      </w:r>
    </w:p>
    <w:p w14:paraId="1D0BB453" w14:textId="77777777" w:rsidR="000D6C76" w:rsidRDefault="00A76B3D" w:rsidP="00A17EFD">
      <w:pPr>
        <w:spacing w:after="3" w:line="380" w:lineRule="auto"/>
        <w:ind w:left="-12" w:right="2510" w:firstLine="2455"/>
        <w:jc w:val="right"/>
        <w:outlineLvl w:val="1"/>
        <w:rPr>
          <w:rFonts w:ascii="Arial" w:hAnsi="Arial" w:cs="Arial"/>
          <w:b/>
          <w:bCs/>
          <w:sz w:val="28"/>
          <w:szCs w:val="28"/>
          <w:rtl/>
        </w:rPr>
      </w:pPr>
      <w:bookmarkStart w:id="21" w:name="_Toc203846933"/>
      <w:r w:rsidRPr="00C853F1">
        <w:rPr>
          <w:rFonts w:ascii="Arial" w:hAnsi="Arial" w:cs="Arial"/>
          <w:b/>
          <w:bCs/>
          <w:sz w:val="28"/>
          <w:szCs w:val="28"/>
          <w:rtl/>
        </w:rPr>
        <w:t>المطلب الثالث: مفهوم استدامة المشاريع الصغيرة</w:t>
      </w:r>
      <w:bookmarkEnd w:id="21"/>
      <w:r w:rsidR="000D6C76">
        <w:rPr>
          <w:rFonts w:ascii="Arial" w:hAnsi="Arial" w:cs="Arial" w:hint="cs"/>
          <w:b/>
          <w:bCs/>
          <w:sz w:val="28"/>
          <w:szCs w:val="28"/>
          <w:rtl/>
        </w:rPr>
        <w:t xml:space="preserve"> </w:t>
      </w:r>
    </w:p>
    <w:p w14:paraId="6D5ED3B8" w14:textId="77777777" w:rsidR="000D6C76" w:rsidRDefault="000D6C76">
      <w:pPr>
        <w:spacing w:after="3" w:line="380" w:lineRule="auto"/>
        <w:ind w:left="-12" w:right="2510" w:firstLine="2455"/>
        <w:jc w:val="right"/>
        <w:rPr>
          <w:rFonts w:ascii="Arial" w:hAnsi="Arial" w:cs="Arial"/>
          <w:b/>
          <w:bCs/>
          <w:sz w:val="28"/>
          <w:szCs w:val="28"/>
          <w:rtl/>
        </w:rPr>
      </w:pPr>
    </w:p>
    <w:p w14:paraId="4D0DAF4A" w14:textId="65118D19" w:rsidR="009771DE" w:rsidRPr="00C853F1" w:rsidRDefault="00A76B3D">
      <w:pPr>
        <w:spacing w:after="3" w:line="380" w:lineRule="auto"/>
        <w:ind w:left="-12" w:right="2510" w:firstLine="2455"/>
        <w:jc w:val="right"/>
        <w:rPr>
          <w:rFonts w:ascii="Arial" w:hAnsi="Arial" w:cs="Arial"/>
          <w:sz w:val="28"/>
          <w:szCs w:val="28"/>
        </w:rPr>
      </w:pPr>
      <w:r w:rsidRPr="00C853F1">
        <w:rPr>
          <w:rFonts w:ascii="Arial" w:hAnsi="Arial" w:cs="Arial"/>
          <w:b/>
          <w:bCs/>
          <w:sz w:val="28"/>
          <w:szCs w:val="28"/>
          <w:rtl/>
        </w:rPr>
        <w:t>أولًا:</w:t>
      </w:r>
      <w:r w:rsidR="00C853F1">
        <w:rPr>
          <w:rFonts w:ascii="Arial" w:hAnsi="Arial" w:cs="Arial" w:hint="cs"/>
          <w:b/>
          <w:bCs/>
          <w:sz w:val="28"/>
          <w:szCs w:val="28"/>
          <w:rtl/>
        </w:rPr>
        <w:t xml:space="preserve"> </w:t>
      </w:r>
      <w:r w:rsidRPr="00C853F1">
        <w:rPr>
          <w:rFonts w:ascii="Arial" w:hAnsi="Arial" w:cs="Arial"/>
          <w:b/>
          <w:bCs/>
          <w:sz w:val="28"/>
          <w:szCs w:val="28"/>
          <w:rtl/>
        </w:rPr>
        <w:t xml:space="preserve">مفهوم الاستدامة في المشاريع </w:t>
      </w:r>
      <w:proofErr w:type="gramStart"/>
      <w:r w:rsidRPr="00C853F1">
        <w:rPr>
          <w:rFonts w:ascii="Arial" w:hAnsi="Arial" w:cs="Arial"/>
          <w:b/>
          <w:bCs/>
          <w:sz w:val="28"/>
          <w:szCs w:val="28"/>
          <w:rtl/>
        </w:rPr>
        <w:t>الصغيرة :</w:t>
      </w:r>
      <w:proofErr w:type="gramEnd"/>
      <w:r w:rsidRPr="00C853F1">
        <w:rPr>
          <w:rFonts w:ascii="Arial" w:hAnsi="Arial" w:cs="Arial"/>
          <w:b/>
          <w:bCs/>
          <w:sz w:val="28"/>
          <w:szCs w:val="28"/>
          <w:rtl/>
        </w:rPr>
        <w:t xml:space="preserve">  </w:t>
      </w:r>
    </w:p>
    <w:p w14:paraId="210A78A2"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تشير "الاستدامة" في السياق الإداري والاقتصادي إلى </w:t>
      </w:r>
      <w:r w:rsidRPr="00C853F1">
        <w:rPr>
          <w:rFonts w:ascii="Arial" w:hAnsi="Arial" w:cs="Arial"/>
          <w:b/>
          <w:bCs/>
          <w:sz w:val="24"/>
          <w:szCs w:val="24"/>
          <w:rtl/>
        </w:rPr>
        <w:t>قدرة المشروع على الاستمرار والتطور وتحقيق النمو على المدى الطويل</w:t>
      </w:r>
      <w:r w:rsidRPr="00C853F1">
        <w:rPr>
          <w:rFonts w:ascii="Arial" w:hAnsi="Arial" w:cs="Arial"/>
          <w:sz w:val="24"/>
          <w:szCs w:val="24"/>
          <w:rtl/>
        </w:rPr>
        <w:t xml:space="preserve">، مع المحافظة على توازن اقتصادي وتشغيلي وبيئي، دون الاعتماد الكلي على الدعم الخارجي أو الموارد </w:t>
      </w:r>
      <w:proofErr w:type="gramStart"/>
      <w:r w:rsidRPr="00C853F1">
        <w:rPr>
          <w:rFonts w:ascii="Arial" w:hAnsi="Arial" w:cs="Arial"/>
          <w:sz w:val="24"/>
          <w:szCs w:val="24"/>
          <w:rtl/>
        </w:rPr>
        <w:t>المؤقتة )الدباس</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 مرصد منشآت ،</w:t>
      </w:r>
      <w:r w:rsidRPr="00C853F1">
        <w:rPr>
          <w:rFonts w:ascii="Arial" w:hAnsi="Arial" w:cs="Arial"/>
          <w:sz w:val="24"/>
          <w:szCs w:val="24"/>
        </w:rPr>
        <w:t>2023</w:t>
      </w:r>
      <w:r w:rsidRPr="00C853F1">
        <w:rPr>
          <w:rFonts w:ascii="Arial" w:hAnsi="Arial" w:cs="Arial"/>
          <w:sz w:val="24"/>
          <w:szCs w:val="24"/>
          <w:rtl/>
        </w:rPr>
        <w:t xml:space="preserve">(. وفي ضوء </w:t>
      </w:r>
      <w:proofErr w:type="gramStart"/>
      <w:r w:rsidRPr="00C853F1">
        <w:rPr>
          <w:rFonts w:ascii="Arial" w:hAnsi="Arial" w:cs="Arial"/>
          <w:sz w:val="24"/>
          <w:szCs w:val="24"/>
          <w:rtl/>
        </w:rPr>
        <w:t>ذلك ،فإن</w:t>
      </w:r>
      <w:proofErr w:type="gramEnd"/>
      <w:r w:rsidRPr="00C853F1">
        <w:rPr>
          <w:rFonts w:ascii="Arial" w:hAnsi="Arial" w:cs="Arial"/>
          <w:sz w:val="24"/>
          <w:szCs w:val="24"/>
          <w:rtl/>
        </w:rPr>
        <w:t xml:space="preserve"> استدامة المشروع الصغير لا تعني فقط تجنّب الفشل أو الإغلاق، بل تتعداه إلى: </w:t>
      </w:r>
    </w:p>
    <w:p w14:paraId="29C2B505" w14:textId="77777777" w:rsidR="009771DE" w:rsidRPr="00C853F1" w:rsidRDefault="00A76B3D">
      <w:pPr>
        <w:numPr>
          <w:ilvl w:val="0"/>
          <w:numId w:val="5"/>
        </w:numPr>
        <w:spacing w:after="257" w:line="259" w:lineRule="auto"/>
        <w:ind w:left="709" w:right="0" w:hanging="363"/>
        <w:jc w:val="left"/>
        <w:rPr>
          <w:rFonts w:ascii="Arial" w:hAnsi="Arial" w:cs="Arial"/>
          <w:sz w:val="24"/>
          <w:szCs w:val="24"/>
        </w:rPr>
      </w:pPr>
      <w:r w:rsidRPr="00C853F1">
        <w:rPr>
          <w:rFonts w:ascii="Arial" w:hAnsi="Arial" w:cs="Arial"/>
          <w:sz w:val="24"/>
          <w:szCs w:val="24"/>
          <w:rtl/>
        </w:rPr>
        <w:t xml:space="preserve">القدرة على التكيف مع تغيرات </w:t>
      </w:r>
      <w:proofErr w:type="spellStart"/>
      <w:r w:rsidRPr="00C853F1">
        <w:rPr>
          <w:rFonts w:ascii="Arial" w:hAnsi="Arial" w:cs="Arial"/>
          <w:sz w:val="24"/>
          <w:szCs w:val="24"/>
          <w:rtl/>
        </w:rPr>
        <w:t>السو</w:t>
      </w:r>
      <w:proofErr w:type="spellEnd"/>
      <w:r w:rsidRPr="00C853F1">
        <w:rPr>
          <w:rFonts w:ascii="Arial" w:hAnsi="Arial" w:cs="Arial"/>
          <w:sz w:val="24"/>
          <w:szCs w:val="24"/>
          <w:rtl/>
        </w:rPr>
        <w:t xml:space="preserve"> ق. </w:t>
      </w:r>
    </w:p>
    <w:p w14:paraId="2DA75650" w14:textId="77777777" w:rsidR="009771DE" w:rsidRPr="00C853F1" w:rsidRDefault="00A76B3D">
      <w:pPr>
        <w:numPr>
          <w:ilvl w:val="0"/>
          <w:numId w:val="5"/>
        </w:numPr>
        <w:spacing w:after="257" w:line="259" w:lineRule="auto"/>
        <w:ind w:left="709" w:right="0" w:hanging="363"/>
        <w:jc w:val="left"/>
        <w:rPr>
          <w:rFonts w:ascii="Arial" w:hAnsi="Arial" w:cs="Arial"/>
          <w:sz w:val="24"/>
          <w:szCs w:val="24"/>
        </w:rPr>
      </w:pPr>
      <w:r w:rsidRPr="00C853F1">
        <w:rPr>
          <w:rFonts w:ascii="Arial" w:hAnsi="Arial" w:cs="Arial"/>
          <w:sz w:val="24"/>
          <w:szCs w:val="24"/>
          <w:rtl/>
        </w:rPr>
        <w:t xml:space="preserve">الحفاظ على معدلات نمو مرضية. </w:t>
      </w:r>
    </w:p>
    <w:p w14:paraId="07A6F835" w14:textId="77777777" w:rsidR="009771DE" w:rsidRPr="00C853F1" w:rsidRDefault="00A76B3D">
      <w:pPr>
        <w:numPr>
          <w:ilvl w:val="0"/>
          <w:numId w:val="5"/>
        </w:numPr>
        <w:spacing w:after="257" w:line="259" w:lineRule="auto"/>
        <w:ind w:left="709" w:right="0" w:hanging="363"/>
        <w:jc w:val="left"/>
        <w:rPr>
          <w:rFonts w:ascii="Arial" w:hAnsi="Arial" w:cs="Arial"/>
          <w:sz w:val="24"/>
          <w:szCs w:val="24"/>
        </w:rPr>
      </w:pPr>
      <w:r w:rsidRPr="00C853F1">
        <w:rPr>
          <w:rFonts w:ascii="Arial" w:hAnsi="Arial" w:cs="Arial"/>
          <w:sz w:val="24"/>
          <w:szCs w:val="24"/>
          <w:rtl/>
        </w:rPr>
        <w:t xml:space="preserve">خلق قيمة مضافة مستمرة للمستفيدين. </w:t>
      </w:r>
    </w:p>
    <w:p w14:paraId="2B8CC520" w14:textId="77777777" w:rsidR="009771DE" w:rsidRPr="00C853F1" w:rsidRDefault="00A76B3D">
      <w:pPr>
        <w:ind w:right="33"/>
        <w:rPr>
          <w:rFonts w:ascii="Arial" w:hAnsi="Arial" w:cs="Arial"/>
          <w:sz w:val="24"/>
          <w:szCs w:val="24"/>
        </w:rPr>
      </w:pPr>
      <w:r w:rsidRPr="00C853F1">
        <w:rPr>
          <w:rFonts w:ascii="Arial" w:hAnsi="Arial" w:cs="Arial"/>
          <w:sz w:val="24"/>
          <w:szCs w:val="24"/>
          <w:rtl/>
        </w:rPr>
        <w:lastRenderedPageBreak/>
        <w:t xml:space="preserve">وترتبط استدامة المشاريع الصغيرة </w:t>
      </w:r>
      <w:r w:rsidRPr="00C853F1">
        <w:rPr>
          <w:rFonts w:ascii="Arial" w:hAnsi="Arial" w:cs="Arial"/>
          <w:b/>
          <w:bCs/>
          <w:sz w:val="24"/>
          <w:szCs w:val="24"/>
          <w:rtl/>
        </w:rPr>
        <w:t xml:space="preserve">ارتباطًا مباشرًا بفعالية </w:t>
      </w:r>
      <w:proofErr w:type="spellStart"/>
      <w:r w:rsidRPr="00C853F1">
        <w:rPr>
          <w:rFonts w:ascii="Arial" w:hAnsi="Arial" w:cs="Arial"/>
          <w:b/>
          <w:bCs/>
          <w:sz w:val="24"/>
          <w:szCs w:val="24"/>
          <w:rtl/>
        </w:rPr>
        <w:t>الإدا</w:t>
      </w:r>
      <w:proofErr w:type="spellEnd"/>
      <w:r w:rsidRPr="00C853F1">
        <w:rPr>
          <w:rFonts w:ascii="Arial" w:hAnsi="Arial" w:cs="Arial"/>
          <w:b/>
          <w:bCs/>
          <w:sz w:val="24"/>
          <w:szCs w:val="24"/>
          <w:rtl/>
        </w:rPr>
        <w:t xml:space="preserve"> </w:t>
      </w:r>
      <w:proofErr w:type="spellStart"/>
      <w:r w:rsidRPr="00C853F1">
        <w:rPr>
          <w:rFonts w:ascii="Arial" w:hAnsi="Arial" w:cs="Arial"/>
          <w:b/>
          <w:bCs/>
          <w:sz w:val="24"/>
          <w:szCs w:val="24"/>
          <w:rtl/>
        </w:rPr>
        <w:t>رة</w:t>
      </w:r>
      <w:proofErr w:type="spellEnd"/>
      <w:r w:rsidRPr="00C853F1">
        <w:rPr>
          <w:rFonts w:ascii="Arial" w:hAnsi="Arial" w:cs="Arial"/>
          <w:sz w:val="24"/>
          <w:szCs w:val="24"/>
          <w:rtl/>
        </w:rPr>
        <w:t xml:space="preserve"> وجودة اتخاذ القرار والقدرة على استثمار الموارد البشرية والمادية بكفاءة، وهو ما أثبتته الدراسات التطبيقية </w:t>
      </w:r>
      <w:proofErr w:type="gramStart"/>
      <w:r w:rsidRPr="00C853F1">
        <w:rPr>
          <w:rFonts w:ascii="Arial" w:hAnsi="Arial" w:cs="Arial"/>
          <w:sz w:val="24"/>
          <w:szCs w:val="24"/>
          <w:rtl/>
        </w:rPr>
        <w:t>الحديثة )بلول</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 xml:space="preserve">؛ الحسون، </w:t>
      </w:r>
      <w:r w:rsidRPr="00C853F1">
        <w:rPr>
          <w:rFonts w:ascii="Arial" w:hAnsi="Arial" w:cs="Arial"/>
          <w:sz w:val="24"/>
          <w:szCs w:val="24"/>
        </w:rPr>
        <w:t>2021</w:t>
      </w:r>
      <w:r w:rsidRPr="00C853F1">
        <w:rPr>
          <w:rFonts w:ascii="Arial" w:hAnsi="Arial" w:cs="Arial"/>
          <w:sz w:val="24"/>
          <w:szCs w:val="24"/>
          <w:rtl/>
        </w:rPr>
        <w:t xml:space="preserve">(. </w:t>
      </w:r>
    </w:p>
    <w:p w14:paraId="5273151F" w14:textId="77777777" w:rsidR="009771DE" w:rsidRPr="000D6C76" w:rsidRDefault="00A76B3D">
      <w:pPr>
        <w:bidi w:val="0"/>
        <w:spacing w:after="239" w:line="259" w:lineRule="auto"/>
        <w:ind w:right="78" w:firstLine="0"/>
        <w:jc w:val="right"/>
        <w:rPr>
          <w:rFonts w:ascii="Arial" w:hAnsi="Arial" w:cs="Arial"/>
          <w:sz w:val="28"/>
          <w:szCs w:val="28"/>
        </w:rPr>
      </w:pPr>
      <w:r w:rsidRPr="000D6C76">
        <w:rPr>
          <w:rFonts w:ascii="Arial" w:hAnsi="Arial" w:cs="Arial"/>
          <w:sz w:val="28"/>
          <w:szCs w:val="28"/>
        </w:rPr>
        <w:t xml:space="preserve"> </w:t>
      </w:r>
    </w:p>
    <w:p w14:paraId="23FE1E74" w14:textId="77777777" w:rsidR="009771DE" w:rsidRPr="000D6C76" w:rsidRDefault="00A76B3D">
      <w:pPr>
        <w:spacing w:after="237" w:line="259" w:lineRule="auto"/>
        <w:ind w:left="-2" w:right="0" w:hanging="10"/>
        <w:jc w:val="left"/>
        <w:rPr>
          <w:rFonts w:ascii="Arial" w:hAnsi="Arial" w:cs="Arial"/>
          <w:sz w:val="28"/>
          <w:szCs w:val="28"/>
        </w:rPr>
      </w:pPr>
      <w:r w:rsidRPr="000D6C76">
        <w:rPr>
          <w:rFonts w:ascii="Arial" w:hAnsi="Arial" w:cs="Arial"/>
          <w:b/>
          <w:bCs/>
          <w:sz w:val="28"/>
          <w:szCs w:val="28"/>
          <w:rtl/>
        </w:rPr>
        <w:t xml:space="preserve">ثانيًا: مؤشرات استدامة المشاريع </w:t>
      </w:r>
      <w:proofErr w:type="gramStart"/>
      <w:r w:rsidRPr="000D6C76">
        <w:rPr>
          <w:rFonts w:ascii="Arial" w:hAnsi="Arial" w:cs="Arial"/>
          <w:b/>
          <w:bCs/>
          <w:sz w:val="28"/>
          <w:szCs w:val="28"/>
          <w:rtl/>
        </w:rPr>
        <w:t>الصغيرة :</w:t>
      </w:r>
      <w:proofErr w:type="gramEnd"/>
      <w:r w:rsidRPr="000D6C76">
        <w:rPr>
          <w:rFonts w:ascii="Arial" w:hAnsi="Arial" w:cs="Arial"/>
          <w:b/>
          <w:bCs/>
          <w:sz w:val="28"/>
          <w:szCs w:val="28"/>
          <w:rtl/>
        </w:rPr>
        <w:t xml:space="preserve">  </w:t>
      </w:r>
    </w:p>
    <w:p w14:paraId="66E319F6" w14:textId="77777777" w:rsidR="009771DE" w:rsidRPr="00C853F1" w:rsidRDefault="00A76B3D">
      <w:pPr>
        <w:spacing w:after="190" w:line="290" w:lineRule="auto"/>
        <w:ind w:firstLine="722"/>
        <w:jc w:val="right"/>
        <w:rPr>
          <w:rFonts w:ascii="Arial" w:hAnsi="Arial" w:cs="Arial"/>
          <w:sz w:val="24"/>
          <w:szCs w:val="24"/>
        </w:rPr>
      </w:pPr>
      <w:r w:rsidRPr="00C853F1">
        <w:rPr>
          <w:rFonts w:ascii="Arial" w:hAnsi="Arial" w:cs="Arial"/>
          <w:sz w:val="24"/>
          <w:szCs w:val="24"/>
          <w:rtl/>
        </w:rPr>
        <w:t xml:space="preserve">تتعدد مؤشرات استدامة المشاريع الصغيرة، وقد تختلف بحسب القطاع والنشاط الاقتصادي، إلا أن الدراسات العربية </w:t>
      </w:r>
      <w:proofErr w:type="gramStart"/>
      <w:r w:rsidRPr="00C853F1">
        <w:rPr>
          <w:rFonts w:ascii="Arial" w:hAnsi="Arial" w:cs="Arial"/>
          <w:sz w:val="24"/>
          <w:szCs w:val="24"/>
          <w:rtl/>
        </w:rPr>
        <w:t>الحديثة )بلول</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 العميم وأحمد ،</w:t>
      </w:r>
      <w:r w:rsidRPr="00C853F1">
        <w:rPr>
          <w:rFonts w:ascii="Arial" w:hAnsi="Arial" w:cs="Arial"/>
          <w:sz w:val="24"/>
          <w:szCs w:val="24"/>
        </w:rPr>
        <w:t>2019</w:t>
      </w:r>
      <w:r w:rsidRPr="00C853F1">
        <w:rPr>
          <w:rFonts w:ascii="Arial" w:hAnsi="Arial" w:cs="Arial"/>
          <w:sz w:val="24"/>
          <w:szCs w:val="24"/>
          <w:rtl/>
        </w:rPr>
        <w:t>؛ خليل ،</w:t>
      </w:r>
      <w:r w:rsidRPr="00C853F1">
        <w:rPr>
          <w:rFonts w:ascii="Arial" w:hAnsi="Arial" w:cs="Arial"/>
          <w:sz w:val="24"/>
          <w:szCs w:val="24"/>
        </w:rPr>
        <w:t>2022</w:t>
      </w:r>
      <w:r w:rsidRPr="00C853F1">
        <w:rPr>
          <w:rFonts w:ascii="Arial" w:hAnsi="Arial" w:cs="Arial"/>
          <w:sz w:val="24"/>
          <w:szCs w:val="24"/>
          <w:rtl/>
        </w:rPr>
        <w:t xml:space="preserve">( حددت أبرز المؤشرات فيما يلي: </w:t>
      </w:r>
    </w:p>
    <w:p w14:paraId="3167D9B2" w14:textId="77777777" w:rsidR="009771DE" w:rsidRPr="00C853F1" w:rsidRDefault="00A76B3D">
      <w:pPr>
        <w:pStyle w:val="2"/>
        <w:ind w:left="10" w:right="48"/>
        <w:rPr>
          <w:rFonts w:ascii="Arial" w:hAnsi="Arial" w:cs="Arial"/>
          <w:sz w:val="24"/>
          <w:szCs w:val="24"/>
        </w:rPr>
      </w:pPr>
      <w:bookmarkStart w:id="22" w:name="_Toc203846934"/>
      <w:r w:rsidRPr="00C853F1">
        <w:rPr>
          <w:rFonts w:ascii="Arial" w:hAnsi="Arial" w:cs="Arial"/>
          <w:bCs/>
          <w:sz w:val="24"/>
          <w:szCs w:val="24"/>
          <w:rtl/>
        </w:rPr>
        <w:t>جدول )</w:t>
      </w:r>
      <w:r w:rsidRPr="00C853F1">
        <w:rPr>
          <w:rFonts w:ascii="Arial" w:hAnsi="Arial" w:cs="Arial"/>
          <w:bCs/>
          <w:sz w:val="24"/>
          <w:szCs w:val="24"/>
        </w:rPr>
        <w:t>3</w:t>
      </w:r>
      <w:r w:rsidRPr="00C853F1">
        <w:rPr>
          <w:rFonts w:ascii="Arial" w:hAnsi="Arial" w:cs="Arial"/>
          <w:bCs/>
          <w:sz w:val="24"/>
          <w:szCs w:val="24"/>
          <w:rtl/>
        </w:rPr>
        <w:t>(: أبرز مؤشرات استدامة المشاريع الصغيرة</w:t>
      </w:r>
      <w:bookmarkEnd w:id="22"/>
      <w:r w:rsidRPr="00C853F1">
        <w:rPr>
          <w:rFonts w:ascii="Arial" w:hAnsi="Arial" w:cs="Arial"/>
          <w:bCs/>
          <w:sz w:val="24"/>
          <w:szCs w:val="24"/>
          <w:rtl/>
        </w:rPr>
        <w:t xml:space="preserve"> </w:t>
      </w:r>
    </w:p>
    <w:p w14:paraId="19E67ED8" w14:textId="1AC76FDB" w:rsidR="00EB3B2C" w:rsidRDefault="00EB3B2C" w:rsidP="00EB3B2C">
      <w:pPr>
        <w:pStyle w:val="a6"/>
        <w:keepNext/>
        <w:bidi w:val="0"/>
      </w:pPr>
      <w:bookmarkStart w:id="23" w:name="_Toc203847318"/>
      <w:r>
        <w:rPr>
          <w:rtl/>
        </w:rPr>
        <w:t>جدول</w:t>
      </w:r>
      <w:r>
        <w:t xml:space="preserve"> </w:t>
      </w:r>
      <w:fldSimple w:instr=" SEQ جدول \* ARABIC ">
        <w:r w:rsidR="00A43C0A">
          <w:rPr>
            <w:noProof/>
          </w:rPr>
          <w:t>4</w:t>
        </w:r>
        <w:bookmarkEnd w:id="23"/>
      </w:fldSimple>
    </w:p>
    <w:tbl>
      <w:tblPr>
        <w:tblStyle w:val="TableGrid"/>
        <w:tblW w:w="10160" w:type="dxa"/>
        <w:tblInd w:w="66" w:type="dxa"/>
        <w:tblCellMar>
          <w:top w:w="137" w:type="dxa"/>
          <w:right w:w="110" w:type="dxa"/>
        </w:tblCellMar>
        <w:tblLook w:val="04A0" w:firstRow="1" w:lastRow="0" w:firstColumn="1" w:lastColumn="0" w:noHBand="0" w:noVBand="1"/>
      </w:tblPr>
      <w:tblGrid>
        <w:gridCol w:w="7139"/>
        <w:gridCol w:w="3021"/>
      </w:tblGrid>
      <w:tr w:rsidR="009771DE" w:rsidRPr="00C853F1" w14:paraId="02150536" w14:textId="77777777">
        <w:trPr>
          <w:trHeight w:val="876"/>
        </w:trPr>
        <w:tc>
          <w:tcPr>
            <w:tcW w:w="7139" w:type="dxa"/>
            <w:tcBorders>
              <w:top w:val="single" w:sz="6" w:space="0" w:color="EAF1DD"/>
              <w:left w:val="double" w:sz="4" w:space="0" w:color="000000"/>
              <w:bottom w:val="double" w:sz="4" w:space="0" w:color="000000"/>
              <w:right w:val="double" w:sz="4" w:space="0" w:color="000000"/>
            </w:tcBorders>
            <w:shd w:val="clear" w:color="auto" w:fill="EAF1DD"/>
          </w:tcPr>
          <w:p w14:paraId="781747A5" w14:textId="77777777" w:rsidR="009771DE" w:rsidRPr="00C853F1" w:rsidRDefault="00A76B3D">
            <w:pPr>
              <w:spacing w:after="0" w:line="259" w:lineRule="auto"/>
              <w:ind w:right="51" w:firstLine="0"/>
              <w:jc w:val="center"/>
              <w:rPr>
                <w:rFonts w:ascii="Arial" w:hAnsi="Arial" w:cs="Arial"/>
                <w:sz w:val="24"/>
                <w:szCs w:val="24"/>
              </w:rPr>
            </w:pPr>
            <w:r w:rsidRPr="00C853F1">
              <w:rPr>
                <w:rFonts w:ascii="Arial" w:hAnsi="Arial" w:cs="Arial"/>
                <w:b/>
                <w:bCs/>
                <w:sz w:val="24"/>
                <w:szCs w:val="24"/>
                <w:rtl/>
              </w:rPr>
              <w:t xml:space="preserve">التوضيح </w:t>
            </w:r>
          </w:p>
        </w:tc>
        <w:tc>
          <w:tcPr>
            <w:tcW w:w="3021" w:type="dxa"/>
            <w:tcBorders>
              <w:top w:val="single" w:sz="6" w:space="0" w:color="EAF1DD"/>
              <w:left w:val="double" w:sz="4" w:space="0" w:color="000000"/>
              <w:bottom w:val="double" w:sz="4" w:space="0" w:color="000000"/>
              <w:right w:val="double" w:sz="4" w:space="0" w:color="000000"/>
            </w:tcBorders>
            <w:shd w:val="clear" w:color="auto" w:fill="EAF1DD"/>
          </w:tcPr>
          <w:p w14:paraId="302477CF" w14:textId="77777777" w:rsidR="009771DE" w:rsidRPr="00C853F1" w:rsidRDefault="00A76B3D">
            <w:pPr>
              <w:spacing w:after="0" w:line="259" w:lineRule="auto"/>
              <w:ind w:right="61" w:firstLine="0"/>
              <w:jc w:val="center"/>
              <w:rPr>
                <w:rFonts w:ascii="Arial" w:hAnsi="Arial" w:cs="Arial"/>
                <w:sz w:val="24"/>
                <w:szCs w:val="24"/>
              </w:rPr>
            </w:pPr>
            <w:r w:rsidRPr="00C853F1">
              <w:rPr>
                <w:rFonts w:ascii="Arial" w:hAnsi="Arial" w:cs="Arial"/>
                <w:b/>
                <w:bCs/>
                <w:sz w:val="24"/>
                <w:szCs w:val="24"/>
                <w:rtl/>
              </w:rPr>
              <w:t xml:space="preserve">المؤشر </w:t>
            </w:r>
          </w:p>
        </w:tc>
      </w:tr>
      <w:tr w:rsidR="009771DE" w:rsidRPr="00C853F1" w14:paraId="58112EA7" w14:textId="77777777">
        <w:trPr>
          <w:trHeight w:val="1507"/>
        </w:trPr>
        <w:tc>
          <w:tcPr>
            <w:tcW w:w="7139" w:type="dxa"/>
            <w:tcBorders>
              <w:top w:val="double" w:sz="4" w:space="0" w:color="000000"/>
              <w:left w:val="double" w:sz="4" w:space="0" w:color="000000"/>
              <w:bottom w:val="double" w:sz="4" w:space="0" w:color="000000"/>
              <w:right w:val="double" w:sz="4" w:space="0" w:color="000000"/>
            </w:tcBorders>
          </w:tcPr>
          <w:p w14:paraId="7B75A741" w14:textId="77777777" w:rsidR="009771DE" w:rsidRPr="00C853F1" w:rsidRDefault="00A76B3D">
            <w:pPr>
              <w:spacing w:after="0" w:line="259" w:lineRule="auto"/>
              <w:ind w:right="49" w:firstLine="0"/>
              <w:jc w:val="center"/>
              <w:rPr>
                <w:rFonts w:ascii="Arial" w:hAnsi="Arial" w:cs="Arial"/>
                <w:sz w:val="24"/>
                <w:szCs w:val="24"/>
              </w:rPr>
            </w:pPr>
            <w:r w:rsidRPr="00C853F1">
              <w:rPr>
                <w:rFonts w:ascii="Arial" w:hAnsi="Arial" w:cs="Arial"/>
                <w:sz w:val="24"/>
                <w:szCs w:val="24"/>
                <w:rtl/>
              </w:rPr>
              <w:t xml:space="preserve">يُعد هذا المؤشر أحد أهم المقاييس العملية ل لاستدامة. </w:t>
            </w:r>
          </w:p>
        </w:tc>
        <w:tc>
          <w:tcPr>
            <w:tcW w:w="3021" w:type="dxa"/>
            <w:tcBorders>
              <w:top w:val="double" w:sz="4" w:space="0" w:color="000000"/>
              <w:left w:val="double" w:sz="4" w:space="0" w:color="000000"/>
              <w:bottom w:val="double" w:sz="4" w:space="0" w:color="000000"/>
              <w:right w:val="double" w:sz="4" w:space="0" w:color="000000"/>
            </w:tcBorders>
          </w:tcPr>
          <w:p w14:paraId="6B9E631F" w14:textId="77777777" w:rsidR="009771DE" w:rsidRPr="00C853F1" w:rsidRDefault="00A76B3D">
            <w:pPr>
              <w:spacing w:after="40" w:line="259" w:lineRule="auto"/>
              <w:ind w:right="57" w:firstLine="0"/>
              <w:rPr>
                <w:rFonts w:ascii="Arial" w:hAnsi="Arial" w:cs="Arial"/>
                <w:sz w:val="24"/>
                <w:szCs w:val="24"/>
              </w:rPr>
            </w:pPr>
            <w:r w:rsidRPr="00C853F1">
              <w:rPr>
                <w:rFonts w:ascii="Arial" w:hAnsi="Arial" w:cs="Arial"/>
                <w:sz w:val="24"/>
                <w:szCs w:val="24"/>
                <w:rtl/>
              </w:rPr>
              <w:t xml:space="preserve">استمرار التشغيل لأكثر من </w:t>
            </w:r>
          </w:p>
          <w:p w14:paraId="364D8C6E" w14:textId="77777777" w:rsidR="009771DE" w:rsidRPr="00C853F1" w:rsidRDefault="00A76B3D">
            <w:pPr>
              <w:spacing w:after="0" w:line="259" w:lineRule="auto"/>
              <w:ind w:right="59" w:firstLine="0"/>
              <w:jc w:val="center"/>
              <w:rPr>
                <w:rFonts w:ascii="Arial" w:hAnsi="Arial" w:cs="Arial"/>
                <w:sz w:val="24"/>
                <w:szCs w:val="24"/>
              </w:rPr>
            </w:pPr>
            <w:r w:rsidRPr="00C853F1">
              <w:rPr>
                <w:rFonts w:ascii="Arial" w:hAnsi="Arial" w:cs="Arial"/>
                <w:sz w:val="24"/>
                <w:szCs w:val="24"/>
              </w:rPr>
              <w:t>3</w:t>
            </w:r>
            <w:r w:rsidRPr="00C853F1">
              <w:rPr>
                <w:rFonts w:ascii="Arial" w:hAnsi="Arial" w:cs="Arial"/>
                <w:sz w:val="24"/>
                <w:szCs w:val="24"/>
                <w:rtl/>
              </w:rPr>
              <w:t xml:space="preserve"> سنوات </w:t>
            </w:r>
          </w:p>
        </w:tc>
      </w:tr>
      <w:tr w:rsidR="009771DE" w:rsidRPr="00C853F1" w14:paraId="1ADD3417" w14:textId="77777777">
        <w:trPr>
          <w:trHeight w:val="1502"/>
        </w:trPr>
        <w:tc>
          <w:tcPr>
            <w:tcW w:w="7139" w:type="dxa"/>
            <w:tcBorders>
              <w:top w:val="double" w:sz="4" w:space="0" w:color="000000"/>
              <w:left w:val="double" w:sz="4" w:space="0" w:color="000000"/>
              <w:bottom w:val="double" w:sz="4" w:space="0" w:color="000000"/>
              <w:right w:val="double" w:sz="4" w:space="0" w:color="000000"/>
            </w:tcBorders>
          </w:tcPr>
          <w:p w14:paraId="26379C94" w14:textId="77777777" w:rsidR="009771DE" w:rsidRPr="00C853F1" w:rsidRDefault="00A76B3D">
            <w:pPr>
              <w:spacing w:after="0" w:line="259" w:lineRule="auto"/>
              <w:ind w:left="2678" w:right="362" w:hanging="2678"/>
              <w:jc w:val="right"/>
              <w:rPr>
                <w:rFonts w:ascii="Arial" w:hAnsi="Arial" w:cs="Arial"/>
                <w:sz w:val="24"/>
                <w:szCs w:val="24"/>
              </w:rPr>
            </w:pPr>
            <w:r w:rsidRPr="00C853F1">
              <w:rPr>
                <w:rFonts w:ascii="Arial" w:hAnsi="Arial" w:cs="Arial"/>
                <w:sz w:val="24"/>
                <w:szCs w:val="24"/>
                <w:rtl/>
              </w:rPr>
              <w:t xml:space="preserve">ارتفاع نسبة المبيعات يدل على نجاح المشروع في كسب السوق والتوسع. </w:t>
            </w:r>
          </w:p>
        </w:tc>
        <w:tc>
          <w:tcPr>
            <w:tcW w:w="3021" w:type="dxa"/>
            <w:tcBorders>
              <w:top w:val="double" w:sz="4" w:space="0" w:color="000000"/>
              <w:left w:val="double" w:sz="4" w:space="0" w:color="000000"/>
              <w:bottom w:val="double" w:sz="4" w:space="0" w:color="000000"/>
              <w:right w:val="double" w:sz="4" w:space="0" w:color="000000"/>
            </w:tcBorders>
          </w:tcPr>
          <w:p w14:paraId="3E7EA06C" w14:textId="77777777" w:rsidR="009771DE" w:rsidRPr="00C853F1" w:rsidRDefault="00A76B3D">
            <w:pPr>
              <w:spacing w:after="0" w:line="259" w:lineRule="auto"/>
              <w:ind w:right="360" w:firstLine="0"/>
              <w:jc w:val="right"/>
              <w:rPr>
                <w:rFonts w:ascii="Arial" w:hAnsi="Arial" w:cs="Arial"/>
                <w:sz w:val="24"/>
                <w:szCs w:val="24"/>
              </w:rPr>
            </w:pPr>
            <w:r w:rsidRPr="00C853F1">
              <w:rPr>
                <w:rFonts w:ascii="Arial" w:hAnsi="Arial" w:cs="Arial"/>
                <w:sz w:val="24"/>
                <w:szCs w:val="24"/>
                <w:rtl/>
              </w:rPr>
              <w:t xml:space="preserve">نمو المبيعات </w:t>
            </w:r>
            <w:proofErr w:type="spellStart"/>
            <w:r w:rsidRPr="00C853F1">
              <w:rPr>
                <w:rFonts w:ascii="Arial" w:hAnsi="Arial" w:cs="Arial"/>
                <w:sz w:val="24"/>
                <w:szCs w:val="24"/>
                <w:rtl/>
              </w:rPr>
              <w:t>السنو</w:t>
            </w:r>
            <w:proofErr w:type="spellEnd"/>
            <w:r w:rsidRPr="00C853F1">
              <w:rPr>
                <w:rFonts w:ascii="Arial" w:hAnsi="Arial" w:cs="Arial"/>
                <w:sz w:val="24"/>
                <w:szCs w:val="24"/>
                <w:rtl/>
              </w:rPr>
              <w:t xml:space="preserve"> ي </w:t>
            </w:r>
          </w:p>
        </w:tc>
      </w:tr>
      <w:tr w:rsidR="009771DE" w:rsidRPr="00C853F1" w14:paraId="4810EEC7" w14:textId="77777777">
        <w:trPr>
          <w:trHeight w:val="1501"/>
        </w:trPr>
        <w:tc>
          <w:tcPr>
            <w:tcW w:w="7139" w:type="dxa"/>
            <w:tcBorders>
              <w:top w:val="double" w:sz="4" w:space="0" w:color="000000"/>
              <w:left w:val="double" w:sz="4" w:space="0" w:color="000000"/>
              <w:bottom w:val="double" w:sz="4" w:space="0" w:color="000000"/>
              <w:right w:val="double" w:sz="4" w:space="0" w:color="000000"/>
            </w:tcBorders>
          </w:tcPr>
          <w:p w14:paraId="33241C90" w14:textId="77777777" w:rsidR="009771DE" w:rsidRPr="00C853F1" w:rsidRDefault="00A76B3D">
            <w:pPr>
              <w:spacing w:after="0" w:line="259" w:lineRule="auto"/>
              <w:ind w:right="0" w:firstLine="0"/>
              <w:jc w:val="center"/>
              <w:rPr>
                <w:rFonts w:ascii="Arial" w:hAnsi="Arial" w:cs="Arial"/>
                <w:sz w:val="24"/>
                <w:szCs w:val="24"/>
              </w:rPr>
            </w:pPr>
            <w:r w:rsidRPr="00C853F1">
              <w:rPr>
                <w:rFonts w:ascii="Arial" w:hAnsi="Arial" w:cs="Arial"/>
                <w:sz w:val="24"/>
                <w:szCs w:val="24"/>
                <w:rtl/>
              </w:rPr>
              <w:t xml:space="preserve">يقصد به قدرة المشروع على تحقيق أرباح وتغطية التكاليف دون الاعتماد على القروض. </w:t>
            </w:r>
          </w:p>
        </w:tc>
        <w:tc>
          <w:tcPr>
            <w:tcW w:w="3021" w:type="dxa"/>
            <w:tcBorders>
              <w:top w:val="double" w:sz="4" w:space="0" w:color="000000"/>
              <w:left w:val="double" w:sz="4" w:space="0" w:color="000000"/>
              <w:bottom w:val="double" w:sz="4" w:space="0" w:color="000000"/>
              <w:right w:val="double" w:sz="4" w:space="0" w:color="000000"/>
            </w:tcBorders>
          </w:tcPr>
          <w:p w14:paraId="0B68A1B9" w14:textId="77777777" w:rsidR="009771DE" w:rsidRPr="00C853F1" w:rsidRDefault="00A76B3D">
            <w:pPr>
              <w:spacing w:after="0" w:line="259" w:lineRule="auto"/>
              <w:ind w:right="59" w:firstLine="0"/>
              <w:jc w:val="center"/>
              <w:rPr>
                <w:rFonts w:ascii="Arial" w:hAnsi="Arial" w:cs="Arial"/>
                <w:sz w:val="24"/>
                <w:szCs w:val="24"/>
              </w:rPr>
            </w:pPr>
            <w:r w:rsidRPr="00C853F1">
              <w:rPr>
                <w:rFonts w:ascii="Arial" w:hAnsi="Arial" w:cs="Arial"/>
                <w:sz w:val="24"/>
                <w:szCs w:val="24"/>
                <w:rtl/>
              </w:rPr>
              <w:t xml:space="preserve">الاستقرار المالي </w:t>
            </w:r>
          </w:p>
        </w:tc>
      </w:tr>
      <w:tr w:rsidR="009771DE" w:rsidRPr="00C853F1" w14:paraId="2494D1CF" w14:textId="77777777">
        <w:trPr>
          <w:trHeight w:val="890"/>
        </w:trPr>
        <w:tc>
          <w:tcPr>
            <w:tcW w:w="7139" w:type="dxa"/>
            <w:tcBorders>
              <w:top w:val="double" w:sz="4" w:space="0" w:color="000000"/>
              <w:left w:val="double" w:sz="4" w:space="0" w:color="000000"/>
              <w:bottom w:val="double" w:sz="4" w:space="0" w:color="000000"/>
              <w:right w:val="double" w:sz="4" w:space="0" w:color="000000"/>
            </w:tcBorders>
          </w:tcPr>
          <w:p w14:paraId="4CA52774" w14:textId="77777777" w:rsidR="009771DE" w:rsidRPr="00C853F1" w:rsidRDefault="00A76B3D">
            <w:pPr>
              <w:spacing w:after="0" w:line="259" w:lineRule="auto"/>
              <w:ind w:right="454" w:firstLine="0"/>
              <w:jc w:val="right"/>
              <w:rPr>
                <w:rFonts w:ascii="Arial" w:hAnsi="Arial" w:cs="Arial"/>
                <w:sz w:val="24"/>
                <w:szCs w:val="24"/>
              </w:rPr>
            </w:pPr>
            <w:r w:rsidRPr="00C853F1">
              <w:rPr>
                <w:rFonts w:ascii="Arial" w:hAnsi="Arial" w:cs="Arial"/>
                <w:sz w:val="24"/>
                <w:szCs w:val="24"/>
                <w:rtl/>
              </w:rPr>
              <w:t xml:space="preserve">مؤشر حيوي على تزايد الطلب واستقرار النشاط التسويقي. </w:t>
            </w:r>
          </w:p>
        </w:tc>
        <w:tc>
          <w:tcPr>
            <w:tcW w:w="3021" w:type="dxa"/>
            <w:tcBorders>
              <w:top w:val="double" w:sz="4" w:space="0" w:color="000000"/>
              <w:left w:val="double" w:sz="4" w:space="0" w:color="000000"/>
              <w:bottom w:val="double" w:sz="4" w:space="0" w:color="000000"/>
              <w:right w:val="double" w:sz="4" w:space="0" w:color="000000"/>
            </w:tcBorders>
          </w:tcPr>
          <w:p w14:paraId="76E75AD7" w14:textId="77777777" w:rsidR="009771DE" w:rsidRPr="00C853F1" w:rsidRDefault="00A76B3D">
            <w:pPr>
              <w:spacing w:after="0" w:line="259" w:lineRule="auto"/>
              <w:ind w:right="394" w:firstLine="0"/>
              <w:jc w:val="right"/>
              <w:rPr>
                <w:rFonts w:ascii="Arial" w:hAnsi="Arial" w:cs="Arial"/>
                <w:sz w:val="24"/>
                <w:szCs w:val="24"/>
              </w:rPr>
            </w:pPr>
            <w:r w:rsidRPr="00C853F1">
              <w:rPr>
                <w:rFonts w:ascii="Arial" w:hAnsi="Arial" w:cs="Arial"/>
                <w:sz w:val="24"/>
                <w:szCs w:val="24"/>
                <w:rtl/>
              </w:rPr>
              <w:t xml:space="preserve">توسع قاعدة العملاء </w:t>
            </w:r>
          </w:p>
        </w:tc>
      </w:tr>
      <w:tr w:rsidR="009771DE" w:rsidRPr="00C853F1" w14:paraId="00C614FE" w14:textId="77777777">
        <w:trPr>
          <w:trHeight w:val="1492"/>
        </w:trPr>
        <w:tc>
          <w:tcPr>
            <w:tcW w:w="7139" w:type="dxa"/>
            <w:tcBorders>
              <w:top w:val="double" w:sz="4" w:space="0" w:color="000000"/>
              <w:left w:val="double" w:sz="4" w:space="0" w:color="000000"/>
              <w:bottom w:val="double" w:sz="4" w:space="0" w:color="000000"/>
              <w:right w:val="double" w:sz="4" w:space="0" w:color="000000"/>
            </w:tcBorders>
          </w:tcPr>
          <w:p w14:paraId="7C41B4A8" w14:textId="77777777" w:rsidR="009771DE" w:rsidRPr="00C853F1" w:rsidRDefault="00A76B3D">
            <w:pPr>
              <w:spacing w:after="0" w:line="259" w:lineRule="auto"/>
              <w:ind w:left="1923" w:right="94" w:hanging="1923"/>
              <w:jc w:val="right"/>
              <w:rPr>
                <w:rFonts w:ascii="Arial" w:hAnsi="Arial" w:cs="Arial"/>
                <w:sz w:val="24"/>
                <w:szCs w:val="24"/>
              </w:rPr>
            </w:pPr>
            <w:r w:rsidRPr="00C853F1">
              <w:rPr>
                <w:rFonts w:ascii="Arial" w:hAnsi="Arial" w:cs="Arial"/>
                <w:sz w:val="24"/>
                <w:szCs w:val="24"/>
                <w:rtl/>
              </w:rPr>
              <w:t xml:space="preserve">تعكس مدى نجاح المشروع في خلق فرص عمل، وهو مقياس مهم في السياسات التنموية الوطنية. </w:t>
            </w:r>
          </w:p>
        </w:tc>
        <w:tc>
          <w:tcPr>
            <w:tcW w:w="3021" w:type="dxa"/>
            <w:tcBorders>
              <w:top w:val="double" w:sz="4" w:space="0" w:color="000000"/>
              <w:left w:val="double" w:sz="4" w:space="0" w:color="000000"/>
              <w:bottom w:val="double" w:sz="4" w:space="0" w:color="000000"/>
              <w:right w:val="double" w:sz="4" w:space="0" w:color="000000"/>
            </w:tcBorders>
          </w:tcPr>
          <w:p w14:paraId="7FBC95A7" w14:textId="77777777" w:rsidR="009771DE" w:rsidRPr="00C853F1" w:rsidRDefault="00A76B3D">
            <w:pPr>
              <w:spacing w:after="0" w:line="259" w:lineRule="auto"/>
              <w:ind w:right="374" w:firstLine="0"/>
              <w:jc w:val="right"/>
              <w:rPr>
                <w:rFonts w:ascii="Arial" w:hAnsi="Arial" w:cs="Arial"/>
                <w:sz w:val="24"/>
                <w:szCs w:val="24"/>
              </w:rPr>
            </w:pPr>
            <w:r w:rsidRPr="00C853F1">
              <w:rPr>
                <w:rFonts w:ascii="Arial" w:hAnsi="Arial" w:cs="Arial"/>
                <w:sz w:val="24"/>
                <w:szCs w:val="24"/>
                <w:rtl/>
              </w:rPr>
              <w:t xml:space="preserve">القدرة على التوظيف </w:t>
            </w:r>
          </w:p>
        </w:tc>
      </w:tr>
      <w:tr w:rsidR="009771DE" w:rsidRPr="00C853F1" w14:paraId="2926BD37" w14:textId="77777777">
        <w:trPr>
          <w:trHeight w:val="876"/>
        </w:trPr>
        <w:tc>
          <w:tcPr>
            <w:tcW w:w="7139" w:type="dxa"/>
            <w:tcBorders>
              <w:top w:val="single" w:sz="6" w:space="0" w:color="EAF1DD"/>
              <w:left w:val="double" w:sz="4" w:space="0" w:color="000000"/>
              <w:bottom w:val="double" w:sz="4" w:space="0" w:color="000000"/>
              <w:right w:val="double" w:sz="4" w:space="0" w:color="000000"/>
            </w:tcBorders>
            <w:shd w:val="clear" w:color="auto" w:fill="EAF1DD"/>
          </w:tcPr>
          <w:p w14:paraId="4A200859" w14:textId="77777777" w:rsidR="009771DE" w:rsidRPr="00C853F1" w:rsidRDefault="00A76B3D">
            <w:pPr>
              <w:spacing w:after="0" w:line="259" w:lineRule="auto"/>
              <w:ind w:right="118" w:firstLine="0"/>
              <w:jc w:val="center"/>
              <w:rPr>
                <w:rFonts w:ascii="Arial" w:hAnsi="Arial" w:cs="Arial"/>
                <w:sz w:val="24"/>
                <w:szCs w:val="24"/>
              </w:rPr>
            </w:pPr>
            <w:r w:rsidRPr="00C853F1">
              <w:rPr>
                <w:rFonts w:ascii="Arial" w:hAnsi="Arial" w:cs="Arial"/>
                <w:b/>
                <w:bCs/>
                <w:sz w:val="24"/>
                <w:szCs w:val="24"/>
                <w:rtl/>
              </w:rPr>
              <w:t xml:space="preserve">التوضيح </w:t>
            </w:r>
          </w:p>
        </w:tc>
        <w:tc>
          <w:tcPr>
            <w:tcW w:w="3021" w:type="dxa"/>
            <w:tcBorders>
              <w:top w:val="single" w:sz="6" w:space="0" w:color="EAF1DD"/>
              <w:left w:val="double" w:sz="4" w:space="0" w:color="000000"/>
              <w:bottom w:val="double" w:sz="4" w:space="0" w:color="000000"/>
              <w:right w:val="double" w:sz="4" w:space="0" w:color="000000"/>
            </w:tcBorders>
            <w:shd w:val="clear" w:color="auto" w:fill="EAF1DD"/>
          </w:tcPr>
          <w:p w14:paraId="49ED2163" w14:textId="77777777" w:rsidR="009771DE" w:rsidRPr="00C853F1" w:rsidRDefault="00A76B3D">
            <w:pPr>
              <w:spacing w:after="0" w:line="259" w:lineRule="auto"/>
              <w:ind w:right="127" w:firstLine="0"/>
              <w:jc w:val="center"/>
              <w:rPr>
                <w:rFonts w:ascii="Arial" w:hAnsi="Arial" w:cs="Arial"/>
                <w:sz w:val="24"/>
                <w:szCs w:val="24"/>
              </w:rPr>
            </w:pPr>
            <w:r w:rsidRPr="00C853F1">
              <w:rPr>
                <w:rFonts w:ascii="Arial" w:hAnsi="Arial" w:cs="Arial"/>
                <w:b/>
                <w:bCs/>
                <w:sz w:val="24"/>
                <w:szCs w:val="24"/>
                <w:rtl/>
              </w:rPr>
              <w:t xml:space="preserve">المؤشر </w:t>
            </w:r>
          </w:p>
        </w:tc>
      </w:tr>
      <w:tr w:rsidR="009771DE" w:rsidRPr="00C853F1" w14:paraId="43022808" w14:textId="77777777">
        <w:trPr>
          <w:trHeight w:val="1508"/>
        </w:trPr>
        <w:tc>
          <w:tcPr>
            <w:tcW w:w="7139" w:type="dxa"/>
            <w:tcBorders>
              <w:top w:val="double" w:sz="4" w:space="0" w:color="000000"/>
              <w:left w:val="double" w:sz="4" w:space="0" w:color="000000"/>
              <w:bottom w:val="double" w:sz="4" w:space="0" w:color="000000"/>
              <w:right w:val="double" w:sz="4" w:space="0" w:color="000000"/>
            </w:tcBorders>
          </w:tcPr>
          <w:p w14:paraId="4E35B02F" w14:textId="77777777" w:rsidR="009771DE" w:rsidRPr="00C853F1" w:rsidRDefault="00A76B3D">
            <w:pPr>
              <w:spacing w:after="0" w:line="259" w:lineRule="auto"/>
              <w:ind w:left="2278" w:right="323" w:hanging="2278"/>
              <w:jc w:val="right"/>
              <w:rPr>
                <w:rFonts w:ascii="Arial" w:hAnsi="Arial" w:cs="Arial"/>
                <w:sz w:val="24"/>
                <w:szCs w:val="24"/>
              </w:rPr>
            </w:pPr>
            <w:r w:rsidRPr="00C853F1">
              <w:rPr>
                <w:rFonts w:ascii="Arial" w:hAnsi="Arial" w:cs="Arial"/>
                <w:sz w:val="24"/>
                <w:szCs w:val="24"/>
                <w:rtl/>
              </w:rPr>
              <w:lastRenderedPageBreak/>
              <w:t xml:space="preserve">الابتكار المستمر أحد أبرز مؤشرات التفاعل الإيجابي مع السوق ومتطلبات العملاء. </w:t>
            </w:r>
          </w:p>
        </w:tc>
        <w:tc>
          <w:tcPr>
            <w:tcW w:w="3021" w:type="dxa"/>
            <w:tcBorders>
              <w:top w:val="double" w:sz="4" w:space="0" w:color="000000"/>
              <w:left w:val="double" w:sz="4" w:space="0" w:color="000000"/>
              <w:bottom w:val="double" w:sz="4" w:space="0" w:color="000000"/>
              <w:right w:val="double" w:sz="4" w:space="0" w:color="000000"/>
            </w:tcBorders>
          </w:tcPr>
          <w:p w14:paraId="7CB4E6AB" w14:textId="77777777" w:rsidR="009771DE" w:rsidRPr="00C853F1" w:rsidRDefault="00A76B3D">
            <w:pPr>
              <w:spacing w:after="0" w:line="259" w:lineRule="auto"/>
              <w:ind w:right="136" w:firstLine="0"/>
              <w:jc w:val="right"/>
              <w:rPr>
                <w:rFonts w:ascii="Arial" w:hAnsi="Arial" w:cs="Arial"/>
                <w:sz w:val="24"/>
                <w:szCs w:val="24"/>
              </w:rPr>
            </w:pPr>
            <w:r w:rsidRPr="00C853F1">
              <w:rPr>
                <w:rFonts w:ascii="Arial" w:hAnsi="Arial" w:cs="Arial"/>
                <w:sz w:val="24"/>
                <w:szCs w:val="24"/>
                <w:rtl/>
              </w:rPr>
              <w:t xml:space="preserve">تطوير المنتجات والخدمات </w:t>
            </w:r>
          </w:p>
        </w:tc>
      </w:tr>
    </w:tbl>
    <w:p w14:paraId="44C682C3" w14:textId="77777777" w:rsidR="009771DE" w:rsidRPr="00C853F1" w:rsidRDefault="00A76B3D">
      <w:pPr>
        <w:spacing w:after="257" w:line="259" w:lineRule="auto"/>
        <w:ind w:left="11" w:right="0" w:hanging="10"/>
        <w:jc w:val="left"/>
        <w:rPr>
          <w:rFonts w:ascii="Arial" w:hAnsi="Arial" w:cs="Arial"/>
          <w:sz w:val="24"/>
          <w:szCs w:val="24"/>
        </w:rPr>
      </w:pPr>
      <w:r w:rsidRPr="00C853F1">
        <w:rPr>
          <w:rFonts w:ascii="Arial" w:hAnsi="Arial" w:cs="Arial"/>
          <w:sz w:val="24"/>
          <w:szCs w:val="24"/>
          <w:rtl/>
        </w:rPr>
        <w:t>المصدر: العسيري وآخرون )</w:t>
      </w:r>
      <w:r w:rsidRPr="00C853F1">
        <w:rPr>
          <w:rFonts w:ascii="Arial" w:hAnsi="Arial" w:cs="Arial"/>
          <w:sz w:val="24"/>
          <w:szCs w:val="24"/>
        </w:rPr>
        <w:t>2024</w:t>
      </w:r>
      <w:r w:rsidRPr="00C853F1">
        <w:rPr>
          <w:rFonts w:ascii="Arial" w:hAnsi="Arial" w:cs="Arial"/>
          <w:sz w:val="24"/>
          <w:szCs w:val="24"/>
          <w:rtl/>
        </w:rPr>
        <w:t xml:space="preserve">(، مرصد منشآت) </w:t>
      </w:r>
      <w:r w:rsidRPr="00C853F1">
        <w:rPr>
          <w:rFonts w:ascii="Arial" w:hAnsi="Arial" w:cs="Arial"/>
          <w:sz w:val="24"/>
          <w:szCs w:val="24"/>
        </w:rPr>
        <w:t>2023</w:t>
      </w:r>
      <w:r w:rsidRPr="00C853F1">
        <w:rPr>
          <w:rFonts w:ascii="Arial" w:hAnsi="Arial" w:cs="Arial"/>
          <w:sz w:val="24"/>
          <w:szCs w:val="24"/>
          <w:rtl/>
        </w:rPr>
        <w:t xml:space="preserve">(، صندوق النقد </w:t>
      </w:r>
      <w:proofErr w:type="gramStart"/>
      <w:r w:rsidRPr="00C853F1">
        <w:rPr>
          <w:rFonts w:ascii="Arial" w:hAnsi="Arial" w:cs="Arial"/>
          <w:sz w:val="24"/>
          <w:szCs w:val="24"/>
          <w:rtl/>
        </w:rPr>
        <w:t>العربي(</w:t>
      </w:r>
      <w:proofErr w:type="gramEnd"/>
      <w:r w:rsidRPr="00C853F1">
        <w:rPr>
          <w:rFonts w:ascii="Arial" w:hAnsi="Arial" w:cs="Arial"/>
          <w:sz w:val="24"/>
          <w:szCs w:val="24"/>
        </w:rPr>
        <w:t>2021</w:t>
      </w:r>
      <w:r w:rsidRPr="00C853F1">
        <w:rPr>
          <w:rFonts w:ascii="Arial" w:hAnsi="Arial" w:cs="Arial"/>
          <w:sz w:val="24"/>
          <w:szCs w:val="24"/>
          <w:rtl/>
        </w:rPr>
        <w:t xml:space="preserve">)  </w:t>
      </w:r>
    </w:p>
    <w:p w14:paraId="0E93541A"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وقد أشار تقرير منشآت) </w:t>
      </w:r>
      <w:proofErr w:type="gramStart"/>
      <w:r w:rsidRPr="00C853F1">
        <w:rPr>
          <w:rFonts w:ascii="Arial" w:hAnsi="Arial" w:cs="Arial"/>
          <w:sz w:val="24"/>
          <w:szCs w:val="24"/>
        </w:rPr>
        <w:t>2023</w:t>
      </w:r>
      <w:r w:rsidRPr="00C853F1">
        <w:rPr>
          <w:rFonts w:ascii="Arial" w:hAnsi="Arial" w:cs="Arial"/>
          <w:sz w:val="24"/>
          <w:szCs w:val="24"/>
          <w:rtl/>
        </w:rPr>
        <w:t>( إلى</w:t>
      </w:r>
      <w:proofErr w:type="gramEnd"/>
      <w:r w:rsidRPr="00C853F1">
        <w:rPr>
          <w:rFonts w:ascii="Arial" w:hAnsi="Arial" w:cs="Arial"/>
          <w:sz w:val="24"/>
          <w:szCs w:val="24"/>
          <w:rtl/>
        </w:rPr>
        <w:t xml:space="preserve"> أن نسبة المشاريع التي تتجاوز ثلاث سنوات من العمل دون توقف لا تتعدى </w:t>
      </w:r>
      <w:r w:rsidRPr="00C853F1">
        <w:rPr>
          <w:rFonts w:ascii="Arial" w:hAnsi="Arial" w:cs="Arial"/>
          <w:sz w:val="24"/>
          <w:szCs w:val="24"/>
        </w:rPr>
        <w:t>35</w:t>
      </w:r>
      <w:r w:rsidRPr="00C853F1">
        <w:rPr>
          <w:rFonts w:ascii="Arial" w:hAnsi="Arial" w:cs="Arial"/>
          <w:sz w:val="24"/>
          <w:szCs w:val="24"/>
          <w:rtl/>
        </w:rPr>
        <w:t xml:space="preserve">% في بعض المناطق السعودية، مما يعكس تحديًا هيكليًا في بيئة هذه المشاريع رغم الدعم المتاح. </w:t>
      </w:r>
    </w:p>
    <w:p w14:paraId="450E1414" w14:textId="77777777" w:rsidR="009771DE" w:rsidRPr="00C853F1" w:rsidRDefault="00A76B3D">
      <w:pPr>
        <w:bidi w:val="0"/>
        <w:spacing w:after="237" w:line="259" w:lineRule="auto"/>
        <w:ind w:right="78" w:firstLine="0"/>
        <w:jc w:val="right"/>
        <w:rPr>
          <w:rFonts w:ascii="Arial" w:hAnsi="Arial" w:cs="Arial"/>
          <w:sz w:val="24"/>
          <w:szCs w:val="24"/>
        </w:rPr>
      </w:pPr>
      <w:r w:rsidRPr="00C853F1">
        <w:rPr>
          <w:rFonts w:ascii="Arial" w:hAnsi="Arial" w:cs="Arial"/>
          <w:sz w:val="24"/>
          <w:szCs w:val="24"/>
        </w:rPr>
        <w:t xml:space="preserve"> </w:t>
      </w:r>
    </w:p>
    <w:p w14:paraId="48252AAB" w14:textId="77777777" w:rsidR="009771DE" w:rsidRPr="000D6C76" w:rsidRDefault="00A76B3D">
      <w:pPr>
        <w:spacing w:after="237" w:line="259" w:lineRule="auto"/>
        <w:ind w:left="-2" w:right="0" w:hanging="10"/>
        <w:jc w:val="left"/>
        <w:rPr>
          <w:rFonts w:ascii="Arial" w:hAnsi="Arial" w:cs="Arial"/>
          <w:sz w:val="28"/>
          <w:szCs w:val="28"/>
        </w:rPr>
      </w:pPr>
      <w:r w:rsidRPr="000D6C76">
        <w:rPr>
          <w:rFonts w:ascii="Arial" w:hAnsi="Arial" w:cs="Arial"/>
          <w:b/>
          <w:bCs/>
          <w:sz w:val="28"/>
          <w:szCs w:val="28"/>
          <w:rtl/>
        </w:rPr>
        <w:t>ثالثًا: التحديات</w:t>
      </w:r>
      <w:r w:rsidRPr="00C853F1">
        <w:rPr>
          <w:rFonts w:ascii="Arial" w:hAnsi="Arial" w:cs="Arial"/>
          <w:b/>
          <w:bCs/>
          <w:sz w:val="24"/>
          <w:szCs w:val="24"/>
          <w:rtl/>
        </w:rPr>
        <w:t xml:space="preserve"> </w:t>
      </w:r>
      <w:r w:rsidRPr="000D6C76">
        <w:rPr>
          <w:rFonts w:ascii="Arial" w:hAnsi="Arial" w:cs="Arial"/>
          <w:b/>
          <w:bCs/>
          <w:sz w:val="28"/>
          <w:szCs w:val="28"/>
          <w:rtl/>
        </w:rPr>
        <w:t xml:space="preserve">التي تواجه استدامة المشاريع </w:t>
      </w:r>
      <w:proofErr w:type="gramStart"/>
      <w:r w:rsidRPr="000D6C76">
        <w:rPr>
          <w:rFonts w:ascii="Arial" w:hAnsi="Arial" w:cs="Arial"/>
          <w:b/>
          <w:bCs/>
          <w:sz w:val="28"/>
          <w:szCs w:val="28"/>
          <w:rtl/>
        </w:rPr>
        <w:t>الصغيرة :</w:t>
      </w:r>
      <w:proofErr w:type="gramEnd"/>
      <w:r w:rsidRPr="000D6C76">
        <w:rPr>
          <w:rFonts w:ascii="Arial" w:hAnsi="Arial" w:cs="Arial"/>
          <w:b/>
          <w:bCs/>
          <w:sz w:val="28"/>
          <w:szCs w:val="28"/>
          <w:rtl/>
        </w:rPr>
        <w:t xml:space="preserve">  </w:t>
      </w:r>
    </w:p>
    <w:p w14:paraId="54E2AF12"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أجمعت الأدبيات والمصادر التي عالجت واقع المشاريع الصغيرة في السعودية والعالم العربي على مجموعة من التحديات التي تهدد استمرارية هذه المشاريع، نذكر منها ما يلي: </w:t>
      </w:r>
    </w:p>
    <w:p w14:paraId="17633449" w14:textId="77777777" w:rsidR="009771DE" w:rsidRPr="00C853F1" w:rsidRDefault="00A76B3D">
      <w:pPr>
        <w:numPr>
          <w:ilvl w:val="0"/>
          <w:numId w:val="6"/>
        </w:numPr>
        <w:spacing w:after="237" w:line="259" w:lineRule="auto"/>
        <w:ind w:right="0" w:hanging="212"/>
        <w:jc w:val="left"/>
        <w:rPr>
          <w:rFonts w:ascii="Arial" w:hAnsi="Arial" w:cs="Arial"/>
          <w:sz w:val="24"/>
          <w:szCs w:val="24"/>
        </w:rPr>
      </w:pPr>
      <w:proofErr w:type="gramStart"/>
      <w:r w:rsidRPr="00C853F1">
        <w:rPr>
          <w:rFonts w:ascii="Arial" w:hAnsi="Arial" w:cs="Arial"/>
          <w:b/>
          <w:bCs/>
          <w:sz w:val="24"/>
          <w:szCs w:val="24"/>
          <w:rtl/>
        </w:rPr>
        <w:t>.نقص</w:t>
      </w:r>
      <w:proofErr w:type="gramEnd"/>
      <w:r w:rsidRPr="00C853F1">
        <w:rPr>
          <w:rFonts w:ascii="Arial" w:hAnsi="Arial" w:cs="Arial"/>
          <w:b/>
          <w:bCs/>
          <w:sz w:val="24"/>
          <w:szCs w:val="24"/>
          <w:rtl/>
        </w:rPr>
        <w:t xml:space="preserve"> المهارات الإدارية والقيادية :  </w:t>
      </w:r>
    </w:p>
    <w:p w14:paraId="53D999D4"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وهو التحدي الأساس ي الذي يعالجه هذا البحث. إذ تُظهر </w:t>
      </w:r>
      <w:proofErr w:type="gramStart"/>
      <w:r w:rsidRPr="00C853F1">
        <w:rPr>
          <w:rFonts w:ascii="Arial" w:hAnsi="Arial" w:cs="Arial"/>
          <w:sz w:val="24"/>
          <w:szCs w:val="24"/>
          <w:rtl/>
        </w:rPr>
        <w:t>الدراسات )الدباس</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 العميم وأحمد ،</w:t>
      </w:r>
      <w:r w:rsidRPr="00C853F1">
        <w:rPr>
          <w:rFonts w:ascii="Arial" w:hAnsi="Arial" w:cs="Arial"/>
          <w:sz w:val="24"/>
          <w:szCs w:val="24"/>
        </w:rPr>
        <w:t>2019</w:t>
      </w:r>
      <w:r w:rsidRPr="00C853F1">
        <w:rPr>
          <w:rFonts w:ascii="Arial" w:hAnsi="Arial" w:cs="Arial"/>
          <w:sz w:val="24"/>
          <w:szCs w:val="24"/>
          <w:rtl/>
        </w:rPr>
        <w:t>؛ شحادة ،</w:t>
      </w:r>
      <w:r w:rsidRPr="00C853F1">
        <w:rPr>
          <w:rFonts w:ascii="Arial" w:hAnsi="Arial" w:cs="Arial"/>
          <w:sz w:val="24"/>
          <w:szCs w:val="24"/>
        </w:rPr>
        <w:t>2023</w:t>
      </w:r>
      <w:r w:rsidRPr="00C853F1">
        <w:rPr>
          <w:rFonts w:ascii="Arial" w:hAnsi="Arial" w:cs="Arial"/>
          <w:sz w:val="24"/>
          <w:szCs w:val="24"/>
          <w:rtl/>
        </w:rPr>
        <w:t xml:space="preserve">( أن ضعف مهارات أصحاب المشاريع في مجالات مثل التخطيط المالي، إدارة الوقت، التفاوض، التوظيف، والتحليل السوقي يؤدي إلى قرارات غير مدروسة وانخفاض القدرة التنافسية للمشروع. </w:t>
      </w:r>
    </w:p>
    <w:p w14:paraId="5DEF3487"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كمثال: تشير دراسة الدباس) </w:t>
      </w:r>
      <w:proofErr w:type="gramStart"/>
      <w:r w:rsidRPr="00C853F1">
        <w:rPr>
          <w:rFonts w:ascii="Arial" w:hAnsi="Arial" w:cs="Arial"/>
          <w:sz w:val="24"/>
          <w:szCs w:val="24"/>
        </w:rPr>
        <w:t>2021</w:t>
      </w:r>
      <w:r w:rsidRPr="00C853F1">
        <w:rPr>
          <w:rFonts w:ascii="Arial" w:hAnsi="Arial" w:cs="Arial"/>
          <w:sz w:val="24"/>
          <w:szCs w:val="24"/>
          <w:rtl/>
        </w:rPr>
        <w:t>( إلى</w:t>
      </w:r>
      <w:proofErr w:type="gramEnd"/>
      <w:r w:rsidRPr="00C853F1">
        <w:rPr>
          <w:rFonts w:ascii="Arial" w:hAnsi="Arial" w:cs="Arial"/>
          <w:sz w:val="24"/>
          <w:szCs w:val="24"/>
          <w:rtl/>
        </w:rPr>
        <w:t xml:space="preserve"> أن </w:t>
      </w:r>
      <w:r w:rsidRPr="00C853F1">
        <w:rPr>
          <w:rFonts w:ascii="Arial" w:hAnsi="Arial" w:cs="Arial"/>
          <w:sz w:val="24"/>
          <w:szCs w:val="24"/>
        </w:rPr>
        <w:t>62</w:t>
      </w:r>
      <w:r w:rsidRPr="00C853F1">
        <w:rPr>
          <w:rFonts w:ascii="Arial" w:hAnsi="Arial" w:cs="Arial"/>
          <w:sz w:val="24"/>
          <w:szCs w:val="24"/>
          <w:rtl/>
        </w:rPr>
        <w:t xml:space="preserve">% من المشاريع الصغيرة التي أُغلِقت خلال عامها الثاني عانت من مشكلات إدارية مباشرة، أبرزها ضعف الخبرة وعدم وضوح الرؤية التشغيلية. </w:t>
      </w:r>
    </w:p>
    <w:p w14:paraId="3CBF0911" w14:textId="77777777" w:rsidR="009771DE" w:rsidRPr="00C853F1" w:rsidRDefault="00A76B3D">
      <w:pPr>
        <w:bidi w:val="0"/>
        <w:spacing w:after="236" w:line="259" w:lineRule="auto"/>
        <w:ind w:right="798" w:firstLine="0"/>
        <w:jc w:val="right"/>
        <w:rPr>
          <w:rFonts w:ascii="Arial" w:hAnsi="Arial" w:cs="Arial"/>
          <w:sz w:val="24"/>
          <w:szCs w:val="24"/>
        </w:rPr>
      </w:pPr>
      <w:r w:rsidRPr="00C853F1">
        <w:rPr>
          <w:rFonts w:ascii="Arial" w:hAnsi="Arial" w:cs="Arial"/>
          <w:sz w:val="24"/>
          <w:szCs w:val="24"/>
        </w:rPr>
        <w:t xml:space="preserve"> </w:t>
      </w:r>
    </w:p>
    <w:p w14:paraId="07CBABD8" w14:textId="77777777" w:rsidR="009771DE" w:rsidRPr="00C853F1" w:rsidRDefault="00A76B3D">
      <w:pPr>
        <w:bidi w:val="0"/>
        <w:spacing w:after="0" w:line="259" w:lineRule="auto"/>
        <w:ind w:right="798" w:firstLine="0"/>
        <w:jc w:val="right"/>
        <w:rPr>
          <w:rFonts w:ascii="Arial" w:hAnsi="Arial" w:cs="Arial"/>
          <w:sz w:val="24"/>
          <w:szCs w:val="24"/>
        </w:rPr>
      </w:pPr>
      <w:r w:rsidRPr="00C853F1">
        <w:rPr>
          <w:rFonts w:ascii="Arial" w:hAnsi="Arial" w:cs="Arial"/>
          <w:sz w:val="24"/>
          <w:szCs w:val="24"/>
        </w:rPr>
        <w:t xml:space="preserve"> </w:t>
      </w:r>
    </w:p>
    <w:p w14:paraId="2B8C28B4" w14:textId="77777777" w:rsidR="009771DE" w:rsidRPr="00C853F1" w:rsidRDefault="00A76B3D">
      <w:pPr>
        <w:numPr>
          <w:ilvl w:val="0"/>
          <w:numId w:val="6"/>
        </w:numPr>
        <w:spacing w:after="237" w:line="259" w:lineRule="auto"/>
        <w:ind w:right="0" w:hanging="212"/>
        <w:jc w:val="left"/>
        <w:rPr>
          <w:rFonts w:ascii="Arial" w:hAnsi="Arial" w:cs="Arial"/>
          <w:sz w:val="24"/>
          <w:szCs w:val="24"/>
        </w:rPr>
      </w:pPr>
      <w:proofErr w:type="gramStart"/>
      <w:r w:rsidRPr="00C853F1">
        <w:rPr>
          <w:rFonts w:ascii="Arial" w:hAnsi="Arial" w:cs="Arial"/>
          <w:b/>
          <w:bCs/>
          <w:sz w:val="24"/>
          <w:szCs w:val="24"/>
          <w:rtl/>
        </w:rPr>
        <w:t>.التمويل</w:t>
      </w:r>
      <w:proofErr w:type="gramEnd"/>
      <w:r w:rsidRPr="00C853F1">
        <w:rPr>
          <w:rFonts w:ascii="Arial" w:hAnsi="Arial" w:cs="Arial"/>
          <w:b/>
          <w:bCs/>
          <w:sz w:val="24"/>
          <w:szCs w:val="24"/>
          <w:rtl/>
        </w:rPr>
        <w:t xml:space="preserve"> المحدود وغياب التخطيط المالي :  </w:t>
      </w:r>
    </w:p>
    <w:p w14:paraId="3B0253D0"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رغم وجود برامج تمويلية من الجهات </w:t>
      </w:r>
      <w:proofErr w:type="gramStart"/>
      <w:r w:rsidRPr="00C853F1">
        <w:rPr>
          <w:rFonts w:ascii="Arial" w:hAnsi="Arial" w:cs="Arial"/>
          <w:sz w:val="24"/>
          <w:szCs w:val="24"/>
          <w:rtl/>
        </w:rPr>
        <w:t>الحكومية )كصندوق</w:t>
      </w:r>
      <w:proofErr w:type="gramEnd"/>
      <w:r w:rsidRPr="00C853F1">
        <w:rPr>
          <w:rFonts w:ascii="Arial" w:hAnsi="Arial" w:cs="Arial"/>
          <w:sz w:val="24"/>
          <w:szCs w:val="24"/>
          <w:rtl/>
        </w:rPr>
        <w:t xml:space="preserve"> التنمية الصناعية وبنك التنمية الاجتماعية(، إلا أن ضعف الثقافة المالية والافتقار لخطط إنفاق فعالة غالبًا ما يؤدي إلى استنزاف رأس المال في أنشطة غير إنتاجية )بلول، </w:t>
      </w:r>
      <w:r w:rsidRPr="00C853F1">
        <w:rPr>
          <w:rFonts w:ascii="Arial" w:hAnsi="Arial" w:cs="Arial"/>
          <w:sz w:val="24"/>
          <w:szCs w:val="24"/>
        </w:rPr>
        <w:t>2021</w:t>
      </w:r>
      <w:r w:rsidRPr="00C853F1">
        <w:rPr>
          <w:rFonts w:ascii="Arial" w:hAnsi="Arial" w:cs="Arial"/>
          <w:sz w:val="24"/>
          <w:szCs w:val="24"/>
          <w:rtl/>
        </w:rPr>
        <w:t>؛ خليل ،</w:t>
      </w:r>
      <w:r w:rsidRPr="00C853F1">
        <w:rPr>
          <w:rFonts w:ascii="Arial" w:hAnsi="Arial" w:cs="Arial"/>
          <w:sz w:val="24"/>
          <w:szCs w:val="24"/>
        </w:rPr>
        <w:t>2022</w:t>
      </w:r>
      <w:r w:rsidRPr="00C853F1">
        <w:rPr>
          <w:rFonts w:ascii="Arial" w:hAnsi="Arial" w:cs="Arial"/>
          <w:sz w:val="24"/>
          <w:szCs w:val="24"/>
          <w:rtl/>
        </w:rPr>
        <w:t xml:space="preserve">(. ويُعد ضعف التخطيط المالي أحد أبرز مؤشرات فشل الاستدامة. </w:t>
      </w:r>
    </w:p>
    <w:p w14:paraId="635624E8" w14:textId="77777777" w:rsidR="009771DE" w:rsidRPr="00C853F1" w:rsidRDefault="00A76B3D">
      <w:pPr>
        <w:numPr>
          <w:ilvl w:val="0"/>
          <w:numId w:val="6"/>
        </w:numPr>
        <w:spacing w:after="237" w:line="259" w:lineRule="auto"/>
        <w:ind w:right="0" w:hanging="212"/>
        <w:jc w:val="left"/>
        <w:rPr>
          <w:rFonts w:ascii="Arial" w:hAnsi="Arial" w:cs="Arial"/>
          <w:sz w:val="24"/>
          <w:szCs w:val="24"/>
        </w:rPr>
      </w:pPr>
      <w:r w:rsidRPr="00C853F1">
        <w:rPr>
          <w:rFonts w:ascii="Arial" w:hAnsi="Arial" w:cs="Arial"/>
          <w:b/>
          <w:bCs/>
          <w:sz w:val="24"/>
          <w:szCs w:val="24"/>
          <w:rtl/>
        </w:rPr>
        <w:t xml:space="preserve">. ضعف التسويق الرقمي وتوظيف </w:t>
      </w:r>
      <w:proofErr w:type="gramStart"/>
      <w:r w:rsidRPr="00C853F1">
        <w:rPr>
          <w:rFonts w:ascii="Arial" w:hAnsi="Arial" w:cs="Arial"/>
          <w:b/>
          <w:bCs/>
          <w:sz w:val="24"/>
          <w:szCs w:val="24"/>
          <w:rtl/>
        </w:rPr>
        <w:t>التقنية :</w:t>
      </w:r>
      <w:proofErr w:type="gramEnd"/>
      <w:r w:rsidRPr="00C853F1">
        <w:rPr>
          <w:rFonts w:ascii="Arial" w:hAnsi="Arial" w:cs="Arial"/>
          <w:b/>
          <w:bCs/>
          <w:sz w:val="24"/>
          <w:szCs w:val="24"/>
          <w:rtl/>
        </w:rPr>
        <w:t xml:space="preserve">  </w:t>
      </w:r>
    </w:p>
    <w:p w14:paraId="7AD2CA05" w14:textId="77777777" w:rsidR="009771DE" w:rsidRPr="00C853F1" w:rsidRDefault="00A76B3D">
      <w:pPr>
        <w:ind w:right="33"/>
        <w:rPr>
          <w:rFonts w:ascii="Arial" w:hAnsi="Arial" w:cs="Arial"/>
          <w:sz w:val="24"/>
          <w:szCs w:val="24"/>
        </w:rPr>
      </w:pPr>
      <w:r w:rsidRPr="00C853F1">
        <w:rPr>
          <w:rFonts w:ascii="Arial" w:hAnsi="Arial" w:cs="Arial"/>
          <w:sz w:val="24"/>
          <w:szCs w:val="24"/>
          <w:rtl/>
        </w:rPr>
        <w:t>أظهرت تقارير منشآت )</w:t>
      </w:r>
      <w:r w:rsidRPr="00C853F1">
        <w:rPr>
          <w:rFonts w:ascii="Arial" w:hAnsi="Arial" w:cs="Arial"/>
          <w:sz w:val="24"/>
          <w:szCs w:val="24"/>
        </w:rPr>
        <w:t>2022</w:t>
      </w:r>
      <w:r w:rsidRPr="00C853F1">
        <w:rPr>
          <w:rFonts w:ascii="Arial" w:hAnsi="Arial" w:cs="Arial"/>
          <w:sz w:val="24"/>
          <w:szCs w:val="24"/>
          <w:rtl/>
        </w:rPr>
        <w:t xml:space="preserve">، </w:t>
      </w:r>
      <w:proofErr w:type="gramStart"/>
      <w:r w:rsidRPr="00C853F1">
        <w:rPr>
          <w:rFonts w:ascii="Arial" w:hAnsi="Arial" w:cs="Arial"/>
          <w:sz w:val="24"/>
          <w:szCs w:val="24"/>
        </w:rPr>
        <w:t>2023</w:t>
      </w:r>
      <w:r w:rsidRPr="00C853F1">
        <w:rPr>
          <w:rFonts w:ascii="Arial" w:hAnsi="Arial" w:cs="Arial"/>
          <w:sz w:val="24"/>
          <w:szCs w:val="24"/>
          <w:rtl/>
        </w:rPr>
        <w:t>( أن</w:t>
      </w:r>
      <w:proofErr w:type="gramEnd"/>
      <w:r w:rsidRPr="00C853F1">
        <w:rPr>
          <w:rFonts w:ascii="Arial" w:hAnsi="Arial" w:cs="Arial"/>
          <w:sz w:val="24"/>
          <w:szCs w:val="24"/>
          <w:rtl/>
        </w:rPr>
        <w:t xml:space="preserve"> كثيرًا من المشاريع الصغيرة لا توظف أدوات التسويق الرقمي بالشكل الكافي، رغم أنها عنصر جوهري للاستدامة في الأسواق الحديثة. ويرتبط هذا النقص غالبًا بضعف المهارات الفنية والتدريبية. </w:t>
      </w:r>
    </w:p>
    <w:p w14:paraId="039D17AF" w14:textId="77777777" w:rsidR="009771DE" w:rsidRPr="00C853F1" w:rsidRDefault="00A76B3D">
      <w:pPr>
        <w:numPr>
          <w:ilvl w:val="0"/>
          <w:numId w:val="6"/>
        </w:numPr>
        <w:spacing w:after="237" w:line="259" w:lineRule="auto"/>
        <w:ind w:right="0" w:hanging="212"/>
        <w:jc w:val="left"/>
        <w:rPr>
          <w:rFonts w:ascii="Arial" w:hAnsi="Arial" w:cs="Arial"/>
          <w:sz w:val="24"/>
          <w:szCs w:val="24"/>
        </w:rPr>
      </w:pPr>
      <w:r w:rsidRPr="00C853F1">
        <w:rPr>
          <w:rFonts w:ascii="Arial" w:hAnsi="Arial" w:cs="Arial"/>
          <w:b/>
          <w:bCs/>
          <w:sz w:val="24"/>
          <w:szCs w:val="24"/>
          <w:rtl/>
        </w:rPr>
        <w:t xml:space="preserve">. العوائق البيروقراطية </w:t>
      </w:r>
      <w:proofErr w:type="gramStart"/>
      <w:r w:rsidRPr="00C853F1">
        <w:rPr>
          <w:rFonts w:ascii="Arial" w:hAnsi="Arial" w:cs="Arial"/>
          <w:b/>
          <w:bCs/>
          <w:sz w:val="24"/>
          <w:szCs w:val="24"/>
          <w:rtl/>
        </w:rPr>
        <w:t>والتنظيمية :</w:t>
      </w:r>
      <w:proofErr w:type="gramEnd"/>
      <w:r w:rsidRPr="00C853F1">
        <w:rPr>
          <w:rFonts w:ascii="Arial" w:hAnsi="Arial" w:cs="Arial"/>
          <w:b/>
          <w:bCs/>
          <w:sz w:val="24"/>
          <w:szCs w:val="24"/>
          <w:rtl/>
        </w:rPr>
        <w:t xml:space="preserve">  </w:t>
      </w:r>
    </w:p>
    <w:p w14:paraId="3CA23D69"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رغم التحسن الملحوظ في البيئة التنظيمية في المملكة، ما تزال بعض التحديات كارتفاع رسوم التراخيص، والتأخير في المعاملات، وعدم وضوح المتطلبات القانونية، تُشكل حواجز أمام التوسع والاستدامة، خص </w:t>
      </w:r>
      <w:proofErr w:type="spellStart"/>
      <w:r w:rsidRPr="00C853F1">
        <w:rPr>
          <w:rFonts w:ascii="Arial" w:hAnsi="Arial" w:cs="Arial"/>
          <w:sz w:val="24"/>
          <w:szCs w:val="24"/>
          <w:rtl/>
        </w:rPr>
        <w:t>وصًا</w:t>
      </w:r>
      <w:proofErr w:type="spellEnd"/>
      <w:r w:rsidRPr="00C853F1">
        <w:rPr>
          <w:rFonts w:ascii="Arial" w:hAnsi="Arial" w:cs="Arial"/>
          <w:sz w:val="24"/>
          <w:szCs w:val="24"/>
          <w:rtl/>
        </w:rPr>
        <w:t xml:space="preserve"> في المناطق </w:t>
      </w:r>
      <w:proofErr w:type="gramStart"/>
      <w:r w:rsidRPr="00C853F1">
        <w:rPr>
          <w:rFonts w:ascii="Arial" w:hAnsi="Arial" w:cs="Arial"/>
          <w:sz w:val="24"/>
          <w:szCs w:val="24"/>
          <w:rtl/>
        </w:rPr>
        <w:t>النائية )الحسون</w:t>
      </w:r>
      <w:proofErr w:type="gramEnd"/>
      <w:r w:rsidRPr="00C853F1">
        <w:rPr>
          <w:rFonts w:ascii="Arial" w:hAnsi="Arial" w:cs="Arial"/>
          <w:sz w:val="24"/>
          <w:szCs w:val="24"/>
          <w:rtl/>
        </w:rPr>
        <w:t xml:space="preserve">، </w:t>
      </w:r>
      <w:r w:rsidRPr="00C853F1">
        <w:rPr>
          <w:rFonts w:ascii="Arial" w:hAnsi="Arial" w:cs="Arial"/>
          <w:sz w:val="24"/>
          <w:szCs w:val="24"/>
        </w:rPr>
        <w:t>2021</w:t>
      </w:r>
      <w:r w:rsidRPr="00C853F1">
        <w:rPr>
          <w:rFonts w:ascii="Arial" w:hAnsi="Arial" w:cs="Arial"/>
          <w:sz w:val="24"/>
          <w:szCs w:val="24"/>
          <w:rtl/>
        </w:rPr>
        <w:t>؛ مرصد منشآت ،</w:t>
      </w:r>
      <w:r w:rsidRPr="00C853F1">
        <w:rPr>
          <w:rFonts w:ascii="Arial" w:hAnsi="Arial" w:cs="Arial"/>
          <w:sz w:val="24"/>
          <w:szCs w:val="24"/>
        </w:rPr>
        <w:t>2023</w:t>
      </w:r>
      <w:r w:rsidRPr="00C853F1">
        <w:rPr>
          <w:rFonts w:ascii="Arial" w:hAnsi="Arial" w:cs="Arial"/>
          <w:sz w:val="24"/>
          <w:szCs w:val="24"/>
          <w:rtl/>
        </w:rPr>
        <w:t xml:space="preserve">(. </w:t>
      </w:r>
    </w:p>
    <w:p w14:paraId="371ABEC2" w14:textId="77777777" w:rsidR="009771DE" w:rsidRPr="00C853F1" w:rsidRDefault="00A76B3D">
      <w:pPr>
        <w:numPr>
          <w:ilvl w:val="0"/>
          <w:numId w:val="6"/>
        </w:numPr>
        <w:spacing w:after="237" w:line="259" w:lineRule="auto"/>
        <w:ind w:right="0" w:hanging="212"/>
        <w:jc w:val="left"/>
        <w:rPr>
          <w:rFonts w:ascii="Arial" w:hAnsi="Arial" w:cs="Arial"/>
          <w:sz w:val="24"/>
          <w:szCs w:val="24"/>
        </w:rPr>
      </w:pPr>
      <w:r w:rsidRPr="00C853F1">
        <w:rPr>
          <w:rFonts w:ascii="Arial" w:hAnsi="Arial" w:cs="Arial"/>
          <w:b/>
          <w:bCs/>
          <w:sz w:val="24"/>
          <w:szCs w:val="24"/>
          <w:rtl/>
        </w:rPr>
        <w:t xml:space="preserve">. التحديات الاجتماعية </w:t>
      </w:r>
      <w:proofErr w:type="gramStart"/>
      <w:r w:rsidRPr="00C853F1">
        <w:rPr>
          <w:rFonts w:ascii="Arial" w:hAnsi="Arial" w:cs="Arial"/>
          <w:b/>
          <w:bCs/>
          <w:sz w:val="24"/>
          <w:szCs w:val="24"/>
          <w:rtl/>
        </w:rPr>
        <w:t>والبيئية :</w:t>
      </w:r>
      <w:proofErr w:type="gramEnd"/>
      <w:r w:rsidRPr="00C853F1">
        <w:rPr>
          <w:rFonts w:ascii="Arial" w:hAnsi="Arial" w:cs="Arial"/>
          <w:b/>
          <w:bCs/>
          <w:sz w:val="24"/>
          <w:szCs w:val="24"/>
          <w:rtl/>
        </w:rPr>
        <w:t xml:space="preserve">  </w:t>
      </w:r>
    </w:p>
    <w:p w14:paraId="1814FB9C" w14:textId="77777777" w:rsidR="009771DE" w:rsidRPr="00C853F1" w:rsidRDefault="00A76B3D">
      <w:pPr>
        <w:ind w:right="33"/>
        <w:rPr>
          <w:rFonts w:ascii="Arial" w:hAnsi="Arial" w:cs="Arial"/>
          <w:sz w:val="24"/>
          <w:szCs w:val="24"/>
        </w:rPr>
      </w:pPr>
      <w:r w:rsidRPr="00C853F1">
        <w:rPr>
          <w:rFonts w:ascii="Arial" w:hAnsi="Arial" w:cs="Arial"/>
          <w:sz w:val="24"/>
          <w:szCs w:val="24"/>
          <w:rtl/>
        </w:rPr>
        <w:lastRenderedPageBreak/>
        <w:t xml:space="preserve">بعض المشاريع الصغيرة تواجه تحديات تتعلق بثقافة المجتمع المحلي تجاه المنتجات، أو ضعف القبول المهني لبعض الأنشطة، بالإضافة إلى غياب وعي بيئي يؤثر على استدامة الموارد. </w:t>
      </w:r>
    </w:p>
    <w:p w14:paraId="78054F0F" w14:textId="77777777" w:rsidR="009771DE" w:rsidRPr="00C853F1" w:rsidRDefault="00A76B3D">
      <w:pPr>
        <w:bidi w:val="0"/>
        <w:spacing w:after="288" w:line="259" w:lineRule="auto"/>
        <w:ind w:right="78" w:firstLine="0"/>
        <w:jc w:val="right"/>
        <w:rPr>
          <w:rFonts w:ascii="Arial" w:hAnsi="Arial" w:cs="Arial"/>
          <w:sz w:val="24"/>
          <w:szCs w:val="24"/>
        </w:rPr>
      </w:pPr>
      <w:r w:rsidRPr="00C853F1">
        <w:rPr>
          <w:rFonts w:ascii="Arial" w:hAnsi="Arial" w:cs="Arial"/>
          <w:sz w:val="24"/>
          <w:szCs w:val="24"/>
        </w:rPr>
        <w:t xml:space="preserve"> </w:t>
      </w:r>
    </w:p>
    <w:p w14:paraId="7EB6E5E9" w14:textId="77777777" w:rsidR="009771DE" w:rsidRPr="00C853F1" w:rsidRDefault="00A76B3D">
      <w:pPr>
        <w:bidi w:val="0"/>
        <w:spacing w:after="0" w:line="259" w:lineRule="auto"/>
        <w:ind w:left="46" w:right="0" w:firstLine="0"/>
        <w:jc w:val="left"/>
        <w:rPr>
          <w:rFonts w:ascii="Arial" w:hAnsi="Arial" w:cs="Arial"/>
          <w:sz w:val="24"/>
          <w:szCs w:val="24"/>
        </w:rPr>
      </w:pPr>
      <w:r w:rsidRPr="00C853F1">
        <w:rPr>
          <w:rFonts w:ascii="Arial" w:hAnsi="Arial" w:cs="Arial"/>
          <w:b/>
          <w:sz w:val="24"/>
          <w:szCs w:val="24"/>
        </w:rPr>
        <w:t xml:space="preserve"> </w:t>
      </w:r>
      <w:r w:rsidRPr="00C853F1">
        <w:rPr>
          <w:rFonts w:ascii="Arial" w:hAnsi="Arial" w:cs="Arial"/>
          <w:b/>
          <w:sz w:val="24"/>
          <w:szCs w:val="24"/>
        </w:rPr>
        <w:tab/>
        <w:t xml:space="preserve"> </w:t>
      </w:r>
    </w:p>
    <w:p w14:paraId="499F1866" w14:textId="77777777" w:rsidR="009771DE" w:rsidRPr="00C853F1" w:rsidRDefault="00A76B3D">
      <w:pPr>
        <w:pStyle w:val="2"/>
        <w:ind w:left="10" w:right="47"/>
        <w:rPr>
          <w:rFonts w:ascii="Arial" w:hAnsi="Arial" w:cs="Arial"/>
          <w:sz w:val="24"/>
          <w:szCs w:val="24"/>
        </w:rPr>
      </w:pPr>
      <w:bookmarkStart w:id="24" w:name="_Toc203846935"/>
      <w:r w:rsidRPr="00C853F1">
        <w:rPr>
          <w:rFonts w:ascii="Arial" w:hAnsi="Arial" w:cs="Arial"/>
          <w:bCs/>
          <w:sz w:val="24"/>
          <w:szCs w:val="24"/>
          <w:rtl/>
        </w:rPr>
        <w:t xml:space="preserve">شكل توضيحي) </w:t>
      </w:r>
      <w:r w:rsidRPr="00C853F1">
        <w:rPr>
          <w:rFonts w:ascii="Arial" w:hAnsi="Arial" w:cs="Arial"/>
          <w:bCs/>
          <w:sz w:val="24"/>
          <w:szCs w:val="24"/>
        </w:rPr>
        <w:t>2</w:t>
      </w:r>
      <w:r w:rsidRPr="00C853F1">
        <w:rPr>
          <w:rFonts w:ascii="Arial" w:hAnsi="Arial" w:cs="Arial"/>
          <w:bCs/>
          <w:sz w:val="24"/>
          <w:szCs w:val="24"/>
          <w:rtl/>
        </w:rPr>
        <w:t>(: العلاقة بين التحديات والاستدامة</w:t>
      </w:r>
      <w:bookmarkEnd w:id="24"/>
      <w:r w:rsidRPr="00C853F1">
        <w:rPr>
          <w:rFonts w:ascii="Arial" w:hAnsi="Arial" w:cs="Arial"/>
          <w:bCs/>
          <w:sz w:val="24"/>
          <w:szCs w:val="24"/>
          <w:rtl/>
        </w:rPr>
        <w:t xml:space="preserve"> </w:t>
      </w:r>
    </w:p>
    <w:p w14:paraId="673C95B8" w14:textId="2B6D4553" w:rsidR="00EB3B2C" w:rsidRDefault="00EB3B2C" w:rsidP="00EB3B2C">
      <w:pPr>
        <w:pStyle w:val="a6"/>
        <w:keepNext/>
        <w:jc w:val="left"/>
        <w:rPr>
          <w:rtl/>
        </w:rPr>
      </w:pPr>
      <w:bookmarkStart w:id="25" w:name="_Toc203847319"/>
      <w:r>
        <w:rPr>
          <w:rtl/>
        </w:rPr>
        <w:t xml:space="preserve">جدول </w:t>
      </w:r>
      <w:fldSimple w:instr=" SEQ جدول \* ARABIC ">
        <w:r w:rsidR="00A43C0A">
          <w:rPr>
            <w:noProof/>
          </w:rPr>
          <w:t>5</w:t>
        </w:r>
        <w:bookmarkEnd w:id="25"/>
      </w:fldSimple>
    </w:p>
    <w:p w14:paraId="7777EB86" w14:textId="77777777" w:rsidR="009771DE" w:rsidRPr="00C853F1" w:rsidRDefault="00A76B3D">
      <w:pPr>
        <w:bidi w:val="0"/>
        <w:spacing w:after="121" w:line="259" w:lineRule="auto"/>
        <w:ind w:left="-193" w:right="0" w:firstLine="0"/>
        <w:jc w:val="left"/>
        <w:rPr>
          <w:rFonts w:ascii="Arial" w:hAnsi="Arial" w:cs="Arial"/>
          <w:sz w:val="24"/>
          <w:szCs w:val="24"/>
        </w:rPr>
      </w:pPr>
      <w:r w:rsidRPr="00C853F1">
        <w:rPr>
          <w:rFonts w:ascii="Arial" w:hAnsi="Arial" w:cs="Arial"/>
          <w:noProof/>
          <w:sz w:val="24"/>
          <w:szCs w:val="24"/>
        </w:rPr>
        <w:drawing>
          <wp:inline distT="0" distB="0" distL="0" distR="0" wp14:anchorId="1737E7FB" wp14:editId="56CB4925">
            <wp:extent cx="6480810" cy="2169160"/>
            <wp:effectExtent l="0" t="0" r="0" b="0"/>
            <wp:docPr id="9353" name="Picture 9353"/>
            <wp:cNvGraphicFramePr/>
            <a:graphic xmlns:a="http://schemas.openxmlformats.org/drawingml/2006/main">
              <a:graphicData uri="http://schemas.openxmlformats.org/drawingml/2006/picture">
                <pic:pic xmlns:pic="http://schemas.openxmlformats.org/drawingml/2006/picture">
                  <pic:nvPicPr>
                    <pic:cNvPr id="9353" name="Picture 9353"/>
                    <pic:cNvPicPr/>
                  </pic:nvPicPr>
                  <pic:blipFill>
                    <a:blip r:embed="rId10"/>
                    <a:stretch>
                      <a:fillRect/>
                    </a:stretch>
                  </pic:blipFill>
                  <pic:spPr>
                    <a:xfrm>
                      <a:off x="0" y="0"/>
                      <a:ext cx="6480810" cy="2169160"/>
                    </a:xfrm>
                    <a:prstGeom prst="rect">
                      <a:avLst/>
                    </a:prstGeom>
                  </pic:spPr>
                </pic:pic>
              </a:graphicData>
            </a:graphic>
          </wp:inline>
        </w:drawing>
      </w:r>
    </w:p>
    <w:p w14:paraId="4E937827" w14:textId="77777777" w:rsidR="009771DE" w:rsidRPr="00C853F1" w:rsidRDefault="00A76B3D">
      <w:pPr>
        <w:spacing w:after="88"/>
        <w:ind w:right="33"/>
        <w:rPr>
          <w:rFonts w:ascii="Arial" w:hAnsi="Arial" w:cs="Arial"/>
          <w:sz w:val="24"/>
          <w:szCs w:val="24"/>
        </w:rPr>
      </w:pPr>
      <w:r w:rsidRPr="00C853F1">
        <w:rPr>
          <w:rFonts w:ascii="Arial" w:hAnsi="Arial" w:cs="Arial"/>
          <w:sz w:val="24"/>
          <w:szCs w:val="24"/>
          <w:rtl/>
        </w:rPr>
        <w:t xml:space="preserve"> نخلص بالقول إن استدامة المشاريع الصغيرة لا تتحقق إلا بتوافر منظومة متكاملة من المهارات والمعارف والموارد. ويُعد نقص المهارات الإدارية، كما بيّنت المراجع السابقة، العائق الأكبر أمام النجاح طويل الأمد. لذا فإن معالجة هذا التحدي من خلال التدريب، والإرشاد، والتحفيز الريادي، تُعد من الأولويات الوطنية ضمن رؤية السعودية </w:t>
      </w:r>
      <w:proofErr w:type="gramStart"/>
      <w:r w:rsidRPr="00C853F1">
        <w:rPr>
          <w:rFonts w:ascii="Arial" w:hAnsi="Arial" w:cs="Arial"/>
          <w:sz w:val="24"/>
          <w:szCs w:val="24"/>
        </w:rPr>
        <w:t>2030</w:t>
      </w:r>
      <w:r w:rsidRPr="00C853F1">
        <w:rPr>
          <w:rFonts w:ascii="Arial" w:hAnsi="Arial" w:cs="Arial"/>
          <w:sz w:val="24"/>
          <w:szCs w:val="24"/>
          <w:rtl/>
        </w:rPr>
        <w:t xml:space="preserve"> )منشآت</w:t>
      </w:r>
      <w:proofErr w:type="gramEnd"/>
      <w:r w:rsidRPr="00C853F1">
        <w:rPr>
          <w:rFonts w:ascii="Arial" w:hAnsi="Arial" w:cs="Arial"/>
          <w:sz w:val="24"/>
          <w:szCs w:val="24"/>
          <w:rtl/>
        </w:rPr>
        <w:t xml:space="preserve"> ،</w:t>
      </w:r>
      <w:r w:rsidRPr="00C853F1">
        <w:rPr>
          <w:rFonts w:ascii="Arial" w:hAnsi="Arial" w:cs="Arial"/>
          <w:sz w:val="24"/>
          <w:szCs w:val="24"/>
        </w:rPr>
        <w:t>2023</w:t>
      </w:r>
      <w:r w:rsidRPr="00C853F1">
        <w:rPr>
          <w:rFonts w:ascii="Arial" w:hAnsi="Arial" w:cs="Arial"/>
          <w:sz w:val="24"/>
          <w:szCs w:val="24"/>
          <w:rtl/>
        </w:rPr>
        <w:t>؛ برنامج بكة ،</w:t>
      </w:r>
      <w:r w:rsidRPr="00C853F1">
        <w:rPr>
          <w:rFonts w:ascii="Arial" w:hAnsi="Arial" w:cs="Arial"/>
          <w:sz w:val="24"/>
          <w:szCs w:val="24"/>
        </w:rPr>
        <w:t>2024</w:t>
      </w:r>
      <w:r w:rsidRPr="00C853F1">
        <w:rPr>
          <w:rFonts w:ascii="Arial" w:hAnsi="Arial" w:cs="Arial"/>
          <w:sz w:val="24"/>
          <w:szCs w:val="24"/>
          <w:rtl/>
        </w:rPr>
        <w:t xml:space="preserve">(. </w:t>
      </w:r>
      <w:r w:rsidRPr="00C853F1">
        <w:rPr>
          <w:rFonts w:ascii="Arial" w:hAnsi="Arial" w:cs="Arial"/>
          <w:b/>
          <w:bCs/>
          <w:sz w:val="24"/>
          <w:szCs w:val="24"/>
          <w:rtl/>
        </w:rPr>
        <w:t xml:space="preserve">المطلب الرابع: الدراسات السابقة أولًا: الدراسات </w:t>
      </w:r>
      <w:proofErr w:type="gramStart"/>
      <w:r w:rsidRPr="00C853F1">
        <w:rPr>
          <w:rFonts w:ascii="Arial" w:hAnsi="Arial" w:cs="Arial"/>
          <w:b/>
          <w:bCs/>
          <w:sz w:val="24"/>
          <w:szCs w:val="24"/>
          <w:rtl/>
        </w:rPr>
        <w:t>العربية :</w:t>
      </w:r>
      <w:proofErr w:type="gramEnd"/>
      <w:r w:rsidRPr="00C853F1">
        <w:rPr>
          <w:rFonts w:ascii="Arial" w:hAnsi="Arial" w:cs="Arial"/>
          <w:b/>
          <w:bCs/>
          <w:sz w:val="24"/>
          <w:szCs w:val="24"/>
          <w:rtl/>
        </w:rPr>
        <w:t xml:space="preserve">  </w:t>
      </w:r>
    </w:p>
    <w:p w14:paraId="0A754F68" w14:textId="77777777" w:rsidR="009771DE" w:rsidRPr="00C853F1" w:rsidRDefault="00A76B3D">
      <w:pPr>
        <w:spacing w:after="41"/>
        <w:ind w:right="33" w:firstLine="3"/>
        <w:rPr>
          <w:rFonts w:ascii="Arial" w:hAnsi="Arial" w:cs="Arial"/>
          <w:sz w:val="24"/>
          <w:szCs w:val="24"/>
        </w:rPr>
      </w:pPr>
      <w:r w:rsidRPr="00C853F1">
        <w:rPr>
          <w:rFonts w:ascii="Arial" w:hAnsi="Arial" w:cs="Arial"/>
          <w:sz w:val="24"/>
          <w:szCs w:val="24"/>
          <w:rtl/>
        </w:rPr>
        <w:t xml:space="preserve"> </w:t>
      </w:r>
      <w:r w:rsidRPr="00C853F1">
        <w:rPr>
          <w:rFonts w:ascii="Segoe UI Emoji" w:eastAsia="Segoe UI Symbol" w:hAnsi="Segoe UI Emoji" w:cs="Segoe UI Emoji"/>
          <w:sz w:val="24"/>
          <w:szCs w:val="24"/>
        </w:rPr>
        <w:t>🔹</w:t>
      </w:r>
      <w:proofErr w:type="gramStart"/>
      <w:r w:rsidRPr="00C853F1">
        <w:rPr>
          <w:rFonts w:ascii="Arial" w:hAnsi="Arial" w:cs="Arial"/>
          <w:b/>
          <w:bCs/>
          <w:sz w:val="24"/>
          <w:szCs w:val="24"/>
          <w:rtl/>
        </w:rPr>
        <w:t>دراسة )الدباس</w:t>
      </w:r>
      <w:proofErr w:type="gramEnd"/>
      <w:r w:rsidRPr="00C853F1">
        <w:rPr>
          <w:rFonts w:ascii="Arial" w:hAnsi="Arial" w:cs="Arial"/>
          <w:b/>
          <w:bCs/>
          <w:sz w:val="24"/>
          <w:szCs w:val="24"/>
          <w:rtl/>
        </w:rPr>
        <w:t xml:space="preserve">، </w:t>
      </w:r>
      <w:r w:rsidRPr="00C853F1">
        <w:rPr>
          <w:rFonts w:ascii="Arial" w:hAnsi="Arial" w:cs="Arial"/>
          <w:b/>
          <w:bCs/>
          <w:sz w:val="24"/>
          <w:szCs w:val="24"/>
        </w:rPr>
        <w:t>2021</w:t>
      </w:r>
      <w:r w:rsidRPr="00C853F1">
        <w:rPr>
          <w:rFonts w:ascii="Arial" w:hAnsi="Arial" w:cs="Arial"/>
          <w:b/>
          <w:bCs/>
          <w:sz w:val="24"/>
          <w:szCs w:val="24"/>
          <w:rtl/>
        </w:rPr>
        <w:t xml:space="preserve">( : </w:t>
      </w:r>
      <w:r w:rsidRPr="00C853F1">
        <w:rPr>
          <w:rFonts w:ascii="Arial" w:hAnsi="Arial" w:cs="Arial"/>
          <w:sz w:val="24"/>
          <w:szCs w:val="24"/>
          <w:rtl/>
        </w:rPr>
        <w:t xml:space="preserve">هدفت الدراسة إلى تحليل أسباب فشل مشروعات الأعمال الصغيرة، مع التركيز على مدى توفر المهارات الإدارية والتسويقية لدى أصحاب ومديري هذه المشروعات في مصر، في ظل بيئة تنافسية صعبة. اعتمدت الدراسة على المنهج الوصفي التحليلي، من خلال استبيان طبّق على عينة من أصحاب المشاريع </w:t>
      </w:r>
      <w:proofErr w:type="spellStart"/>
      <w:r w:rsidRPr="00C853F1">
        <w:rPr>
          <w:rFonts w:ascii="Arial" w:hAnsi="Arial" w:cs="Arial"/>
          <w:sz w:val="24"/>
          <w:szCs w:val="24"/>
          <w:rtl/>
        </w:rPr>
        <w:t>الصغي</w:t>
      </w:r>
      <w:proofErr w:type="spellEnd"/>
      <w:r w:rsidRPr="00C853F1">
        <w:rPr>
          <w:rFonts w:ascii="Arial" w:hAnsi="Arial" w:cs="Arial"/>
          <w:sz w:val="24"/>
          <w:szCs w:val="24"/>
          <w:rtl/>
        </w:rPr>
        <w:t xml:space="preserve"> </w:t>
      </w:r>
      <w:proofErr w:type="spellStart"/>
      <w:r w:rsidRPr="00C853F1">
        <w:rPr>
          <w:rFonts w:ascii="Arial" w:hAnsi="Arial" w:cs="Arial"/>
          <w:sz w:val="24"/>
          <w:szCs w:val="24"/>
          <w:rtl/>
        </w:rPr>
        <w:t>رة</w:t>
      </w:r>
      <w:proofErr w:type="spellEnd"/>
      <w:r w:rsidRPr="00C853F1">
        <w:rPr>
          <w:rFonts w:ascii="Arial" w:hAnsi="Arial" w:cs="Arial"/>
          <w:sz w:val="24"/>
          <w:szCs w:val="24"/>
          <w:rtl/>
        </w:rPr>
        <w:t xml:space="preserve"> بلغ عددهم </w:t>
      </w:r>
      <w:r w:rsidRPr="00C853F1">
        <w:rPr>
          <w:rFonts w:ascii="Arial" w:hAnsi="Arial" w:cs="Arial"/>
          <w:sz w:val="24"/>
          <w:szCs w:val="24"/>
        </w:rPr>
        <w:t>187</w:t>
      </w:r>
      <w:r w:rsidRPr="00C853F1">
        <w:rPr>
          <w:rFonts w:ascii="Arial" w:hAnsi="Arial" w:cs="Arial"/>
          <w:sz w:val="24"/>
          <w:szCs w:val="24"/>
          <w:rtl/>
        </w:rPr>
        <w:t xml:space="preserve"> مشاركًا. أظهرت النتائج أن </w:t>
      </w:r>
      <w:r w:rsidRPr="00C853F1">
        <w:rPr>
          <w:rFonts w:ascii="Arial" w:hAnsi="Arial" w:cs="Arial"/>
          <w:b/>
          <w:bCs/>
          <w:sz w:val="24"/>
          <w:szCs w:val="24"/>
          <w:rtl/>
        </w:rPr>
        <w:t xml:space="preserve">نقص المهارات </w:t>
      </w:r>
      <w:proofErr w:type="gramStart"/>
      <w:r w:rsidRPr="00C853F1">
        <w:rPr>
          <w:rFonts w:ascii="Arial" w:hAnsi="Arial" w:cs="Arial"/>
          <w:b/>
          <w:bCs/>
          <w:sz w:val="24"/>
          <w:szCs w:val="24"/>
          <w:rtl/>
        </w:rPr>
        <w:t>الإدارية</w:t>
      </w:r>
      <w:r w:rsidRPr="00C853F1">
        <w:rPr>
          <w:rFonts w:ascii="Arial" w:hAnsi="Arial" w:cs="Arial"/>
          <w:sz w:val="24"/>
          <w:szCs w:val="24"/>
          <w:rtl/>
        </w:rPr>
        <w:t xml:space="preserve"> )خصوصًا</w:t>
      </w:r>
      <w:proofErr w:type="gramEnd"/>
      <w:r w:rsidRPr="00C853F1">
        <w:rPr>
          <w:rFonts w:ascii="Arial" w:hAnsi="Arial" w:cs="Arial"/>
          <w:sz w:val="24"/>
          <w:szCs w:val="24"/>
          <w:rtl/>
        </w:rPr>
        <w:t xml:space="preserve"> في الجوانب المالية والتخطيطية والتسويقية( يُعد من أبرز أسباب الفشل </w:t>
      </w:r>
    </w:p>
    <w:p w14:paraId="5173F716" w14:textId="77777777" w:rsidR="009771DE" w:rsidRPr="00C853F1" w:rsidRDefault="00A76B3D">
      <w:pPr>
        <w:tabs>
          <w:tab w:val="center" w:pos="1396"/>
          <w:tab w:val="center" w:pos="2759"/>
          <w:tab w:val="center" w:pos="3701"/>
          <w:tab w:val="center" w:pos="4510"/>
          <w:tab w:val="center" w:pos="5441"/>
          <w:tab w:val="center" w:pos="6486"/>
          <w:tab w:val="center" w:pos="7547"/>
          <w:tab w:val="center" w:pos="8562"/>
          <w:tab w:val="right" w:pos="10258"/>
        </w:tabs>
        <w:spacing w:after="24"/>
        <w:ind w:right="0" w:firstLine="0"/>
        <w:jc w:val="left"/>
        <w:rPr>
          <w:rFonts w:ascii="Arial" w:hAnsi="Arial" w:cs="Arial"/>
          <w:sz w:val="24"/>
          <w:szCs w:val="24"/>
        </w:rPr>
      </w:pPr>
      <w:r w:rsidRPr="00C853F1">
        <w:rPr>
          <w:rFonts w:ascii="Arial" w:hAnsi="Arial" w:cs="Arial"/>
          <w:sz w:val="24"/>
          <w:szCs w:val="24"/>
          <w:rtl/>
        </w:rPr>
        <w:t>المبكر</w:t>
      </w:r>
      <w:r w:rsidRPr="00C853F1">
        <w:rPr>
          <w:rFonts w:ascii="Arial" w:hAnsi="Arial" w:cs="Arial"/>
          <w:sz w:val="24"/>
          <w:szCs w:val="24"/>
          <w:rtl/>
        </w:rPr>
        <w:tab/>
        <w:t xml:space="preserve"> للمشروعات</w:t>
      </w:r>
      <w:r w:rsidRPr="00C853F1">
        <w:rPr>
          <w:rFonts w:ascii="Arial" w:hAnsi="Arial" w:cs="Arial"/>
          <w:sz w:val="24"/>
          <w:szCs w:val="24"/>
          <w:rtl/>
        </w:rPr>
        <w:tab/>
        <w:t xml:space="preserve"> الصغيرة،</w:t>
      </w:r>
      <w:r w:rsidRPr="00C853F1">
        <w:rPr>
          <w:rFonts w:ascii="Arial" w:hAnsi="Arial" w:cs="Arial"/>
          <w:sz w:val="24"/>
          <w:szCs w:val="24"/>
          <w:rtl/>
        </w:rPr>
        <w:tab/>
        <w:t xml:space="preserve"> يليها</w:t>
      </w:r>
      <w:r w:rsidRPr="00C853F1">
        <w:rPr>
          <w:rFonts w:ascii="Arial" w:hAnsi="Arial" w:cs="Arial"/>
          <w:sz w:val="24"/>
          <w:szCs w:val="24"/>
          <w:rtl/>
        </w:rPr>
        <w:tab/>
        <w:t xml:space="preserve"> ضعف</w:t>
      </w:r>
      <w:r w:rsidRPr="00C853F1">
        <w:rPr>
          <w:rFonts w:ascii="Arial" w:hAnsi="Arial" w:cs="Arial"/>
          <w:sz w:val="24"/>
          <w:szCs w:val="24"/>
          <w:rtl/>
        </w:rPr>
        <w:tab/>
        <w:t xml:space="preserve"> الدعم</w:t>
      </w:r>
      <w:r w:rsidRPr="00C853F1">
        <w:rPr>
          <w:rFonts w:ascii="Arial" w:hAnsi="Arial" w:cs="Arial"/>
          <w:sz w:val="24"/>
          <w:szCs w:val="24"/>
          <w:rtl/>
        </w:rPr>
        <w:tab/>
        <w:t xml:space="preserve"> المؤسس ي</w:t>
      </w:r>
      <w:r w:rsidRPr="00C853F1">
        <w:rPr>
          <w:rFonts w:ascii="Arial" w:hAnsi="Arial" w:cs="Arial"/>
          <w:sz w:val="24"/>
          <w:szCs w:val="24"/>
          <w:rtl/>
        </w:rPr>
        <w:tab/>
        <w:t xml:space="preserve"> وغياب</w:t>
      </w:r>
      <w:r w:rsidRPr="00C853F1">
        <w:rPr>
          <w:rFonts w:ascii="Arial" w:hAnsi="Arial" w:cs="Arial"/>
          <w:sz w:val="24"/>
          <w:szCs w:val="24"/>
          <w:rtl/>
        </w:rPr>
        <w:tab/>
        <w:t xml:space="preserve"> دراسات</w:t>
      </w:r>
      <w:r w:rsidRPr="00C853F1">
        <w:rPr>
          <w:rFonts w:ascii="Arial" w:hAnsi="Arial" w:cs="Arial"/>
          <w:sz w:val="24"/>
          <w:szCs w:val="24"/>
          <w:rtl/>
        </w:rPr>
        <w:tab/>
        <w:t xml:space="preserve"> الجدو ى. </w:t>
      </w:r>
    </w:p>
    <w:p w14:paraId="68DAEA92" w14:textId="77777777" w:rsidR="009771DE" w:rsidRPr="00C853F1" w:rsidRDefault="00A76B3D">
      <w:pPr>
        <w:spacing w:after="274"/>
        <w:ind w:right="33" w:firstLine="1"/>
        <w:rPr>
          <w:rFonts w:ascii="Arial" w:hAnsi="Arial" w:cs="Arial"/>
          <w:sz w:val="24"/>
          <w:szCs w:val="24"/>
        </w:rPr>
      </w:pPr>
      <w:r w:rsidRPr="00C853F1">
        <w:rPr>
          <w:rFonts w:ascii="Arial" w:hAnsi="Arial" w:cs="Arial"/>
          <w:sz w:val="24"/>
          <w:szCs w:val="24"/>
          <w:rtl/>
        </w:rPr>
        <w:t xml:space="preserve">أوصت الدراسة بضرورة تدريب رواد الأعمال على المهارات الإدارية، وتعزيز برامج الإرشاد والتوجيه في مراحل التأسيس. </w:t>
      </w:r>
    </w:p>
    <w:p w14:paraId="3165CC3D" w14:textId="77777777" w:rsidR="009771DE" w:rsidRPr="00C853F1" w:rsidRDefault="00A76B3D">
      <w:pPr>
        <w:spacing w:after="274"/>
        <w:ind w:right="33" w:firstLine="18"/>
        <w:rPr>
          <w:rFonts w:ascii="Arial" w:hAnsi="Arial" w:cs="Arial"/>
          <w:sz w:val="24"/>
          <w:szCs w:val="24"/>
        </w:rPr>
      </w:pPr>
      <w:r w:rsidRPr="00C853F1">
        <w:rPr>
          <w:rFonts w:ascii="Arial" w:hAnsi="Arial" w:cs="Arial"/>
          <w:sz w:val="24"/>
          <w:szCs w:val="24"/>
          <w:rtl/>
        </w:rPr>
        <w:t xml:space="preserve"> </w:t>
      </w:r>
      <w:r w:rsidRPr="00C853F1">
        <w:rPr>
          <w:rFonts w:ascii="Segoe UI Emoji" w:eastAsia="Segoe UI Symbol" w:hAnsi="Segoe UI Emoji" w:cs="Segoe UI Emoji"/>
          <w:sz w:val="24"/>
          <w:szCs w:val="24"/>
        </w:rPr>
        <w:t>🔹</w:t>
      </w:r>
      <w:proofErr w:type="gramStart"/>
      <w:r w:rsidRPr="00C853F1">
        <w:rPr>
          <w:rFonts w:ascii="Arial" w:hAnsi="Arial" w:cs="Arial"/>
          <w:b/>
          <w:bCs/>
          <w:sz w:val="24"/>
          <w:szCs w:val="24"/>
          <w:rtl/>
        </w:rPr>
        <w:t>دراسة )بلول</w:t>
      </w:r>
      <w:proofErr w:type="gramEnd"/>
      <w:r w:rsidRPr="00C853F1">
        <w:rPr>
          <w:rFonts w:ascii="Arial" w:hAnsi="Arial" w:cs="Arial"/>
          <w:b/>
          <w:bCs/>
          <w:sz w:val="24"/>
          <w:szCs w:val="24"/>
          <w:rtl/>
        </w:rPr>
        <w:t xml:space="preserve">، </w:t>
      </w:r>
      <w:r w:rsidRPr="00C853F1">
        <w:rPr>
          <w:rFonts w:ascii="Arial" w:hAnsi="Arial" w:cs="Arial"/>
          <w:b/>
          <w:bCs/>
          <w:sz w:val="24"/>
          <w:szCs w:val="24"/>
        </w:rPr>
        <w:t>2021</w:t>
      </w:r>
      <w:r w:rsidRPr="00C853F1">
        <w:rPr>
          <w:rFonts w:ascii="Arial" w:hAnsi="Arial" w:cs="Arial"/>
          <w:b/>
          <w:bCs/>
          <w:sz w:val="24"/>
          <w:szCs w:val="24"/>
          <w:rtl/>
        </w:rPr>
        <w:t xml:space="preserve">( : </w:t>
      </w:r>
      <w:r w:rsidRPr="00C853F1">
        <w:rPr>
          <w:rFonts w:ascii="Arial" w:hAnsi="Arial" w:cs="Arial"/>
          <w:sz w:val="24"/>
          <w:szCs w:val="24"/>
          <w:rtl/>
        </w:rPr>
        <w:t xml:space="preserve">عنوان الدراسة :دور التسويق في تنمية المشاريع الصغيرة والمتوسطة – دراسة تطبيقية على محافظة اللاذقية . هدفت الدراسة إلى إبراز أهمية التسويق الحديث في استدامة المشاريع الصغيرة والمتوسطة، وربطها بالقدرات الإدارية لأصحاب المشاريع. استخدمت الدراسة المنهج الوصفي، من خلال استبانة وُزعت على </w:t>
      </w:r>
      <w:r w:rsidRPr="00C853F1">
        <w:rPr>
          <w:rFonts w:ascii="Arial" w:hAnsi="Arial" w:cs="Arial"/>
          <w:sz w:val="24"/>
          <w:szCs w:val="24"/>
        </w:rPr>
        <w:t>134</w:t>
      </w:r>
      <w:r w:rsidRPr="00C853F1">
        <w:rPr>
          <w:rFonts w:ascii="Arial" w:hAnsi="Arial" w:cs="Arial"/>
          <w:sz w:val="24"/>
          <w:szCs w:val="24"/>
          <w:rtl/>
        </w:rPr>
        <w:t xml:space="preserve"> صاحب مشروع في اللاذقية. أشارت النتائج إلى أن الضعف في مهارات التسويق الإلكتروني، والتخطيط الاستراتيجي، والتفاعل مع العملاء، من الأسباب الجوهرية لتباطؤ نمو هذه المشاريع. كما ربطت الدراسة بين المهارات التسويقية والمهارات الإدارية، واعتبرتهما متداخلين ومتلازمين. أوصت بتصميم دورات تدريبية مكثفة حول التسويق الإلكتروني وتحليل </w:t>
      </w:r>
      <w:proofErr w:type="spellStart"/>
      <w:r w:rsidRPr="00C853F1">
        <w:rPr>
          <w:rFonts w:ascii="Arial" w:hAnsi="Arial" w:cs="Arial"/>
          <w:sz w:val="24"/>
          <w:szCs w:val="24"/>
          <w:rtl/>
        </w:rPr>
        <w:t>السو</w:t>
      </w:r>
      <w:proofErr w:type="spellEnd"/>
      <w:r w:rsidRPr="00C853F1">
        <w:rPr>
          <w:rFonts w:ascii="Arial" w:hAnsi="Arial" w:cs="Arial"/>
          <w:sz w:val="24"/>
          <w:szCs w:val="24"/>
          <w:rtl/>
        </w:rPr>
        <w:t xml:space="preserve"> ق. </w:t>
      </w:r>
    </w:p>
    <w:p w14:paraId="29591AE6" w14:textId="77777777" w:rsidR="009771DE" w:rsidRPr="00C853F1" w:rsidRDefault="00A76B3D">
      <w:pPr>
        <w:spacing w:after="240"/>
        <w:ind w:right="33" w:firstLine="31"/>
        <w:rPr>
          <w:rFonts w:ascii="Arial" w:hAnsi="Arial" w:cs="Arial"/>
          <w:sz w:val="24"/>
          <w:szCs w:val="24"/>
        </w:rPr>
      </w:pPr>
      <w:r w:rsidRPr="00C853F1">
        <w:rPr>
          <w:rFonts w:ascii="Arial" w:hAnsi="Arial" w:cs="Arial"/>
          <w:sz w:val="24"/>
          <w:szCs w:val="24"/>
          <w:rtl/>
        </w:rPr>
        <w:t xml:space="preserve"> </w:t>
      </w:r>
      <w:r w:rsidRPr="00C853F1">
        <w:rPr>
          <w:rFonts w:ascii="Segoe UI Emoji" w:eastAsia="Segoe UI Symbol" w:hAnsi="Segoe UI Emoji" w:cs="Segoe UI Emoji"/>
          <w:sz w:val="24"/>
          <w:szCs w:val="24"/>
        </w:rPr>
        <w:t>🔹</w:t>
      </w:r>
      <w:proofErr w:type="gramStart"/>
      <w:r w:rsidRPr="00C853F1">
        <w:rPr>
          <w:rFonts w:ascii="Arial" w:hAnsi="Arial" w:cs="Arial"/>
          <w:b/>
          <w:bCs/>
          <w:sz w:val="24"/>
          <w:szCs w:val="24"/>
          <w:rtl/>
        </w:rPr>
        <w:t>دراسة )العسيري</w:t>
      </w:r>
      <w:proofErr w:type="gramEnd"/>
      <w:r w:rsidRPr="00C853F1">
        <w:rPr>
          <w:rFonts w:ascii="Arial" w:hAnsi="Arial" w:cs="Arial"/>
          <w:b/>
          <w:bCs/>
          <w:sz w:val="24"/>
          <w:szCs w:val="24"/>
          <w:rtl/>
        </w:rPr>
        <w:t xml:space="preserve">، غوش، وشمس ي، </w:t>
      </w:r>
      <w:r w:rsidRPr="00C853F1">
        <w:rPr>
          <w:rFonts w:ascii="Arial" w:hAnsi="Arial" w:cs="Arial"/>
          <w:b/>
          <w:bCs/>
          <w:sz w:val="24"/>
          <w:szCs w:val="24"/>
        </w:rPr>
        <w:t>2024</w:t>
      </w:r>
      <w:r w:rsidRPr="00C853F1">
        <w:rPr>
          <w:rFonts w:ascii="Arial" w:hAnsi="Arial" w:cs="Arial"/>
          <w:b/>
          <w:bCs/>
          <w:sz w:val="24"/>
          <w:szCs w:val="24"/>
          <w:rtl/>
        </w:rPr>
        <w:t xml:space="preserve">( : </w:t>
      </w:r>
      <w:r w:rsidRPr="00C853F1">
        <w:rPr>
          <w:rFonts w:ascii="Arial" w:hAnsi="Arial" w:cs="Arial"/>
          <w:sz w:val="24"/>
          <w:szCs w:val="24"/>
          <w:rtl/>
        </w:rPr>
        <w:t xml:space="preserve">عنوان الدراسة :دور السمات الشخصية لمدير المشروع في نجاح المشروعات الصغيرة والمتوسطة بمنطقة عسير – دراسة ميدانية هدفت الدراسة إلى قياس أثر السمات القيادية والمهارات الشخصية لمديري المشاريع الصغيرة في منطقة عسير على استدامة المشاريع </w:t>
      </w:r>
      <w:proofErr w:type="spellStart"/>
      <w:r w:rsidRPr="00C853F1">
        <w:rPr>
          <w:rFonts w:ascii="Arial" w:hAnsi="Arial" w:cs="Arial"/>
          <w:sz w:val="24"/>
          <w:szCs w:val="24"/>
          <w:rtl/>
        </w:rPr>
        <w:t>ونجاحها.اعتمدت</w:t>
      </w:r>
      <w:proofErr w:type="spellEnd"/>
      <w:r w:rsidRPr="00C853F1">
        <w:rPr>
          <w:rFonts w:ascii="Arial" w:hAnsi="Arial" w:cs="Arial"/>
          <w:sz w:val="24"/>
          <w:szCs w:val="24"/>
          <w:rtl/>
        </w:rPr>
        <w:t xml:space="preserve"> على المنهج الكمي باستخدام استبانة إلكترونية  استُهدِف بها </w:t>
      </w:r>
      <w:r w:rsidRPr="00C853F1">
        <w:rPr>
          <w:rFonts w:ascii="Arial" w:hAnsi="Arial" w:cs="Arial"/>
          <w:sz w:val="24"/>
          <w:szCs w:val="24"/>
        </w:rPr>
        <w:t>210</w:t>
      </w:r>
      <w:r w:rsidRPr="00C853F1">
        <w:rPr>
          <w:rFonts w:ascii="Arial" w:hAnsi="Arial" w:cs="Arial"/>
          <w:sz w:val="24"/>
          <w:szCs w:val="24"/>
          <w:rtl/>
        </w:rPr>
        <w:t xml:space="preserve"> من أصحاب المشاريع. أظهرت النتائج أن السمات </w:t>
      </w:r>
      <w:proofErr w:type="gramStart"/>
      <w:r w:rsidRPr="00C853F1">
        <w:rPr>
          <w:rFonts w:ascii="Arial" w:hAnsi="Arial" w:cs="Arial"/>
          <w:sz w:val="24"/>
          <w:szCs w:val="24"/>
          <w:rtl/>
        </w:rPr>
        <w:t>الشخصية )مثل</w:t>
      </w:r>
      <w:proofErr w:type="gramEnd"/>
      <w:r w:rsidRPr="00C853F1">
        <w:rPr>
          <w:rFonts w:ascii="Arial" w:hAnsi="Arial" w:cs="Arial"/>
          <w:sz w:val="24"/>
          <w:szCs w:val="24"/>
          <w:rtl/>
        </w:rPr>
        <w:t xml:space="preserve"> المبادرة، والقدرة على اتخاذ القرار، ومهارات التواصل( لها أثر إيجابي كبير في استدامة المشروع، وتفوق أحيانًا بعض المؤهلات الأكاديمية. أوصت الدراسة بدعم برامج الريادة وتضمين المهارات القيادية في مناهج التعليم الفني والجامعي. </w:t>
      </w:r>
      <w:r w:rsidRPr="00C853F1">
        <w:rPr>
          <w:rFonts w:ascii="Arial" w:hAnsi="Arial" w:cs="Arial"/>
          <w:b/>
          <w:bCs/>
          <w:sz w:val="24"/>
          <w:szCs w:val="24"/>
          <w:rtl/>
        </w:rPr>
        <w:t xml:space="preserve">ثانيًا: الدراسات </w:t>
      </w:r>
      <w:proofErr w:type="gramStart"/>
      <w:r w:rsidRPr="00C853F1">
        <w:rPr>
          <w:rFonts w:ascii="Arial" w:hAnsi="Arial" w:cs="Arial"/>
          <w:b/>
          <w:bCs/>
          <w:sz w:val="24"/>
          <w:szCs w:val="24"/>
          <w:rtl/>
        </w:rPr>
        <w:t>الأجنبية :</w:t>
      </w:r>
      <w:proofErr w:type="gramEnd"/>
      <w:r w:rsidRPr="00C853F1">
        <w:rPr>
          <w:rFonts w:ascii="Arial" w:hAnsi="Arial" w:cs="Arial"/>
          <w:b/>
          <w:bCs/>
          <w:sz w:val="24"/>
          <w:szCs w:val="24"/>
          <w:rtl/>
        </w:rPr>
        <w:t xml:space="preserve">  </w:t>
      </w:r>
    </w:p>
    <w:p w14:paraId="5A69C21E" w14:textId="77777777" w:rsidR="009771DE" w:rsidRPr="00C853F1" w:rsidRDefault="00A76B3D">
      <w:pPr>
        <w:bidi w:val="0"/>
        <w:spacing w:after="282" w:line="277" w:lineRule="auto"/>
        <w:ind w:left="48" w:right="-6" w:firstLine="0"/>
        <w:rPr>
          <w:rFonts w:ascii="Arial" w:hAnsi="Arial" w:cs="Arial"/>
          <w:sz w:val="24"/>
          <w:szCs w:val="24"/>
        </w:rPr>
      </w:pPr>
      <w:r w:rsidRPr="00C853F1">
        <w:rPr>
          <w:rFonts w:ascii="Segoe UI Emoji" w:eastAsia="Segoe UI Symbol" w:hAnsi="Segoe UI Emoji" w:cs="Segoe UI Emoji"/>
          <w:sz w:val="24"/>
          <w:szCs w:val="24"/>
        </w:rPr>
        <w:lastRenderedPageBreak/>
        <w:t>🔹</w:t>
      </w:r>
      <w:r w:rsidRPr="00C853F1">
        <w:rPr>
          <w:rFonts w:ascii="Arial" w:hAnsi="Arial" w:cs="Arial"/>
          <w:sz w:val="24"/>
          <w:szCs w:val="24"/>
        </w:rPr>
        <w:t xml:space="preserve"> </w:t>
      </w:r>
      <w:r w:rsidRPr="00C853F1">
        <w:rPr>
          <w:rFonts w:ascii="Arial" w:hAnsi="Arial" w:cs="Arial"/>
          <w:b/>
          <w:sz w:val="24"/>
          <w:szCs w:val="24"/>
        </w:rPr>
        <w:t>Gunawan and Melinda (2021</w:t>
      </w:r>
      <w:proofErr w:type="gramStart"/>
      <w:r w:rsidRPr="00C853F1">
        <w:rPr>
          <w:rFonts w:ascii="Arial" w:hAnsi="Arial" w:cs="Arial"/>
          <w:b/>
          <w:sz w:val="24"/>
          <w:szCs w:val="24"/>
        </w:rPr>
        <w:t>) :</w:t>
      </w:r>
      <w:proofErr w:type="gramEnd"/>
      <w:r w:rsidRPr="00C853F1">
        <w:rPr>
          <w:rFonts w:ascii="Arial" w:hAnsi="Arial" w:cs="Arial"/>
          <w:b/>
          <w:sz w:val="24"/>
          <w:szCs w:val="24"/>
        </w:rPr>
        <w:t xml:space="preserve"> </w:t>
      </w:r>
      <w:r w:rsidRPr="00C853F1">
        <w:rPr>
          <w:rFonts w:ascii="Arial" w:hAnsi="Arial" w:cs="Arial"/>
          <w:sz w:val="24"/>
          <w:szCs w:val="24"/>
        </w:rPr>
        <w:t xml:space="preserve">The study examined the effect of entrepreneurial managerial competencies on the sustainability of SMEs in Jakarta. The study was built upon a structured questionnaire distributed to 362 SME owners and analyzed using regression analysis via SPSS. The results found that </w:t>
      </w:r>
      <w:r w:rsidRPr="00C853F1">
        <w:rPr>
          <w:rFonts w:ascii="Arial" w:hAnsi="Arial" w:cs="Arial"/>
          <w:b/>
          <w:sz w:val="24"/>
          <w:szCs w:val="24"/>
        </w:rPr>
        <w:t>lack of managerial and strategic skills was a significant predictor of early failure</w:t>
      </w:r>
      <w:r w:rsidRPr="00C853F1">
        <w:rPr>
          <w:rFonts w:ascii="Arial" w:hAnsi="Arial" w:cs="Arial"/>
          <w:sz w:val="24"/>
          <w:szCs w:val="24"/>
        </w:rPr>
        <w:t xml:space="preserve">, especially in budgeting, resource planning, and employee management. The study recommended introducing government-sponsored training programs in SME clusters to enhance practical business skills. </w:t>
      </w:r>
    </w:p>
    <w:p w14:paraId="2648ED90" w14:textId="77777777" w:rsidR="009771DE" w:rsidRPr="00C853F1" w:rsidRDefault="00A76B3D">
      <w:pPr>
        <w:bidi w:val="0"/>
        <w:spacing w:after="282" w:line="277" w:lineRule="auto"/>
        <w:ind w:left="48" w:right="-6" w:firstLine="0"/>
        <w:rPr>
          <w:rFonts w:ascii="Arial" w:hAnsi="Arial" w:cs="Arial"/>
          <w:sz w:val="24"/>
          <w:szCs w:val="24"/>
        </w:rPr>
      </w:pPr>
      <w:r w:rsidRPr="00C853F1">
        <w:rPr>
          <w:rFonts w:ascii="Segoe UI Emoji" w:eastAsia="Segoe UI Symbol" w:hAnsi="Segoe UI Emoji" w:cs="Segoe UI Emoji"/>
          <w:sz w:val="24"/>
          <w:szCs w:val="24"/>
        </w:rPr>
        <w:t>🔹</w:t>
      </w:r>
      <w:r w:rsidRPr="00C853F1">
        <w:rPr>
          <w:rFonts w:ascii="Arial" w:hAnsi="Arial" w:cs="Arial"/>
          <w:sz w:val="24"/>
          <w:szCs w:val="24"/>
        </w:rPr>
        <w:t xml:space="preserve"> </w:t>
      </w:r>
      <w:r w:rsidRPr="00C853F1">
        <w:rPr>
          <w:rFonts w:ascii="Arial" w:hAnsi="Arial" w:cs="Arial"/>
          <w:b/>
          <w:sz w:val="24"/>
          <w:szCs w:val="24"/>
        </w:rPr>
        <w:t>Ismail (2022</w:t>
      </w:r>
      <w:proofErr w:type="gramStart"/>
      <w:r w:rsidRPr="00C853F1">
        <w:rPr>
          <w:rFonts w:ascii="Arial" w:hAnsi="Arial" w:cs="Arial"/>
          <w:b/>
          <w:sz w:val="24"/>
          <w:szCs w:val="24"/>
        </w:rPr>
        <w:t>) :</w:t>
      </w:r>
      <w:proofErr w:type="gramEnd"/>
      <w:r w:rsidRPr="00C853F1">
        <w:rPr>
          <w:rFonts w:ascii="Arial" w:hAnsi="Arial" w:cs="Arial"/>
          <w:b/>
          <w:sz w:val="24"/>
          <w:szCs w:val="24"/>
        </w:rPr>
        <w:t xml:space="preserve"> </w:t>
      </w:r>
      <w:r w:rsidRPr="00C853F1">
        <w:rPr>
          <w:rFonts w:ascii="Arial" w:hAnsi="Arial" w:cs="Arial"/>
          <w:sz w:val="24"/>
          <w:szCs w:val="24"/>
        </w:rPr>
        <w:t xml:space="preserve">The study titled Entrepreneurs’ Competencies and Sustainability of SMEs in Tanzania aimed to explore the mediating role of innovation between entrepreneurial competencies and sustainability. Using a mixed-method approach, the researcher collected quantitative data from 228 entrepreneurs and qualitative data via </w:t>
      </w:r>
      <w:proofErr w:type="spellStart"/>
      <w:proofErr w:type="gramStart"/>
      <w:r w:rsidRPr="00C853F1">
        <w:rPr>
          <w:rFonts w:ascii="Arial" w:hAnsi="Arial" w:cs="Arial"/>
          <w:sz w:val="24"/>
          <w:szCs w:val="24"/>
        </w:rPr>
        <w:t>interviews.The</w:t>
      </w:r>
      <w:proofErr w:type="spellEnd"/>
      <w:proofErr w:type="gramEnd"/>
      <w:r w:rsidRPr="00C853F1">
        <w:rPr>
          <w:rFonts w:ascii="Arial" w:hAnsi="Arial" w:cs="Arial"/>
          <w:sz w:val="24"/>
          <w:szCs w:val="24"/>
        </w:rPr>
        <w:t xml:space="preserve"> findings revealed that </w:t>
      </w:r>
      <w:r w:rsidRPr="00C853F1">
        <w:rPr>
          <w:rFonts w:ascii="Arial" w:hAnsi="Arial" w:cs="Arial"/>
          <w:b/>
          <w:sz w:val="24"/>
          <w:szCs w:val="24"/>
        </w:rPr>
        <w:t>managerial skills, especially planning and problem-solving</w:t>
      </w:r>
      <w:r w:rsidRPr="00C853F1">
        <w:rPr>
          <w:rFonts w:ascii="Arial" w:hAnsi="Arial" w:cs="Arial"/>
          <w:sz w:val="24"/>
          <w:szCs w:val="24"/>
        </w:rPr>
        <w:t xml:space="preserve">, had a direct impact on sustainability, while innovation partially mediated the relationship. The study recommended a national strategy to develop entrepreneurs’ competencies beyond technical skills. </w:t>
      </w:r>
    </w:p>
    <w:p w14:paraId="56CE8008" w14:textId="77777777" w:rsidR="009771DE" w:rsidRPr="00C853F1" w:rsidRDefault="00A76B3D">
      <w:pPr>
        <w:bidi w:val="0"/>
        <w:spacing w:after="222" w:line="277" w:lineRule="auto"/>
        <w:ind w:left="48" w:right="-6" w:firstLine="0"/>
        <w:rPr>
          <w:rFonts w:ascii="Arial" w:hAnsi="Arial" w:cs="Arial"/>
          <w:sz w:val="24"/>
          <w:szCs w:val="24"/>
        </w:rPr>
      </w:pPr>
      <w:r w:rsidRPr="00C853F1">
        <w:rPr>
          <w:rFonts w:ascii="Segoe UI Emoji" w:eastAsia="Segoe UI Symbol" w:hAnsi="Segoe UI Emoji" w:cs="Segoe UI Emoji"/>
          <w:sz w:val="24"/>
          <w:szCs w:val="24"/>
        </w:rPr>
        <w:t>🔹</w:t>
      </w:r>
      <w:r w:rsidRPr="00C853F1">
        <w:rPr>
          <w:rFonts w:ascii="Arial" w:hAnsi="Arial" w:cs="Arial"/>
          <w:sz w:val="24"/>
          <w:szCs w:val="24"/>
        </w:rPr>
        <w:t xml:space="preserve"> </w:t>
      </w:r>
      <w:r w:rsidRPr="00C853F1">
        <w:rPr>
          <w:rFonts w:ascii="Arial" w:hAnsi="Arial" w:cs="Arial"/>
          <w:b/>
          <w:sz w:val="24"/>
          <w:szCs w:val="24"/>
        </w:rPr>
        <w:t>Nguyen and Le (2022</w:t>
      </w:r>
      <w:proofErr w:type="gramStart"/>
      <w:r w:rsidRPr="00C853F1">
        <w:rPr>
          <w:rFonts w:ascii="Arial" w:hAnsi="Arial" w:cs="Arial"/>
          <w:b/>
          <w:sz w:val="24"/>
          <w:szCs w:val="24"/>
        </w:rPr>
        <w:t>) :</w:t>
      </w:r>
      <w:proofErr w:type="gramEnd"/>
      <w:r w:rsidRPr="00C853F1">
        <w:rPr>
          <w:rFonts w:ascii="Arial" w:hAnsi="Arial" w:cs="Arial"/>
          <w:b/>
          <w:sz w:val="24"/>
          <w:szCs w:val="24"/>
        </w:rPr>
        <w:t xml:space="preserve"> </w:t>
      </w:r>
      <w:r w:rsidRPr="00C853F1">
        <w:rPr>
          <w:rFonts w:ascii="Arial" w:hAnsi="Arial" w:cs="Arial"/>
          <w:sz w:val="24"/>
          <w:szCs w:val="24"/>
        </w:rPr>
        <w:t xml:space="preserve">This research analyzed Sustainable Leadership Practices and Competencies of SMEs for Resilience using a sample of 310 community-based enterprises in Vietnam. It utilized a descriptive correlational method through surveys and interviews. The study concluded that </w:t>
      </w:r>
      <w:r w:rsidRPr="00C853F1">
        <w:rPr>
          <w:rFonts w:ascii="Arial" w:hAnsi="Arial" w:cs="Arial"/>
          <w:b/>
          <w:sz w:val="24"/>
          <w:szCs w:val="24"/>
        </w:rPr>
        <w:t xml:space="preserve">administrative competencies such as </w:t>
      </w:r>
      <w:proofErr w:type="spellStart"/>
      <w:r w:rsidRPr="00C853F1">
        <w:rPr>
          <w:rFonts w:ascii="Arial" w:hAnsi="Arial" w:cs="Arial"/>
          <w:b/>
          <w:sz w:val="24"/>
          <w:szCs w:val="24"/>
        </w:rPr>
        <w:t>decisionmaking</w:t>
      </w:r>
      <w:proofErr w:type="spellEnd"/>
      <w:r w:rsidRPr="00C853F1">
        <w:rPr>
          <w:rFonts w:ascii="Arial" w:hAnsi="Arial" w:cs="Arial"/>
          <w:b/>
          <w:sz w:val="24"/>
          <w:szCs w:val="24"/>
        </w:rPr>
        <w:t xml:space="preserve"> and financial oversight</w:t>
      </w:r>
      <w:r w:rsidRPr="00C853F1">
        <w:rPr>
          <w:rFonts w:ascii="Arial" w:hAnsi="Arial" w:cs="Arial"/>
          <w:sz w:val="24"/>
          <w:szCs w:val="24"/>
        </w:rPr>
        <w:t xml:space="preserve"> were critical for SME resilience during crises such as COVID-19. They recommended leadership development frameworks customized for SMEs to improve long-term adaptability. </w:t>
      </w:r>
    </w:p>
    <w:p w14:paraId="4B12A120" w14:textId="77777777" w:rsidR="009771DE" w:rsidRPr="00C853F1" w:rsidRDefault="00A76B3D">
      <w:pPr>
        <w:spacing w:after="0" w:line="259" w:lineRule="auto"/>
        <w:ind w:left="10" w:right="49" w:hanging="10"/>
        <w:jc w:val="center"/>
        <w:rPr>
          <w:rFonts w:ascii="Arial" w:hAnsi="Arial" w:cs="Arial"/>
          <w:sz w:val="24"/>
          <w:szCs w:val="24"/>
        </w:rPr>
      </w:pPr>
      <w:r w:rsidRPr="00C853F1">
        <w:rPr>
          <w:rFonts w:ascii="Arial" w:hAnsi="Arial" w:cs="Arial"/>
          <w:b/>
          <w:bCs/>
          <w:sz w:val="24"/>
          <w:szCs w:val="24"/>
          <w:rtl/>
        </w:rPr>
        <w:t>جد و ل )</w:t>
      </w:r>
      <w:proofErr w:type="gramStart"/>
      <w:r w:rsidRPr="00C853F1">
        <w:rPr>
          <w:rFonts w:ascii="Arial" w:hAnsi="Arial" w:cs="Arial"/>
          <w:b/>
          <w:bCs/>
          <w:sz w:val="24"/>
          <w:szCs w:val="24"/>
        </w:rPr>
        <w:t>4</w:t>
      </w:r>
      <w:r w:rsidRPr="00C853F1">
        <w:rPr>
          <w:rFonts w:ascii="Arial" w:hAnsi="Arial" w:cs="Arial"/>
          <w:b/>
          <w:bCs/>
          <w:sz w:val="24"/>
          <w:szCs w:val="24"/>
          <w:rtl/>
        </w:rPr>
        <w:t>( أوجه</w:t>
      </w:r>
      <w:proofErr w:type="gramEnd"/>
      <w:r w:rsidRPr="00C853F1">
        <w:rPr>
          <w:rFonts w:ascii="Arial" w:hAnsi="Arial" w:cs="Arial"/>
          <w:b/>
          <w:bCs/>
          <w:sz w:val="24"/>
          <w:szCs w:val="24"/>
          <w:rtl/>
        </w:rPr>
        <w:t xml:space="preserve"> الاتفاق والاختلاف بين الدراسات السابقة والدراسة الحالية : </w:t>
      </w:r>
    </w:p>
    <w:p w14:paraId="671F4B1C" w14:textId="1565130B" w:rsidR="005061DF" w:rsidRDefault="005061DF" w:rsidP="005061DF">
      <w:pPr>
        <w:pStyle w:val="a6"/>
        <w:keepNext/>
        <w:bidi w:val="0"/>
      </w:pPr>
      <w:bookmarkStart w:id="26" w:name="_Toc203847320"/>
      <w:r>
        <w:rPr>
          <w:rtl/>
        </w:rPr>
        <w:t>جدول</w:t>
      </w:r>
      <w:r>
        <w:t xml:space="preserve"> </w:t>
      </w:r>
      <w:fldSimple w:instr=" SEQ جدول \* ARABIC ">
        <w:r w:rsidR="00A43C0A">
          <w:rPr>
            <w:noProof/>
          </w:rPr>
          <w:t>6</w:t>
        </w:r>
        <w:bookmarkEnd w:id="26"/>
      </w:fldSimple>
    </w:p>
    <w:tbl>
      <w:tblPr>
        <w:tblStyle w:val="TableGrid"/>
        <w:tblW w:w="10160" w:type="dxa"/>
        <w:tblInd w:w="66" w:type="dxa"/>
        <w:tblCellMar>
          <w:top w:w="122" w:type="dxa"/>
          <w:right w:w="40" w:type="dxa"/>
        </w:tblCellMar>
        <w:tblLook w:val="04A0" w:firstRow="1" w:lastRow="0" w:firstColumn="1" w:lastColumn="0" w:noHBand="0" w:noVBand="1"/>
      </w:tblPr>
      <w:tblGrid>
        <w:gridCol w:w="4280"/>
        <w:gridCol w:w="4400"/>
        <w:gridCol w:w="1480"/>
      </w:tblGrid>
      <w:tr w:rsidR="009771DE" w:rsidRPr="00C853F1" w14:paraId="4B5EE3FF" w14:textId="77777777">
        <w:trPr>
          <w:trHeight w:val="665"/>
        </w:trPr>
        <w:tc>
          <w:tcPr>
            <w:tcW w:w="4280" w:type="dxa"/>
            <w:tcBorders>
              <w:top w:val="single" w:sz="6" w:space="0" w:color="E5DFEC"/>
              <w:left w:val="double" w:sz="4" w:space="0" w:color="000000"/>
              <w:bottom w:val="double" w:sz="4" w:space="0" w:color="000000"/>
              <w:right w:val="double" w:sz="4" w:space="0" w:color="000000"/>
            </w:tcBorders>
            <w:shd w:val="clear" w:color="auto" w:fill="E5DFEC"/>
            <w:vAlign w:val="center"/>
          </w:tcPr>
          <w:p w14:paraId="24BC29E2" w14:textId="77777777" w:rsidR="009771DE" w:rsidRPr="00C853F1" w:rsidRDefault="00A76B3D">
            <w:pPr>
              <w:spacing w:after="0" w:line="259" w:lineRule="auto"/>
              <w:ind w:right="44" w:firstLine="0"/>
              <w:jc w:val="center"/>
              <w:rPr>
                <w:rFonts w:ascii="Arial" w:hAnsi="Arial" w:cs="Arial"/>
                <w:sz w:val="24"/>
                <w:szCs w:val="24"/>
              </w:rPr>
            </w:pPr>
            <w:r w:rsidRPr="00C853F1">
              <w:rPr>
                <w:rFonts w:ascii="Arial" w:hAnsi="Arial" w:cs="Arial"/>
                <w:b/>
                <w:bCs/>
                <w:sz w:val="24"/>
                <w:szCs w:val="24"/>
                <w:rtl/>
              </w:rPr>
              <w:t xml:space="preserve">الاختلاف </w:t>
            </w:r>
          </w:p>
        </w:tc>
        <w:tc>
          <w:tcPr>
            <w:tcW w:w="4400" w:type="dxa"/>
            <w:tcBorders>
              <w:top w:val="single" w:sz="6" w:space="0" w:color="E5DFEC"/>
              <w:left w:val="double" w:sz="4" w:space="0" w:color="000000"/>
              <w:bottom w:val="double" w:sz="4" w:space="0" w:color="000000"/>
              <w:right w:val="double" w:sz="4" w:space="0" w:color="000000"/>
            </w:tcBorders>
            <w:shd w:val="clear" w:color="auto" w:fill="E5DFEC"/>
            <w:vAlign w:val="center"/>
          </w:tcPr>
          <w:p w14:paraId="619F9419" w14:textId="77777777" w:rsidR="009771DE" w:rsidRPr="00C853F1" w:rsidRDefault="00A76B3D">
            <w:pPr>
              <w:spacing w:after="0" w:line="259" w:lineRule="auto"/>
              <w:ind w:right="42" w:firstLine="0"/>
              <w:jc w:val="center"/>
              <w:rPr>
                <w:rFonts w:ascii="Arial" w:hAnsi="Arial" w:cs="Arial"/>
                <w:sz w:val="24"/>
                <w:szCs w:val="24"/>
              </w:rPr>
            </w:pPr>
            <w:r w:rsidRPr="00C853F1">
              <w:rPr>
                <w:rFonts w:ascii="Arial" w:hAnsi="Arial" w:cs="Arial"/>
                <w:b/>
                <w:bCs/>
                <w:sz w:val="24"/>
                <w:szCs w:val="24"/>
                <w:rtl/>
              </w:rPr>
              <w:t xml:space="preserve">الاتفاق </w:t>
            </w:r>
          </w:p>
        </w:tc>
        <w:tc>
          <w:tcPr>
            <w:tcW w:w="1480" w:type="dxa"/>
            <w:tcBorders>
              <w:top w:val="single" w:sz="6" w:space="0" w:color="E5DFEC"/>
              <w:left w:val="double" w:sz="4" w:space="0" w:color="000000"/>
              <w:bottom w:val="double" w:sz="4" w:space="0" w:color="000000"/>
              <w:right w:val="double" w:sz="4" w:space="0" w:color="000000"/>
            </w:tcBorders>
            <w:shd w:val="clear" w:color="auto" w:fill="E5DFEC"/>
            <w:vAlign w:val="center"/>
          </w:tcPr>
          <w:p w14:paraId="42016A7C" w14:textId="77777777" w:rsidR="009771DE" w:rsidRPr="00C853F1" w:rsidRDefault="00A76B3D">
            <w:pPr>
              <w:spacing w:after="0" w:line="259" w:lineRule="auto"/>
              <w:ind w:right="121" w:firstLine="0"/>
              <w:jc w:val="right"/>
              <w:rPr>
                <w:rFonts w:ascii="Arial" w:hAnsi="Arial" w:cs="Arial"/>
                <w:sz w:val="24"/>
                <w:szCs w:val="24"/>
              </w:rPr>
            </w:pPr>
            <w:r w:rsidRPr="00C853F1">
              <w:rPr>
                <w:rFonts w:ascii="Arial" w:hAnsi="Arial" w:cs="Arial"/>
                <w:b/>
                <w:bCs/>
                <w:sz w:val="24"/>
                <w:szCs w:val="24"/>
                <w:rtl/>
              </w:rPr>
              <w:t xml:space="preserve">أوجه المقارنة </w:t>
            </w:r>
          </w:p>
        </w:tc>
      </w:tr>
      <w:tr w:rsidR="009771DE" w:rsidRPr="00C853F1" w14:paraId="15BCB754" w14:textId="77777777">
        <w:trPr>
          <w:trHeight w:val="1250"/>
        </w:trPr>
        <w:tc>
          <w:tcPr>
            <w:tcW w:w="4280" w:type="dxa"/>
            <w:tcBorders>
              <w:top w:val="double" w:sz="4" w:space="0" w:color="000000"/>
              <w:left w:val="double" w:sz="4" w:space="0" w:color="000000"/>
              <w:bottom w:val="double" w:sz="4" w:space="0" w:color="000000"/>
              <w:right w:val="double" w:sz="4" w:space="0" w:color="000000"/>
            </w:tcBorders>
            <w:vAlign w:val="center"/>
          </w:tcPr>
          <w:p w14:paraId="125D9C62" w14:textId="77777777" w:rsidR="009771DE" w:rsidRPr="00C853F1" w:rsidRDefault="00A76B3D">
            <w:pPr>
              <w:spacing w:after="59" w:line="259" w:lineRule="auto"/>
              <w:ind w:right="42" w:firstLine="0"/>
              <w:jc w:val="center"/>
              <w:rPr>
                <w:rFonts w:ascii="Arial" w:hAnsi="Arial" w:cs="Arial"/>
                <w:sz w:val="24"/>
                <w:szCs w:val="24"/>
              </w:rPr>
            </w:pPr>
            <w:r w:rsidRPr="00C853F1">
              <w:rPr>
                <w:rFonts w:ascii="Arial" w:hAnsi="Arial" w:cs="Arial"/>
                <w:sz w:val="24"/>
                <w:szCs w:val="24"/>
                <w:rtl/>
              </w:rPr>
              <w:t xml:space="preserve">بعض الدراسات ركزت على السمات </w:t>
            </w:r>
          </w:p>
          <w:p w14:paraId="2C4520E9" w14:textId="77777777" w:rsidR="009771DE" w:rsidRPr="00C853F1" w:rsidRDefault="00A76B3D">
            <w:pPr>
              <w:spacing w:after="0" w:line="259" w:lineRule="auto"/>
              <w:ind w:right="561" w:firstLine="0"/>
              <w:jc w:val="right"/>
              <w:rPr>
                <w:rFonts w:ascii="Arial" w:hAnsi="Arial" w:cs="Arial"/>
                <w:sz w:val="24"/>
                <w:szCs w:val="24"/>
              </w:rPr>
            </w:pPr>
            <w:proofErr w:type="gramStart"/>
            <w:r w:rsidRPr="00C853F1">
              <w:rPr>
                <w:rFonts w:ascii="Arial" w:hAnsi="Arial" w:cs="Arial"/>
                <w:sz w:val="24"/>
                <w:szCs w:val="24"/>
                <w:rtl/>
              </w:rPr>
              <w:t>الشخصية )مثل</w:t>
            </w:r>
            <w:proofErr w:type="gramEnd"/>
            <w:r w:rsidRPr="00C853F1">
              <w:rPr>
                <w:rFonts w:ascii="Arial" w:hAnsi="Arial" w:cs="Arial"/>
                <w:sz w:val="24"/>
                <w:szCs w:val="24"/>
                <w:rtl/>
              </w:rPr>
              <w:t xml:space="preserve"> العسيري، </w:t>
            </w:r>
            <w:r w:rsidRPr="00C853F1">
              <w:rPr>
                <w:rFonts w:ascii="Arial" w:hAnsi="Arial" w:cs="Arial"/>
                <w:sz w:val="24"/>
                <w:szCs w:val="24"/>
              </w:rPr>
              <w:t>2024</w:t>
            </w:r>
            <w:r w:rsidRPr="00C853F1">
              <w:rPr>
                <w:rFonts w:ascii="Arial" w:hAnsi="Arial" w:cs="Arial"/>
                <w:sz w:val="24"/>
                <w:szCs w:val="24"/>
                <w:rtl/>
              </w:rPr>
              <w:t xml:space="preserve">( </w:t>
            </w:r>
          </w:p>
        </w:tc>
        <w:tc>
          <w:tcPr>
            <w:tcW w:w="4400" w:type="dxa"/>
            <w:tcBorders>
              <w:top w:val="double" w:sz="4" w:space="0" w:color="000000"/>
              <w:left w:val="double" w:sz="4" w:space="0" w:color="000000"/>
              <w:bottom w:val="double" w:sz="4" w:space="0" w:color="000000"/>
              <w:right w:val="double" w:sz="4" w:space="0" w:color="000000"/>
            </w:tcBorders>
            <w:vAlign w:val="center"/>
          </w:tcPr>
          <w:p w14:paraId="730C6528" w14:textId="77777777" w:rsidR="009771DE" w:rsidRPr="00C853F1" w:rsidRDefault="00A76B3D">
            <w:pPr>
              <w:spacing w:after="0" w:line="259" w:lineRule="auto"/>
              <w:ind w:right="0" w:firstLine="0"/>
              <w:jc w:val="center"/>
              <w:rPr>
                <w:rFonts w:ascii="Arial" w:hAnsi="Arial" w:cs="Arial"/>
                <w:sz w:val="24"/>
                <w:szCs w:val="24"/>
              </w:rPr>
            </w:pPr>
            <w:r w:rsidRPr="00C853F1">
              <w:rPr>
                <w:rFonts w:ascii="Arial" w:hAnsi="Arial" w:cs="Arial"/>
                <w:sz w:val="24"/>
                <w:szCs w:val="24"/>
                <w:rtl/>
              </w:rPr>
              <w:t xml:space="preserve">جميع الدراسات ركزت على دور المهارات الإدارية في استدامة المشاريع. </w:t>
            </w:r>
          </w:p>
        </w:tc>
        <w:tc>
          <w:tcPr>
            <w:tcW w:w="1480" w:type="dxa"/>
            <w:tcBorders>
              <w:top w:val="double" w:sz="4" w:space="0" w:color="000000"/>
              <w:left w:val="double" w:sz="4" w:space="0" w:color="000000"/>
              <w:bottom w:val="double" w:sz="4" w:space="0" w:color="000000"/>
              <w:right w:val="double" w:sz="4" w:space="0" w:color="000000"/>
            </w:tcBorders>
          </w:tcPr>
          <w:p w14:paraId="3D91998E" w14:textId="77777777" w:rsidR="009771DE" w:rsidRPr="00C853F1" w:rsidRDefault="00A76B3D">
            <w:pPr>
              <w:spacing w:after="0" w:line="259" w:lineRule="auto"/>
              <w:ind w:right="52" w:firstLine="0"/>
              <w:rPr>
                <w:rFonts w:ascii="Arial" w:hAnsi="Arial" w:cs="Arial"/>
                <w:sz w:val="24"/>
                <w:szCs w:val="24"/>
              </w:rPr>
            </w:pPr>
            <w:r w:rsidRPr="00C853F1">
              <w:rPr>
                <w:rFonts w:ascii="Arial" w:hAnsi="Arial" w:cs="Arial"/>
                <w:b/>
                <w:bCs/>
                <w:sz w:val="24"/>
                <w:szCs w:val="24"/>
                <w:rtl/>
              </w:rPr>
              <w:t>هدف الدراسة</w:t>
            </w:r>
          </w:p>
        </w:tc>
      </w:tr>
      <w:tr w:rsidR="009771DE" w:rsidRPr="00C853F1" w14:paraId="22EA06CB" w14:textId="77777777">
        <w:trPr>
          <w:trHeight w:val="1136"/>
        </w:trPr>
        <w:tc>
          <w:tcPr>
            <w:tcW w:w="4280" w:type="dxa"/>
            <w:tcBorders>
              <w:top w:val="double" w:sz="4" w:space="0" w:color="000000"/>
              <w:left w:val="double" w:sz="4" w:space="0" w:color="000000"/>
              <w:bottom w:val="double" w:sz="4" w:space="0" w:color="000000"/>
              <w:right w:val="double" w:sz="4" w:space="0" w:color="000000"/>
            </w:tcBorders>
          </w:tcPr>
          <w:p w14:paraId="03D1C3B9" w14:textId="77777777" w:rsidR="009771DE" w:rsidRPr="00C853F1" w:rsidRDefault="00A76B3D">
            <w:pPr>
              <w:bidi w:val="0"/>
              <w:spacing w:after="42" w:line="259" w:lineRule="auto"/>
              <w:ind w:left="45" w:right="0" w:firstLine="0"/>
              <w:jc w:val="center"/>
              <w:rPr>
                <w:rFonts w:ascii="Arial" w:hAnsi="Arial" w:cs="Arial"/>
                <w:sz w:val="24"/>
                <w:szCs w:val="24"/>
              </w:rPr>
            </w:pPr>
            <w:r w:rsidRPr="00C853F1">
              <w:rPr>
                <w:rFonts w:ascii="Arial" w:hAnsi="Arial" w:cs="Arial"/>
                <w:sz w:val="24"/>
                <w:szCs w:val="24"/>
              </w:rPr>
              <w:t xml:space="preserve">(Nguyen, </w:t>
            </w:r>
            <w:r w:rsidRPr="00C853F1">
              <w:rPr>
                <w:rFonts w:ascii="Arial" w:hAnsi="Arial" w:cs="Arial"/>
                <w:sz w:val="24"/>
                <w:szCs w:val="24"/>
                <w:rtl/>
              </w:rPr>
              <w:t>و</w:t>
            </w:r>
            <w:r w:rsidRPr="00C853F1">
              <w:rPr>
                <w:rFonts w:ascii="Arial" w:hAnsi="Arial" w:cs="Arial"/>
                <w:sz w:val="24"/>
                <w:szCs w:val="24"/>
              </w:rPr>
              <w:t xml:space="preserve"> (Ismail, 2022) </w:t>
            </w:r>
            <w:r w:rsidRPr="00C853F1">
              <w:rPr>
                <w:rFonts w:ascii="Arial" w:hAnsi="Arial" w:cs="Arial"/>
                <w:sz w:val="24"/>
                <w:szCs w:val="24"/>
                <w:rtl/>
              </w:rPr>
              <w:t>دراسات مثل</w:t>
            </w:r>
          </w:p>
          <w:p w14:paraId="214E3825" w14:textId="77777777" w:rsidR="009771DE" w:rsidRPr="00C853F1" w:rsidRDefault="00A76B3D">
            <w:pPr>
              <w:spacing w:after="0" w:line="259" w:lineRule="auto"/>
              <w:ind w:right="568" w:firstLine="0"/>
              <w:jc w:val="right"/>
              <w:rPr>
                <w:rFonts w:ascii="Arial" w:hAnsi="Arial" w:cs="Arial"/>
                <w:sz w:val="24"/>
                <w:szCs w:val="24"/>
              </w:rPr>
            </w:pPr>
            <w:r w:rsidRPr="00C853F1">
              <w:rPr>
                <w:rFonts w:ascii="Arial" w:hAnsi="Arial" w:cs="Arial"/>
                <w:sz w:val="24"/>
                <w:szCs w:val="24"/>
                <w:rtl/>
              </w:rPr>
              <w:t xml:space="preserve"> (</w:t>
            </w:r>
            <w:r w:rsidRPr="00C853F1">
              <w:rPr>
                <w:rFonts w:ascii="Arial" w:hAnsi="Arial" w:cs="Arial"/>
                <w:sz w:val="24"/>
                <w:szCs w:val="24"/>
              </w:rPr>
              <w:t>2022</w:t>
            </w:r>
            <w:r w:rsidRPr="00C853F1">
              <w:rPr>
                <w:rFonts w:ascii="Arial" w:hAnsi="Arial" w:cs="Arial"/>
                <w:sz w:val="24"/>
                <w:szCs w:val="24"/>
                <w:rtl/>
              </w:rPr>
              <w:t xml:space="preserve">استخدمت المنهج المختلط. </w:t>
            </w:r>
          </w:p>
        </w:tc>
        <w:tc>
          <w:tcPr>
            <w:tcW w:w="4400" w:type="dxa"/>
            <w:tcBorders>
              <w:top w:val="double" w:sz="4" w:space="0" w:color="000000"/>
              <w:left w:val="double" w:sz="4" w:space="0" w:color="000000"/>
              <w:bottom w:val="double" w:sz="4" w:space="0" w:color="000000"/>
              <w:right w:val="double" w:sz="4" w:space="0" w:color="000000"/>
            </w:tcBorders>
          </w:tcPr>
          <w:p w14:paraId="50CCB629" w14:textId="77777777" w:rsidR="009771DE" w:rsidRPr="00C853F1" w:rsidRDefault="00A76B3D">
            <w:pPr>
              <w:spacing w:after="0" w:line="259" w:lineRule="auto"/>
              <w:ind w:left="1395" w:right="306" w:hanging="1395"/>
              <w:jc w:val="right"/>
              <w:rPr>
                <w:rFonts w:ascii="Arial" w:hAnsi="Arial" w:cs="Arial"/>
                <w:sz w:val="24"/>
                <w:szCs w:val="24"/>
              </w:rPr>
            </w:pPr>
            <w:r w:rsidRPr="00C853F1">
              <w:rPr>
                <w:rFonts w:ascii="Arial" w:hAnsi="Arial" w:cs="Arial"/>
                <w:sz w:val="24"/>
                <w:szCs w:val="24"/>
                <w:rtl/>
              </w:rPr>
              <w:t xml:space="preserve">معظم الدراسات استخدمت المنهج الكمي والاستبانة. </w:t>
            </w:r>
          </w:p>
        </w:tc>
        <w:tc>
          <w:tcPr>
            <w:tcW w:w="1480" w:type="dxa"/>
            <w:tcBorders>
              <w:top w:val="double" w:sz="4" w:space="0" w:color="000000"/>
              <w:left w:val="double" w:sz="4" w:space="0" w:color="000000"/>
              <w:bottom w:val="double" w:sz="4" w:space="0" w:color="000000"/>
              <w:right w:val="double" w:sz="4" w:space="0" w:color="000000"/>
            </w:tcBorders>
          </w:tcPr>
          <w:p w14:paraId="5875311D" w14:textId="77777777" w:rsidR="009771DE" w:rsidRPr="00C853F1" w:rsidRDefault="00A76B3D">
            <w:pPr>
              <w:spacing w:after="0" w:line="259" w:lineRule="auto"/>
              <w:ind w:right="342" w:firstLine="0"/>
              <w:jc w:val="right"/>
              <w:rPr>
                <w:rFonts w:ascii="Arial" w:hAnsi="Arial" w:cs="Arial"/>
                <w:sz w:val="24"/>
                <w:szCs w:val="24"/>
              </w:rPr>
            </w:pPr>
            <w:r w:rsidRPr="00C853F1">
              <w:rPr>
                <w:rFonts w:ascii="Arial" w:hAnsi="Arial" w:cs="Arial"/>
                <w:b/>
                <w:bCs/>
                <w:sz w:val="24"/>
                <w:szCs w:val="24"/>
                <w:rtl/>
              </w:rPr>
              <w:t>المنهجية</w:t>
            </w:r>
            <w:r w:rsidRPr="00C853F1">
              <w:rPr>
                <w:rFonts w:ascii="Arial" w:hAnsi="Arial" w:cs="Arial"/>
                <w:sz w:val="24"/>
                <w:szCs w:val="24"/>
                <w:rtl/>
              </w:rPr>
              <w:t xml:space="preserve"> </w:t>
            </w:r>
          </w:p>
        </w:tc>
      </w:tr>
      <w:tr w:rsidR="009771DE" w:rsidRPr="00C853F1" w14:paraId="7350B59A" w14:textId="77777777">
        <w:trPr>
          <w:trHeight w:val="1171"/>
        </w:trPr>
        <w:tc>
          <w:tcPr>
            <w:tcW w:w="4280" w:type="dxa"/>
            <w:tcBorders>
              <w:top w:val="double" w:sz="4" w:space="0" w:color="000000"/>
              <w:left w:val="double" w:sz="4" w:space="0" w:color="000000"/>
              <w:bottom w:val="double" w:sz="4" w:space="0" w:color="000000"/>
              <w:right w:val="double" w:sz="4" w:space="0" w:color="000000"/>
            </w:tcBorders>
          </w:tcPr>
          <w:p w14:paraId="07136ABF" w14:textId="77777777" w:rsidR="009771DE" w:rsidRPr="00C853F1" w:rsidRDefault="00A76B3D">
            <w:pPr>
              <w:spacing w:after="0" w:line="259" w:lineRule="auto"/>
              <w:ind w:left="1037" w:right="227" w:hanging="1037"/>
              <w:jc w:val="right"/>
              <w:rPr>
                <w:rFonts w:ascii="Arial" w:hAnsi="Arial" w:cs="Arial"/>
                <w:sz w:val="24"/>
                <w:szCs w:val="24"/>
              </w:rPr>
            </w:pPr>
            <w:r w:rsidRPr="00C853F1">
              <w:rPr>
                <w:rFonts w:ascii="Arial" w:hAnsi="Arial" w:cs="Arial"/>
                <w:sz w:val="24"/>
                <w:szCs w:val="24"/>
                <w:rtl/>
              </w:rPr>
              <w:t xml:space="preserve">الدراسة الحالية تركز حصريًا على القطاع التجاري السعودي. </w:t>
            </w:r>
          </w:p>
        </w:tc>
        <w:tc>
          <w:tcPr>
            <w:tcW w:w="4400" w:type="dxa"/>
            <w:tcBorders>
              <w:top w:val="double" w:sz="4" w:space="0" w:color="000000"/>
              <w:left w:val="double" w:sz="4" w:space="0" w:color="000000"/>
              <w:bottom w:val="double" w:sz="4" w:space="0" w:color="000000"/>
              <w:right w:val="double" w:sz="4" w:space="0" w:color="000000"/>
            </w:tcBorders>
          </w:tcPr>
          <w:p w14:paraId="0EF2E26E" w14:textId="77777777" w:rsidR="009771DE" w:rsidRPr="00C853F1" w:rsidRDefault="00A76B3D">
            <w:pPr>
              <w:spacing w:after="0" w:line="259" w:lineRule="auto"/>
              <w:ind w:left="421" w:right="191" w:hanging="421"/>
              <w:jc w:val="right"/>
              <w:rPr>
                <w:rFonts w:ascii="Arial" w:hAnsi="Arial" w:cs="Arial"/>
                <w:sz w:val="24"/>
                <w:szCs w:val="24"/>
              </w:rPr>
            </w:pPr>
            <w:r w:rsidRPr="00C853F1">
              <w:rPr>
                <w:rFonts w:ascii="Arial" w:hAnsi="Arial" w:cs="Arial"/>
                <w:sz w:val="24"/>
                <w:szCs w:val="24"/>
                <w:rtl/>
              </w:rPr>
              <w:t xml:space="preserve">تنوعت بين بيئات </w:t>
            </w:r>
            <w:proofErr w:type="gramStart"/>
            <w:r w:rsidRPr="00C853F1">
              <w:rPr>
                <w:rFonts w:ascii="Arial" w:hAnsi="Arial" w:cs="Arial"/>
                <w:sz w:val="24"/>
                <w:szCs w:val="24"/>
                <w:rtl/>
              </w:rPr>
              <w:t>عربية )السعودية</w:t>
            </w:r>
            <w:proofErr w:type="gramEnd"/>
            <w:r w:rsidRPr="00C853F1">
              <w:rPr>
                <w:rFonts w:ascii="Arial" w:hAnsi="Arial" w:cs="Arial"/>
                <w:sz w:val="24"/>
                <w:szCs w:val="24"/>
                <w:rtl/>
              </w:rPr>
              <w:t xml:space="preserve">، سوريا، مصر( وأجنبية )آسيوية وأفريقية(. </w:t>
            </w:r>
          </w:p>
        </w:tc>
        <w:tc>
          <w:tcPr>
            <w:tcW w:w="1480" w:type="dxa"/>
            <w:tcBorders>
              <w:top w:val="double" w:sz="4" w:space="0" w:color="000000"/>
              <w:left w:val="double" w:sz="4" w:space="0" w:color="000000"/>
              <w:bottom w:val="double" w:sz="4" w:space="0" w:color="000000"/>
              <w:right w:val="double" w:sz="4" w:space="0" w:color="000000"/>
            </w:tcBorders>
          </w:tcPr>
          <w:p w14:paraId="16E53C8D" w14:textId="77777777" w:rsidR="009771DE" w:rsidRPr="00C853F1" w:rsidRDefault="00A76B3D">
            <w:pPr>
              <w:spacing w:after="0" w:line="259" w:lineRule="auto"/>
              <w:ind w:right="325" w:firstLine="105"/>
              <w:rPr>
                <w:rFonts w:ascii="Arial" w:hAnsi="Arial" w:cs="Arial"/>
                <w:sz w:val="24"/>
                <w:szCs w:val="24"/>
              </w:rPr>
            </w:pPr>
            <w:r w:rsidRPr="00C853F1">
              <w:rPr>
                <w:rFonts w:ascii="Arial" w:hAnsi="Arial" w:cs="Arial"/>
                <w:b/>
                <w:bCs/>
                <w:sz w:val="24"/>
                <w:szCs w:val="24"/>
                <w:rtl/>
              </w:rPr>
              <w:t>المجال الجغرافي</w:t>
            </w:r>
            <w:r w:rsidRPr="00C853F1">
              <w:rPr>
                <w:rFonts w:ascii="Arial" w:hAnsi="Arial" w:cs="Arial"/>
                <w:sz w:val="24"/>
                <w:szCs w:val="24"/>
                <w:rtl/>
              </w:rPr>
              <w:t xml:space="preserve"> </w:t>
            </w:r>
          </w:p>
        </w:tc>
      </w:tr>
      <w:tr w:rsidR="009771DE" w:rsidRPr="00C853F1" w14:paraId="5AB6B394" w14:textId="77777777">
        <w:trPr>
          <w:trHeight w:val="1279"/>
        </w:trPr>
        <w:tc>
          <w:tcPr>
            <w:tcW w:w="4280" w:type="dxa"/>
            <w:tcBorders>
              <w:top w:val="double" w:sz="4" w:space="0" w:color="000000"/>
              <w:left w:val="double" w:sz="4" w:space="0" w:color="000000"/>
              <w:bottom w:val="double" w:sz="4" w:space="0" w:color="000000"/>
              <w:right w:val="double" w:sz="4" w:space="0" w:color="000000"/>
            </w:tcBorders>
            <w:vAlign w:val="center"/>
          </w:tcPr>
          <w:p w14:paraId="7A53C09D" w14:textId="77777777" w:rsidR="009771DE" w:rsidRPr="00C853F1" w:rsidRDefault="00A76B3D">
            <w:pPr>
              <w:spacing w:after="0" w:line="259" w:lineRule="auto"/>
              <w:ind w:left="913" w:right="44" w:hanging="913"/>
              <w:jc w:val="right"/>
              <w:rPr>
                <w:rFonts w:ascii="Arial" w:hAnsi="Arial" w:cs="Arial"/>
                <w:sz w:val="24"/>
                <w:szCs w:val="24"/>
              </w:rPr>
            </w:pPr>
            <w:r w:rsidRPr="00C853F1">
              <w:rPr>
                <w:rFonts w:ascii="Arial" w:hAnsi="Arial" w:cs="Arial"/>
                <w:sz w:val="24"/>
                <w:szCs w:val="24"/>
                <w:rtl/>
              </w:rPr>
              <w:t xml:space="preserve">بعض الدراسات أدخلت متغيرات وسيطة مثل الابتكار والقيادة </w:t>
            </w:r>
            <w:proofErr w:type="spellStart"/>
            <w:r w:rsidRPr="00C853F1">
              <w:rPr>
                <w:rFonts w:ascii="Arial" w:hAnsi="Arial" w:cs="Arial"/>
                <w:sz w:val="24"/>
                <w:szCs w:val="24"/>
                <w:rtl/>
              </w:rPr>
              <w:t>الموقفية</w:t>
            </w:r>
            <w:proofErr w:type="spellEnd"/>
            <w:r w:rsidRPr="00C853F1">
              <w:rPr>
                <w:rFonts w:ascii="Arial" w:hAnsi="Arial" w:cs="Arial"/>
                <w:sz w:val="24"/>
                <w:szCs w:val="24"/>
                <w:rtl/>
              </w:rPr>
              <w:t xml:space="preserve">. </w:t>
            </w:r>
          </w:p>
        </w:tc>
        <w:tc>
          <w:tcPr>
            <w:tcW w:w="4400" w:type="dxa"/>
            <w:tcBorders>
              <w:top w:val="double" w:sz="4" w:space="0" w:color="000000"/>
              <w:left w:val="double" w:sz="4" w:space="0" w:color="000000"/>
              <w:bottom w:val="double" w:sz="4" w:space="0" w:color="000000"/>
              <w:right w:val="double" w:sz="4" w:space="0" w:color="000000"/>
            </w:tcBorders>
          </w:tcPr>
          <w:p w14:paraId="7A1147FC" w14:textId="77777777" w:rsidR="009771DE" w:rsidRPr="00C853F1" w:rsidRDefault="00A76B3D">
            <w:pPr>
              <w:spacing w:after="0" w:line="259" w:lineRule="auto"/>
              <w:ind w:right="212" w:firstLine="0"/>
              <w:jc w:val="right"/>
              <w:rPr>
                <w:rFonts w:ascii="Arial" w:hAnsi="Arial" w:cs="Arial"/>
                <w:sz w:val="24"/>
                <w:szCs w:val="24"/>
              </w:rPr>
            </w:pPr>
            <w:r w:rsidRPr="00C853F1">
              <w:rPr>
                <w:rFonts w:ascii="Arial" w:hAnsi="Arial" w:cs="Arial"/>
                <w:sz w:val="24"/>
                <w:szCs w:val="24"/>
                <w:rtl/>
              </w:rPr>
              <w:t xml:space="preserve">المهارات الإدارية دائمًا متغير مستقل رئيس ي. </w:t>
            </w:r>
          </w:p>
        </w:tc>
        <w:tc>
          <w:tcPr>
            <w:tcW w:w="1480" w:type="dxa"/>
            <w:tcBorders>
              <w:top w:val="double" w:sz="4" w:space="0" w:color="000000"/>
              <w:left w:val="double" w:sz="4" w:space="0" w:color="000000"/>
              <w:bottom w:val="double" w:sz="4" w:space="0" w:color="000000"/>
              <w:right w:val="double" w:sz="4" w:space="0" w:color="000000"/>
            </w:tcBorders>
            <w:vAlign w:val="center"/>
          </w:tcPr>
          <w:p w14:paraId="04037F9E" w14:textId="77777777" w:rsidR="009771DE" w:rsidRPr="00C853F1" w:rsidRDefault="00A76B3D">
            <w:pPr>
              <w:spacing w:after="33" w:line="259" w:lineRule="auto"/>
              <w:ind w:right="50" w:firstLine="0"/>
              <w:jc w:val="center"/>
              <w:rPr>
                <w:rFonts w:ascii="Arial" w:hAnsi="Arial" w:cs="Arial"/>
                <w:sz w:val="24"/>
                <w:szCs w:val="24"/>
              </w:rPr>
            </w:pPr>
            <w:r w:rsidRPr="00C853F1">
              <w:rPr>
                <w:rFonts w:ascii="Arial" w:hAnsi="Arial" w:cs="Arial"/>
                <w:b/>
                <w:bCs/>
                <w:sz w:val="24"/>
                <w:szCs w:val="24"/>
                <w:rtl/>
              </w:rPr>
              <w:t xml:space="preserve">المتغيرات </w:t>
            </w:r>
          </w:p>
          <w:p w14:paraId="154387A0" w14:textId="77777777" w:rsidR="009771DE" w:rsidRPr="00C853F1" w:rsidRDefault="00A76B3D">
            <w:pPr>
              <w:spacing w:after="0" w:line="259" w:lineRule="auto"/>
              <w:ind w:right="282" w:firstLine="0"/>
              <w:jc w:val="right"/>
              <w:rPr>
                <w:rFonts w:ascii="Arial" w:hAnsi="Arial" w:cs="Arial"/>
                <w:sz w:val="24"/>
                <w:szCs w:val="24"/>
              </w:rPr>
            </w:pPr>
            <w:r w:rsidRPr="00C853F1">
              <w:rPr>
                <w:rFonts w:ascii="Arial" w:hAnsi="Arial" w:cs="Arial"/>
                <w:b/>
                <w:bCs/>
                <w:sz w:val="24"/>
                <w:szCs w:val="24"/>
                <w:rtl/>
              </w:rPr>
              <w:t>الأساسية</w:t>
            </w:r>
            <w:r w:rsidRPr="00C853F1">
              <w:rPr>
                <w:rFonts w:ascii="Arial" w:hAnsi="Arial" w:cs="Arial"/>
                <w:sz w:val="24"/>
                <w:szCs w:val="24"/>
                <w:rtl/>
              </w:rPr>
              <w:t xml:space="preserve"> </w:t>
            </w:r>
          </w:p>
        </w:tc>
      </w:tr>
      <w:tr w:rsidR="009771DE" w:rsidRPr="00C853F1" w14:paraId="47EE9CB4" w14:textId="77777777">
        <w:trPr>
          <w:trHeight w:val="1281"/>
        </w:trPr>
        <w:tc>
          <w:tcPr>
            <w:tcW w:w="4280" w:type="dxa"/>
            <w:tcBorders>
              <w:top w:val="double" w:sz="4" w:space="0" w:color="000000"/>
              <w:left w:val="double" w:sz="4" w:space="0" w:color="000000"/>
              <w:bottom w:val="double" w:sz="4" w:space="0" w:color="000000"/>
              <w:right w:val="double" w:sz="4" w:space="0" w:color="000000"/>
            </w:tcBorders>
          </w:tcPr>
          <w:p w14:paraId="2E142649" w14:textId="77777777" w:rsidR="009771DE" w:rsidRPr="00C853F1" w:rsidRDefault="00A76B3D">
            <w:pPr>
              <w:spacing w:after="0" w:line="259" w:lineRule="auto"/>
              <w:ind w:right="131" w:firstLine="0"/>
              <w:jc w:val="right"/>
              <w:rPr>
                <w:rFonts w:ascii="Arial" w:hAnsi="Arial" w:cs="Arial"/>
                <w:sz w:val="24"/>
                <w:szCs w:val="24"/>
              </w:rPr>
            </w:pPr>
            <w:r w:rsidRPr="00C853F1">
              <w:rPr>
                <w:rFonts w:ascii="Arial" w:hAnsi="Arial" w:cs="Arial"/>
                <w:sz w:val="24"/>
                <w:szCs w:val="24"/>
                <w:rtl/>
              </w:rPr>
              <w:lastRenderedPageBreak/>
              <w:t xml:space="preserve">بعضها أضاف مقابلات أو استبيانات ن </w:t>
            </w:r>
            <w:proofErr w:type="spellStart"/>
            <w:r w:rsidRPr="00C853F1">
              <w:rPr>
                <w:rFonts w:ascii="Arial" w:hAnsi="Arial" w:cs="Arial"/>
                <w:sz w:val="24"/>
                <w:szCs w:val="24"/>
                <w:rtl/>
              </w:rPr>
              <w:t>وعية</w:t>
            </w:r>
            <w:proofErr w:type="spellEnd"/>
            <w:r w:rsidRPr="00C853F1">
              <w:rPr>
                <w:rFonts w:ascii="Arial" w:hAnsi="Arial" w:cs="Arial"/>
                <w:sz w:val="24"/>
                <w:szCs w:val="24"/>
                <w:rtl/>
              </w:rPr>
              <w:t xml:space="preserve">. </w:t>
            </w:r>
          </w:p>
        </w:tc>
        <w:tc>
          <w:tcPr>
            <w:tcW w:w="4400" w:type="dxa"/>
            <w:tcBorders>
              <w:top w:val="double" w:sz="4" w:space="0" w:color="000000"/>
              <w:left w:val="double" w:sz="4" w:space="0" w:color="000000"/>
              <w:bottom w:val="double" w:sz="4" w:space="0" w:color="000000"/>
              <w:right w:val="double" w:sz="4" w:space="0" w:color="000000"/>
            </w:tcBorders>
            <w:vAlign w:val="center"/>
          </w:tcPr>
          <w:p w14:paraId="560D791D" w14:textId="77777777" w:rsidR="009771DE" w:rsidRPr="00C853F1" w:rsidRDefault="00A76B3D">
            <w:pPr>
              <w:spacing w:after="0" w:line="259" w:lineRule="auto"/>
              <w:ind w:right="0" w:firstLine="0"/>
              <w:jc w:val="center"/>
              <w:rPr>
                <w:rFonts w:ascii="Arial" w:hAnsi="Arial" w:cs="Arial"/>
                <w:sz w:val="24"/>
                <w:szCs w:val="24"/>
              </w:rPr>
            </w:pPr>
            <w:r w:rsidRPr="00C853F1">
              <w:rPr>
                <w:rFonts w:ascii="Arial" w:hAnsi="Arial" w:cs="Arial"/>
                <w:sz w:val="24"/>
                <w:szCs w:val="24"/>
                <w:rtl/>
              </w:rPr>
              <w:t xml:space="preserve">جميعها تقريبًا اعتمد على الاستبانة كأداة رئيسية. </w:t>
            </w:r>
          </w:p>
        </w:tc>
        <w:tc>
          <w:tcPr>
            <w:tcW w:w="1480" w:type="dxa"/>
            <w:tcBorders>
              <w:top w:val="double" w:sz="4" w:space="0" w:color="000000"/>
              <w:left w:val="double" w:sz="4" w:space="0" w:color="000000"/>
              <w:bottom w:val="double" w:sz="4" w:space="0" w:color="000000"/>
              <w:right w:val="double" w:sz="4" w:space="0" w:color="000000"/>
            </w:tcBorders>
            <w:vAlign w:val="center"/>
          </w:tcPr>
          <w:p w14:paraId="5DEC2905" w14:textId="77777777" w:rsidR="009771DE" w:rsidRPr="00C853F1" w:rsidRDefault="00A76B3D">
            <w:pPr>
              <w:spacing w:after="0" w:line="259" w:lineRule="auto"/>
              <w:ind w:right="344" w:firstLine="101"/>
              <w:jc w:val="right"/>
              <w:rPr>
                <w:rFonts w:ascii="Arial" w:hAnsi="Arial" w:cs="Arial"/>
                <w:sz w:val="24"/>
                <w:szCs w:val="24"/>
              </w:rPr>
            </w:pPr>
            <w:r w:rsidRPr="00C853F1">
              <w:rPr>
                <w:rFonts w:ascii="Arial" w:hAnsi="Arial" w:cs="Arial"/>
                <w:b/>
                <w:bCs/>
                <w:sz w:val="24"/>
                <w:szCs w:val="24"/>
                <w:rtl/>
              </w:rPr>
              <w:t>أدوات الدراسة</w:t>
            </w:r>
            <w:r w:rsidRPr="00C853F1">
              <w:rPr>
                <w:rFonts w:ascii="Arial" w:hAnsi="Arial" w:cs="Arial"/>
                <w:sz w:val="24"/>
                <w:szCs w:val="24"/>
                <w:rtl/>
              </w:rPr>
              <w:t xml:space="preserve"> </w:t>
            </w:r>
          </w:p>
        </w:tc>
      </w:tr>
    </w:tbl>
    <w:p w14:paraId="27FE70D8" w14:textId="77777777" w:rsidR="009771DE" w:rsidRPr="00C853F1" w:rsidRDefault="00A76B3D">
      <w:pPr>
        <w:ind w:right="33"/>
        <w:rPr>
          <w:rFonts w:ascii="Arial" w:hAnsi="Arial" w:cs="Arial"/>
          <w:sz w:val="24"/>
          <w:szCs w:val="24"/>
        </w:rPr>
      </w:pPr>
      <w:r w:rsidRPr="00C853F1">
        <w:rPr>
          <w:rFonts w:ascii="Arial" w:hAnsi="Arial" w:cs="Arial"/>
          <w:sz w:val="24"/>
          <w:szCs w:val="24"/>
          <w:rtl/>
        </w:rPr>
        <w:t xml:space="preserve">وبهذا يمكن القول أن هذه الدراسات تتفق مع الدراسة الحالية في أن </w:t>
      </w:r>
      <w:r w:rsidRPr="00C853F1">
        <w:rPr>
          <w:rFonts w:ascii="Arial" w:hAnsi="Arial" w:cs="Arial"/>
          <w:b/>
          <w:bCs/>
          <w:sz w:val="24"/>
          <w:szCs w:val="24"/>
          <w:rtl/>
        </w:rPr>
        <w:t xml:space="preserve">نقص المهارات الإدارية يُعد أحد أبرز معوقات استدامة المشاريع </w:t>
      </w:r>
      <w:proofErr w:type="gramStart"/>
      <w:r w:rsidRPr="00C853F1">
        <w:rPr>
          <w:rFonts w:ascii="Arial" w:hAnsi="Arial" w:cs="Arial"/>
          <w:b/>
          <w:bCs/>
          <w:sz w:val="24"/>
          <w:szCs w:val="24"/>
          <w:rtl/>
        </w:rPr>
        <w:t>الصغيرة</w:t>
      </w:r>
      <w:r w:rsidRPr="00C853F1">
        <w:rPr>
          <w:rFonts w:ascii="Arial" w:hAnsi="Arial" w:cs="Arial"/>
          <w:sz w:val="24"/>
          <w:szCs w:val="24"/>
          <w:rtl/>
        </w:rPr>
        <w:t xml:space="preserve"> .كما</w:t>
      </w:r>
      <w:proofErr w:type="gramEnd"/>
      <w:r w:rsidRPr="00C853F1">
        <w:rPr>
          <w:rFonts w:ascii="Arial" w:hAnsi="Arial" w:cs="Arial"/>
          <w:sz w:val="24"/>
          <w:szCs w:val="24"/>
          <w:rtl/>
        </w:rPr>
        <w:t xml:space="preserve"> تبرز أهمية تطوير هذه المهارات كاستثمار استراتيجي، وليس فقط كعامل مكمل. ويتميّز البحث الحالي بأنه يركز على </w:t>
      </w:r>
      <w:r w:rsidRPr="00C853F1">
        <w:rPr>
          <w:rFonts w:ascii="Arial" w:hAnsi="Arial" w:cs="Arial"/>
          <w:b/>
          <w:bCs/>
          <w:sz w:val="24"/>
          <w:szCs w:val="24"/>
          <w:rtl/>
        </w:rPr>
        <w:t>القطاع التجاري السعودي</w:t>
      </w:r>
      <w:r w:rsidRPr="00C853F1">
        <w:rPr>
          <w:rFonts w:ascii="Arial" w:hAnsi="Arial" w:cs="Arial"/>
          <w:sz w:val="24"/>
          <w:szCs w:val="24"/>
          <w:rtl/>
        </w:rPr>
        <w:t xml:space="preserve"> ويعتمد على </w:t>
      </w:r>
      <w:r w:rsidRPr="00C853F1">
        <w:rPr>
          <w:rFonts w:ascii="Arial" w:hAnsi="Arial" w:cs="Arial"/>
          <w:b/>
          <w:bCs/>
          <w:sz w:val="24"/>
          <w:szCs w:val="24"/>
          <w:rtl/>
        </w:rPr>
        <w:t xml:space="preserve">نظرية </w:t>
      </w:r>
      <w:proofErr w:type="spellStart"/>
      <w:r w:rsidRPr="00C853F1">
        <w:rPr>
          <w:rFonts w:ascii="Arial" w:hAnsi="Arial" w:cs="Arial"/>
          <w:b/>
          <w:bCs/>
          <w:sz w:val="24"/>
          <w:szCs w:val="24"/>
          <w:rtl/>
        </w:rPr>
        <w:t>كاتز</w:t>
      </w:r>
      <w:proofErr w:type="spellEnd"/>
      <w:r w:rsidRPr="00C853F1">
        <w:rPr>
          <w:rFonts w:ascii="Arial" w:hAnsi="Arial" w:cs="Arial"/>
          <w:b/>
          <w:bCs/>
          <w:sz w:val="24"/>
          <w:szCs w:val="24"/>
          <w:rtl/>
        </w:rPr>
        <w:t xml:space="preserve"> </w:t>
      </w:r>
      <w:proofErr w:type="spellStart"/>
      <w:r w:rsidRPr="00C853F1">
        <w:rPr>
          <w:rFonts w:ascii="Arial" w:hAnsi="Arial" w:cs="Arial"/>
          <w:b/>
          <w:bCs/>
          <w:sz w:val="24"/>
          <w:szCs w:val="24"/>
          <w:rtl/>
        </w:rPr>
        <w:t>ومينتزبرغ</w:t>
      </w:r>
      <w:proofErr w:type="spellEnd"/>
      <w:r w:rsidRPr="00C853F1">
        <w:rPr>
          <w:rFonts w:ascii="Arial" w:hAnsi="Arial" w:cs="Arial"/>
          <w:sz w:val="24"/>
          <w:szCs w:val="24"/>
          <w:rtl/>
        </w:rPr>
        <w:t xml:space="preserve"> كإطار نظري، مما يمنحه عمقًا نظريًا وتطبيقيًا في آنٍ معًا. </w:t>
      </w:r>
    </w:p>
    <w:p w14:paraId="673BE4EF" w14:textId="77777777" w:rsidR="009771DE" w:rsidRPr="00C853F1" w:rsidRDefault="00A76B3D">
      <w:pPr>
        <w:bidi w:val="0"/>
        <w:spacing w:after="132" w:line="259" w:lineRule="auto"/>
        <w:ind w:right="83" w:firstLine="0"/>
        <w:jc w:val="right"/>
        <w:rPr>
          <w:rFonts w:ascii="Arial" w:hAnsi="Arial" w:cs="Arial"/>
          <w:sz w:val="24"/>
          <w:szCs w:val="24"/>
        </w:rPr>
      </w:pPr>
      <w:r w:rsidRPr="00C853F1">
        <w:rPr>
          <w:rFonts w:ascii="Arial" w:eastAsia="Calibri" w:hAnsi="Arial" w:cs="Arial"/>
          <w:sz w:val="24"/>
          <w:szCs w:val="24"/>
        </w:rPr>
        <w:t xml:space="preserve"> </w:t>
      </w:r>
    </w:p>
    <w:p w14:paraId="69CB1A00" w14:textId="77777777" w:rsidR="000E168B" w:rsidRPr="00C853F1" w:rsidRDefault="000E168B" w:rsidP="000E168B">
      <w:pPr>
        <w:spacing w:after="3" w:line="380" w:lineRule="auto"/>
        <w:ind w:left="-12" w:right="2957" w:firstLine="2909"/>
        <w:rPr>
          <w:rFonts w:ascii="Arial" w:hAnsi="Arial" w:cs="Arial"/>
          <w:b/>
          <w:bCs/>
          <w:sz w:val="24"/>
          <w:szCs w:val="24"/>
          <w:rtl/>
        </w:rPr>
      </w:pPr>
    </w:p>
    <w:p w14:paraId="425ACA63" w14:textId="77777777" w:rsidR="000E168B" w:rsidRPr="00C853F1" w:rsidRDefault="000E168B" w:rsidP="000E168B">
      <w:pPr>
        <w:spacing w:after="3" w:line="380" w:lineRule="auto"/>
        <w:ind w:left="-12" w:right="2957" w:firstLine="2909"/>
        <w:rPr>
          <w:rFonts w:ascii="Arial" w:hAnsi="Arial" w:cs="Arial"/>
          <w:b/>
          <w:bCs/>
          <w:sz w:val="24"/>
          <w:szCs w:val="24"/>
          <w:rtl/>
        </w:rPr>
      </w:pPr>
    </w:p>
    <w:p w14:paraId="02A0A36D" w14:textId="77777777" w:rsidR="0059131D" w:rsidRPr="00C853F1" w:rsidRDefault="0059131D" w:rsidP="0059131D">
      <w:pPr>
        <w:spacing w:after="3" w:line="380" w:lineRule="auto"/>
        <w:ind w:left="-12" w:right="2957" w:firstLine="2909"/>
        <w:jc w:val="center"/>
        <w:rPr>
          <w:rFonts w:ascii="Arial" w:hAnsi="Arial" w:cs="Arial"/>
          <w:b/>
          <w:bCs/>
          <w:sz w:val="24"/>
          <w:szCs w:val="24"/>
          <w:rtl/>
        </w:rPr>
      </w:pPr>
    </w:p>
    <w:p w14:paraId="088E7469" w14:textId="77777777" w:rsidR="0059131D" w:rsidRPr="00C853F1" w:rsidRDefault="0059131D" w:rsidP="0059131D">
      <w:pPr>
        <w:spacing w:after="3" w:line="380" w:lineRule="auto"/>
        <w:ind w:left="-12" w:right="2957" w:firstLine="2909"/>
        <w:jc w:val="center"/>
        <w:rPr>
          <w:rFonts w:ascii="Arial" w:hAnsi="Arial" w:cs="Arial"/>
          <w:b/>
          <w:bCs/>
          <w:sz w:val="24"/>
          <w:szCs w:val="24"/>
          <w:rtl/>
        </w:rPr>
      </w:pPr>
    </w:p>
    <w:p w14:paraId="1B02FCDC" w14:textId="77777777" w:rsidR="0059131D" w:rsidRPr="00C853F1" w:rsidRDefault="0059131D" w:rsidP="0059131D">
      <w:pPr>
        <w:spacing w:after="3" w:line="380" w:lineRule="auto"/>
        <w:ind w:left="-12" w:right="2957" w:firstLine="2909"/>
        <w:jc w:val="center"/>
        <w:rPr>
          <w:rFonts w:ascii="Arial" w:hAnsi="Arial" w:cs="Arial"/>
          <w:b/>
          <w:bCs/>
          <w:sz w:val="24"/>
          <w:szCs w:val="24"/>
          <w:rtl/>
        </w:rPr>
      </w:pPr>
    </w:p>
    <w:p w14:paraId="1D6D1BB4"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8AD5157"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1DF3C448"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703E925"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07D57E17"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1D590E9A"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0799D3DA"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CA1E378"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716280E1"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6D40533"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38A0BAE5"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5EF48626"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42B9A63B"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77FD2D2F"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1D78CFC0"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68AA0924"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19323A99"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65E5A413"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D9C0253"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BC34064"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571431B7"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4CC9588F"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6452DE6"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323ABD9B" w14:textId="77777777" w:rsidR="000D6C76" w:rsidRDefault="000D6C76" w:rsidP="0059131D">
      <w:pPr>
        <w:spacing w:after="3" w:line="380" w:lineRule="auto"/>
        <w:ind w:left="-12" w:right="2957" w:firstLine="2909"/>
        <w:jc w:val="center"/>
        <w:rPr>
          <w:rFonts w:ascii="Arial" w:hAnsi="Arial" w:cs="Arial"/>
          <w:b/>
          <w:bCs/>
          <w:sz w:val="24"/>
          <w:szCs w:val="24"/>
          <w:u w:val="single"/>
          <w:rtl/>
        </w:rPr>
      </w:pPr>
    </w:p>
    <w:p w14:paraId="22D2EC38" w14:textId="65DE1B9E" w:rsidR="000D6C76" w:rsidRDefault="000D6C76" w:rsidP="0059131D">
      <w:pPr>
        <w:spacing w:after="3" w:line="380" w:lineRule="auto"/>
        <w:ind w:left="-12" w:right="2957" w:firstLine="2909"/>
        <w:jc w:val="center"/>
        <w:rPr>
          <w:rFonts w:ascii="Arial" w:hAnsi="Arial" w:cs="Arial"/>
          <w:b/>
          <w:bCs/>
          <w:sz w:val="24"/>
          <w:szCs w:val="24"/>
          <w:u w:val="single"/>
          <w:rtl/>
        </w:rPr>
      </w:pPr>
    </w:p>
    <w:p w14:paraId="14D65EDB" w14:textId="77777777" w:rsidR="009F4D89" w:rsidRDefault="009F4D89" w:rsidP="0059131D">
      <w:pPr>
        <w:spacing w:after="3" w:line="380" w:lineRule="auto"/>
        <w:ind w:left="-12" w:right="2957" w:firstLine="2909"/>
        <w:jc w:val="center"/>
        <w:rPr>
          <w:rFonts w:ascii="Arial" w:hAnsi="Arial" w:cs="Arial" w:hint="cs"/>
          <w:b/>
          <w:bCs/>
          <w:sz w:val="24"/>
          <w:szCs w:val="24"/>
          <w:u w:val="single"/>
          <w:rtl/>
        </w:rPr>
      </w:pPr>
    </w:p>
    <w:sectPr w:rsidR="009F4D89">
      <w:pgSz w:w="11906" w:h="16838"/>
      <w:pgMar w:top="1019" w:right="844" w:bottom="1011" w:left="804"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921C" w14:textId="77777777" w:rsidR="00E91883" w:rsidRDefault="00E91883">
      <w:pPr>
        <w:spacing w:after="0" w:line="240" w:lineRule="auto"/>
      </w:pPr>
      <w:r>
        <w:separator/>
      </w:r>
    </w:p>
  </w:endnote>
  <w:endnote w:type="continuationSeparator" w:id="0">
    <w:p w14:paraId="2FED1A5B" w14:textId="77777777" w:rsidR="00E91883" w:rsidRDefault="00E91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DBEBF" w14:textId="77777777" w:rsidR="00E91883" w:rsidRDefault="00E91883">
      <w:pPr>
        <w:spacing w:after="0" w:line="240" w:lineRule="auto"/>
      </w:pPr>
      <w:r>
        <w:separator/>
      </w:r>
    </w:p>
  </w:footnote>
  <w:footnote w:type="continuationSeparator" w:id="0">
    <w:p w14:paraId="0E065AF9" w14:textId="77777777" w:rsidR="00E91883" w:rsidRDefault="00E91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6FA3"/>
    <w:multiLevelType w:val="hybridMultilevel"/>
    <w:tmpl w:val="3C306FFC"/>
    <w:lvl w:ilvl="0" w:tplc="971A4FB4">
      <w:start w:val="1"/>
      <w:numFmt w:val="decimal"/>
      <w:lvlText w:val="%1."/>
      <w:lvlJc w:val="left"/>
      <w:pPr>
        <w:ind w:left="724"/>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1" w:tplc="1BCA5ED6">
      <w:start w:val="1"/>
      <w:numFmt w:val="lowerLetter"/>
      <w:lvlText w:val="%2"/>
      <w:lvlJc w:val="left"/>
      <w:pPr>
        <w:ind w:left="144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2" w:tplc="D3E695CE">
      <w:start w:val="1"/>
      <w:numFmt w:val="lowerRoman"/>
      <w:lvlText w:val="%3"/>
      <w:lvlJc w:val="left"/>
      <w:pPr>
        <w:ind w:left="216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3" w:tplc="76CCD29C">
      <w:start w:val="1"/>
      <w:numFmt w:val="decimal"/>
      <w:lvlText w:val="%4"/>
      <w:lvlJc w:val="left"/>
      <w:pPr>
        <w:ind w:left="288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4" w:tplc="55D64762">
      <w:start w:val="1"/>
      <w:numFmt w:val="lowerLetter"/>
      <w:lvlText w:val="%5"/>
      <w:lvlJc w:val="left"/>
      <w:pPr>
        <w:ind w:left="360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5" w:tplc="D6109BA2">
      <w:start w:val="1"/>
      <w:numFmt w:val="lowerRoman"/>
      <w:lvlText w:val="%6"/>
      <w:lvlJc w:val="left"/>
      <w:pPr>
        <w:ind w:left="432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6" w:tplc="1C7E689A">
      <w:start w:val="1"/>
      <w:numFmt w:val="decimal"/>
      <w:lvlText w:val="%7"/>
      <w:lvlJc w:val="left"/>
      <w:pPr>
        <w:ind w:left="504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7" w:tplc="4BA6B836">
      <w:start w:val="1"/>
      <w:numFmt w:val="lowerLetter"/>
      <w:lvlText w:val="%8"/>
      <w:lvlJc w:val="left"/>
      <w:pPr>
        <w:ind w:left="576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8" w:tplc="A282C63A">
      <w:start w:val="1"/>
      <w:numFmt w:val="lowerRoman"/>
      <w:lvlText w:val="%9"/>
      <w:lvlJc w:val="left"/>
      <w:pPr>
        <w:ind w:left="6481"/>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abstractNum>
  <w:abstractNum w:abstractNumId="1" w15:restartNumberingAfterBreak="0">
    <w:nsid w:val="08C04DC5"/>
    <w:multiLevelType w:val="hybridMultilevel"/>
    <w:tmpl w:val="6D806418"/>
    <w:lvl w:ilvl="0" w:tplc="6C66FE48">
      <w:start w:val="1"/>
      <w:numFmt w:val="decimal"/>
      <w:lvlText w:val="%1."/>
      <w:lvlJc w:val="left"/>
      <w:pPr>
        <w:ind w:left="363"/>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BD76E874">
      <w:start w:val="1"/>
      <w:numFmt w:val="lowerLetter"/>
      <w:lvlText w:val="%2"/>
      <w:lvlJc w:val="left"/>
      <w:pPr>
        <w:ind w:left="14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2A602530">
      <w:start w:val="1"/>
      <w:numFmt w:val="lowerRoman"/>
      <w:lvlText w:val="%3"/>
      <w:lvlJc w:val="left"/>
      <w:pPr>
        <w:ind w:left="21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2CE2357C">
      <w:start w:val="1"/>
      <w:numFmt w:val="decimal"/>
      <w:lvlText w:val="%4"/>
      <w:lvlJc w:val="left"/>
      <w:pPr>
        <w:ind w:left="28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36A017B2">
      <w:start w:val="1"/>
      <w:numFmt w:val="lowerLetter"/>
      <w:lvlText w:val="%5"/>
      <w:lvlJc w:val="left"/>
      <w:pPr>
        <w:ind w:left="360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455411FE">
      <w:start w:val="1"/>
      <w:numFmt w:val="lowerRoman"/>
      <w:lvlText w:val="%6"/>
      <w:lvlJc w:val="left"/>
      <w:pPr>
        <w:ind w:left="43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B072A82C">
      <w:start w:val="1"/>
      <w:numFmt w:val="decimal"/>
      <w:lvlText w:val="%7"/>
      <w:lvlJc w:val="left"/>
      <w:pPr>
        <w:ind w:left="50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1E0E7678">
      <w:start w:val="1"/>
      <w:numFmt w:val="lowerLetter"/>
      <w:lvlText w:val="%8"/>
      <w:lvlJc w:val="left"/>
      <w:pPr>
        <w:ind w:left="57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54C6841A">
      <w:start w:val="1"/>
      <w:numFmt w:val="lowerRoman"/>
      <w:lvlText w:val="%9"/>
      <w:lvlJc w:val="left"/>
      <w:pPr>
        <w:ind w:left="64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1954742B"/>
    <w:multiLevelType w:val="hybridMultilevel"/>
    <w:tmpl w:val="BC942FAE"/>
    <w:lvl w:ilvl="0" w:tplc="ADFAF866">
      <w:start w:val="1"/>
      <w:numFmt w:val="decimal"/>
      <w:lvlText w:val="%1"/>
      <w:lvlJc w:val="left"/>
      <w:pPr>
        <w:ind w:left="212"/>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1" w:tplc="23D273E6">
      <w:start w:val="1"/>
      <w:numFmt w:val="lowerLetter"/>
      <w:lvlText w:val="%2"/>
      <w:lvlJc w:val="left"/>
      <w:pPr>
        <w:ind w:left="108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2" w:tplc="CA407D24">
      <w:start w:val="1"/>
      <w:numFmt w:val="lowerRoman"/>
      <w:lvlText w:val="%3"/>
      <w:lvlJc w:val="left"/>
      <w:pPr>
        <w:ind w:left="180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3" w:tplc="4F9C6ACE">
      <w:start w:val="1"/>
      <w:numFmt w:val="decimal"/>
      <w:lvlText w:val="%4"/>
      <w:lvlJc w:val="left"/>
      <w:pPr>
        <w:ind w:left="252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4" w:tplc="F796FFAE">
      <w:start w:val="1"/>
      <w:numFmt w:val="lowerLetter"/>
      <w:lvlText w:val="%5"/>
      <w:lvlJc w:val="left"/>
      <w:pPr>
        <w:ind w:left="324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5" w:tplc="68785FA4">
      <w:start w:val="1"/>
      <w:numFmt w:val="lowerRoman"/>
      <w:lvlText w:val="%6"/>
      <w:lvlJc w:val="left"/>
      <w:pPr>
        <w:ind w:left="396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6" w:tplc="9D66D77C">
      <w:start w:val="1"/>
      <w:numFmt w:val="decimal"/>
      <w:lvlText w:val="%7"/>
      <w:lvlJc w:val="left"/>
      <w:pPr>
        <w:ind w:left="468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7" w:tplc="43B6333C">
      <w:start w:val="1"/>
      <w:numFmt w:val="lowerLetter"/>
      <w:lvlText w:val="%8"/>
      <w:lvlJc w:val="left"/>
      <w:pPr>
        <w:ind w:left="540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8" w:tplc="0C1CDB8E">
      <w:start w:val="1"/>
      <w:numFmt w:val="lowerRoman"/>
      <w:lvlText w:val="%9"/>
      <w:lvlJc w:val="left"/>
      <w:pPr>
        <w:ind w:left="6120"/>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abstractNum>
  <w:abstractNum w:abstractNumId="3" w15:restartNumberingAfterBreak="0">
    <w:nsid w:val="266D61A6"/>
    <w:multiLevelType w:val="hybridMultilevel"/>
    <w:tmpl w:val="F3A83050"/>
    <w:lvl w:ilvl="0" w:tplc="E17254A8">
      <w:start w:val="1"/>
      <w:numFmt w:val="decimal"/>
      <w:lvlText w:val="%1."/>
      <w:lvlJc w:val="left"/>
      <w:pPr>
        <w:ind w:left="474"/>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1" w:tplc="0EAA1646">
      <w:start w:val="1"/>
      <w:numFmt w:val="lowerLetter"/>
      <w:lvlText w:val="%2"/>
      <w:lvlJc w:val="left"/>
      <w:pPr>
        <w:ind w:left="153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2" w:tplc="C60E920E">
      <w:start w:val="1"/>
      <w:numFmt w:val="lowerRoman"/>
      <w:lvlText w:val="%3"/>
      <w:lvlJc w:val="left"/>
      <w:pPr>
        <w:ind w:left="225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3" w:tplc="BA26DF20">
      <w:start w:val="1"/>
      <w:numFmt w:val="decimal"/>
      <w:lvlText w:val="%4"/>
      <w:lvlJc w:val="left"/>
      <w:pPr>
        <w:ind w:left="297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4" w:tplc="7868BB5A">
      <w:start w:val="1"/>
      <w:numFmt w:val="lowerLetter"/>
      <w:lvlText w:val="%5"/>
      <w:lvlJc w:val="left"/>
      <w:pPr>
        <w:ind w:left="369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5" w:tplc="F4DC31F8">
      <w:start w:val="1"/>
      <w:numFmt w:val="lowerRoman"/>
      <w:lvlText w:val="%6"/>
      <w:lvlJc w:val="left"/>
      <w:pPr>
        <w:ind w:left="441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6" w:tplc="7D8868A4">
      <w:start w:val="1"/>
      <w:numFmt w:val="decimal"/>
      <w:lvlText w:val="%7"/>
      <w:lvlJc w:val="left"/>
      <w:pPr>
        <w:ind w:left="513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7" w:tplc="D3B086CA">
      <w:start w:val="1"/>
      <w:numFmt w:val="lowerLetter"/>
      <w:lvlText w:val="%8"/>
      <w:lvlJc w:val="left"/>
      <w:pPr>
        <w:ind w:left="585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8" w:tplc="6480199A">
      <w:start w:val="1"/>
      <w:numFmt w:val="lowerRoman"/>
      <w:lvlText w:val="%9"/>
      <w:lvlJc w:val="left"/>
      <w:pPr>
        <w:ind w:left="6575"/>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abstractNum>
  <w:abstractNum w:abstractNumId="4" w15:restartNumberingAfterBreak="0">
    <w:nsid w:val="2B064187"/>
    <w:multiLevelType w:val="hybridMultilevel"/>
    <w:tmpl w:val="1AAC98A0"/>
    <w:lvl w:ilvl="0" w:tplc="DF8EFB3E">
      <w:start w:val="1"/>
      <w:numFmt w:val="bullet"/>
      <w:lvlText w:val="•"/>
      <w:lvlJc w:val="left"/>
      <w:pPr>
        <w:ind w:left="706"/>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3FBA2D10">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3DDEC60C">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468A69CA">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C25A9DF4">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1CA8CDC2">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408CCB56">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3E4A0CF6">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7C903302">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5" w15:restartNumberingAfterBreak="0">
    <w:nsid w:val="32327283"/>
    <w:multiLevelType w:val="hybridMultilevel"/>
    <w:tmpl w:val="A0D46860"/>
    <w:lvl w:ilvl="0" w:tplc="A0BE207E">
      <w:start w:val="1"/>
      <w:numFmt w:val="decimal"/>
      <w:lvlText w:val="%1"/>
      <w:lvlJc w:val="left"/>
      <w:pPr>
        <w:ind w:left="212"/>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1" w:tplc="0B02A84C">
      <w:start w:val="1"/>
      <w:numFmt w:val="lowerLetter"/>
      <w:lvlText w:val="%2"/>
      <w:lvlJc w:val="left"/>
      <w:pPr>
        <w:ind w:left="108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2" w:tplc="F2BCD1D0">
      <w:start w:val="1"/>
      <w:numFmt w:val="lowerRoman"/>
      <w:lvlText w:val="%3"/>
      <w:lvlJc w:val="left"/>
      <w:pPr>
        <w:ind w:left="180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3" w:tplc="D03E7A32">
      <w:start w:val="1"/>
      <w:numFmt w:val="decimal"/>
      <w:lvlText w:val="%4"/>
      <w:lvlJc w:val="left"/>
      <w:pPr>
        <w:ind w:left="252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4" w:tplc="49C09B52">
      <w:start w:val="1"/>
      <w:numFmt w:val="lowerLetter"/>
      <w:lvlText w:val="%5"/>
      <w:lvlJc w:val="left"/>
      <w:pPr>
        <w:ind w:left="324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5" w:tplc="FE70A460">
      <w:start w:val="1"/>
      <w:numFmt w:val="lowerRoman"/>
      <w:lvlText w:val="%6"/>
      <w:lvlJc w:val="left"/>
      <w:pPr>
        <w:ind w:left="396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6" w:tplc="A4446E0C">
      <w:start w:val="1"/>
      <w:numFmt w:val="decimal"/>
      <w:lvlText w:val="%7"/>
      <w:lvlJc w:val="left"/>
      <w:pPr>
        <w:ind w:left="468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7" w:tplc="35AC7396">
      <w:start w:val="1"/>
      <w:numFmt w:val="lowerLetter"/>
      <w:lvlText w:val="%8"/>
      <w:lvlJc w:val="left"/>
      <w:pPr>
        <w:ind w:left="540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lvl w:ilvl="8" w:tplc="C25E2450">
      <w:start w:val="1"/>
      <w:numFmt w:val="lowerRoman"/>
      <w:lvlText w:val="%9"/>
      <w:lvlJc w:val="left"/>
      <w:pPr>
        <w:ind w:left="6121"/>
      </w:pPr>
      <w:rPr>
        <w:rFonts w:ascii="Sakkal Majalla" w:eastAsia="Sakkal Majalla" w:hAnsi="Sakkal Majalla" w:cs="Sakkal Majalla"/>
        <w:b/>
        <w:bCs/>
        <w:i w:val="0"/>
        <w:strike w:val="0"/>
        <w:dstrike w:val="0"/>
        <w:color w:val="000000"/>
        <w:sz w:val="38"/>
        <w:szCs w:val="38"/>
        <w:u w:val="none" w:color="000000"/>
        <w:bdr w:val="none" w:sz="0" w:space="0" w:color="auto"/>
        <w:shd w:val="clear" w:color="auto" w:fill="auto"/>
        <w:vertAlign w:val="baseline"/>
      </w:rPr>
    </w:lvl>
  </w:abstractNum>
  <w:abstractNum w:abstractNumId="6" w15:restartNumberingAfterBreak="0">
    <w:nsid w:val="36AB0B8A"/>
    <w:multiLevelType w:val="hybridMultilevel"/>
    <w:tmpl w:val="B2DE9624"/>
    <w:lvl w:ilvl="0" w:tplc="57D607D8">
      <w:start w:val="1"/>
      <w:numFmt w:val="bullet"/>
      <w:lvlText w:val="•"/>
      <w:lvlJc w:val="left"/>
      <w:pPr>
        <w:ind w:left="361"/>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5CCA37CA">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CF3EFF34">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34341BD8">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AEE046CA">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33E0AA7A">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9F9C9EDE">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264CA896">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2938B264">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7" w15:restartNumberingAfterBreak="0">
    <w:nsid w:val="38926533"/>
    <w:multiLevelType w:val="hybridMultilevel"/>
    <w:tmpl w:val="3B4C36C8"/>
    <w:lvl w:ilvl="0" w:tplc="1CBCA124">
      <w:start w:val="1"/>
      <w:numFmt w:val="decimal"/>
      <w:lvlText w:val="%1."/>
      <w:lvlJc w:val="left"/>
      <w:pPr>
        <w:ind w:left="363"/>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5F4EA10E">
      <w:start w:val="1"/>
      <w:numFmt w:val="lowerLetter"/>
      <w:lvlText w:val="%2"/>
      <w:lvlJc w:val="left"/>
      <w:pPr>
        <w:ind w:left="14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379CDB76">
      <w:start w:val="1"/>
      <w:numFmt w:val="lowerRoman"/>
      <w:lvlText w:val="%3"/>
      <w:lvlJc w:val="left"/>
      <w:pPr>
        <w:ind w:left="21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FBB638DE">
      <w:start w:val="1"/>
      <w:numFmt w:val="decimal"/>
      <w:lvlText w:val="%4"/>
      <w:lvlJc w:val="left"/>
      <w:pPr>
        <w:ind w:left="28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E68AF090">
      <w:start w:val="1"/>
      <w:numFmt w:val="lowerLetter"/>
      <w:lvlText w:val="%5"/>
      <w:lvlJc w:val="left"/>
      <w:pPr>
        <w:ind w:left="360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8668B308">
      <w:start w:val="1"/>
      <w:numFmt w:val="lowerRoman"/>
      <w:lvlText w:val="%6"/>
      <w:lvlJc w:val="left"/>
      <w:pPr>
        <w:ind w:left="43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A70CE49C">
      <w:start w:val="1"/>
      <w:numFmt w:val="decimal"/>
      <w:lvlText w:val="%7"/>
      <w:lvlJc w:val="left"/>
      <w:pPr>
        <w:ind w:left="50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D31EB92C">
      <w:start w:val="1"/>
      <w:numFmt w:val="lowerLetter"/>
      <w:lvlText w:val="%8"/>
      <w:lvlJc w:val="left"/>
      <w:pPr>
        <w:ind w:left="57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7608AB44">
      <w:start w:val="1"/>
      <w:numFmt w:val="lowerRoman"/>
      <w:lvlText w:val="%9"/>
      <w:lvlJc w:val="left"/>
      <w:pPr>
        <w:ind w:left="64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8" w15:restartNumberingAfterBreak="0">
    <w:nsid w:val="3FCB0EED"/>
    <w:multiLevelType w:val="hybridMultilevel"/>
    <w:tmpl w:val="BCF0D2E8"/>
    <w:lvl w:ilvl="0" w:tplc="C27242EC">
      <w:start w:val="1"/>
      <w:numFmt w:val="bullet"/>
      <w:lvlText w:val="•"/>
      <w:lvlJc w:val="left"/>
      <w:pPr>
        <w:ind w:left="362"/>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B4ACD870">
      <w:start w:val="1"/>
      <w:numFmt w:val="bullet"/>
      <w:lvlText w:val="o"/>
      <w:lvlJc w:val="left"/>
      <w:pPr>
        <w:ind w:left="14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CCA0BA84">
      <w:start w:val="1"/>
      <w:numFmt w:val="bullet"/>
      <w:lvlText w:val="▪"/>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02D85A70">
      <w:start w:val="1"/>
      <w:numFmt w:val="bullet"/>
      <w:lvlText w:val="•"/>
      <w:lvlJc w:val="left"/>
      <w:pPr>
        <w:ind w:left="287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F77E1E78">
      <w:start w:val="1"/>
      <w:numFmt w:val="bullet"/>
      <w:lvlText w:val="o"/>
      <w:lvlJc w:val="left"/>
      <w:pPr>
        <w:ind w:left="359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6A2210F0">
      <w:start w:val="1"/>
      <w:numFmt w:val="bullet"/>
      <w:lvlText w:val="▪"/>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46E89F56">
      <w:start w:val="1"/>
      <w:numFmt w:val="bullet"/>
      <w:lvlText w:val="•"/>
      <w:lvlJc w:val="left"/>
      <w:pPr>
        <w:ind w:left="503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54FE2082">
      <w:start w:val="1"/>
      <w:numFmt w:val="bullet"/>
      <w:lvlText w:val="o"/>
      <w:lvlJc w:val="left"/>
      <w:pPr>
        <w:ind w:left="57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5B44BC10">
      <w:start w:val="1"/>
      <w:numFmt w:val="bullet"/>
      <w:lvlText w:val="▪"/>
      <w:lvlJc w:val="left"/>
      <w:pPr>
        <w:ind w:left="64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9" w15:restartNumberingAfterBreak="0">
    <w:nsid w:val="402C0BFD"/>
    <w:multiLevelType w:val="hybridMultilevel"/>
    <w:tmpl w:val="27E87A8C"/>
    <w:lvl w:ilvl="0" w:tplc="F3E42466">
      <w:start w:val="1"/>
      <w:numFmt w:val="bullet"/>
      <w:lvlText w:val="•"/>
      <w:lvlJc w:val="left"/>
      <w:pPr>
        <w:ind w:left="361"/>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AA3655AA">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E7540100">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D7D24958">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2E8E5368">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52E813EA">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707CE3A8">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36A0F5F2">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E74275AA">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0" w15:restartNumberingAfterBreak="0">
    <w:nsid w:val="420E42F2"/>
    <w:multiLevelType w:val="hybridMultilevel"/>
    <w:tmpl w:val="11509704"/>
    <w:lvl w:ilvl="0" w:tplc="19F4F05A">
      <w:start w:val="1"/>
      <w:numFmt w:val="decimal"/>
      <w:lvlText w:val="%1."/>
      <w:lvlJc w:val="left"/>
      <w:pPr>
        <w:ind w:left="753"/>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1" w:tplc="63D424B8">
      <w:start w:val="1"/>
      <w:numFmt w:val="lowerLetter"/>
      <w:lvlText w:val="%2"/>
      <w:lvlJc w:val="left"/>
      <w:pPr>
        <w:ind w:left="115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2" w:tplc="EB38813C">
      <w:start w:val="1"/>
      <w:numFmt w:val="lowerRoman"/>
      <w:lvlText w:val="%3"/>
      <w:lvlJc w:val="left"/>
      <w:pPr>
        <w:ind w:left="187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3" w:tplc="3A4E2AD8">
      <w:start w:val="1"/>
      <w:numFmt w:val="decimal"/>
      <w:lvlText w:val="%4"/>
      <w:lvlJc w:val="left"/>
      <w:pPr>
        <w:ind w:left="259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4" w:tplc="0C8E1EDC">
      <w:start w:val="1"/>
      <w:numFmt w:val="lowerLetter"/>
      <w:lvlText w:val="%5"/>
      <w:lvlJc w:val="left"/>
      <w:pPr>
        <w:ind w:left="331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5" w:tplc="21C4C93E">
      <w:start w:val="1"/>
      <w:numFmt w:val="lowerRoman"/>
      <w:lvlText w:val="%6"/>
      <w:lvlJc w:val="left"/>
      <w:pPr>
        <w:ind w:left="403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6" w:tplc="C6ECD3E8">
      <w:start w:val="1"/>
      <w:numFmt w:val="decimal"/>
      <w:lvlText w:val="%7"/>
      <w:lvlJc w:val="left"/>
      <w:pPr>
        <w:ind w:left="475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7" w:tplc="F96C6E20">
      <w:start w:val="1"/>
      <w:numFmt w:val="lowerLetter"/>
      <w:lvlText w:val="%8"/>
      <w:lvlJc w:val="left"/>
      <w:pPr>
        <w:ind w:left="547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lvl w:ilvl="8" w:tplc="480C6628">
      <w:start w:val="1"/>
      <w:numFmt w:val="lowerRoman"/>
      <w:lvlText w:val="%9"/>
      <w:lvlJc w:val="left"/>
      <w:pPr>
        <w:ind w:left="6190"/>
      </w:pPr>
      <w:rPr>
        <w:rFonts w:ascii="Sakkal Majalla" w:eastAsia="Sakkal Majalla" w:hAnsi="Sakkal Majalla" w:cs="Sakkal Majalla"/>
        <w:b w:val="0"/>
        <w:i w:val="0"/>
        <w:strike w:val="0"/>
        <w:dstrike w:val="0"/>
        <w:color w:val="000000"/>
        <w:sz w:val="38"/>
        <w:szCs w:val="38"/>
        <w:u w:val="none" w:color="000000"/>
        <w:bdr w:val="none" w:sz="0" w:space="0" w:color="auto"/>
        <w:shd w:val="clear" w:color="auto" w:fill="auto"/>
        <w:vertAlign w:val="baseline"/>
      </w:rPr>
    </w:lvl>
  </w:abstractNum>
  <w:abstractNum w:abstractNumId="11" w15:restartNumberingAfterBreak="0">
    <w:nsid w:val="57395F9B"/>
    <w:multiLevelType w:val="hybridMultilevel"/>
    <w:tmpl w:val="140EDB8A"/>
    <w:lvl w:ilvl="0" w:tplc="D93EBF24">
      <w:start w:val="1"/>
      <w:numFmt w:val="bullet"/>
      <w:lvlText w:val="•"/>
      <w:lvlJc w:val="left"/>
      <w:pPr>
        <w:ind w:left="70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4E44E49A">
      <w:start w:val="1"/>
      <w:numFmt w:val="bullet"/>
      <w:lvlText w:val="o"/>
      <w:lvlJc w:val="left"/>
      <w:pPr>
        <w:ind w:left="14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6DCC98BA">
      <w:start w:val="1"/>
      <w:numFmt w:val="bullet"/>
      <w:lvlText w:val="▪"/>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7FD81C2E">
      <w:start w:val="1"/>
      <w:numFmt w:val="bullet"/>
      <w:lvlText w:val="•"/>
      <w:lvlJc w:val="left"/>
      <w:pPr>
        <w:ind w:left="287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642A2896">
      <w:start w:val="1"/>
      <w:numFmt w:val="bullet"/>
      <w:lvlText w:val="o"/>
      <w:lvlJc w:val="left"/>
      <w:pPr>
        <w:ind w:left="359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4FB4FAA4">
      <w:start w:val="1"/>
      <w:numFmt w:val="bullet"/>
      <w:lvlText w:val="▪"/>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0AF46D34">
      <w:start w:val="1"/>
      <w:numFmt w:val="bullet"/>
      <w:lvlText w:val="•"/>
      <w:lvlJc w:val="left"/>
      <w:pPr>
        <w:ind w:left="503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D6588108">
      <w:start w:val="1"/>
      <w:numFmt w:val="bullet"/>
      <w:lvlText w:val="o"/>
      <w:lvlJc w:val="left"/>
      <w:pPr>
        <w:ind w:left="57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AC4091D6">
      <w:start w:val="1"/>
      <w:numFmt w:val="bullet"/>
      <w:lvlText w:val="▪"/>
      <w:lvlJc w:val="left"/>
      <w:pPr>
        <w:ind w:left="64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2" w15:restartNumberingAfterBreak="0">
    <w:nsid w:val="64BA7C8B"/>
    <w:multiLevelType w:val="hybridMultilevel"/>
    <w:tmpl w:val="6234FCFC"/>
    <w:lvl w:ilvl="0" w:tplc="D35AB648">
      <w:start w:val="1"/>
      <w:numFmt w:val="bullet"/>
      <w:lvlText w:val="•"/>
      <w:lvlJc w:val="left"/>
      <w:pPr>
        <w:ind w:left="70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63F4F464">
      <w:start w:val="1"/>
      <w:numFmt w:val="bullet"/>
      <w:lvlText w:val="o"/>
      <w:lvlJc w:val="left"/>
      <w:pPr>
        <w:ind w:left="14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42285CD4">
      <w:start w:val="1"/>
      <w:numFmt w:val="bullet"/>
      <w:lvlText w:val="▪"/>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C31C9DDE">
      <w:start w:val="1"/>
      <w:numFmt w:val="bullet"/>
      <w:lvlText w:val="•"/>
      <w:lvlJc w:val="left"/>
      <w:pPr>
        <w:ind w:left="287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D19C0ACC">
      <w:start w:val="1"/>
      <w:numFmt w:val="bullet"/>
      <w:lvlText w:val="o"/>
      <w:lvlJc w:val="left"/>
      <w:pPr>
        <w:ind w:left="359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781AFA5E">
      <w:start w:val="1"/>
      <w:numFmt w:val="bullet"/>
      <w:lvlText w:val="▪"/>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AA40E11E">
      <w:start w:val="1"/>
      <w:numFmt w:val="bullet"/>
      <w:lvlText w:val="•"/>
      <w:lvlJc w:val="left"/>
      <w:pPr>
        <w:ind w:left="503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D6AC33E2">
      <w:start w:val="1"/>
      <w:numFmt w:val="bullet"/>
      <w:lvlText w:val="o"/>
      <w:lvlJc w:val="left"/>
      <w:pPr>
        <w:ind w:left="57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DB305FAC">
      <w:start w:val="1"/>
      <w:numFmt w:val="bullet"/>
      <w:lvlText w:val="▪"/>
      <w:lvlJc w:val="left"/>
      <w:pPr>
        <w:ind w:left="64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3" w15:restartNumberingAfterBreak="0">
    <w:nsid w:val="69193C7F"/>
    <w:multiLevelType w:val="hybridMultilevel"/>
    <w:tmpl w:val="0F022480"/>
    <w:lvl w:ilvl="0" w:tplc="A7F02152">
      <w:start w:val="1"/>
      <w:numFmt w:val="decimal"/>
      <w:lvlText w:val="%1."/>
      <w:lvlJc w:val="left"/>
      <w:pPr>
        <w:ind w:left="364"/>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93162358">
      <w:start w:val="1"/>
      <w:numFmt w:val="lowerLetter"/>
      <w:lvlText w:val="%2"/>
      <w:lvlJc w:val="left"/>
      <w:pPr>
        <w:ind w:left="14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4D005680">
      <w:start w:val="1"/>
      <w:numFmt w:val="lowerRoman"/>
      <w:lvlText w:val="%3"/>
      <w:lvlJc w:val="left"/>
      <w:pPr>
        <w:ind w:left="21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BF000E72">
      <w:start w:val="1"/>
      <w:numFmt w:val="decimal"/>
      <w:lvlText w:val="%4"/>
      <w:lvlJc w:val="left"/>
      <w:pPr>
        <w:ind w:left="28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7CC2A526">
      <w:start w:val="1"/>
      <w:numFmt w:val="lowerLetter"/>
      <w:lvlText w:val="%5"/>
      <w:lvlJc w:val="left"/>
      <w:pPr>
        <w:ind w:left="360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42C00C44">
      <w:start w:val="1"/>
      <w:numFmt w:val="lowerRoman"/>
      <w:lvlText w:val="%6"/>
      <w:lvlJc w:val="left"/>
      <w:pPr>
        <w:ind w:left="43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D2129D2E">
      <w:start w:val="1"/>
      <w:numFmt w:val="decimal"/>
      <w:lvlText w:val="%7"/>
      <w:lvlJc w:val="left"/>
      <w:pPr>
        <w:ind w:left="50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836C3AC6">
      <w:start w:val="1"/>
      <w:numFmt w:val="lowerLetter"/>
      <w:lvlText w:val="%8"/>
      <w:lvlJc w:val="left"/>
      <w:pPr>
        <w:ind w:left="57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35706524">
      <w:start w:val="1"/>
      <w:numFmt w:val="lowerRoman"/>
      <w:lvlText w:val="%9"/>
      <w:lvlJc w:val="left"/>
      <w:pPr>
        <w:ind w:left="64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num w:numId="1" w16cid:durableId="307174586">
    <w:abstractNumId w:val="5"/>
  </w:num>
  <w:num w:numId="2" w16cid:durableId="874267460">
    <w:abstractNumId w:val="6"/>
  </w:num>
  <w:num w:numId="3" w16cid:durableId="645932931">
    <w:abstractNumId w:val="4"/>
  </w:num>
  <w:num w:numId="4" w16cid:durableId="2095399064">
    <w:abstractNumId w:val="11"/>
  </w:num>
  <w:num w:numId="5" w16cid:durableId="1092163824">
    <w:abstractNumId w:val="12"/>
  </w:num>
  <w:num w:numId="6" w16cid:durableId="632901899">
    <w:abstractNumId w:val="2"/>
  </w:num>
  <w:num w:numId="7" w16cid:durableId="2090695049">
    <w:abstractNumId w:val="8"/>
  </w:num>
  <w:num w:numId="8" w16cid:durableId="2113088533">
    <w:abstractNumId w:val="0"/>
  </w:num>
  <w:num w:numId="9" w16cid:durableId="1411998479">
    <w:abstractNumId w:val="9"/>
  </w:num>
  <w:num w:numId="10" w16cid:durableId="2001811945">
    <w:abstractNumId w:val="7"/>
  </w:num>
  <w:num w:numId="11" w16cid:durableId="1210266454">
    <w:abstractNumId w:val="13"/>
  </w:num>
  <w:num w:numId="12" w16cid:durableId="992415790">
    <w:abstractNumId w:val="1"/>
  </w:num>
  <w:num w:numId="13" w16cid:durableId="302782782">
    <w:abstractNumId w:val="3"/>
  </w:num>
  <w:num w:numId="14" w16cid:durableId="20638225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1DE"/>
    <w:rsid w:val="0001630A"/>
    <w:rsid w:val="00030ECE"/>
    <w:rsid w:val="000D6C76"/>
    <w:rsid w:val="000E168B"/>
    <w:rsid w:val="001C294E"/>
    <w:rsid w:val="001F62D6"/>
    <w:rsid w:val="00251EBD"/>
    <w:rsid w:val="0025743D"/>
    <w:rsid w:val="00317DE9"/>
    <w:rsid w:val="00320697"/>
    <w:rsid w:val="003D121B"/>
    <w:rsid w:val="003F02D7"/>
    <w:rsid w:val="004E75CA"/>
    <w:rsid w:val="005061DF"/>
    <w:rsid w:val="00533D61"/>
    <w:rsid w:val="005604C6"/>
    <w:rsid w:val="00566702"/>
    <w:rsid w:val="0059131D"/>
    <w:rsid w:val="005A3682"/>
    <w:rsid w:val="005C026B"/>
    <w:rsid w:val="005C260D"/>
    <w:rsid w:val="00613EC6"/>
    <w:rsid w:val="006D0FEA"/>
    <w:rsid w:val="007D1510"/>
    <w:rsid w:val="00801178"/>
    <w:rsid w:val="00835CC5"/>
    <w:rsid w:val="00856DB0"/>
    <w:rsid w:val="008F7797"/>
    <w:rsid w:val="009771DE"/>
    <w:rsid w:val="00986E33"/>
    <w:rsid w:val="009F2762"/>
    <w:rsid w:val="009F4D89"/>
    <w:rsid w:val="00A17EFD"/>
    <w:rsid w:val="00A43C0A"/>
    <w:rsid w:val="00A76B3D"/>
    <w:rsid w:val="00AD1C58"/>
    <w:rsid w:val="00AD1E96"/>
    <w:rsid w:val="00B27A63"/>
    <w:rsid w:val="00B8072C"/>
    <w:rsid w:val="00B92587"/>
    <w:rsid w:val="00C0311A"/>
    <w:rsid w:val="00C16618"/>
    <w:rsid w:val="00C27FD3"/>
    <w:rsid w:val="00C56612"/>
    <w:rsid w:val="00C76214"/>
    <w:rsid w:val="00C853F1"/>
    <w:rsid w:val="00C86665"/>
    <w:rsid w:val="00D3098E"/>
    <w:rsid w:val="00D41119"/>
    <w:rsid w:val="00D863C0"/>
    <w:rsid w:val="00DE42D4"/>
    <w:rsid w:val="00E6639D"/>
    <w:rsid w:val="00E736FC"/>
    <w:rsid w:val="00E86A52"/>
    <w:rsid w:val="00E91883"/>
    <w:rsid w:val="00EB3B2C"/>
    <w:rsid w:val="00EF0BAF"/>
    <w:rsid w:val="00EF0C8D"/>
    <w:rsid w:val="00F048D1"/>
    <w:rsid w:val="00FD113F"/>
    <w:rsid w:val="00FF3D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2BE82"/>
  <w15:docId w15:val="{24BA2D42-AB50-4CE4-BE70-03DBAC88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94" w:line="285" w:lineRule="auto"/>
      <w:ind w:right="48" w:firstLine="719"/>
      <w:jc w:val="both"/>
    </w:pPr>
    <w:rPr>
      <w:rFonts w:ascii="Sakkal Majalla" w:eastAsia="Sakkal Majalla" w:hAnsi="Sakkal Majalla" w:cs="Sakkal Majalla"/>
      <w:color w:val="000000"/>
      <w:sz w:val="38"/>
    </w:rPr>
  </w:style>
  <w:style w:type="paragraph" w:styleId="1">
    <w:name w:val="heading 1"/>
    <w:next w:val="a"/>
    <w:link w:val="1Char"/>
    <w:uiPriority w:val="9"/>
    <w:qFormat/>
    <w:pPr>
      <w:keepNext/>
      <w:keepLines/>
      <w:bidi/>
      <w:spacing w:after="0"/>
      <w:ind w:left="10" w:right="1052" w:hanging="10"/>
      <w:jc w:val="right"/>
      <w:outlineLvl w:val="0"/>
    </w:pPr>
    <w:rPr>
      <w:rFonts w:ascii="Sakkal Majalla" w:eastAsia="Sakkal Majalla" w:hAnsi="Sakkal Majalla" w:cs="Sakkal Majalla"/>
      <w:b/>
      <w:color w:val="000000"/>
      <w:sz w:val="50"/>
    </w:rPr>
  </w:style>
  <w:style w:type="paragraph" w:styleId="2">
    <w:name w:val="heading 2"/>
    <w:next w:val="a"/>
    <w:link w:val="2Char"/>
    <w:uiPriority w:val="9"/>
    <w:unhideWhenUsed/>
    <w:qFormat/>
    <w:pPr>
      <w:keepNext/>
      <w:keepLines/>
      <w:bidi/>
      <w:spacing w:after="0"/>
      <w:ind w:left="11" w:hanging="10"/>
      <w:jc w:val="center"/>
      <w:outlineLvl w:val="1"/>
    </w:pPr>
    <w:rPr>
      <w:rFonts w:ascii="Sakkal Majalla" w:eastAsia="Sakkal Majalla" w:hAnsi="Sakkal Majalla" w:cs="Sakkal Majalla"/>
      <w:b/>
      <w:color w:val="000000"/>
      <w:sz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Sakkal Majalla" w:eastAsia="Sakkal Majalla" w:hAnsi="Sakkal Majalla" w:cs="Sakkal Majalla"/>
      <w:b/>
      <w:color w:val="000000"/>
      <w:sz w:val="38"/>
    </w:rPr>
  </w:style>
  <w:style w:type="character" w:customStyle="1" w:styleId="1Char">
    <w:name w:val="العنوان 1 Char"/>
    <w:link w:val="1"/>
    <w:rPr>
      <w:rFonts w:ascii="Sakkal Majalla" w:eastAsia="Sakkal Majalla" w:hAnsi="Sakkal Majalla" w:cs="Sakkal Majalla"/>
      <w:b/>
      <w:color w:val="000000"/>
      <w:sz w:val="5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link w:val="Char"/>
    <w:uiPriority w:val="1"/>
    <w:qFormat/>
    <w:rsid w:val="00C86665"/>
    <w:pPr>
      <w:bidi/>
      <w:spacing w:after="0" w:line="240" w:lineRule="auto"/>
    </w:pPr>
  </w:style>
  <w:style w:type="character" w:customStyle="1" w:styleId="Char">
    <w:name w:val="بلا تباعد Char"/>
    <w:basedOn w:val="a0"/>
    <w:link w:val="a3"/>
    <w:uiPriority w:val="1"/>
    <w:rsid w:val="00C86665"/>
  </w:style>
  <w:style w:type="paragraph" w:styleId="a4">
    <w:name w:val="header"/>
    <w:basedOn w:val="a"/>
    <w:link w:val="Char0"/>
    <w:uiPriority w:val="99"/>
    <w:unhideWhenUsed/>
    <w:rsid w:val="00FF3D3B"/>
    <w:pPr>
      <w:tabs>
        <w:tab w:val="center" w:pos="4153"/>
        <w:tab w:val="right" w:pos="8306"/>
      </w:tabs>
      <w:spacing w:after="0" w:line="240" w:lineRule="auto"/>
    </w:pPr>
  </w:style>
  <w:style w:type="character" w:customStyle="1" w:styleId="Char0">
    <w:name w:val="رأس الصفحة Char"/>
    <w:basedOn w:val="a0"/>
    <w:link w:val="a4"/>
    <w:uiPriority w:val="99"/>
    <w:rsid w:val="00FF3D3B"/>
    <w:rPr>
      <w:rFonts w:ascii="Sakkal Majalla" w:eastAsia="Sakkal Majalla" w:hAnsi="Sakkal Majalla" w:cs="Sakkal Majalla"/>
      <w:color w:val="000000"/>
      <w:sz w:val="38"/>
    </w:rPr>
  </w:style>
  <w:style w:type="paragraph" w:styleId="a5">
    <w:name w:val="TOC Heading"/>
    <w:basedOn w:val="1"/>
    <w:next w:val="a"/>
    <w:uiPriority w:val="39"/>
    <w:unhideWhenUsed/>
    <w:qFormat/>
    <w:rsid w:val="00EB3B2C"/>
    <w:pPr>
      <w:spacing w:before="240"/>
      <w:ind w:left="0" w:right="0" w:firstLine="0"/>
      <w:jc w:val="left"/>
      <w:outlineLvl w:val="9"/>
    </w:pPr>
    <w:rPr>
      <w:rFonts w:asciiTheme="majorHAnsi" w:eastAsiaTheme="majorEastAsia" w:hAnsiTheme="majorHAnsi" w:cstheme="majorBidi"/>
      <w:b w:val="0"/>
      <w:color w:val="2F5496" w:themeColor="accent1" w:themeShade="BF"/>
      <w:sz w:val="32"/>
      <w:szCs w:val="32"/>
      <w:rtl/>
    </w:rPr>
  </w:style>
  <w:style w:type="paragraph" w:styleId="10">
    <w:name w:val="toc 1"/>
    <w:basedOn w:val="a"/>
    <w:next w:val="a"/>
    <w:autoRedefine/>
    <w:uiPriority w:val="39"/>
    <w:unhideWhenUsed/>
    <w:rsid w:val="00EB3B2C"/>
    <w:pPr>
      <w:spacing w:after="100"/>
    </w:pPr>
  </w:style>
  <w:style w:type="paragraph" w:styleId="20">
    <w:name w:val="toc 2"/>
    <w:basedOn w:val="a"/>
    <w:next w:val="a"/>
    <w:autoRedefine/>
    <w:uiPriority w:val="39"/>
    <w:unhideWhenUsed/>
    <w:rsid w:val="00EB3B2C"/>
    <w:pPr>
      <w:spacing w:after="100"/>
      <w:ind w:left="380"/>
    </w:pPr>
  </w:style>
  <w:style w:type="character" w:styleId="Hyperlink">
    <w:name w:val="Hyperlink"/>
    <w:basedOn w:val="a0"/>
    <w:uiPriority w:val="99"/>
    <w:unhideWhenUsed/>
    <w:rsid w:val="00EB3B2C"/>
    <w:rPr>
      <w:color w:val="0563C1" w:themeColor="hyperlink"/>
      <w:u w:val="single"/>
    </w:rPr>
  </w:style>
  <w:style w:type="paragraph" w:styleId="a6">
    <w:name w:val="caption"/>
    <w:basedOn w:val="a"/>
    <w:next w:val="a"/>
    <w:uiPriority w:val="35"/>
    <w:unhideWhenUsed/>
    <w:qFormat/>
    <w:rsid w:val="00EB3B2C"/>
    <w:pPr>
      <w:spacing w:after="200" w:line="240" w:lineRule="auto"/>
    </w:pPr>
    <w:rPr>
      <w:i/>
      <w:iCs/>
      <w:color w:val="44546A" w:themeColor="text2"/>
      <w:sz w:val="18"/>
      <w:szCs w:val="18"/>
    </w:rPr>
  </w:style>
  <w:style w:type="paragraph" w:styleId="a7">
    <w:name w:val="table of figures"/>
    <w:basedOn w:val="a"/>
    <w:next w:val="a"/>
    <w:uiPriority w:val="99"/>
    <w:unhideWhenUsed/>
    <w:rsid w:val="005061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332A7-4878-4570-AF96-8812F89F6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2690</Words>
  <Characters>15337</Characters>
  <Application>Microsoft Office Word</Application>
  <DocSecurity>0</DocSecurity>
  <Lines>127</Lines>
  <Paragraphs>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الرحيم المليكي</dc:creator>
  <cp:keywords/>
  <cp:lastModifiedBy>Admin</cp:lastModifiedBy>
  <cp:revision>6</cp:revision>
  <cp:lastPrinted>2025-07-19T17:54:00Z</cp:lastPrinted>
  <dcterms:created xsi:type="dcterms:W3CDTF">2025-07-19T17:17:00Z</dcterms:created>
  <dcterms:modified xsi:type="dcterms:W3CDTF">2025-07-19T18:14:00Z</dcterms:modified>
</cp:coreProperties>
</file>