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جامعة ميدأوشن</w:t>
      </w:r>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9D437E5"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7161D101" w:rsidR="002C1A51" w:rsidRDefault="002C1A51" w:rsidP="002C1A51">
      <w:pPr>
        <w:jc w:val="center"/>
        <w:rPr>
          <w:rFonts w:ascii="Simplified Arabic" w:hAnsi="Simplified Arabic" w:cs="Simplified Arabic"/>
          <w:b/>
          <w:bCs/>
          <w:sz w:val="32"/>
          <w:szCs w:val="32"/>
          <w:rtl/>
        </w:rPr>
      </w:pPr>
      <w:r w:rsidRPr="005C6218">
        <w:rPr>
          <w:rFonts w:ascii="Simplified Arabic" w:hAnsi="Simplified Arabic" w:cs="Simplified Arabic"/>
          <w:b/>
          <w:bCs/>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w:t>
      </w:r>
    </w:p>
    <w:p w14:paraId="4A21BE69" w14:textId="286FB541" w:rsidR="002C1A51" w:rsidRPr="005C6218" w:rsidRDefault="002C1A51" w:rsidP="002C1A51">
      <w:pPr>
        <w:jc w:val="center"/>
        <w:rPr>
          <w:rFonts w:ascii="Simplified Arabic" w:hAnsi="Simplified Arabic" w:cs="Simplified Arabic"/>
          <w:b/>
          <w:bCs/>
          <w:sz w:val="36"/>
          <w:szCs w:val="36"/>
          <w:rtl/>
        </w:rPr>
      </w:pPr>
      <w:r w:rsidRPr="005C6218">
        <w:rPr>
          <w:rFonts w:ascii="Simplified Arabic" w:hAnsi="Simplified Arabic" w:cs="Simplified Arabic"/>
          <w:b/>
          <w:bCs/>
          <w:sz w:val="36"/>
          <w:szCs w:val="36"/>
          <w:rtl/>
        </w:rPr>
        <w:t>"</w:t>
      </w:r>
      <w:r w:rsidR="00DF4CE8" w:rsidRPr="005C6218">
        <w:rPr>
          <w:rFonts w:ascii="Simplified Arabic" w:hAnsi="Simplified Arabic" w:cs="Simplified Arabic"/>
          <w:b/>
          <w:bCs/>
          <w:sz w:val="36"/>
          <w:szCs w:val="36"/>
          <w:rtl/>
        </w:rPr>
        <w:t xml:space="preserve"> أثر التصميم البصري للمحتوى الرقمي على تفاعل المستخدم في منصات التواصل الاجتماعي</w:t>
      </w:r>
      <w:r w:rsidR="00D25C26" w:rsidRPr="005C6218">
        <w:rPr>
          <w:rFonts w:ascii="Simplified Arabic" w:hAnsi="Simplified Arabic" w:cs="Simplified Arabic"/>
          <w:b/>
          <w:bCs/>
          <w:sz w:val="36"/>
          <w:szCs w:val="36"/>
          <w:rtl/>
        </w:rPr>
        <w:t>: دراسة ميدانية على عينة من مستخدمي المنصات الرقمية في المملكة العربية السعودية</w:t>
      </w:r>
      <w:r w:rsidR="00DF4CE8" w:rsidRPr="005C6218">
        <w:rPr>
          <w:rFonts w:ascii="Simplified Arabic" w:hAnsi="Simplified Arabic" w:cs="Simplified Arabic"/>
          <w:b/>
          <w:bCs/>
          <w:sz w:val="36"/>
          <w:szCs w:val="36"/>
          <w:rtl/>
        </w:rPr>
        <w:t>.</w:t>
      </w:r>
      <w:r w:rsidRPr="005C6218">
        <w:rPr>
          <w:rFonts w:ascii="Simplified Arabic" w:hAnsi="Simplified Arabic" w:cs="Simplified Arabic"/>
          <w:b/>
          <w:bCs/>
          <w:sz w:val="36"/>
          <w:szCs w:val="36"/>
          <w:rtl/>
        </w:rPr>
        <w:t>"</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60894CFD"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DF4CE8">
        <w:rPr>
          <w:rFonts w:ascii="Simplified Arabic" w:hAnsi="Simplified Arabic" w:cs="Simplified Arabic" w:hint="cs"/>
          <w:sz w:val="32"/>
          <w:szCs w:val="32"/>
          <w:rtl/>
        </w:rPr>
        <w:t>شهد محمد بامطرف</w:t>
      </w:r>
      <w:r w:rsidR="006836C4" w:rsidRPr="00FE160A">
        <w:rPr>
          <w:rFonts w:ascii="Simplified Arabic" w:hAnsi="Simplified Arabic" w:cs="Simplified Arabic" w:hint="cs"/>
          <w:sz w:val="32"/>
          <w:szCs w:val="32"/>
          <w:rtl/>
        </w:rPr>
        <w:t xml:space="preserve"> </w:t>
      </w:r>
    </w:p>
    <w:p w14:paraId="636B66F6" w14:textId="2C59A3E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DF4CE8">
        <w:rPr>
          <w:rFonts w:ascii="Simplified Arabic" w:hAnsi="Simplified Arabic" w:cs="Simplified Arabic" w:hint="cs"/>
          <w:sz w:val="32"/>
          <w:szCs w:val="32"/>
          <w:rtl/>
        </w:rPr>
        <w:t>221002252</w:t>
      </w:r>
    </w:p>
    <w:p w14:paraId="2D5B229C" w14:textId="0E5B5F9A"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626F5AAE"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10B1863B" w:rsidR="002C1A51" w:rsidRPr="007465CB" w:rsidRDefault="007465CB" w:rsidP="0039714C">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w:t>
      </w:r>
      <w:r w:rsidR="00DF4CE8" w:rsidRPr="00DF4CE8">
        <w:t xml:space="preserve"> </w:t>
      </w:r>
      <w:r w:rsidR="00DF4CE8" w:rsidRPr="00DF4CE8">
        <w:rPr>
          <w:rFonts w:asciiTheme="majorBidi" w:hAnsiTheme="majorBidi" w:cstheme="majorBidi"/>
          <w:b/>
          <w:bCs/>
          <w:sz w:val="36"/>
          <w:szCs w:val="36"/>
          <w:lang w:bidi="ar-LB"/>
        </w:rPr>
        <w:t>The Impact of Visual Design in Digital Content on User Engagement on Social Media Platforms</w:t>
      </w:r>
      <w:r w:rsidR="0039714C">
        <w:rPr>
          <w:rFonts w:asciiTheme="majorBidi" w:hAnsiTheme="majorBidi" w:cstheme="majorBidi" w:hint="cs"/>
          <w:b/>
          <w:bCs/>
          <w:sz w:val="36"/>
          <w:szCs w:val="36"/>
          <w:rtl/>
          <w:lang w:bidi="ar-LB"/>
        </w:rPr>
        <w:t>:</w:t>
      </w:r>
      <w:r w:rsidR="0039714C" w:rsidRPr="0039714C">
        <w:t xml:space="preserve"> </w:t>
      </w:r>
      <w:r w:rsidR="0039714C" w:rsidRPr="0039714C">
        <w:rPr>
          <w:rFonts w:asciiTheme="majorBidi" w:hAnsiTheme="majorBidi" w:cstheme="majorBidi"/>
          <w:b/>
          <w:bCs/>
          <w:sz w:val="36"/>
          <w:szCs w:val="36"/>
          <w:lang w:bidi="ar-LB"/>
        </w:rPr>
        <w:t>A field study on a sample of digital platform users in the Kingdom of Saudi Arabi</w:t>
      </w:r>
      <w:r w:rsidR="00D60376">
        <w:rPr>
          <w:rFonts w:asciiTheme="majorBidi" w:hAnsiTheme="majorBidi" w:cstheme="majorBidi"/>
          <w:b/>
          <w:bCs/>
          <w:sz w:val="36"/>
          <w:szCs w:val="36"/>
          <w:lang w:bidi="ar-LB"/>
        </w:rPr>
        <w:t>a.</w:t>
      </w:r>
      <w:r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lang w:bidi="ar-LB"/>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24BB5ACB"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DF4CE8">
        <w:rPr>
          <w:rFonts w:asciiTheme="majorBidi" w:hAnsiTheme="majorBidi" w:cstheme="majorBidi"/>
          <w:sz w:val="32"/>
          <w:szCs w:val="32"/>
          <w:lang w:bidi="ar-LB"/>
        </w:rPr>
        <w:t>: shahad mohammed bamatraf</w:t>
      </w:r>
    </w:p>
    <w:p w14:paraId="5DD3CD66" w14:textId="3A5B5674"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DF4CE8">
        <w:rPr>
          <w:rFonts w:asciiTheme="majorBidi" w:hAnsiTheme="majorBidi" w:cstheme="majorBidi"/>
          <w:sz w:val="32"/>
          <w:szCs w:val="32"/>
          <w:lang w:bidi="ar-LB"/>
        </w:rPr>
        <w:t>221002252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lang w:bidi="ar-LB"/>
        </w:rPr>
      </w:pPr>
    </w:p>
    <w:p w14:paraId="5A9D7571" w14:textId="6A6453FC" w:rsidR="00DF4CE8" w:rsidRDefault="005C6218" w:rsidP="005C6218">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2C355587" w14:textId="58B11E60" w:rsidR="00357E61" w:rsidRPr="0051054C" w:rsidRDefault="00357E61" w:rsidP="005C6218">
      <w:pPr>
        <w:jc w:val="center"/>
        <w:rPr>
          <w:rFonts w:asciiTheme="minorBidi" w:hAnsiTheme="minorBidi"/>
          <w:sz w:val="32"/>
          <w:szCs w:val="32"/>
          <w:rtl/>
          <w:lang w:bidi="ar-LB"/>
        </w:rPr>
      </w:pPr>
      <w:r w:rsidRPr="0051054C">
        <w:rPr>
          <w:rFonts w:asciiTheme="minorBidi" w:hAnsiTheme="minorBidi"/>
          <w:sz w:val="32"/>
          <w:szCs w:val="32"/>
          <w:rtl/>
          <w:lang w:bidi="ar-LB"/>
        </w:rPr>
        <w:lastRenderedPageBreak/>
        <w:t>الشكر والعرفان</w:t>
      </w:r>
    </w:p>
    <w:p w14:paraId="6AE4D18E" w14:textId="77777777" w:rsidR="00FC2F14" w:rsidRPr="0051054C" w:rsidRDefault="00FC2F14" w:rsidP="005C6218">
      <w:pPr>
        <w:jc w:val="center"/>
        <w:rPr>
          <w:rFonts w:asciiTheme="minorBidi" w:hAnsiTheme="minorBidi"/>
          <w:sz w:val="32"/>
          <w:szCs w:val="32"/>
          <w:rtl/>
          <w:lang w:bidi="ar-LB"/>
        </w:rPr>
      </w:pPr>
    </w:p>
    <w:p w14:paraId="319EF1C6" w14:textId="56881966" w:rsidR="00FC2F14" w:rsidRPr="0051054C" w:rsidRDefault="00FC2F14" w:rsidP="00FC2F14">
      <w:pPr>
        <w:jc w:val="center"/>
        <w:rPr>
          <w:rFonts w:asciiTheme="minorBidi" w:hAnsiTheme="minorBidi"/>
          <w:sz w:val="32"/>
          <w:szCs w:val="32"/>
          <w:lang w:bidi="ar-LB"/>
        </w:rPr>
      </w:pPr>
      <w:r w:rsidRPr="0051054C">
        <w:rPr>
          <w:rFonts w:asciiTheme="minorBidi" w:hAnsiTheme="minorBidi"/>
          <w:sz w:val="32"/>
          <w:szCs w:val="32"/>
          <w:rtl/>
        </w:rPr>
        <w:t>أود أن أعبر عن امتناني العميق وشكري الجزيل لكل الأشخاص والجهات التي ساهمت بشكل كبير في إتمام هذا البحث بنجاح. لقد كانت هذه الرحلة الأكاديمية تجربة مميزة ولن أنسى دعم الأشخاص الذين ساعدوني خلالها.</w:t>
      </w:r>
    </w:p>
    <w:p w14:paraId="39AE19AA" w14:textId="2E016715" w:rsidR="00FC2F14" w:rsidRPr="0051054C" w:rsidRDefault="00FC2F14" w:rsidP="00FC2F14">
      <w:pPr>
        <w:jc w:val="center"/>
        <w:rPr>
          <w:rFonts w:asciiTheme="minorBidi" w:hAnsiTheme="minorBidi"/>
          <w:sz w:val="32"/>
          <w:szCs w:val="32"/>
          <w:rtl/>
        </w:rPr>
      </w:pPr>
      <w:r w:rsidRPr="0051054C">
        <w:rPr>
          <w:rFonts w:asciiTheme="minorBidi" w:hAnsiTheme="minorBidi"/>
          <w:sz w:val="32"/>
          <w:szCs w:val="32"/>
          <w:rtl/>
        </w:rPr>
        <w:t>في المقام الأول أتوجه بخالص الشكر لمشرف هذا المقرر، الدكتور توفيق عمري، على إرشاده الحكيم ومساهمته الكبيرة في توجيهي خلال هذا البحث. كان لديّ الحظ الكبير بأن أكون تحت إشرافه، ولا يمكنني إلا أن أقدر عمق معرفته واهتمامه بتطوير مهاراتي ومعرفتي.</w:t>
      </w:r>
    </w:p>
    <w:p w14:paraId="1EA5C87E" w14:textId="77777777" w:rsidR="00FC2F14" w:rsidRPr="0051054C" w:rsidRDefault="00FC2F14" w:rsidP="00FC2F14">
      <w:pPr>
        <w:jc w:val="center"/>
        <w:rPr>
          <w:rFonts w:asciiTheme="minorBidi" w:hAnsiTheme="minorBidi"/>
          <w:sz w:val="32"/>
          <w:szCs w:val="32"/>
          <w:rtl/>
        </w:rPr>
      </w:pPr>
      <w:r w:rsidRPr="0051054C">
        <w:rPr>
          <w:rFonts w:asciiTheme="minorBidi" w:hAnsiTheme="minorBidi"/>
          <w:sz w:val="32"/>
          <w:szCs w:val="32"/>
          <w:rtl/>
        </w:rPr>
        <w:t>كما لا يمكنني أن أنسى دعم وتشجيع عائلتي وأصدقائي الذين كانوا دائمًا بجانبي خلال هذه الرحلة. كلمات الشكر لن تكفي للتعبير عن امتناني لكم على دعمكم اللامتناهي وتفهمكم.</w:t>
      </w:r>
    </w:p>
    <w:p w14:paraId="5909541A" w14:textId="35B453CB" w:rsidR="00FC2F14" w:rsidRPr="0051054C" w:rsidRDefault="00FC2F14" w:rsidP="00FC2F14">
      <w:pPr>
        <w:jc w:val="center"/>
        <w:rPr>
          <w:rFonts w:asciiTheme="minorBidi" w:hAnsiTheme="minorBidi"/>
          <w:sz w:val="32"/>
          <w:szCs w:val="32"/>
          <w:rtl/>
        </w:rPr>
      </w:pPr>
      <w:r w:rsidRPr="0051054C">
        <w:rPr>
          <w:rFonts w:asciiTheme="minorBidi" w:hAnsiTheme="minorBidi"/>
          <w:sz w:val="32"/>
          <w:szCs w:val="32"/>
          <w:rtl/>
        </w:rPr>
        <w:t>في الختام أتمنى أن يكون هذا البحث قد نال إعجابكم وأن يساهم في إثراء المعرفة العلمية في مجال الاعلام الرقمي. وإن امتناني لكم جميعًا لا يمكن وصفه بكلمات، وأعلم أن هذه الرسالة لن تكون كما هي دون دعمكم وإلهامكم.</w:t>
      </w:r>
    </w:p>
    <w:p w14:paraId="55EC4A7A" w14:textId="674821C1" w:rsidR="00FC2F14" w:rsidRPr="0051054C" w:rsidRDefault="00FC2F14" w:rsidP="00FC2F14">
      <w:pPr>
        <w:jc w:val="center"/>
        <w:rPr>
          <w:rFonts w:asciiTheme="minorBidi" w:hAnsiTheme="minorBidi"/>
          <w:sz w:val="32"/>
          <w:szCs w:val="32"/>
          <w:rtl/>
        </w:rPr>
      </w:pPr>
      <w:r w:rsidRPr="0051054C">
        <w:rPr>
          <w:rFonts w:asciiTheme="minorBidi" w:hAnsiTheme="minorBidi"/>
          <w:sz w:val="32"/>
          <w:szCs w:val="32"/>
          <w:rtl/>
        </w:rPr>
        <w:t>بكل امتنان واحترام.</w:t>
      </w:r>
    </w:p>
    <w:p w14:paraId="4FF9BF96" w14:textId="77777777" w:rsidR="00FC2F14" w:rsidRPr="0051054C" w:rsidRDefault="00FC2F14" w:rsidP="00FC2F14">
      <w:pPr>
        <w:jc w:val="center"/>
        <w:rPr>
          <w:rFonts w:asciiTheme="minorBidi" w:hAnsiTheme="minorBidi"/>
          <w:sz w:val="32"/>
          <w:szCs w:val="32"/>
          <w:rtl/>
        </w:rPr>
      </w:pPr>
    </w:p>
    <w:p w14:paraId="09D970C5" w14:textId="5941E5F0" w:rsidR="00FC2F14" w:rsidRPr="0051054C" w:rsidRDefault="00FC2F14" w:rsidP="00FC2F14">
      <w:pPr>
        <w:jc w:val="center"/>
        <w:rPr>
          <w:rFonts w:asciiTheme="minorBidi" w:hAnsiTheme="minorBidi"/>
          <w:sz w:val="32"/>
          <w:szCs w:val="32"/>
        </w:rPr>
      </w:pPr>
      <w:r w:rsidRPr="0051054C">
        <w:rPr>
          <w:rFonts w:asciiTheme="minorBidi" w:hAnsiTheme="minorBidi"/>
          <w:sz w:val="32"/>
          <w:szCs w:val="32"/>
          <w:rtl/>
        </w:rPr>
        <w:t>شهد محمد بامطرف</w:t>
      </w:r>
    </w:p>
    <w:p w14:paraId="772FA65F" w14:textId="77777777" w:rsidR="003360D3" w:rsidRPr="0051054C" w:rsidRDefault="003360D3" w:rsidP="00FC2F14">
      <w:pPr>
        <w:jc w:val="center"/>
        <w:rPr>
          <w:rFonts w:asciiTheme="minorBidi" w:hAnsiTheme="minorBidi"/>
          <w:sz w:val="32"/>
          <w:szCs w:val="32"/>
        </w:rPr>
      </w:pPr>
    </w:p>
    <w:p w14:paraId="1A96241C" w14:textId="77777777" w:rsidR="003360D3" w:rsidRPr="0051054C" w:rsidRDefault="003360D3" w:rsidP="00FC2F14">
      <w:pPr>
        <w:jc w:val="center"/>
        <w:rPr>
          <w:rFonts w:asciiTheme="minorBidi" w:hAnsiTheme="minorBidi"/>
          <w:sz w:val="32"/>
          <w:szCs w:val="32"/>
        </w:rPr>
      </w:pPr>
    </w:p>
    <w:p w14:paraId="0901CCDB" w14:textId="77777777" w:rsidR="003360D3" w:rsidRPr="0051054C" w:rsidRDefault="003360D3" w:rsidP="00FC2F14">
      <w:pPr>
        <w:jc w:val="center"/>
        <w:rPr>
          <w:rFonts w:asciiTheme="minorBidi" w:hAnsiTheme="minorBidi"/>
          <w:sz w:val="32"/>
          <w:szCs w:val="32"/>
        </w:rPr>
      </w:pPr>
    </w:p>
    <w:p w14:paraId="580414CD" w14:textId="77777777" w:rsidR="003360D3" w:rsidRPr="0051054C" w:rsidRDefault="003360D3" w:rsidP="00FC2F14">
      <w:pPr>
        <w:jc w:val="center"/>
        <w:rPr>
          <w:rFonts w:asciiTheme="minorBidi" w:hAnsiTheme="minorBidi"/>
          <w:sz w:val="32"/>
          <w:szCs w:val="32"/>
        </w:rPr>
      </w:pPr>
    </w:p>
    <w:p w14:paraId="7C14C6C8" w14:textId="77777777" w:rsidR="003360D3" w:rsidRPr="0051054C" w:rsidRDefault="003360D3" w:rsidP="00FC2F14">
      <w:pPr>
        <w:jc w:val="center"/>
        <w:rPr>
          <w:rFonts w:asciiTheme="minorBidi" w:hAnsiTheme="minorBidi"/>
          <w:sz w:val="32"/>
          <w:szCs w:val="32"/>
        </w:rPr>
      </w:pPr>
    </w:p>
    <w:p w14:paraId="575C5490" w14:textId="77777777" w:rsidR="003360D3" w:rsidRPr="0051054C" w:rsidRDefault="003360D3" w:rsidP="00FC2F14">
      <w:pPr>
        <w:jc w:val="center"/>
        <w:rPr>
          <w:rFonts w:asciiTheme="minorBidi" w:hAnsiTheme="minorBidi"/>
          <w:sz w:val="32"/>
          <w:szCs w:val="32"/>
        </w:rPr>
      </w:pPr>
    </w:p>
    <w:p w14:paraId="03D18CA8" w14:textId="77777777" w:rsidR="003360D3" w:rsidRPr="0051054C" w:rsidRDefault="003360D3" w:rsidP="00FC2F14">
      <w:pPr>
        <w:jc w:val="center"/>
        <w:rPr>
          <w:rFonts w:asciiTheme="minorBidi" w:hAnsiTheme="minorBidi"/>
          <w:sz w:val="32"/>
          <w:szCs w:val="32"/>
        </w:rPr>
      </w:pPr>
    </w:p>
    <w:p w14:paraId="418C5BCD" w14:textId="77777777" w:rsidR="003360D3" w:rsidRPr="0051054C" w:rsidRDefault="003360D3" w:rsidP="00FC2F14">
      <w:pPr>
        <w:jc w:val="center"/>
        <w:rPr>
          <w:rFonts w:asciiTheme="minorBidi" w:hAnsiTheme="minorBidi"/>
          <w:sz w:val="32"/>
          <w:szCs w:val="32"/>
        </w:rPr>
      </w:pPr>
    </w:p>
    <w:p w14:paraId="6BEFF7C2" w14:textId="77777777" w:rsidR="003360D3" w:rsidRPr="0051054C" w:rsidRDefault="003360D3" w:rsidP="00FC2F14">
      <w:pPr>
        <w:jc w:val="center"/>
        <w:rPr>
          <w:rFonts w:asciiTheme="minorBidi" w:hAnsiTheme="minorBidi"/>
          <w:sz w:val="32"/>
          <w:szCs w:val="32"/>
        </w:rPr>
      </w:pPr>
    </w:p>
    <w:p w14:paraId="48910EF2"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lastRenderedPageBreak/>
        <w:t>الإهداء</w:t>
      </w:r>
    </w:p>
    <w:p w14:paraId="4E18BCB6" w14:textId="77777777" w:rsidR="003360D3" w:rsidRPr="0051054C" w:rsidRDefault="003360D3" w:rsidP="003360D3">
      <w:pPr>
        <w:jc w:val="center"/>
        <w:rPr>
          <w:rFonts w:asciiTheme="minorBidi" w:hAnsiTheme="minorBidi"/>
          <w:sz w:val="32"/>
          <w:szCs w:val="32"/>
        </w:rPr>
      </w:pPr>
    </w:p>
    <w:p w14:paraId="7FF724D7"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من علمني أن الرؤية تبدأ بفكرة، وأن الإبداع لا حدود له</w:t>
      </w:r>
      <w:r w:rsidRPr="0051054C">
        <w:rPr>
          <w:rFonts w:asciiTheme="minorBidi" w:hAnsiTheme="minorBidi"/>
          <w:sz w:val="32"/>
          <w:szCs w:val="32"/>
        </w:rPr>
        <w:t>..</w:t>
      </w:r>
    </w:p>
    <w:p w14:paraId="474D3E85"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والدي العزيز</w:t>
      </w:r>
      <w:r w:rsidRPr="0051054C">
        <w:rPr>
          <w:rFonts w:asciiTheme="minorBidi" w:hAnsiTheme="minorBidi"/>
          <w:sz w:val="32"/>
          <w:szCs w:val="32"/>
        </w:rPr>
        <w:t xml:space="preserve">.. </w:t>
      </w:r>
      <w:r w:rsidRPr="0051054C">
        <w:rPr>
          <w:rFonts w:asciiTheme="minorBidi" w:hAnsiTheme="minorBidi"/>
          <w:sz w:val="32"/>
          <w:szCs w:val="32"/>
          <w:rtl/>
        </w:rPr>
        <w:t>سندي المتين وقدرتي التي أستنير بها، من غرس فيّ حب الطموح وعلمني أن الصبر مفتاح كل نجاح</w:t>
      </w:r>
      <w:r w:rsidRPr="0051054C">
        <w:rPr>
          <w:rFonts w:asciiTheme="minorBidi" w:hAnsiTheme="minorBidi"/>
          <w:sz w:val="32"/>
          <w:szCs w:val="32"/>
        </w:rPr>
        <w:t>.</w:t>
      </w:r>
    </w:p>
    <w:p w14:paraId="79645C3D"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والدتي الغالية</w:t>
      </w:r>
      <w:r w:rsidRPr="0051054C">
        <w:rPr>
          <w:rFonts w:asciiTheme="minorBidi" w:hAnsiTheme="minorBidi"/>
          <w:sz w:val="32"/>
          <w:szCs w:val="32"/>
        </w:rPr>
        <w:t xml:space="preserve">.. </w:t>
      </w:r>
      <w:r w:rsidRPr="0051054C">
        <w:rPr>
          <w:rFonts w:asciiTheme="minorBidi" w:hAnsiTheme="minorBidi"/>
          <w:sz w:val="32"/>
          <w:szCs w:val="32"/>
          <w:rtl/>
        </w:rPr>
        <w:t>نبع العطاء ودعواتي المستجابة، من كانت كلماتُها تضيء لي عتمة السهر، وبحبها ذلّت كل الصعاب</w:t>
      </w:r>
      <w:r w:rsidRPr="0051054C">
        <w:rPr>
          <w:rFonts w:asciiTheme="minorBidi" w:hAnsiTheme="minorBidi"/>
          <w:sz w:val="32"/>
          <w:szCs w:val="32"/>
        </w:rPr>
        <w:t>.</w:t>
      </w:r>
    </w:p>
    <w:p w14:paraId="1A338DE4"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إخوتي وأخواتي</w:t>
      </w:r>
      <w:r w:rsidRPr="0051054C">
        <w:rPr>
          <w:rFonts w:asciiTheme="minorBidi" w:hAnsiTheme="minorBidi"/>
          <w:sz w:val="32"/>
          <w:szCs w:val="32"/>
        </w:rPr>
        <w:t xml:space="preserve">.. </w:t>
      </w:r>
      <w:r w:rsidRPr="0051054C">
        <w:rPr>
          <w:rFonts w:asciiTheme="minorBidi" w:hAnsiTheme="minorBidi"/>
          <w:sz w:val="32"/>
          <w:szCs w:val="32"/>
          <w:rtl/>
        </w:rPr>
        <w:t>شركاء الدرب والقلب، شكراً لوجودكم الذي يمنحني القوة دائماً</w:t>
      </w:r>
      <w:r w:rsidRPr="0051054C">
        <w:rPr>
          <w:rFonts w:asciiTheme="minorBidi" w:hAnsiTheme="minorBidi"/>
          <w:sz w:val="32"/>
          <w:szCs w:val="32"/>
        </w:rPr>
        <w:t>.</w:t>
      </w:r>
    </w:p>
    <w:p w14:paraId="46D735E0"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أساتذتي الأجلاء في تخصص "الوسائط الرقمية</w:t>
      </w:r>
      <w:r w:rsidRPr="0051054C">
        <w:rPr>
          <w:rFonts w:asciiTheme="minorBidi" w:hAnsiTheme="minorBidi"/>
          <w:sz w:val="32"/>
          <w:szCs w:val="32"/>
        </w:rPr>
        <w:t xml:space="preserve">".. </w:t>
      </w:r>
      <w:r w:rsidRPr="0051054C">
        <w:rPr>
          <w:rFonts w:asciiTheme="minorBidi" w:hAnsiTheme="minorBidi"/>
          <w:sz w:val="32"/>
          <w:szCs w:val="32"/>
          <w:rtl/>
        </w:rPr>
        <w:t>شكراً لكل معلومة صقلت فكري، ولكل نصيحة مهدت لي طريق التميز</w:t>
      </w:r>
      <w:r w:rsidRPr="0051054C">
        <w:rPr>
          <w:rFonts w:asciiTheme="minorBidi" w:hAnsiTheme="minorBidi"/>
          <w:sz w:val="32"/>
          <w:szCs w:val="32"/>
        </w:rPr>
        <w:t>.</w:t>
      </w:r>
    </w:p>
    <w:p w14:paraId="493AA83E" w14:textId="77777777" w:rsidR="003360D3" w:rsidRPr="0051054C" w:rsidRDefault="003360D3" w:rsidP="003360D3">
      <w:pPr>
        <w:jc w:val="center"/>
        <w:rPr>
          <w:rFonts w:asciiTheme="minorBidi" w:hAnsiTheme="minorBidi"/>
          <w:sz w:val="32"/>
          <w:szCs w:val="32"/>
        </w:rPr>
      </w:pPr>
      <w:r w:rsidRPr="0051054C">
        <w:rPr>
          <w:rFonts w:asciiTheme="minorBidi" w:hAnsiTheme="minorBidi"/>
          <w:sz w:val="32"/>
          <w:szCs w:val="32"/>
          <w:rtl/>
        </w:rPr>
        <w:t>إلى كل من آمن بموهبتي وساندني بكلمة صادقة</w:t>
      </w:r>
      <w:r w:rsidRPr="0051054C">
        <w:rPr>
          <w:rFonts w:asciiTheme="minorBidi" w:hAnsiTheme="minorBidi"/>
          <w:sz w:val="32"/>
          <w:szCs w:val="32"/>
        </w:rPr>
        <w:t xml:space="preserve">.. </w:t>
      </w:r>
      <w:r w:rsidRPr="0051054C">
        <w:rPr>
          <w:rFonts w:asciiTheme="minorBidi" w:hAnsiTheme="minorBidi"/>
          <w:sz w:val="32"/>
          <w:szCs w:val="32"/>
          <w:rtl/>
        </w:rPr>
        <w:t>أهديكم ثمرة جهدي، لتكون خطوة أولى نحو مستقبل يليق بكل ما قدمتموه لي</w:t>
      </w:r>
      <w:r w:rsidRPr="0051054C">
        <w:rPr>
          <w:rFonts w:asciiTheme="minorBidi" w:hAnsiTheme="minorBidi"/>
          <w:sz w:val="32"/>
          <w:szCs w:val="32"/>
        </w:rPr>
        <w:t>.</w:t>
      </w:r>
    </w:p>
    <w:p w14:paraId="69BFBF4E" w14:textId="77777777" w:rsidR="003360D3" w:rsidRPr="0051054C" w:rsidRDefault="003360D3" w:rsidP="00FC2F14">
      <w:pPr>
        <w:jc w:val="center"/>
        <w:rPr>
          <w:rFonts w:asciiTheme="minorBidi" w:hAnsiTheme="minorBidi"/>
          <w:sz w:val="32"/>
          <w:szCs w:val="32"/>
        </w:rPr>
      </w:pPr>
    </w:p>
    <w:p w14:paraId="776A26F8" w14:textId="77777777" w:rsidR="003360D3" w:rsidRPr="0051054C" w:rsidRDefault="003360D3" w:rsidP="00FC2F14">
      <w:pPr>
        <w:jc w:val="center"/>
        <w:rPr>
          <w:rFonts w:asciiTheme="minorBidi" w:hAnsiTheme="minorBidi"/>
          <w:sz w:val="32"/>
          <w:szCs w:val="32"/>
        </w:rPr>
      </w:pPr>
    </w:p>
    <w:p w14:paraId="696927FA" w14:textId="77777777" w:rsidR="003360D3" w:rsidRPr="0051054C" w:rsidRDefault="003360D3" w:rsidP="00FC2F14">
      <w:pPr>
        <w:jc w:val="center"/>
        <w:rPr>
          <w:rFonts w:asciiTheme="minorBidi" w:hAnsiTheme="minorBidi"/>
          <w:sz w:val="32"/>
          <w:szCs w:val="32"/>
        </w:rPr>
      </w:pPr>
    </w:p>
    <w:p w14:paraId="7429F7AE" w14:textId="77777777" w:rsidR="003360D3" w:rsidRPr="0051054C" w:rsidRDefault="003360D3" w:rsidP="00FC2F14">
      <w:pPr>
        <w:jc w:val="center"/>
        <w:rPr>
          <w:rFonts w:asciiTheme="minorBidi" w:hAnsiTheme="minorBidi"/>
          <w:sz w:val="32"/>
          <w:szCs w:val="32"/>
        </w:rPr>
      </w:pPr>
    </w:p>
    <w:p w14:paraId="3C9CDF35" w14:textId="77777777" w:rsidR="003360D3" w:rsidRPr="0051054C" w:rsidRDefault="003360D3" w:rsidP="00FC2F14">
      <w:pPr>
        <w:jc w:val="center"/>
        <w:rPr>
          <w:rFonts w:asciiTheme="minorBidi" w:hAnsiTheme="minorBidi"/>
          <w:sz w:val="32"/>
          <w:szCs w:val="32"/>
          <w:rtl/>
        </w:rPr>
      </w:pPr>
    </w:p>
    <w:p w14:paraId="6424E22D" w14:textId="77777777" w:rsidR="00FC2F14" w:rsidRPr="0051054C" w:rsidRDefault="00FC2F14" w:rsidP="00FC2F14">
      <w:pPr>
        <w:jc w:val="center"/>
        <w:rPr>
          <w:rFonts w:asciiTheme="minorBidi" w:hAnsiTheme="minorBidi"/>
          <w:sz w:val="32"/>
          <w:szCs w:val="32"/>
          <w:rtl/>
        </w:rPr>
      </w:pPr>
    </w:p>
    <w:p w14:paraId="6A20E03B" w14:textId="77777777" w:rsidR="00FC2F14" w:rsidRPr="0051054C" w:rsidRDefault="00FC2F14" w:rsidP="00FC2F14">
      <w:pPr>
        <w:jc w:val="center"/>
        <w:rPr>
          <w:rFonts w:asciiTheme="minorBidi" w:hAnsiTheme="minorBidi"/>
          <w:sz w:val="32"/>
          <w:szCs w:val="32"/>
          <w:rtl/>
        </w:rPr>
      </w:pPr>
    </w:p>
    <w:p w14:paraId="685F4332" w14:textId="77777777" w:rsidR="00FC2F14" w:rsidRPr="0051054C" w:rsidRDefault="00FC2F14" w:rsidP="00FC2F14">
      <w:pPr>
        <w:jc w:val="center"/>
        <w:rPr>
          <w:rFonts w:asciiTheme="minorBidi" w:hAnsiTheme="minorBidi"/>
          <w:sz w:val="32"/>
          <w:szCs w:val="32"/>
          <w:rtl/>
        </w:rPr>
      </w:pPr>
    </w:p>
    <w:p w14:paraId="3EEB1B2F" w14:textId="77777777" w:rsidR="00FC2F14" w:rsidRPr="0051054C" w:rsidRDefault="00FC2F14" w:rsidP="00FC2F14">
      <w:pPr>
        <w:jc w:val="center"/>
        <w:rPr>
          <w:rFonts w:asciiTheme="minorBidi" w:hAnsiTheme="minorBidi"/>
          <w:sz w:val="32"/>
          <w:szCs w:val="32"/>
          <w:rtl/>
        </w:rPr>
      </w:pPr>
    </w:p>
    <w:p w14:paraId="052D59A6" w14:textId="77777777" w:rsidR="00FC2F14" w:rsidRPr="0051054C" w:rsidRDefault="00FC2F14" w:rsidP="00FC2F14">
      <w:pPr>
        <w:jc w:val="center"/>
        <w:rPr>
          <w:rFonts w:asciiTheme="minorBidi" w:hAnsiTheme="minorBidi"/>
          <w:sz w:val="32"/>
          <w:szCs w:val="32"/>
          <w:rtl/>
        </w:rPr>
      </w:pPr>
    </w:p>
    <w:p w14:paraId="7C0A684F" w14:textId="77777777" w:rsidR="00FC2F14" w:rsidRPr="0051054C" w:rsidRDefault="00FC2F14" w:rsidP="00FC2F14">
      <w:pPr>
        <w:jc w:val="center"/>
        <w:rPr>
          <w:rFonts w:asciiTheme="minorBidi" w:hAnsiTheme="minorBidi"/>
          <w:sz w:val="32"/>
          <w:szCs w:val="32"/>
          <w:rtl/>
        </w:rPr>
      </w:pPr>
    </w:p>
    <w:p w14:paraId="4F5CC51C" w14:textId="77777777" w:rsidR="00FC2F14" w:rsidRPr="0051054C" w:rsidRDefault="00FC2F14" w:rsidP="00FC2F14">
      <w:pPr>
        <w:jc w:val="center"/>
        <w:rPr>
          <w:rFonts w:asciiTheme="minorBidi" w:hAnsiTheme="minorBidi"/>
          <w:sz w:val="32"/>
          <w:szCs w:val="32"/>
          <w:rtl/>
        </w:rPr>
      </w:pPr>
    </w:p>
    <w:p w14:paraId="4B280A3E" w14:textId="77777777" w:rsidR="00357E61" w:rsidRPr="0051054C" w:rsidRDefault="00357E61" w:rsidP="00FC2F14">
      <w:pPr>
        <w:rPr>
          <w:rFonts w:asciiTheme="minorBidi" w:hAnsiTheme="minorBidi"/>
          <w:sz w:val="32"/>
          <w:szCs w:val="32"/>
          <w:rtl/>
          <w:lang w:bidi="ar-LB"/>
        </w:rPr>
      </w:pPr>
    </w:p>
    <w:p w14:paraId="38F8C0DC" w14:textId="3DBB33FA" w:rsidR="00C513D9" w:rsidRPr="0051054C" w:rsidRDefault="00C513D9" w:rsidP="00C513D9">
      <w:pPr>
        <w:jc w:val="center"/>
        <w:rPr>
          <w:rFonts w:asciiTheme="minorBidi" w:hAnsiTheme="minorBidi"/>
          <w:sz w:val="32"/>
          <w:szCs w:val="32"/>
          <w:rtl/>
          <w:lang w:bidi="ar-LB"/>
        </w:rPr>
      </w:pPr>
      <w:r w:rsidRPr="0051054C">
        <w:rPr>
          <w:rFonts w:asciiTheme="minorBidi" w:hAnsiTheme="minorBidi"/>
          <w:sz w:val="32"/>
          <w:szCs w:val="32"/>
          <w:rtl/>
          <w:lang w:bidi="ar-LB"/>
        </w:rPr>
        <w:lastRenderedPageBreak/>
        <w:t>ملخص الدراسة</w:t>
      </w:r>
    </w:p>
    <w:p w14:paraId="1537BA9B" w14:textId="11DBF665" w:rsidR="00C513D9" w:rsidRPr="0051054C" w:rsidRDefault="00C513D9" w:rsidP="00C513D9">
      <w:pPr>
        <w:rPr>
          <w:rFonts w:asciiTheme="minorBidi" w:hAnsiTheme="minorBidi"/>
          <w:sz w:val="32"/>
          <w:szCs w:val="32"/>
          <w:lang w:bidi="ar-LB"/>
        </w:rPr>
      </w:pPr>
      <w:r w:rsidRPr="0051054C">
        <w:rPr>
          <w:rFonts w:asciiTheme="minorBidi" w:hAnsiTheme="minorBidi"/>
          <w:sz w:val="32"/>
          <w:szCs w:val="32"/>
          <w:rtl/>
        </w:rPr>
        <w:t>تناولت هذه الدراسة الدور المحوري للتصميم البصري في تشكيل سلوك المستخدم عبر منصات التواصل الاجتماعي، مع التركيز بشكل خاص على المجتمع الرقمي في المملكة العربية السعودية. انطلقت مشكلة البحث من التساؤل حول مدى تأثير عناصر مثل التسلسل الهرمي، وبساطة التصميم، وجودة الصور، والاتساق البصري للهوية على مستويات تفاعل المستخدمين وجذب انتباههم في ظل الزخم المعلوماتي المستمر. ولتحقيق أهداف الدراسة، تم الاعتماد على المنهج الوصفي التحليلي باستخدام أداة الاستبيان التي طُبقت على عينة بلغت (51) من مستخدمي المنصات الرقمية، والذين مثلت الإناث والشباب من "جيل زد" النسبة الأكبر منهم</w:t>
      </w:r>
      <w:r w:rsidRPr="0051054C">
        <w:rPr>
          <w:rFonts w:asciiTheme="minorBidi" w:hAnsiTheme="minorBidi"/>
          <w:sz w:val="32"/>
          <w:szCs w:val="32"/>
          <w:lang w:bidi="ar-LB"/>
        </w:rPr>
        <w:t>.</w:t>
      </w:r>
    </w:p>
    <w:p w14:paraId="15FE76DF" w14:textId="77777777" w:rsidR="00C513D9" w:rsidRPr="0051054C" w:rsidRDefault="00C513D9" w:rsidP="00C513D9">
      <w:pPr>
        <w:rPr>
          <w:rFonts w:asciiTheme="minorBidi" w:hAnsiTheme="minorBidi"/>
          <w:sz w:val="32"/>
          <w:szCs w:val="32"/>
          <w:rtl/>
          <w:lang w:bidi="ar-LB"/>
        </w:rPr>
      </w:pPr>
      <w:r w:rsidRPr="0051054C">
        <w:rPr>
          <w:rFonts w:asciiTheme="minorBidi" w:hAnsiTheme="minorBidi"/>
          <w:sz w:val="32"/>
          <w:szCs w:val="32"/>
          <w:rtl/>
        </w:rPr>
        <w:t>وقد خلصت الدراسة إلى مجموعة من النتائج الجوهرية، أبرزها وجود علاقة طردية قوية بين جودة المحتوى البصري وبساطته وبين سرعة فهم الرسالة والقدرة على اتخاذ إجراء (تفاعل). كما أظهرت النتائج أن المستخدمين يميلون بشكل حاسم نحو التصاميم المنظمة التي تتبع تسلسلاً هرمياً واضحاً، مع تفضيل جليّ للمدرسة البسيطة</w:t>
      </w:r>
      <w:r w:rsidRPr="0051054C">
        <w:rPr>
          <w:rFonts w:asciiTheme="minorBidi" w:hAnsiTheme="minorBidi"/>
          <w:sz w:val="32"/>
          <w:szCs w:val="32"/>
          <w:lang w:bidi="ar-LB"/>
        </w:rPr>
        <w:t xml:space="preserve"> (Minimalism) </w:t>
      </w:r>
      <w:r w:rsidRPr="0051054C">
        <w:rPr>
          <w:rFonts w:asciiTheme="minorBidi" w:hAnsiTheme="minorBidi"/>
          <w:sz w:val="32"/>
          <w:szCs w:val="32"/>
          <w:rtl/>
        </w:rPr>
        <w:t>التي تقلل من تشتت الانتباه. بالإضافة إلى ذلك، أكدت الدراسة أن الهوية البصرية الموحدة تلعب دوراً أساسياً في بناء الثقة والولاء للحسابات الرقمية، مما يسهل عملية استرجاع العلامة التجارية وتميزها. واختتمت الدراسة بتقديم جملة من التوصيات للمصممين وصناع المحتوى بضرورة تبني معايير بصرية دقيقة تواكب تطور الذائقة البصرية للمستخدم السعودي وتعزز من كفاءة التواصل الرقمي</w:t>
      </w:r>
      <w:r w:rsidRPr="0051054C">
        <w:rPr>
          <w:rFonts w:asciiTheme="minorBidi" w:hAnsiTheme="minorBidi"/>
          <w:sz w:val="32"/>
          <w:szCs w:val="32"/>
          <w:lang w:bidi="ar-LB"/>
        </w:rPr>
        <w:t>.</w:t>
      </w:r>
    </w:p>
    <w:p w14:paraId="4EA44C28" w14:textId="77777777" w:rsidR="00815F88" w:rsidRPr="0051054C" w:rsidRDefault="00815F88" w:rsidP="00C513D9">
      <w:pPr>
        <w:rPr>
          <w:rFonts w:asciiTheme="minorBidi" w:hAnsiTheme="minorBidi"/>
          <w:sz w:val="32"/>
          <w:szCs w:val="32"/>
          <w:rtl/>
          <w:lang w:bidi="ar-LB"/>
        </w:rPr>
      </w:pPr>
    </w:p>
    <w:p w14:paraId="7BEB7482" w14:textId="77777777" w:rsidR="00815F88" w:rsidRPr="0051054C" w:rsidRDefault="00815F88" w:rsidP="00C513D9">
      <w:pPr>
        <w:rPr>
          <w:rFonts w:asciiTheme="minorBidi" w:hAnsiTheme="minorBidi"/>
          <w:sz w:val="32"/>
          <w:szCs w:val="32"/>
          <w:rtl/>
          <w:lang w:bidi="ar-LB"/>
        </w:rPr>
      </w:pPr>
    </w:p>
    <w:p w14:paraId="743B15E1" w14:textId="77777777" w:rsidR="00815F88" w:rsidRPr="0051054C" w:rsidRDefault="00815F88" w:rsidP="00C513D9">
      <w:pPr>
        <w:rPr>
          <w:rFonts w:asciiTheme="minorBidi" w:hAnsiTheme="minorBidi"/>
          <w:sz w:val="32"/>
          <w:szCs w:val="32"/>
          <w:rtl/>
          <w:lang w:bidi="ar-LB"/>
        </w:rPr>
      </w:pPr>
    </w:p>
    <w:p w14:paraId="73272AAD" w14:textId="77777777" w:rsidR="00815F88" w:rsidRPr="0051054C" w:rsidRDefault="00815F88" w:rsidP="00C513D9">
      <w:pPr>
        <w:rPr>
          <w:rFonts w:asciiTheme="minorBidi" w:hAnsiTheme="minorBidi"/>
          <w:sz w:val="32"/>
          <w:szCs w:val="32"/>
          <w:rtl/>
          <w:lang w:bidi="ar-LB"/>
        </w:rPr>
      </w:pPr>
    </w:p>
    <w:p w14:paraId="67488CE2" w14:textId="77777777" w:rsidR="00815F88" w:rsidRPr="0051054C" w:rsidRDefault="00815F88" w:rsidP="00C513D9">
      <w:pPr>
        <w:rPr>
          <w:rFonts w:asciiTheme="minorBidi" w:hAnsiTheme="minorBidi"/>
          <w:sz w:val="32"/>
          <w:szCs w:val="32"/>
          <w:rtl/>
          <w:lang w:bidi="ar-LB"/>
        </w:rPr>
      </w:pPr>
    </w:p>
    <w:p w14:paraId="0615712F" w14:textId="77777777" w:rsidR="00815F88" w:rsidRPr="0051054C" w:rsidRDefault="00815F88" w:rsidP="00C513D9">
      <w:pPr>
        <w:rPr>
          <w:rFonts w:asciiTheme="minorBidi" w:hAnsiTheme="minorBidi"/>
          <w:sz w:val="32"/>
          <w:szCs w:val="32"/>
          <w:rtl/>
          <w:lang w:bidi="ar-LB"/>
        </w:rPr>
      </w:pPr>
    </w:p>
    <w:p w14:paraId="489C9F37" w14:textId="77777777" w:rsidR="00815F88" w:rsidRPr="0051054C" w:rsidRDefault="00815F88" w:rsidP="00C513D9">
      <w:pPr>
        <w:rPr>
          <w:rFonts w:asciiTheme="minorBidi" w:hAnsiTheme="minorBidi"/>
          <w:sz w:val="32"/>
          <w:szCs w:val="32"/>
          <w:rtl/>
          <w:lang w:bidi="ar-LB"/>
        </w:rPr>
      </w:pPr>
    </w:p>
    <w:p w14:paraId="58EBF857" w14:textId="77777777" w:rsidR="00815F88" w:rsidRPr="0051054C" w:rsidRDefault="00815F88" w:rsidP="00C513D9">
      <w:pPr>
        <w:rPr>
          <w:rFonts w:asciiTheme="minorBidi" w:hAnsiTheme="minorBidi"/>
          <w:sz w:val="32"/>
          <w:szCs w:val="32"/>
          <w:rtl/>
          <w:lang w:bidi="ar-LB"/>
        </w:rPr>
      </w:pPr>
    </w:p>
    <w:p w14:paraId="5A785761" w14:textId="77777777" w:rsidR="00815F88" w:rsidRPr="0051054C" w:rsidRDefault="00815F88" w:rsidP="00C513D9">
      <w:pPr>
        <w:rPr>
          <w:rFonts w:asciiTheme="minorBidi" w:hAnsiTheme="minorBidi"/>
          <w:sz w:val="32"/>
          <w:szCs w:val="32"/>
          <w:rtl/>
          <w:lang w:bidi="ar-LB"/>
        </w:rPr>
      </w:pPr>
    </w:p>
    <w:p w14:paraId="6B880948" w14:textId="528EF09B" w:rsidR="00C513D9" w:rsidRPr="0051054C" w:rsidRDefault="00C513D9" w:rsidP="00C513D9">
      <w:pPr>
        <w:jc w:val="right"/>
        <w:rPr>
          <w:rFonts w:asciiTheme="minorBidi" w:hAnsiTheme="minorBidi"/>
          <w:sz w:val="32"/>
          <w:szCs w:val="32"/>
          <w:lang w:bidi="ar-LB"/>
        </w:rPr>
      </w:pPr>
      <w:r w:rsidRPr="0051054C">
        <w:rPr>
          <w:rFonts w:asciiTheme="minorBidi" w:hAnsiTheme="minorBidi"/>
          <w:sz w:val="32"/>
          <w:szCs w:val="32"/>
          <w:lang w:bidi="ar-LB"/>
        </w:rPr>
        <w:lastRenderedPageBreak/>
        <w:t>This study explores the pivotal role of visual design in shaping user behavior across social media platforms, with a specific focus on the digital community in the Kingdom of Saudi Arabia. The research problem centers on how visual elements—such as hierarchy, minimalism, image quality, and brand consistency—impact user engagement and attention amidst the continuous flow of digital information. To achieve the study's objectives, a descriptive-analytical approach was employed, utilizing a questionnaire distributed to a sample of (51) digital platform users, with a predominant representation of females and "Generation Z" youth.</w:t>
      </w:r>
    </w:p>
    <w:p w14:paraId="5CD8F2A9" w14:textId="77777777" w:rsidR="00C513D9" w:rsidRPr="0051054C" w:rsidRDefault="00C513D9" w:rsidP="00C513D9">
      <w:pPr>
        <w:jc w:val="right"/>
        <w:rPr>
          <w:rFonts w:asciiTheme="minorBidi" w:hAnsiTheme="minorBidi"/>
          <w:sz w:val="32"/>
          <w:szCs w:val="32"/>
          <w:lang w:bidi="ar-LB"/>
        </w:rPr>
      </w:pPr>
      <w:r w:rsidRPr="0051054C">
        <w:rPr>
          <w:rFonts w:asciiTheme="minorBidi" w:hAnsiTheme="minorBidi"/>
          <w:sz w:val="32"/>
          <w:szCs w:val="32"/>
          <w:lang w:bidi="ar-LB"/>
        </w:rPr>
        <w:t>The findings reveal a strong positive correlation between high-quality, minimalist visual content and the user’s ability to quickly comprehend messages and take action. Results indicate that users decisively favor organized designs that follow a clear visual hierarchy, showing a marked preference for minimalism which significantly reduces cognitive load and distraction. Furthermore, the study confirms that a consistent visual identity is essential for building trust and brand loyalty, making it easier for users to recognize and recall digital accounts. The research concludes with a set of recommendations for designers and content creators, emphasizing the necessity of adopting precise visual standards that align with the evolving aesthetic preferences of Saudi users to enhance the efficiency of digital communication.</w:t>
      </w:r>
    </w:p>
    <w:p w14:paraId="088B7B36" w14:textId="77777777" w:rsidR="00C513D9" w:rsidRPr="0051054C" w:rsidRDefault="00C513D9" w:rsidP="00C513D9">
      <w:pPr>
        <w:jc w:val="center"/>
        <w:rPr>
          <w:rFonts w:asciiTheme="minorBidi" w:hAnsiTheme="minorBidi"/>
          <w:sz w:val="32"/>
          <w:szCs w:val="32"/>
          <w:lang w:bidi="ar-LB"/>
        </w:rPr>
      </w:pPr>
    </w:p>
    <w:p w14:paraId="2FF1C8EB" w14:textId="77777777" w:rsidR="00C513D9" w:rsidRPr="0051054C" w:rsidRDefault="00C513D9" w:rsidP="00C513D9">
      <w:pPr>
        <w:jc w:val="center"/>
        <w:rPr>
          <w:rFonts w:asciiTheme="minorBidi" w:hAnsiTheme="minorBidi"/>
          <w:sz w:val="32"/>
          <w:szCs w:val="32"/>
          <w:lang w:bidi="ar-LB"/>
        </w:rPr>
      </w:pPr>
    </w:p>
    <w:p w14:paraId="7EBA1D74" w14:textId="77777777" w:rsidR="00C513D9" w:rsidRPr="0051054C" w:rsidRDefault="00C513D9" w:rsidP="00C513D9">
      <w:pPr>
        <w:jc w:val="center"/>
        <w:rPr>
          <w:rFonts w:asciiTheme="minorBidi" w:hAnsiTheme="minorBidi"/>
          <w:sz w:val="32"/>
          <w:szCs w:val="32"/>
          <w:lang w:bidi="ar-LB"/>
        </w:rPr>
      </w:pPr>
    </w:p>
    <w:p w14:paraId="0333758B" w14:textId="77777777" w:rsidR="00C513D9" w:rsidRPr="0051054C" w:rsidRDefault="00C513D9" w:rsidP="00C513D9">
      <w:pPr>
        <w:jc w:val="center"/>
        <w:rPr>
          <w:rFonts w:asciiTheme="minorBidi" w:hAnsiTheme="minorBidi"/>
          <w:sz w:val="32"/>
          <w:szCs w:val="32"/>
          <w:lang w:bidi="ar-LB"/>
        </w:rPr>
      </w:pPr>
    </w:p>
    <w:p w14:paraId="43F00454" w14:textId="23B44104" w:rsidR="00C513D9" w:rsidRPr="0051054C" w:rsidRDefault="00C513D9" w:rsidP="0051054C">
      <w:pPr>
        <w:rPr>
          <w:rFonts w:asciiTheme="minorBidi" w:hAnsiTheme="minorBidi"/>
          <w:sz w:val="32"/>
          <w:szCs w:val="32"/>
          <w:lang w:bidi="ar-LB"/>
        </w:rPr>
      </w:pPr>
    </w:p>
    <w:tbl>
      <w:tblPr>
        <w:tblStyle w:val="TableGridLight"/>
        <w:bidiVisual/>
        <w:tblW w:w="9087" w:type="dxa"/>
        <w:tblLook w:val="04A0" w:firstRow="1" w:lastRow="0" w:firstColumn="1" w:lastColumn="0" w:noHBand="0" w:noVBand="1"/>
      </w:tblPr>
      <w:tblGrid>
        <w:gridCol w:w="7910"/>
        <w:gridCol w:w="1177"/>
      </w:tblGrid>
      <w:tr w:rsidR="00A95DD7" w:rsidRPr="0051054C" w14:paraId="573D2968" w14:textId="77777777" w:rsidTr="00442E85">
        <w:trPr>
          <w:trHeight w:val="536"/>
        </w:trPr>
        <w:tc>
          <w:tcPr>
            <w:tcW w:w="7910" w:type="dxa"/>
          </w:tcPr>
          <w:p w14:paraId="08481175" w14:textId="614EDDC7" w:rsidR="00A95DD7" w:rsidRPr="0051054C" w:rsidRDefault="00A95DD7" w:rsidP="00FC2F14">
            <w:pPr>
              <w:rPr>
                <w:rFonts w:asciiTheme="minorBidi" w:hAnsiTheme="minorBidi"/>
                <w:sz w:val="32"/>
                <w:szCs w:val="32"/>
                <w:rtl/>
              </w:rPr>
            </w:pPr>
            <w:r w:rsidRPr="0051054C">
              <w:rPr>
                <w:rFonts w:asciiTheme="minorBidi" w:hAnsiTheme="minorBidi"/>
                <w:sz w:val="32"/>
                <w:szCs w:val="32"/>
                <w:rtl/>
              </w:rPr>
              <w:lastRenderedPageBreak/>
              <w:t>المحتويات</w:t>
            </w:r>
          </w:p>
        </w:tc>
        <w:tc>
          <w:tcPr>
            <w:tcW w:w="1177" w:type="dxa"/>
          </w:tcPr>
          <w:p w14:paraId="4FD270C6" w14:textId="200DE65F"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صفحة</w:t>
            </w:r>
          </w:p>
        </w:tc>
      </w:tr>
      <w:tr w:rsidR="00A95DD7" w:rsidRPr="0051054C" w14:paraId="49907EFE" w14:textId="77777777" w:rsidTr="00442E85">
        <w:trPr>
          <w:trHeight w:val="555"/>
        </w:trPr>
        <w:tc>
          <w:tcPr>
            <w:tcW w:w="7910" w:type="dxa"/>
          </w:tcPr>
          <w:p w14:paraId="606A4D93" w14:textId="20AE32CA" w:rsidR="00A95DD7" w:rsidRPr="0051054C" w:rsidRDefault="00A95DD7" w:rsidP="00A95DD7">
            <w:pPr>
              <w:rPr>
                <w:rFonts w:asciiTheme="minorBidi" w:hAnsiTheme="minorBidi"/>
                <w:sz w:val="32"/>
                <w:szCs w:val="32"/>
                <w:rtl/>
              </w:rPr>
            </w:pPr>
            <w:r w:rsidRPr="0051054C">
              <w:rPr>
                <w:rFonts w:asciiTheme="minorBidi" w:hAnsiTheme="minorBidi"/>
                <w:sz w:val="32"/>
                <w:szCs w:val="32"/>
                <w:rtl/>
              </w:rPr>
              <w:t>المقدمة</w:t>
            </w:r>
          </w:p>
        </w:tc>
        <w:tc>
          <w:tcPr>
            <w:tcW w:w="1177" w:type="dxa"/>
          </w:tcPr>
          <w:p w14:paraId="692EF597" w14:textId="560B4EA2"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8</w:t>
            </w:r>
          </w:p>
        </w:tc>
      </w:tr>
      <w:tr w:rsidR="00A95DD7" w:rsidRPr="0051054C" w14:paraId="03767F01" w14:textId="77777777" w:rsidTr="00442E85">
        <w:trPr>
          <w:trHeight w:val="536"/>
        </w:trPr>
        <w:tc>
          <w:tcPr>
            <w:tcW w:w="7910" w:type="dxa"/>
          </w:tcPr>
          <w:p w14:paraId="4764A7A5" w14:textId="4989CB69"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 xml:space="preserve">1 الفصل الأول: </w:t>
            </w:r>
            <w:proofErr w:type="gramStart"/>
            <w:r w:rsidRPr="0051054C">
              <w:rPr>
                <w:rFonts w:asciiTheme="minorBidi" w:hAnsiTheme="minorBidi"/>
                <w:sz w:val="32"/>
                <w:szCs w:val="32"/>
                <w:rtl/>
              </w:rPr>
              <w:t>الاطار</w:t>
            </w:r>
            <w:proofErr w:type="gramEnd"/>
            <w:r w:rsidRPr="0051054C">
              <w:rPr>
                <w:rFonts w:asciiTheme="minorBidi" w:hAnsiTheme="minorBidi"/>
                <w:sz w:val="32"/>
                <w:szCs w:val="32"/>
                <w:rtl/>
              </w:rPr>
              <w:t xml:space="preserve"> المنهجي</w:t>
            </w:r>
          </w:p>
        </w:tc>
        <w:tc>
          <w:tcPr>
            <w:tcW w:w="1177" w:type="dxa"/>
          </w:tcPr>
          <w:p w14:paraId="7B8048D1" w14:textId="0AD49078"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9</w:t>
            </w:r>
          </w:p>
        </w:tc>
      </w:tr>
      <w:tr w:rsidR="00A95DD7" w:rsidRPr="0051054C" w14:paraId="027AC394" w14:textId="77777777" w:rsidTr="00442E85">
        <w:trPr>
          <w:trHeight w:val="555"/>
        </w:trPr>
        <w:tc>
          <w:tcPr>
            <w:tcW w:w="7910" w:type="dxa"/>
          </w:tcPr>
          <w:p w14:paraId="73F2ED40" w14:textId="579BE694"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 xml:space="preserve">1.1 إشكالية البحث </w:t>
            </w:r>
          </w:p>
        </w:tc>
        <w:tc>
          <w:tcPr>
            <w:tcW w:w="1177" w:type="dxa"/>
          </w:tcPr>
          <w:p w14:paraId="4984B0AD" w14:textId="17B7097D"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9</w:t>
            </w:r>
          </w:p>
        </w:tc>
      </w:tr>
      <w:tr w:rsidR="00A95DD7" w:rsidRPr="0051054C" w14:paraId="4BA246EB" w14:textId="77777777" w:rsidTr="00442E85">
        <w:trPr>
          <w:trHeight w:val="536"/>
        </w:trPr>
        <w:tc>
          <w:tcPr>
            <w:tcW w:w="7910" w:type="dxa"/>
          </w:tcPr>
          <w:p w14:paraId="3AADB95E" w14:textId="36BB6CE9"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1.2 موضوع الدراسة</w:t>
            </w:r>
          </w:p>
        </w:tc>
        <w:tc>
          <w:tcPr>
            <w:tcW w:w="1177" w:type="dxa"/>
          </w:tcPr>
          <w:p w14:paraId="35AD1242" w14:textId="63F3B53C"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9</w:t>
            </w:r>
          </w:p>
        </w:tc>
      </w:tr>
      <w:tr w:rsidR="00A95DD7" w:rsidRPr="0051054C" w14:paraId="6E23283F" w14:textId="77777777" w:rsidTr="00442E85">
        <w:trPr>
          <w:trHeight w:val="555"/>
        </w:trPr>
        <w:tc>
          <w:tcPr>
            <w:tcW w:w="7910" w:type="dxa"/>
          </w:tcPr>
          <w:p w14:paraId="2B877027" w14:textId="48F580D9"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1.3 تساؤلات البحث</w:t>
            </w:r>
          </w:p>
        </w:tc>
        <w:tc>
          <w:tcPr>
            <w:tcW w:w="1177" w:type="dxa"/>
          </w:tcPr>
          <w:p w14:paraId="05E6464A" w14:textId="177C9AD0"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9</w:t>
            </w:r>
          </w:p>
        </w:tc>
      </w:tr>
      <w:tr w:rsidR="00A95DD7" w:rsidRPr="0051054C" w14:paraId="20E7F93A" w14:textId="77777777" w:rsidTr="00442E85">
        <w:trPr>
          <w:trHeight w:val="536"/>
        </w:trPr>
        <w:tc>
          <w:tcPr>
            <w:tcW w:w="7910" w:type="dxa"/>
          </w:tcPr>
          <w:p w14:paraId="4F6DEA8E" w14:textId="6FF47070"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1.4 الفرضيات</w:t>
            </w:r>
          </w:p>
        </w:tc>
        <w:tc>
          <w:tcPr>
            <w:tcW w:w="1177" w:type="dxa"/>
          </w:tcPr>
          <w:p w14:paraId="46CC2659" w14:textId="51EFBAAF"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10</w:t>
            </w:r>
          </w:p>
        </w:tc>
      </w:tr>
      <w:tr w:rsidR="00A95DD7" w:rsidRPr="0051054C" w14:paraId="1F0E1801" w14:textId="77777777" w:rsidTr="00442E85">
        <w:trPr>
          <w:trHeight w:val="555"/>
        </w:trPr>
        <w:tc>
          <w:tcPr>
            <w:tcW w:w="7910" w:type="dxa"/>
          </w:tcPr>
          <w:p w14:paraId="7E6C5895" w14:textId="7572CC9D"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1.5 اسباب اختيار الموضوع</w:t>
            </w:r>
          </w:p>
        </w:tc>
        <w:tc>
          <w:tcPr>
            <w:tcW w:w="1177" w:type="dxa"/>
          </w:tcPr>
          <w:p w14:paraId="1D8F5720" w14:textId="5C8EE679"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10</w:t>
            </w:r>
          </w:p>
        </w:tc>
      </w:tr>
      <w:tr w:rsidR="00A95DD7" w:rsidRPr="0051054C" w14:paraId="3885D25B" w14:textId="77777777" w:rsidTr="00442E85">
        <w:trPr>
          <w:trHeight w:val="536"/>
        </w:trPr>
        <w:tc>
          <w:tcPr>
            <w:tcW w:w="7910" w:type="dxa"/>
          </w:tcPr>
          <w:p w14:paraId="20B816AD" w14:textId="42A1698E"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1.6 أهمية الدراسة</w:t>
            </w:r>
          </w:p>
        </w:tc>
        <w:tc>
          <w:tcPr>
            <w:tcW w:w="1177" w:type="dxa"/>
          </w:tcPr>
          <w:p w14:paraId="514AAAC3" w14:textId="278996B3"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11</w:t>
            </w:r>
          </w:p>
        </w:tc>
      </w:tr>
      <w:tr w:rsidR="00A95DD7" w:rsidRPr="0051054C" w14:paraId="5042D190" w14:textId="77777777" w:rsidTr="00442E85">
        <w:trPr>
          <w:trHeight w:val="555"/>
        </w:trPr>
        <w:tc>
          <w:tcPr>
            <w:tcW w:w="7910" w:type="dxa"/>
          </w:tcPr>
          <w:p w14:paraId="0EDDF6AE" w14:textId="278324D3"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1.7 اهداف الدراسة</w:t>
            </w:r>
          </w:p>
        </w:tc>
        <w:tc>
          <w:tcPr>
            <w:tcW w:w="1177" w:type="dxa"/>
          </w:tcPr>
          <w:p w14:paraId="744D304C" w14:textId="6149A1D5"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11</w:t>
            </w:r>
          </w:p>
        </w:tc>
      </w:tr>
      <w:tr w:rsidR="00A95DD7" w:rsidRPr="0051054C" w14:paraId="6FBF29DE" w14:textId="77777777" w:rsidTr="00442E85">
        <w:trPr>
          <w:trHeight w:val="536"/>
        </w:trPr>
        <w:tc>
          <w:tcPr>
            <w:tcW w:w="7910" w:type="dxa"/>
          </w:tcPr>
          <w:p w14:paraId="094C3A65" w14:textId="6B8E95E6"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 xml:space="preserve">1.8 تحديد المفاهيم </w:t>
            </w:r>
          </w:p>
        </w:tc>
        <w:tc>
          <w:tcPr>
            <w:tcW w:w="1177" w:type="dxa"/>
          </w:tcPr>
          <w:p w14:paraId="4C68E8FE" w14:textId="7FF7F0D8"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12</w:t>
            </w:r>
          </w:p>
        </w:tc>
      </w:tr>
      <w:tr w:rsidR="00A95DD7" w:rsidRPr="0051054C" w14:paraId="57B28AAE" w14:textId="77777777" w:rsidTr="00442E85">
        <w:trPr>
          <w:trHeight w:val="555"/>
        </w:trPr>
        <w:tc>
          <w:tcPr>
            <w:tcW w:w="7910" w:type="dxa"/>
          </w:tcPr>
          <w:p w14:paraId="0B8AE19E" w14:textId="1F89E7C2" w:rsidR="00A95DD7" w:rsidRPr="0051054C" w:rsidRDefault="00A95DD7" w:rsidP="00FC2F14">
            <w:pPr>
              <w:rPr>
                <w:rFonts w:asciiTheme="minorBidi" w:hAnsiTheme="minorBidi"/>
                <w:sz w:val="32"/>
                <w:szCs w:val="32"/>
                <w:rtl/>
              </w:rPr>
            </w:pPr>
            <w:r w:rsidRPr="0051054C">
              <w:rPr>
                <w:rFonts w:asciiTheme="minorBidi" w:hAnsiTheme="minorBidi"/>
                <w:sz w:val="32"/>
                <w:szCs w:val="32"/>
                <w:rtl/>
              </w:rPr>
              <w:t>1.9</w:t>
            </w:r>
            <w:r w:rsidR="00442E85" w:rsidRPr="0051054C">
              <w:rPr>
                <w:rFonts w:asciiTheme="minorBidi" w:hAnsiTheme="minorBidi"/>
                <w:sz w:val="32"/>
                <w:szCs w:val="32"/>
                <w:rtl/>
              </w:rPr>
              <w:t xml:space="preserve"> المنهج المستخدم وادواته</w:t>
            </w:r>
          </w:p>
        </w:tc>
        <w:tc>
          <w:tcPr>
            <w:tcW w:w="1177" w:type="dxa"/>
          </w:tcPr>
          <w:p w14:paraId="69FE3134" w14:textId="4D03C7B6" w:rsidR="00A95DD7" w:rsidRPr="0051054C" w:rsidRDefault="00113401" w:rsidP="00FC2F14">
            <w:pPr>
              <w:rPr>
                <w:rFonts w:asciiTheme="minorBidi" w:hAnsiTheme="minorBidi"/>
                <w:sz w:val="32"/>
                <w:szCs w:val="32"/>
                <w:rtl/>
              </w:rPr>
            </w:pPr>
            <w:r w:rsidRPr="0051054C">
              <w:rPr>
                <w:rFonts w:asciiTheme="minorBidi" w:hAnsiTheme="minorBidi"/>
                <w:sz w:val="32"/>
                <w:szCs w:val="32"/>
                <w:rtl/>
              </w:rPr>
              <w:t>14</w:t>
            </w:r>
          </w:p>
        </w:tc>
      </w:tr>
      <w:tr w:rsidR="00442E85" w:rsidRPr="0051054C" w14:paraId="603A7047" w14:textId="77777777" w:rsidTr="00442E85">
        <w:trPr>
          <w:trHeight w:val="536"/>
        </w:trPr>
        <w:tc>
          <w:tcPr>
            <w:tcW w:w="7910" w:type="dxa"/>
          </w:tcPr>
          <w:p w14:paraId="0196A516" w14:textId="071B8548" w:rsidR="00442E85" w:rsidRPr="0051054C" w:rsidRDefault="00442E85" w:rsidP="00FC2F14">
            <w:pPr>
              <w:rPr>
                <w:rFonts w:asciiTheme="minorBidi" w:hAnsiTheme="minorBidi"/>
                <w:sz w:val="32"/>
                <w:szCs w:val="32"/>
                <w:rtl/>
              </w:rPr>
            </w:pPr>
            <w:r w:rsidRPr="0051054C">
              <w:rPr>
                <w:rFonts w:asciiTheme="minorBidi" w:hAnsiTheme="minorBidi"/>
                <w:sz w:val="32"/>
                <w:szCs w:val="32"/>
                <w:rtl/>
              </w:rPr>
              <w:t>1.10 مجتمع البحث والعينة</w:t>
            </w:r>
          </w:p>
        </w:tc>
        <w:tc>
          <w:tcPr>
            <w:tcW w:w="1177" w:type="dxa"/>
          </w:tcPr>
          <w:p w14:paraId="0B47E575" w14:textId="27863315"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14</w:t>
            </w:r>
          </w:p>
        </w:tc>
      </w:tr>
      <w:tr w:rsidR="00442E85" w:rsidRPr="0051054C" w14:paraId="0DE1BCCC" w14:textId="77777777" w:rsidTr="00442E85">
        <w:trPr>
          <w:trHeight w:val="555"/>
        </w:trPr>
        <w:tc>
          <w:tcPr>
            <w:tcW w:w="7910" w:type="dxa"/>
          </w:tcPr>
          <w:p w14:paraId="6461DAC8" w14:textId="0B9AF4CE" w:rsidR="00442E85" w:rsidRPr="0051054C" w:rsidRDefault="00442E85" w:rsidP="00FC2F14">
            <w:pPr>
              <w:rPr>
                <w:rFonts w:asciiTheme="minorBidi" w:hAnsiTheme="minorBidi"/>
                <w:sz w:val="32"/>
                <w:szCs w:val="32"/>
                <w:rtl/>
              </w:rPr>
            </w:pPr>
            <w:r w:rsidRPr="0051054C">
              <w:rPr>
                <w:rFonts w:asciiTheme="minorBidi" w:hAnsiTheme="minorBidi"/>
                <w:sz w:val="32"/>
                <w:szCs w:val="32"/>
                <w:rtl/>
              </w:rPr>
              <w:t xml:space="preserve">2 الفصل الثاني: </w:t>
            </w:r>
            <w:proofErr w:type="gramStart"/>
            <w:r w:rsidRPr="0051054C">
              <w:rPr>
                <w:rFonts w:asciiTheme="minorBidi" w:hAnsiTheme="minorBidi"/>
                <w:sz w:val="32"/>
                <w:szCs w:val="32"/>
                <w:rtl/>
              </w:rPr>
              <w:t>الاطار</w:t>
            </w:r>
            <w:proofErr w:type="gramEnd"/>
            <w:r w:rsidRPr="0051054C">
              <w:rPr>
                <w:rFonts w:asciiTheme="minorBidi" w:hAnsiTheme="minorBidi"/>
                <w:sz w:val="32"/>
                <w:szCs w:val="32"/>
                <w:rtl/>
              </w:rPr>
              <w:t xml:space="preserve"> النظري</w:t>
            </w:r>
          </w:p>
        </w:tc>
        <w:tc>
          <w:tcPr>
            <w:tcW w:w="1177" w:type="dxa"/>
          </w:tcPr>
          <w:p w14:paraId="191320E5" w14:textId="78A25D34"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15</w:t>
            </w:r>
          </w:p>
        </w:tc>
      </w:tr>
      <w:tr w:rsidR="00442E85" w:rsidRPr="0051054C" w14:paraId="7F9EA026" w14:textId="77777777" w:rsidTr="00442E85">
        <w:trPr>
          <w:trHeight w:val="536"/>
        </w:trPr>
        <w:tc>
          <w:tcPr>
            <w:tcW w:w="7910" w:type="dxa"/>
          </w:tcPr>
          <w:p w14:paraId="06EFED39" w14:textId="4DF53656"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 xml:space="preserve">2.1 تمهيد </w:t>
            </w:r>
          </w:p>
        </w:tc>
        <w:tc>
          <w:tcPr>
            <w:tcW w:w="1177" w:type="dxa"/>
          </w:tcPr>
          <w:p w14:paraId="3D6C5250" w14:textId="7E96E90C"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15</w:t>
            </w:r>
          </w:p>
        </w:tc>
      </w:tr>
      <w:tr w:rsidR="00442E85" w:rsidRPr="0051054C" w14:paraId="076F72DA" w14:textId="77777777" w:rsidTr="00442E85">
        <w:trPr>
          <w:trHeight w:val="555"/>
        </w:trPr>
        <w:tc>
          <w:tcPr>
            <w:tcW w:w="7910" w:type="dxa"/>
          </w:tcPr>
          <w:p w14:paraId="042CD28D" w14:textId="7D2F1B1A"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2.2 الدراسات السابقة</w:t>
            </w:r>
          </w:p>
        </w:tc>
        <w:tc>
          <w:tcPr>
            <w:tcW w:w="1177" w:type="dxa"/>
          </w:tcPr>
          <w:p w14:paraId="469619FA" w14:textId="49717A6F"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15</w:t>
            </w:r>
          </w:p>
        </w:tc>
      </w:tr>
      <w:tr w:rsidR="00442E85" w:rsidRPr="0051054C" w14:paraId="6CA3F173" w14:textId="77777777" w:rsidTr="00442E85">
        <w:trPr>
          <w:trHeight w:val="536"/>
        </w:trPr>
        <w:tc>
          <w:tcPr>
            <w:tcW w:w="7910" w:type="dxa"/>
          </w:tcPr>
          <w:p w14:paraId="3A4789A9" w14:textId="756E6EEF"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2.3 المقاربة النظرية</w:t>
            </w:r>
          </w:p>
        </w:tc>
        <w:tc>
          <w:tcPr>
            <w:tcW w:w="1177" w:type="dxa"/>
          </w:tcPr>
          <w:p w14:paraId="6578F6E1" w14:textId="06384576"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2</w:t>
            </w:r>
            <w:r w:rsidR="0051054C">
              <w:rPr>
                <w:rFonts w:asciiTheme="minorBidi" w:hAnsiTheme="minorBidi" w:hint="cs"/>
                <w:sz w:val="32"/>
                <w:szCs w:val="32"/>
                <w:rtl/>
              </w:rPr>
              <w:t>7</w:t>
            </w:r>
          </w:p>
        </w:tc>
      </w:tr>
      <w:tr w:rsidR="00442E85" w:rsidRPr="0051054C" w14:paraId="56D8E4A3" w14:textId="77777777" w:rsidTr="00442E85">
        <w:trPr>
          <w:trHeight w:val="555"/>
        </w:trPr>
        <w:tc>
          <w:tcPr>
            <w:tcW w:w="7910" w:type="dxa"/>
          </w:tcPr>
          <w:p w14:paraId="6A429415" w14:textId="7B1E6ED5"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2.4مجالات الدراسة</w:t>
            </w:r>
          </w:p>
        </w:tc>
        <w:tc>
          <w:tcPr>
            <w:tcW w:w="1177" w:type="dxa"/>
          </w:tcPr>
          <w:p w14:paraId="1737E856" w14:textId="1AF414F8" w:rsidR="00442E85" w:rsidRPr="0051054C" w:rsidRDefault="0051054C" w:rsidP="00FC2F14">
            <w:pPr>
              <w:rPr>
                <w:rFonts w:asciiTheme="minorBidi" w:hAnsiTheme="minorBidi"/>
                <w:sz w:val="32"/>
                <w:szCs w:val="32"/>
                <w:rtl/>
              </w:rPr>
            </w:pPr>
            <w:r>
              <w:rPr>
                <w:rFonts w:asciiTheme="minorBidi" w:hAnsiTheme="minorBidi" w:hint="cs"/>
                <w:sz w:val="32"/>
                <w:szCs w:val="32"/>
                <w:rtl/>
              </w:rPr>
              <w:t>30</w:t>
            </w:r>
          </w:p>
        </w:tc>
      </w:tr>
      <w:tr w:rsidR="00442E85" w:rsidRPr="0051054C" w14:paraId="049FE3F2" w14:textId="77777777" w:rsidTr="00442E85">
        <w:trPr>
          <w:trHeight w:val="536"/>
        </w:trPr>
        <w:tc>
          <w:tcPr>
            <w:tcW w:w="7910" w:type="dxa"/>
          </w:tcPr>
          <w:p w14:paraId="3BD1D649" w14:textId="5A44E713"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 xml:space="preserve">3 الفصل الثالث: </w:t>
            </w:r>
            <w:proofErr w:type="gramStart"/>
            <w:r w:rsidRPr="0051054C">
              <w:rPr>
                <w:rFonts w:asciiTheme="minorBidi" w:hAnsiTheme="minorBidi"/>
                <w:sz w:val="32"/>
                <w:szCs w:val="32"/>
                <w:rtl/>
              </w:rPr>
              <w:t>الاطار</w:t>
            </w:r>
            <w:proofErr w:type="gramEnd"/>
            <w:r w:rsidRPr="0051054C">
              <w:rPr>
                <w:rFonts w:asciiTheme="minorBidi" w:hAnsiTheme="minorBidi"/>
                <w:sz w:val="32"/>
                <w:szCs w:val="32"/>
                <w:rtl/>
              </w:rPr>
              <w:t xml:space="preserve"> التمهيدي</w:t>
            </w:r>
          </w:p>
        </w:tc>
        <w:tc>
          <w:tcPr>
            <w:tcW w:w="1177" w:type="dxa"/>
          </w:tcPr>
          <w:p w14:paraId="7C167553" w14:textId="25145D7A" w:rsidR="00442E85" w:rsidRPr="0051054C" w:rsidRDefault="0051054C" w:rsidP="00FC2F14">
            <w:pPr>
              <w:rPr>
                <w:rFonts w:asciiTheme="minorBidi" w:hAnsiTheme="minorBidi"/>
                <w:sz w:val="32"/>
                <w:szCs w:val="32"/>
                <w:rtl/>
              </w:rPr>
            </w:pPr>
            <w:r>
              <w:rPr>
                <w:rFonts w:asciiTheme="minorBidi" w:hAnsiTheme="minorBidi" w:hint="cs"/>
                <w:sz w:val="32"/>
                <w:szCs w:val="32"/>
                <w:rtl/>
              </w:rPr>
              <w:t>31</w:t>
            </w:r>
          </w:p>
        </w:tc>
      </w:tr>
      <w:tr w:rsidR="00442E85" w:rsidRPr="0051054C" w14:paraId="46CFFB20" w14:textId="77777777" w:rsidTr="00442E85">
        <w:trPr>
          <w:trHeight w:val="555"/>
        </w:trPr>
        <w:tc>
          <w:tcPr>
            <w:tcW w:w="7910" w:type="dxa"/>
          </w:tcPr>
          <w:p w14:paraId="71A53656" w14:textId="0C271AB6"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3.1 تمهيد</w:t>
            </w:r>
          </w:p>
        </w:tc>
        <w:tc>
          <w:tcPr>
            <w:tcW w:w="1177" w:type="dxa"/>
          </w:tcPr>
          <w:p w14:paraId="6A22742E" w14:textId="78B3E6A4" w:rsidR="00442E85" w:rsidRPr="0051054C" w:rsidRDefault="0051054C" w:rsidP="00FC2F14">
            <w:pPr>
              <w:rPr>
                <w:rFonts w:asciiTheme="minorBidi" w:hAnsiTheme="minorBidi"/>
                <w:sz w:val="32"/>
                <w:szCs w:val="32"/>
                <w:rtl/>
              </w:rPr>
            </w:pPr>
            <w:r>
              <w:rPr>
                <w:rFonts w:asciiTheme="minorBidi" w:hAnsiTheme="minorBidi" w:hint="cs"/>
                <w:sz w:val="32"/>
                <w:szCs w:val="32"/>
                <w:rtl/>
              </w:rPr>
              <w:t>31</w:t>
            </w:r>
          </w:p>
        </w:tc>
      </w:tr>
      <w:tr w:rsidR="00442E85" w:rsidRPr="0051054C" w14:paraId="5D501476" w14:textId="77777777" w:rsidTr="00442E85">
        <w:trPr>
          <w:trHeight w:val="536"/>
        </w:trPr>
        <w:tc>
          <w:tcPr>
            <w:tcW w:w="7910" w:type="dxa"/>
          </w:tcPr>
          <w:p w14:paraId="5429EB76" w14:textId="106CEBAC"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3.2 تحليل الدراسة وتفريغ البيانات</w:t>
            </w:r>
          </w:p>
        </w:tc>
        <w:tc>
          <w:tcPr>
            <w:tcW w:w="1177" w:type="dxa"/>
          </w:tcPr>
          <w:p w14:paraId="673AFEDB" w14:textId="087D2ECE" w:rsidR="00442E85" w:rsidRPr="0051054C" w:rsidRDefault="0051054C" w:rsidP="00FC2F14">
            <w:pPr>
              <w:rPr>
                <w:rFonts w:asciiTheme="minorBidi" w:hAnsiTheme="minorBidi"/>
                <w:sz w:val="32"/>
                <w:szCs w:val="32"/>
                <w:rtl/>
              </w:rPr>
            </w:pPr>
            <w:r>
              <w:rPr>
                <w:rFonts w:asciiTheme="minorBidi" w:hAnsiTheme="minorBidi" w:hint="cs"/>
                <w:sz w:val="32"/>
                <w:szCs w:val="32"/>
                <w:rtl/>
              </w:rPr>
              <w:t>31</w:t>
            </w:r>
          </w:p>
        </w:tc>
      </w:tr>
      <w:tr w:rsidR="00442E85" w:rsidRPr="0051054C" w14:paraId="3FC2A29D" w14:textId="77777777" w:rsidTr="00442E85">
        <w:trPr>
          <w:trHeight w:val="555"/>
        </w:trPr>
        <w:tc>
          <w:tcPr>
            <w:tcW w:w="7910" w:type="dxa"/>
          </w:tcPr>
          <w:p w14:paraId="11D1C8AB" w14:textId="34169FDD"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3.3 النتائج العامة</w:t>
            </w:r>
          </w:p>
        </w:tc>
        <w:tc>
          <w:tcPr>
            <w:tcW w:w="1177" w:type="dxa"/>
          </w:tcPr>
          <w:p w14:paraId="380C0257" w14:textId="5B7B7857"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3</w:t>
            </w:r>
            <w:r w:rsidR="0051054C">
              <w:rPr>
                <w:rFonts w:asciiTheme="minorBidi" w:hAnsiTheme="minorBidi" w:hint="cs"/>
                <w:sz w:val="32"/>
                <w:szCs w:val="32"/>
                <w:rtl/>
              </w:rPr>
              <w:t>7</w:t>
            </w:r>
          </w:p>
        </w:tc>
      </w:tr>
      <w:tr w:rsidR="00442E85" w:rsidRPr="0051054C" w14:paraId="056E4D8F" w14:textId="77777777" w:rsidTr="00442E85">
        <w:trPr>
          <w:trHeight w:val="536"/>
        </w:trPr>
        <w:tc>
          <w:tcPr>
            <w:tcW w:w="7910" w:type="dxa"/>
          </w:tcPr>
          <w:p w14:paraId="264CAB99" w14:textId="165CAAD6"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4 الخاتمة</w:t>
            </w:r>
          </w:p>
        </w:tc>
        <w:tc>
          <w:tcPr>
            <w:tcW w:w="1177" w:type="dxa"/>
          </w:tcPr>
          <w:p w14:paraId="665FD4A9" w14:textId="5307C4D0"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3</w:t>
            </w:r>
            <w:r w:rsidR="0051054C">
              <w:rPr>
                <w:rFonts w:asciiTheme="minorBidi" w:hAnsiTheme="minorBidi" w:hint="cs"/>
                <w:sz w:val="32"/>
                <w:szCs w:val="32"/>
                <w:rtl/>
              </w:rPr>
              <w:t>8</w:t>
            </w:r>
          </w:p>
        </w:tc>
      </w:tr>
      <w:tr w:rsidR="00442E85" w:rsidRPr="0051054C" w14:paraId="043BB5D6" w14:textId="77777777" w:rsidTr="00442E85">
        <w:trPr>
          <w:trHeight w:val="555"/>
        </w:trPr>
        <w:tc>
          <w:tcPr>
            <w:tcW w:w="7910" w:type="dxa"/>
          </w:tcPr>
          <w:p w14:paraId="0E572021" w14:textId="53F8CDBD"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 xml:space="preserve">5 افاق الدراسة </w:t>
            </w:r>
          </w:p>
        </w:tc>
        <w:tc>
          <w:tcPr>
            <w:tcW w:w="1177" w:type="dxa"/>
          </w:tcPr>
          <w:p w14:paraId="3F7846AA" w14:textId="2BFE1215"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3</w:t>
            </w:r>
            <w:r w:rsidR="0051054C">
              <w:rPr>
                <w:rFonts w:asciiTheme="minorBidi" w:hAnsiTheme="minorBidi" w:hint="cs"/>
                <w:sz w:val="32"/>
                <w:szCs w:val="32"/>
                <w:rtl/>
              </w:rPr>
              <w:t>8</w:t>
            </w:r>
          </w:p>
        </w:tc>
      </w:tr>
      <w:tr w:rsidR="00442E85" w:rsidRPr="0051054C" w14:paraId="098D6E52" w14:textId="77777777" w:rsidTr="00442E85">
        <w:trPr>
          <w:trHeight w:val="536"/>
        </w:trPr>
        <w:tc>
          <w:tcPr>
            <w:tcW w:w="7910" w:type="dxa"/>
          </w:tcPr>
          <w:p w14:paraId="379417F8" w14:textId="121429E8" w:rsidR="00442E85" w:rsidRPr="0051054C" w:rsidRDefault="00442E85" w:rsidP="00442E85">
            <w:pPr>
              <w:rPr>
                <w:rFonts w:asciiTheme="minorBidi" w:hAnsiTheme="minorBidi"/>
                <w:sz w:val="32"/>
                <w:szCs w:val="32"/>
                <w:rtl/>
              </w:rPr>
            </w:pPr>
            <w:r w:rsidRPr="0051054C">
              <w:rPr>
                <w:rFonts w:asciiTheme="minorBidi" w:hAnsiTheme="minorBidi"/>
                <w:sz w:val="32"/>
                <w:szCs w:val="32"/>
                <w:rtl/>
              </w:rPr>
              <w:t>6 المراجع</w:t>
            </w:r>
          </w:p>
        </w:tc>
        <w:tc>
          <w:tcPr>
            <w:tcW w:w="1177" w:type="dxa"/>
          </w:tcPr>
          <w:p w14:paraId="47685B90" w14:textId="599A68C4" w:rsidR="00442E85" w:rsidRPr="0051054C" w:rsidRDefault="00113401" w:rsidP="00FC2F14">
            <w:pPr>
              <w:rPr>
                <w:rFonts w:asciiTheme="minorBidi" w:hAnsiTheme="minorBidi"/>
                <w:sz w:val="32"/>
                <w:szCs w:val="32"/>
                <w:rtl/>
              </w:rPr>
            </w:pPr>
            <w:r w:rsidRPr="0051054C">
              <w:rPr>
                <w:rFonts w:asciiTheme="minorBidi" w:hAnsiTheme="minorBidi"/>
                <w:sz w:val="32"/>
                <w:szCs w:val="32"/>
                <w:rtl/>
              </w:rPr>
              <w:t>3</w:t>
            </w:r>
            <w:r w:rsidR="0051054C">
              <w:rPr>
                <w:rFonts w:asciiTheme="minorBidi" w:hAnsiTheme="minorBidi" w:hint="cs"/>
                <w:sz w:val="32"/>
                <w:szCs w:val="32"/>
                <w:rtl/>
              </w:rPr>
              <w:t>8</w:t>
            </w:r>
          </w:p>
        </w:tc>
      </w:tr>
    </w:tbl>
    <w:p w14:paraId="5AD52577" w14:textId="6DE67033" w:rsidR="001655DC" w:rsidRPr="0051054C" w:rsidRDefault="001655DC" w:rsidP="0051054C">
      <w:pPr>
        <w:rPr>
          <w:rFonts w:asciiTheme="minorBidi" w:hAnsiTheme="minorBidi"/>
          <w:sz w:val="32"/>
          <w:szCs w:val="32"/>
          <w:rtl/>
        </w:rPr>
      </w:pPr>
      <w:r w:rsidRPr="0051054C">
        <w:rPr>
          <w:rFonts w:asciiTheme="minorBidi" w:hAnsiTheme="minorBidi"/>
          <w:sz w:val="32"/>
          <w:szCs w:val="32"/>
          <w:rtl/>
        </w:rPr>
        <w:lastRenderedPageBreak/>
        <w:t>المقدمة</w:t>
      </w:r>
    </w:p>
    <w:p w14:paraId="24AC23E2" w14:textId="77777777" w:rsidR="001655DC" w:rsidRPr="0051054C" w:rsidRDefault="001655DC" w:rsidP="00815F88">
      <w:pPr>
        <w:rPr>
          <w:rFonts w:asciiTheme="minorBidi" w:hAnsiTheme="minorBidi"/>
          <w:sz w:val="32"/>
          <w:szCs w:val="32"/>
        </w:rPr>
      </w:pPr>
      <w:r w:rsidRPr="0051054C">
        <w:rPr>
          <w:rFonts w:asciiTheme="minorBidi" w:hAnsiTheme="minorBidi"/>
          <w:sz w:val="32"/>
          <w:szCs w:val="32"/>
          <w:rtl/>
        </w:rPr>
        <w:t>فرضت التحولات المتسارعة في تكنولوجيا الاتصال واقعاً جديداً أعاد صياغة العلاقة بين المنصات الرقمية وجمهورها، حيث لم يعد كافياً تقديم محتوى معرفي مجرد دون الالتفات إلى القالب البصري الذي يحتويه. ومع تصاعد حدة التنافس على "جذب الانتباه" في الفضاء السيبراني، برز التصميم البصري كعامل حاسم في تحديد كفاءة الرسالة الاتصالية ومدى قدرتها على التأثير في سلوك المتلقي. فالتصميم، بأبعاده المختلفة من تسلسل هرمي وتناسق لوني وبساطة هيكلية، يمثل اليوم اللغة الأولى التي تطرق باب الإدراك لدى المستخدم، لتوجهه نحو الفهم أو التفاعل أو التجاوز</w:t>
      </w:r>
      <w:r w:rsidRPr="0051054C">
        <w:rPr>
          <w:rFonts w:asciiTheme="minorBidi" w:hAnsiTheme="minorBidi"/>
          <w:sz w:val="32"/>
          <w:szCs w:val="32"/>
        </w:rPr>
        <w:t>.</w:t>
      </w:r>
    </w:p>
    <w:p w14:paraId="7AE95E27" w14:textId="77777777" w:rsidR="001655DC" w:rsidRPr="0051054C" w:rsidRDefault="001655DC" w:rsidP="00815F88">
      <w:pPr>
        <w:rPr>
          <w:rFonts w:asciiTheme="minorBidi" w:hAnsiTheme="minorBidi"/>
          <w:sz w:val="32"/>
          <w:szCs w:val="32"/>
        </w:rPr>
      </w:pPr>
      <w:r w:rsidRPr="0051054C">
        <w:rPr>
          <w:rFonts w:asciiTheme="minorBidi" w:hAnsiTheme="minorBidi"/>
          <w:sz w:val="32"/>
          <w:szCs w:val="32"/>
          <w:rtl/>
        </w:rPr>
        <w:t>وفي ظل الخصوصية التي يتمتع بها المجتمع الرقمي في المملكة العربية السعودية، وتحديداً مع جيل "زد" الذي نشأ في قلب هذه التحولات، بات من الضروري دراسة المثيرات البصرية التي تستوقف هذا المستخدم وتدفع به نحو الانخراط الفعلي مع المحتوى. إن الفجوة بين وجود معلومة وبين التفاعل معها تضيق أو تتسع بناءً على المعايير الجمالية والفنية للتصميم، وهو ما يضع صناع المحتوى والمصممين أمام تحدي الموازنة بين الوضوح البصري وبين كثافة التدفق المعلوماتي اليومي</w:t>
      </w:r>
      <w:r w:rsidRPr="0051054C">
        <w:rPr>
          <w:rFonts w:asciiTheme="minorBidi" w:hAnsiTheme="minorBidi"/>
          <w:sz w:val="32"/>
          <w:szCs w:val="32"/>
        </w:rPr>
        <w:t>.</w:t>
      </w:r>
    </w:p>
    <w:p w14:paraId="65CE0231" w14:textId="77777777" w:rsidR="001655DC" w:rsidRPr="0051054C" w:rsidRDefault="001655DC" w:rsidP="00815F88">
      <w:pPr>
        <w:rPr>
          <w:rFonts w:asciiTheme="minorBidi" w:hAnsiTheme="minorBidi"/>
          <w:sz w:val="32"/>
          <w:szCs w:val="32"/>
        </w:rPr>
      </w:pPr>
      <w:r w:rsidRPr="0051054C">
        <w:rPr>
          <w:rFonts w:asciiTheme="minorBidi" w:hAnsiTheme="minorBidi"/>
          <w:sz w:val="32"/>
          <w:szCs w:val="32"/>
          <w:rtl/>
        </w:rPr>
        <w:t>تأتي هذه الدراسة لاستكشاف الأبعاد النفسية والسلوكية التي يتركها التصميم البصري على المستخدم، من خلال رصد أثر الجودة والبساطة وتنظيم العناصر في تعزيز تجربة المستخدم الرقمية. ويسعى البحث إلى تقديم إطار تحليلي يربط بين المبادئ الفنية للتصميم وبين ردود الفعل السلوكية المقاسة، سعياً للوصول إلى فهم أعمق للآليات التي تجعل من "الصورة" محركاً أساسياً للقرار في البيئة الرقمية المحلية</w:t>
      </w:r>
      <w:r w:rsidRPr="0051054C">
        <w:rPr>
          <w:rFonts w:asciiTheme="minorBidi" w:hAnsiTheme="minorBidi"/>
          <w:sz w:val="32"/>
          <w:szCs w:val="32"/>
        </w:rPr>
        <w:t>.</w:t>
      </w:r>
    </w:p>
    <w:p w14:paraId="7BFA8320" w14:textId="77777777" w:rsidR="001655DC" w:rsidRPr="0051054C" w:rsidRDefault="001655DC" w:rsidP="001655DC">
      <w:pPr>
        <w:jc w:val="center"/>
        <w:rPr>
          <w:rFonts w:asciiTheme="minorBidi" w:hAnsiTheme="minorBidi"/>
          <w:sz w:val="32"/>
          <w:szCs w:val="32"/>
          <w:rtl/>
        </w:rPr>
      </w:pPr>
    </w:p>
    <w:p w14:paraId="02975D07" w14:textId="77777777" w:rsidR="001655DC" w:rsidRPr="0051054C" w:rsidRDefault="001655DC" w:rsidP="001655DC">
      <w:pPr>
        <w:jc w:val="center"/>
        <w:rPr>
          <w:rFonts w:asciiTheme="minorBidi" w:hAnsiTheme="minorBidi"/>
          <w:sz w:val="32"/>
          <w:szCs w:val="32"/>
          <w:rtl/>
        </w:rPr>
      </w:pPr>
    </w:p>
    <w:p w14:paraId="24FC1745" w14:textId="77777777" w:rsidR="001655DC" w:rsidRPr="0051054C" w:rsidRDefault="001655DC" w:rsidP="001655DC">
      <w:pPr>
        <w:jc w:val="center"/>
        <w:rPr>
          <w:rFonts w:asciiTheme="minorBidi" w:hAnsiTheme="minorBidi"/>
          <w:sz w:val="32"/>
          <w:szCs w:val="32"/>
          <w:rtl/>
        </w:rPr>
      </w:pPr>
    </w:p>
    <w:p w14:paraId="2F3B0BCE" w14:textId="77777777" w:rsidR="001655DC" w:rsidRPr="0051054C" w:rsidRDefault="001655DC" w:rsidP="001655DC">
      <w:pPr>
        <w:jc w:val="center"/>
        <w:rPr>
          <w:rFonts w:asciiTheme="minorBidi" w:hAnsiTheme="minorBidi"/>
          <w:sz w:val="32"/>
          <w:szCs w:val="32"/>
          <w:rtl/>
        </w:rPr>
      </w:pPr>
    </w:p>
    <w:p w14:paraId="5757CA97" w14:textId="77777777" w:rsidR="001655DC" w:rsidRPr="0051054C" w:rsidRDefault="001655DC" w:rsidP="001655DC">
      <w:pPr>
        <w:jc w:val="center"/>
        <w:rPr>
          <w:rFonts w:asciiTheme="minorBidi" w:hAnsiTheme="minorBidi"/>
          <w:sz w:val="32"/>
          <w:szCs w:val="32"/>
          <w:rtl/>
        </w:rPr>
      </w:pPr>
    </w:p>
    <w:p w14:paraId="562D9F36" w14:textId="77777777" w:rsidR="001655DC" w:rsidRPr="0051054C" w:rsidRDefault="001655DC" w:rsidP="001655DC">
      <w:pPr>
        <w:jc w:val="center"/>
        <w:rPr>
          <w:rFonts w:asciiTheme="minorBidi" w:hAnsiTheme="minorBidi"/>
          <w:sz w:val="32"/>
          <w:szCs w:val="32"/>
          <w:rtl/>
        </w:rPr>
      </w:pPr>
    </w:p>
    <w:p w14:paraId="0B048C85" w14:textId="77777777" w:rsidR="001655DC" w:rsidRPr="0051054C" w:rsidRDefault="001655DC" w:rsidP="001655DC">
      <w:pPr>
        <w:jc w:val="center"/>
        <w:rPr>
          <w:rFonts w:asciiTheme="minorBidi" w:hAnsiTheme="minorBidi"/>
          <w:sz w:val="32"/>
          <w:szCs w:val="32"/>
          <w:rtl/>
        </w:rPr>
      </w:pPr>
    </w:p>
    <w:p w14:paraId="640B51F6" w14:textId="77777777" w:rsidR="00A95DD7" w:rsidRPr="0051054C" w:rsidRDefault="00A95DD7" w:rsidP="00A95DD7">
      <w:pPr>
        <w:rPr>
          <w:rFonts w:asciiTheme="minorBidi" w:hAnsiTheme="minorBidi"/>
          <w:sz w:val="32"/>
          <w:szCs w:val="32"/>
          <w:rtl/>
        </w:rPr>
      </w:pPr>
    </w:p>
    <w:p w14:paraId="0A4E33CF" w14:textId="39C15421" w:rsidR="005C6218" w:rsidRPr="0051054C" w:rsidRDefault="00C513D9" w:rsidP="005C6218">
      <w:pPr>
        <w:jc w:val="center"/>
        <w:rPr>
          <w:rFonts w:asciiTheme="minorBidi" w:hAnsiTheme="minorBidi"/>
          <w:sz w:val="32"/>
          <w:szCs w:val="32"/>
          <w:rtl/>
        </w:rPr>
      </w:pPr>
      <w:r w:rsidRPr="0051054C">
        <w:rPr>
          <w:rFonts w:asciiTheme="minorBidi" w:hAnsiTheme="minorBidi"/>
          <w:sz w:val="32"/>
          <w:szCs w:val="32"/>
          <w:rtl/>
        </w:rPr>
        <w:t>1.</w:t>
      </w:r>
      <w:r w:rsidR="005C6218" w:rsidRPr="0051054C">
        <w:rPr>
          <w:rFonts w:asciiTheme="minorBidi" w:hAnsiTheme="minorBidi"/>
          <w:sz w:val="32"/>
          <w:szCs w:val="32"/>
          <w:rtl/>
        </w:rPr>
        <w:t xml:space="preserve">الفصل الأول: </w:t>
      </w:r>
      <w:proofErr w:type="gramStart"/>
      <w:r w:rsidR="005C6218" w:rsidRPr="0051054C">
        <w:rPr>
          <w:rFonts w:asciiTheme="minorBidi" w:hAnsiTheme="minorBidi"/>
          <w:sz w:val="32"/>
          <w:szCs w:val="32"/>
          <w:rtl/>
        </w:rPr>
        <w:t>الاطار</w:t>
      </w:r>
      <w:proofErr w:type="gramEnd"/>
      <w:r w:rsidR="005C6218" w:rsidRPr="0051054C">
        <w:rPr>
          <w:rFonts w:asciiTheme="minorBidi" w:hAnsiTheme="minorBidi"/>
          <w:sz w:val="32"/>
          <w:szCs w:val="32"/>
          <w:rtl/>
        </w:rPr>
        <w:t xml:space="preserve"> المنهجي</w:t>
      </w:r>
    </w:p>
    <w:p w14:paraId="73622EDD" w14:textId="77777777" w:rsidR="005C6218" w:rsidRPr="0051054C" w:rsidRDefault="005C6218" w:rsidP="00DF4CE8">
      <w:pPr>
        <w:rPr>
          <w:rFonts w:asciiTheme="minorBidi" w:hAnsiTheme="minorBidi"/>
          <w:sz w:val="32"/>
          <w:szCs w:val="32"/>
          <w:rtl/>
        </w:rPr>
      </w:pPr>
    </w:p>
    <w:p w14:paraId="2198C96A" w14:textId="5FF3C302" w:rsidR="00DF4CE8" w:rsidRPr="0051054C" w:rsidRDefault="00C513D9" w:rsidP="00DF4CE8">
      <w:pPr>
        <w:rPr>
          <w:rFonts w:asciiTheme="minorBidi" w:hAnsiTheme="minorBidi"/>
          <w:sz w:val="32"/>
          <w:szCs w:val="32"/>
          <w:rtl/>
        </w:rPr>
      </w:pPr>
      <w:r w:rsidRPr="0051054C">
        <w:rPr>
          <w:rFonts w:asciiTheme="minorBidi" w:hAnsiTheme="minorBidi"/>
          <w:sz w:val="32"/>
          <w:szCs w:val="32"/>
          <w:rtl/>
        </w:rPr>
        <w:t>1.1</w:t>
      </w:r>
      <w:r w:rsidR="00DF4CE8" w:rsidRPr="0051054C">
        <w:rPr>
          <w:rFonts w:asciiTheme="minorBidi" w:hAnsiTheme="minorBidi"/>
          <w:sz w:val="32"/>
          <w:szCs w:val="32"/>
          <w:rtl/>
        </w:rPr>
        <w:t>إشكالية البحث:</w:t>
      </w:r>
    </w:p>
    <w:p w14:paraId="7D73A41F" w14:textId="77777777" w:rsidR="00DF4CE8" w:rsidRPr="0051054C" w:rsidRDefault="00DF4CE8" w:rsidP="00DF4CE8">
      <w:pPr>
        <w:rPr>
          <w:rFonts w:asciiTheme="minorBidi" w:hAnsiTheme="minorBidi"/>
          <w:sz w:val="32"/>
          <w:szCs w:val="32"/>
        </w:rPr>
      </w:pPr>
      <w:r w:rsidRPr="0051054C">
        <w:rPr>
          <w:rFonts w:asciiTheme="minorBidi" w:hAnsiTheme="minorBidi"/>
          <w:sz w:val="32"/>
          <w:szCs w:val="32"/>
          <w:rtl/>
        </w:rPr>
        <w:t xml:space="preserve">في ظل الطفرة الرقمية الهائلة، يواجه مستخدمو منصات التواصل الاجتماعي حالة تقنية نفسية تُعرف </w:t>
      </w:r>
      <w:proofErr w:type="gramStart"/>
      <w:r w:rsidRPr="0051054C">
        <w:rPr>
          <w:rFonts w:asciiTheme="minorBidi" w:hAnsiTheme="minorBidi"/>
          <w:sz w:val="32"/>
          <w:szCs w:val="32"/>
          <w:rtl/>
        </w:rPr>
        <w:t>بـ"</w:t>
      </w:r>
      <w:proofErr w:type="gramEnd"/>
      <w:r w:rsidRPr="0051054C">
        <w:rPr>
          <w:rFonts w:asciiTheme="minorBidi" w:hAnsiTheme="minorBidi"/>
          <w:sz w:val="32"/>
          <w:szCs w:val="32"/>
          <w:rtl/>
        </w:rPr>
        <w:t>العمى الإعلاني الرقمي" و" تشتت الانتباه البصري" حيث تشير الدراسات الحديثة إلى أن المستخدم المعاصر طوّر آليات دفاعية لتجاهل المحتوى البصري غير الجذاب إدراكياً. ومع تعرض المستخدم لمئات الرسائل يومياً، باتت عملية الاستحواذ على الانتباه تحدياً وجودياً لصناع المحتوى.</w:t>
      </w:r>
    </w:p>
    <w:p w14:paraId="586C3771" w14:textId="77777777" w:rsidR="00DF4CE8" w:rsidRPr="0051054C" w:rsidRDefault="00DF4CE8" w:rsidP="00DF4CE8">
      <w:pPr>
        <w:rPr>
          <w:rFonts w:asciiTheme="minorBidi" w:hAnsiTheme="minorBidi"/>
          <w:sz w:val="32"/>
          <w:szCs w:val="32"/>
          <w:rtl/>
        </w:rPr>
      </w:pPr>
      <w:r w:rsidRPr="0051054C">
        <w:rPr>
          <w:rFonts w:asciiTheme="minorBidi" w:hAnsiTheme="minorBidi"/>
          <w:sz w:val="32"/>
          <w:szCs w:val="32"/>
          <w:rtl/>
        </w:rPr>
        <w:t xml:space="preserve">وتكمن المشكلة الجوهرية في أن الكثير من المؤسسات لا تزال تعتمد على قوالب تصميمية </w:t>
      </w:r>
    </w:p>
    <w:p w14:paraId="4A97BF65" w14:textId="77777777" w:rsidR="00DF4CE8" w:rsidRPr="0051054C" w:rsidRDefault="00DF4CE8" w:rsidP="00DF4CE8">
      <w:pPr>
        <w:rPr>
          <w:rFonts w:asciiTheme="minorBidi" w:hAnsiTheme="minorBidi"/>
          <w:sz w:val="32"/>
          <w:szCs w:val="32"/>
        </w:rPr>
      </w:pPr>
      <w:r w:rsidRPr="0051054C">
        <w:rPr>
          <w:rFonts w:asciiTheme="minorBidi" w:hAnsiTheme="minorBidi"/>
          <w:sz w:val="32"/>
          <w:szCs w:val="32"/>
          <w:rtl/>
        </w:rPr>
        <w:t>نمطية تفتقر إلى الأسس العلمية للبناء البصري، مثل "قوانين التنظيم الإدراكي" و "التسلسل الهرمي البصري</w:t>
      </w:r>
      <w:proofErr w:type="gramStart"/>
      <w:r w:rsidRPr="0051054C">
        <w:rPr>
          <w:rFonts w:asciiTheme="minorBidi" w:hAnsiTheme="minorBidi"/>
          <w:sz w:val="32"/>
          <w:szCs w:val="32"/>
          <w:rtl/>
        </w:rPr>
        <w:t>" ،</w:t>
      </w:r>
      <w:proofErr w:type="gramEnd"/>
      <w:r w:rsidRPr="0051054C">
        <w:rPr>
          <w:rFonts w:asciiTheme="minorBidi" w:hAnsiTheme="minorBidi"/>
          <w:sz w:val="32"/>
          <w:szCs w:val="32"/>
          <w:rtl/>
        </w:rPr>
        <w:t xml:space="preserve"> وهو ما يؤدي إلى فشل المحتوى في اختراق "حاجز الإدراك الانتقائي" لدى الجمهور.</w:t>
      </w:r>
    </w:p>
    <w:p w14:paraId="3A965B43" w14:textId="77777777" w:rsidR="00DF4CE8" w:rsidRPr="0051054C" w:rsidRDefault="00DF4CE8" w:rsidP="00DF4CE8">
      <w:pPr>
        <w:rPr>
          <w:rFonts w:asciiTheme="minorBidi" w:hAnsiTheme="minorBidi"/>
          <w:sz w:val="32"/>
          <w:szCs w:val="32"/>
        </w:rPr>
      </w:pPr>
      <w:r w:rsidRPr="0051054C">
        <w:rPr>
          <w:rFonts w:asciiTheme="minorBidi" w:hAnsiTheme="minorBidi"/>
          <w:sz w:val="32"/>
          <w:szCs w:val="32"/>
          <w:rtl/>
        </w:rPr>
        <w:t>وبناءً عليه، تبرز فجوة بحثية بين تطور الأدوات التقنية للتصميم وبين سيكولوجية الاستجابة؛ فالتصميم الجذاب بصرياً قد يفتقر للقدرة على تحفيز السلوك التفاعلي إذا لم يُبنَ وفق معايير "البلاغة البصرية". لذا، يسعى هذا البحث لسد هذه الفجوة عبر دراسة العلاقة الارتباطية بين عناصر التصميم البصري (كالألوان، والاتزان، والسيادة) وبين الأنماط المختلفة للتفاعل (كالإعجاب، والمشاركة، والتعليق)، وتحديد المعايير التي تحول الصورة من مجرد "عنصر جمالي" إلى "أداة تواصلية استراتيجية" تحقق المشاركة الوجدانية والعملية.</w:t>
      </w:r>
    </w:p>
    <w:p w14:paraId="36B54DB0" w14:textId="77777777" w:rsidR="00383F7A" w:rsidRPr="0051054C" w:rsidRDefault="00383F7A" w:rsidP="00DF4CE8">
      <w:pPr>
        <w:rPr>
          <w:rFonts w:asciiTheme="minorBidi" w:hAnsiTheme="minorBidi"/>
          <w:sz w:val="32"/>
          <w:szCs w:val="32"/>
        </w:rPr>
      </w:pPr>
    </w:p>
    <w:p w14:paraId="0C85C8CC" w14:textId="7EC738FF" w:rsidR="00383F7A" w:rsidRPr="0051054C" w:rsidRDefault="00C513D9" w:rsidP="00DF4CE8">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2.</w:t>
      </w:r>
      <w:r w:rsidR="00383F7A" w:rsidRPr="0051054C">
        <w:rPr>
          <w:rFonts w:asciiTheme="minorBidi" w:hAnsiTheme="minorBidi"/>
          <w:sz w:val="32"/>
          <w:szCs w:val="32"/>
          <w:rtl/>
        </w:rPr>
        <w:t>موضوع</w:t>
      </w:r>
      <w:proofErr w:type="gramEnd"/>
      <w:r w:rsidR="00383F7A" w:rsidRPr="0051054C">
        <w:rPr>
          <w:rFonts w:asciiTheme="minorBidi" w:hAnsiTheme="minorBidi"/>
          <w:sz w:val="32"/>
          <w:szCs w:val="32"/>
          <w:rtl/>
        </w:rPr>
        <w:t xml:space="preserve"> الدراسة:</w:t>
      </w:r>
    </w:p>
    <w:p w14:paraId="65C2B485" w14:textId="2677186E" w:rsidR="00383F7A" w:rsidRPr="0051054C" w:rsidRDefault="00383F7A" w:rsidP="00DF4CE8">
      <w:pPr>
        <w:rPr>
          <w:rFonts w:asciiTheme="minorBidi" w:hAnsiTheme="minorBidi"/>
          <w:sz w:val="32"/>
          <w:szCs w:val="32"/>
          <w:rtl/>
        </w:rPr>
      </w:pPr>
      <w:r w:rsidRPr="0051054C">
        <w:rPr>
          <w:rFonts w:asciiTheme="minorBidi" w:hAnsiTheme="minorBidi"/>
          <w:sz w:val="32"/>
          <w:szCs w:val="32"/>
          <w:rtl/>
        </w:rPr>
        <w:t xml:space="preserve">تتحدث الدراسة عن قوة التصميم والإنتاج في تحديد التفاعل في مواقع التواصل الاجتماعي وماذا يمكن ان ننتج لكل فئة من المجتمع واهمية مختلف التصاميم بالنسبة لهم، يمكننا من خلالها فهم المجتمع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والعمل على حملات إعلانية ومنشورات ناجحة في </w:t>
      </w:r>
      <w:proofErr w:type="gramStart"/>
      <w:r w:rsidRPr="0051054C">
        <w:rPr>
          <w:rFonts w:asciiTheme="minorBidi" w:hAnsiTheme="minorBidi"/>
          <w:sz w:val="32"/>
          <w:szCs w:val="32"/>
          <w:rtl/>
        </w:rPr>
        <w:t>التفاعل .</w:t>
      </w:r>
      <w:proofErr w:type="gramEnd"/>
    </w:p>
    <w:p w14:paraId="70B810B2" w14:textId="77777777" w:rsidR="00DF4CE8" w:rsidRPr="0051054C" w:rsidRDefault="00DF4CE8" w:rsidP="00DF4CE8">
      <w:pPr>
        <w:rPr>
          <w:rFonts w:asciiTheme="minorBidi" w:hAnsiTheme="minorBidi"/>
          <w:sz w:val="32"/>
          <w:szCs w:val="32"/>
        </w:rPr>
      </w:pPr>
    </w:p>
    <w:p w14:paraId="083F3333" w14:textId="0E376916" w:rsidR="00DF4CE8" w:rsidRPr="0051054C" w:rsidRDefault="00C513D9" w:rsidP="00DF4CE8">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3.</w:t>
      </w:r>
      <w:r w:rsidR="00DF4CE8" w:rsidRPr="0051054C">
        <w:rPr>
          <w:rFonts w:asciiTheme="minorBidi" w:hAnsiTheme="minorBidi"/>
          <w:sz w:val="32"/>
          <w:szCs w:val="32"/>
          <w:rtl/>
        </w:rPr>
        <w:t>تساؤلات</w:t>
      </w:r>
      <w:proofErr w:type="gramEnd"/>
      <w:r w:rsidR="00DF4CE8" w:rsidRPr="0051054C">
        <w:rPr>
          <w:rFonts w:asciiTheme="minorBidi" w:hAnsiTheme="minorBidi"/>
          <w:sz w:val="32"/>
          <w:szCs w:val="32"/>
          <w:rtl/>
        </w:rPr>
        <w:t xml:space="preserve"> البحث:</w:t>
      </w:r>
    </w:p>
    <w:p w14:paraId="2A1972A4" w14:textId="2692A6FD" w:rsidR="00DF4CE8" w:rsidRPr="0051054C" w:rsidRDefault="00DF4CE8" w:rsidP="006D04B3">
      <w:pPr>
        <w:rPr>
          <w:rFonts w:asciiTheme="minorBidi" w:hAnsiTheme="minorBidi"/>
          <w:sz w:val="32"/>
          <w:szCs w:val="32"/>
        </w:rPr>
      </w:pPr>
      <w:r w:rsidRPr="0051054C">
        <w:rPr>
          <w:rFonts w:asciiTheme="minorBidi" w:hAnsiTheme="minorBidi"/>
          <w:sz w:val="32"/>
          <w:szCs w:val="32"/>
          <w:rtl/>
        </w:rPr>
        <w:t>السؤال الرئيسي</w:t>
      </w:r>
      <w:r w:rsidRPr="0051054C">
        <w:rPr>
          <w:rFonts w:asciiTheme="minorBidi" w:hAnsiTheme="minorBidi"/>
          <w:sz w:val="32"/>
          <w:szCs w:val="32"/>
        </w:rPr>
        <w:t xml:space="preserve">: </w:t>
      </w:r>
      <w:r w:rsidRPr="0051054C">
        <w:rPr>
          <w:rFonts w:asciiTheme="minorBidi" w:hAnsiTheme="minorBidi"/>
          <w:sz w:val="32"/>
          <w:szCs w:val="32"/>
          <w:rtl/>
        </w:rPr>
        <w:t>كيف يساهم البناء البصري للمحتوى الرقمي في تشكيل السلوك التفاعلي للمستخدمين عبر المنصات المختلفة؟</w:t>
      </w:r>
    </w:p>
    <w:p w14:paraId="2A0F02DD" w14:textId="30BF309B" w:rsidR="00DF4CE8" w:rsidRPr="0051054C" w:rsidRDefault="00DF4CE8" w:rsidP="00DF4CE8">
      <w:pPr>
        <w:rPr>
          <w:rFonts w:asciiTheme="minorBidi" w:hAnsiTheme="minorBidi"/>
          <w:sz w:val="32"/>
          <w:szCs w:val="32"/>
        </w:rPr>
      </w:pPr>
      <w:r w:rsidRPr="0051054C">
        <w:rPr>
          <w:rFonts w:asciiTheme="minorBidi" w:hAnsiTheme="minorBidi"/>
          <w:sz w:val="32"/>
          <w:szCs w:val="32"/>
          <w:rtl/>
        </w:rPr>
        <w:t>الأسئلة الفرعية</w:t>
      </w:r>
      <w:r w:rsidRPr="0051054C">
        <w:rPr>
          <w:rFonts w:asciiTheme="minorBidi" w:hAnsiTheme="minorBidi"/>
          <w:sz w:val="32"/>
          <w:szCs w:val="32"/>
        </w:rPr>
        <w:t>:</w:t>
      </w:r>
    </w:p>
    <w:p w14:paraId="1CEDA996" w14:textId="77777777" w:rsidR="00DF4CE8" w:rsidRPr="0051054C" w:rsidRDefault="00DF4CE8" w:rsidP="00DF4CE8">
      <w:pPr>
        <w:numPr>
          <w:ilvl w:val="0"/>
          <w:numId w:val="1"/>
        </w:numPr>
        <w:rPr>
          <w:rFonts w:asciiTheme="minorBidi" w:hAnsiTheme="minorBidi"/>
          <w:sz w:val="32"/>
          <w:szCs w:val="32"/>
        </w:rPr>
      </w:pPr>
      <w:r w:rsidRPr="0051054C">
        <w:rPr>
          <w:rFonts w:asciiTheme="minorBidi" w:hAnsiTheme="minorBidi"/>
          <w:sz w:val="32"/>
          <w:szCs w:val="32"/>
          <w:rtl/>
        </w:rPr>
        <w:lastRenderedPageBreak/>
        <w:t>ما هي أهم عناصر التصميم البصري (الألوان، الهوية البصرية، جودة الصور) الأكثر تأثيراً على جذب انتباه المستخدم؟</w:t>
      </w:r>
    </w:p>
    <w:p w14:paraId="2C68B301" w14:textId="77777777" w:rsidR="00DF4CE8" w:rsidRPr="0051054C" w:rsidRDefault="00DF4CE8" w:rsidP="00DF4CE8">
      <w:pPr>
        <w:numPr>
          <w:ilvl w:val="0"/>
          <w:numId w:val="1"/>
        </w:numPr>
        <w:rPr>
          <w:rFonts w:asciiTheme="minorBidi" w:hAnsiTheme="minorBidi"/>
          <w:sz w:val="32"/>
          <w:szCs w:val="32"/>
        </w:rPr>
      </w:pPr>
      <w:r w:rsidRPr="0051054C">
        <w:rPr>
          <w:rFonts w:asciiTheme="minorBidi" w:hAnsiTheme="minorBidi"/>
          <w:sz w:val="32"/>
          <w:szCs w:val="32"/>
          <w:rtl/>
        </w:rPr>
        <w:t xml:space="preserve">ما هو دور </w:t>
      </w:r>
      <w:r w:rsidRPr="0051054C">
        <w:rPr>
          <w:rFonts w:asciiTheme="minorBidi" w:hAnsiTheme="minorBidi"/>
          <w:sz w:val="32"/>
          <w:szCs w:val="32"/>
        </w:rPr>
        <w:t>"</w:t>
      </w:r>
      <w:r w:rsidRPr="0051054C">
        <w:rPr>
          <w:rFonts w:asciiTheme="minorBidi" w:hAnsiTheme="minorBidi"/>
          <w:sz w:val="32"/>
          <w:szCs w:val="32"/>
          <w:rtl/>
        </w:rPr>
        <w:t>التسلسل الهرمي البصري</w:t>
      </w:r>
      <w:r w:rsidRPr="0051054C">
        <w:rPr>
          <w:rFonts w:asciiTheme="minorBidi" w:hAnsiTheme="minorBidi"/>
          <w:sz w:val="32"/>
          <w:szCs w:val="32"/>
        </w:rPr>
        <w:t xml:space="preserve">" (Visual Hierarchy) </w:t>
      </w:r>
      <w:r w:rsidRPr="0051054C">
        <w:rPr>
          <w:rFonts w:asciiTheme="minorBidi" w:hAnsiTheme="minorBidi"/>
          <w:sz w:val="32"/>
          <w:szCs w:val="32"/>
          <w:rtl/>
        </w:rPr>
        <w:t>في توجيه عين المستخدم نحو "دعوة لاتخاذ إجراء</w:t>
      </w:r>
      <w:r w:rsidRPr="0051054C">
        <w:rPr>
          <w:rFonts w:asciiTheme="minorBidi" w:hAnsiTheme="minorBidi"/>
          <w:sz w:val="32"/>
          <w:szCs w:val="32"/>
        </w:rPr>
        <w:t xml:space="preserve">" (Call to Action) </w:t>
      </w:r>
      <w:r w:rsidRPr="0051054C">
        <w:rPr>
          <w:rFonts w:asciiTheme="minorBidi" w:hAnsiTheme="minorBidi"/>
          <w:sz w:val="32"/>
          <w:szCs w:val="32"/>
          <w:rtl/>
        </w:rPr>
        <w:t>داخل المنشور؟</w:t>
      </w:r>
    </w:p>
    <w:p w14:paraId="14292791" w14:textId="74831F76" w:rsidR="00DF4CE8" w:rsidRPr="0051054C" w:rsidRDefault="00DF4CE8" w:rsidP="00DF4CE8">
      <w:pPr>
        <w:numPr>
          <w:ilvl w:val="0"/>
          <w:numId w:val="1"/>
        </w:numPr>
        <w:rPr>
          <w:rFonts w:asciiTheme="minorBidi" w:hAnsiTheme="minorBidi"/>
          <w:sz w:val="32"/>
          <w:szCs w:val="32"/>
        </w:rPr>
      </w:pPr>
      <w:r w:rsidRPr="0051054C">
        <w:rPr>
          <w:rFonts w:asciiTheme="minorBidi" w:hAnsiTheme="minorBidi"/>
          <w:sz w:val="32"/>
          <w:szCs w:val="32"/>
          <w:rtl/>
        </w:rPr>
        <w:t>هل تختلف استجابة الجمهور للتصاميم "البسيطة</w:t>
      </w:r>
      <w:r w:rsidRPr="0051054C">
        <w:rPr>
          <w:rFonts w:asciiTheme="minorBidi" w:hAnsiTheme="minorBidi"/>
          <w:sz w:val="32"/>
          <w:szCs w:val="32"/>
        </w:rPr>
        <w:t xml:space="preserve">" (Minimalist) </w:t>
      </w:r>
      <w:r w:rsidRPr="0051054C">
        <w:rPr>
          <w:rFonts w:asciiTheme="minorBidi" w:hAnsiTheme="minorBidi"/>
          <w:sz w:val="32"/>
          <w:szCs w:val="32"/>
          <w:rtl/>
        </w:rPr>
        <w:t>مقارنة بالتصاميم "المزدحمة</w:t>
      </w:r>
      <w:r w:rsidRPr="0051054C">
        <w:rPr>
          <w:rFonts w:asciiTheme="minorBidi" w:hAnsiTheme="minorBidi"/>
          <w:sz w:val="32"/>
          <w:szCs w:val="32"/>
        </w:rPr>
        <w:t>" (</w:t>
      </w:r>
      <w:proofErr w:type="gramStart"/>
      <w:r w:rsidRPr="0051054C">
        <w:rPr>
          <w:rFonts w:asciiTheme="minorBidi" w:hAnsiTheme="minorBidi"/>
          <w:sz w:val="32"/>
          <w:szCs w:val="32"/>
        </w:rPr>
        <w:t xml:space="preserve">Complex) </w:t>
      </w:r>
      <w:r w:rsidR="006D04B3" w:rsidRPr="0051054C">
        <w:rPr>
          <w:rFonts w:asciiTheme="minorBidi" w:hAnsiTheme="minorBidi"/>
          <w:sz w:val="32"/>
          <w:szCs w:val="32"/>
          <w:rtl/>
        </w:rPr>
        <w:t xml:space="preserve"> </w:t>
      </w:r>
      <w:r w:rsidRPr="0051054C">
        <w:rPr>
          <w:rFonts w:asciiTheme="minorBidi" w:hAnsiTheme="minorBidi"/>
          <w:sz w:val="32"/>
          <w:szCs w:val="32"/>
          <w:rtl/>
        </w:rPr>
        <w:t>في</w:t>
      </w:r>
      <w:proofErr w:type="gramEnd"/>
      <w:r w:rsidRPr="0051054C">
        <w:rPr>
          <w:rFonts w:asciiTheme="minorBidi" w:hAnsiTheme="minorBidi"/>
          <w:sz w:val="32"/>
          <w:szCs w:val="32"/>
          <w:rtl/>
        </w:rPr>
        <w:t xml:space="preserve"> بيئات التواصل السريع مثل</w:t>
      </w:r>
      <w:r w:rsidRPr="0051054C">
        <w:rPr>
          <w:rFonts w:asciiTheme="minorBidi" w:hAnsiTheme="minorBidi"/>
          <w:sz w:val="32"/>
          <w:szCs w:val="32"/>
        </w:rPr>
        <w:t xml:space="preserve"> TikTok </w:t>
      </w:r>
      <w:proofErr w:type="gramStart"/>
      <w:r w:rsidRPr="0051054C">
        <w:rPr>
          <w:rFonts w:asciiTheme="minorBidi" w:hAnsiTheme="minorBidi"/>
          <w:sz w:val="32"/>
          <w:szCs w:val="32"/>
          <w:rtl/>
        </w:rPr>
        <w:t>و</w:t>
      </w:r>
      <w:r w:rsidRPr="0051054C">
        <w:rPr>
          <w:rFonts w:asciiTheme="minorBidi" w:hAnsiTheme="minorBidi"/>
          <w:sz w:val="32"/>
          <w:szCs w:val="32"/>
        </w:rPr>
        <w:t xml:space="preserve"> Instagram</w:t>
      </w:r>
      <w:proofErr w:type="gramEnd"/>
      <w:r w:rsidRPr="0051054C">
        <w:rPr>
          <w:rFonts w:asciiTheme="minorBidi" w:hAnsiTheme="minorBidi"/>
          <w:sz w:val="32"/>
          <w:szCs w:val="32"/>
          <w:rtl/>
        </w:rPr>
        <w:t>؟</w:t>
      </w:r>
    </w:p>
    <w:p w14:paraId="1C675278" w14:textId="12D192E8" w:rsidR="006D04B3" w:rsidRPr="0051054C" w:rsidRDefault="006D04B3" w:rsidP="006D04B3">
      <w:pPr>
        <w:numPr>
          <w:ilvl w:val="0"/>
          <w:numId w:val="1"/>
        </w:numPr>
        <w:rPr>
          <w:rFonts w:asciiTheme="minorBidi" w:hAnsiTheme="minorBidi"/>
          <w:sz w:val="32"/>
          <w:szCs w:val="32"/>
        </w:rPr>
      </w:pPr>
      <w:r w:rsidRPr="0051054C">
        <w:rPr>
          <w:rFonts w:asciiTheme="minorBidi" w:hAnsiTheme="minorBidi"/>
          <w:sz w:val="32"/>
          <w:szCs w:val="32"/>
          <w:rtl/>
        </w:rPr>
        <w:t>كيف تساهم الهوية البصرية الموحدة في خلق علاقة تفاعلية طويلة الأمد (الولاء الرقمي) مع الجمهور؟</w:t>
      </w:r>
    </w:p>
    <w:p w14:paraId="17CF7467" w14:textId="0BA8AE85" w:rsidR="0039714C" w:rsidRPr="0051054C" w:rsidRDefault="00C513D9" w:rsidP="0039714C">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4.</w:t>
      </w:r>
      <w:r w:rsidR="0039714C" w:rsidRPr="0051054C">
        <w:rPr>
          <w:rFonts w:asciiTheme="minorBidi" w:hAnsiTheme="minorBidi"/>
          <w:sz w:val="32"/>
          <w:szCs w:val="32"/>
          <w:rtl/>
        </w:rPr>
        <w:t>فرضيات</w:t>
      </w:r>
      <w:proofErr w:type="gramEnd"/>
      <w:r w:rsidR="0039714C" w:rsidRPr="0051054C">
        <w:rPr>
          <w:rFonts w:asciiTheme="minorBidi" w:hAnsiTheme="minorBidi"/>
          <w:sz w:val="32"/>
          <w:szCs w:val="32"/>
          <w:rtl/>
        </w:rPr>
        <w:t xml:space="preserve"> الدراسة:</w:t>
      </w:r>
    </w:p>
    <w:p w14:paraId="7CF730C3" w14:textId="68FD29E7" w:rsidR="0039714C" w:rsidRPr="0051054C" w:rsidRDefault="0039714C" w:rsidP="0039714C">
      <w:pPr>
        <w:pStyle w:val="ListParagraph"/>
        <w:numPr>
          <w:ilvl w:val="0"/>
          <w:numId w:val="3"/>
        </w:numPr>
        <w:rPr>
          <w:rFonts w:asciiTheme="minorBidi" w:hAnsiTheme="minorBidi"/>
          <w:sz w:val="32"/>
          <w:szCs w:val="32"/>
        </w:rPr>
      </w:pPr>
      <w:r w:rsidRPr="0051054C">
        <w:rPr>
          <w:rFonts w:asciiTheme="minorBidi" w:hAnsiTheme="minorBidi"/>
          <w:sz w:val="32"/>
          <w:szCs w:val="32"/>
          <w:rtl/>
        </w:rPr>
        <w:t>تؤدي جودة الصور وتناسق الألوان الى زيادة قدرة المحتوى على جذب انتباه المستخدم وبشكل إيجابي.</w:t>
      </w:r>
    </w:p>
    <w:p w14:paraId="2A96FEE5" w14:textId="394719B5" w:rsidR="0039714C" w:rsidRPr="0051054C" w:rsidRDefault="0039714C" w:rsidP="0039714C">
      <w:pPr>
        <w:pStyle w:val="ListParagraph"/>
        <w:numPr>
          <w:ilvl w:val="0"/>
          <w:numId w:val="3"/>
        </w:numPr>
        <w:rPr>
          <w:rFonts w:asciiTheme="minorBidi" w:hAnsiTheme="minorBidi"/>
          <w:sz w:val="32"/>
          <w:szCs w:val="32"/>
        </w:rPr>
      </w:pPr>
      <w:r w:rsidRPr="0051054C">
        <w:rPr>
          <w:rFonts w:asciiTheme="minorBidi" w:hAnsiTheme="minorBidi"/>
          <w:sz w:val="32"/>
          <w:szCs w:val="32"/>
          <w:rtl/>
        </w:rPr>
        <w:t>التسلسل الهرمي يساعد في زيادة اتخاذ الإجراءات داخل المنشور.</w:t>
      </w:r>
    </w:p>
    <w:p w14:paraId="04A771BD" w14:textId="1ED35A4B" w:rsidR="0039714C" w:rsidRPr="0051054C" w:rsidRDefault="0039714C" w:rsidP="0039714C">
      <w:pPr>
        <w:pStyle w:val="ListParagraph"/>
        <w:numPr>
          <w:ilvl w:val="0"/>
          <w:numId w:val="3"/>
        </w:numPr>
        <w:rPr>
          <w:rFonts w:asciiTheme="minorBidi" w:hAnsiTheme="minorBidi"/>
          <w:sz w:val="32"/>
          <w:szCs w:val="32"/>
        </w:rPr>
      </w:pPr>
      <w:r w:rsidRPr="0051054C">
        <w:rPr>
          <w:rFonts w:asciiTheme="minorBidi" w:hAnsiTheme="minorBidi"/>
          <w:sz w:val="32"/>
          <w:szCs w:val="32"/>
          <w:rtl/>
        </w:rPr>
        <w:t xml:space="preserve">التصاميم البسيطة تملك نسب تفاعل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من التصاميم المزدحمة عبر وسائل التواصل.</w:t>
      </w:r>
    </w:p>
    <w:p w14:paraId="61D8B0EC" w14:textId="2D3BC4E4" w:rsidR="0039714C" w:rsidRPr="0051054C" w:rsidRDefault="0039714C" w:rsidP="0039714C">
      <w:pPr>
        <w:pStyle w:val="ListParagraph"/>
        <w:numPr>
          <w:ilvl w:val="0"/>
          <w:numId w:val="3"/>
        </w:numPr>
        <w:rPr>
          <w:rFonts w:asciiTheme="minorBidi" w:hAnsiTheme="minorBidi"/>
          <w:sz w:val="32"/>
          <w:szCs w:val="32"/>
        </w:rPr>
      </w:pPr>
      <w:r w:rsidRPr="0051054C">
        <w:rPr>
          <w:rFonts w:asciiTheme="minorBidi" w:hAnsiTheme="minorBidi"/>
          <w:sz w:val="32"/>
          <w:szCs w:val="32"/>
          <w:rtl/>
        </w:rPr>
        <w:t>الهوية الموحدة تساعد في زيادة ولاء الجمهور عن طريق خلق محتوى مألوف.</w:t>
      </w:r>
    </w:p>
    <w:p w14:paraId="6258C14B" w14:textId="77777777" w:rsidR="0039714C" w:rsidRPr="0051054C" w:rsidRDefault="0039714C" w:rsidP="0039714C">
      <w:pPr>
        <w:pStyle w:val="ListParagraph"/>
        <w:rPr>
          <w:rFonts w:asciiTheme="minorBidi" w:hAnsiTheme="minorBidi"/>
          <w:sz w:val="32"/>
          <w:szCs w:val="32"/>
          <w:rtl/>
        </w:rPr>
      </w:pPr>
    </w:p>
    <w:p w14:paraId="5ABB6658" w14:textId="5275DA07" w:rsidR="006D04B3" w:rsidRPr="0051054C" w:rsidRDefault="00C513D9" w:rsidP="00383F7A">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5.</w:t>
      </w:r>
      <w:r w:rsidR="00383F7A" w:rsidRPr="0051054C">
        <w:rPr>
          <w:rFonts w:asciiTheme="minorBidi" w:hAnsiTheme="minorBidi"/>
          <w:sz w:val="32"/>
          <w:szCs w:val="32"/>
          <w:rtl/>
        </w:rPr>
        <w:t>أسباب</w:t>
      </w:r>
      <w:proofErr w:type="gramEnd"/>
      <w:r w:rsidR="00383F7A" w:rsidRPr="0051054C">
        <w:rPr>
          <w:rFonts w:asciiTheme="minorBidi" w:hAnsiTheme="minorBidi"/>
          <w:sz w:val="32"/>
          <w:szCs w:val="32"/>
          <w:rtl/>
        </w:rPr>
        <w:t xml:space="preserve"> اختيار الموضوع:</w:t>
      </w:r>
    </w:p>
    <w:p w14:paraId="294E9757" w14:textId="220E1497" w:rsidR="00383F7A" w:rsidRPr="0051054C" w:rsidRDefault="00383F7A" w:rsidP="00383F7A">
      <w:pPr>
        <w:rPr>
          <w:rFonts w:asciiTheme="minorBidi" w:hAnsiTheme="minorBidi"/>
          <w:sz w:val="32"/>
          <w:szCs w:val="32"/>
          <w:rtl/>
        </w:rPr>
      </w:pPr>
      <w:r w:rsidRPr="0051054C">
        <w:rPr>
          <w:rFonts w:asciiTheme="minorBidi" w:hAnsiTheme="minorBidi"/>
          <w:sz w:val="32"/>
          <w:szCs w:val="32"/>
          <w:rtl/>
        </w:rPr>
        <w:t>أسباب ذاتية:</w:t>
      </w:r>
    </w:p>
    <w:p w14:paraId="6209381E" w14:textId="19DFD951" w:rsidR="00C51F46" w:rsidRPr="0051054C" w:rsidRDefault="00C51F46" w:rsidP="00C51F46">
      <w:pPr>
        <w:rPr>
          <w:rFonts w:asciiTheme="minorBidi" w:hAnsiTheme="minorBidi"/>
          <w:sz w:val="32"/>
          <w:szCs w:val="32"/>
        </w:rPr>
      </w:pPr>
      <w:r w:rsidRPr="0051054C">
        <w:rPr>
          <w:rFonts w:asciiTheme="minorBidi" w:hAnsiTheme="minorBidi"/>
          <w:sz w:val="32"/>
          <w:szCs w:val="32"/>
          <w:rtl/>
        </w:rPr>
        <w:t xml:space="preserve">الرغبة في اكتساب مهارة تحليل المحتوى </w:t>
      </w:r>
      <w:proofErr w:type="gramStart"/>
      <w:r w:rsidRPr="0051054C">
        <w:rPr>
          <w:rFonts w:asciiTheme="minorBidi" w:hAnsiTheme="minorBidi"/>
          <w:sz w:val="32"/>
          <w:szCs w:val="32"/>
          <w:rtl/>
        </w:rPr>
        <w:t>الرقمي  وهذا</w:t>
      </w:r>
      <w:proofErr w:type="gramEnd"/>
      <w:r w:rsidRPr="0051054C">
        <w:rPr>
          <w:rFonts w:asciiTheme="minorBidi" w:hAnsiTheme="minorBidi"/>
          <w:sz w:val="32"/>
          <w:szCs w:val="32"/>
          <w:rtl/>
        </w:rPr>
        <w:t xml:space="preserve"> يعزز من خبرتي كأخصائي إعلام رقمي أو مصمم</w:t>
      </w:r>
      <w:r w:rsidRPr="0051054C">
        <w:rPr>
          <w:rFonts w:asciiTheme="minorBidi" w:hAnsiTheme="minorBidi"/>
          <w:sz w:val="32"/>
          <w:szCs w:val="32"/>
        </w:rPr>
        <w:t>.</w:t>
      </w:r>
      <w:r w:rsidRPr="0051054C">
        <w:rPr>
          <w:rFonts w:asciiTheme="minorBidi" w:hAnsiTheme="minorBidi"/>
          <w:sz w:val="32"/>
          <w:szCs w:val="32"/>
          <w:rtl/>
        </w:rPr>
        <w:t xml:space="preserve"> </w:t>
      </w:r>
    </w:p>
    <w:p w14:paraId="42EE228E" w14:textId="41A7EBAE" w:rsidR="00437A54" w:rsidRPr="0051054C" w:rsidRDefault="00437A54" w:rsidP="00C51F46">
      <w:pPr>
        <w:rPr>
          <w:rFonts w:asciiTheme="minorBidi" w:hAnsiTheme="minorBidi"/>
          <w:sz w:val="32"/>
          <w:szCs w:val="32"/>
          <w:rtl/>
        </w:rPr>
      </w:pPr>
      <w:r w:rsidRPr="0051054C">
        <w:rPr>
          <w:rFonts w:asciiTheme="minorBidi" w:hAnsiTheme="minorBidi"/>
          <w:sz w:val="32"/>
          <w:szCs w:val="32"/>
          <w:rtl/>
        </w:rPr>
        <w:t>التطلع للعمل في مجال إدارة منصات التواصل الاجتماعي، مما يتطلب فهماً عميقاً للعوامل التي تجعل التصميم ناجحاً وقابلاً للتفاعل</w:t>
      </w:r>
      <w:r w:rsidRPr="0051054C">
        <w:rPr>
          <w:rFonts w:asciiTheme="minorBidi" w:hAnsiTheme="minorBidi"/>
          <w:sz w:val="32"/>
          <w:szCs w:val="32"/>
        </w:rPr>
        <w:t>.</w:t>
      </w:r>
    </w:p>
    <w:p w14:paraId="7BCFCE10" w14:textId="3BA0AC6D" w:rsidR="00437A54" w:rsidRPr="0051054C" w:rsidRDefault="00437A54" w:rsidP="00437A54">
      <w:pPr>
        <w:rPr>
          <w:rFonts w:asciiTheme="minorBidi" w:hAnsiTheme="minorBidi"/>
          <w:sz w:val="32"/>
          <w:szCs w:val="32"/>
          <w:rtl/>
        </w:rPr>
      </w:pPr>
      <w:r w:rsidRPr="0051054C">
        <w:rPr>
          <w:rFonts w:asciiTheme="minorBidi" w:hAnsiTheme="minorBidi"/>
          <w:sz w:val="32"/>
          <w:szCs w:val="32"/>
          <w:rtl/>
        </w:rPr>
        <w:t xml:space="preserve">ملاحظة وجود ضعف في توظيف المعايير الجمالية في بعض الحملات الرقمية العربية، اعطاني فكرة التركيز على المجال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w:t>
      </w:r>
    </w:p>
    <w:p w14:paraId="43690546" w14:textId="1853AB3B" w:rsidR="00437A54" w:rsidRPr="0051054C" w:rsidRDefault="00823785" w:rsidP="00823785">
      <w:pPr>
        <w:rPr>
          <w:rFonts w:asciiTheme="minorBidi" w:hAnsiTheme="minorBidi"/>
          <w:sz w:val="32"/>
          <w:szCs w:val="32"/>
        </w:rPr>
      </w:pPr>
      <w:r w:rsidRPr="0051054C">
        <w:rPr>
          <w:rFonts w:asciiTheme="minorBidi" w:hAnsiTheme="minorBidi"/>
          <w:sz w:val="32"/>
          <w:szCs w:val="32"/>
          <w:rtl/>
        </w:rPr>
        <w:t>الرغبة الشخصية في التعمق في فهم التصميم وكيفية تأثير العناصر الفنية "الخطوط، الألوان، التباين" على المشاعر الإنسانية وقرارات المستخدم.</w:t>
      </w:r>
    </w:p>
    <w:p w14:paraId="44A412E2" w14:textId="19C811CD" w:rsidR="00687278" w:rsidRPr="0051054C" w:rsidRDefault="00687278" w:rsidP="00383F7A">
      <w:pPr>
        <w:rPr>
          <w:rFonts w:asciiTheme="minorBidi" w:hAnsiTheme="minorBidi"/>
          <w:sz w:val="32"/>
          <w:szCs w:val="32"/>
          <w:rtl/>
        </w:rPr>
      </w:pPr>
      <w:r w:rsidRPr="0051054C">
        <w:rPr>
          <w:rFonts w:asciiTheme="minorBidi" w:hAnsiTheme="minorBidi"/>
          <w:sz w:val="32"/>
          <w:szCs w:val="32"/>
          <w:rtl/>
        </w:rPr>
        <w:t>أسباب موضوعية</w:t>
      </w:r>
      <w:r w:rsidR="00823785" w:rsidRPr="0051054C">
        <w:rPr>
          <w:rFonts w:asciiTheme="minorBidi" w:hAnsiTheme="minorBidi"/>
          <w:sz w:val="32"/>
          <w:szCs w:val="32"/>
          <w:rtl/>
        </w:rPr>
        <w:t>:</w:t>
      </w:r>
    </w:p>
    <w:p w14:paraId="0E0B2D7C" w14:textId="1D779474" w:rsidR="00823785" w:rsidRPr="0051054C" w:rsidRDefault="00823785" w:rsidP="00823785">
      <w:pPr>
        <w:rPr>
          <w:rFonts w:asciiTheme="minorBidi" w:hAnsiTheme="minorBidi"/>
          <w:sz w:val="32"/>
          <w:szCs w:val="32"/>
          <w:rtl/>
        </w:rPr>
      </w:pPr>
      <w:r w:rsidRPr="0051054C">
        <w:rPr>
          <w:rFonts w:asciiTheme="minorBidi" w:hAnsiTheme="minorBidi"/>
          <w:sz w:val="32"/>
          <w:szCs w:val="32"/>
          <w:rtl/>
        </w:rPr>
        <w:lastRenderedPageBreak/>
        <w:t>نعيش في عصر "اقتصاد الانتباه"، حيث أصبح التصميم البصري هو الأداة الأولى لجذب المستخدم وسط سيل من المعلومات اللامتناهي. البحث يسلط الضوء على كيفية تحويل "المشاهد" إلى "متفاعل</w:t>
      </w:r>
      <w:r w:rsidRPr="0051054C">
        <w:rPr>
          <w:rFonts w:asciiTheme="minorBidi" w:hAnsiTheme="minorBidi"/>
          <w:sz w:val="32"/>
          <w:szCs w:val="32"/>
        </w:rPr>
        <w:t>".</w:t>
      </w:r>
    </w:p>
    <w:p w14:paraId="1483A70D" w14:textId="5B186265" w:rsidR="00823785" w:rsidRPr="0051054C" w:rsidRDefault="00823785" w:rsidP="00823785">
      <w:pPr>
        <w:rPr>
          <w:rFonts w:asciiTheme="minorBidi" w:hAnsiTheme="minorBidi"/>
          <w:sz w:val="32"/>
          <w:szCs w:val="32"/>
          <w:rtl/>
        </w:rPr>
      </w:pPr>
      <w:r w:rsidRPr="0051054C">
        <w:rPr>
          <w:rFonts w:asciiTheme="minorBidi" w:hAnsiTheme="minorBidi"/>
          <w:sz w:val="32"/>
          <w:szCs w:val="32"/>
          <w:rtl/>
        </w:rPr>
        <w:t>رصد التحول في ذائقة المستخدمين وتفضيلهم للمحتوى البصري السريع</w:t>
      </w:r>
      <w:r w:rsidRPr="0051054C">
        <w:rPr>
          <w:rFonts w:asciiTheme="minorBidi" w:hAnsiTheme="minorBidi"/>
          <w:sz w:val="32"/>
          <w:szCs w:val="32"/>
        </w:rPr>
        <w:t xml:space="preserve"> </w:t>
      </w:r>
      <w:r w:rsidRPr="0051054C">
        <w:rPr>
          <w:rFonts w:asciiTheme="minorBidi" w:hAnsiTheme="minorBidi"/>
          <w:sz w:val="32"/>
          <w:szCs w:val="32"/>
          <w:rtl/>
        </w:rPr>
        <w:t xml:space="preserve">على المحتوى النصي الطويل، ودراسة مدى تأثير ذلك على جودة </w:t>
      </w:r>
      <w:proofErr w:type="gramStart"/>
      <w:r w:rsidRPr="0051054C">
        <w:rPr>
          <w:rFonts w:asciiTheme="minorBidi" w:hAnsiTheme="minorBidi"/>
          <w:sz w:val="32"/>
          <w:szCs w:val="32"/>
          <w:rtl/>
        </w:rPr>
        <w:t>التفاعل .</w:t>
      </w:r>
      <w:proofErr w:type="gramEnd"/>
    </w:p>
    <w:p w14:paraId="4043F04D" w14:textId="267F7FBE" w:rsidR="00823785" w:rsidRPr="0051054C" w:rsidRDefault="00823785" w:rsidP="00823785">
      <w:pPr>
        <w:rPr>
          <w:rFonts w:asciiTheme="minorBidi" w:hAnsiTheme="minorBidi"/>
          <w:sz w:val="32"/>
          <w:szCs w:val="32"/>
          <w:rtl/>
        </w:rPr>
      </w:pPr>
      <w:r w:rsidRPr="0051054C">
        <w:rPr>
          <w:rFonts w:asciiTheme="minorBidi" w:hAnsiTheme="minorBidi"/>
          <w:sz w:val="32"/>
          <w:szCs w:val="32"/>
          <w:rtl/>
        </w:rPr>
        <w:t>ندرة الدراسات العربية التي تربط بين "سيكولوجية الألوان والتكوين البصري" وبين "معدلات التحويل الرقمي" في بيئة تواصلية محلية</w:t>
      </w:r>
      <w:r w:rsidRPr="0051054C">
        <w:rPr>
          <w:rFonts w:asciiTheme="minorBidi" w:hAnsiTheme="minorBidi"/>
          <w:sz w:val="32"/>
          <w:szCs w:val="32"/>
        </w:rPr>
        <w:t>.</w:t>
      </w:r>
    </w:p>
    <w:p w14:paraId="38680E80" w14:textId="233C4534" w:rsidR="00BB75BE" w:rsidRPr="0051054C" w:rsidRDefault="00BB75BE" w:rsidP="00BB75BE">
      <w:pPr>
        <w:rPr>
          <w:rFonts w:asciiTheme="minorBidi" w:hAnsiTheme="minorBidi"/>
          <w:sz w:val="32"/>
          <w:szCs w:val="32"/>
          <w:rtl/>
        </w:rPr>
      </w:pPr>
      <w:r w:rsidRPr="0051054C">
        <w:rPr>
          <w:rFonts w:asciiTheme="minorBidi" w:hAnsiTheme="minorBidi"/>
          <w:sz w:val="32"/>
          <w:szCs w:val="32"/>
          <w:rtl/>
        </w:rPr>
        <w:t>البحث يساعد المؤسسات والشركات في فهم كيف يمكن للتصميم الموحد والمحتوى البصري الجاذب أن يبني الثقة والولاء لدى الجمهور</w:t>
      </w:r>
      <w:r w:rsidRPr="0051054C">
        <w:rPr>
          <w:rFonts w:asciiTheme="minorBidi" w:hAnsiTheme="minorBidi"/>
          <w:sz w:val="32"/>
          <w:szCs w:val="32"/>
        </w:rPr>
        <w:t>.</w:t>
      </w:r>
    </w:p>
    <w:p w14:paraId="5A331D2B" w14:textId="77777777" w:rsidR="00BB75BE" w:rsidRPr="0051054C" w:rsidRDefault="00BB75BE" w:rsidP="00BB75BE">
      <w:pPr>
        <w:rPr>
          <w:rFonts w:asciiTheme="minorBidi" w:hAnsiTheme="minorBidi"/>
          <w:sz w:val="32"/>
          <w:szCs w:val="32"/>
          <w:rtl/>
        </w:rPr>
      </w:pPr>
    </w:p>
    <w:p w14:paraId="7FADE5F5" w14:textId="644DAA37" w:rsidR="00BB75BE" w:rsidRPr="0051054C" w:rsidRDefault="00C513D9" w:rsidP="00BB75BE">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6.</w:t>
      </w:r>
      <w:r w:rsidR="00BB75BE" w:rsidRPr="0051054C">
        <w:rPr>
          <w:rFonts w:asciiTheme="minorBidi" w:hAnsiTheme="minorBidi"/>
          <w:sz w:val="32"/>
          <w:szCs w:val="32"/>
          <w:rtl/>
        </w:rPr>
        <w:t>أهمية</w:t>
      </w:r>
      <w:proofErr w:type="gramEnd"/>
      <w:r w:rsidR="00BB75BE" w:rsidRPr="0051054C">
        <w:rPr>
          <w:rFonts w:asciiTheme="minorBidi" w:hAnsiTheme="minorBidi"/>
          <w:sz w:val="32"/>
          <w:szCs w:val="32"/>
          <w:rtl/>
        </w:rPr>
        <w:t xml:space="preserve"> الدراسة:</w:t>
      </w:r>
    </w:p>
    <w:p w14:paraId="255B8246" w14:textId="55BD0079" w:rsidR="0063736E" w:rsidRPr="0051054C" w:rsidRDefault="0063736E" w:rsidP="0063736E">
      <w:pPr>
        <w:rPr>
          <w:rFonts w:asciiTheme="minorBidi" w:hAnsiTheme="minorBidi"/>
          <w:sz w:val="32"/>
          <w:szCs w:val="32"/>
          <w:rtl/>
        </w:rPr>
      </w:pPr>
      <w:r w:rsidRPr="0051054C">
        <w:rPr>
          <w:rFonts w:asciiTheme="minorBidi" w:hAnsiTheme="minorBidi"/>
          <w:sz w:val="32"/>
          <w:szCs w:val="32"/>
          <w:rtl/>
        </w:rPr>
        <w:t>تتمحور القيمة الجوهرية لهذه الدراسة من قدرتها على إثراء المحتوى الأكاديمي العربي في مجال الإعلام الرقمي، حيث تسعى لسد الفجوة المعرفية المتعلقة بالعلاقة بين علم الجمال وردود أفعال المتلقين، وتأصيل إطار نظري يفسر كيف تساهم العناصر الفنية كالتناغم اللوني والخطوط والمساحات في توجيه إدراك المستخدم. ومن الناحية العملية، تبرز أهمية البحث في تقديم مراجع إرشادية لصناع المحتوى والمصممين لتمكينهم من بناء رسائل بصرية تتجاوز مجرد الجماليات لتصل إلى تحقيق أهداف تواصلية وتفاعلية ملموسة، كما تساهم في رفع كفاءة التواصل لدى المؤسسات والشركات عبر فهم الجمهور المحلي وتفضيلاتهم البصرية، مما يساعد في كسر حالة التشتت الرقمي وجذب انتباه المستخدم وتحفيزه على المشاركة الفاعلة بدلاً من المشاهدة العابرة</w:t>
      </w:r>
      <w:r w:rsidRPr="0051054C">
        <w:rPr>
          <w:rFonts w:asciiTheme="minorBidi" w:hAnsiTheme="minorBidi"/>
          <w:sz w:val="32"/>
          <w:szCs w:val="32"/>
        </w:rPr>
        <w:t>.</w:t>
      </w:r>
    </w:p>
    <w:p w14:paraId="4F450EE0" w14:textId="77777777" w:rsidR="0063736E" w:rsidRPr="0051054C" w:rsidRDefault="0063736E" w:rsidP="0063736E">
      <w:pPr>
        <w:rPr>
          <w:rFonts w:asciiTheme="minorBidi" w:hAnsiTheme="minorBidi"/>
          <w:sz w:val="32"/>
          <w:szCs w:val="32"/>
          <w:rtl/>
        </w:rPr>
      </w:pPr>
    </w:p>
    <w:p w14:paraId="184F43BD" w14:textId="01153AF5" w:rsidR="0063736E" w:rsidRPr="0051054C" w:rsidRDefault="00C513D9" w:rsidP="0063736E">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7.</w:t>
      </w:r>
      <w:r w:rsidR="0063736E" w:rsidRPr="0051054C">
        <w:rPr>
          <w:rFonts w:asciiTheme="minorBidi" w:hAnsiTheme="minorBidi"/>
          <w:sz w:val="32"/>
          <w:szCs w:val="32"/>
          <w:rtl/>
        </w:rPr>
        <w:t>اهداف</w:t>
      </w:r>
      <w:proofErr w:type="gramEnd"/>
      <w:r w:rsidR="0063736E" w:rsidRPr="0051054C">
        <w:rPr>
          <w:rFonts w:asciiTheme="minorBidi" w:hAnsiTheme="minorBidi"/>
          <w:sz w:val="32"/>
          <w:szCs w:val="32"/>
          <w:rtl/>
        </w:rPr>
        <w:t xml:space="preserve"> الدراسة:</w:t>
      </w:r>
    </w:p>
    <w:p w14:paraId="1F6006FA" w14:textId="3932139C" w:rsidR="0063736E" w:rsidRPr="0051054C" w:rsidRDefault="0063736E" w:rsidP="0063736E">
      <w:pPr>
        <w:rPr>
          <w:rFonts w:asciiTheme="minorBidi" w:hAnsiTheme="minorBidi"/>
          <w:sz w:val="32"/>
          <w:szCs w:val="32"/>
          <w:rtl/>
        </w:rPr>
      </w:pPr>
      <w:r w:rsidRPr="0051054C">
        <w:rPr>
          <w:rFonts w:asciiTheme="minorBidi" w:hAnsiTheme="minorBidi"/>
          <w:sz w:val="32"/>
          <w:szCs w:val="32"/>
          <w:rtl/>
        </w:rPr>
        <w:t>الكشف عن العناصر الفنية للمحتوى الرقمي (مثل تناسق الألوان، وأنواع الخطوط، وتوزيع المساحات) التي تساهم بشكل مباشر في جذب انتباه المستخدم عبر منصات التواصل</w:t>
      </w:r>
      <w:r w:rsidRPr="0051054C">
        <w:rPr>
          <w:rFonts w:asciiTheme="minorBidi" w:hAnsiTheme="minorBidi"/>
          <w:sz w:val="32"/>
          <w:szCs w:val="32"/>
        </w:rPr>
        <w:t>.</w:t>
      </w:r>
    </w:p>
    <w:p w14:paraId="62FE8A20" w14:textId="36B10B8F" w:rsidR="0063736E" w:rsidRPr="0051054C" w:rsidRDefault="00FC7968" w:rsidP="00FC7968">
      <w:pPr>
        <w:rPr>
          <w:rFonts w:asciiTheme="minorBidi" w:hAnsiTheme="minorBidi"/>
          <w:sz w:val="32"/>
          <w:szCs w:val="32"/>
          <w:rtl/>
        </w:rPr>
      </w:pPr>
      <w:r w:rsidRPr="0051054C">
        <w:rPr>
          <w:rFonts w:asciiTheme="minorBidi" w:hAnsiTheme="minorBidi"/>
          <w:sz w:val="32"/>
          <w:szCs w:val="32"/>
          <w:rtl/>
        </w:rPr>
        <w:t>رصد وتحليل طبيعة العلاقة بين جودة التصميم البصري وبين مستويات التفاعل المختلفة، بدءاً من المشاهدة العابرة وصولاً إلى المشاركة الفاعلة والتعليق</w:t>
      </w:r>
      <w:r w:rsidRPr="0051054C">
        <w:rPr>
          <w:rFonts w:asciiTheme="minorBidi" w:hAnsiTheme="minorBidi"/>
          <w:sz w:val="32"/>
          <w:szCs w:val="32"/>
        </w:rPr>
        <w:t>.</w:t>
      </w:r>
    </w:p>
    <w:p w14:paraId="0304ED18" w14:textId="19C45DF5" w:rsidR="00FC7968" w:rsidRPr="0051054C" w:rsidRDefault="00FC7968" w:rsidP="00FC7968">
      <w:pPr>
        <w:rPr>
          <w:rFonts w:asciiTheme="minorBidi" w:hAnsiTheme="minorBidi"/>
          <w:sz w:val="32"/>
          <w:szCs w:val="32"/>
          <w:rtl/>
        </w:rPr>
      </w:pPr>
      <w:r w:rsidRPr="0051054C">
        <w:rPr>
          <w:rFonts w:asciiTheme="minorBidi" w:hAnsiTheme="minorBidi"/>
          <w:sz w:val="32"/>
          <w:szCs w:val="32"/>
          <w:rtl/>
        </w:rPr>
        <w:lastRenderedPageBreak/>
        <w:t>الوصول الى دليل إرشادي أو مجموعة من التوصيات العلمية التي تساعد المصممين والقائمين على الاتصال في إنتاج محتوى رقمي يوازن بين القيمة الجمالية والفاعلية الاتصالية</w:t>
      </w:r>
      <w:r w:rsidRPr="0051054C">
        <w:rPr>
          <w:rFonts w:asciiTheme="minorBidi" w:hAnsiTheme="minorBidi"/>
          <w:sz w:val="32"/>
          <w:szCs w:val="32"/>
        </w:rPr>
        <w:t>.</w:t>
      </w:r>
    </w:p>
    <w:p w14:paraId="699EDC1A" w14:textId="77777777" w:rsidR="00FC7968" w:rsidRPr="0051054C" w:rsidRDefault="00FC7968" w:rsidP="00FC7968">
      <w:pPr>
        <w:rPr>
          <w:rFonts w:asciiTheme="minorBidi" w:hAnsiTheme="minorBidi"/>
          <w:sz w:val="32"/>
          <w:szCs w:val="32"/>
          <w:rtl/>
        </w:rPr>
      </w:pPr>
    </w:p>
    <w:p w14:paraId="2F8DEEA5" w14:textId="1B5442FE" w:rsidR="00FC7968" w:rsidRPr="0051054C" w:rsidRDefault="00C513D9" w:rsidP="00FC7968">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8.</w:t>
      </w:r>
      <w:r w:rsidR="00FC7968" w:rsidRPr="0051054C">
        <w:rPr>
          <w:rFonts w:asciiTheme="minorBidi" w:hAnsiTheme="minorBidi"/>
          <w:sz w:val="32"/>
          <w:szCs w:val="32"/>
          <w:rtl/>
        </w:rPr>
        <w:t>تحديد</w:t>
      </w:r>
      <w:proofErr w:type="gramEnd"/>
      <w:r w:rsidR="00FC7968" w:rsidRPr="0051054C">
        <w:rPr>
          <w:rFonts w:asciiTheme="minorBidi" w:hAnsiTheme="minorBidi"/>
          <w:sz w:val="32"/>
          <w:szCs w:val="32"/>
          <w:rtl/>
        </w:rPr>
        <w:t xml:space="preserve"> المفاهيم:</w:t>
      </w:r>
    </w:p>
    <w:p w14:paraId="73CA2470" w14:textId="77777777" w:rsidR="001655DC" w:rsidRPr="0051054C" w:rsidRDefault="001655DC" w:rsidP="001655DC">
      <w:pPr>
        <w:rPr>
          <w:rFonts w:asciiTheme="minorBidi" w:eastAsia="Times New Roman" w:hAnsiTheme="minorBidi"/>
          <w:spacing w:val="1"/>
          <w:sz w:val="32"/>
          <w:szCs w:val="32"/>
          <w:rtl/>
          <w14:ligatures w14:val="none"/>
        </w:rPr>
      </w:pPr>
      <w:r w:rsidRPr="0051054C">
        <w:rPr>
          <w:rFonts w:asciiTheme="minorBidi" w:hAnsiTheme="minorBidi"/>
          <w:sz w:val="32"/>
          <w:szCs w:val="32"/>
          <w:rtl/>
        </w:rPr>
        <w:t xml:space="preserve">جيل </w:t>
      </w:r>
      <w:r w:rsidRPr="0051054C">
        <w:rPr>
          <w:rFonts w:asciiTheme="minorBidi" w:hAnsiTheme="minorBidi"/>
          <w:sz w:val="32"/>
          <w:szCs w:val="32"/>
        </w:rPr>
        <w:t>Z</w:t>
      </w:r>
      <w:r w:rsidRPr="0051054C">
        <w:rPr>
          <w:rFonts w:asciiTheme="minorBidi" w:hAnsiTheme="minorBidi"/>
          <w:sz w:val="32"/>
          <w:szCs w:val="32"/>
          <w:rtl/>
        </w:rPr>
        <w:t>:</w:t>
      </w:r>
      <w:r w:rsidRPr="0051054C">
        <w:rPr>
          <w:rFonts w:asciiTheme="minorBidi" w:eastAsia="Times New Roman" w:hAnsiTheme="minorBidi"/>
          <w:spacing w:val="1"/>
          <w:sz w:val="32"/>
          <w:szCs w:val="32"/>
          <w:rtl/>
          <w14:ligatures w14:val="none"/>
        </w:rPr>
        <w:t xml:space="preserve"> </w:t>
      </w:r>
    </w:p>
    <w:p w14:paraId="52A85E12" w14:textId="7A56ECDF" w:rsidR="001655DC" w:rsidRPr="0051054C" w:rsidRDefault="001655DC" w:rsidP="001655DC">
      <w:pPr>
        <w:rPr>
          <w:rFonts w:asciiTheme="minorBidi" w:hAnsiTheme="minorBidi"/>
          <w:sz w:val="32"/>
          <w:szCs w:val="32"/>
        </w:rPr>
      </w:pPr>
      <w:r w:rsidRPr="0051054C">
        <w:rPr>
          <w:rFonts w:asciiTheme="minorBidi" w:hAnsiTheme="minorBidi"/>
          <w:sz w:val="32"/>
          <w:szCs w:val="32"/>
          <w:rtl/>
        </w:rPr>
        <w:t>يشير مصطلح "الجيل</w:t>
      </w:r>
      <w:r w:rsidRPr="0051054C">
        <w:rPr>
          <w:rFonts w:asciiTheme="minorBidi" w:hAnsiTheme="minorBidi"/>
          <w:sz w:val="32"/>
          <w:szCs w:val="32"/>
        </w:rPr>
        <w:t xml:space="preserve"> Z" </w:t>
      </w:r>
      <w:r w:rsidRPr="0051054C">
        <w:rPr>
          <w:rFonts w:asciiTheme="minorBidi" w:hAnsiTheme="minorBidi"/>
          <w:sz w:val="32"/>
          <w:szCs w:val="32"/>
          <w:rtl/>
        </w:rPr>
        <w:t>إلى الأفراد المولودين بين عامي 1997 و2012. وتأتي هذه الفئة السكانية بعد جيل الألفية وتسبق جيل ألفا. وباعتبارهم أول جيل نشأ في عصر التكنولوجيا الرقمية، فقد ترعرع الجيل</w:t>
      </w:r>
      <w:r w:rsidRPr="0051054C">
        <w:rPr>
          <w:rFonts w:asciiTheme="minorBidi" w:hAnsiTheme="minorBidi"/>
          <w:sz w:val="32"/>
          <w:szCs w:val="32"/>
        </w:rPr>
        <w:t xml:space="preserve"> Z </w:t>
      </w:r>
      <w:r w:rsidRPr="0051054C">
        <w:rPr>
          <w:rFonts w:asciiTheme="minorBidi" w:hAnsiTheme="minorBidi"/>
          <w:sz w:val="32"/>
          <w:szCs w:val="32"/>
          <w:rtl/>
        </w:rPr>
        <w:t>في عالمٍ كان فيه الإنترنت والهواتف الذكية ووسائل التواصل الاجتماعي حاضرةً دائماً</w:t>
      </w:r>
      <w:r w:rsidRPr="0051054C">
        <w:rPr>
          <w:rFonts w:asciiTheme="minorBidi" w:hAnsiTheme="minorBidi"/>
          <w:sz w:val="32"/>
          <w:szCs w:val="32"/>
        </w:rPr>
        <w:t>.</w:t>
      </w:r>
    </w:p>
    <w:p w14:paraId="10637905" w14:textId="57607609" w:rsidR="001655DC" w:rsidRPr="0051054C" w:rsidRDefault="001655DC" w:rsidP="00C513D9">
      <w:pPr>
        <w:rPr>
          <w:rFonts w:asciiTheme="minorBidi" w:hAnsiTheme="minorBidi"/>
          <w:sz w:val="32"/>
          <w:szCs w:val="32"/>
        </w:rPr>
      </w:pPr>
      <w:r w:rsidRPr="0051054C">
        <w:rPr>
          <w:rFonts w:asciiTheme="minorBidi" w:hAnsiTheme="minorBidi"/>
          <w:sz w:val="32"/>
          <w:szCs w:val="32"/>
        </w:rPr>
        <w:t xml:space="preserve">Anderson, S. (2024). Generation Z (Gen Z): Definition, characteristics, and age. </w:t>
      </w:r>
      <w:r w:rsidRPr="0051054C">
        <w:rPr>
          <w:rFonts w:asciiTheme="minorBidi" w:hAnsiTheme="minorBidi"/>
          <w:i/>
          <w:iCs/>
          <w:sz w:val="32"/>
          <w:szCs w:val="32"/>
        </w:rPr>
        <w:t>Investopedia</w:t>
      </w:r>
      <w:r w:rsidRPr="0051054C">
        <w:rPr>
          <w:rFonts w:asciiTheme="minorBidi" w:hAnsiTheme="minorBidi"/>
          <w:sz w:val="32"/>
          <w:szCs w:val="32"/>
        </w:rPr>
        <w:t xml:space="preserve">. Retrieved from </w:t>
      </w:r>
      <w:hyperlink r:id="rId8" w:tgtFrame="_blank" w:history="1">
        <w:r w:rsidRPr="0051054C">
          <w:rPr>
            <w:rStyle w:val="Hyperlink"/>
            <w:rFonts w:asciiTheme="minorBidi" w:hAnsiTheme="minorBidi"/>
            <w:sz w:val="32"/>
            <w:szCs w:val="32"/>
          </w:rPr>
          <w:t>https://www.investopedia.com/generation-z-gen-z-definition-5218554</w:t>
        </w:r>
      </w:hyperlink>
    </w:p>
    <w:p w14:paraId="331B2E10" w14:textId="6C860B13" w:rsidR="001655DC" w:rsidRPr="0051054C" w:rsidRDefault="001655DC" w:rsidP="00FC7968">
      <w:pPr>
        <w:rPr>
          <w:rFonts w:asciiTheme="minorBidi" w:hAnsiTheme="minorBidi"/>
          <w:sz w:val="32"/>
          <w:szCs w:val="32"/>
          <w:rtl/>
        </w:rPr>
      </w:pPr>
      <w:r w:rsidRPr="0051054C">
        <w:rPr>
          <w:rFonts w:asciiTheme="minorBidi" w:hAnsiTheme="minorBidi"/>
          <w:sz w:val="32"/>
          <w:szCs w:val="32"/>
          <w:rtl/>
        </w:rPr>
        <w:t>نظرية الاستخدامات وال</w:t>
      </w:r>
      <w:r w:rsidR="00815F88" w:rsidRPr="0051054C">
        <w:rPr>
          <w:rFonts w:asciiTheme="minorBidi" w:hAnsiTheme="minorBidi"/>
          <w:sz w:val="32"/>
          <w:szCs w:val="32"/>
          <w:rtl/>
        </w:rPr>
        <w:t>إ</w:t>
      </w:r>
      <w:r w:rsidRPr="0051054C">
        <w:rPr>
          <w:rFonts w:asciiTheme="minorBidi" w:hAnsiTheme="minorBidi"/>
          <w:sz w:val="32"/>
          <w:szCs w:val="32"/>
          <w:rtl/>
        </w:rPr>
        <w:t>شباعات:</w:t>
      </w:r>
    </w:p>
    <w:p w14:paraId="49EEA6C0" w14:textId="77777777" w:rsidR="001655DC" w:rsidRPr="0051054C" w:rsidRDefault="001655DC" w:rsidP="001655DC">
      <w:pPr>
        <w:rPr>
          <w:rFonts w:asciiTheme="minorBidi" w:hAnsiTheme="minorBidi"/>
          <w:sz w:val="32"/>
          <w:szCs w:val="32"/>
        </w:rPr>
      </w:pPr>
      <w:r w:rsidRPr="0051054C">
        <w:rPr>
          <w:rFonts w:asciiTheme="minorBidi" w:hAnsiTheme="minorBidi"/>
          <w:sz w:val="32"/>
          <w:szCs w:val="32"/>
          <w:rtl/>
        </w:rPr>
        <w:t>الاستخدام في اللغة من استخدم استخداماً، أي اتخذ الشخص خادماً. ومنه يخدمـه خدمة فهو خادم وخدّام.</w:t>
      </w:r>
    </w:p>
    <w:p w14:paraId="637FF022" w14:textId="77777777"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وأما الإشباعات في اللغة فهي مأخوذة من الشبع بفتح الشين وفتح الباء والشبع (بكسر الشين) مثل عنب ضد الجوع، وتدل على امتلاء في أكل وغيره، وامرأة شبعى الذراع من النساء هي ضخمته، وثوب شبيع الغزل أي كثيره، وشبيع العقل أي وافره، والتشبع من يرى أنه شبعان وليس كذلك.</w:t>
      </w:r>
    </w:p>
    <w:p w14:paraId="3E2C4721" w14:textId="77777777"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ونظرية الاستخدامات والإشباعات في الاصطلاح الإعلامي مثار اختلاف بين الباحثين. وتعني النظرية باختصار: تعرض الجمهور لمواد إعلامية لإشباع رغبات كامنة معينة استجابة لدوافع الحاجات الفردية. </w:t>
      </w:r>
    </w:p>
    <w:p w14:paraId="1ED8B300" w14:textId="187BD27C" w:rsidR="001655DC" w:rsidRPr="0051054C" w:rsidRDefault="001655DC" w:rsidP="00C513D9">
      <w:pPr>
        <w:rPr>
          <w:rFonts w:asciiTheme="minorBidi" w:hAnsiTheme="minorBidi"/>
          <w:sz w:val="32"/>
          <w:szCs w:val="32"/>
          <w:rtl/>
        </w:rPr>
      </w:pPr>
      <w:r w:rsidRPr="0051054C">
        <w:rPr>
          <w:rFonts w:asciiTheme="minorBidi" w:hAnsiTheme="minorBidi"/>
          <w:sz w:val="32"/>
          <w:szCs w:val="32"/>
          <w:rtl/>
        </w:rPr>
        <w:t>ال</w:t>
      </w:r>
      <w:r w:rsidR="00B4123E" w:rsidRPr="0051054C">
        <w:rPr>
          <w:rFonts w:asciiTheme="minorBidi" w:hAnsiTheme="minorBidi"/>
          <w:sz w:val="32"/>
          <w:szCs w:val="32"/>
          <w:rtl/>
        </w:rPr>
        <w:t>د</w:t>
      </w:r>
      <w:r w:rsidRPr="0051054C">
        <w:rPr>
          <w:rFonts w:asciiTheme="minorBidi" w:hAnsiTheme="minorBidi"/>
          <w:sz w:val="32"/>
          <w:szCs w:val="32"/>
          <w:rtl/>
        </w:rPr>
        <w:t xml:space="preserve">كتور محمد صاحب </w:t>
      </w:r>
      <w:proofErr w:type="gramStart"/>
      <w:r w:rsidRPr="0051054C">
        <w:rPr>
          <w:rFonts w:asciiTheme="minorBidi" w:hAnsiTheme="minorBidi"/>
          <w:sz w:val="32"/>
          <w:szCs w:val="32"/>
          <w:rtl/>
        </w:rPr>
        <w:t>سلطان.2025.المرجع</w:t>
      </w:r>
      <w:proofErr w:type="gramEnd"/>
      <w:r w:rsidRPr="0051054C">
        <w:rPr>
          <w:rFonts w:asciiTheme="minorBidi" w:hAnsiTheme="minorBidi"/>
          <w:sz w:val="32"/>
          <w:szCs w:val="32"/>
          <w:rtl/>
        </w:rPr>
        <w:t xml:space="preserve"> الالكتروني للمعلوماتية.</w:t>
      </w:r>
      <w:r w:rsidRPr="0051054C">
        <w:rPr>
          <w:rFonts w:asciiTheme="minorBidi" w:hAnsiTheme="minorBidi"/>
          <w:sz w:val="32"/>
          <w:szCs w:val="32"/>
        </w:rPr>
        <w:t xml:space="preserve"> https://ns1.almerja.com/more.php?idm=272040</w:t>
      </w:r>
    </w:p>
    <w:p w14:paraId="05A971C1" w14:textId="14B695B5" w:rsidR="001655DC" w:rsidRPr="0051054C" w:rsidRDefault="001655DC" w:rsidP="00FC7968">
      <w:pPr>
        <w:rPr>
          <w:rFonts w:asciiTheme="minorBidi" w:hAnsiTheme="minorBidi"/>
          <w:sz w:val="32"/>
          <w:szCs w:val="32"/>
          <w:rtl/>
        </w:rPr>
      </w:pPr>
      <w:r w:rsidRPr="0051054C">
        <w:rPr>
          <w:rFonts w:asciiTheme="minorBidi" w:hAnsiTheme="minorBidi"/>
          <w:sz w:val="32"/>
          <w:szCs w:val="32"/>
          <w:rtl/>
        </w:rPr>
        <w:t>منصات التواصل الاجتماعي:</w:t>
      </w:r>
    </w:p>
    <w:p w14:paraId="22E7CA7A" w14:textId="1B98AFAF" w:rsidR="001655DC" w:rsidRPr="0051054C" w:rsidRDefault="001655DC" w:rsidP="00FC7968">
      <w:pPr>
        <w:rPr>
          <w:rFonts w:asciiTheme="minorBidi" w:hAnsiTheme="minorBidi"/>
          <w:sz w:val="32"/>
          <w:szCs w:val="32"/>
          <w:rtl/>
        </w:rPr>
      </w:pPr>
      <w:r w:rsidRPr="0051054C">
        <w:rPr>
          <w:rFonts w:asciiTheme="minorBidi" w:hAnsiTheme="minorBidi"/>
          <w:sz w:val="32"/>
          <w:szCs w:val="32"/>
          <w:rtl/>
        </w:rPr>
        <w:t>يوجد عدة تعريفات لها منها:</w:t>
      </w:r>
    </w:p>
    <w:p w14:paraId="2D4619A6" w14:textId="77A0DCFF" w:rsidR="001655DC" w:rsidRPr="0051054C" w:rsidRDefault="001655DC" w:rsidP="001655DC">
      <w:pPr>
        <w:pStyle w:val="ListParagraph"/>
        <w:numPr>
          <w:ilvl w:val="0"/>
          <w:numId w:val="10"/>
        </w:numPr>
        <w:rPr>
          <w:rFonts w:asciiTheme="minorBidi" w:hAnsiTheme="minorBidi"/>
          <w:sz w:val="32"/>
          <w:szCs w:val="32"/>
        </w:rPr>
      </w:pPr>
      <w:r w:rsidRPr="0051054C">
        <w:rPr>
          <w:rFonts w:asciiTheme="minorBidi" w:hAnsiTheme="minorBidi"/>
          <w:sz w:val="32"/>
          <w:szCs w:val="32"/>
          <w:rtl/>
        </w:rPr>
        <w:lastRenderedPageBreak/>
        <w:t>شبكة تضم مجموعة من الافراد لهم نفس الاهتمامات والميول والرغبة في تكوين بعض الصداقات من خلال استخدام الشبكة العنكبوتية.</w:t>
      </w:r>
    </w:p>
    <w:p w14:paraId="1531FC76" w14:textId="07CEE9E7" w:rsidR="001655DC" w:rsidRPr="0051054C" w:rsidRDefault="001655DC" w:rsidP="001655DC">
      <w:pPr>
        <w:pStyle w:val="ListParagraph"/>
        <w:numPr>
          <w:ilvl w:val="0"/>
          <w:numId w:val="10"/>
        </w:numPr>
        <w:rPr>
          <w:rFonts w:asciiTheme="minorBidi" w:hAnsiTheme="minorBidi"/>
          <w:sz w:val="32"/>
          <w:szCs w:val="32"/>
        </w:rPr>
      </w:pPr>
      <w:r w:rsidRPr="0051054C">
        <w:rPr>
          <w:rFonts w:asciiTheme="minorBidi" w:hAnsiTheme="minorBidi"/>
          <w:sz w:val="32"/>
          <w:szCs w:val="32"/>
          <w:rtl/>
        </w:rPr>
        <w:t xml:space="preserve">مقهى اجتماعي يجتمع بعض الافراد للقيام بتبادل المعلومات فيما بينهم مع وجود فارق بين المقهى الحقيقي والمقهى التكنولوجي وهو </w:t>
      </w:r>
      <w:proofErr w:type="gramStart"/>
      <w:r w:rsidRPr="0051054C">
        <w:rPr>
          <w:rFonts w:asciiTheme="minorBidi" w:hAnsiTheme="minorBidi"/>
          <w:sz w:val="32"/>
          <w:szCs w:val="32"/>
          <w:rtl/>
        </w:rPr>
        <w:t>انك</w:t>
      </w:r>
      <w:proofErr w:type="gramEnd"/>
      <w:r w:rsidRPr="0051054C">
        <w:rPr>
          <w:rFonts w:asciiTheme="minorBidi" w:hAnsiTheme="minorBidi"/>
          <w:sz w:val="32"/>
          <w:szCs w:val="32"/>
          <w:rtl/>
        </w:rPr>
        <w:t xml:space="preserve"> تستطيع حمل هذا المقهى التكنولوجي أينما كنت.</w:t>
      </w:r>
    </w:p>
    <w:p w14:paraId="398D6C3B" w14:textId="3EBCD1EA" w:rsidR="001655DC" w:rsidRPr="0051054C" w:rsidRDefault="001655DC" w:rsidP="001655DC">
      <w:pPr>
        <w:pStyle w:val="ListParagraph"/>
        <w:numPr>
          <w:ilvl w:val="0"/>
          <w:numId w:val="10"/>
        </w:numPr>
        <w:rPr>
          <w:rFonts w:asciiTheme="minorBidi" w:hAnsiTheme="minorBidi"/>
          <w:sz w:val="32"/>
          <w:szCs w:val="32"/>
        </w:rPr>
      </w:pPr>
      <w:r w:rsidRPr="0051054C">
        <w:rPr>
          <w:rFonts w:asciiTheme="minorBidi" w:hAnsiTheme="minorBidi"/>
          <w:sz w:val="32"/>
          <w:szCs w:val="32"/>
          <w:rtl/>
        </w:rPr>
        <w:t xml:space="preserve">تجمعات اجتماعية من خلال شبكة الانترنت يستطيع روادها القيام بمناقشات خلال فترة زمنية مفتوحة يجمعهم شعور انساني طيب وذلك في </w:t>
      </w:r>
      <w:proofErr w:type="gramStart"/>
      <w:r w:rsidRPr="0051054C">
        <w:rPr>
          <w:rFonts w:asciiTheme="minorBidi" w:hAnsiTheme="minorBidi"/>
          <w:sz w:val="32"/>
          <w:szCs w:val="32"/>
          <w:rtl/>
        </w:rPr>
        <w:t>اطار</w:t>
      </w:r>
      <w:proofErr w:type="gramEnd"/>
      <w:r w:rsidRPr="0051054C">
        <w:rPr>
          <w:rFonts w:asciiTheme="minorBidi" w:hAnsiTheme="minorBidi"/>
          <w:sz w:val="32"/>
          <w:szCs w:val="32"/>
          <w:rtl/>
        </w:rPr>
        <w:t xml:space="preserve"> محدد.</w:t>
      </w:r>
    </w:p>
    <w:p w14:paraId="19CC350D" w14:textId="1D902A8B" w:rsidR="001655DC" w:rsidRPr="0051054C" w:rsidRDefault="001655DC" w:rsidP="001655DC">
      <w:pPr>
        <w:pStyle w:val="ListParagraph"/>
        <w:numPr>
          <w:ilvl w:val="0"/>
          <w:numId w:val="10"/>
        </w:numPr>
        <w:rPr>
          <w:rFonts w:asciiTheme="minorBidi" w:hAnsiTheme="minorBidi"/>
          <w:sz w:val="32"/>
          <w:szCs w:val="32"/>
        </w:rPr>
      </w:pPr>
      <w:r w:rsidRPr="0051054C">
        <w:rPr>
          <w:rFonts w:asciiTheme="minorBidi" w:hAnsiTheme="minorBidi"/>
          <w:sz w:val="32"/>
          <w:szCs w:val="32"/>
          <w:rtl/>
        </w:rPr>
        <w:t>منظومة من الشبكات الالكترونية تسمح للمشترك فيها بإنشاء موقع خاص به ومن ثم ربطة عن طريق نظام اجتماعي الكتروني مع أعضاء اخرين لديهم نفس الاهتمامات والهوايات.</w:t>
      </w:r>
    </w:p>
    <w:p w14:paraId="301ACECA" w14:textId="66DCA1B9"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رضا إبراهيم </w:t>
      </w:r>
      <w:proofErr w:type="gramStart"/>
      <w:r w:rsidRPr="0051054C">
        <w:rPr>
          <w:rFonts w:asciiTheme="minorBidi" w:hAnsiTheme="minorBidi"/>
          <w:sz w:val="32"/>
          <w:szCs w:val="32"/>
          <w:rtl/>
        </w:rPr>
        <w:t>عبدالله</w:t>
      </w:r>
      <w:proofErr w:type="gramEnd"/>
      <w:r w:rsidRPr="0051054C">
        <w:rPr>
          <w:rFonts w:asciiTheme="minorBidi" w:hAnsiTheme="minorBidi"/>
          <w:sz w:val="32"/>
          <w:szCs w:val="32"/>
          <w:rtl/>
        </w:rPr>
        <w:t xml:space="preserve"> اليومي. بحث مواجهة نشر الشائعات عبر شبكات التواصل الاجتماعي في الفقه الاسلامي والقانون الوضعي.2019</w:t>
      </w:r>
    </w:p>
    <w:p w14:paraId="2922F902" w14:textId="5111B868"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 المينيميليزم </w:t>
      </w:r>
      <w:r w:rsidRPr="0051054C">
        <w:rPr>
          <w:rFonts w:asciiTheme="minorBidi" w:hAnsiTheme="minorBidi"/>
          <w:sz w:val="32"/>
          <w:szCs w:val="32"/>
        </w:rPr>
        <w:t>MINIMALISM</w:t>
      </w:r>
    </w:p>
    <w:p w14:paraId="166582C4" w14:textId="3DB7810B" w:rsidR="001655DC" w:rsidRPr="0051054C" w:rsidRDefault="001655DC" w:rsidP="001655DC">
      <w:pPr>
        <w:rPr>
          <w:rFonts w:asciiTheme="minorBidi" w:hAnsiTheme="minorBidi"/>
          <w:sz w:val="32"/>
          <w:szCs w:val="32"/>
        </w:rPr>
      </w:pPr>
      <w:r w:rsidRPr="0051054C">
        <w:rPr>
          <w:rFonts w:asciiTheme="minorBidi" w:hAnsiTheme="minorBidi"/>
          <w:sz w:val="32"/>
          <w:szCs w:val="32"/>
          <w:rtl/>
        </w:rPr>
        <w:t xml:space="preserve"> يمكننا ترجمتها إلى التبسيطية أو التقليلية أو الحد الأدنى، ازدهرت كتوجه في الفنون البصرية والموسيقى في فترة الستينيات في الولايات المتحدة الأميركية عقب الحرب العالمية الثانية، واعتمدت على استخدام أبسط وأقل العناصر والألوان في تشكيل القطع الفنية لمنحها التأثير الأقصى. ثم انتقل المصطلح إلى العمارة والديكور حيث اعتمد على استخدام خطوط بسيطة في البناء، واستخدام أقل عدد ممكن من قطع الأثاث، وكذلك قطع الأثاث متعددة الاستخدامات.</w:t>
      </w:r>
    </w:p>
    <w:p w14:paraId="4F565346" w14:textId="43DE4921"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مؤخرا شاع استخدام مصطلح "المينيميليزم" كنمط أو أسلوب حياة يهدف إلى تبسيط الحياة والتخلص من كل ما هو غير ضروري، ومحاربة الاستهلاكية التي تدفع الإنسان لاقتناء ما لا يحتاج إليه. تساعدك "المينيميليزم" على التخلص من الزائد عن احتياجاتك، سواء فيما يخص الأشياء مثل الملابس والأثاث وأدوات التجميل وغيرها، وخطوة بخطوة يمكنك تطبيق المفهوم على أمور غير مادية مثل العلاقات على سبيل المثال. وهو ما سيؤدي بالتالي إلى تقليل الفوضى، كما أن التخلص من الأشياء الفائضة، يتيح لك الفرصة للتركيز على ما تمتلكه، والاستمتاع به بشكل أفضل.</w:t>
      </w:r>
    </w:p>
    <w:p w14:paraId="7148A5A6" w14:textId="7049DF28"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موقع مينيماليزم. (د.ت). من نحن. تم الاسترجاع من </w:t>
      </w:r>
      <w:hyperlink r:id="rId9" w:tgtFrame="_blank" w:history="1">
        <w:r w:rsidRPr="0051054C">
          <w:rPr>
            <w:rStyle w:val="Hyperlink"/>
            <w:rFonts w:asciiTheme="minorBidi" w:hAnsiTheme="minorBidi"/>
            <w:sz w:val="32"/>
            <w:szCs w:val="32"/>
          </w:rPr>
          <w:t>https://www.minimalismsa.com/about-us/minimalism</w:t>
        </w:r>
      </w:hyperlink>
    </w:p>
    <w:p w14:paraId="418F2DA2" w14:textId="77777777" w:rsidR="00C513D9" w:rsidRPr="0051054C" w:rsidRDefault="001655DC" w:rsidP="00C513D9">
      <w:pPr>
        <w:rPr>
          <w:rFonts w:asciiTheme="minorBidi" w:hAnsiTheme="minorBidi"/>
          <w:sz w:val="32"/>
          <w:szCs w:val="32"/>
          <w:rtl/>
        </w:rPr>
      </w:pPr>
      <w:r w:rsidRPr="0051054C">
        <w:rPr>
          <w:rFonts w:asciiTheme="minorBidi" w:hAnsiTheme="minorBidi"/>
          <w:sz w:val="32"/>
          <w:szCs w:val="32"/>
          <w:rtl/>
        </w:rPr>
        <w:t>نظرية الغرس الثقافي:</w:t>
      </w:r>
    </w:p>
    <w:p w14:paraId="1F950817" w14:textId="12FDC02B" w:rsidR="001655DC" w:rsidRPr="0051054C" w:rsidRDefault="001655DC" w:rsidP="00C513D9">
      <w:pPr>
        <w:rPr>
          <w:rFonts w:asciiTheme="minorBidi" w:hAnsiTheme="minorBidi"/>
          <w:sz w:val="32"/>
          <w:szCs w:val="32"/>
          <w:rtl/>
        </w:rPr>
      </w:pPr>
      <w:r w:rsidRPr="0051054C">
        <w:rPr>
          <w:rFonts w:asciiTheme="minorBidi" w:hAnsiTheme="minorBidi"/>
          <w:sz w:val="32"/>
          <w:szCs w:val="32"/>
          <w:rtl/>
        </w:rPr>
        <w:lastRenderedPageBreak/>
        <w:t xml:space="preserve">الحديث عن تأثير وسائل </w:t>
      </w:r>
      <w:r w:rsidR="00B4123E" w:rsidRPr="0051054C">
        <w:rPr>
          <w:rFonts w:asciiTheme="minorBidi" w:hAnsiTheme="minorBidi"/>
          <w:sz w:val="32"/>
          <w:szCs w:val="32"/>
          <w:rtl/>
        </w:rPr>
        <w:t>الإعلام</w:t>
      </w:r>
      <w:r w:rsidRPr="0051054C">
        <w:rPr>
          <w:rFonts w:asciiTheme="minorBidi" w:hAnsiTheme="minorBidi"/>
          <w:sz w:val="32"/>
          <w:szCs w:val="32"/>
          <w:rtl/>
        </w:rPr>
        <w:t xml:space="preserve"> في تكوين القيم </w:t>
      </w:r>
      <w:r w:rsidR="00B4123E" w:rsidRPr="0051054C">
        <w:rPr>
          <w:rFonts w:asciiTheme="minorBidi" w:hAnsiTheme="minorBidi"/>
          <w:sz w:val="32"/>
          <w:szCs w:val="32"/>
          <w:rtl/>
        </w:rPr>
        <w:t>والاتجاهات</w:t>
      </w:r>
      <w:r w:rsidRPr="0051054C">
        <w:rPr>
          <w:rFonts w:asciiTheme="minorBidi" w:hAnsiTheme="minorBidi"/>
          <w:sz w:val="32"/>
          <w:szCs w:val="32"/>
          <w:rtl/>
        </w:rPr>
        <w:t xml:space="preserve"> </w:t>
      </w:r>
      <w:proofErr w:type="gramStart"/>
      <w:r w:rsidRPr="0051054C">
        <w:rPr>
          <w:rFonts w:asciiTheme="minorBidi" w:hAnsiTheme="minorBidi"/>
          <w:sz w:val="32"/>
          <w:szCs w:val="32"/>
          <w:rtl/>
        </w:rPr>
        <w:t>و دعمها</w:t>
      </w:r>
      <w:proofErr w:type="gramEnd"/>
      <w:r w:rsidRPr="0051054C">
        <w:rPr>
          <w:rFonts w:asciiTheme="minorBidi" w:hAnsiTheme="minorBidi"/>
          <w:sz w:val="32"/>
          <w:szCs w:val="32"/>
          <w:rtl/>
        </w:rPr>
        <w:t xml:space="preserve"> أو تغييرها مهما كانت درجة التأثير أو نوعيته هو إقرار بأن العالقة بينهما قائمة بشكل عضوي، مما يدعم هذه </w:t>
      </w:r>
      <w:r w:rsidR="00B4123E" w:rsidRPr="0051054C">
        <w:rPr>
          <w:rFonts w:asciiTheme="minorBidi" w:hAnsiTheme="minorBidi"/>
          <w:sz w:val="32"/>
          <w:szCs w:val="32"/>
          <w:rtl/>
        </w:rPr>
        <w:t>العلاقة</w:t>
      </w:r>
      <w:r w:rsidRPr="0051054C">
        <w:rPr>
          <w:rFonts w:asciiTheme="minorBidi" w:hAnsiTheme="minorBidi"/>
          <w:sz w:val="32"/>
          <w:szCs w:val="32"/>
          <w:rtl/>
        </w:rPr>
        <w:t xml:space="preserve"> </w:t>
      </w:r>
      <w:proofErr w:type="gramStart"/>
      <w:r w:rsidRPr="0051054C">
        <w:rPr>
          <w:rFonts w:asciiTheme="minorBidi" w:hAnsiTheme="minorBidi"/>
          <w:sz w:val="32"/>
          <w:szCs w:val="32"/>
          <w:rtl/>
        </w:rPr>
        <w:t>أيضا,</w:t>
      </w:r>
      <w:proofErr w:type="gramEnd"/>
      <w:r w:rsidRPr="0051054C">
        <w:rPr>
          <w:rFonts w:asciiTheme="minorBidi" w:hAnsiTheme="minorBidi"/>
          <w:sz w:val="32"/>
          <w:szCs w:val="32"/>
          <w:rtl/>
        </w:rPr>
        <w:t xml:space="preserve"> إن </w:t>
      </w:r>
      <w:r w:rsidR="00B4123E" w:rsidRPr="0051054C">
        <w:rPr>
          <w:rFonts w:asciiTheme="minorBidi" w:hAnsiTheme="minorBidi"/>
          <w:sz w:val="32"/>
          <w:szCs w:val="32"/>
          <w:rtl/>
        </w:rPr>
        <w:t>الاتصال</w:t>
      </w:r>
      <w:r w:rsidRPr="0051054C">
        <w:rPr>
          <w:rFonts w:asciiTheme="minorBidi" w:hAnsiTheme="minorBidi"/>
          <w:sz w:val="32"/>
          <w:szCs w:val="32"/>
          <w:rtl/>
        </w:rPr>
        <w:t xml:space="preserve"> </w:t>
      </w:r>
      <w:proofErr w:type="gramStart"/>
      <w:r w:rsidRPr="0051054C">
        <w:rPr>
          <w:rFonts w:asciiTheme="minorBidi" w:hAnsiTheme="minorBidi"/>
          <w:sz w:val="32"/>
          <w:szCs w:val="32"/>
          <w:rtl/>
        </w:rPr>
        <w:t>و الثقافة</w:t>
      </w:r>
      <w:proofErr w:type="gramEnd"/>
      <w:r w:rsidRPr="0051054C">
        <w:rPr>
          <w:rFonts w:asciiTheme="minorBidi" w:hAnsiTheme="minorBidi"/>
          <w:sz w:val="32"/>
          <w:szCs w:val="32"/>
          <w:rtl/>
        </w:rPr>
        <w:t xml:space="preserve"> هما إفراز لواقع ثقافي معين من الصعب فهم العمليات </w:t>
      </w:r>
      <w:r w:rsidR="00B4123E" w:rsidRPr="0051054C">
        <w:rPr>
          <w:rFonts w:asciiTheme="minorBidi" w:hAnsiTheme="minorBidi"/>
          <w:sz w:val="32"/>
          <w:szCs w:val="32"/>
          <w:rtl/>
        </w:rPr>
        <w:t>الاتصالية</w:t>
      </w:r>
      <w:r w:rsidRPr="0051054C">
        <w:rPr>
          <w:rFonts w:asciiTheme="minorBidi" w:hAnsiTheme="minorBidi"/>
          <w:sz w:val="32"/>
          <w:szCs w:val="32"/>
          <w:rtl/>
        </w:rPr>
        <w:t xml:space="preserve"> في المجتمع بمعزل عن مجمل الظروف </w:t>
      </w:r>
      <w:r w:rsidR="00B4123E" w:rsidRPr="0051054C">
        <w:rPr>
          <w:rFonts w:asciiTheme="minorBidi" w:hAnsiTheme="minorBidi"/>
          <w:sz w:val="32"/>
          <w:szCs w:val="32"/>
          <w:rtl/>
        </w:rPr>
        <w:t>الاجتماعية</w:t>
      </w:r>
      <w:r w:rsidRPr="0051054C">
        <w:rPr>
          <w:rFonts w:asciiTheme="minorBidi" w:hAnsiTheme="minorBidi"/>
          <w:sz w:val="32"/>
          <w:szCs w:val="32"/>
          <w:rtl/>
        </w:rPr>
        <w:t xml:space="preserve"> والسياسية </w:t>
      </w:r>
      <w:r w:rsidR="00B4123E" w:rsidRPr="0051054C">
        <w:rPr>
          <w:rFonts w:asciiTheme="minorBidi" w:hAnsiTheme="minorBidi"/>
          <w:sz w:val="32"/>
          <w:szCs w:val="32"/>
          <w:rtl/>
        </w:rPr>
        <w:t>والاقتصادية</w:t>
      </w:r>
      <w:r w:rsidRPr="0051054C">
        <w:rPr>
          <w:rFonts w:asciiTheme="minorBidi" w:hAnsiTheme="minorBidi"/>
          <w:sz w:val="32"/>
          <w:szCs w:val="32"/>
          <w:rtl/>
        </w:rPr>
        <w:t xml:space="preserve"> </w:t>
      </w:r>
      <w:proofErr w:type="gramStart"/>
      <w:r w:rsidRPr="0051054C">
        <w:rPr>
          <w:rFonts w:asciiTheme="minorBidi" w:hAnsiTheme="minorBidi"/>
          <w:sz w:val="32"/>
          <w:szCs w:val="32"/>
          <w:rtl/>
        </w:rPr>
        <w:t>السائدة ،</w:t>
      </w:r>
      <w:proofErr w:type="gramEnd"/>
      <w:r w:rsidRPr="0051054C">
        <w:rPr>
          <w:rFonts w:asciiTheme="minorBidi" w:hAnsiTheme="minorBidi"/>
          <w:sz w:val="32"/>
          <w:szCs w:val="32"/>
          <w:rtl/>
        </w:rPr>
        <w:t xml:space="preserve"> فجميعها عوامل ثقافية لكن من الصعب الوقوف على حدود العديد من الظواهر الثقافية في المجتمع وعوامل تطورها بدون فهم النظام </w:t>
      </w:r>
      <w:r w:rsidR="00B4123E" w:rsidRPr="0051054C">
        <w:rPr>
          <w:rFonts w:asciiTheme="minorBidi" w:hAnsiTheme="minorBidi"/>
          <w:sz w:val="32"/>
          <w:szCs w:val="32"/>
          <w:rtl/>
        </w:rPr>
        <w:t>الإعلامي</w:t>
      </w:r>
      <w:r w:rsidRPr="0051054C">
        <w:rPr>
          <w:rFonts w:asciiTheme="minorBidi" w:hAnsiTheme="minorBidi"/>
          <w:sz w:val="32"/>
          <w:szCs w:val="32"/>
          <w:rtl/>
        </w:rPr>
        <w:t xml:space="preserve"> أو </w:t>
      </w:r>
      <w:r w:rsidR="00B4123E" w:rsidRPr="0051054C">
        <w:rPr>
          <w:rFonts w:asciiTheme="minorBidi" w:hAnsiTheme="minorBidi"/>
          <w:sz w:val="32"/>
          <w:szCs w:val="32"/>
          <w:rtl/>
        </w:rPr>
        <w:t>الاتصالي</w:t>
      </w:r>
      <w:r w:rsidRPr="0051054C">
        <w:rPr>
          <w:rFonts w:asciiTheme="minorBidi" w:hAnsiTheme="minorBidi"/>
          <w:sz w:val="32"/>
          <w:szCs w:val="32"/>
          <w:rtl/>
        </w:rPr>
        <w:t xml:space="preserve"> في المجتمع</w:t>
      </w:r>
      <w:r w:rsidRPr="0051054C">
        <w:rPr>
          <w:rFonts w:asciiTheme="minorBidi" w:hAnsiTheme="minorBidi"/>
          <w:sz w:val="32"/>
          <w:szCs w:val="32"/>
        </w:rPr>
        <w:t>.</w:t>
      </w:r>
    </w:p>
    <w:p w14:paraId="103C4BA9" w14:textId="77AA3096" w:rsidR="00FC7968"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جامعة المستقبل. (د.ت). نظريات الإعلام. تم الاسترجاع من </w:t>
      </w:r>
      <w:hyperlink r:id="rId10" w:history="1">
        <w:r w:rsidRPr="0051054C">
          <w:rPr>
            <w:rStyle w:val="Hyperlink"/>
            <w:rFonts w:asciiTheme="minorBidi" w:hAnsiTheme="minorBidi"/>
            <w:sz w:val="32"/>
            <w:szCs w:val="32"/>
          </w:rPr>
          <w:t>https://uomus.edu.iq/uploads/lectures/54/e91d65b1d697468393e08d3523bde003.pdf</w:t>
        </w:r>
      </w:hyperlink>
    </w:p>
    <w:p w14:paraId="310A9514" w14:textId="77777777" w:rsidR="001655DC" w:rsidRPr="0051054C" w:rsidRDefault="001655DC" w:rsidP="001655DC">
      <w:pPr>
        <w:rPr>
          <w:rFonts w:asciiTheme="minorBidi" w:hAnsiTheme="minorBidi"/>
          <w:sz w:val="32"/>
          <w:szCs w:val="32"/>
          <w:rtl/>
        </w:rPr>
      </w:pPr>
    </w:p>
    <w:p w14:paraId="582D446D" w14:textId="6DEE2AAA" w:rsidR="00FC7968" w:rsidRPr="0051054C" w:rsidRDefault="00C513D9" w:rsidP="00FC7968">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9.</w:t>
      </w:r>
      <w:r w:rsidR="00FC7968" w:rsidRPr="0051054C">
        <w:rPr>
          <w:rFonts w:asciiTheme="minorBidi" w:hAnsiTheme="minorBidi"/>
          <w:sz w:val="32"/>
          <w:szCs w:val="32"/>
          <w:rtl/>
        </w:rPr>
        <w:t>المنهج</w:t>
      </w:r>
      <w:proofErr w:type="gramEnd"/>
      <w:r w:rsidR="00FC7968" w:rsidRPr="0051054C">
        <w:rPr>
          <w:rFonts w:asciiTheme="minorBidi" w:hAnsiTheme="minorBidi"/>
          <w:sz w:val="32"/>
          <w:szCs w:val="32"/>
          <w:rtl/>
        </w:rPr>
        <w:t xml:space="preserve"> المستخدم وادواته:</w:t>
      </w:r>
    </w:p>
    <w:p w14:paraId="1DF75CDF" w14:textId="77777777" w:rsidR="00E97BC9" w:rsidRPr="0051054C" w:rsidRDefault="000279DF" w:rsidP="00B41137">
      <w:pPr>
        <w:rPr>
          <w:rFonts w:asciiTheme="minorBidi" w:hAnsiTheme="minorBidi"/>
          <w:sz w:val="32"/>
          <w:szCs w:val="32"/>
          <w:rtl/>
        </w:rPr>
      </w:pPr>
      <w:r w:rsidRPr="0051054C">
        <w:rPr>
          <w:rFonts w:asciiTheme="minorBidi" w:hAnsiTheme="minorBidi"/>
          <w:sz w:val="32"/>
          <w:szCs w:val="32"/>
          <w:rtl/>
        </w:rPr>
        <w:t xml:space="preserve">المنهج الوصفي التحليلي </w:t>
      </w:r>
    </w:p>
    <w:p w14:paraId="5E0AB867" w14:textId="027B7731" w:rsidR="00FC7968" w:rsidRPr="0051054C" w:rsidRDefault="000279DF" w:rsidP="00B41137">
      <w:pPr>
        <w:rPr>
          <w:rFonts w:asciiTheme="minorBidi" w:hAnsiTheme="minorBidi"/>
          <w:sz w:val="32"/>
          <w:szCs w:val="32"/>
          <w:rtl/>
        </w:rPr>
      </w:pPr>
      <w:r w:rsidRPr="0051054C">
        <w:rPr>
          <w:rFonts w:asciiTheme="minorBidi" w:hAnsiTheme="minorBidi"/>
          <w:sz w:val="32"/>
          <w:szCs w:val="32"/>
          <w:rtl/>
        </w:rPr>
        <w:t>يعرف بأنه منهج يجمع بين منهجين علميين أساسيين هما المنهج التحليلي والمنهج الوصفي، فيكون المنهج الوصفي هو الأساس في دراسة الظاهرة، ويساعده المنهج التحليلي على معرفتها وتحليلها وإيجاد الحلول الناجحة لها، مما يؤدي الى نجاح العملية البحثية</w:t>
      </w:r>
      <w:r w:rsidRPr="0051054C">
        <w:rPr>
          <w:rFonts w:asciiTheme="minorBidi" w:hAnsiTheme="minorBidi"/>
          <w:sz w:val="32"/>
          <w:szCs w:val="32"/>
        </w:rPr>
        <w:t>.</w:t>
      </w:r>
      <w:r w:rsidRPr="0051054C">
        <w:rPr>
          <w:rFonts w:asciiTheme="minorBidi" w:hAnsiTheme="minorBidi"/>
          <w:sz w:val="32"/>
          <w:szCs w:val="32"/>
          <w:rtl/>
        </w:rPr>
        <w:t xml:space="preserve"> </w:t>
      </w:r>
      <w:r w:rsidR="00E97BC9" w:rsidRPr="0051054C">
        <w:rPr>
          <w:rFonts w:asciiTheme="minorBidi" w:hAnsiTheme="minorBidi"/>
          <w:sz w:val="32"/>
          <w:szCs w:val="32"/>
          <w:rtl/>
        </w:rPr>
        <w:t>(موقع مبتعث للدراسات والاستشارات الاكاديمية)</w:t>
      </w:r>
    </w:p>
    <w:p w14:paraId="5F674F5E" w14:textId="0E6CD4FA" w:rsidR="00E97BC9" w:rsidRPr="0051054C" w:rsidRDefault="00E97BC9" w:rsidP="00E97BC9">
      <w:pPr>
        <w:rPr>
          <w:rFonts w:asciiTheme="minorBidi" w:hAnsiTheme="minorBidi"/>
          <w:sz w:val="32"/>
          <w:szCs w:val="32"/>
          <w:rtl/>
        </w:rPr>
      </w:pPr>
      <w:r w:rsidRPr="0051054C">
        <w:rPr>
          <w:rFonts w:asciiTheme="minorBidi" w:hAnsiTheme="minorBidi"/>
          <w:sz w:val="32"/>
          <w:szCs w:val="32"/>
          <w:rtl/>
        </w:rPr>
        <w:t xml:space="preserve">وايضًا يعرف بأنه المنهج الذي يعتمد على دراسة الظاهرة كما توجد في الواقع ويهتم بوصفها وصفاً دقيقاً ويعبر عنها كيفياً أو كمياً، فالتعبير الكيفي يصف الظاهرة ويوضح خصائصها، أما التعبير الكمي فيعطيها وصفاً رقمياً يوضح مقدار هذه الظاهرة أو حجمها أو درجة ارتباطها مع الظواهر </w:t>
      </w:r>
      <w:proofErr w:type="gramStart"/>
      <w:r w:rsidRPr="0051054C">
        <w:rPr>
          <w:rFonts w:asciiTheme="minorBidi" w:hAnsiTheme="minorBidi"/>
          <w:sz w:val="32"/>
          <w:szCs w:val="32"/>
          <w:rtl/>
        </w:rPr>
        <w:t>الأخرى.(</w:t>
      </w:r>
      <w:proofErr w:type="gramEnd"/>
      <w:r w:rsidRPr="0051054C">
        <w:rPr>
          <w:rFonts w:asciiTheme="minorBidi" w:hAnsiTheme="minorBidi"/>
          <w:sz w:val="32"/>
          <w:szCs w:val="32"/>
          <w:rtl/>
        </w:rPr>
        <w:t>د. يحيى سعد،</w:t>
      </w:r>
      <w:proofErr w:type="gramStart"/>
      <w:r w:rsidRPr="0051054C">
        <w:rPr>
          <w:rFonts w:asciiTheme="minorBidi" w:hAnsiTheme="minorBidi"/>
          <w:sz w:val="32"/>
          <w:szCs w:val="32"/>
          <w:rtl/>
        </w:rPr>
        <w:t>2021،موقع</w:t>
      </w:r>
      <w:proofErr w:type="gramEnd"/>
      <w:r w:rsidRPr="0051054C">
        <w:rPr>
          <w:rFonts w:asciiTheme="minorBidi" w:hAnsiTheme="minorBidi"/>
          <w:sz w:val="32"/>
          <w:szCs w:val="32"/>
          <w:rtl/>
        </w:rPr>
        <w:t xml:space="preserve"> دراسة للاستشارات والدراسات والترجمة)</w:t>
      </w:r>
    </w:p>
    <w:p w14:paraId="4991C81B" w14:textId="043544C4" w:rsidR="00E97BC9" w:rsidRPr="0051054C" w:rsidRDefault="00E97BC9" w:rsidP="0015502C">
      <w:pPr>
        <w:rPr>
          <w:rFonts w:asciiTheme="minorBidi" w:hAnsiTheme="minorBidi"/>
          <w:sz w:val="32"/>
          <w:szCs w:val="32"/>
          <w:rtl/>
        </w:rPr>
      </w:pPr>
      <w:r w:rsidRPr="0051054C">
        <w:rPr>
          <w:rFonts w:asciiTheme="minorBidi" w:hAnsiTheme="minorBidi"/>
          <w:sz w:val="32"/>
          <w:szCs w:val="32"/>
          <w:rtl/>
        </w:rPr>
        <w:t xml:space="preserve"> </w:t>
      </w:r>
    </w:p>
    <w:p w14:paraId="141F1E86" w14:textId="2774E16A" w:rsidR="0015502C" w:rsidRPr="0051054C" w:rsidRDefault="00C513D9" w:rsidP="0015502C">
      <w:pPr>
        <w:rPr>
          <w:rFonts w:asciiTheme="minorBidi" w:hAnsiTheme="minorBidi"/>
          <w:sz w:val="32"/>
          <w:szCs w:val="32"/>
          <w:rtl/>
        </w:rPr>
      </w:pPr>
      <w:r w:rsidRPr="0051054C">
        <w:rPr>
          <w:rFonts w:asciiTheme="minorBidi" w:hAnsiTheme="minorBidi"/>
          <w:sz w:val="32"/>
          <w:szCs w:val="32"/>
          <w:rtl/>
        </w:rPr>
        <w:t>1.</w:t>
      </w:r>
      <w:proofErr w:type="gramStart"/>
      <w:r w:rsidRPr="0051054C">
        <w:rPr>
          <w:rFonts w:asciiTheme="minorBidi" w:hAnsiTheme="minorBidi"/>
          <w:sz w:val="32"/>
          <w:szCs w:val="32"/>
          <w:rtl/>
        </w:rPr>
        <w:t>10.</w:t>
      </w:r>
      <w:r w:rsidR="0015502C" w:rsidRPr="0051054C">
        <w:rPr>
          <w:rFonts w:asciiTheme="minorBidi" w:hAnsiTheme="minorBidi"/>
          <w:sz w:val="32"/>
          <w:szCs w:val="32"/>
          <w:rtl/>
        </w:rPr>
        <w:t>عينة</w:t>
      </w:r>
      <w:proofErr w:type="gramEnd"/>
      <w:r w:rsidR="0015502C" w:rsidRPr="0051054C">
        <w:rPr>
          <w:rFonts w:asciiTheme="minorBidi" w:hAnsiTheme="minorBidi"/>
          <w:sz w:val="32"/>
          <w:szCs w:val="32"/>
          <w:rtl/>
        </w:rPr>
        <w:t xml:space="preserve"> الدراسة:</w:t>
      </w:r>
    </w:p>
    <w:p w14:paraId="2D4E6B2C" w14:textId="32DFC4EC" w:rsidR="0015502C" w:rsidRPr="0051054C" w:rsidRDefault="0015502C" w:rsidP="0015502C">
      <w:pPr>
        <w:rPr>
          <w:rFonts w:asciiTheme="minorBidi" w:hAnsiTheme="minorBidi"/>
          <w:sz w:val="32"/>
          <w:szCs w:val="32"/>
          <w:rtl/>
        </w:rPr>
      </w:pPr>
      <w:r w:rsidRPr="0051054C">
        <w:rPr>
          <w:rFonts w:asciiTheme="minorBidi" w:hAnsiTheme="minorBidi"/>
          <w:sz w:val="32"/>
          <w:szCs w:val="32"/>
          <w:rtl/>
        </w:rPr>
        <w:t xml:space="preserve">العينة القصدية أو العينة غير الاحتمالية هي نوع من عينات البحث العلمي، وهي عكس العينة العشوائية، فيختار الباحث عينته بناءً على حكمه الذاتي بدلًا من الاختيار العشوائي، ولا يتمتع أفراد المجتمع هنا بفرص متساوية للظهور في العينة، وتعتمد هذه الطريقة في أخذ العينات على خبرة الباحث واطلاعه، ويجب أن تستند إلى الملاحظة، وتستخدم عمومًا </w:t>
      </w:r>
      <w:r w:rsidRPr="0051054C">
        <w:rPr>
          <w:rFonts w:asciiTheme="minorBidi" w:hAnsiTheme="minorBidi"/>
          <w:sz w:val="32"/>
          <w:szCs w:val="32"/>
          <w:rtl/>
        </w:rPr>
        <w:lastRenderedPageBreak/>
        <w:t xml:space="preserve">في الأبحاث النوعية والدراسات الاستكشافية التي تستهدف الحصول على بيانات غير إحصائية، لها علاقة بسمات أو خصائص مجتمع </w:t>
      </w:r>
      <w:proofErr w:type="gramStart"/>
      <w:r w:rsidRPr="0051054C">
        <w:rPr>
          <w:rFonts w:asciiTheme="minorBidi" w:hAnsiTheme="minorBidi"/>
          <w:sz w:val="32"/>
          <w:szCs w:val="32"/>
          <w:rtl/>
        </w:rPr>
        <w:t>ما.(</w:t>
      </w:r>
      <w:proofErr w:type="gramEnd"/>
      <w:r w:rsidRPr="0051054C">
        <w:rPr>
          <w:rFonts w:asciiTheme="minorBidi" w:hAnsiTheme="minorBidi"/>
          <w:sz w:val="32"/>
          <w:szCs w:val="32"/>
          <w:rtl/>
        </w:rPr>
        <w:t xml:space="preserve">ميريه </w:t>
      </w:r>
      <w:proofErr w:type="gramStart"/>
      <w:r w:rsidRPr="0051054C">
        <w:rPr>
          <w:rFonts w:asciiTheme="minorBidi" w:hAnsiTheme="minorBidi"/>
          <w:sz w:val="32"/>
          <w:szCs w:val="32"/>
          <w:rtl/>
        </w:rPr>
        <w:t>جراح.2022.موقع</w:t>
      </w:r>
      <w:proofErr w:type="gramEnd"/>
      <w:r w:rsidRPr="0051054C">
        <w:rPr>
          <w:rFonts w:asciiTheme="minorBidi" w:hAnsiTheme="minorBidi"/>
          <w:sz w:val="32"/>
          <w:szCs w:val="32"/>
          <w:rtl/>
        </w:rPr>
        <w:t xml:space="preserve"> باحثين)</w:t>
      </w:r>
    </w:p>
    <w:p w14:paraId="63F396CC" w14:textId="26EE2A29" w:rsidR="0015502C" w:rsidRPr="0051054C" w:rsidRDefault="0015502C" w:rsidP="0015502C">
      <w:pPr>
        <w:rPr>
          <w:rFonts w:asciiTheme="minorBidi" w:hAnsiTheme="minorBidi"/>
          <w:sz w:val="32"/>
          <w:szCs w:val="32"/>
          <w:rtl/>
        </w:rPr>
      </w:pPr>
      <w:r w:rsidRPr="0051054C">
        <w:rPr>
          <w:rFonts w:asciiTheme="minorBidi" w:hAnsiTheme="minorBidi"/>
          <w:sz w:val="32"/>
          <w:szCs w:val="32"/>
          <w:rtl/>
        </w:rPr>
        <w:t xml:space="preserve">مجتمع العينة سيكون لمختلف الاعمار في السعودية عن طريق جمع الاستبيانات حول </w:t>
      </w:r>
      <w:proofErr w:type="gramStart"/>
      <w:r w:rsidRPr="0051054C">
        <w:rPr>
          <w:rFonts w:asciiTheme="minorBidi" w:hAnsiTheme="minorBidi"/>
          <w:sz w:val="32"/>
          <w:szCs w:val="32"/>
          <w:rtl/>
        </w:rPr>
        <w:t>البحث .</w:t>
      </w:r>
      <w:proofErr w:type="gramEnd"/>
    </w:p>
    <w:p w14:paraId="347242E3" w14:textId="382D2DD2" w:rsidR="0015502C" w:rsidRPr="0051054C" w:rsidRDefault="00C513D9" w:rsidP="005C6218">
      <w:pPr>
        <w:jc w:val="center"/>
        <w:rPr>
          <w:rFonts w:asciiTheme="minorBidi" w:hAnsiTheme="minorBidi"/>
          <w:sz w:val="32"/>
          <w:szCs w:val="32"/>
          <w:rtl/>
        </w:rPr>
      </w:pPr>
      <w:r w:rsidRPr="0051054C">
        <w:rPr>
          <w:rFonts w:asciiTheme="minorBidi" w:hAnsiTheme="minorBidi"/>
          <w:sz w:val="32"/>
          <w:szCs w:val="32"/>
          <w:rtl/>
        </w:rPr>
        <w:t>2.</w:t>
      </w:r>
      <w:r w:rsidR="005C6218" w:rsidRPr="0051054C">
        <w:rPr>
          <w:rFonts w:asciiTheme="minorBidi" w:hAnsiTheme="minorBidi"/>
          <w:sz w:val="32"/>
          <w:szCs w:val="32"/>
          <w:rtl/>
        </w:rPr>
        <w:t xml:space="preserve">الفصل الثاني: </w:t>
      </w:r>
      <w:proofErr w:type="gramStart"/>
      <w:r w:rsidR="005C6218" w:rsidRPr="0051054C">
        <w:rPr>
          <w:rFonts w:asciiTheme="minorBidi" w:hAnsiTheme="minorBidi"/>
          <w:sz w:val="32"/>
          <w:szCs w:val="32"/>
          <w:rtl/>
        </w:rPr>
        <w:t>الاطار</w:t>
      </w:r>
      <w:proofErr w:type="gramEnd"/>
      <w:r w:rsidR="005C6218" w:rsidRPr="0051054C">
        <w:rPr>
          <w:rFonts w:asciiTheme="minorBidi" w:hAnsiTheme="minorBidi"/>
          <w:sz w:val="32"/>
          <w:szCs w:val="32"/>
          <w:rtl/>
        </w:rPr>
        <w:t xml:space="preserve"> النظري</w:t>
      </w:r>
    </w:p>
    <w:p w14:paraId="4EB2D91F" w14:textId="332037A2" w:rsidR="00E97BC9" w:rsidRPr="0051054C" w:rsidRDefault="00C513D9" w:rsidP="00E97BC9">
      <w:pPr>
        <w:rPr>
          <w:rFonts w:asciiTheme="minorBidi" w:hAnsiTheme="minorBidi"/>
          <w:sz w:val="32"/>
          <w:szCs w:val="32"/>
          <w:rtl/>
        </w:rPr>
      </w:pPr>
      <w:r w:rsidRPr="0051054C">
        <w:rPr>
          <w:rFonts w:asciiTheme="minorBidi" w:hAnsiTheme="minorBidi"/>
          <w:sz w:val="32"/>
          <w:szCs w:val="32"/>
          <w:rtl/>
        </w:rPr>
        <w:t>2.</w:t>
      </w:r>
      <w:proofErr w:type="gramStart"/>
      <w:r w:rsidRPr="0051054C">
        <w:rPr>
          <w:rFonts w:asciiTheme="minorBidi" w:hAnsiTheme="minorBidi"/>
          <w:sz w:val="32"/>
          <w:szCs w:val="32"/>
          <w:rtl/>
        </w:rPr>
        <w:t>1.</w:t>
      </w:r>
      <w:r w:rsidR="005C6218" w:rsidRPr="0051054C">
        <w:rPr>
          <w:rFonts w:asciiTheme="minorBidi" w:hAnsiTheme="minorBidi"/>
          <w:sz w:val="32"/>
          <w:szCs w:val="32"/>
          <w:rtl/>
        </w:rPr>
        <w:t>تمهيد</w:t>
      </w:r>
      <w:proofErr w:type="gramEnd"/>
      <w:r w:rsidR="005C6218" w:rsidRPr="0051054C">
        <w:rPr>
          <w:rFonts w:asciiTheme="minorBidi" w:hAnsiTheme="minorBidi"/>
          <w:sz w:val="32"/>
          <w:szCs w:val="32"/>
          <w:rtl/>
        </w:rPr>
        <w:t>:</w:t>
      </w:r>
    </w:p>
    <w:p w14:paraId="0EA85DF6" w14:textId="77777777" w:rsidR="005C6218" w:rsidRPr="0051054C" w:rsidRDefault="005C6218" w:rsidP="005C6218">
      <w:pPr>
        <w:rPr>
          <w:rFonts w:asciiTheme="minorBidi" w:hAnsiTheme="minorBidi"/>
          <w:sz w:val="32"/>
          <w:szCs w:val="32"/>
        </w:rPr>
      </w:pPr>
      <w:r w:rsidRPr="0051054C">
        <w:rPr>
          <w:rFonts w:asciiTheme="minorBidi" w:hAnsiTheme="minorBidi"/>
          <w:sz w:val="32"/>
          <w:szCs w:val="32"/>
          <w:rtl/>
        </w:rPr>
        <w:t>يشهد العصر الرقمي الراهن تحولاً جذرياً في آليات التواصل الإنساني، حيث انتقل الثقل الاتصالي من الكلمة المكتوبة إلى الصورة والرمز، مما جعل "التصميم البصري" المحرك الأول والأساسي لجذب الانتباه في بيئة منصات التواصل الاجتماعي المزدحمة بالبيانات. ففي ظل التنافس المحموم على وقت المستخدم، لم يعد التصميم مجرد ترف جمالي، بل أضحى لغة قائمة بذاتها تمتلك القدرة على صياغة الرسالة الاتصالية وتوجيه سلوك المتلقي نحو التفاعل أو الإحجام</w:t>
      </w:r>
      <w:r w:rsidRPr="0051054C">
        <w:rPr>
          <w:rFonts w:asciiTheme="minorBidi" w:hAnsiTheme="minorBidi"/>
          <w:sz w:val="32"/>
          <w:szCs w:val="32"/>
        </w:rPr>
        <w:t>.</w:t>
      </w:r>
    </w:p>
    <w:p w14:paraId="6C296621" w14:textId="77777777" w:rsidR="005C6218" w:rsidRPr="0051054C" w:rsidRDefault="005C6218" w:rsidP="005C6218">
      <w:pPr>
        <w:rPr>
          <w:rFonts w:asciiTheme="minorBidi" w:hAnsiTheme="minorBidi"/>
          <w:sz w:val="32"/>
          <w:szCs w:val="32"/>
        </w:rPr>
      </w:pPr>
      <w:r w:rsidRPr="0051054C">
        <w:rPr>
          <w:rFonts w:asciiTheme="minorBidi" w:hAnsiTheme="minorBidi"/>
          <w:sz w:val="32"/>
          <w:szCs w:val="32"/>
          <w:rtl/>
        </w:rPr>
        <w:t>ويأتي هذا الإطار النظري ليتناول الأسس العلمية والفنية التي يقوم عليها المحتوى البصري الرقمي، ملقياً الضوء على العلاقة الطردية بين جودة الإخراج الفني وبين مستويات استجابة المستخدمين. وسنعمل من خلال الفصول والمباحث القادمة على تفكيك عناصر التصميم من منظور سيكولوجي وتقني، مع تحليل طبيعة التفاعل الرقمي وأشكاله، وصولاً إلى فهم شامل للكيفية التي تساهم بها الرؤية البصرية في بناء تجربة مستخدم ثرية ومؤثرة تخدم أهداف الاتصال الرقمي الحديث</w:t>
      </w:r>
      <w:r w:rsidRPr="0051054C">
        <w:rPr>
          <w:rFonts w:asciiTheme="minorBidi" w:hAnsiTheme="minorBidi"/>
          <w:sz w:val="32"/>
          <w:szCs w:val="32"/>
        </w:rPr>
        <w:t>.</w:t>
      </w:r>
    </w:p>
    <w:p w14:paraId="2FCD190F" w14:textId="77777777" w:rsidR="005C6218" w:rsidRPr="0051054C" w:rsidRDefault="005C6218" w:rsidP="00E97BC9">
      <w:pPr>
        <w:rPr>
          <w:rFonts w:asciiTheme="minorBidi" w:hAnsiTheme="minorBidi"/>
          <w:sz w:val="32"/>
          <w:szCs w:val="32"/>
          <w:rtl/>
        </w:rPr>
      </w:pPr>
    </w:p>
    <w:p w14:paraId="6158E95B" w14:textId="3F64B72A" w:rsidR="005C6218" w:rsidRPr="0051054C" w:rsidRDefault="00C513D9" w:rsidP="00E97BC9">
      <w:pPr>
        <w:rPr>
          <w:rFonts w:asciiTheme="minorBidi" w:hAnsiTheme="minorBidi"/>
          <w:sz w:val="32"/>
          <w:szCs w:val="32"/>
          <w:rtl/>
        </w:rPr>
      </w:pPr>
      <w:r w:rsidRPr="0051054C">
        <w:rPr>
          <w:rFonts w:asciiTheme="minorBidi" w:hAnsiTheme="minorBidi"/>
          <w:sz w:val="32"/>
          <w:szCs w:val="32"/>
          <w:rtl/>
        </w:rPr>
        <w:t>2.</w:t>
      </w:r>
      <w:proofErr w:type="gramStart"/>
      <w:r w:rsidRPr="0051054C">
        <w:rPr>
          <w:rFonts w:asciiTheme="minorBidi" w:hAnsiTheme="minorBidi"/>
          <w:sz w:val="32"/>
          <w:szCs w:val="32"/>
          <w:rtl/>
        </w:rPr>
        <w:t>2.</w:t>
      </w:r>
      <w:r w:rsidR="005C6218" w:rsidRPr="0051054C">
        <w:rPr>
          <w:rFonts w:asciiTheme="minorBidi" w:hAnsiTheme="minorBidi"/>
          <w:sz w:val="32"/>
          <w:szCs w:val="32"/>
          <w:rtl/>
        </w:rPr>
        <w:t>الدراسات</w:t>
      </w:r>
      <w:proofErr w:type="gramEnd"/>
      <w:r w:rsidR="005C6218" w:rsidRPr="0051054C">
        <w:rPr>
          <w:rFonts w:asciiTheme="minorBidi" w:hAnsiTheme="minorBidi"/>
          <w:sz w:val="32"/>
          <w:szCs w:val="32"/>
          <w:rtl/>
        </w:rPr>
        <w:t xml:space="preserve"> السابقة:</w:t>
      </w:r>
    </w:p>
    <w:p w14:paraId="0F872402" w14:textId="77777777" w:rsidR="0088645B" w:rsidRPr="0051054C" w:rsidRDefault="00936435" w:rsidP="00815F88">
      <w:pPr>
        <w:rPr>
          <w:rFonts w:asciiTheme="minorBidi" w:hAnsiTheme="minorBidi"/>
          <w:sz w:val="32"/>
          <w:szCs w:val="32"/>
          <w:rtl/>
        </w:rPr>
      </w:pPr>
      <w:r w:rsidRPr="0051054C">
        <w:rPr>
          <w:rFonts w:asciiTheme="minorBidi" w:hAnsiTheme="minorBidi"/>
          <w:sz w:val="32"/>
          <w:szCs w:val="32"/>
        </w:rPr>
        <w:t>(1</w:t>
      </w:r>
    </w:p>
    <w:p w14:paraId="6214CCAF" w14:textId="155D39F5" w:rsidR="00815F88" w:rsidRPr="0051054C" w:rsidRDefault="00815F88" w:rsidP="0088645B">
      <w:pPr>
        <w:ind w:left="360"/>
        <w:rPr>
          <w:rFonts w:asciiTheme="minorBidi" w:hAnsiTheme="minorBidi"/>
          <w:sz w:val="32"/>
          <w:szCs w:val="32"/>
        </w:rPr>
      </w:pPr>
      <w:r w:rsidRPr="0051054C">
        <w:rPr>
          <w:rFonts w:asciiTheme="minorBidi" w:hAnsiTheme="minorBidi"/>
          <w:sz w:val="32"/>
          <w:szCs w:val="32"/>
          <w:rtl/>
        </w:rPr>
        <w:t>اسم الباحثين</w:t>
      </w:r>
      <w:r w:rsidRPr="0051054C">
        <w:rPr>
          <w:rFonts w:asciiTheme="minorBidi" w:hAnsiTheme="minorBidi"/>
          <w:sz w:val="32"/>
          <w:szCs w:val="32"/>
        </w:rPr>
        <w:t>:</w:t>
      </w:r>
    </w:p>
    <w:p w14:paraId="52FD4BA9"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سيدول هوك</w:t>
      </w:r>
      <w:r w:rsidRPr="00815F88">
        <w:rPr>
          <w:rFonts w:asciiTheme="minorBidi" w:hAnsiTheme="minorBidi"/>
          <w:sz w:val="32"/>
          <w:szCs w:val="32"/>
        </w:rPr>
        <w:t xml:space="preserve"> (Sayedul Hoque)</w:t>
      </w:r>
    </w:p>
    <w:p w14:paraId="5A4C766C"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محمد أنور حسين</w:t>
      </w:r>
      <w:r w:rsidRPr="00815F88">
        <w:rPr>
          <w:rFonts w:asciiTheme="minorBidi" w:hAnsiTheme="minorBidi"/>
          <w:sz w:val="32"/>
          <w:szCs w:val="32"/>
        </w:rPr>
        <w:t xml:space="preserve"> (Md. Anwar Hossain)</w:t>
      </w:r>
    </w:p>
    <w:p w14:paraId="4267F9E1" w14:textId="71B26FC4" w:rsidR="00815F88" w:rsidRPr="0051054C" w:rsidRDefault="00815F88" w:rsidP="0088645B">
      <w:pPr>
        <w:ind w:left="360"/>
        <w:rPr>
          <w:rFonts w:asciiTheme="minorBidi" w:hAnsiTheme="minorBidi"/>
          <w:sz w:val="32"/>
          <w:szCs w:val="32"/>
        </w:rPr>
      </w:pPr>
      <w:r w:rsidRPr="0051054C">
        <w:rPr>
          <w:rFonts w:asciiTheme="minorBidi" w:hAnsiTheme="minorBidi"/>
          <w:sz w:val="32"/>
          <w:szCs w:val="32"/>
          <w:rtl/>
        </w:rPr>
        <w:t>سنة النشر</w:t>
      </w:r>
      <w:r w:rsidRPr="0051054C">
        <w:rPr>
          <w:rFonts w:asciiTheme="minorBidi" w:hAnsiTheme="minorBidi"/>
          <w:sz w:val="32"/>
          <w:szCs w:val="32"/>
        </w:rPr>
        <w:t>:</w:t>
      </w:r>
    </w:p>
    <w:p w14:paraId="29EA151D"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Pr>
        <w:t>2023</w:t>
      </w:r>
    </w:p>
    <w:p w14:paraId="1438D45A" w14:textId="6576A0B8" w:rsidR="00815F88" w:rsidRPr="0051054C" w:rsidRDefault="00815F88" w:rsidP="0088645B">
      <w:pPr>
        <w:ind w:left="360"/>
        <w:rPr>
          <w:rFonts w:asciiTheme="minorBidi" w:hAnsiTheme="minorBidi"/>
          <w:sz w:val="32"/>
          <w:szCs w:val="32"/>
        </w:rPr>
      </w:pPr>
      <w:r w:rsidRPr="0051054C">
        <w:rPr>
          <w:rFonts w:asciiTheme="minorBidi" w:hAnsiTheme="minorBidi"/>
          <w:sz w:val="32"/>
          <w:szCs w:val="32"/>
          <w:rtl/>
        </w:rPr>
        <w:t>عنوان الدراسة</w:t>
      </w:r>
      <w:r w:rsidRPr="0051054C">
        <w:rPr>
          <w:rFonts w:asciiTheme="minorBidi" w:hAnsiTheme="minorBidi"/>
          <w:sz w:val="32"/>
          <w:szCs w:val="32"/>
        </w:rPr>
        <w:t>:</w:t>
      </w:r>
    </w:p>
    <w:p w14:paraId="633739DD"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Pr>
        <w:lastRenderedPageBreak/>
        <w:t>"</w:t>
      </w:r>
      <w:r w:rsidRPr="00815F88">
        <w:rPr>
          <w:rFonts w:asciiTheme="minorBidi" w:hAnsiTheme="minorBidi"/>
          <w:sz w:val="32"/>
          <w:szCs w:val="32"/>
          <w:rtl/>
        </w:rPr>
        <w:t>التعلق بمنصات التواصل الاجتماعي لدى جيل زد: دراسة قائمة على نظرية الاستخدامات والإشباعات</w:t>
      </w:r>
      <w:r w:rsidRPr="00815F88">
        <w:rPr>
          <w:rFonts w:asciiTheme="minorBidi" w:hAnsiTheme="minorBidi"/>
          <w:sz w:val="32"/>
          <w:szCs w:val="32"/>
        </w:rPr>
        <w:t>"</w:t>
      </w:r>
    </w:p>
    <w:p w14:paraId="58B3C3D4"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Pr>
        <w:t>(Social Media Stickiness in the Z Generation: A Study Based on the Uses and Gratifications Theory)</w:t>
      </w:r>
    </w:p>
    <w:p w14:paraId="036C6F1D" w14:textId="2E87EBEF" w:rsidR="00815F88" w:rsidRPr="0051054C" w:rsidRDefault="00815F88" w:rsidP="0088645B">
      <w:pPr>
        <w:ind w:left="360"/>
        <w:rPr>
          <w:rFonts w:asciiTheme="minorBidi" w:hAnsiTheme="minorBidi"/>
          <w:sz w:val="32"/>
          <w:szCs w:val="32"/>
        </w:rPr>
      </w:pPr>
      <w:r w:rsidRPr="0051054C">
        <w:rPr>
          <w:rFonts w:asciiTheme="minorBidi" w:hAnsiTheme="minorBidi"/>
          <w:sz w:val="32"/>
          <w:szCs w:val="32"/>
          <w:rtl/>
        </w:rPr>
        <w:t>منهج الدراسة وأدواتها</w:t>
      </w:r>
      <w:r w:rsidRPr="0051054C">
        <w:rPr>
          <w:rFonts w:asciiTheme="minorBidi" w:hAnsiTheme="minorBidi"/>
          <w:sz w:val="32"/>
          <w:szCs w:val="32"/>
        </w:rPr>
        <w:t>:</w:t>
      </w:r>
    </w:p>
    <w:p w14:paraId="71EF6FDE"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المنهج</w:t>
      </w:r>
      <w:r w:rsidRPr="00815F88">
        <w:rPr>
          <w:rFonts w:asciiTheme="minorBidi" w:hAnsiTheme="minorBidi"/>
          <w:sz w:val="32"/>
          <w:szCs w:val="32"/>
        </w:rPr>
        <w:t xml:space="preserve">: </w:t>
      </w:r>
      <w:r w:rsidRPr="00815F88">
        <w:rPr>
          <w:rFonts w:asciiTheme="minorBidi" w:hAnsiTheme="minorBidi"/>
          <w:sz w:val="32"/>
          <w:szCs w:val="32"/>
          <w:rtl/>
        </w:rPr>
        <w:t>المنهج الوصفي التحليلي (الكمي)</w:t>
      </w:r>
      <w:r w:rsidRPr="00815F88">
        <w:rPr>
          <w:rFonts w:asciiTheme="minorBidi" w:hAnsiTheme="minorBidi"/>
          <w:sz w:val="32"/>
          <w:szCs w:val="32"/>
        </w:rPr>
        <w:t>.</w:t>
      </w:r>
    </w:p>
    <w:p w14:paraId="09A38AAB"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الأداة</w:t>
      </w:r>
      <w:r w:rsidRPr="00815F88">
        <w:rPr>
          <w:rFonts w:asciiTheme="minorBidi" w:hAnsiTheme="minorBidi"/>
          <w:sz w:val="32"/>
          <w:szCs w:val="32"/>
        </w:rPr>
        <w:t xml:space="preserve">: </w:t>
      </w:r>
      <w:r w:rsidRPr="00815F88">
        <w:rPr>
          <w:rFonts w:asciiTheme="minorBidi" w:hAnsiTheme="minorBidi"/>
          <w:sz w:val="32"/>
          <w:szCs w:val="32"/>
          <w:rtl/>
        </w:rPr>
        <w:t>استبيان إلكتروني تم تصميمه لجمع البيانات من عينة من مستخدمي جيل زد</w:t>
      </w:r>
      <w:r w:rsidRPr="00815F88">
        <w:rPr>
          <w:rFonts w:asciiTheme="minorBidi" w:hAnsiTheme="minorBidi"/>
          <w:sz w:val="32"/>
          <w:szCs w:val="32"/>
        </w:rPr>
        <w:t xml:space="preserve"> (Gen Z).</w:t>
      </w:r>
    </w:p>
    <w:p w14:paraId="620B6EB4"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التحليل</w:t>
      </w:r>
      <w:r w:rsidRPr="00815F88">
        <w:rPr>
          <w:rFonts w:asciiTheme="minorBidi" w:hAnsiTheme="minorBidi"/>
          <w:sz w:val="32"/>
          <w:szCs w:val="32"/>
        </w:rPr>
        <w:t xml:space="preserve">: </w:t>
      </w:r>
      <w:r w:rsidRPr="00815F88">
        <w:rPr>
          <w:rFonts w:asciiTheme="minorBidi" w:hAnsiTheme="minorBidi"/>
          <w:sz w:val="32"/>
          <w:szCs w:val="32"/>
          <w:rtl/>
        </w:rPr>
        <w:t>استخدم الباحثون نمذجة المعادلات الهيكلية</w:t>
      </w:r>
      <w:r w:rsidRPr="00815F88">
        <w:rPr>
          <w:rFonts w:asciiTheme="minorBidi" w:hAnsiTheme="minorBidi"/>
          <w:sz w:val="32"/>
          <w:szCs w:val="32"/>
        </w:rPr>
        <w:t xml:space="preserve"> (Structural Equation Modeling - SEM) </w:t>
      </w:r>
      <w:r w:rsidRPr="00815F88">
        <w:rPr>
          <w:rFonts w:asciiTheme="minorBidi" w:hAnsiTheme="minorBidi"/>
          <w:sz w:val="32"/>
          <w:szCs w:val="32"/>
          <w:rtl/>
        </w:rPr>
        <w:t>لتحليل العلاقات بين المتغيرات</w:t>
      </w:r>
      <w:r w:rsidRPr="00815F88">
        <w:rPr>
          <w:rFonts w:asciiTheme="minorBidi" w:hAnsiTheme="minorBidi"/>
          <w:sz w:val="32"/>
          <w:szCs w:val="32"/>
        </w:rPr>
        <w:t>.</w:t>
      </w:r>
    </w:p>
    <w:p w14:paraId="6BA2CC26" w14:textId="6BA7D5A9" w:rsidR="00815F88" w:rsidRPr="0051054C" w:rsidRDefault="00815F88" w:rsidP="0088645B">
      <w:pPr>
        <w:ind w:left="360"/>
        <w:rPr>
          <w:rFonts w:asciiTheme="minorBidi" w:hAnsiTheme="minorBidi"/>
          <w:sz w:val="32"/>
          <w:szCs w:val="32"/>
        </w:rPr>
      </w:pPr>
      <w:r w:rsidRPr="0051054C">
        <w:rPr>
          <w:rFonts w:asciiTheme="minorBidi" w:hAnsiTheme="minorBidi"/>
          <w:sz w:val="32"/>
          <w:szCs w:val="32"/>
          <w:rtl/>
        </w:rPr>
        <w:t>أهم نتائج الدراسة</w:t>
      </w:r>
      <w:r w:rsidRPr="0051054C">
        <w:rPr>
          <w:rFonts w:asciiTheme="minorBidi" w:hAnsiTheme="minorBidi"/>
          <w:sz w:val="32"/>
          <w:szCs w:val="32"/>
        </w:rPr>
        <w:t>:</w:t>
      </w:r>
    </w:p>
    <w:p w14:paraId="5F7EC90F"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أكدت الدراسة أن الإشباعات النفسية والاجتماعية (مثل الترفيه، التفاعل الاجتماعي، والبحث عن المعلومات) تلعب دوراً جوهرياً في زيادة "تعلق" جيل زد بالمنصات الرقمية</w:t>
      </w:r>
      <w:r w:rsidRPr="00815F88">
        <w:rPr>
          <w:rFonts w:asciiTheme="minorBidi" w:hAnsiTheme="minorBidi"/>
          <w:sz w:val="32"/>
          <w:szCs w:val="32"/>
        </w:rPr>
        <w:t>.</w:t>
      </w:r>
    </w:p>
    <w:p w14:paraId="1DF43D03"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وجدت الدراسة أن سمات الشخصية (مثل الانفتاح على التجربة) تؤثر بشكل مباشر على كيفية استهلاك هذا الجيل للمحتوى</w:t>
      </w:r>
      <w:r w:rsidRPr="00815F88">
        <w:rPr>
          <w:rFonts w:asciiTheme="minorBidi" w:hAnsiTheme="minorBidi"/>
          <w:sz w:val="32"/>
          <w:szCs w:val="32"/>
        </w:rPr>
        <w:t>.</w:t>
      </w:r>
    </w:p>
    <w:p w14:paraId="3DD55988" w14:textId="1300B00D"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أشارت النتائج إلى أن جيل زد يميل للمنصات التي توفر له قدراً عالياً من الاستمتاع البصري والسرعة في الوصول للمعلومة، مما يعزز من بقائهم لفترات أطول داخل التطبيق</w:t>
      </w:r>
      <w:r w:rsidRPr="00815F88">
        <w:rPr>
          <w:rFonts w:asciiTheme="minorBidi" w:hAnsiTheme="minorBidi"/>
          <w:sz w:val="32"/>
          <w:szCs w:val="32"/>
        </w:rPr>
        <w:t>.</w:t>
      </w:r>
    </w:p>
    <w:p w14:paraId="3CD88E26" w14:textId="77777777" w:rsidR="00815F88" w:rsidRPr="00815F88" w:rsidRDefault="00815F88" w:rsidP="0088645B">
      <w:pPr>
        <w:ind w:left="360"/>
        <w:rPr>
          <w:rFonts w:asciiTheme="minorBidi" w:hAnsiTheme="minorBidi"/>
          <w:sz w:val="32"/>
          <w:szCs w:val="32"/>
        </w:rPr>
      </w:pPr>
      <w:r w:rsidRPr="00815F88">
        <w:rPr>
          <w:rFonts w:asciiTheme="minorBidi" w:hAnsiTheme="minorBidi"/>
          <w:sz w:val="32"/>
          <w:szCs w:val="32"/>
          <w:rtl/>
        </w:rPr>
        <w:t>خلصت الدراسة إلى أن فهم احتياجات جيل زد وتوقعاتهم من المنصة هو المفتاح الأساسي لاستدامة تفاعلهم وتكرار زيارتهم لها</w:t>
      </w:r>
      <w:r w:rsidRPr="00815F88">
        <w:rPr>
          <w:rFonts w:asciiTheme="minorBidi" w:hAnsiTheme="minorBidi"/>
          <w:sz w:val="32"/>
          <w:szCs w:val="32"/>
        </w:rPr>
        <w:t>.</w:t>
      </w:r>
    </w:p>
    <w:p w14:paraId="68A0F83B" w14:textId="57CC8C77" w:rsidR="00936435" w:rsidRPr="0051054C" w:rsidRDefault="00815F88" w:rsidP="0088645B">
      <w:pPr>
        <w:ind w:left="360"/>
        <w:rPr>
          <w:rFonts w:asciiTheme="minorBidi" w:hAnsiTheme="minorBidi"/>
          <w:sz w:val="32"/>
          <w:szCs w:val="32"/>
          <w:rtl/>
        </w:rPr>
      </w:pPr>
      <w:r w:rsidRPr="0051054C">
        <w:rPr>
          <w:rFonts w:asciiTheme="minorBidi" w:hAnsiTheme="minorBidi"/>
          <w:sz w:val="32"/>
          <w:szCs w:val="32"/>
          <w:rtl/>
        </w:rPr>
        <w:t xml:space="preserve">هذه الدراسة تدعم </w:t>
      </w:r>
      <w:r w:rsidR="0088645B" w:rsidRPr="0051054C">
        <w:rPr>
          <w:rFonts w:asciiTheme="minorBidi" w:hAnsiTheme="minorBidi"/>
          <w:sz w:val="32"/>
          <w:szCs w:val="32"/>
          <w:rtl/>
        </w:rPr>
        <w:t>البحث</w:t>
      </w:r>
      <w:r w:rsidRPr="0051054C">
        <w:rPr>
          <w:rFonts w:asciiTheme="minorBidi" w:hAnsiTheme="minorBidi"/>
          <w:sz w:val="32"/>
          <w:szCs w:val="32"/>
          <w:rtl/>
        </w:rPr>
        <w:t xml:space="preserve"> بقوة، خاصة في الجزئية المتعلقة بـ "جيل زد" وكيفية تأثير المحتوى (الذي يشكل التصميم البصري جزءاً منه) في جذبهم وإبقائهم متفاعلين</w:t>
      </w:r>
      <w:r w:rsidRPr="0051054C">
        <w:rPr>
          <w:rFonts w:asciiTheme="minorBidi" w:hAnsiTheme="minorBidi"/>
          <w:sz w:val="32"/>
          <w:szCs w:val="32"/>
        </w:rPr>
        <w:t>.</w:t>
      </w:r>
    </w:p>
    <w:p w14:paraId="6BF0EE84" w14:textId="77777777" w:rsidR="0088645B" w:rsidRPr="0051054C" w:rsidRDefault="0088645B" w:rsidP="0088645B">
      <w:pPr>
        <w:ind w:left="360"/>
        <w:rPr>
          <w:rFonts w:asciiTheme="minorBidi" w:hAnsiTheme="minorBidi"/>
          <w:sz w:val="32"/>
          <w:szCs w:val="32"/>
          <w:rtl/>
        </w:rPr>
      </w:pPr>
    </w:p>
    <w:p w14:paraId="52B4ACB8" w14:textId="1DD6E253" w:rsidR="00936435" w:rsidRPr="0051054C" w:rsidRDefault="00783410" w:rsidP="00783410">
      <w:pPr>
        <w:rPr>
          <w:rFonts w:asciiTheme="minorBidi" w:hAnsiTheme="minorBidi"/>
          <w:sz w:val="32"/>
          <w:szCs w:val="32"/>
          <w:rtl/>
        </w:rPr>
      </w:pPr>
      <w:r w:rsidRPr="0051054C">
        <w:rPr>
          <w:rFonts w:asciiTheme="minorBidi" w:hAnsiTheme="minorBidi"/>
          <w:sz w:val="32"/>
          <w:szCs w:val="32"/>
          <w:lang w:val="fr-FR"/>
        </w:rPr>
        <w:t xml:space="preserve">Hoque, S., &amp; Hossain, M. A. (2023). </w:t>
      </w:r>
      <w:r w:rsidRPr="0051054C">
        <w:rPr>
          <w:rFonts w:asciiTheme="minorBidi" w:hAnsiTheme="minorBidi"/>
          <w:sz w:val="32"/>
          <w:szCs w:val="32"/>
        </w:rPr>
        <w:t xml:space="preserve">Social Media Stickiness in the Z Generation: A Study Based on the Uses and Gratifications Theory. </w:t>
      </w:r>
      <w:r w:rsidRPr="0051054C">
        <w:rPr>
          <w:rFonts w:asciiTheme="minorBidi" w:hAnsiTheme="minorBidi"/>
          <w:i/>
          <w:iCs/>
          <w:sz w:val="32"/>
          <w:szCs w:val="32"/>
        </w:rPr>
        <w:t xml:space="preserve">Journal of Information Science Theory </w:t>
      </w:r>
      <w:r w:rsidRPr="0051054C">
        <w:rPr>
          <w:rFonts w:asciiTheme="minorBidi" w:hAnsiTheme="minorBidi"/>
          <w:i/>
          <w:iCs/>
          <w:sz w:val="32"/>
          <w:szCs w:val="32"/>
        </w:rPr>
        <w:lastRenderedPageBreak/>
        <w:t>and Practice</w:t>
      </w:r>
      <w:r w:rsidRPr="0051054C">
        <w:rPr>
          <w:rFonts w:asciiTheme="minorBidi" w:hAnsiTheme="minorBidi"/>
          <w:sz w:val="32"/>
          <w:szCs w:val="32"/>
        </w:rPr>
        <w:t xml:space="preserve">, 11(4), 92-108. </w:t>
      </w:r>
      <w:hyperlink r:id="rId11" w:tgtFrame="_blank" w:history="1">
        <w:r w:rsidRPr="0051054C">
          <w:rPr>
            <w:rStyle w:val="Hyperlink"/>
            <w:rFonts w:asciiTheme="minorBidi" w:hAnsiTheme="minorBidi"/>
            <w:sz w:val="32"/>
            <w:szCs w:val="32"/>
          </w:rPr>
          <w:t>https://doi.org/10.1633/JISTaP.2023.11.4.6</w:t>
        </w:r>
      </w:hyperlink>
    </w:p>
    <w:p w14:paraId="79828C2B" w14:textId="77777777" w:rsidR="003D0283" w:rsidRPr="0051054C" w:rsidRDefault="003D0283" w:rsidP="00783410">
      <w:pPr>
        <w:rPr>
          <w:rFonts w:asciiTheme="minorBidi" w:hAnsiTheme="minorBidi"/>
          <w:sz w:val="32"/>
          <w:szCs w:val="32"/>
          <w:rtl/>
        </w:rPr>
      </w:pPr>
    </w:p>
    <w:p w14:paraId="33AF9CC1" w14:textId="204849A1" w:rsidR="003D0283" w:rsidRPr="0051054C" w:rsidRDefault="00783410" w:rsidP="003D0283">
      <w:pPr>
        <w:rPr>
          <w:rFonts w:asciiTheme="minorBidi" w:hAnsiTheme="minorBidi"/>
          <w:sz w:val="32"/>
          <w:szCs w:val="32"/>
        </w:rPr>
      </w:pPr>
      <w:r w:rsidRPr="0051054C">
        <w:rPr>
          <w:rFonts w:asciiTheme="minorBidi" w:hAnsiTheme="minorBidi"/>
          <w:sz w:val="32"/>
          <w:szCs w:val="32"/>
        </w:rPr>
        <w:t>(2</w:t>
      </w:r>
      <w:r w:rsidR="00DD267F" w:rsidRPr="0051054C">
        <w:rPr>
          <w:rFonts w:asciiTheme="minorBidi" w:hAnsiTheme="minorBidi"/>
          <w:sz w:val="32"/>
          <w:szCs w:val="32"/>
        </w:rPr>
        <w:t xml:space="preserve"> </w:t>
      </w:r>
      <w:r w:rsidR="00DD267F" w:rsidRPr="0051054C">
        <w:rPr>
          <w:rFonts w:asciiTheme="minorBidi" w:hAnsiTheme="minorBidi"/>
          <w:sz w:val="32"/>
          <w:szCs w:val="32"/>
          <w:rtl/>
        </w:rPr>
        <w:t>اسم الباحث</w:t>
      </w:r>
      <w:r w:rsidR="00DD267F" w:rsidRPr="0051054C">
        <w:rPr>
          <w:rFonts w:asciiTheme="minorBidi" w:hAnsiTheme="minorBidi"/>
          <w:sz w:val="32"/>
          <w:szCs w:val="32"/>
        </w:rPr>
        <w:t>:</w:t>
      </w:r>
    </w:p>
    <w:p w14:paraId="09DB41D5" w14:textId="2D12409B" w:rsidR="00DD267F" w:rsidRPr="0051054C" w:rsidRDefault="00DD267F" w:rsidP="00DD267F">
      <w:pPr>
        <w:rPr>
          <w:rFonts w:asciiTheme="minorBidi" w:hAnsiTheme="minorBidi"/>
          <w:sz w:val="32"/>
          <w:szCs w:val="32"/>
          <w:rtl/>
        </w:rPr>
      </w:pPr>
      <w:r w:rsidRPr="0051054C">
        <w:rPr>
          <w:rFonts w:asciiTheme="minorBidi" w:hAnsiTheme="minorBidi"/>
          <w:sz w:val="32"/>
          <w:szCs w:val="32"/>
          <w:rtl/>
        </w:rPr>
        <w:t xml:space="preserve">حسام </w:t>
      </w:r>
      <w:proofErr w:type="gramStart"/>
      <w:r w:rsidRPr="0051054C">
        <w:rPr>
          <w:rFonts w:asciiTheme="minorBidi" w:hAnsiTheme="minorBidi"/>
          <w:sz w:val="32"/>
          <w:szCs w:val="32"/>
          <w:rtl/>
        </w:rPr>
        <w:t>عبدالحميد</w:t>
      </w:r>
      <w:proofErr w:type="gramEnd"/>
      <w:r w:rsidRPr="0051054C">
        <w:rPr>
          <w:rFonts w:asciiTheme="minorBidi" w:hAnsiTheme="minorBidi"/>
          <w:sz w:val="32"/>
          <w:szCs w:val="32"/>
          <w:rtl/>
        </w:rPr>
        <w:t xml:space="preserve"> عيد الذيباني</w:t>
      </w:r>
    </w:p>
    <w:p w14:paraId="0BE25999" w14:textId="3045447D" w:rsidR="00DD267F" w:rsidRPr="00DD267F" w:rsidRDefault="00DD267F" w:rsidP="00DD267F">
      <w:pPr>
        <w:rPr>
          <w:rFonts w:asciiTheme="minorBidi" w:hAnsiTheme="minorBidi"/>
          <w:sz w:val="32"/>
          <w:szCs w:val="32"/>
        </w:rPr>
      </w:pPr>
      <w:r w:rsidRPr="00DD267F">
        <w:rPr>
          <w:rFonts w:asciiTheme="minorBidi" w:hAnsiTheme="minorBidi"/>
          <w:sz w:val="32"/>
          <w:szCs w:val="32"/>
          <w:rtl/>
        </w:rPr>
        <w:t>سنة النشر</w:t>
      </w:r>
      <w:r w:rsidRPr="00DD267F">
        <w:rPr>
          <w:rFonts w:asciiTheme="minorBidi" w:hAnsiTheme="minorBidi"/>
          <w:sz w:val="32"/>
          <w:szCs w:val="32"/>
        </w:rPr>
        <w:t>:</w:t>
      </w:r>
    </w:p>
    <w:p w14:paraId="33AE24BD" w14:textId="539F0BDE" w:rsidR="00DD267F" w:rsidRPr="0051054C" w:rsidRDefault="00DD267F" w:rsidP="00DD267F">
      <w:pPr>
        <w:rPr>
          <w:rFonts w:asciiTheme="minorBidi" w:hAnsiTheme="minorBidi"/>
          <w:sz w:val="32"/>
          <w:szCs w:val="32"/>
          <w:rtl/>
        </w:rPr>
      </w:pPr>
      <w:r w:rsidRPr="0051054C">
        <w:rPr>
          <w:rFonts w:asciiTheme="minorBidi" w:hAnsiTheme="minorBidi"/>
          <w:sz w:val="32"/>
          <w:szCs w:val="32"/>
          <w:rtl/>
        </w:rPr>
        <w:t>2020</w:t>
      </w:r>
    </w:p>
    <w:p w14:paraId="1684BAF0" w14:textId="17973624" w:rsidR="00DD267F" w:rsidRPr="00DD267F" w:rsidRDefault="00DD267F" w:rsidP="00DD267F">
      <w:pPr>
        <w:rPr>
          <w:rFonts w:asciiTheme="minorBidi" w:hAnsiTheme="minorBidi"/>
          <w:sz w:val="32"/>
          <w:szCs w:val="32"/>
        </w:rPr>
      </w:pPr>
      <w:r w:rsidRPr="00DD267F">
        <w:rPr>
          <w:rFonts w:asciiTheme="minorBidi" w:hAnsiTheme="minorBidi"/>
          <w:sz w:val="32"/>
          <w:szCs w:val="32"/>
          <w:rtl/>
        </w:rPr>
        <w:t>عنوان الدراسة</w:t>
      </w:r>
      <w:r w:rsidRPr="00DD267F">
        <w:rPr>
          <w:rFonts w:asciiTheme="minorBidi" w:hAnsiTheme="minorBidi"/>
          <w:sz w:val="32"/>
          <w:szCs w:val="32"/>
        </w:rPr>
        <w:t>:</w:t>
      </w:r>
    </w:p>
    <w:p w14:paraId="7D045590" w14:textId="3E8B2744" w:rsidR="00DD267F" w:rsidRPr="00DD267F" w:rsidRDefault="00DD267F" w:rsidP="00DD267F">
      <w:pPr>
        <w:rPr>
          <w:rFonts w:asciiTheme="minorBidi" w:hAnsiTheme="minorBidi"/>
          <w:sz w:val="32"/>
          <w:szCs w:val="32"/>
        </w:rPr>
      </w:pPr>
      <w:r w:rsidRPr="00DD267F">
        <w:rPr>
          <w:rFonts w:asciiTheme="minorBidi" w:hAnsiTheme="minorBidi"/>
          <w:sz w:val="32"/>
          <w:szCs w:val="32"/>
          <w:rtl/>
        </w:rPr>
        <w:t xml:space="preserve">أثر </w:t>
      </w:r>
      <w:r w:rsidRPr="0051054C">
        <w:rPr>
          <w:rFonts w:asciiTheme="minorBidi" w:hAnsiTheme="minorBidi"/>
          <w:sz w:val="32"/>
          <w:szCs w:val="32"/>
          <w:rtl/>
        </w:rPr>
        <w:t>التفاعل بين</w:t>
      </w:r>
      <w:r w:rsidRPr="00DD267F">
        <w:rPr>
          <w:rFonts w:asciiTheme="minorBidi" w:hAnsiTheme="minorBidi"/>
          <w:sz w:val="32"/>
          <w:szCs w:val="32"/>
          <w:rtl/>
        </w:rPr>
        <w:t xml:space="preserve"> نمط</w:t>
      </w:r>
      <w:r w:rsidRPr="0051054C">
        <w:rPr>
          <w:rFonts w:asciiTheme="minorBidi" w:hAnsiTheme="minorBidi"/>
          <w:sz w:val="32"/>
          <w:szCs w:val="32"/>
          <w:rtl/>
        </w:rPr>
        <w:t>ي</w:t>
      </w:r>
      <w:r w:rsidRPr="00DD267F">
        <w:rPr>
          <w:rFonts w:asciiTheme="minorBidi" w:hAnsiTheme="minorBidi"/>
          <w:sz w:val="32"/>
          <w:szCs w:val="32"/>
          <w:rtl/>
        </w:rPr>
        <w:t xml:space="preserve"> الإنفوجرافيك (ثابت/ متحرك) </w:t>
      </w:r>
      <w:r w:rsidRPr="0051054C">
        <w:rPr>
          <w:rFonts w:asciiTheme="minorBidi" w:hAnsiTheme="minorBidi"/>
          <w:sz w:val="32"/>
          <w:szCs w:val="32"/>
          <w:rtl/>
        </w:rPr>
        <w:t>والأسلوب المعرفي في تنمية مهارات تصميم الرسومات الرقمية والدافعية نحوها لدى طلاب تقنيات التعليم</w:t>
      </w:r>
    </w:p>
    <w:p w14:paraId="2A538075" w14:textId="2B6B76B0" w:rsidR="00DD267F" w:rsidRPr="00DD267F" w:rsidRDefault="00DD267F" w:rsidP="00DD267F">
      <w:pPr>
        <w:rPr>
          <w:rFonts w:asciiTheme="minorBidi" w:hAnsiTheme="minorBidi"/>
          <w:sz w:val="32"/>
          <w:szCs w:val="32"/>
        </w:rPr>
      </w:pPr>
      <w:r w:rsidRPr="00DD267F">
        <w:rPr>
          <w:rFonts w:asciiTheme="minorBidi" w:hAnsiTheme="minorBidi"/>
          <w:sz w:val="32"/>
          <w:szCs w:val="32"/>
          <w:rtl/>
        </w:rPr>
        <w:t>منهج الدراسة وأدواتها</w:t>
      </w:r>
      <w:r w:rsidRPr="00DD267F">
        <w:rPr>
          <w:rFonts w:asciiTheme="minorBidi" w:hAnsiTheme="minorBidi"/>
          <w:sz w:val="32"/>
          <w:szCs w:val="32"/>
        </w:rPr>
        <w:t>:</w:t>
      </w:r>
    </w:p>
    <w:p w14:paraId="6073C7D1" w14:textId="5983AC07" w:rsidR="00DD267F" w:rsidRPr="00DD267F" w:rsidRDefault="00DD267F" w:rsidP="005A14E5">
      <w:pPr>
        <w:rPr>
          <w:rFonts w:asciiTheme="minorBidi" w:hAnsiTheme="minorBidi"/>
          <w:sz w:val="32"/>
          <w:szCs w:val="32"/>
        </w:rPr>
      </w:pPr>
      <w:r w:rsidRPr="00DD267F">
        <w:rPr>
          <w:rFonts w:asciiTheme="minorBidi" w:hAnsiTheme="minorBidi"/>
          <w:sz w:val="32"/>
          <w:szCs w:val="32"/>
          <w:rtl/>
        </w:rPr>
        <w:t>المنهج</w:t>
      </w:r>
      <w:r w:rsidRPr="00DD267F">
        <w:rPr>
          <w:rFonts w:asciiTheme="minorBidi" w:hAnsiTheme="minorBidi"/>
          <w:sz w:val="32"/>
          <w:szCs w:val="32"/>
        </w:rPr>
        <w:t xml:space="preserve">: </w:t>
      </w:r>
      <w:r w:rsidRPr="00DD267F">
        <w:rPr>
          <w:rFonts w:asciiTheme="minorBidi" w:hAnsiTheme="minorBidi"/>
          <w:sz w:val="32"/>
          <w:szCs w:val="32"/>
          <w:rtl/>
        </w:rPr>
        <w:t xml:space="preserve">المنهج </w:t>
      </w:r>
      <w:r w:rsidR="005A14E5" w:rsidRPr="0051054C">
        <w:rPr>
          <w:rFonts w:asciiTheme="minorBidi" w:hAnsiTheme="minorBidi"/>
          <w:sz w:val="32"/>
          <w:szCs w:val="32"/>
          <w:rtl/>
        </w:rPr>
        <w:t>الوصفي والمنهج التجريبي</w:t>
      </w:r>
    </w:p>
    <w:p w14:paraId="54C5896C" w14:textId="77777777" w:rsidR="00DD267F" w:rsidRPr="00DD267F" w:rsidRDefault="00DD267F" w:rsidP="005A14E5">
      <w:pPr>
        <w:rPr>
          <w:rFonts w:asciiTheme="minorBidi" w:hAnsiTheme="minorBidi"/>
          <w:sz w:val="32"/>
          <w:szCs w:val="32"/>
        </w:rPr>
      </w:pPr>
      <w:r w:rsidRPr="00DD267F">
        <w:rPr>
          <w:rFonts w:asciiTheme="minorBidi" w:hAnsiTheme="minorBidi"/>
          <w:sz w:val="32"/>
          <w:szCs w:val="32"/>
          <w:rtl/>
        </w:rPr>
        <w:t>الأدوات</w:t>
      </w:r>
      <w:r w:rsidRPr="00DD267F">
        <w:rPr>
          <w:rFonts w:asciiTheme="minorBidi" w:hAnsiTheme="minorBidi"/>
          <w:sz w:val="32"/>
          <w:szCs w:val="32"/>
        </w:rPr>
        <w:t>:</w:t>
      </w:r>
    </w:p>
    <w:p w14:paraId="3B10F68A" w14:textId="7C531673" w:rsidR="005A14E5" w:rsidRPr="0051054C" w:rsidRDefault="005A14E5" w:rsidP="00DD267F">
      <w:pPr>
        <w:rPr>
          <w:rFonts w:asciiTheme="minorBidi" w:hAnsiTheme="minorBidi"/>
          <w:sz w:val="32"/>
          <w:szCs w:val="32"/>
          <w:rtl/>
        </w:rPr>
      </w:pPr>
      <w:r w:rsidRPr="0051054C">
        <w:rPr>
          <w:rFonts w:asciiTheme="minorBidi" w:hAnsiTheme="minorBidi"/>
          <w:sz w:val="32"/>
          <w:szCs w:val="32"/>
          <w:rtl/>
        </w:rPr>
        <w:t xml:space="preserve">عينة طلاب تم تقسيمهم الى </w:t>
      </w:r>
      <w:proofErr w:type="gramStart"/>
      <w:r w:rsidRPr="0051054C">
        <w:rPr>
          <w:rFonts w:asciiTheme="minorBidi" w:hAnsiTheme="minorBidi"/>
          <w:sz w:val="32"/>
          <w:szCs w:val="32"/>
          <w:rtl/>
        </w:rPr>
        <w:t>اربع</w:t>
      </w:r>
      <w:proofErr w:type="gramEnd"/>
      <w:r w:rsidRPr="0051054C">
        <w:rPr>
          <w:rFonts w:asciiTheme="minorBidi" w:hAnsiTheme="minorBidi"/>
          <w:sz w:val="32"/>
          <w:szCs w:val="32"/>
          <w:rtl/>
        </w:rPr>
        <w:t xml:space="preserve"> مجموعات تجريبية وفقًا للأسلوب المعرفي وتقنية الانفوجرافيك المستخدمة في التعليم.</w:t>
      </w:r>
    </w:p>
    <w:p w14:paraId="12EF596D" w14:textId="125EB9B5" w:rsidR="00DD267F" w:rsidRPr="00DD267F" w:rsidRDefault="00DD267F" w:rsidP="00E16FB2">
      <w:pPr>
        <w:rPr>
          <w:rFonts w:asciiTheme="minorBidi" w:hAnsiTheme="minorBidi"/>
          <w:sz w:val="32"/>
          <w:szCs w:val="32"/>
        </w:rPr>
      </w:pPr>
      <w:r w:rsidRPr="00DD267F">
        <w:rPr>
          <w:rFonts w:asciiTheme="minorBidi" w:hAnsiTheme="minorBidi"/>
          <w:sz w:val="32"/>
          <w:szCs w:val="32"/>
          <w:rtl/>
        </w:rPr>
        <w:t>أهم نتائج الدراسة</w:t>
      </w:r>
      <w:r w:rsidRPr="00DD267F">
        <w:rPr>
          <w:rFonts w:asciiTheme="minorBidi" w:hAnsiTheme="minorBidi"/>
          <w:sz w:val="32"/>
          <w:szCs w:val="32"/>
        </w:rPr>
        <w:t>:</w:t>
      </w:r>
    </w:p>
    <w:p w14:paraId="542C91AE" w14:textId="000F158D" w:rsidR="00783410" w:rsidRPr="0051054C" w:rsidRDefault="00E16FB2" w:rsidP="00DD267F">
      <w:pPr>
        <w:rPr>
          <w:rFonts w:asciiTheme="minorBidi" w:hAnsiTheme="minorBidi"/>
          <w:sz w:val="32"/>
          <w:szCs w:val="32"/>
          <w:rtl/>
        </w:rPr>
      </w:pPr>
      <w:r w:rsidRPr="0051054C">
        <w:rPr>
          <w:rFonts w:asciiTheme="minorBidi" w:hAnsiTheme="minorBidi"/>
          <w:sz w:val="32"/>
          <w:szCs w:val="32"/>
          <w:rtl/>
        </w:rPr>
        <w:t xml:space="preserve">لا توجد فروق ذات دلالة </w:t>
      </w:r>
      <w:r w:rsidR="00E15A1E" w:rsidRPr="0051054C">
        <w:rPr>
          <w:rFonts w:asciiTheme="minorBidi" w:hAnsiTheme="minorBidi"/>
          <w:sz w:val="32"/>
          <w:szCs w:val="32"/>
          <w:rtl/>
        </w:rPr>
        <w:t>إحصائية عند مستوى</w:t>
      </w:r>
      <w:r w:rsidR="00E15A1E" w:rsidRPr="0051054C">
        <w:rPr>
          <w:rFonts w:asciiTheme="minorBidi" w:hAnsiTheme="minorBidi"/>
          <w:sz w:val="32"/>
          <w:szCs w:val="32"/>
        </w:rPr>
        <w:t xml:space="preserve"> (a&lt;</w:t>
      </w:r>
      <w:proofErr w:type="gramStart"/>
      <w:r w:rsidR="00E15A1E" w:rsidRPr="0051054C">
        <w:rPr>
          <w:rFonts w:asciiTheme="minorBidi" w:hAnsiTheme="minorBidi"/>
          <w:sz w:val="32"/>
          <w:szCs w:val="32"/>
        </w:rPr>
        <w:t>0.05)</w:t>
      </w:r>
      <w:r w:rsidR="00E15A1E" w:rsidRPr="0051054C">
        <w:rPr>
          <w:rFonts w:asciiTheme="minorBidi" w:hAnsiTheme="minorBidi"/>
          <w:sz w:val="32"/>
          <w:szCs w:val="32"/>
          <w:rtl/>
        </w:rPr>
        <w:t>بين</w:t>
      </w:r>
      <w:proofErr w:type="gramEnd"/>
      <w:r w:rsidR="00E15A1E" w:rsidRPr="0051054C">
        <w:rPr>
          <w:rFonts w:asciiTheme="minorBidi" w:hAnsiTheme="minorBidi"/>
          <w:sz w:val="32"/>
          <w:szCs w:val="32"/>
          <w:rtl/>
        </w:rPr>
        <w:t xml:space="preserve"> نمطي الانفوجرافيك من حيث طريقة العرض (الثابت، المتحرك) في تنمية الجوانب المعرفية والجوانب الادائية لمهارات تصميم الرسومات الرقمية والدافعية نحوها لدى طلاب تقنيات التعليم في المجموعات التجريبية بجامعة جدة.</w:t>
      </w:r>
    </w:p>
    <w:p w14:paraId="48104776" w14:textId="0EF5A030" w:rsidR="00E15A1E" w:rsidRPr="0051054C" w:rsidRDefault="00E15A1E" w:rsidP="00E15A1E">
      <w:pPr>
        <w:rPr>
          <w:rFonts w:asciiTheme="minorBidi" w:hAnsiTheme="minorBidi"/>
          <w:sz w:val="32"/>
          <w:szCs w:val="32"/>
          <w:rtl/>
        </w:rPr>
      </w:pPr>
      <w:r w:rsidRPr="0051054C">
        <w:rPr>
          <w:rFonts w:asciiTheme="minorBidi" w:hAnsiTheme="minorBidi"/>
          <w:sz w:val="32"/>
          <w:szCs w:val="32"/>
          <w:rtl/>
        </w:rPr>
        <w:t>توجد فروق ذات دلالة إحصائية عند مستوى (</w:t>
      </w:r>
      <w:r w:rsidRPr="0051054C">
        <w:rPr>
          <w:rFonts w:asciiTheme="minorBidi" w:hAnsiTheme="minorBidi"/>
          <w:sz w:val="32"/>
          <w:szCs w:val="32"/>
        </w:rPr>
        <w:t>a&lt;0.05</w:t>
      </w:r>
      <w:r w:rsidRPr="0051054C">
        <w:rPr>
          <w:rFonts w:asciiTheme="minorBidi" w:hAnsiTheme="minorBidi"/>
          <w:sz w:val="32"/>
          <w:szCs w:val="32"/>
          <w:rtl/>
        </w:rPr>
        <w:t xml:space="preserve">) للأسلوب المعرفي (تحمل / عدم تحمل الغموض) في تنمية الجوانب المعرفية والجوانب الادائية لمهارات تصميم </w:t>
      </w:r>
      <w:r w:rsidRPr="0051054C">
        <w:rPr>
          <w:rFonts w:asciiTheme="minorBidi" w:hAnsiTheme="minorBidi"/>
          <w:sz w:val="32"/>
          <w:szCs w:val="32"/>
          <w:rtl/>
        </w:rPr>
        <w:t>الرسومات الرقمية والدافعية نحوها لدى طلاب تقنيات التعليم في المجموعات التجريبية بجامعة جدة</w:t>
      </w:r>
      <w:r w:rsidRPr="0051054C">
        <w:rPr>
          <w:rFonts w:asciiTheme="minorBidi" w:hAnsiTheme="minorBidi"/>
          <w:sz w:val="32"/>
          <w:szCs w:val="32"/>
          <w:rtl/>
        </w:rPr>
        <w:t>.</w:t>
      </w:r>
    </w:p>
    <w:p w14:paraId="55E5FE54" w14:textId="4DE94355" w:rsidR="00E15A1E" w:rsidRPr="0051054C" w:rsidRDefault="00E15A1E" w:rsidP="00E15A1E">
      <w:pPr>
        <w:rPr>
          <w:rFonts w:asciiTheme="minorBidi" w:hAnsiTheme="minorBidi"/>
          <w:sz w:val="32"/>
          <w:szCs w:val="32"/>
          <w:rtl/>
        </w:rPr>
      </w:pPr>
      <w:r w:rsidRPr="0051054C">
        <w:rPr>
          <w:rFonts w:asciiTheme="minorBidi" w:hAnsiTheme="minorBidi"/>
          <w:sz w:val="32"/>
          <w:szCs w:val="32"/>
          <w:rtl/>
        </w:rPr>
        <w:t xml:space="preserve">لا توجد فروق ذات دلالة إحصائية عند مستوى </w:t>
      </w:r>
      <w:r w:rsidRPr="0051054C">
        <w:rPr>
          <w:rFonts w:asciiTheme="minorBidi" w:hAnsiTheme="minorBidi"/>
          <w:sz w:val="32"/>
          <w:szCs w:val="32"/>
          <w:rtl/>
        </w:rPr>
        <w:t>(</w:t>
      </w:r>
      <w:r w:rsidRPr="0051054C">
        <w:rPr>
          <w:rFonts w:asciiTheme="minorBidi" w:hAnsiTheme="minorBidi"/>
          <w:sz w:val="32"/>
          <w:szCs w:val="32"/>
        </w:rPr>
        <w:t>a&lt;0.05</w:t>
      </w:r>
      <w:r w:rsidRPr="0051054C">
        <w:rPr>
          <w:rFonts w:asciiTheme="minorBidi" w:hAnsiTheme="minorBidi"/>
          <w:sz w:val="32"/>
          <w:szCs w:val="32"/>
          <w:rtl/>
        </w:rPr>
        <w:t>)</w:t>
      </w:r>
      <w:r w:rsidRPr="0051054C">
        <w:rPr>
          <w:rFonts w:asciiTheme="minorBidi" w:hAnsiTheme="minorBidi"/>
          <w:sz w:val="32"/>
          <w:szCs w:val="32"/>
          <w:rtl/>
        </w:rPr>
        <w:t xml:space="preserve"> للتفاعل بين نمطي الانفوجرافيك من حيث </w:t>
      </w:r>
      <w:r w:rsidR="003D0283" w:rsidRPr="0051054C">
        <w:rPr>
          <w:rFonts w:asciiTheme="minorBidi" w:hAnsiTheme="minorBidi"/>
          <w:sz w:val="32"/>
          <w:szCs w:val="32"/>
          <w:rtl/>
        </w:rPr>
        <w:t xml:space="preserve">طريقة العرض (ثابت، متحرك) والأسلوب المعرفي (تحمل/عدم تحمل الغموض) </w:t>
      </w:r>
      <w:r w:rsidR="003D0283" w:rsidRPr="0051054C">
        <w:rPr>
          <w:rFonts w:asciiTheme="minorBidi" w:hAnsiTheme="minorBidi"/>
          <w:sz w:val="32"/>
          <w:szCs w:val="32"/>
          <w:rtl/>
        </w:rPr>
        <w:t>في تنمية الجوانب المعرفية والجوانب الادائية لمهارات تصميم الرسومات الرقمية والدافعية نحوها لدى طلاب تقنيات التعليم في المجموعات التجريبية بجامعة جدة.</w:t>
      </w:r>
    </w:p>
    <w:p w14:paraId="1E1B2B9D" w14:textId="3D76A55E" w:rsidR="003D0283" w:rsidRPr="0051054C" w:rsidRDefault="003D0283" w:rsidP="003D0283">
      <w:pPr>
        <w:rPr>
          <w:rFonts w:asciiTheme="minorBidi" w:hAnsiTheme="minorBidi"/>
          <w:sz w:val="32"/>
          <w:szCs w:val="32"/>
          <w:rtl/>
        </w:rPr>
      </w:pPr>
      <w:r w:rsidRPr="0051054C">
        <w:rPr>
          <w:rFonts w:asciiTheme="minorBidi" w:hAnsiTheme="minorBidi"/>
          <w:sz w:val="32"/>
          <w:szCs w:val="32"/>
          <w:rtl/>
        </w:rPr>
        <w:lastRenderedPageBreak/>
        <w:t>تبياني، هـ. ر</w:t>
      </w:r>
      <w:r w:rsidRPr="0051054C">
        <w:rPr>
          <w:rFonts w:asciiTheme="minorBidi" w:hAnsiTheme="minorBidi"/>
          <w:sz w:val="32"/>
          <w:szCs w:val="32"/>
        </w:rPr>
        <w:t xml:space="preserve">. (2020). </w:t>
      </w:r>
      <w:r w:rsidRPr="00DD267F">
        <w:rPr>
          <w:rFonts w:asciiTheme="minorBidi" w:hAnsiTheme="minorBidi"/>
          <w:sz w:val="32"/>
          <w:szCs w:val="32"/>
          <w:rtl/>
        </w:rPr>
        <w:t xml:space="preserve">أثر </w:t>
      </w:r>
      <w:r w:rsidRPr="0051054C">
        <w:rPr>
          <w:rFonts w:asciiTheme="minorBidi" w:hAnsiTheme="minorBidi"/>
          <w:sz w:val="32"/>
          <w:szCs w:val="32"/>
          <w:rtl/>
        </w:rPr>
        <w:t>التفاعل بين</w:t>
      </w:r>
      <w:r w:rsidRPr="00DD267F">
        <w:rPr>
          <w:rFonts w:asciiTheme="minorBidi" w:hAnsiTheme="minorBidi"/>
          <w:sz w:val="32"/>
          <w:szCs w:val="32"/>
          <w:rtl/>
        </w:rPr>
        <w:t xml:space="preserve"> نمط</w:t>
      </w:r>
      <w:r w:rsidRPr="0051054C">
        <w:rPr>
          <w:rFonts w:asciiTheme="minorBidi" w:hAnsiTheme="minorBidi"/>
          <w:sz w:val="32"/>
          <w:szCs w:val="32"/>
          <w:rtl/>
        </w:rPr>
        <w:t>ي</w:t>
      </w:r>
      <w:r w:rsidRPr="00DD267F">
        <w:rPr>
          <w:rFonts w:asciiTheme="minorBidi" w:hAnsiTheme="minorBidi"/>
          <w:sz w:val="32"/>
          <w:szCs w:val="32"/>
          <w:rtl/>
        </w:rPr>
        <w:t xml:space="preserve"> الإنفوجرافيك (ثابت/ متحرك) </w:t>
      </w:r>
      <w:r w:rsidRPr="0051054C">
        <w:rPr>
          <w:rFonts w:asciiTheme="minorBidi" w:hAnsiTheme="minorBidi"/>
          <w:sz w:val="32"/>
          <w:szCs w:val="32"/>
          <w:rtl/>
        </w:rPr>
        <w:t xml:space="preserve">والأسلوب المعرفي في تنمية مهارات تصميم الرسومات الرقمية والدافعية نحوها لدى طلاب تقنيات </w:t>
      </w:r>
      <w:proofErr w:type="gramStart"/>
      <w:r w:rsidRPr="0051054C">
        <w:rPr>
          <w:rFonts w:asciiTheme="minorBidi" w:hAnsiTheme="minorBidi"/>
          <w:sz w:val="32"/>
          <w:szCs w:val="32"/>
          <w:rtl/>
        </w:rPr>
        <w:t>التعليم[</w:t>
      </w:r>
      <w:proofErr w:type="gramEnd"/>
      <w:r w:rsidRPr="0051054C">
        <w:rPr>
          <w:rFonts w:asciiTheme="minorBidi" w:hAnsiTheme="minorBidi"/>
          <w:sz w:val="32"/>
          <w:szCs w:val="32"/>
          <w:rtl/>
        </w:rPr>
        <w:t xml:space="preserve">رسالة ماجستير غير منشورة]. جامعة أم القرى، المملكة العربية السعودية. مسترجع من </w:t>
      </w:r>
      <w:hyperlink r:id="rId12" w:tgtFrame="_blank" w:history="1">
        <w:r w:rsidRPr="0051054C">
          <w:rPr>
            <w:rStyle w:val="Hyperlink"/>
            <w:rFonts w:asciiTheme="minorBidi" w:hAnsiTheme="minorBidi"/>
            <w:sz w:val="32"/>
            <w:szCs w:val="32"/>
          </w:rPr>
          <w:t>https://search.shamaa.org/PDF/Dissertation/SuUMQ/umq_tarb_2020_307698_thibyanih_authsub.pdf</w:t>
        </w:r>
      </w:hyperlink>
    </w:p>
    <w:p w14:paraId="0F705480" w14:textId="060A2643" w:rsidR="00AD2E7C" w:rsidRPr="0051054C" w:rsidRDefault="00783410" w:rsidP="00AD2E7C">
      <w:pPr>
        <w:rPr>
          <w:rFonts w:asciiTheme="minorBidi" w:hAnsiTheme="minorBidi"/>
          <w:sz w:val="32"/>
          <w:szCs w:val="32"/>
        </w:rPr>
      </w:pPr>
      <w:r w:rsidRPr="0051054C">
        <w:rPr>
          <w:rFonts w:asciiTheme="minorBidi" w:hAnsiTheme="minorBidi"/>
          <w:sz w:val="32"/>
          <w:szCs w:val="32"/>
          <w:rtl/>
        </w:rPr>
        <w:t>3)</w:t>
      </w:r>
      <w:r w:rsidR="00AD2E7C" w:rsidRPr="0051054C">
        <w:rPr>
          <w:rFonts w:asciiTheme="minorBidi" w:eastAsia="Times New Roman" w:hAnsiTheme="minorBidi"/>
          <w:sz w:val="32"/>
          <w:szCs w:val="32"/>
          <w:rtl/>
          <w14:ligatures w14:val="none"/>
        </w:rPr>
        <w:t xml:space="preserve"> </w:t>
      </w:r>
      <w:r w:rsidR="00AD2E7C" w:rsidRPr="0051054C">
        <w:rPr>
          <w:rFonts w:asciiTheme="minorBidi" w:hAnsiTheme="minorBidi"/>
          <w:sz w:val="32"/>
          <w:szCs w:val="32"/>
          <w:rtl/>
        </w:rPr>
        <w:t>اسم الباحثين</w:t>
      </w:r>
      <w:r w:rsidR="00AD2E7C" w:rsidRPr="0051054C">
        <w:rPr>
          <w:rFonts w:asciiTheme="minorBidi" w:hAnsiTheme="minorBidi"/>
          <w:sz w:val="32"/>
          <w:szCs w:val="32"/>
        </w:rPr>
        <w:t>:</w:t>
      </w:r>
    </w:p>
    <w:p w14:paraId="15639AF6" w14:textId="66B3747E" w:rsidR="00BC2B39" w:rsidRPr="0051054C" w:rsidRDefault="00BC2B39" w:rsidP="00AD2E7C">
      <w:pPr>
        <w:rPr>
          <w:rFonts w:asciiTheme="minorBidi" w:hAnsiTheme="minorBidi"/>
          <w:sz w:val="32"/>
          <w:szCs w:val="32"/>
          <w:rtl/>
        </w:rPr>
      </w:pPr>
      <w:r w:rsidRPr="0051054C">
        <w:rPr>
          <w:rFonts w:asciiTheme="minorBidi" w:hAnsiTheme="minorBidi"/>
          <w:sz w:val="32"/>
          <w:szCs w:val="32"/>
          <w:rtl/>
        </w:rPr>
        <w:t>حليمة ال ملاهي</w:t>
      </w:r>
    </w:p>
    <w:p w14:paraId="1CDAB26D" w14:textId="2F7778D7" w:rsidR="00AD2E7C" w:rsidRPr="0051054C" w:rsidRDefault="00AD2E7C" w:rsidP="00AD2E7C">
      <w:pPr>
        <w:rPr>
          <w:rFonts w:asciiTheme="minorBidi" w:hAnsiTheme="minorBidi"/>
          <w:sz w:val="32"/>
          <w:szCs w:val="32"/>
          <w:rtl/>
        </w:rPr>
      </w:pPr>
      <w:r w:rsidRPr="00AD2E7C">
        <w:rPr>
          <w:rFonts w:asciiTheme="minorBidi" w:hAnsiTheme="minorBidi"/>
          <w:sz w:val="32"/>
          <w:szCs w:val="32"/>
          <w:rtl/>
        </w:rPr>
        <w:t>سنة النشر</w:t>
      </w:r>
      <w:r w:rsidRPr="00AD2E7C">
        <w:rPr>
          <w:rFonts w:asciiTheme="minorBidi" w:hAnsiTheme="minorBidi"/>
          <w:sz w:val="32"/>
          <w:szCs w:val="32"/>
        </w:rPr>
        <w:t>:</w:t>
      </w:r>
    </w:p>
    <w:p w14:paraId="13686E30" w14:textId="0802BF93" w:rsidR="00AD2E7C" w:rsidRPr="00AD2E7C" w:rsidRDefault="00AD2E7C" w:rsidP="00AD2E7C">
      <w:pPr>
        <w:rPr>
          <w:rFonts w:asciiTheme="minorBidi" w:hAnsiTheme="minorBidi"/>
          <w:sz w:val="32"/>
          <w:szCs w:val="32"/>
        </w:rPr>
      </w:pPr>
      <w:r w:rsidRPr="0051054C">
        <w:rPr>
          <w:rFonts w:asciiTheme="minorBidi" w:hAnsiTheme="minorBidi"/>
          <w:sz w:val="32"/>
          <w:szCs w:val="32"/>
          <w:rtl/>
        </w:rPr>
        <w:t>2024</w:t>
      </w:r>
    </w:p>
    <w:p w14:paraId="311CDA0A" w14:textId="6C7C2A3D" w:rsidR="00AD2E7C" w:rsidRPr="00AD2E7C" w:rsidRDefault="00AD2E7C" w:rsidP="00AD2E7C">
      <w:pPr>
        <w:rPr>
          <w:rFonts w:asciiTheme="minorBidi" w:hAnsiTheme="minorBidi"/>
          <w:sz w:val="32"/>
          <w:szCs w:val="32"/>
        </w:rPr>
      </w:pPr>
      <w:r w:rsidRPr="00AD2E7C">
        <w:rPr>
          <w:rFonts w:asciiTheme="minorBidi" w:hAnsiTheme="minorBidi"/>
          <w:sz w:val="32"/>
          <w:szCs w:val="32"/>
          <w:rtl/>
        </w:rPr>
        <w:t>عنوان الدراسة</w:t>
      </w:r>
      <w:r w:rsidRPr="00AD2E7C">
        <w:rPr>
          <w:rFonts w:asciiTheme="minorBidi" w:hAnsiTheme="minorBidi"/>
          <w:sz w:val="32"/>
          <w:szCs w:val="32"/>
        </w:rPr>
        <w:t>:</w:t>
      </w:r>
    </w:p>
    <w:p w14:paraId="3AE575E5" w14:textId="29178DC8" w:rsidR="00AD2E7C" w:rsidRPr="00AD2E7C" w:rsidRDefault="00AD2E7C" w:rsidP="00AD2E7C">
      <w:pPr>
        <w:rPr>
          <w:rFonts w:asciiTheme="minorBidi" w:hAnsiTheme="minorBidi"/>
          <w:sz w:val="32"/>
          <w:szCs w:val="32"/>
        </w:rPr>
      </w:pPr>
      <w:r w:rsidRPr="0051054C">
        <w:rPr>
          <w:rFonts w:asciiTheme="minorBidi" w:hAnsiTheme="minorBidi"/>
          <w:sz w:val="32"/>
          <w:szCs w:val="32"/>
          <w:rtl/>
        </w:rPr>
        <w:t>"</w:t>
      </w:r>
      <w:r w:rsidRPr="00AD2E7C">
        <w:rPr>
          <w:rFonts w:asciiTheme="minorBidi" w:hAnsiTheme="minorBidi"/>
          <w:sz w:val="32"/>
          <w:szCs w:val="32"/>
          <w:rtl/>
        </w:rPr>
        <w:t xml:space="preserve">أثر </w:t>
      </w:r>
      <w:r w:rsidR="00BC2B39" w:rsidRPr="0051054C">
        <w:rPr>
          <w:rFonts w:asciiTheme="minorBidi" w:hAnsiTheme="minorBidi"/>
          <w:sz w:val="32"/>
          <w:szCs w:val="32"/>
          <w:rtl/>
        </w:rPr>
        <w:t>تصميم الانفو جرافيك التفاعلي في تنمية المهارات الإبداعية في مادة التربية الفنية لدى طالبات المرحلة المتوسطة</w:t>
      </w:r>
      <w:r w:rsidRPr="00AD2E7C">
        <w:rPr>
          <w:rFonts w:asciiTheme="minorBidi" w:hAnsiTheme="minorBidi"/>
          <w:sz w:val="32"/>
          <w:szCs w:val="32"/>
        </w:rPr>
        <w:t>".</w:t>
      </w:r>
    </w:p>
    <w:p w14:paraId="0FE897E1" w14:textId="38972A66" w:rsidR="00AD2E7C" w:rsidRPr="00AD2E7C" w:rsidRDefault="00AD2E7C" w:rsidP="00AD2E7C">
      <w:pPr>
        <w:rPr>
          <w:rFonts w:asciiTheme="minorBidi" w:hAnsiTheme="minorBidi"/>
          <w:sz w:val="32"/>
          <w:szCs w:val="32"/>
        </w:rPr>
      </w:pPr>
      <w:r w:rsidRPr="00AD2E7C">
        <w:rPr>
          <w:rFonts w:asciiTheme="minorBidi" w:hAnsiTheme="minorBidi"/>
          <w:sz w:val="32"/>
          <w:szCs w:val="32"/>
          <w:rtl/>
        </w:rPr>
        <w:t>منهج الدراسة وأدواتها</w:t>
      </w:r>
      <w:r w:rsidRPr="00AD2E7C">
        <w:rPr>
          <w:rFonts w:asciiTheme="minorBidi" w:hAnsiTheme="minorBidi"/>
          <w:sz w:val="32"/>
          <w:szCs w:val="32"/>
        </w:rPr>
        <w:t>:</w:t>
      </w:r>
    </w:p>
    <w:p w14:paraId="6917435D" w14:textId="5580CE89" w:rsidR="00AD2E7C" w:rsidRPr="00AD2E7C" w:rsidRDefault="00AD2E7C" w:rsidP="00AD2E7C">
      <w:pPr>
        <w:rPr>
          <w:rFonts w:asciiTheme="minorBidi" w:hAnsiTheme="minorBidi"/>
          <w:sz w:val="32"/>
          <w:szCs w:val="32"/>
        </w:rPr>
      </w:pPr>
      <w:r w:rsidRPr="00AD2E7C">
        <w:rPr>
          <w:rFonts w:asciiTheme="minorBidi" w:hAnsiTheme="minorBidi"/>
          <w:sz w:val="32"/>
          <w:szCs w:val="32"/>
          <w:rtl/>
        </w:rPr>
        <w:t>المنهج</w:t>
      </w:r>
      <w:r w:rsidRPr="00AD2E7C">
        <w:rPr>
          <w:rFonts w:asciiTheme="minorBidi" w:hAnsiTheme="minorBidi"/>
          <w:sz w:val="32"/>
          <w:szCs w:val="32"/>
        </w:rPr>
        <w:t xml:space="preserve">: </w:t>
      </w:r>
      <w:r w:rsidRPr="00AD2E7C">
        <w:rPr>
          <w:rFonts w:asciiTheme="minorBidi" w:hAnsiTheme="minorBidi"/>
          <w:sz w:val="32"/>
          <w:szCs w:val="32"/>
          <w:rtl/>
        </w:rPr>
        <w:t xml:space="preserve">المنهج </w:t>
      </w:r>
      <w:r w:rsidR="00BC2B39" w:rsidRPr="0051054C">
        <w:rPr>
          <w:rFonts w:asciiTheme="minorBidi" w:hAnsiTheme="minorBidi"/>
          <w:sz w:val="32"/>
          <w:szCs w:val="32"/>
          <w:rtl/>
        </w:rPr>
        <w:t>التجريبي</w:t>
      </w:r>
      <w:r w:rsidRPr="00AD2E7C">
        <w:rPr>
          <w:rFonts w:asciiTheme="minorBidi" w:hAnsiTheme="minorBidi"/>
          <w:sz w:val="32"/>
          <w:szCs w:val="32"/>
        </w:rPr>
        <w:t>.</w:t>
      </w:r>
    </w:p>
    <w:p w14:paraId="3C804291" w14:textId="38195D16" w:rsidR="00AD2E7C" w:rsidRPr="00AD2E7C" w:rsidRDefault="00AD2E7C" w:rsidP="00DD267F">
      <w:pPr>
        <w:rPr>
          <w:rFonts w:asciiTheme="minorBidi" w:hAnsiTheme="minorBidi"/>
          <w:sz w:val="32"/>
          <w:szCs w:val="32"/>
        </w:rPr>
      </w:pPr>
      <w:r w:rsidRPr="00AD2E7C">
        <w:rPr>
          <w:rFonts w:asciiTheme="minorBidi" w:hAnsiTheme="minorBidi"/>
          <w:sz w:val="32"/>
          <w:szCs w:val="32"/>
          <w:rtl/>
        </w:rPr>
        <w:t>الأداة</w:t>
      </w:r>
      <w:r w:rsidRPr="00AD2E7C">
        <w:rPr>
          <w:rFonts w:asciiTheme="minorBidi" w:hAnsiTheme="minorBidi"/>
          <w:sz w:val="32"/>
          <w:szCs w:val="32"/>
        </w:rPr>
        <w:t xml:space="preserve">: </w:t>
      </w:r>
      <w:r w:rsidR="00DD267F" w:rsidRPr="0051054C">
        <w:rPr>
          <w:rFonts w:asciiTheme="minorBidi" w:hAnsiTheme="minorBidi"/>
          <w:sz w:val="32"/>
          <w:szCs w:val="32"/>
          <w:rtl/>
        </w:rPr>
        <w:t>تم استخدام اسلوب العينة العشوائية البسيطة عن طريق بطاقة الملاحظة</w:t>
      </w:r>
      <w:r w:rsidRPr="00AD2E7C">
        <w:rPr>
          <w:rFonts w:asciiTheme="minorBidi" w:hAnsiTheme="minorBidi"/>
          <w:sz w:val="32"/>
          <w:szCs w:val="32"/>
        </w:rPr>
        <w:t>.</w:t>
      </w:r>
    </w:p>
    <w:p w14:paraId="1F869137" w14:textId="70B29DFB" w:rsidR="00AD2E7C" w:rsidRPr="00AD2E7C" w:rsidRDefault="00AD2E7C" w:rsidP="00BC2B39">
      <w:pPr>
        <w:rPr>
          <w:rFonts w:asciiTheme="minorBidi" w:hAnsiTheme="minorBidi"/>
          <w:sz w:val="32"/>
          <w:szCs w:val="32"/>
        </w:rPr>
      </w:pPr>
      <w:r w:rsidRPr="00AD2E7C">
        <w:rPr>
          <w:rFonts w:asciiTheme="minorBidi" w:hAnsiTheme="minorBidi"/>
          <w:sz w:val="32"/>
          <w:szCs w:val="32"/>
          <w:rtl/>
        </w:rPr>
        <w:t>العينة</w:t>
      </w:r>
      <w:r w:rsidRPr="00AD2E7C">
        <w:rPr>
          <w:rFonts w:asciiTheme="minorBidi" w:hAnsiTheme="minorBidi"/>
          <w:sz w:val="32"/>
          <w:szCs w:val="32"/>
        </w:rPr>
        <w:t xml:space="preserve">: </w:t>
      </w:r>
      <w:r w:rsidR="00BC2B39" w:rsidRPr="0051054C">
        <w:rPr>
          <w:rFonts w:asciiTheme="minorBidi" w:hAnsiTheme="minorBidi"/>
          <w:sz w:val="32"/>
          <w:szCs w:val="32"/>
          <w:rtl/>
        </w:rPr>
        <w:t>270 طالبة</w:t>
      </w:r>
      <w:r w:rsidRPr="00AD2E7C">
        <w:rPr>
          <w:rFonts w:asciiTheme="minorBidi" w:hAnsiTheme="minorBidi"/>
          <w:sz w:val="32"/>
          <w:szCs w:val="32"/>
          <w:rtl/>
        </w:rPr>
        <w:t xml:space="preserve"> من </w:t>
      </w:r>
      <w:r w:rsidR="00BC2B39" w:rsidRPr="0051054C">
        <w:rPr>
          <w:rFonts w:asciiTheme="minorBidi" w:hAnsiTheme="minorBidi"/>
          <w:sz w:val="32"/>
          <w:szCs w:val="32"/>
          <w:rtl/>
        </w:rPr>
        <w:t>طالبات المرحلة المتوسطة في ابتدائية ومتوسطة ال السريع</w:t>
      </w:r>
      <w:r w:rsidR="00BC2B39" w:rsidRPr="0051054C">
        <w:rPr>
          <w:rFonts w:asciiTheme="minorBidi" w:hAnsiTheme="minorBidi"/>
          <w:sz w:val="32"/>
          <w:szCs w:val="32"/>
        </w:rPr>
        <w:t>.</w:t>
      </w:r>
      <w:r w:rsidRPr="00AD2E7C">
        <w:rPr>
          <w:rFonts w:asciiTheme="minorBidi" w:hAnsiTheme="minorBidi"/>
          <w:sz w:val="32"/>
          <w:szCs w:val="32"/>
        </w:rPr>
        <w:t>.</w:t>
      </w:r>
    </w:p>
    <w:p w14:paraId="087DAAF9" w14:textId="1A42540A" w:rsidR="00AD2E7C" w:rsidRPr="00AD2E7C" w:rsidRDefault="00AD2E7C" w:rsidP="00AD2E7C">
      <w:pPr>
        <w:rPr>
          <w:rFonts w:asciiTheme="minorBidi" w:hAnsiTheme="minorBidi"/>
          <w:sz w:val="32"/>
          <w:szCs w:val="32"/>
        </w:rPr>
      </w:pPr>
      <w:r w:rsidRPr="00AD2E7C">
        <w:rPr>
          <w:rFonts w:asciiTheme="minorBidi" w:hAnsiTheme="minorBidi"/>
          <w:sz w:val="32"/>
          <w:szCs w:val="32"/>
          <w:rtl/>
        </w:rPr>
        <w:t>أهم نتائج الدراسة</w:t>
      </w:r>
      <w:r w:rsidRPr="00AD2E7C">
        <w:rPr>
          <w:rFonts w:asciiTheme="minorBidi" w:hAnsiTheme="minorBidi"/>
          <w:sz w:val="32"/>
          <w:szCs w:val="32"/>
        </w:rPr>
        <w:t>:</w:t>
      </w:r>
    </w:p>
    <w:p w14:paraId="04524CD6" w14:textId="77777777" w:rsidR="00DD267F" w:rsidRPr="0051054C" w:rsidRDefault="00DD267F" w:rsidP="00DD267F">
      <w:pPr>
        <w:rPr>
          <w:rFonts w:asciiTheme="minorBidi" w:hAnsiTheme="minorBidi"/>
          <w:sz w:val="32"/>
          <w:szCs w:val="32"/>
          <w:rtl/>
        </w:rPr>
      </w:pPr>
      <w:r w:rsidRPr="0051054C">
        <w:rPr>
          <w:rFonts w:asciiTheme="minorBidi" w:hAnsiTheme="minorBidi"/>
          <w:sz w:val="32"/>
          <w:szCs w:val="32"/>
          <w:rtl/>
        </w:rPr>
        <w:t xml:space="preserve">توجد فروق دالة إحصائياً بين متوسطي درجات طالبات المجموعتين التجريبية والضابطة في القياس البعدي لأثر تصميم الإنفوجرافيك التفاعلي ومجموعها الكلي لصالح طالبات المجموعة التجريبية. </w:t>
      </w:r>
    </w:p>
    <w:p w14:paraId="784DF5A9" w14:textId="77777777" w:rsidR="00DD267F" w:rsidRPr="0051054C" w:rsidRDefault="00DD267F" w:rsidP="00DD267F">
      <w:pPr>
        <w:rPr>
          <w:rFonts w:asciiTheme="minorBidi" w:hAnsiTheme="minorBidi"/>
          <w:sz w:val="32"/>
          <w:szCs w:val="32"/>
          <w:rtl/>
        </w:rPr>
      </w:pPr>
      <w:r w:rsidRPr="0051054C">
        <w:rPr>
          <w:rFonts w:asciiTheme="minorBidi" w:hAnsiTheme="minorBidi"/>
          <w:sz w:val="32"/>
          <w:szCs w:val="32"/>
          <w:rtl/>
        </w:rPr>
        <w:t>توجد فروق دالة إحصائياً بين متوسطي درجات طالبات المجموعة التجريبية في القياسين القبلي والبعدي لأثر تصميم الانفوجرافيك التفاعلي ومجموعها الكلي لصالح القياس البعدي.</w:t>
      </w:r>
    </w:p>
    <w:p w14:paraId="10AD70A4" w14:textId="645A53CE" w:rsidR="00AD2E7C" w:rsidRPr="0051054C" w:rsidRDefault="00DD267F" w:rsidP="00DD267F">
      <w:pPr>
        <w:rPr>
          <w:rFonts w:asciiTheme="minorBidi" w:hAnsiTheme="minorBidi"/>
          <w:sz w:val="32"/>
          <w:szCs w:val="32"/>
          <w:rtl/>
        </w:rPr>
      </w:pPr>
      <w:r w:rsidRPr="0051054C">
        <w:rPr>
          <w:rFonts w:asciiTheme="minorBidi" w:hAnsiTheme="minorBidi"/>
          <w:sz w:val="32"/>
          <w:szCs w:val="32"/>
          <w:rtl/>
        </w:rPr>
        <w:t xml:space="preserve"> لا توجد فروق دالة إحصائياً بين متوسطي درجات طالبات المجموعة التجريبية في القياسين البعدي والتتبعي لأثر تصميم الإنفوجرافيك التفاعلي ومجموعها الكلي</w:t>
      </w:r>
      <w:r w:rsidRPr="0051054C">
        <w:rPr>
          <w:rFonts w:asciiTheme="minorBidi" w:hAnsiTheme="minorBidi"/>
          <w:sz w:val="32"/>
          <w:szCs w:val="32"/>
        </w:rPr>
        <w:t>.</w:t>
      </w:r>
    </w:p>
    <w:p w14:paraId="7305CAF4" w14:textId="50E89CF5" w:rsidR="00DD267F" w:rsidRPr="00AD2E7C" w:rsidRDefault="00DD267F" w:rsidP="00DD267F">
      <w:pPr>
        <w:rPr>
          <w:rFonts w:asciiTheme="minorBidi" w:hAnsiTheme="minorBidi"/>
          <w:sz w:val="32"/>
          <w:szCs w:val="32"/>
        </w:rPr>
      </w:pPr>
      <w:r w:rsidRPr="0051054C">
        <w:rPr>
          <w:rFonts w:asciiTheme="minorBidi" w:hAnsiTheme="minorBidi"/>
          <w:sz w:val="32"/>
          <w:szCs w:val="32"/>
          <w:rtl/>
        </w:rPr>
        <w:t>حليمة آل ملاهي. (2024). أثر تصميم الإنفوجرافيك التفاعلي في تنمية المهارات الإبداعية في مادة التربية الفنية لدى طالبات المرحلة المتوسطة</w:t>
      </w:r>
      <w:r w:rsidRPr="0051054C">
        <w:rPr>
          <w:rFonts w:asciiTheme="minorBidi" w:hAnsiTheme="minorBidi"/>
          <w:sz w:val="32"/>
          <w:szCs w:val="32"/>
        </w:rPr>
        <w:t>. </w:t>
      </w:r>
      <w:r w:rsidRPr="0051054C">
        <w:rPr>
          <w:rFonts w:asciiTheme="minorBidi" w:hAnsiTheme="minorBidi"/>
          <w:i/>
          <w:iCs/>
          <w:sz w:val="32"/>
          <w:szCs w:val="32"/>
        </w:rPr>
        <w:t xml:space="preserve">Journal of Arts, </w:t>
      </w:r>
      <w:r w:rsidRPr="0051054C">
        <w:rPr>
          <w:rFonts w:asciiTheme="minorBidi" w:hAnsiTheme="minorBidi"/>
          <w:i/>
          <w:iCs/>
          <w:sz w:val="32"/>
          <w:szCs w:val="32"/>
        </w:rPr>
        <w:lastRenderedPageBreak/>
        <w:t>Literature, Humanities and Social Sciences</w:t>
      </w:r>
      <w:r w:rsidRPr="0051054C">
        <w:rPr>
          <w:rFonts w:asciiTheme="minorBidi" w:hAnsiTheme="minorBidi"/>
          <w:sz w:val="32"/>
          <w:szCs w:val="32"/>
        </w:rPr>
        <w:t>, (111), 320-348. https://doi.org/10.33193/JALHSS.111.2024.1207</w:t>
      </w:r>
    </w:p>
    <w:p w14:paraId="688FC5A0" w14:textId="1D4138B3" w:rsidR="0088645B" w:rsidRPr="0051054C" w:rsidRDefault="00783410" w:rsidP="00AD2E7C">
      <w:pPr>
        <w:rPr>
          <w:rFonts w:asciiTheme="minorBidi" w:hAnsiTheme="minorBidi"/>
          <w:sz w:val="32"/>
          <w:szCs w:val="32"/>
        </w:rPr>
      </w:pPr>
      <w:r w:rsidRPr="0051054C">
        <w:rPr>
          <w:rFonts w:asciiTheme="minorBidi" w:hAnsiTheme="minorBidi"/>
          <w:sz w:val="32"/>
          <w:szCs w:val="32"/>
          <w:rtl/>
        </w:rPr>
        <w:t>4)</w:t>
      </w:r>
      <w:r w:rsidR="0088645B" w:rsidRPr="0051054C">
        <w:rPr>
          <w:rFonts w:asciiTheme="minorBidi" w:eastAsia="Times New Roman" w:hAnsiTheme="minorBidi"/>
          <w:sz w:val="32"/>
          <w:szCs w:val="32"/>
          <w:rtl/>
          <w14:ligatures w14:val="none"/>
        </w:rPr>
        <w:t xml:space="preserve"> </w:t>
      </w:r>
      <w:r w:rsidR="0088645B" w:rsidRPr="0051054C">
        <w:rPr>
          <w:rFonts w:asciiTheme="minorBidi" w:hAnsiTheme="minorBidi"/>
          <w:sz w:val="32"/>
          <w:szCs w:val="32"/>
          <w:rtl/>
        </w:rPr>
        <w:t>اسم الباحثة</w:t>
      </w:r>
      <w:r w:rsidR="0088645B" w:rsidRPr="0051054C">
        <w:rPr>
          <w:rFonts w:asciiTheme="minorBidi" w:hAnsiTheme="minorBidi"/>
          <w:sz w:val="32"/>
          <w:szCs w:val="32"/>
        </w:rPr>
        <w:t>:</w:t>
      </w:r>
    </w:p>
    <w:p w14:paraId="6E9D8089" w14:textId="77777777" w:rsidR="0088645B" w:rsidRPr="0088645B" w:rsidRDefault="0088645B" w:rsidP="00816939">
      <w:pPr>
        <w:rPr>
          <w:rFonts w:asciiTheme="minorBidi" w:hAnsiTheme="minorBidi"/>
          <w:sz w:val="32"/>
          <w:szCs w:val="32"/>
        </w:rPr>
      </w:pPr>
      <w:r w:rsidRPr="0088645B">
        <w:rPr>
          <w:rFonts w:asciiTheme="minorBidi" w:hAnsiTheme="minorBidi"/>
          <w:sz w:val="32"/>
          <w:szCs w:val="32"/>
          <w:rtl/>
        </w:rPr>
        <w:t>أحلام صالح الحارثي</w:t>
      </w:r>
      <w:r w:rsidRPr="0088645B">
        <w:rPr>
          <w:rFonts w:asciiTheme="minorBidi" w:hAnsiTheme="minorBidi"/>
          <w:sz w:val="32"/>
          <w:szCs w:val="32"/>
        </w:rPr>
        <w:t>.</w:t>
      </w:r>
    </w:p>
    <w:p w14:paraId="2B58F9D0" w14:textId="1A156428" w:rsidR="0088645B" w:rsidRPr="0088645B" w:rsidRDefault="0088645B" w:rsidP="0088645B">
      <w:pPr>
        <w:rPr>
          <w:rFonts w:asciiTheme="minorBidi" w:hAnsiTheme="minorBidi"/>
          <w:sz w:val="32"/>
          <w:szCs w:val="32"/>
        </w:rPr>
      </w:pPr>
      <w:r w:rsidRPr="0088645B">
        <w:rPr>
          <w:rFonts w:asciiTheme="minorBidi" w:hAnsiTheme="minorBidi"/>
          <w:sz w:val="32"/>
          <w:szCs w:val="32"/>
          <w:rtl/>
        </w:rPr>
        <w:t>سنة النشر</w:t>
      </w:r>
      <w:r w:rsidRPr="0088645B">
        <w:rPr>
          <w:rFonts w:asciiTheme="minorBidi" w:hAnsiTheme="minorBidi"/>
          <w:sz w:val="32"/>
          <w:szCs w:val="32"/>
        </w:rPr>
        <w:t>:</w:t>
      </w:r>
    </w:p>
    <w:p w14:paraId="0F7465B9" w14:textId="5A4A3CE1" w:rsidR="0088645B" w:rsidRPr="0088645B" w:rsidRDefault="00816939" w:rsidP="00816939">
      <w:pPr>
        <w:rPr>
          <w:rFonts w:asciiTheme="minorBidi" w:hAnsiTheme="minorBidi"/>
          <w:sz w:val="32"/>
          <w:szCs w:val="32"/>
        </w:rPr>
      </w:pPr>
      <w:r w:rsidRPr="0051054C">
        <w:rPr>
          <w:rFonts w:asciiTheme="minorBidi" w:hAnsiTheme="minorBidi"/>
          <w:sz w:val="32"/>
          <w:szCs w:val="32"/>
          <w:rtl/>
        </w:rPr>
        <w:t>2017</w:t>
      </w:r>
    </w:p>
    <w:p w14:paraId="7F6F36C8" w14:textId="6D02A8DF" w:rsidR="0088645B" w:rsidRPr="0088645B" w:rsidRDefault="0088645B" w:rsidP="0088645B">
      <w:pPr>
        <w:rPr>
          <w:rFonts w:asciiTheme="minorBidi" w:hAnsiTheme="minorBidi"/>
          <w:sz w:val="32"/>
          <w:szCs w:val="32"/>
        </w:rPr>
      </w:pPr>
      <w:r w:rsidRPr="0088645B">
        <w:rPr>
          <w:rFonts w:asciiTheme="minorBidi" w:hAnsiTheme="minorBidi"/>
          <w:sz w:val="32"/>
          <w:szCs w:val="32"/>
          <w:rtl/>
        </w:rPr>
        <w:t>عنوان الدراسة</w:t>
      </w:r>
      <w:r w:rsidRPr="0088645B">
        <w:rPr>
          <w:rFonts w:asciiTheme="minorBidi" w:hAnsiTheme="minorBidi"/>
          <w:sz w:val="32"/>
          <w:szCs w:val="32"/>
        </w:rPr>
        <w:t>:</w:t>
      </w:r>
    </w:p>
    <w:p w14:paraId="689588EB" w14:textId="6F225563" w:rsidR="0088645B" w:rsidRPr="0088645B" w:rsidRDefault="0088645B" w:rsidP="00816939">
      <w:pPr>
        <w:rPr>
          <w:rFonts w:asciiTheme="minorBidi" w:hAnsiTheme="minorBidi"/>
          <w:sz w:val="32"/>
          <w:szCs w:val="32"/>
        </w:rPr>
      </w:pPr>
      <w:r w:rsidRPr="0088645B">
        <w:rPr>
          <w:rFonts w:asciiTheme="minorBidi" w:hAnsiTheme="minorBidi"/>
          <w:sz w:val="32"/>
          <w:szCs w:val="32"/>
          <w:rtl/>
        </w:rPr>
        <w:t xml:space="preserve">فاعلية استخدام </w:t>
      </w:r>
      <w:r w:rsidRPr="0051054C">
        <w:rPr>
          <w:rFonts w:asciiTheme="minorBidi" w:hAnsiTheme="minorBidi"/>
          <w:sz w:val="32"/>
          <w:szCs w:val="32"/>
          <w:rtl/>
        </w:rPr>
        <w:t>الإنفو جرافيك</w:t>
      </w:r>
      <w:r w:rsidRPr="0088645B">
        <w:rPr>
          <w:rFonts w:asciiTheme="minorBidi" w:hAnsiTheme="minorBidi"/>
          <w:sz w:val="32"/>
          <w:szCs w:val="32"/>
          <w:rtl/>
        </w:rPr>
        <w:t xml:space="preserve"> (الثابت والمتحرك) في تنمية مهارات التفاعل الاجتماعي لدى طالبات جامعة الملك </w:t>
      </w:r>
      <w:proofErr w:type="gramStart"/>
      <w:r w:rsidRPr="0088645B">
        <w:rPr>
          <w:rFonts w:asciiTheme="minorBidi" w:hAnsiTheme="minorBidi"/>
          <w:sz w:val="32"/>
          <w:szCs w:val="32"/>
          <w:rtl/>
        </w:rPr>
        <w:t>عبدالعزيز</w:t>
      </w:r>
      <w:proofErr w:type="gramEnd"/>
      <w:r w:rsidR="00816939" w:rsidRPr="0051054C">
        <w:rPr>
          <w:rFonts w:asciiTheme="minorBidi" w:hAnsiTheme="minorBidi"/>
          <w:sz w:val="32"/>
          <w:szCs w:val="32"/>
          <w:rtl/>
        </w:rPr>
        <w:t>.</w:t>
      </w:r>
    </w:p>
    <w:p w14:paraId="4BB29FB9" w14:textId="74FC9761" w:rsidR="0088645B" w:rsidRPr="0088645B" w:rsidRDefault="0088645B" w:rsidP="0088645B">
      <w:pPr>
        <w:rPr>
          <w:rFonts w:asciiTheme="minorBidi" w:hAnsiTheme="minorBidi"/>
          <w:sz w:val="32"/>
          <w:szCs w:val="32"/>
        </w:rPr>
      </w:pPr>
      <w:r w:rsidRPr="0088645B">
        <w:rPr>
          <w:rFonts w:asciiTheme="minorBidi" w:hAnsiTheme="minorBidi"/>
          <w:sz w:val="32"/>
          <w:szCs w:val="32"/>
          <w:rtl/>
        </w:rPr>
        <w:t>منهج الدراسة وأدواتها</w:t>
      </w:r>
      <w:r w:rsidRPr="0088645B">
        <w:rPr>
          <w:rFonts w:asciiTheme="minorBidi" w:hAnsiTheme="minorBidi"/>
          <w:sz w:val="32"/>
          <w:szCs w:val="32"/>
        </w:rPr>
        <w:t>:</w:t>
      </w:r>
    </w:p>
    <w:p w14:paraId="1EA65BD1" w14:textId="77777777" w:rsidR="0088645B" w:rsidRPr="0088645B" w:rsidRDefault="0088645B" w:rsidP="00816939">
      <w:pPr>
        <w:ind w:left="360"/>
        <w:rPr>
          <w:rFonts w:asciiTheme="minorBidi" w:hAnsiTheme="minorBidi"/>
          <w:sz w:val="32"/>
          <w:szCs w:val="32"/>
        </w:rPr>
      </w:pPr>
      <w:r w:rsidRPr="0088645B">
        <w:rPr>
          <w:rFonts w:asciiTheme="minorBidi" w:hAnsiTheme="minorBidi"/>
          <w:sz w:val="32"/>
          <w:szCs w:val="32"/>
          <w:rtl/>
        </w:rPr>
        <w:t>المنهج</w:t>
      </w:r>
      <w:r w:rsidRPr="0088645B">
        <w:rPr>
          <w:rFonts w:asciiTheme="minorBidi" w:hAnsiTheme="minorBidi"/>
          <w:sz w:val="32"/>
          <w:szCs w:val="32"/>
        </w:rPr>
        <w:t xml:space="preserve">: </w:t>
      </w:r>
      <w:r w:rsidRPr="0088645B">
        <w:rPr>
          <w:rFonts w:asciiTheme="minorBidi" w:hAnsiTheme="minorBidi"/>
          <w:sz w:val="32"/>
          <w:szCs w:val="32"/>
          <w:rtl/>
        </w:rPr>
        <w:t>المنهج شبه التجريبي</w:t>
      </w:r>
      <w:r w:rsidRPr="0088645B">
        <w:rPr>
          <w:rFonts w:asciiTheme="minorBidi" w:hAnsiTheme="minorBidi"/>
          <w:sz w:val="32"/>
          <w:szCs w:val="32"/>
        </w:rPr>
        <w:t xml:space="preserve"> (Quasi-Experimental Design)</w:t>
      </w:r>
      <w:r w:rsidRPr="0088645B">
        <w:rPr>
          <w:rFonts w:asciiTheme="minorBidi" w:hAnsiTheme="minorBidi"/>
          <w:sz w:val="32"/>
          <w:szCs w:val="32"/>
          <w:rtl/>
        </w:rPr>
        <w:t>، حيث تم تقسيم العينة إلى مجموعتين (تجريبية وضابطة) لقياس أثر المتغير المستقل</w:t>
      </w:r>
      <w:r w:rsidRPr="0088645B">
        <w:rPr>
          <w:rFonts w:asciiTheme="minorBidi" w:hAnsiTheme="minorBidi"/>
          <w:sz w:val="32"/>
          <w:szCs w:val="32"/>
        </w:rPr>
        <w:t>.</w:t>
      </w:r>
    </w:p>
    <w:p w14:paraId="6F1D3212" w14:textId="77777777" w:rsidR="0088645B" w:rsidRPr="0088645B" w:rsidRDefault="0088645B" w:rsidP="00816939">
      <w:pPr>
        <w:rPr>
          <w:rFonts w:asciiTheme="minorBidi" w:hAnsiTheme="minorBidi"/>
          <w:sz w:val="32"/>
          <w:szCs w:val="32"/>
        </w:rPr>
      </w:pPr>
      <w:r w:rsidRPr="0088645B">
        <w:rPr>
          <w:rFonts w:asciiTheme="minorBidi" w:hAnsiTheme="minorBidi"/>
          <w:sz w:val="32"/>
          <w:szCs w:val="32"/>
          <w:rtl/>
        </w:rPr>
        <w:t>الأدوات</w:t>
      </w:r>
      <w:r w:rsidRPr="0088645B">
        <w:rPr>
          <w:rFonts w:asciiTheme="minorBidi" w:hAnsiTheme="minorBidi"/>
          <w:sz w:val="32"/>
          <w:szCs w:val="32"/>
        </w:rPr>
        <w:t>:</w:t>
      </w:r>
    </w:p>
    <w:p w14:paraId="4E16D1E0" w14:textId="77777777" w:rsidR="0088645B" w:rsidRPr="0088645B" w:rsidRDefault="0088645B" w:rsidP="00816939">
      <w:pPr>
        <w:rPr>
          <w:rFonts w:asciiTheme="minorBidi" w:hAnsiTheme="minorBidi"/>
          <w:sz w:val="32"/>
          <w:szCs w:val="32"/>
        </w:rPr>
      </w:pPr>
      <w:r w:rsidRPr="0088645B">
        <w:rPr>
          <w:rFonts w:asciiTheme="minorBidi" w:hAnsiTheme="minorBidi"/>
          <w:sz w:val="32"/>
          <w:szCs w:val="32"/>
          <w:rtl/>
        </w:rPr>
        <w:t>مقياس مهارات التفاعل الاجتماعي</w:t>
      </w:r>
      <w:r w:rsidRPr="0088645B">
        <w:rPr>
          <w:rFonts w:asciiTheme="minorBidi" w:hAnsiTheme="minorBidi"/>
          <w:sz w:val="32"/>
          <w:szCs w:val="32"/>
        </w:rPr>
        <w:t>.</w:t>
      </w:r>
    </w:p>
    <w:p w14:paraId="5C7E6999" w14:textId="77777777" w:rsidR="0088645B" w:rsidRPr="0088645B" w:rsidRDefault="0088645B" w:rsidP="00816939">
      <w:pPr>
        <w:rPr>
          <w:rFonts w:asciiTheme="minorBidi" w:hAnsiTheme="minorBidi"/>
          <w:sz w:val="32"/>
          <w:szCs w:val="32"/>
        </w:rPr>
      </w:pPr>
      <w:r w:rsidRPr="0088645B">
        <w:rPr>
          <w:rFonts w:asciiTheme="minorBidi" w:hAnsiTheme="minorBidi"/>
          <w:sz w:val="32"/>
          <w:szCs w:val="32"/>
          <w:rtl/>
        </w:rPr>
        <w:t>بطاقة ملاحظة الأداء المهاري</w:t>
      </w:r>
      <w:r w:rsidRPr="0088645B">
        <w:rPr>
          <w:rFonts w:asciiTheme="minorBidi" w:hAnsiTheme="minorBidi"/>
          <w:sz w:val="32"/>
          <w:szCs w:val="32"/>
        </w:rPr>
        <w:t>.</w:t>
      </w:r>
    </w:p>
    <w:p w14:paraId="78A5E9A5" w14:textId="5BE611B0" w:rsidR="0088645B" w:rsidRPr="0051054C" w:rsidRDefault="0088645B" w:rsidP="00816939">
      <w:pPr>
        <w:rPr>
          <w:rFonts w:asciiTheme="minorBidi" w:hAnsiTheme="minorBidi"/>
          <w:sz w:val="32"/>
          <w:szCs w:val="32"/>
        </w:rPr>
      </w:pPr>
      <w:r w:rsidRPr="0088645B">
        <w:rPr>
          <w:rFonts w:asciiTheme="minorBidi" w:hAnsiTheme="minorBidi"/>
          <w:sz w:val="32"/>
          <w:szCs w:val="32"/>
          <w:rtl/>
        </w:rPr>
        <w:t xml:space="preserve">محتوى تعليمي مصمم بنمط </w:t>
      </w:r>
      <w:r w:rsidRPr="0051054C">
        <w:rPr>
          <w:rFonts w:asciiTheme="minorBidi" w:hAnsiTheme="minorBidi"/>
          <w:sz w:val="32"/>
          <w:szCs w:val="32"/>
          <w:rtl/>
        </w:rPr>
        <w:t>الإنفو جرافيك</w:t>
      </w:r>
      <w:r w:rsidRPr="0088645B">
        <w:rPr>
          <w:rFonts w:asciiTheme="minorBidi" w:hAnsiTheme="minorBidi"/>
          <w:sz w:val="32"/>
          <w:szCs w:val="32"/>
          <w:rtl/>
        </w:rPr>
        <w:t xml:space="preserve"> (ثابت ومتحرك)</w:t>
      </w:r>
      <w:r w:rsidRPr="0088645B">
        <w:rPr>
          <w:rFonts w:asciiTheme="minorBidi" w:hAnsiTheme="minorBidi"/>
          <w:sz w:val="32"/>
          <w:szCs w:val="32"/>
        </w:rPr>
        <w:t>.</w:t>
      </w:r>
    </w:p>
    <w:p w14:paraId="100161B2" w14:textId="2AB4A5E0" w:rsidR="0088645B" w:rsidRPr="0088645B" w:rsidRDefault="0088645B" w:rsidP="0088645B">
      <w:pPr>
        <w:rPr>
          <w:rFonts w:asciiTheme="minorBidi" w:hAnsiTheme="minorBidi"/>
          <w:sz w:val="32"/>
          <w:szCs w:val="32"/>
        </w:rPr>
      </w:pPr>
      <w:r w:rsidRPr="0088645B">
        <w:rPr>
          <w:rFonts w:asciiTheme="minorBidi" w:hAnsiTheme="minorBidi"/>
          <w:sz w:val="32"/>
          <w:szCs w:val="32"/>
          <w:rtl/>
        </w:rPr>
        <w:t>أهم نتائج الدراسة</w:t>
      </w:r>
      <w:r w:rsidRPr="0088645B">
        <w:rPr>
          <w:rFonts w:asciiTheme="minorBidi" w:hAnsiTheme="minorBidi"/>
          <w:sz w:val="32"/>
          <w:szCs w:val="32"/>
        </w:rPr>
        <w:t>:</w:t>
      </w:r>
    </w:p>
    <w:p w14:paraId="200D9BCB" w14:textId="72039A54" w:rsidR="0088645B" w:rsidRPr="0088645B" w:rsidRDefault="0088645B" w:rsidP="00816939">
      <w:pPr>
        <w:rPr>
          <w:rFonts w:asciiTheme="minorBidi" w:hAnsiTheme="minorBidi"/>
          <w:sz w:val="32"/>
          <w:szCs w:val="32"/>
        </w:rPr>
      </w:pPr>
      <w:r w:rsidRPr="0088645B">
        <w:rPr>
          <w:rFonts w:asciiTheme="minorBidi" w:hAnsiTheme="minorBidi"/>
          <w:sz w:val="32"/>
          <w:szCs w:val="32"/>
          <w:rtl/>
        </w:rPr>
        <w:t xml:space="preserve">وجود فروق ذات دلالة إحصائية لصالح المجموعة التي استخدمت </w:t>
      </w:r>
      <w:r w:rsidRPr="0051054C">
        <w:rPr>
          <w:rFonts w:asciiTheme="minorBidi" w:hAnsiTheme="minorBidi"/>
          <w:sz w:val="32"/>
          <w:szCs w:val="32"/>
          <w:rtl/>
        </w:rPr>
        <w:t>الإنفو جرافيك</w:t>
      </w:r>
      <w:r w:rsidRPr="0088645B">
        <w:rPr>
          <w:rFonts w:asciiTheme="minorBidi" w:hAnsiTheme="minorBidi"/>
          <w:sz w:val="32"/>
          <w:szCs w:val="32"/>
          <w:rtl/>
        </w:rPr>
        <w:t xml:space="preserve"> المتحرك في تنمية مهارات التفاعل مقارنة </w:t>
      </w:r>
      <w:r w:rsidRPr="0051054C">
        <w:rPr>
          <w:rFonts w:asciiTheme="minorBidi" w:hAnsiTheme="minorBidi"/>
          <w:sz w:val="32"/>
          <w:szCs w:val="32"/>
          <w:rtl/>
        </w:rPr>
        <w:t>بالإنفو جرافيك</w:t>
      </w:r>
      <w:r w:rsidRPr="0088645B">
        <w:rPr>
          <w:rFonts w:asciiTheme="minorBidi" w:hAnsiTheme="minorBidi"/>
          <w:sz w:val="32"/>
          <w:szCs w:val="32"/>
          <w:rtl/>
        </w:rPr>
        <w:t xml:space="preserve"> الثابت</w:t>
      </w:r>
      <w:r w:rsidRPr="0088645B">
        <w:rPr>
          <w:rFonts w:asciiTheme="minorBidi" w:hAnsiTheme="minorBidi"/>
          <w:sz w:val="32"/>
          <w:szCs w:val="32"/>
        </w:rPr>
        <w:t>.</w:t>
      </w:r>
    </w:p>
    <w:p w14:paraId="451E8214" w14:textId="5BF30A3C" w:rsidR="0088645B" w:rsidRPr="0088645B" w:rsidRDefault="0088645B" w:rsidP="00816939">
      <w:pPr>
        <w:rPr>
          <w:rFonts w:asciiTheme="minorBidi" w:hAnsiTheme="minorBidi"/>
          <w:sz w:val="32"/>
          <w:szCs w:val="32"/>
        </w:rPr>
      </w:pPr>
      <w:r w:rsidRPr="0088645B">
        <w:rPr>
          <w:rFonts w:asciiTheme="minorBidi" w:hAnsiTheme="minorBidi"/>
          <w:sz w:val="32"/>
          <w:szCs w:val="32"/>
          <w:rtl/>
        </w:rPr>
        <w:t>أثبتت الدراسة أن الوسائل البصرية (</w:t>
      </w:r>
      <w:r w:rsidRPr="0051054C">
        <w:rPr>
          <w:rFonts w:asciiTheme="minorBidi" w:hAnsiTheme="minorBidi"/>
          <w:sz w:val="32"/>
          <w:szCs w:val="32"/>
          <w:rtl/>
        </w:rPr>
        <w:t>الإنفو جرافيك</w:t>
      </w:r>
      <w:r w:rsidRPr="0088645B">
        <w:rPr>
          <w:rFonts w:asciiTheme="minorBidi" w:hAnsiTheme="minorBidi"/>
          <w:sz w:val="32"/>
          <w:szCs w:val="32"/>
          <w:rtl/>
        </w:rPr>
        <w:t>) تساهم بشكل فعال في جذب الانتباه وتحسين القدرة على استيعاب المعلومات المعقدة</w:t>
      </w:r>
      <w:r w:rsidRPr="0088645B">
        <w:rPr>
          <w:rFonts w:asciiTheme="minorBidi" w:hAnsiTheme="minorBidi"/>
          <w:sz w:val="32"/>
          <w:szCs w:val="32"/>
        </w:rPr>
        <w:t>.</w:t>
      </w:r>
    </w:p>
    <w:p w14:paraId="3E71101C" w14:textId="55E5DB60" w:rsidR="0088645B" w:rsidRPr="0051054C" w:rsidRDefault="0088645B" w:rsidP="00816939">
      <w:pPr>
        <w:rPr>
          <w:rFonts w:asciiTheme="minorBidi" w:hAnsiTheme="minorBidi"/>
          <w:sz w:val="32"/>
          <w:szCs w:val="32"/>
          <w:rtl/>
        </w:rPr>
      </w:pPr>
      <w:r w:rsidRPr="0088645B">
        <w:rPr>
          <w:rFonts w:asciiTheme="minorBidi" w:hAnsiTheme="minorBidi"/>
          <w:sz w:val="32"/>
          <w:szCs w:val="32"/>
          <w:rtl/>
        </w:rPr>
        <w:t xml:space="preserve">أوصت الدراسة بضرورة توظيف </w:t>
      </w:r>
      <w:r w:rsidRPr="0051054C">
        <w:rPr>
          <w:rFonts w:asciiTheme="minorBidi" w:hAnsiTheme="minorBidi"/>
          <w:sz w:val="32"/>
          <w:szCs w:val="32"/>
          <w:rtl/>
        </w:rPr>
        <w:t>الإنفو جرافيك</w:t>
      </w:r>
      <w:r w:rsidRPr="0088645B">
        <w:rPr>
          <w:rFonts w:asciiTheme="minorBidi" w:hAnsiTheme="minorBidi"/>
          <w:sz w:val="32"/>
          <w:szCs w:val="32"/>
          <w:rtl/>
        </w:rPr>
        <w:t xml:space="preserve"> في البيئات الرقمية لتعزيز المشاركة والتفاعل نظراً لما يتمتع به من جاذبية بصرية وتنظيم للمعلومات</w:t>
      </w:r>
      <w:r w:rsidRPr="0088645B">
        <w:rPr>
          <w:rFonts w:asciiTheme="minorBidi" w:hAnsiTheme="minorBidi"/>
          <w:sz w:val="32"/>
          <w:szCs w:val="32"/>
        </w:rPr>
        <w:t>.</w:t>
      </w:r>
    </w:p>
    <w:p w14:paraId="170973A7" w14:textId="3E76D425" w:rsidR="00816939" w:rsidRPr="0088645B" w:rsidRDefault="00816939" w:rsidP="00816939">
      <w:pPr>
        <w:rPr>
          <w:rFonts w:asciiTheme="minorBidi" w:hAnsiTheme="minorBidi"/>
          <w:sz w:val="32"/>
          <w:szCs w:val="32"/>
        </w:rPr>
      </w:pPr>
      <w:r w:rsidRPr="0051054C">
        <w:rPr>
          <w:rFonts w:asciiTheme="minorBidi" w:hAnsiTheme="minorBidi"/>
          <w:sz w:val="32"/>
          <w:szCs w:val="32"/>
          <w:rtl/>
        </w:rPr>
        <w:t xml:space="preserve">الحارثي، أ. ص. (2017). فاعلية استخدام الإنفوجرافيك (الثابت والمتحرك) في تنمية مهارات التفاعل الاجتماعي لدى طالبات جامعة الملك </w:t>
      </w:r>
      <w:proofErr w:type="gramStart"/>
      <w:r w:rsidRPr="0051054C">
        <w:rPr>
          <w:rFonts w:asciiTheme="minorBidi" w:hAnsiTheme="minorBidi"/>
          <w:sz w:val="32"/>
          <w:szCs w:val="32"/>
          <w:rtl/>
        </w:rPr>
        <w:t>عبدالعزيز</w:t>
      </w:r>
      <w:proofErr w:type="gramEnd"/>
      <w:r w:rsidRPr="0051054C">
        <w:rPr>
          <w:rFonts w:asciiTheme="minorBidi" w:hAnsiTheme="minorBidi"/>
          <w:sz w:val="32"/>
          <w:szCs w:val="32"/>
        </w:rPr>
        <w:t xml:space="preserve">. </w:t>
      </w:r>
      <w:r w:rsidRPr="0051054C">
        <w:rPr>
          <w:rFonts w:asciiTheme="minorBidi" w:hAnsiTheme="minorBidi"/>
          <w:i/>
          <w:iCs/>
          <w:sz w:val="32"/>
          <w:szCs w:val="32"/>
          <w:rtl/>
        </w:rPr>
        <w:t>مجلة الآداب والعلوم الإنسانية</w:t>
      </w:r>
      <w:r w:rsidRPr="0051054C">
        <w:rPr>
          <w:rFonts w:asciiTheme="minorBidi" w:hAnsiTheme="minorBidi"/>
          <w:sz w:val="32"/>
          <w:szCs w:val="32"/>
          <w:rtl/>
        </w:rPr>
        <w:t xml:space="preserve">، جامعة الملك </w:t>
      </w:r>
      <w:proofErr w:type="gramStart"/>
      <w:r w:rsidRPr="0051054C">
        <w:rPr>
          <w:rFonts w:asciiTheme="minorBidi" w:hAnsiTheme="minorBidi"/>
          <w:sz w:val="32"/>
          <w:szCs w:val="32"/>
          <w:rtl/>
        </w:rPr>
        <w:t>عبدالعزيز</w:t>
      </w:r>
      <w:proofErr w:type="gramEnd"/>
      <w:r w:rsidRPr="0051054C">
        <w:rPr>
          <w:rFonts w:asciiTheme="minorBidi" w:hAnsiTheme="minorBidi"/>
          <w:sz w:val="32"/>
          <w:szCs w:val="32"/>
          <w:rtl/>
        </w:rPr>
        <w:t xml:space="preserve">، 25(4)، 233-262. مسترجع من </w:t>
      </w:r>
      <w:hyperlink r:id="rId13" w:tgtFrame="_blank" w:history="1">
        <w:r w:rsidRPr="0051054C">
          <w:rPr>
            <w:rStyle w:val="Hyperlink"/>
            <w:rFonts w:asciiTheme="minorBidi" w:hAnsiTheme="minorBidi"/>
            <w:sz w:val="32"/>
            <w:szCs w:val="32"/>
          </w:rPr>
          <w:t>https://journals.kau.edu.sa/index.php/ART/article/view/4012/1141</w:t>
        </w:r>
      </w:hyperlink>
    </w:p>
    <w:p w14:paraId="626EF168" w14:textId="77777777" w:rsidR="00816939" w:rsidRPr="0051054C" w:rsidRDefault="007655F1" w:rsidP="00816939">
      <w:pPr>
        <w:rPr>
          <w:rFonts w:asciiTheme="minorBidi" w:hAnsiTheme="minorBidi"/>
          <w:sz w:val="32"/>
          <w:szCs w:val="32"/>
        </w:rPr>
      </w:pPr>
      <w:r w:rsidRPr="0051054C">
        <w:rPr>
          <w:rFonts w:asciiTheme="minorBidi" w:hAnsiTheme="minorBidi"/>
          <w:sz w:val="32"/>
          <w:szCs w:val="32"/>
          <w:rtl/>
        </w:rPr>
        <w:t>5)</w:t>
      </w:r>
      <w:r w:rsidRPr="0051054C">
        <w:rPr>
          <w:rFonts w:asciiTheme="minorBidi" w:hAnsiTheme="minorBidi"/>
          <w:sz w:val="32"/>
          <w:szCs w:val="32"/>
        </w:rPr>
        <w:t xml:space="preserve"> </w:t>
      </w:r>
      <w:r w:rsidR="00816939" w:rsidRPr="0051054C">
        <w:rPr>
          <w:rFonts w:asciiTheme="minorBidi" w:hAnsiTheme="minorBidi"/>
          <w:sz w:val="32"/>
          <w:szCs w:val="32"/>
          <w:rtl/>
        </w:rPr>
        <w:t>هذا المصدر عبارة عن مقال تخصصي منشور على منصة</w:t>
      </w:r>
      <w:r w:rsidR="00816939" w:rsidRPr="0051054C">
        <w:rPr>
          <w:rFonts w:asciiTheme="minorBidi" w:hAnsiTheme="minorBidi"/>
          <w:sz w:val="32"/>
          <w:szCs w:val="32"/>
        </w:rPr>
        <w:t xml:space="preserve"> (LinkedIn) </w:t>
      </w:r>
      <w:r w:rsidR="00816939" w:rsidRPr="0051054C">
        <w:rPr>
          <w:rFonts w:asciiTheme="minorBidi" w:hAnsiTheme="minorBidi"/>
          <w:sz w:val="32"/>
          <w:szCs w:val="32"/>
          <w:rtl/>
        </w:rPr>
        <w:t>بواسطة خبير في المجال، وإليك التفاصيل الخاصة به لتوثيقها في بحثك</w:t>
      </w:r>
      <w:r w:rsidR="00816939" w:rsidRPr="0051054C">
        <w:rPr>
          <w:rFonts w:asciiTheme="minorBidi" w:hAnsiTheme="minorBidi"/>
          <w:sz w:val="32"/>
          <w:szCs w:val="32"/>
        </w:rPr>
        <w:t>:</w:t>
      </w:r>
    </w:p>
    <w:p w14:paraId="5530078F" w14:textId="70E3506C" w:rsidR="00816939" w:rsidRPr="0051054C" w:rsidRDefault="00816939" w:rsidP="00816939">
      <w:pPr>
        <w:rPr>
          <w:rFonts w:asciiTheme="minorBidi" w:hAnsiTheme="minorBidi"/>
          <w:sz w:val="32"/>
          <w:szCs w:val="32"/>
        </w:rPr>
      </w:pPr>
      <w:r w:rsidRPr="0051054C">
        <w:rPr>
          <w:rFonts w:asciiTheme="minorBidi" w:hAnsiTheme="minorBidi"/>
          <w:sz w:val="32"/>
          <w:szCs w:val="32"/>
          <w:rtl/>
        </w:rPr>
        <w:t>اسم الكاتب</w:t>
      </w:r>
      <w:r w:rsidRPr="0051054C">
        <w:rPr>
          <w:rFonts w:asciiTheme="minorBidi" w:hAnsiTheme="minorBidi"/>
          <w:sz w:val="32"/>
          <w:szCs w:val="32"/>
        </w:rPr>
        <w:t>:</w:t>
      </w:r>
    </w:p>
    <w:p w14:paraId="2E9EDE8E"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إيزاك ديفيس</w:t>
      </w:r>
      <w:r w:rsidRPr="0051054C">
        <w:rPr>
          <w:rFonts w:asciiTheme="minorBidi" w:hAnsiTheme="minorBidi"/>
          <w:sz w:val="32"/>
          <w:szCs w:val="32"/>
        </w:rPr>
        <w:t xml:space="preserve"> (Isaac Davis).</w:t>
      </w:r>
    </w:p>
    <w:p w14:paraId="1FCCACC1" w14:textId="750DFDB2" w:rsidR="00816939" w:rsidRPr="0051054C" w:rsidRDefault="00816939" w:rsidP="00816939">
      <w:pPr>
        <w:rPr>
          <w:rFonts w:asciiTheme="minorBidi" w:hAnsiTheme="minorBidi"/>
          <w:sz w:val="32"/>
          <w:szCs w:val="32"/>
        </w:rPr>
      </w:pPr>
      <w:r w:rsidRPr="0051054C">
        <w:rPr>
          <w:rFonts w:asciiTheme="minorBidi" w:hAnsiTheme="minorBidi"/>
          <w:sz w:val="32"/>
          <w:szCs w:val="32"/>
          <w:rtl/>
        </w:rPr>
        <w:t>سنة النشر</w:t>
      </w:r>
      <w:r w:rsidRPr="0051054C">
        <w:rPr>
          <w:rFonts w:asciiTheme="minorBidi" w:hAnsiTheme="minorBidi"/>
          <w:sz w:val="32"/>
          <w:szCs w:val="32"/>
        </w:rPr>
        <w:t>:</w:t>
      </w:r>
    </w:p>
    <w:p w14:paraId="0A0C2050" w14:textId="6DBE15E0" w:rsidR="00816939" w:rsidRPr="0051054C" w:rsidRDefault="00816939" w:rsidP="00816939">
      <w:pPr>
        <w:rPr>
          <w:rFonts w:asciiTheme="minorBidi" w:hAnsiTheme="minorBidi"/>
          <w:sz w:val="32"/>
          <w:szCs w:val="32"/>
        </w:rPr>
      </w:pPr>
      <w:r w:rsidRPr="0051054C">
        <w:rPr>
          <w:rFonts w:asciiTheme="minorBidi" w:hAnsiTheme="minorBidi"/>
          <w:sz w:val="32"/>
          <w:szCs w:val="32"/>
          <w:rtl/>
        </w:rPr>
        <w:t>2024 ت</w:t>
      </w:r>
      <w:r w:rsidRPr="0051054C">
        <w:rPr>
          <w:rFonts w:asciiTheme="minorBidi" w:hAnsiTheme="minorBidi"/>
          <w:sz w:val="32"/>
          <w:szCs w:val="32"/>
          <w:rtl/>
        </w:rPr>
        <w:t>حديداً في شهر فبراي</w:t>
      </w:r>
      <w:r w:rsidRPr="0051054C">
        <w:rPr>
          <w:rFonts w:asciiTheme="minorBidi" w:hAnsiTheme="minorBidi"/>
          <w:sz w:val="32"/>
          <w:szCs w:val="32"/>
          <w:rtl/>
        </w:rPr>
        <w:t>ر</w:t>
      </w:r>
    </w:p>
    <w:p w14:paraId="0E405962" w14:textId="16445FAF" w:rsidR="00816939" w:rsidRPr="0051054C" w:rsidRDefault="00816939" w:rsidP="00816939">
      <w:pPr>
        <w:rPr>
          <w:rFonts w:asciiTheme="minorBidi" w:hAnsiTheme="minorBidi"/>
          <w:sz w:val="32"/>
          <w:szCs w:val="32"/>
        </w:rPr>
      </w:pPr>
      <w:r w:rsidRPr="0051054C">
        <w:rPr>
          <w:rFonts w:asciiTheme="minorBidi" w:hAnsiTheme="minorBidi"/>
          <w:sz w:val="32"/>
          <w:szCs w:val="32"/>
          <w:rtl/>
        </w:rPr>
        <w:t>عنوان المقال</w:t>
      </w:r>
      <w:r w:rsidRPr="0051054C">
        <w:rPr>
          <w:rFonts w:asciiTheme="minorBidi" w:hAnsiTheme="minorBidi"/>
          <w:sz w:val="32"/>
          <w:szCs w:val="32"/>
        </w:rPr>
        <w:t>:</w:t>
      </w:r>
    </w:p>
    <w:p w14:paraId="55B1C08B"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Pr>
        <w:t>"</w:t>
      </w:r>
      <w:r w:rsidRPr="0051054C">
        <w:rPr>
          <w:rFonts w:asciiTheme="minorBidi" w:hAnsiTheme="minorBidi"/>
          <w:sz w:val="32"/>
          <w:szCs w:val="32"/>
          <w:rtl/>
        </w:rPr>
        <w:t>تطور المحتوى المنشأ بواسطة المستخدم</w:t>
      </w:r>
      <w:r w:rsidRPr="0051054C">
        <w:rPr>
          <w:rFonts w:asciiTheme="minorBidi" w:hAnsiTheme="minorBidi"/>
          <w:sz w:val="32"/>
          <w:szCs w:val="32"/>
        </w:rPr>
        <w:t xml:space="preserve"> (UGC) </w:t>
      </w:r>
      <w:r w:rsidRPr="0051054C">
        <w:rPr>
          <w:rFonts w:asciiTheme="minorBidi" w:hAnsiTheme="minorBidi"/>
          <w:sz w:val="32"/>
          <w:szCs w:val="32"/>
          <w:rtl/>
        </w:rPr>
        <w:t>وتأثيره على تفاعل العلامة التجارية</w:t>
      </w:r>
      <w:r w:rsidRPr="0051054C">
        <w:rPr>
          <w:rFonts w:asciiTheme="minorBidi" w:hAnsiTheme="minorBidi"/>
          <w:sz w:val="32"/>
          <w:szCs w:val="32"/>
        </w:rPr>
        <w:t>"</w:t>
      </w:r>
    </w:p>
    <w:p w14:paraId="1F347A53"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Pr>
        <w:t>(The Evolution of UGC and Its Impact on Brand Engagement).</w:t>
      </w:r>
    </w:p>
    <w:p w14:paraId="3B459639" w14:textId="738B1CAD" w:rsidR="00816939" w:rsidRPr="0051054C" w:rsidRDefault="00816939" w:rsidP="00816939">
      <w:pPr>
        <w:rPr>
          <w:rFonts w:asciiTheme="minorBidi" w:hAnsiTheme="minorBidi"/>
          <w:sz w:val="32"/>
          <w:szCs w:val="32"/>
        </w:rPr>
      </w:pPr>
      <w:r w:rsidRPr="0051054C">
        <w:rPr>
          <w:rFonts w:asciiTheme="minorBidi" w:hAnsiTheme="minorBidi"/>
          <w:sz w:val="32"/>
          <w:szCs w:val="32"/>
          <w:rtl/>
        </w:rPr>
        <w:t>منهج الدراسة وأدواتها</w:t>
      </w:r>
      <w:r w:rsidRPr="0051054C">
        <w:rPr>
          <w:rFonts w:asciiTheme="minorBidi" w:hAnsiTheme="minorBidi"/>
          <w:sz w:val="32"/>
          <w:szCs w:val="32"/>
        </w:rPr>
        <w:t>:</w:t>
      </w:r>
    </w:p>
    <w:p w14:paraId="77A0DAE6"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 xml:space="preserve">هذا المصدر ليس دراسة أكاديمية ميدانية، بل هو </w:t>
      </w:r>
      <w:r w:rsidRPr="0051054C">
        <w:rPr>
          <w:rFonts w:asciiTheme="minorBidi" w:hAnsiTheme="minorBidi"/>
          <w:sz w:val="32"/>
          <w:szCs w:val="32"/>
        </w:rPr>
        <w:t>"</w:t>
      </w:r>
      <w:r w:rsidRPr="0051054C">
        <w:rPr>
          <w:rFonts w:asciiTheme="minorBidi" w:hAnsiTheme="minorBidi"/>
          <w:sz w:val="32"/>
          <w:szCs w:val="32"/>
          <w:rtl/>
        </w:rPr>
        <w:t>مقال تحليلي ونقدي</w:t>
      </w:r>
      <w:r w:rsidRPr="0051054C">
        <w:rPr>
          <w:rFonts w:asciiTheme="minorBidi" w:hAnsiTheme="minorBidi"/>
          <w:sz w:val="32"/>
          <w:szCs w:val="32"/>
        </w:rPr>
        <w:t>".</w:t>
      </w:r>
    </w:p>
    <w:p w14:paraId="70FAB3B8"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المنهج</w:t>
      </w:r>
      <w:r w:rsidRPr="0051054C">
        <w:rPr>
          <w:rFonts w:asciiTheme="minorBidi" w:hAnsiTheme="minorBidi"/>
          <w:sz w:val="32"/>
          <w:szCs w:val="32"/>
        </w:rPr>
        <w:t xml:space="preserve">: </w:t>
      </w:r>
      <w:r w:rsidRPr="0051054C">
        <w:rPr>
          <w:rFonts w:asciiTheme="minorBidi" w:hAnsiTheme="minorBidi"/>
          <w:sz w:val="32"/>
          <w:szCs w:val="32"/>
          <w:rtl/>
        </w:rPr>
        <w:t>المنهج التحليلي الاستقرائي، حيث يستعرض الكاتب تطور ظاهرة الـ</w:t>
      </w:r>
      <w:r w:rsidRPr="0051054C">
        <w:rPr>
          <w:rFonts w:asciiTheme="minorBidi" w:hAnsiTheme="minorBidi"/>
          <w:sz w:val="32"/>
          <w:szCs w:val="32"/>
        </w:rPr>
        <w:t xml:space="preserve"> (UGC) </w:t>
      </w:r>
      <w:r w:rsidRPr="0051054C">
        <w:rPr>
          <w:rFonts w:asciiTheme="minorBidi" w:hAnsiTheme="minorBidi"/>
          <w:sz w:val="32"/>
          <w:szCs w:val="32"/>
          <w:rtl/>
        </w:rPr>
        <w:t>بناءً على مراقبة توجهات السوق الرقمي</w:t>
      </w:r>
      <w:r w:rsidRPr="0051054C">
        <w:rPr>
          <w:rFonts w:asciiTheme="minorBidi" w:hAnsiTheme="minorBidi"/>
          <w:sz w:val="32"/>
          <w:szCs w:val="32"/>
        </w:rPr>
        <w:t>.</w:t>
      </w:r>
    </w:p>
    <w:p w14:paraId="5CCD97F2"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الأداة</w:t>
      </w:r>
      <w:r w:rsidRPr="0051054C">
        <w:rPr>
          <w:rFonts w:asciiTheme="minorBidi" w:hAnsiTheme="minorBidi"/>
          <w:sz w:val="32"/>
          <w:szCs w:val="32"/>
        </w:rPr>
        <w:t xml:space="preserve">: </w:t>
      </w:r>
      <w:r w:rsidRPr="0051054C">
        <w:rPr>
          <w:rFonts w:asciiTheme="minorBidi" w:hAnsiTheme="minorBidi"/>
          <w:sz w:val="32"/>
          <w:szCs w:val="32"/>
          <w:rtl/>
        </w:rPr>
        <w:t>تحليل المحتوى واتجاهات المنصات الرقمية (مثل تيك توك وإنستغرام)</w:t>
      </w:r>
      <w:r w:rsidRPr="0051054C">
        <w:rPr>
          <w:rFonts w:asciiTheme="minorBidi" w:hAnsiTheme="minorBidi"/>
          <w:sz w:val="32"/>
          <w:szCs w:val="32"/>
        </w:rPr>
        <w:t>.</w:t>
      </w:r>
    </w:p>
    <w:p w14:paraId="564B13BA" w14:textId="4E78F053" w:rsidR="00816939" w:rsidRPr="0051054C" w:rsidRDefault="00816939" w:rsidP="00816939">
      <w:pPr>
        <w:rPr>
          <w:rFonts w:asciiTheme="minorBidi" w:hAnsiTheme="minorBidi"/>
          <w:sz w:val="32"/>
          <w:szCs w:val="32"/>
        </w:rPr>
      </w:pPr>
      <w:r w:rsidRPr="0051054C">
        <w:rPr>
          <w:rFonts w:asciiTheme="minorBidi" w:hAnsiTheme="minorBidi"/>
          <w:sz w:val="32"/>
          <w:szCs w:val="32"/>
          <w:rtl/>
        </w:rPr>
        <w:t>أهم النتائج (الأفكار الرئيسية)</w:t>
      </w:r>
      <w:r w:rsidRPr="0051054C">
        <w:rPr>
          <w:rFonts w:asciiTheme="minorBidi" w:hAnsiTheme="minorBidi"/>
          <w:sz w:val="32"/>
          <w:szCs w:val="32"/>
        </w:rPr>
        <w:t>:</w:t>
      </w:r>
    </w:p>
    <w:p w14:paraId="1940A73B"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التحول نحو الأصالة</w:t>
      </w:r>
      <w:r w:rsidRPr="0051054C">
        <w:rPr>
          <w:rFonts w:asciiTheme="minorBidi" w:hAnsiTheme="minorBidi"/>
          <w:sz w:val="32"/>
          <w:szCs w:val="32"/>
        </w:rPr>
        <w:t xml:space="preserve">: </w:t>
      </w:r>
      <w:r w:rsidRPr="0051054C">
        <w:rPr>
          <w:rFonts w:asciiTheme="minorBidi" w:hAnsiTheme="minorBidi"/>
          <w:sz w:val="32"/>
          <w:szCs w:val="32"/>
          <w:rtl/>
        </w:rPr>
        <w:t>يفضل المستخدمون (خاصة جيل زد) المحتوى الذي يبدو واقعياً وغير مصطنع على المحتوى الترويجي التقليدي</w:t>
      </w:r>
      <w:r w:rsidRPr="0051054C">
        <w:rPr>
          <w:rFonts w:asciiTheme="minorBidi" w:hAnsiTheme="minorBidi"/>
          <w:sz w:val="32"/>
          <w:szCs w:val="32"/>
        </w:rPr>
        <w:t>.</w:t>
      </w:r>
    </w:p>
    <w:p w14:paraId="605C420C"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تعزيز الثقة</w:t>
      </w:r>
      <w:r w:rsidRPr="0051054C">
        <w:rPr>
          <w:rFonts w:asciiTheme="minorBidi" w:hAnsiTheme="minorBidi"/>
          <w:sz w:val="32"/>
          <w:szCs w:val="32"/>
        </w:rPr>
        <w:t xml:space="preserve">: </w:t>
      </w:r>
      <w:r w:rsidRPr="0051054C">
        <w:rPr>
          <w:rFonts w:asciiTheme="minorBidi" w:hAnsiTheme="minorBidi"/>
          <w:sz w:val="32"/>
          <w:szCs w:val="32"/>
          <w:rtl/>
        </w:rPr>
        <w:t>المحتوى الذي يصنعه المستخدمون يعمل كـ "دليل اجتماعي</w:t>
      </w:r>
      <w:r w:rsidRPr="0051054C">
        <w:rPr>
          <w:rFonts w:asciiTheme="minorBidi" w:hAnsiTheme="minorBidi"/>
          <w:sz w:val="32"/>
          <w:szCs w:val="32"/>
        </w:rPr>
        <w:t xml:space="preserve">" (Social Proof) </w:t>
      </w:r>
      <w:r w:rsidRPr="0051054C">
        <w:rPr>
          <w:rFonts w:asciiTheme="minorBidi" w:hAnsiTheme="minorBidi"/>
          <w:sz w:val="32"/>
          <w:szCs w:val="32"/>
          <w:rtl/>
        </w:rPr>
        <w:t>يزيد من مصداقية العلامة التجارية بشكل أكبر من الإعلانات المدفوعة</w:t>
      </w:r>
      <w:r w:rsidRPr="0051054C">
        <w:rPr>
          <w:rFonts w:asciiTheme="minorBidi" w:hAnsiTheme="minorBidi"/>
          <w:sz w:val="32"/>
          <w:szCs w:val="32"/>
        </w:rPr>
        <w:t>.</w:t>
      </w:r>
    </w:p>
    <w:p w14:paraId="4E5EA85D"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التفاعل العميق</w:t>
      </w:r>
      <w:r w:rsidRPr="0051054C">
        <w:rPr>
          <w:rFonts w:asciiTheme="minorBidi" w:hAnsiTheme="minorBidi"/>
          <w:sz w:val="32"/>
          <w:szCs w:val="32"/>
        </w:rPr>
        <w:t xml:space="preserve">: </w:t>
      </w:r>
      <w:r w:rsidRPr="0051054C">
        <w:rPr>
          <w:rFonts w:asciiTheme="minorBidi" w:hAnsiTheme="minorBidi"/>
          <w:sz w:val="32"/>
          <w:szCs w:val="32"/>
          <w:rtl/>
        </w:rPr>
        <w:t>العلامات التجارية التي تدمج محتوى جمهورها ضمن استراتيجيتها البصرية تشهد معدلات تفاعل</w:t>
      </w:r>
      <w:r w:rsidRPr="0051054C">
        <w:rPr>
          <w:rFonts w:asciiTheme="minorBidi" w:hAnsiTheme="minorBidi"/>
          <w:sz w:val="32"/>
          <w:szCs w:val="32"/>
        </w:rPr>
        <w:t xml:space="preserve"> (Engagement) </w:t>
      </w:r>
      <w:r w:rsidRPr="0051054C">
        <w:rPr>
          <w:rFonts w:asciiTheme="minorBidi" w:hAnsiTheme="minorBidi"/>
          <w:sz w:val="32"/>
          <w:szCs w:val="32"/>
          <w:rtl/>
        </w:rPr>
        <w:t>أعلى بمرتين من غيرها</w:t>
      </w:r>
      <w:r w:rsidRPr="0051054C">
        <w:rPr>
          <w:rFonts w:asciiTheme="minorBidi" w:hAnsiTheme="minorBidi"/>
          <w:sz w:val="32"/>
          <w:szCs w:val="32"/>
        </w:rPr>
        <w:t>.</w:t>
      </w:r>
    </w:p>
    <w:p w14:paraId="206DE81B"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دور الخوارزميات</w:t>
      </w:r>
      <w:r w:rsidRPr="0051054C">
        <w:rPr>
          <w:rFonts w:asciiTheme="minorBidi" w:hAnsiTheme="minorBidi"/>
          <w:sz w:val="32"/>
          <w:szCs w:val="32"/>
        </w:rPr>
        <w:t xml:space="preserve">: </w:t>
      </w:r>
      <w:r w:rsidRPr="0051054C">
        <w:rPr>
          <w:rFonts w:asciiTheme="minorBidi" w:hAnsiTheme="minorBidi"/>
          <w:sz w:val="32"/>
          <w:szCs w:val="32"/>
          <w:rtl/>
        </w:rPr>
        <w:t>المنصات الحديثة أصبحت تعطي أولوية للمحتوى البصري الذي يثير تفاعلاً حقيقياً وقصصاً واقعية</w:t>
      </w:r>
      <w:r w:rsidRPr="0051054C">
        <w:rPr>
          <w:rFonts w:asciiTheme="minorBidi" w:hAnsiTheme="minorBidi"/>
          <w:sz w:val="32"/>
          <w:szCs w:val="32"/>
        </w:rPr>
        <w:t>.</w:t>
      </w:r>
    </w:p>
    <w:p w14:paraId="039D757E" w14:textId="636117E4" w:rsidR="003D0283" w:rsidRPr="0051054C" w:rsidRDefault="007655F1" w:rsidP="003D0283">
      <w:pPr>
        <w:rPr>
          <w:rFonts w:asciiTheme="minorBidi" w:hAnsiTheme="minorBidi"/>
          <w:sz w:val="32"/>
          <w:szCs w:val="32"/>
          <w:rtl/>
        </w:rPr>
      </w:pPr>
      <w:r w:rsidRPr="0051054C">
        <w:rPr>
          <w:rFonts w:asciiTheme="minorBidi" w:hAnsiTheme="minorBidi"/>
          <w:sz w:val="32"/>
          <w:szCs w:val="32"/>
        </w:rPr>
        <w:lastRenderedPageBreak/>
        <w:t xml:space="preserve">Davis, I. (2023, November 13). The Evolution of UGC and Its Impact on Brand Engagement. </w:t>
      </w:r>
      <w:r w:rsidRPr="0051054C">
        <w:rPr>
          <w:rFonts w:asciiTheme="minorBidi" w:hAnsiTheme="minorBidi"/>
          <w:i/>
          <w:iCs/>
          <w:sz w:val="32"/>
          <w:szCs w:val="32"/>
        </w:rPr>
        <w:t>LinkedIn</w:t>
      </w:r>
      <w:r w:rsidRPr="0051054C">
        <w:rPr>
          <w:rFonts w:asciiTheme="minorBidi" w:hAnsiTheme="minorBidi"/>
          <w:sz w:val="32"/>
          <w:szCs w:val="32"/>
        </w:rPr>
        <w:t>. Retrieved from</w:t>
      </w:r>
      <w:r w:rsidRPr="0051054C">
        <w:rPr>
          <w:rFonts w:asciiTheme="minorBidi" w:hAnsiTheme="minorBidi"/>
          <w:sz w:val="32"/>
          <w:szCs w:val="32"/>
          <w:rtl/>
        </w:rPr>
        <w:t xml:space="preserve"> </w:t>
      </w:r>
      <w:hyperlink r:id="rId14" w:history="1">
        <w:r w:rsidR="003D0283" w:rsidRPr="0051054C">
          <w:rPr>
            <w:rStyle w:val="Hyperlink"/>
            <w:rFonts w:asciiTheme="minorBidi" w:hAnsiTheme="minorBidi"/>
            <w:sz w:val="32"/>
            <w:szCs w:val="32"/>
          </w:rPr>
          <w:t>https://www.linkedin.com/pulse/evolution-ugc-its-impact-brand-engagement-isaac-davis-am36c/</w:t>
        </w:r>
      </w:hyperlink>
    </w:p>
    <w:p w14:paraId="19A13844" w14:textId="577AE0BF" w:rsidR="00816939" w:rsidRPr="0051054C" w:rsidRDefault="003D0283" w:rsidP="003D0283">
      <w:pPr>
        <w:rPr>
          <w:rFonts w:asciiTheme="minorBidi" w:hAnsiTheme="minorBidi"/>
          <w:sz w:val="32"/>
          <w:szCs w:val="32"/>
        </w:rPr>
      </w:pPr>
      <w:r w:rsidRPr="0051054C">
        <w:rPr>
          <w:rFonts w:asciiTheme="minorBidi" w:hAnsiTheme="minorBidi"/>
          <w:sz w:val="32"/>
          <w:szCs w:val="32"/>
          <w:rtl/>
        </w:rPr>
        <w:t>6)</w:t>
      </w:r>
      <w:r w:rsidR="00816939" w:rsidRPr="0051054C">
        <w:rPr>
          <w:rFonts w:asciiTheme="minorBidi" w:hAnsiTheme="minorBidi"/>
          <w:sz w:val="32"/>
          <w:szCs w:val="32"/>
        </w:rPr>
        <w:t xml:space="preserve"> </w:t>
      </w:r>
      <w:r w:rsidR="00816939" w:rsidRPr="0051054C">
        <w:rPr>
          <w:rFonts w:asciiTheme="minorBidi" w:hAnsiTheme="minorBidi"/>
          <w:sz w:val="32"/>
          <w:szCs w:val="32"/>
          <w:rtl/>
        </w:rPr>
        <w:t>اسم الباحثين</w:t>
      </w:r>
      <w:r w:rsidR="00816939" w:rsidRPr="0051054C">
        <w:rPr>
          <w:rFonts w:asciiTheme="minorBidi" w:hAnsiTheme="minorBidi"/>
          <w:sz w:val="32"/>
          <w:szCs w:val="32"/>
        </w:rPr>
        <w:t>:</w:t>
      </w:r>
    </w:p>
    <w:p w14:paraId="58F85474" w14:textId="5C8A8B35" w:rsidR="00816939" w:rsidRPr="0051054C" w:rsidRDefault="00816939" w:rsidP="00816939">
      <w:pPr>
        <w:rPr>
          <w:rFonts w:asciiTheme="minorBidi" w:hAnsiTheme="minorBidi"/>
          <w:sz w:val="32"/>
          <w:szCs w:val="32"/>
        </w:rPr>
      </w:pPr>
      <w:r w:rsidRPr="0051054C">
        <w:rPr>
          <w:rFonts w:asciiTheme="minorBidi" w:hAnsiTheme="minorBidi"/>
          <w:sz w:val="32"/>
          <w:szCs w:val="32"/>
          <w:rtl/>
        </w:rPr>
        <w:t xml:space="preserve">لندا </w:t>
      </w:r>
      <w:proofErr w:type="gramStart"/>
      <w:r w:rsidRPr="0051054C">
        <w:rPr>
          <w:rFonts w:asciiTheme="minorBidi" w:hAnsiTheme="minorBidi"/>
          <w:sz w:val="32"/>
          <w:szCs w:val="32"/>
          <w:rtl/>
        </w:rPr>
        <w:t>هوليبيك</w:t>
      </w:r>
      <w:r w:rsidR="00215A39" w:rsidRPr="0051054C">
        <w:rPr>
          <w:rFonts w:asciiTheme="minorBidi" w:hAnsiTheme="minorBidi"/>
          <w:sz w:val="32"/>
          <w:szCs w:val="32"/>
          <w:rtl/>
        </w:rPr>
        <w:t xml:space="preserve"> </w:t>
      </w:r>
      <w:r w:rsidRPr="0051054C">
        <w:rPr>
          <w:rFonts w:asciiTheme="minorBidi" w:hAnsiTheme="minorBidi"/>
          <w:sz w:val="32"/>
          <w:szCs w:val="32"/>
        </w:rPr>
        <w:t xml:space="preserve"> (</w:t>
      </w:r>
      <w:proofErr w:type="gramEnd"/>
      <w:r w:rsidRPr="0051054C">
        <w:rPr>
          <w:rFonts w:asciiTheme="minorBidi" w:hAnsiTheme="minorBidi"/>
          <w:sz w:val="32"/>
          <w:szCs w:val="32"/>
        </w:rPr>
        <w:t>Linda D. Hollebeek)</w:t>
      </w:r>
    </w:p>
    <w:p w14:paraId="49CCD87B" w14:textId="4A0B59D4" w:rsidR="00816939" w:rsidRPr="0051054C" w:rsidRDefault="00816939" w:rsidP="00816939">
      <w:pPr>
        <w:rPr>
          <w:rFonts w:asciiTheme="minorBidi" w:hAnsiTheme="minorBidi"/>
          <w:sz w:val="32"/>
          <w:szCs w:val="32"/>
        </w:rPr>
      </w:pPr>
      <w:r w:rsidRPr="0051054C">
        <w:rPr>
          <w:rFonts w:asciiTheme="minorBidi" w:hAnsiTheme="minorBidi"/>
          <w:sz w:val="32"/>
          <w:szCs w:val="32"/>
          <w:rtl/>
        </w:rPr>
        <w:t xml:space="preserve">كيث </w:t>
      </w:r>
      <w:proofErr w:type="gramStart"/>
      <w:r w:rsidRPr="0051054C">
        <w:rPr>
          <w:rFonts w:asciiTheme="minorBidi" w:hAnsiTheme="minorBidi"/>
          <w:sz w:val="32"/>
          <w:szCs w:val="32"/>
          <w:rtl/>
        </w:rPr>
        <w:t>ماكاي</w:t>
      </w:r>
      <w:r w:rsidR="00215A39" w:rsidRPr="0051054C">
        <w:rPr>
          <w:rFonts w:asciiTheme="minorBidi" w:hAnsiTheme="minorBidi"/>
          <w:sz w:val="32"/>
          <w:szCs w:val="32"/>
          <w:rtl/>
        </w:rPr>
        <w:t xml:space="preserve"> </w:t>
      </w:r>
      <w:r w:rsidRPr="0051054C">
        <w:rPr>
          <w:rFonts w:asciiTheme="minorBidi" w:hAnsiTheme="minorBidi"/>
          <w:sz w:val="32"/>
          <w:szCs w:val="32"/>
        </w:rPr>
        <w:t xml:space="preserve"> (</w:t>
      </w:r>
      <w:proofErr w:type="gramEnd"/>
      <w:r w:rsidRPr="0051054C">
        <w:rPr>
          <w:rFonts w:asciiTheme="minorBidi" w:hAnsiTheme="minorBidi"/>
          <w:sz w:val="32"/>
          <w:szCs w:val="32"/>
        </w:rPr>
        <w:t>Keith Macky)</w:t>
      </w:r>
    </w:p>
    <w:p w14:paraId="5299C791" w14:textId="31CCC418" w:rsidR="00816939" w:rsidRPr="0051054C" w:rsidRDefault="00816939" w:rsidP="00816939">
      <w:pPr>
        <w:rPr>
          <w:rFonts w:asciiTheme="minorBidi" w:hAnsiTheme="minorBidi"/>
          <w:sz w:val="32"/>
          <w:szCs w:val="32"/>
        </w:rPr>
      </w:pPr>
      <w:r w:rsidRPr="0051054C">
        <w:rPr>
          <w:rFonts w:asciiTheme="minorBidi" w:hAnsiTheme="minorBidi"/>
          <w:sz w:val="32"/>
          <w:szCs w:val="32"/>
          <w:rtl/>
        </w:rPr>
        <w:t>سنة النشر</w:t>
      </w:r>
      <w:r w:rsidRPr="0051054C">
        <w:rPr>
          <w:rFonts w:asciiTheme="minorBidi" w:hAnsiTheme="minorBidi"/>
          <w:sz w:val="32"/>
          <w:szCs w:val="32"/>
        </w:rPr>
        <w:t>:</w:t>
      </w:r>
    </w:p>
    <w:p w14:paraId="7089DA31"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Pr>
        <w:t>2019</w:t>
      </w:r>
    </w:p>
    <w:p w14:paraId="738485CE" w14:textId="3C585848" w:rsidR="00816939" w:rsidRPr="0051054C" w:rsidRDefault="00816939" w:rsidP="00816939">
      <w:pPr>
        <w:rPr>
          <w:rFonts w:asciiTheme="minorBidi" w:hAnsiTheme="minorBidi"/>
          <w:sz w:val="32"/>
          <w:szCs w:val="32"/>
        </w:rPr>
      </w:pPr>
      <w:r w:rsidRPr="0051054C">
        <w:rPr>
          <w:rFonts w:asciiTheme="minorBidi" w:hAnsiTheme="minorBidi"/>
          <w:sz w:val="32"/>
          <w:szCs w:val="32"/>
          <w:rtl/>
        </w:rPr>
        <w:t>عنوان الدراسة</w:t>
      </w:r>
      <w:r w:rsidRPr="0051054C">
        <w:rPr>
          <w:rFonts w:asciiTheme="minorBidi" w:hAnsiTheme="minorBidi"/>
          <w:sz w:val="32"/>
          <w:szCs w:val="32"/>
        </w:rPr>
        <w:t>:</w:t>
      </w:r>
    </w:p>
    <w:p w14:paraId="3E0E215A"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Pr>
        <w:t>"</w:t>
      </w:r>
      <w:r w:rsidRPr="0051054C">
        <w:rPr>
          <w:rFonts w:asciiTheme="minorBidi" w:hAnsiTheme="minorBidi"/>
          <w:sz w:val="32"/>
          <w:szCs w:val="32"/>
          <w:rtl/>
        </w:rPr>
        <w:t>ارتباط المستخدم بالمنصات الرقمية: المخرجات المعرفية والعاطفية والسلوكية</w:t>
      </w:r>
      <w:r w:rsidRPr="0051054C">
        <w:rPr>
          <w:rFonts w:asciiTheme="minorBidi" w:hAnsiTheme="minorBidi"/>
          <w:sz w:val="32"/>
          <w:szCs w:val="32"/>
        </w:rPr>
        <w:t>"</w:t>
      </w:r>
    </w:p>
    <w:p w14:paraId="3F225ABA"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Pr>
        <w:t>(Digital Content Marketing's Role in Fostering Consumer Engagement, Trust, and Value: Framework, Fundamental Propositions, and Implications)</w:t>
      </w:r>
    </w:p>
    <w:p w14:paraId="23FF7407" w14:textId="7F361706" w:rsidR="00816939" w:rsidRPr="0051054C" w:rsidRDefault="00816939" w:rsidP="00816939">
      <w:pPr>
        <w:rPr>
          <w:rFonts w:asciiTheme="minorBidi" w:hAnsiTheme="minorBidi"/>
          <w:sz w:val="32"/>
          <w:szCs w:val="32"/>
        </w:rPr>
      </w:pPr>
      <w:r w:rsidRPr="0051054C">
        <w:rPr>
          <w:rFonts w:asciiTheme="minorBidi" w:hAnsiTheme="minorBidi"/>
          <w:sz w:val="32"/>
          <w:szCs w:val="32"/>
          <w:rtl/>
        </w:rPr>
        <w:t>منهج الدراسة وأدواتها</w:t>
      </w:r>
      <w:r w:rsidRPr="0051054C">
        <w:rPr>
          <w:rFonts w:asciiTheme="minorBidi" w:hAnsiTheme="minorBidi"/>
          <w:sz w:val="32"/>
          <w:szCs w:val="32"/>
        </w:rPr>
        <w:t>:</w:t>
      </w:r>
    </w:p>
    <w:p w14:paraId="1A12FDF2"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المنهج</w:t>
      </w:r>
      <w:r w:rsidRPr="0051054C">
        <w:rPr>
          <w:rFonts w:asciiTheme="minorBidi" w:hAnsiTheme="minorBidi"/>
          <w:sz w:val="32"/>
          <w:szCs w:val="32"/>
        </w:rPr>
        <w:t xml:space="preserve">: </w:t>
      </w:r>
      <w:r w:rsidRPr="0051054C">
        <w:rPr>
          <w:rFonts w:asciiTheme="minorBidi" w:hAnsiTheme="minorBidi"/>
          <w:sz w:val="32"/>
          <w:szCs w:val="32"/>
          <w:rtl/>
        </w:rPr>
        <w:t>المنهج النوعي التحليلي وبناء الأطر النظرية</w:t>
      </w:r>
      <w:r w:rsidRPr="0051054C">
        <w:rPr>
          <w:rFonts w:asciiTheme="minorBidi" w:hAnsiTheme="minorBidi"/>
          <w:sz w:val="32"/>
          <w:szCs w:val="32"/>
        </w:rPr>
        <w:t xml:space="preserve"> (Conceptual Framework Building).</w:t>
      </w:r>
    </w:p>
    <w:p w14:paraId="65A4F8BD"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الأداة</w:t>
      </w:r>
      <w:r w:rsidRPr="0051054C">
        <w:rPr>
          <w:rFonts w:asciiTheme="minorBidi" w:hAnsiTheme="minorBidi"/>
          <w:sz w:val="32"/>
          <w:szCs w:val="32"/>
        </w:rPr>
        <w:t xml:space="preserve">: </w:t>
      </w:r>
      <w:r w:rsidRPr="0051054C">
        <w:rPr>
          <w:rFonts w:asciiTheme="minorBidi" w:hAnsiTheme="minorBidi"/>
          <w:sz w:val="32"/>
          <w:szCs w:val="32"/>
          <w:rtl/>
        </w:rPr>
        <w:t>قامت الدراسة على مراجعة أدبيات واسعة وتحليل استنباطي لصياغة نموذج نظري يربط بين محتوى التسويق الرقمي وتفاعل المستهلك</w:t>
      </w:r>
      <w:r w:rsidRPr="0051054C">
        <w:rPr>
          <w:rFonts w:asciiTheme="minorBidi" w:hAnsiTheme="minorBidi"/>
          <w:sz w:val="32"/>
          <w:szCs w:val="32"/>
        </w:rPr>
        <w:t>.</w:t>
      </w:r>
    </w:p>
    <w:p w14:paraId="04E763F9" w14:textId="7C8356CA" w:rsidR="00816939" w:rsidRPr="0051054C" w:rsidRDefault="00816939" w:rsidP="00816939">
      <w:pPr>
        <w:rPr>
          <w:rFonts w:asciiTheme="minorBidi" w:hAnsiTheme="minorBidi"/>
          <w:sz w:val="32"/>
          <w:szCs w:val="32"/>
        </w:rPr>
      </w:pPr>
      <w:r w:rsidRPr="0051054C">
        <w:rPr>
          <w:rFonts w:asciiTheme="minorBidi" w:hAnsiTheme="minorBidi"/>
          <w:sz w:val="32"/>
          <w:szCs w:val="32"/>
          <w:rtl/>
        </w:rPr>
        <w:t>أهم نتائج الدراسة</w:t>
      </w:r>
      <w:r w:rsidRPr="0051054C">
        <w:rPr>
          <w:rFonts w:asciiTheme="minorBidi" w:hAnsiTheme="minorBidi"/>
          <w:sz w:val="32"/>
          <w:szCs w:val="32"/>
        </w:rPr>
        <w:t>:</w:t>
      </w:r>
    </w:p>
    <w:p w14:paraId="3BF2FDDB"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صممت الدراسة إطاراً يوضح أن قيمة المحتوى البصري والمعلوماتي هي المحرك الأساسي لبناء "الثقة" لدى المستخدم</w:t>
      </w:r>
      <w:r w:rsidRPr="0051054C">
        <w:rPr>
          <w:rFonts w:asciiTheme="minorBidi" w:hAnsiTheme="minorBidi"/>
          <w:sz w:val="32"/>
          <w:szCs w:val="32"/>
        </w:rPr>
        <w:t>.</w:t>
      </w:r>
    </w:p>
    <w:p w14:paraId="74018F73"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توصلت إلى أن التفاعل ليس مجرد "نقرة" أو "إعجاب"، بل هو عملية تمر بثلاث مراحل: (معرفية، عاطفية، وسلوكية)</w:t>
      </w:r>
      <w:r w:rsidRPr="0051054C">
        <w:rPr>
          <w:rFonts w:asciiTheme="minorBidi" w:hAnsiTheme="minorBidi"/>
          <w:sz w:val="32"/>
          <w:szCs w:val="32"/>
        </w:rPr>
        <w:t>.</w:t>
      </w:r>
    </w:p>
    <w:p w14:paraId="7AE92742"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t>أكدت أن المحتوى الذي يقدم قيمة ذاتية (مثل التصميم المريح والمفيد) يقلل من مقاومة المستخدم للإعلانات ويزيد من ولائه للعلامة التجارية</w:t>
      </w:r>
      <w:r w:rsidRPr="0051054C">
        <w:rPr>
          <w:rFonts w:asciiTheme="minorBidi" w:hAnsiTheme="minorBidi"/>
          <w:sz w:val="32"/>
          <w:szCs w:val="32"/>
        </w:rPr>
        <w:t>.</w:t>
      </w:r>
    </w:p>
    <w:p w14:paraId="5D94122D" w14:textId="77777777" w:rsidR="00816939" w:rsidRPr="0051054C" w:rsidRDefault="00816939" w:rsidP="00816939">
      <w:pPr>
        <w:rPr>
          <w:rFonts w:asciiTheme="minorBidi" w:hAnsiTheme="minorBidi"/>
          <w:sz w:val="32"/>
          <w:szCs w:val="32"/>
        </w:rPr>
      </w:pPr>
      <w:r w:rsidRPr="0051054C">
        <w:rPr>
          <w:rFonts w:asciiTheme="minorBidi" w:hAnsiTheme="minorBidi"/>
          <w:sz w:val="32"/>
          <w:szCs w:val="32"/>
          <w:rtl/>
        </w:rPr>
        <w:lastRenderedPageBreak/>
        <w:t>اقترحت الدراسة أن "التجربة البصرية" للمحتوى الرقمي تؤدي إلى تعزيز الارتباط العاطفي، مما يدفع المستخدم لاتخاذ إجراءات إيجابية تجاه المحتوى</w:t>
      </w:r>
      <w:r w:rsidRPr="0051054C">
        <w:rPr>
          <w:rFonts w:asciiTheme="minorBidi" w:hAnsiTheme="minorBidi"/>
          <w:sz w:val="32"/>
          <w:szCs w:val="32"/>
        </w:rPr>
        <w:t>.</w:t>
      </w:r>
    </w:p>
    <w:p w14:paraId="04104EC3" w14:textId="4CDB70D2" w:rsidR="00215A39" w:rsidRPr="0051054C" w:rsidRDefault="00215A39" w:rsidP="00215A39">
      <w:pPr>
        <w:rPr>
          <w:rFonts w:asciiTheme="minorBidi" w:hAnsiTheme="minorBidi"/>
          <w:sz w:val="32"/>
          <w:szCs w:val="32"/>
          <w:rtl/>
        </w:rPr>
      </w:pPr>
      <w:r w:rsidRPr="0051054C">
        <w:rPr>
          <w:rFonts w:asciiTheme="minorBidi" w:hAnsiTheme="minorBidi"/>
          <w:sz w:val="32"/>
          <w:szCs w:val="32"/>
        </w:rPr>
        <w:t xml:space="preserve">Hollebeek, L. D., &amp; Macky, K. (2019). Digital Content Marketing's Role in Fostering Consumer Engagement, Trust, and Value: Framework, Fundamental Propositions, and Implications. </w:t>
      </w:r>
      <w:r w:rsidRPr="0051054C">
        <w:rPr>
          <w:rFonts w:asciiTheme="minorBidi" w:hAnsiTheme="minorBidi"/>
          <w:i/>
          <w:iCs/>
          <w:sz w:val="32"/>
          <w:szCs w:val="32"/>
        </w:rPr>
        <w:t>Journal of Business Research</w:t>
      </w:r>
      <w:r w:rsidRPr="0051054C">
        <w:rPr>
          <w:rFonts w:asciiTheme="minorBidi" w:hAnsiTheme="minorBidi"/>
          <w:sz w:val="32"/>
          <w:szCs w:val="32"/>
        </w:rPr>
        <w:t xml:space="preserve">, 101, 27-36. </w:t>
      </w:r>
      <w:hyperlink r:id="rId15" w:tgtFrame="_blank" w:history="1">
        <w:r w:rsidRPr="0051054C">
          <w:rPr>
            <w:rStyle w:val="Hyperlink"/>
            <w:rFonts w:asciiTheme="minorBidi" w:hAnsiTheme="minorBidi"/>
            <w:sz w:val="32"/>
            <w:szCs w:val="32"/>
          </w:rPr>
          <w:t>https://doi.org/10.1016/j.jbusres.2018.12.023</w:t>
        </w:r>
      </w:hyperlink>
    </w:p>
    <w:p w14:paraId="31CA6BA1" w14:textId="25F1A0C4" w:rsidR="00215A39" w:rsidRPr="0051054C" w:rsidRDefault="00215A39" w:rsidP="00215A39">
      <w:pPr>
        <w:rPr>
          <w:rFonts w:asciiTheme="minorBidi" w:hAnsiTheme="minorBidi"/>
          <w:sz w:val="32"/>
          <w:szCs w:val="32"/>
        </w:rPr>
      </w:pPr>
      <w:r w:rsidRPr="0051054C">
        <w:rPr>
          <w:rFonts w:asciiTheme="minorBidi" w:hAnsiTheme="minorBidi"/>
          <w:sz w:val="32"/>
          <w:szCs w:val="32"/>
          <w:rtl/>
        </w:rPr>
        <w:t>7</w:t>
      </w:r>
      <w:r w:rsidR="0014638C" w:rsidRPr="0051054C">
        <w:rPr>
          <w:rFonts w:asciiTheme="minorBidi" w:hAnsiTheme="minorBidi"/>
          <w:sz w:val="32"/>
          <w:szCs w:val="32"/>
          <w:rtl/>
        </w:rPr>
        <w:t xml:space="preserve">) </w:t>
      </w:r>
      <w:r w:rsidRPr="0051054C">
        <w:rPr>
          <w:rFonts w:asciiTheme="minorBidi" w:hAnsiTheme="minorBidi"/>
          <w:sz w:val="32"/>
          <w:szCs w:val="32"/>
          <w:rtl/>
        </w:rPr>
        <w:t>اسم الباحث (المعد)</w:t>
      </w:r>
      <w:r w:rsidRPr="0051054C">
        <w:rPr>
          <w:rFonts w:asciiTheme="minorBidi" w:hAnsiTheme="minorBidi"/>
          <w:sz w:val="32"/>
          <w:szCs w:val="32"/>
        </w:rPr>
        <w:t>:</w:t>
      </w:r>
    </w:p>
    <w:p w14:paraId="3D8FDE6C"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مايكل ستيلزنر</w:t>
      </w:r>
      <w:r w:rsidRPr="0051054C">
        <w:rPr>
          <w:rFonts w:asciiTheme="minorBidi" w:hAnsiTheme="minorBidi"/>
          <w:sz w:val="32"/>
          <w:szCs w:val="32"/>
        </w:rPr>
        <w:t xml:space="preserve"> (Michael Stelzner).</w:t>
      </w:r>
    </w:p>
    <w:p w14:paraId="5354B464" w14:textId="335B51DD" w:rsidR="00215A39" w:rsidRPr="0051054C" w:rsidRDefault="00215A39" w:rsidP="00215A39">
      <w:pPr>
        <w:rPr>
          <w:rFonts w:asciiTheme="minorBidi" w:hAnsiTheme="minorBidi"/>
          <w:sz w:val="32"/>
          <w:szCs w:val="32"/>
        </w:rPr>
      </w:pPr>
      <w:r w:rsidRPr="0051054C">
        <w:rPr>
          <w:rFonts w:asciiTheme="minorBidi" w:hAnsiTheme="minorBidi"/>
          <w:sz w:val="32"/>
          <w:szCs w:val="32"/>
          <w:rtl/>
        </w:rPr>
        <w:t>سنة النشر</w:t>
      </w:r>
      <w:r w:rsidRPr="0051054C">
        <w:rPr>
          <w:rFonts w:asciiTheme="minorBidi" w:hAnsiTheme="minorBidi"/>
          <w:sz w:val="32"/>
          <w:szCs w:val="32"/>
        </w:rPr>
        <w:t>:</w:t>
      </w:r>
    </w:p>
    <w:p w14:paraId="73995464" w14:textId="0863ACBC" w:rsidR="00215A39" w:rsidRPr="0051054C" w:rsidRDefault="00215A39" w:rsidP="00215A39">
      <w:pPr>
        <w:ind w:left="360"/>
        <w:rPr>
          <w:rFonts w:asciiTheme="minorBidi" w:hAnsiTheme="minorBidi"/>
          <w:sz w:val="32"/>
          <w:szCs w:val="32"/>
        </w:rPr>
      </w:pPr>
      <w:r w:rsidRPr="0051054C">
        <w:rPr>
          <w:rFonts w:asciiTheme="minorBidi" w:hAnsiTheme="minorBidi"/>
          <w:sz w:val="32"/>
          <w:szCs w:val="32"/>
        </w:rPr>
        <w:t>2024</w:t>
      </w:r>
      <w:r w:rsidRPr="0051054C">
        <w:rPr>
          <w:rFonts w:asciiTheme="minorBidi" w:hAnsiTheme="minorBidi"/>
          <w:sz w:val="32"/>
          <w:szCs w:val="32"/>
          <w:rtl/>
        </w:rPr>
        <w:t>(</w:t>
      </w:r>
      <w:r w:rsidRPr="0051054C">
        <w:rPr>
          <w:rFonts w:asciiTheme="minorBidi" w:hAnsiTheme="minorBidi"/>
          <w:sz w:val="32"/>
          <w:szCs w:val="32"/>
          <w:rtl/>
        </w:rPr>
        <w:t>التقرير الخاص بتوقعات واتجاهات عام 2025</w:t>
      </w:r>
      <w:r w:rsidRPr="0051054C">
        <w:rPr>
          <w:rFonts w:asciiTheme="minorBidi" w:hAnsiTheme="minorBidi"/>
          <w:sz w:val="32"/>
          <w:szCs w:val="32"/>
          <w:rtl/>
        </w:rPr>
        <w:t>).</w:t>
      </w:r>
    </w:p>
    <w:p w14:paraId="5C476807" w14:textId="1250B7E8" w:rsidR="00215A39" w:rsidRPr="0051054C" w:rsidRDefault="00215A39" w:rsidP="00215A39">
      <w:pPr>
        <w:rPr>
          <w:rFonts w:asciiTheme="minorBidi" w:hAnsiTheme="minorBidi"/>
          <w:sz w:val="32"/>
          <w:szCs w:val="32"/>
        </w:rPr>
      </w:pPr>
      <w:r w:rsidRPr="0051054C">
        <w:rPr>
          <w:rFonts w:asciiTheme="minorBidi" w:hAnsiTheme="minorBidi"/>
          <w:sz w:val="32"/>
          <w:szCs w:val="32"/>
          <w:rtl/>
        </w:rPr>
        <w:t>عنوان التقرير (الدراسة)</w:t>
      </w:r>
      <w:r w:rsidRPr="0051054C">
        <w:rPr>
          <w:rFonts w:asciiTheme="minorBidi" w:hAnsiTheme="minorBidi"/>
          <w:sz w:val="32"/>
          <w:szCs w:val="32"/>
        </w:rPr>
        <w:t>:</w:t>
      </w:r>
    </w:p>
    <w:p w14:paraId="3A6EBD5E" w14:textId="237640A8" w:rsidR="00215A39" w:rsidRPr="0051054C" w:rsidRDefault="00215A39" w:rsidP="00215A39">
      <w:pPr>
        <w:rPr>
          <w:rFonts w:asciiTheme="minorBidi" w:hAnsiTheme="minorBidi"/>
          <w:sz w:val="32"/>
          <w:szCs w:val="32"/>
        </w:rPr>
      </w:pPr>
      <w:r w:rsidRPr="0051054C">
        <w:rPr>
          <w:rFonts w:asciiTheme="minorBidi" w:hAnsiTheme="minorBidi"/>
          <w:sz w:val="32"/>
          <w:szCs w:val="32"/>
          <w:rtl/>
        </w:rPr>
        <w:t>"</w:t>
      </w:r>
      <w:r w:rsidRPr="0051054C">
        <w:rPr>
          <w:rFonts w:asciiTheme="minorBidi" w:hAnsiTheme="minorBidi"/>
          <w:sz w:val="32"/>
          <w:szCs w:val="32"/>
          <w:rtl/>
        </w:rPr>
        <w:t>تقرير صناعة التسويق عبر وسائل التواصل الاجتماعي لعام 2025</w:t>
      </w:r>
      <w:r w:rsidRPr="0051054C">
        <w:rPr>
          <w:rFonts w:asciiTheme="minorBidi" w:hAnsiTheme="minorBidi"/>
          <w:sz w:val="32"/>
          <w:szCs w:val="32"/>
        </w:rPr>
        <w:t>"</w:t>
      </w:r>
    </w:p>
    <w:p w14:paraId="45639D69"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Pr>
        <w:t>(2025 Social Media Marketing Industry Report).</w:t>
      </w:r>
    </w:p>
    <w:p w14:paraId="199A8BF4" w14:textId="44C307BA" w:rsidR="00215A39" w:rsidRPr="0051054C" w:rsidRDefault="00215A39" w:rsidP="00215A39">
      <w:pPr>
        <w:rPr>
          <w:rFonts w:asciiTheme="minorBidi" w:hAnsiTheme="minorBidi"/>
          <w:sz w:val="32"/>
          <w:szCs w:val="32"/>
        </w:rPr>
      </w:pPr>
      <w:r w:rsidRPr="0051054C">
        <w:rPr>
          <w:rFonts w:asciiTheme="minorBidi" w:hAnsiTheme="minorBidi"/>
          <w:sz w:val="32"/>
          <w:szCs w:val="32"/>
          <w:rtl/>
        </w:rPr>
        <w:t>منهج الدراسة وأدواتها</w:t>
      </w:r>
      <w:r w:rsidRPr="0051054C">
        <w:rPr>
          <w:rFonts w:asciiTheme="minorBidi" w:hAnsiTheme="minorBidi"/>
          <w:sz w:val="32"/>
          <w:szCs w:val="32"/>
        </w:rPr>
        <w:t>:</w:t>
      </w:r>
    </w:p>
    <w:p w14:paraId="58F7DC11"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المنهج</w:t>
      </w:r>
      <w:r w:rsidRPr="0051054C">
        <w:rPr>
          <w:rFonts w:asciiTheme="minorBidi" w:hAnsiTheme="minorBidi"/>
          <w:sz w:val="32"/>
          <w:szCs w:val="32"/>
        </w:rPr>
        <w:t xml:space="preserve">: </w:t>
      </w:r>
      <w:r w:rsidRPr="0051054C">
        <w:rPr>
          <w:rFonts w:asciiTheme="minorBidi" w:hAnsiTheme="minorBidi"/>
          <w:sz w:val="32"/>
          <w:szCs w:val="32"/>
          <w:rtl/>
        </w:rPr>
        <w:t>المنهج الوصفي الكمي</w:t>
      </w:r>
      <w:r w:rsidRPr="0051054C">
        <w:rPr>
          <w:rFonts w:asciiTheme="minorBidi" w:hAnsiTheme="minorBidi"/>
          <w:sz w:val="32"/>
          <w:szCs w:val="32"/>
        </w:rPr>
        <w:t xml:space="preserve"> (Survey-based Research).</w:t>
      </w:r>
    </w:p>
    <w:p w14:paraId="37C25C81"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الأداة</w:t>
      </w:r>
      <w:r w:rsidRPr="0051054C">
        <w:rPr>
          <w:rFonts w:asciiTheme="minorBidi" w:hAnsiTheme="minorBidi"/>
          <w:sz w:val="32"/>
          <w:szCs w:val="32"/>
        </w:rPr>
        <w:t xml:space="preserve">: </w:t>
      </w:r>
      <w:r w:rsidRPr="0051054C">
        <w:rPr>
          <w:rFonts w:asciiTheme="minorBidi" w:hAnsiTheme="minorBidi"/>
          <w:sz w:val="32"/>
          <w:szCs w:val="32"/>
          <w:rtl/>
        </w:rPr>
        <w:t>استبيان موسع تم توزيعه على آلاف المسوقين والمتخصصين في الإعلام الرقمي حول العالم</w:t>
      </w:r>
      <w:r w:rsidRPr="0051054C">
        <w:rPr>
          <w:rFonts w:asciiTheme="minorBidi" w:hAnsiTheme="minorBidi"/>
          <w:sz w:val="32"/>
          <w:szCs w:val="32"/>
        </w:rPr>
        <w:t>.</w:t>
      </w:r>
    </w:p>
    <w:p w14:paraId="3663A305"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العينة</w:t>
      </w:r>
      <w:r w:rsidRPr="0051054C">
        <w:rPr>
          <w:rFonts w:asciiTheme="minorBidi" w:hAnsiTheme="minorBidi"/>
          <w:sz w:val="32"/>
          <w:szCs w:val="32"/>
        </w:rPr>
        <w:t xml:space="preserve">: </w:t>
      </w:r>
      <w:r w:rsidRPr="0051054C">
        <w:rPr>
          <w:rFonts w:asciiTheme="minorBidi" w:hAnsiTheme="minorBidi"/>
          <w:sz w:val="32"/>
          <w:szCs w:val="32"/>
          <w:rtl/>
        </w:rPr>
        <w:t>شملت أكثر من 3000 مسوق لاستخلاص الاتجاهات العالمية</w:t>
      </w:r>
      <w:r w:rsidRPr="0051054C">
        <w:rPr>
          <w:rFonts w:asciiTheme="minorBidi" w:hAnsiTheme="minorBidi"/>
          <w:sz w:val="32"/>
          <w:szCs w:val="32"/>
        </w:rPr>
        <w:t>.</w:t>
      </w:r>
    </w:p>
    <w:p w14:paraId="2771CEB6" w14:textId="238608FF" w:rsidR="00215A39" w:rsidRPr="0051054C" w:rsidRDefault="00215A39" w:rsidP="00215A39">
      <w:pPr>
        <w:rPr>
          <w:rFonts w:asciiTheme="minorBidi" w:hAnsiTheme="minorBidi"/>
          <w:sz w:val="32"/>
          <w:szCs w:val="32"/>
        </w:rPr>
      </w:pPr>
      <w:r w:rsidRPr="0051054C">
        <w:rPr>
          <w:rFonts w:asciiTheme="minorBidi" w:hAnsiTheme="minorBidi"/>
          <w:sz w:val="32"/>
          <w:szCs w:val="32"/>
          <w:rtl/>
        </w:rPr>
        <w:t>أهم نتائج الدراسة (ذات الصلة ببحثك)</w:t>
      </w:r>
      <w:r w:rsidRPr="0051054C">
        <w:rPr>
          <w:rFonts w:asciiTheme="minorBidi" w:hAnsiTheme="minorBidi"/>
          <w:sz w:val="32"/>
          <w:szCs w:val="32"/>
        </w:rPr>
        <w:t>:</w:t>
      </w:r>
    </w:p>
    <w:p w14:paraId="5413D211"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هيمنة الفيديو القصير</w:t>
      </w:r>
      <w:r w:rsidRPr="0051054C">
        <w:rPr>
          <w:rFonts w:asciiTheme="minorBidi" w:hAnsiTheme="minorBidi"/>
          <w:sz w:val="32"/>
          <w:szCs w:val="32"/>
        </w:rPr>
        <w:t xml:space="preserve">: </w:t>
      </w:r>
      <w:r w:rsidRPr="0051054C">
        <w:rPr>
          <w:rFonts w:asciiTheme="minorBidi" w:hAnsiTheme="minorBidi"/>
          <w:sz w:val="32"/>
          <w:szCs w:val="32"/>
          <w:rtl/>
        </w:rPr>
        <w:t xml:space="preserve">أكد التقرير أن الفيديوهات القصيرة (تيك توك، </w:t>
      </w:r>
      <w:proofErr w:type="spellStart"/>
      <w:r w:rsidRPr="0051054C">
        <w:rPr>
          <w:rFonts w:asciiTheme="minorBidi" w:hAnsiTheme="minorBidi"/>
          <w:sz w:val="32"/>
          <w:szCs w:val="32"/>
          <w:rtl/>
        </w:rPr>
        <w:t>ريلز</w:t>
      </w:r>
      <w:proofErr w:type="spellEnd"/>
      <w:r w:rsidRPr="0051054C">
        <w:rPr>
          <w:rFonts w:asciiTheme="minorBidi" w:hAnsiTheme="minorBidi"/>
          <w:sz w:val="32"/>
          <w:szCs w:val="32"/>
          <w:rtl/>
        </w:rPr>
        <w:t>) هي الأكثر جذباً للتفاعل حالياً، مما يدعم أهمية "التصميم البصري المتحرك</w:t>
      </w:r>
      <w:r w:rsidRPr="0051054C">
        <w:rPr>
          <w:rFonts w:asciiTheme="minorBidi" w:hAnsiTheme="minorBidi"/>
          <w:sz w:val="32"/>
          <w:szCs w:val="32"/>
        </w:rPr>
        <w:t>".</w:t>
      </w:r>
    </w:p>
    <w:p w14:paraId="176EA7A0"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أهمية الذكاء الاصطناعي</w:t>
      </w:r>
      <w:r w:rsidRPr="0051054C">
        <w:rPr>
          <w:rFonts w:asciiTheme="minorBidi" w:hAnsiTheme="minorBidi"/>
          <w:sz w:val="32"/>
          <w:szCs w:val="32"/>
        </w:rPr>
        <w:t xml:space="preserve">: </w:t>
      </w:r>
      <w:r w:rsidRPr="0051054C">
        <w:rPr>
          <w:rFonts w:asciiTheme="minorBidi" w:hAnsiTheme="minorBidi"/>
          <w:sz w:val="32"/>
          <w:szCs w:val="32"/>
          <w:rtl/>
        </w:rPr>
        <w:t>هناك توجه ضخم نحو استخدام أدوات الذكاء الاصطناعي لتوليد وتحسين المحتوى البصري لزيادة كفاءة التفاعل</w:t>
      </w:r>
      <w:r w:rsidRPr="0051054C">
        <w:rPr>
          <w:rFonts w:asciiTheme="minorBidi" w:hAnsiTheme="minorBidi"/>
          <w:sz w:val="32"/>
          <w:szCs w:val="32"/>
        </w:rPr>
        <w:t>.</w:t>
      </w:r>
    </w:p>
    <w:p w14:paraId="0B21699D"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تراجع الوصول العضوي</w:t>
      </w:r>
      <w:r w:rsidRPr="0051054C">
        <w:rPr>
          <w:rFonts w:asciiTheme="minorBidi" w:hAnsiTheme="minorBidi"/>
          <w:sz w:val="32"/>
          <w:szCs w:val="32"/>
        </w:rPr>
        <w:t xml:space="preserve">: </w:t>
      </w:r>
      <w:r w:rsidRPr="0051054C">
        <w:rPr>
          <w:rFonts w:asciiTheme="minorBidi" w:hAnsiTheme="minorBidi"/>
          <w:sz w:val="32"/>
          <w:szCs w:val="32"/>
          <w:rtl/>
        </w:rPr>
        <w:t>يواجه المسوقون صعوبة في الوصول للمتابعين، مما يجعل "جودة التصميم البصري" هي المفتاح الوحيد للبروز والتميز وسط المنافسة</w:t>
      </w:r>
      <w:r w:rsidRPr="0051054C">
        <w:rPr>
          <w:rFonts w:asciiTheme="minorBidi" w:hAnsiTheme="minorBidi"/>
          <w:sz w:val="32"/>
          <w:szCs w:val="32"/>
        </w:rPr>
        <w:t>.</w:t>
      </w:r>
    </w:p>
    <w:p w14:paraId="1BDD6043" w14:textId="77777777" w:rsidR="00215A39" w:rsidRPr="0051054C" w:rsidRDefault="00215A39" w:rsidP="00215A39">
      <w:pPr>
        <w:rPr>
          <w:rFonts w:asciiTheme="minorBidi" w:hAnsiTheme="minorBidi"/>
          <w:sz w:val="32"/>
          <w:szCs w:val="32"/>
          <w:rtl/>
        </w:rPr>
      </w:pPr>
      <w:r w:rsidRPr="0051054C">
        <w:rPr>
          <w:rFonts w:asciiTheme="minorBidi" w:hAnsiTheme="minorBidi"/>
          <w:sz w:val="32"/>
          <w:szCs w:val="32"/>
          <w:rtl/>
        </w:rPr>
        <w:lastRenderedPageBreak/>
        <w:t>التركيز على الأصالة</w:t>
      </w:r>
      <w:r w:rsidRPr="0051054C">
        <w:rPr>
          <w:rFonts w:asciiTheme="minorBidi" w:hAnsiTheme="minorBidi"/>
          <w:sz w:val="32"/>
          <w:szCs w:val="32"/>
        </w:rPr>
        <w:t xml:space="preserve">: </w:t>
      </w:r>
      <w:r w:rsidRPr="0051054C">
        <w:rPr>
          <w:rFonts w:asciiTheme="minorBidi" w:hAnsiTheme="minorBidi"/>
          <w:sz w:val="32"/>
          <w:szCs w:val="32"/>
          <w:rtl/>
        </w:rPr>
        <w:t>النتائج تشير إلى أن المستخدمين ينجذبون للمحتوى الذي يتميز بالبساطة والواقعية</w:t>
      </w:r>
      <w:r w:rsidRPr="0051054C">
        <w:rPr>
          <w:rFonts w:asciiTheme="minorBidi" w:hAnsiTheme="minorBidi"/>
          <w:sz w:val="32"/>
          <w:szCs w:val="32"/>
        </w:rPr>
        <w:t xml:space="preserve"> (Raw Content) </w:t>
      </w:r>
      <w:r w:rsidRPr="0051054C">
        <w:rPr>
          <w:rFonts w:asciiTheme="minorBidi" w:hAnsiTheme="minorBidi"/>
          <w:sz w:val="32"/>
          <w:szCs w:val="32"/>
          <w:rtl/>
        </w:rPr>
        <w:t>أكثر من المحتوى المصقول بشكل مبالغ فيه</w:t>
      </w:r>
      <w:r w:rsidRPr="0051054C">
        <w:rPr>
          <w:rFonts w:asciiTheme="minorBidi" w:hAnsiTheme="minorBidi"/>
          <w:sz w:val="32"/>
          <w:szCs w:val="32"/>
        </w:rPr>
        <w:t>.</w:t>
      </w:r>
    </w:p>
    <w:p w14:paraId="60A865B0" w14:textId="69998E96" w:rsidR="00215A39" w:rsidRPr="0051054C" w:rsidRDefault="00215A39" w:rsidP="00215A39">
      <w:pPr>
        <w:rPr>
          <w:rFonts w:asciiTheme="minorBidi" w:hAnsiTheme="minorBidi"/>
          <w:sz w:val="32"/>
          <w:szCs w:val="32"/>
        </w:rPr>
      </w:pPr>
      <w:r w:rsidRPr="0051054C">
        <w:rPr>
          <w:rFonts w:asciiTheme="minorBidi" w:hAnsiTheme="minorBidi"/>
          <w:sz w:val="32"/>
          <w:szCs w:val="32"/>
        </w:rPr>
        <w:t xml:space="preserve">Stelzner, M. (2024). </w:t>
      </w:r>
      <w:r w:rsidRPr="0051054C">
        <w:rPr>
          <w:rFonts w:asciiTheme="minorBidi" w:hAnsiTheme="minorBidi"/>
          <w:i/>
          <w:iCs/>
          <w:sz w:val="32"/>
          <w:szCs w:val="32"/>
        </w:rPr>
        <w:t>2025 Social Media Marketing Industry Report</w:t>
      </w:r>
      <w:r w:rsidRPr="0051054C">
        <w:rPr>
          <w:rFonts w:asciiTheme="minorBidi" w:hAnsiTheme="minorBidi"/>
          <w:sz w:val="32"/>
          <w:szCs w:val="32"/>
        </w:rPr>
        <w:t xml:space="preserve">. Social Media Examiner. Retrieved from </w:t>
      </w:r>
      <w:hyperlink r:id="rId16" w:tgtFrame="_blank" w:history="1">
        <w:r w:rsidRPr="0051054C">
          <w:rPr>
            <w:rStyle w:val="Hyperlink"/>
            <w:rFonts w:asciiTheme="minorBidi" w:hAnsiTheme="minorBidi"/>
            <w:sz w:val="32"/>
            <w:szCs w:val="32"/>
          </w:rPr>
          <w:t>https://www.socialmediaexaminer.com/social-media-marketing-industry-</w:t>
        </w:r>
      </w:hyperlink>
    </w:p>
    <w:p w14:paraId="7EFDDC7D" w14:textId="51A5CC19" w:rsidR="00215A39" w:rsidRPr="0051054C" w:rsidRDefault="0014638C" w:rsidP="00215A39">
      <w:pPr>
        <w:rPr>
          <w:rFonts w:asciiTheme="minorBidi" w:hAnsiTheme="minorBidi"/>
          <w:sz w:val="32"/>
          <w:szCs w:val="32"/>
        </w:rPr>
      </w:pPr>
      <w:r w:rsidRPr="0051054C">
        <w:rPr>
          <w:rFonts w:asciiTheme="minorBidi" w:hAnsiTheme="minorBidi"/>
          <w:sz w:val="32"/>
          <w:szCs w:val="32"/>
          <w:rtl/>
        </w:rPr>
        <w:t>8)</w:t>
      </w:r>
      <w:r w:rsidR="00215A39" w:rsidRPr="0051054C">
        <w:rPr>
          <w:rFonts w:asciiTheme="minorBidi" w:hAnsiTheme="minorBidi"/>
          <w:sz w:val="32"/>
          <w:szCs w:val="32"/>
          <w:rtl/>
        </w:rPr>
        <w:t>اسم الكاتبة</w:t>
      </w:r>
      <w:r w:rsidR="00215A39" w:rsidRPr="0051054C">
        <w:rPr>
          <w:rFonts w:asciiTheme="minorBidi" w:hAnsiTheme="minorBidi"/>
          <w:sz w:val="32"/>
          <w:szCs w:val="32"/>
        </w:rPr>
        <w:t>:</w:t>
      </w:r>
    </w:p>
    <w:p w14:paraId="6C009A59"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كولين نيوهاوس</w:t>
      </w:r>
      <w:r w:rsidRPr="0051054C">
        <w:rPr>
          <w:rFonts w:asciiTheme="minorBidi" w:hAnsiTheme="minorBidi"/>
          <w:sz w:val="32"/>
          <w:szCs w:val="32"/>
        </w:rPr>
        <w:t xml:space="preserve"> (Colleen Newnham) - </w:t>
      </w:r>
      <w:r w:rsidRPr="0051054C">
        <w:rPr>
          <w:rFonts w:asciiTheme="minorBidi" w:hAnsiTheme="minorBidi"/>
          <w:sz w:val="32"/>
          <w:szCs w:val="32"/>
          <w:rtl/>
        </w:rPr>
        <w:t>تم تحديث المقال بواسطة كتاب آخرين في المدونة لاحقاً</w:t>
      </w:r>
      <w:r w:rsidRPr="0051054C">
        <w:rPr>
          <w:rFonts w:asciiTheme="minorBidi" w:hAnsiTheme="minorBidi"/>
          <w:sz w:val="32"/>
          <w:szCs w:val="32"/>
        </w:rPr>
        <w:t>.</w:t>
      </w:r>
    </w:p>
    <w:p w14:paraId="6E2E3ABF" w14:textId="6096FD66" w:rsidR="00215A39" w:rsidRPr="0051054C" w:rsidRDefault="00215A39" w:rsidP="00215A39">
      <w:pPr>
        <w:rPr>
          <w:rFonts w:asciiTheme="minorBidi" w:hAnsiTheme="minorBidi"/>
          <w:sz w:val="32"/>
          <w:szCs w:val="32"/>
        </w:rPr>
      </w:pPr>
      <w:r w:rsidRPr="0051054C">
        <w:rPr>
          <w:rFonts w:asciiTheme="minorBidi" w:hAnsiTheme="minorBidi"/>
          <w:sz w:val="32"/>
          <w:szCs w:val="32"/>
          <w:rtl/>
        </w:rPr>
        <w:t>سنة النشر</w:t>
      </w:r>
      <w:r w:rsidRPr="0051054C">
        <w:rPr>
          <w:rFonts w:asciiTheme="minorBidi" w:hAnsiTheme="minorBidi"/>
          <w:sz w:val="32"/>
          <w:szCs w:val="32"/>
        </w:rPr>
        <w:t>:</w:t>
      </w:r>
    </w:p>
    <w:p w14:paraId="7E90994F" w14:textId="751D61B9" w:rsidR="00215A39" w:rsidRPr="0051054C" w:rsidRDefault="00215A39" w:rsidP="00215A39">
      <w:pPr>
        <w:rPr>
          <w:rFonts w:asciiTheme="minorBidi" w:hAnsiTheme="minorBidi"/>
          <w:sz w:val="32"/>
          <w:szCs w:val="32"/>
        </w:rPr>
      </w:pPr>
      <w:r w:rsidRPr="0051054C">
        <w:rPr>
          <w:rFonts w:asciiTheme="minorBidi" w:hAnsiTheme="minorBidi"/>
          <w:sz w:val="32"/>
          <w:szCs w:val="32"/>
          <w:rtl/>
        </w:rPr>
        <w:t xml:space="preserve">تم تحديث المقال في عام </w:t>
      </w:r>
      <w:r w:rsidRPr="0051054C">
        <w:rPr>
          <w:rFonts w:asciiTheme="minorBidi" w:hAnsiTheme="minorBidi"/>
          <w:sz w:val="32"/>
          <w:szCs w:val="32"/>
        </w:rPr>
        <w:t xml:space="preserve">2024 </w:t>
      </w:r>
      <w:r w:rsidRPr="0051054C">
        <w:rPr>
          <w:rFonts w:asciiTheme="minorBidi" w:hAnsiTheme="minorBidi"/>
          <w:sz w:val="32"/>
          <w:szCs w:val="32"/>
          <w:rtl/>
        </w:rPr>
        <w:t>(</w:t>
      </w:r>
      <w:r w:rsidRPr="0051054C">
        <w:rPr>
          <w:rFonts w:asciiTheme="minorBidi" w:hAnsiTheme="minorBidi"/>
          <w:sz w:val="32"/>
          <w:szCs w:val="32"/>
          <w:rtl/>
        </w:rPr>
        <w:t>تاريخ النشر الأصلي يعود لسنوات سابقة، لكن المعلومات المتاحة حالياً هي النسخة المحدثة لعام 2024</w:t>
      </w:r>
      <w:r w:rsidRPr="0051054C">
        <w:rPr>
          <w:rFonts w:asciiTheme="minorBidi" w:hAnsiTheme="minorBidi"/>
          <w:sz w:val="32"/>
          <w:szCs w:val="32"/>
          <w:rtl/>
        </w:rPr>
        <w:t>).</w:t>
      </w:r>
    </w:p>
    <w:p w14:paraId="0C566982" w14:textId="033AEEEC" w:rsidR="00215A39" w:rsidRPr="0051054C" w:rsidRDefault="00215A39" w:rsidP="00215A39">
      <w:pPr>
        <w:rPr>
          <w:rFonts w:asciiTheme="minorBidi" w:hAnsiTheme="minorBidi"/>
          <w:sz w:val="32"/>
          <w:szCs w:val="32"/>
        </w:rPr>
      </w:pPr>
      <w:r w:rsidRPr="0051054C">
        <w:rPr>
          <w:rFonts w:asciiTheme="minorBidi" w:hAnsiTheme="minorBidi"/>
          <w:sz w:val="32"/>
          <w:szCs w:val="32"/>
          <w:rtl/>
        </w:rPr>
        <w:t>عنوان المقال</w:t>
      </w:r>
      <w:r w:rsidRPr="0051054C">
        <w:rPr>
          <w:rFonts w:asciiTheme="minorBidi" w:hAnsiTheme="minorBidi"/>
          <w:sz w:val="32"/>
          <w:szCs w:val="32"/>
        </w:rPr>
        <w:t>:</w:t>
      </w:r>
    </w:p>
    <w:p w14:paraId="6A1A52CD" w14:textId="38E40D1F" w:rsidR="00215A39" w:rsidRPr="0051054C" w:rsidRDefault="00215A39" w:rsidP="00215A39">
      <w:pPr>
        <w:rPr>
          <w:rFonts w:asciiTheme="minorBidi" w:hAnsiTheme="minorBidi"/>
          <w:sz w:val="32"/>
          <w:szCs w:val="32"/>
        </w:rPr>
      </w:pPr>
      <w:r w:rsidRPr="0051054C">
        <w:rPr>
          <w:rFonts w:asciiTheme="minorBidi" w:hAnsiTheme="minorBidi"/>
          <w:sz w:val="32"/>
          <w:szCs w:val="32"/>
          <w:rtl/>
        </w:rPr>
        <w:t>"</w:t>
      </w:r>
      <w:r w:rsidRPr="0051054C">
        <w:rPr>
          <w:rFonts w:asciiTheme="minorBidi" w:hAnsiTheme="minorBidi"/>
          <w:sz w:val="32"/>
          <w:szCs w:val="32"/>
          <w:rtl/>
        </w:rPr>
        <w:t>علم نفس التسويق: 15 مبدأ كاشفاً لسلوك البشري</w:t>
      </w:r>
      <w:r w:rsidRPr="0051054C">
        <w:rPr>
          <w:rFonts w:asciiTheme="minorBidi" w:hAnsiTheme="minorBidi"/>
          <w:sz w:val="32"/>
          <w:szCs w:val="32"/>
        </w:rPr>
        <w:t>"</w:t>
      </w:r>
    </w:p>
    <w:p w14:paraId="0EE7739E"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Pr>
        <w:t>(Marketing Psychology: 15 Revealing Principles of Human Behavior).</w:t>
      </w:r>
    </w:p>
    <w:p w14:paraId="604B3283" w14:textId="6F7D1E48" w:rsidR="00215A39" w:rsidRPr="0051054C" w:rsidRDefault="00215A39" w:rsidP="00215A39">
      <w:pPr>
        <w:rPr>
          <w:rFonts w:asciiTheme="minorBidi" w:hAnsiTheme="minorBidi"/>
          <w:sz w:val="32"/>
          <w:szCs w:val="32"/>
        </w:rPr>
      </w:pPr>
      <w:r w:rsidRPr="0051054C">
        <w:rPr>
          <w:rFonts w:asciiTheme="minorBidi" w:hAnsiTheme="minorBidi"/>
          <w:sz w:val="32"/>
          <w:szCs w:val="32"/>
          <w:rtl/>
        </w:rPr>
        <w:t>منهج الدراسة وأدواتها</w:t>
      </w:r>
      <w:r w:rsidRPr="0051054C">
        <w:rPr>
          <w:rFonts w:asciiTheme="minorBidi" w:hAnsiTheme="minorBidi"/>
          <w:sz w:val="32"/>
          <w:szCs w:val="32"/>
        </w:rPr>
        <w:t>:</w:t>
      </w:r>
    </w:p>
    <w:p w14:paraId="3FDDBBAF"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 xml:space="preserve">هذا المصدر ليس دراسة أكاديمية تجريبية، بل هو </w:t>
      </w:r>
      <w:r w:rsidRPr="0051054C">
        <w:rPr>
          <w:rFonts w:asciiTheme="minorBidi" w:hAnsiTheme="minorBidi"/>
          <w:sz w:val="32"/>
          <w:szCs w:val="32"/>
        </w:rPr>
        <w:t>"</w:t>
      </w:r>
      <w:r w:rsidRPr="0051054C">
        <w:rPr>
          <w:rFonts w:asciiTheme="minorBidi" w:hAnsiTheme="minorBidi"/>
          <w:sz w:val="32"/>
          <w:szCs w:val="32"/>
          <w:rtl/>
        </w:rPr>
        <w:t>تقرير تحليلي استعراضي</w:t>
      </w:r>
      <w:r w:rsidRPr="0051054C">
        <w:rPr>
          <w:rFonts w:asciiTheme="minorBidi" w:hAnsiTheme="minorBidi"/>
          <w:sz w:val="32"/>
          <w:szCs w:val="32"/>
        </w:rPr>
        <w:t>".</w:t>
      </w:r>
    </w:p>
    <w:p w14:paraId="3875F839"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المنهج</w:t>
      </w:r>
      <w:r w:rsidRPr="0051054C">
        <w:rPr>
          <w:rFonts w:asciiTheme="minorBidi" w:hAnsiTheme="minorBidi"/>
          <w:sz w:val="32"/>
          <w:szCs w:val="32"/>
        </w:rPr>
        <w:t xml:space="preserve">: </w:t>
      </w:r>
      <w:r w:rsidRPr="0051054C">
        <w:rPr>
          <w:rFonts w:asciiTheme="minorBidi" w:hAnsiTheme="minorBidi"/>
          <w:sz w:val="32"/>
          <w:szCs w:val="32"/>
          <w:rtl/>
        </w:rPr>
        <w:t>المنهج التحليلي الاستنباطي، حيث يربط بين نظريات علم النفس (مثل مبادئ الجشطالت، والانحياز المعرفي) وبين تطبيقات التسويق الرقمي</w:t>
      </w:r>
      <w:r w:rsidRPr="0051054C">
        <w:rPr>
          <w:rFonts w:asciiTheme="minorBidi" w:hAnsiTheme="minorBidi"/>
          <w:sz w:val="32"/>
          <w:szCs w:val="32"/>
        </w:rPr>
        <w:t>.</w:t>
      </w:r>
    </w:p>
    <w:p w14:paraId="20C07FC5"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الأداة</w:t>
      </w:r>
      <w:r w:rsidRPr="0051054C">
        <w:rPr>
          <w:rFonts w:asciiTheme="minorBidi" w:hAnsiTheme="minorBidi"/>
          <w:sz w:val="32"/>
          <w:szCs w:val="32"/>
        </w:rPr>
        <w:t xml:space="preserve">: </w:t>
      </w:r>
      <w:r w:rsidRPr="0051054C">
        <w:rPr>
          <w:rFonts w:asciiTheme="minorBidi" w:hAnsiTheme="minorBidi"/>
          <w:sz w:val="32"/>
          <w:szCs w:val="32"/>
          <w:rtl/>
        </w:rPr>
        <w:t>مراجعة الأدبيات النفسية وتحليل حالات دراسية واقعية من السوق العالمي</w:t>
      </w:r>
      <w:r w:rsidRPr="0051054C">
        <w:rPr>
          <w:rFonts w:asciiTheme="minorBidi" w:hAnsiTheme="minorBidi"/>
          <w:sz w:val="32"/>
          <w:szCs w:val="32"/>
        </w:rPr>
        <w:t>.</w:t>
      </w:r>
    </w:p>
    <w:p w14:paraId="13F272F9" w14:textId="67EA3F73" w:rsidR="00215A39" w:rsidRPr="0051054C" w:rsidRDefault="00215A39" w:rsidP="00215A39">
      <w:pPr>
        <w:rPr>
          <w:rFonts w:asciiTheme="minorBidi" w:hAnsiTheme="minorBidi"/>
          <w:sz w:val="32"/>
          <w:szCs w:val="32"/>
        </w:rPr>
      </w:pPr>
      <w:r w:rsidRPr="0051054C">
        <w:rPr>
          <w:rFonts w:asciiTheme="minorBidi" w:hAnsiTheme="minorBidi"/>
          <w:sz w:val="32"/>
          <w:szCs w:val="32"/>
          <w:rtl/>
        </w:rPr>
        <w:t>أهم نتائج الدراسة (الأفكار الرئيسية)</w:t>
      </w:r>
      <w:r w:rsidRPr="0051054C">
        <w:rPr>
          <w:rFonts w:asciiTheme="minorBidi" w:hAnsiTheme="minorBidi"/>
          <w:sz w:val="32"/>
          <w:szCs w:val="32"/>
        </w:rPr>
        <w:t>:</w:t>
      </w:r>
    </w:p>
    <w:p w14:paraId="57317C18"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تأثير "النفور من الخسارة</w:t>
      </w:r>
      <w:r w:rsidRPr="0051054C">
        <w:rPr>
          <w:rFonts w:asciiTheme="minorBidi" w:hAnsiTheme="minorBidi"/>
          <w:sz w:val="32"/>
          <w:szCs w:val="32"/>
        </w:rPr>
        <w:t xml:space="preserve">" (Loss Aversion): </w:t>
      </w:r>
      <w:r w:rsidRPr="0051054C">
        <w:rPr>
          <w:rFonts w:asciiTheme="minorBidi" w:hAnsiTheme="minorBidi"/>
          <w:sz w:val="32"/>
          <w:szCs w:val="32"/>
          <w:rtl/>
        </w:rPr>
        <w:t>يميل المستخدمون للتفاعل مع العروض التي تشعرهم بأنهم قد يفقدون فرصة ما</w:t>
      </w:r>
      <w:r w:rsidRPr="0051054C">
        <w:rPr>
          <w:rFonts w:asciiTheme="minorBidi" w:hAnsiTheme="minorBidi"/>
          <w:sz w:val="32"/>
          <w:szCs w:val="32"/>
        </w:rPr>
        <w:t>.</w:t>
      </w:r>
    </w:p>
    <w:p w14:paraId="2072830E"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t>البرهان الاجتماعي</w:t>
      </w:r>
      <w:r w:rsidRPr="0051054C">
        <w:rPr>
          <w:rFonts w:asciiTheme="minorBidi" w:hAnsiTheme="minorBidi"/>
          <w:sz w:val="32"/>
          <w:szCs w:val="32"/>
        </w:rPr>
        <w:t xml:space="preserve"> (Social Proof): </w:t>
      </w:r>
      <w:r w:rsidRPr="0051054C">
        <w:rPr>
          <w:rFonts w:asciiTheme="minorBidi" w:hAnsiTheme="minorBidi"/>
          <w:sz w:val="32"/>
          <w:szCs w:val="32"/>
          <w:rtl/>
        </w:rPr>
        <w:t>يتأثر المستخدمون بآراء وتصرفات الآخرين، مما يجعل التصاميم التي تعرض "الأكثر مبيعاً" أو "تقييمات العملاء" أكثر جذباً</w:t>
      </w:r>
      <w:r w:rsidRPr="0051054C">
        <w:rPr>
          <w:rFonts w:asciiTheme="minorBidi" w:hAnsiTheme="minorBidi"/>
          <w:sz w:val="32"/>
          <w:szCs w:val="32"/>
        </w:rPr>
        <w:t>.</w:t>
      </w:r>
    </w:p>
    <w:p w14:paraId="641A7DDC" w14:textId="77777777" w:rsidR="00215A39" w:rsidRPr="0051054C" w:rsidRDefault="00215A39" w:rsidP="00215A39">
      <w:pPr>
        <w:rPr>
          <w:rFonts w:asciiTheme="minorBidi" w:hAnsiTheme="minorBidi"/>
          <w:sz w:val="32"/>
          <w:szCs w:val="32"/>
        </w:rPr>
      </w:pPr>
      <w:r w:rsidRPr="0051054C">
        <w:rPr>
          <w:rFonts w:asciiTheme="minorBidi" w:hAnsiTheme="minorBidi"/>
          <w:sz w:val="32"/>
          <w:szCs w:val="32"/>
          <w:rtl/>
        </w:rPr>
        <w:lastRenderedPageBreak/>
        <w:t>تأثير "الارتساء</w:t>
      </w:r>
      <w:r w:rsidRPr="0051054C">
        <w:rPr>
          <w:rFonts w:asciiTheme="minorBidi" w:hAnsiTheme="minorBidi"/>
          <w:sz w:val="32"/>
          <w:szCs w:val="32"/>
        </w:rPr>
        <w:t xml:space="preserve">" (Anchoring): </w:t>
      </w:r>
      <w:r w:rsidRPr="0051054C">
        <w:rPr>
          <w:rFonts w:asciiTheme="minorBidi" w:hAnsiTheme="minorBidi"/>
          <w:sz w:val="32"/>
          <w:szCs w:val="32"/>
          <w:rtl/>
        </w:rPr>
        <w:t>تعتمد قرارات المستخدمين على أول معلومة بصرية يشاهدونها (مثل السعر الأول أو العنوان الرئيسي)</w:t>
      </w:r>
      <w:r w:rsidRPr="0051054C">
        <w:rPr>
          <w:rFonts w:asciiTheme="minorBidi" w:hAnsiTheme="minorBidi"/>
          <w:sz w:val="32"/>
          <w:szCs w:val="32"/>
        </w:rPr>
        <w:t>.</w:t>
      </w:r>
    </w:p>
    <w:p w14:paraId="675B4F97" w14:textId="77777777" w:rsidR="00215A39" w:rsidRPr="0051054C" w:rsidRDefault="00215A39" w:rsidP="00215A39">
      <w:pPr>
        <w:rPr>
          <w:rFonts w:asciiTheme="minorBidi" w:hAnsiTheme="minorBidi"/>
          <w:sz w:val="32"/>
          <w:szCs w:val="32"/>
          <w:rtl/>
        </w:rPr>
      </w:pPr>
      <w:r w:rsidRPr="0051054C">
        <w:rPr>
          <w:rFonts w:asciiTheme="minorBidi" w:hAnsiTheme="minorBidi"/>
          <w:sz w:val="32"/>
          <w:szCs w:val="32"/>
          <w:rtl/>
        </w:rPr>
        <w:t>نظرية "الفكاهة</w:t>
      </w:r>
      <w:r w:rsidRPr="0051054C">
        <w:rPr>
          <w:rFonts w:asciiTheme="minorBidi" w:hAnsiTheme="minorBidi"/>
          <w:sz w:val="32"/>
          <w:szCs w:val="32"/>
        </w:rPr>
        <w:t xml:space="preserve">": </w:t>
      </w:r>
      <w:r w:rsidRPr="0051054C">
        <w:rPr>
          <w:rFonts w:asciiTheme="minorBidi" w:hAnsiTheme="minorBidi"/>
          <w:sz w:val="32"/>
          <w:szCs w:val="32"/>
          <w:rtl/>
        </w:rPr>
        <w:t>المحتوى البصري الذي يحتوي على لمحة إنسانية أو فكاهية يحقق معدلات تذكر وارتباط أعلى لدى الجمهور</w:t>
      </w:r>
      <w:r w:rsidRPr="0051054C">
        <w:rPr>
          <w:rFonts w:asciiTheme="minorBidi" w:hAnsiTheme="minorBidi"/>
          <w:sz w:val="32"/>
          <w:szCs w:val="32"/>
        </w:rPr>
        <w:t>.</w:t>
      </w:r>
    </w:p>
    <w:p w14:paraId="3EE1262E" w14:textId="77777777" w:rsidR="00215A39" w:rsidRPr="00215A39" w:rsidRDefault="00215A39" w:rsidP="00215A39">
      <w:pPr>
        <w:rPr>
          <w:rFonts w:asciiTheme="minorBidi" w:hAnsiTheme="minorBidi"/>
          <w:sz w:val="32"/>
          <w:szCs w:val="32"/>
        </w:rPr>
      </w:pPr>
      <w:r w:rsidRPr="00215A39">
        <w:rPr>
          <w:rFonts w:asciiTheme="minorBidi" w:hAnsiTheme="minorBidi"/>
          <w:sz w:val="32"/>
          <w:szCs w:val="32"/>
        </w:rPr>
        <w:t xml:space="preserve">Newnham, C. (2024). </w:t>
      </w:r>
      <w:r w:rsidRPr="00215A39">
        <w:rPr>
          <w:rFonts w:asciiTheme="minorBidi" w:hAnsiTheme="minorBidi"/>
          <w:i/>
          <w:iCs/>
          <w:sz w:val="32"/>
          <w:szCs w:val="32"/>
        </w:rPr>
        <w:t>Marketing Psychology: 15 Revealing Principles of Human Behavior</w:t>
      </w:r>
      <w:r w:rsidRPr="00215A39">
        <w:rPr>
          <w:rFonts w:asciiTheme="minorBidi" w:hAnsiTheme="minorBidi"/>
          <w:sz w:val="32"/>
          <w:szCs w:val="32"/>
        </w:rPr>
        <w:t xml:space="preserve">. HubSpot Blog. Retrieved from </w:t>
      </w:r>
      <w:hyperlink r:id="rId17" w:tgtFrame="_blank" w:history="1">
        <w:r w:rsidRPr="00215A39">
          <w:rPr>
            <w:rStyle w:val="Hyperlink"/>
            <w:rFonts w:asciiTheme="minorBidi" w:hAnsiTheme="minorBidi"/>
            <w:sz w:val="32"/>
            <w:szCs w:val="32"/>
          </w:rPr>
          <w:t>https://blog.hubspot.com/marketing/psychology-marketers-revealing-principles-human-behavior</w:t>
        </w:r>
      </w:hyperlink>
    </w:p>
    <w:p w14:paraId="7CFD2F4E" w14:textId="66926D9C" w:rsidR="00215A39" w:rsidRPr="0051054C" w:rsidRDefault="003D0283" w:rsidP="00215A39">
      <w:pPr>
        <w:rPr>
          <w:rFonts w:asciiTheme="minorBidi" w:hAnsiTheme="minorBidi"/>
          <w:sz w:val="32"/>
          <w:szCs w:val="32"/>
          <w:rtl/>
        </w:rPr>
      </w:pPr>
      <w:r w:rsidRPr="0051054C">
        <w:rPr>
          <w:rFonts w:asciiTheme="minorBidi" w:hAnsiTheme="minorBidi"/>
          <w:sz w:val="32"/>
          <w:szCs w:val="32"/>
          <w:rtl/>
        </w:rPr>
        <w:t>9)</w:t>
      </w:r>
      <w:r w:rsidR="002A131C" w:rsidRPr="0051054C">
        <w:rPr>
          <w:rFonts w:asciiTheme="minorBidi" w:hAnsiTheme="minorBidi"/>
          <w:sz w:val="32"/>
          <w:szCs w:val="32"/>
          <w:rtl/>
        </w:rPr>
        <w:t>أسماء الباحثين:</w:t>
      </w:r>
    </w:p>
    <w:p w14:paraId="5052E35F" w14:textId="46671BCF" w:rsidR="002A131C" w:rsidRPr="0051054C" w:rsidRDefault="002A131C" w:rsidP="00215A39">
      <w:pPr>
        <w:rPr>
          <w:rFonts w:asciiTheme="minorBidi" w:hAnsiTheme="minorBidi"/>
          <w:sz w:val="32"/>
          <w:szCs w:val="32"/>
          <w:rtl/>
        </w:rPr>
      </w:pPr>
      <w:r w:rsidRPr="0051054C">
        <w:rPr>
          <w:rFonts w:asciiTheme="minorBidi" w:hAnsiTheme="minorBidi"/>
          <w:sz w:val="32"/>
          <w:szCs w:val="32"/>
          <w:rtl/>
        </w:rPr>
        <w:t>د. حمدادة ليلى، أ.د. مباركي بوحفص، ط.د. بلمجاهد خيرة، ط.د. دوار فاطمة، د. عرقوب محمد.</w:t>
      </w:r>
    </w:p>
    <w:p w14:paraId="0726D0E1" w14:textId="280F712B" w:rsidR="002A131C" w:rsidRPr="0051054C" w:rsidRDefault="002A131C" w:rsidP="00215A39">
      <w:pPr>
        <w:rPr>
          <w:rFonts w:asciiTheme="minorBidi" w:hAnsiTheme="minorBidi"/>
          <w:sz w:val="32"/>
          <w:szCs w:val="32"/>
          <w:rtl/>
        </w:rPr>
      </w:pPr>
      <w:r w:rsidRPr="0051054C">
        <w:rPr>
          <w:rFonts w:asciiTheme="minorBidi" w:hAnsiTheme="minorBidi"/>
          <w:sz w:val="32"/>
          <w:szCs w:val="32"/>
          <w:rtl/>
        </w:rPr>
        <w:t>سنة النشر:</w:t>
      </w:r>
    </w:p>
    <w:p w14:paraId="72773618" w14:textId="30278EBE" w:rsidR="002A131C" w:rsidRPr="0051054C" w:rsidRDefault="002A131C" w:rsidP="00215A39">
      <w:pPr>
        <w:rPr>
          <w:rFonts w:asciiTheme="minorBidi" w:hAnsiTheme="minorBidi"/>
          <w:sz w:val="32"/>
          <w:szCs w:val="32"/>
          <w:rtl/>
        </w:rPr>
      </w:pPr>
      <w:r w:rsidRPr="0051054C">
        <w:rPr>
          <w:rFonts w:asciiTheme="minorBidi" w:hAnsiTheme="minorBidi"/>
          <w:sz w:val="32"/>
          <w:szCs w:val="32"/>
          <w:rtl/>
        </w:rPr>
        <w:t>2018</w:t>
      </w:r>
    </w:p>
    <w:p w14:paraId="0E52CE34" w14:textId="01E77630" w:rsidR="002A131C" w:rsidRPr="0051054C" w:rsidRDefault="00795C5E" w:rsidP="00215A39">
      <w:pPr>
        <w:rPr>
          <w:rFonts w:asciiTheme="minorBidi" w:hAnsiTheme="minorBidi"/>
          <w:sz w:val="32"/>
          <w:szCs w:val="32"/>
          <w:rtl/>
        </w:rPr>
      </w:pPr>
      <w:r w:rsidRPr="0051054C">
        <w:rPr>
          <w:rFonts w:asciiTheme="minorBidi" w:hAnsiTheme="minorBidi"/>
          <w:sz w:val="32"/>
          <w:szCs w:val="32"/>
          <w:rtl/>
        </w:rPr>
        <w:t>عنوان الدراسة:</w:t>
      </w:r>
    </w:p>
    <w:p w14:paraId="51A80AD6" w14:textId="78D46DB3" w:rsidR="00795C5E" w:rsidRPr="0051054C" w:rsidRDefault="00795C5E" w:rsidP="00215A39">
      <w:pPr>
        <w:rPr>
          <w:rFonts w:asciiTheme="minorBidi" w:hAnsiTheme="minorBidi"/>
          <w:sz w:val="32"/>
          <w:szCs w:val="32"/>
          <w:rtl/>
        </w:rPr>
      </w:pPr>
      <w:r w:rsidRPr="0051054C">
        <w:rPr>
          <w:rFonts w:asciiTheme="minorBidi" w:hAnsiTheme="minorBidi"/>
          <w:sz w:val="32"/>
          <w:szCs w:val="32"/>
          <w:rtl/>
        </w:rPr>
        <w:t xml:space="preserve">تأثير اللون على سلوك المستهلك وأهميته في تصميم المنتوجات </w:t>
      </w:r>
    </w:p>
    <w:p w14:paraId="69B45313" w14:textId="3D2AD716" w:rsidR="00795C5E" w:rsidRPr="0051054C" w:rsidRDefault="00795C5E" w:rsidP="00215A39">
      <w:pPr>
        <w:rPr>
          <w:rFonts w:asciiTheme="minorBidi" w:hAnsiTheme="minorBidi"/>
          <w:sz w:val="32"/>
          <w:szCs w:val="32"/>
          <w:rtl/>
        </w:rPr>
      </w:pPr>
      <w:r w:rsidRPr="0051054C">
        <w:rPr>
          <w:rFonts w:asciiTheme="minorBidi" w:hAnsiTheme="minorBidi"/>
          <w:sz w:val="32"/>
          <w:szCs w:val="32"/>
          <w:rtl/>
        </w:rPr>
        <w:t>منهج الدراسة وادواتها:</w:t>
      </w:r>
    </w:p>
    <w:p w14:paraId="13E9BA07" w14:textId="7A823054" w:rsidR="009D1732" w:rsidRPr="009D1732" w:rsidRDefault="009D1732" w:rsidP="009D1732">
      <w:pPr>
        <w:rPr>
          <w:rFonts w:asciiTheme="minorBidi" w:hAnsiTheme="minorBidi"/>
          <w:sz w:val="32"/>
          <w:szCs w:val="32"/>
        </w:rPr>
      </w:pPr>
      <w:r w:rsidRPr="009D1732">
        <w:rPr>
          <w:rFonts w:asciiTheme="minorBidi" w:hAnsiTheme="minorBidi"/>
          <w:sz w:val="32"/>
          <w:szCs w:val="32"/>
          <w:rtl/>
        </w:rPr>
        <w:t>المنهج</w:t>
      </w:r>
      <w:r w:rsidRPr="009D1732">
        <w:rPr>
          <w:rFonts w:asciiTheme="minorBidi" w:hAnsiTheme="minorBidi"/>
          <w:sz w:val="32"/>
          <w:szCs w:val="32"/>
        </w:rPr>
        <w:t xml:space="preserve">: </w:t>
      </w:r>
      <w:r w:rsidRPr="009D1732">
        <w:rPr>
          <w:rFonts w:asciiTheme="minorBidi" w:hAnsiTheme="minorBidi"/>
          <w:sz w:val="32"/>
          <w:szCs w:val="32"/>
          <w:rtl/>
        </w:rPr>
        <w:t>المنهج الوصفي التحليلي الاستعراضي</w:t>
      </w:r>
      <w:r w:rsidRPr="009D1732">
        <w:rPr>
          <w:rFonts w:asciiTheme="minorBidi" w:hAnsiTheme="minorBidi"/>
          <w:sz w:val="32"/>
          <w:szCs w:val="32"/>
        </w:rPr>
        <w:t xml:space="preserve">. </w:t>
      </w:r>
      <w:r w:rsidRPr="009D1732">
        <w:rPr>
          <w:rFonts w:asciiTheme="minorBidi" w:hAnsiTheme="minorBidi"/>
          <w:sz w:val="32"/>
          <w:szCs w:val="32"/>
          <w:rtl/>
        </w:rPr>
        <w:t>الدراسة عبارة عن ورقة بحثية تتناول الموضوع من خلال مراجعة وتحليل الأدبيات السابقة والمفاهيم النظرية والدراسات السابقة في هذا المجال</w:t>
      </w:r>
      <w:r w:rsidRPr="009D1732">
        <w:rPr>
          <w:rFonts w:asciiTheme="minorBidi" w:hAnsiTheme="minorBidi"/>
          <w:sz w:val="32"/>
          <w:szCs w:val="32"/>
        </w:rPr>
        <w:t>.</w:t>
      </w:r>
    </w:p>
    <w:p w14:paraId="08924EE0" w14:textId="6F84EDFD" w:rsidR="009D1732" w:rsidRPr="009D1732" w:rsidRDefault="009D1732" w:rsidP="009D1732">
      <w:pPr>
        <w:rPr>
          <w:rFonts w:asciiTheme="minorBidi" w:hAnsiTheme="minorBidi"/>
          <w:sz w:val="32"/>
          <w:szCs w:val="32"/>
        </w:rPr>
      </w:pPr>
      <w:r w:rsidRPr="009D1732">
        <w:rPr>
          <w:rFonts w:asciiTheme="minorBidi" w:hAnsiTheme="minorBidi"/>
          <w:sz w:val="32"/>
          <w:szCs w:val="32"/>
          <w:rtl/>
        </w:rPr>
        <w:t>الأدوات</w:t>
      </w:r>
      <w:r w:rsidRPr="009D1732">
        <w:rPr>
          <w:rFonts w:asciiTheme="minorBidi" w:hAnsiTheme="minorBidi"/>
          <w:sz w:val="32"/>
          <w:szCs w:val="32"/>
        </w:rPr>
        <w:t xml:space="preserve">: </w:t>
      </w:r>
      <w:r w:rsidRPr="009D1732">
        <w:rPr>
          <w:rFonts w:asciiTheme="minorBidi" w:hAnsiTheme="minorBidi"/>
          <w:sz w:val="32"/>
          <w:szCs w:val="32"/>
          <w:rtl/>
        </w:rPr>
        <w:t>مراجعة الأدبيات العلمية، تحليل النظريات السيكولوجية والفيزيولوجية المرتبطة بالألوان، واستخدام الجداول الاسترشادية للتأثيرات النفسية للألوان</w:t>
      </w:r>
    </w:p>
    <w:p w14:paraId="7227512F" w14:textId="77777777" w:rsidR="00887F4B" w:rsidRPr="0051054C" w:rsidRDefault="00887F4B" w:rsidP="009D1732">
      <w:pPr>
        <w:rPr>
          <w:rFonts w:asciiTheme="minorBidi" w:hAnsiTheme="minorBidi"/>
          <w:sz w:val="32"/>
          <w:szCs w:val="32"/>
          <w:rtl/>
        </w:rPr>
      </w:pPr>
      <w:r w:rsidRPr="0051054C">
        <w:rPr>
          <w:rFonts w:asciiTheme="minorBidi" w:hAnsiTheme="minorBidi"/>
          <w:sz w:val="32"/>
          <w:szCs w:val="32"/>
          <w:rtl/>
        </w:rPr>
        <w:t xml:space="preserve">أهم نتائج </w:t>
      </w:r>
      <w:proofErr w:type="gramStart"/>
      <w:r w:rsidRPr="0051054C">
        <w:rPr>
          <w:rFonts w:asciiTheme="minorBidi" w:hAnsiTheme="minorBidi"/>
          <w:sz w:val="32"/>
          <w:szCs w:val="32"/>
          <w:rtl/>
        </w:rPr>
        <w:t xml:space="preserve">الدراسة </w:t>
      </w:r>
      <w:r w:rsidRPr="0051054C">
        <w:rPr>
          <w:rFonts w:asciiTheme="minorBidi" w:hAnsiTheme="minorBidi"/>
          <w:sz w:val="32"/>
          <w:szCs w:val="32"/>
          <w:rtl/>
        </w:rPr>
        <w:t>:</w:t>
      </w:r>
      <w:proofErr w:type="gramEnd"/>
    </w:p>
    <w:p w14:paraId="60954C0B" w14:textId="284B772A" w:rsidR="009D1732" w:rsidRPr="009D1732" w:rsidRDefault="009D1732" w:rsidP="009D1732">
      <w:pPr>
        <w:rPr>
          <w:rFonts w:asciiTheme="minorBidi" w:hAnsiTheme="minorBidi"/>
          <w:sz w:val="32"/>
          <w:szCs w:val="32"/>
        </w:rPr>
      </w:pPr>
      <w:r w:rsidRPr="009D1732">
        <w:rPr>
          <w:rFonts w:asciiTheme="minorBidi" w:hAnsiTheme="minorBidi"/>
          <w:sz w:val="32"/>
          <w:szCs w:val="32"/>
          <w:rtl/>
        </w:rPr>
        <w:t>لون المنتوج هو أبرز عنصر في العملية التسويقية وجزء لا يتجزأ من هويته</w:t>
      </w:r>
      <w:r w:rsidRPr="009D1732">
        <w:rPr>
          <w:rFonts w:asciiTheme="minorBidi" w:hAnsiTheme="minorBidi"/>
          <w:sz w:val="32"/>
          <w:szCs w:val="32"/>
        </w:rPr>
        <w:t>.</w:t>
      </w:r>
    </w:p>
    <w:p w14:paraId="5A932F77" w14:textId="5D3C040A" w:rsidR="009D1732" w:rsidRPr="009D1732" w:rsidRDefault="009D1732" w:rsidP="009D1732">
      <w:pPr>
        <w:rPr>
          <w:rFonts w:asciiTheme="minorBidi" w:hAnsiTheme="minorBidi"/>
          <w:sz w:val="32"/>
          <w:szCs w:val="32"/>
        </w:rPr>
      </w:pPr>
      <w:r w:rsidRPr="009D1732">
        <w:rPr>
          <w:rFonts w:asciiTheme="minorBidi" w:hAnsiTheme="minorBidi"/>
          <w:sz w:val="32"/>
          <w:szCs w:val="32"/>
          <w:rtl/>
        </w:rPr>
        <w:t xml:space="preserve">اللون يؤثر بنسبة تصل إلى </w:t>
      </w:r>
      <w:r w:rsidRPr="009D1732">
        <w:rPr>
          <w:rFonts w:asciiTheme="minorBidi" w:hAnsiTheme="minorBidi"/>
          <w:sz w:val="32"/>
          <w:szCs w:val="32"/>
        </w:rPr>
        <w:t xml:space="preserve">90% </w:t>
      </w:r>
      <w:r w:rsidRPr="009D1732">
        <w:rPr>
          <w:rFonts w:asciiTheme="minorBidi" w:hAnsiTheme="minorBidi"/>
          <w:sz w:val="32"/>
          <w:szCs w:val="32"/>
          <w:rtl/>
        </w:rPr>
        <w:t>على قرار المستهلك بشراء المنتوج</w:t>
      </w:r>
      <w:r w:rsidRPr="009D1732">
        <w:rPr>
          <w:rFonts w:asciiTheme="minorBidi" w:hAnsiTheme="minorBidi"/>
          <w:sz w:val="32"/>
          <w:szCs w:val="32"/>
        </w:rPr>
        <w:t>.</w:t>
      </w:r>
    </w:p>
    <w:p w14:paraId="5B90D087" w14:textId="1373D195" w:rsidR="009D1732" w:rsidRPr="009D1732" w:rsidRDefault="009D1732" w:rsidP="009D1732">
      <w:pPr>
        <w:rPr>
          <w:rFonts w:asciiTheme="minorBidi" w:hAnsiTheme="minorBidi"/>
          <w:sz w:val="32"/>
          <w:szCs w:val="32"/>
        </w:rPr>
      </w:pPr>
      <w:r w:rsidRPr="009D1732">
        <w:rPr>
          <w:rFonts w:asciiTheme="minorBidi" w:hAnsiTheme="minorBidi"/>
          <w:sz w:val="32"/>
          <w:szCs w:val="32"/>
          <w:rtl/>
        </w:rPr>
        <w:t>الألوان الدافئة (مثل الأحمر والأصفر) تحفز الجهاز العصبي وتستخدم لتعزيز المشتريات المتسرعة، بينما الألوان الباردة (مثل الأزرق) تبعث على الهدوء وتزيد من نية الشراء في المواقف التي تتطلب تفكيراً منطقياً</w:t>
      </w:r>
      <w:r w:rsidRPr="009D1732">
        <w:rPr>
          <w:rFonts w:asciiTheme="minorBidi" w:hAnsiTheme="minorBidi"/>
          <w:sz w:val="32"/>
          <w:szCs w:val="32"/>
        </w:rPr>
        <w:t>.</w:t>
      </w:r>
    </w:p>
    <w:p w14:paraId="5D9CC540" w14:textId="6721B6EF" w:rsidR="009D1732" w:rsidRPr="009D1732" w:rsidRDefault="009D1732" w:rsidP="009D1732">
      <w:pPr>
        <w:rPr>
          <w:rFonts w:asciiTheme="minorBidi" w:hAnsiTheme="minorBidi"/>
          <w:sz w:val="32"/>
          <w:szCs w:val="32"/>
        </w:rPr>
      </w:pPr>
      <w:r w:rsidRPr="009D1732">
        <w:rPr>
          <w:rFonts w:asciiTheme="minorBidi" w:hAnsiTheme="minorBidi"/>
          <w:sz w:val="32"/>
          <w:szCs w:val="32"/>
          <w:rtl/>
        </w:rPr>
        <w:lastRenderedPageBreak/>
        <w:t>التصميم الناجح هو الذي يختار أنظمة لونية تحقق توازناً وتناغماً (مثل النظام المكمل أو المتماثل) لجذب انتباه المستهلك</w:t>
      </w:r>
      <w:r w:rsidRPr="009D1732">
        <w:rPr>
          <w:rFonts w:asciiTheme="minorBidi" w:hAnsiTheme="minorBidi"/>
          <w:sz w:val="32"/>
          <w:szCs w:val="32"/>
        </w:rPr>
        <w:t>.</w:t>
      </w:r>
    </w:p>
    <w:p w14:paraId="672DAE4E" w14:textId="63201383" w:rsidR="00795C5E" w:rsidRPr="0051054C" w:rsidRDefault="009D1732" w:rsidP="006E535D">
      <w:pPr>
        <w:rPr>
          <w:rFonts w:asciiTheme="minorBidi" w:hAnsiTheme="minorBidi"/>
          <w:sz w:val="32"/>
          <w:szCs w:val="32"/>
          <w:rtl/>
        </w:rPr>
      </w:pPr>
      <w:r w:rsidRPr="009D1732">
        <w:rPr>
          <w:rFonts w:asciiTheme="minorBidi" w:hAnsiTheme="minorBidi"/>
          <w:sz w:val="32"/>
          <w:szCs w:val="32"/>
          <w:rtl/>
        </w:rPr>
        <w:t>تختلف دلالات الألوان باختلاف الثقافات والمجتمعات (مثل دلالة اللون الأحمر في الصين واللون الأبيض في اليابان)، وهو ما يجب مراعاته عند تصميم المنتوجات للأسواق العالمية</w:t>
      </w:r>
      <w:r w:rsidR="006E535D" w:rsidRPr="0051054C">
        <w:rPr>
          <w:rFonts w:asciiTheme="minorBidi" w:hAnsiTheme="minorBidi"/>
          <w:sz w:val="32"/>
          <w:szCs w:val="32"/>
          <w:rtl/>
        </w:rPr>
        <w:t>.</w:t>
      </w:r>
    </w:p>
    <w:p w14:paraId="77C6831A" w14:textId="6EDC5365" w:rsidR="006E535D" w:rsidRPr="0051054C" w:rsidRDefault="006E535D" w:rsidP="006E535D">
      <w:pPr>
        <w:rPr>
          <w:rFonts w:asciiTheme="minorBidi" w:hAnsiTheme="minorBidi"/>
          <w:sz w:val="32"/>
          <w:szCs w:val="32"/>
          <w:rtl/>
        </w:rPr>
      </w:pPr>
      <w:r w:rsidRPr="0051054C">
        <w:rPr>
          <w:rFonts w:asciiTheme="minorBidi" w:hAnsiTheme="minorBidi"/>
          <w:sz w:val="32"/>
          <w:szCs w:val="32"/>
          <w:rtl/>
        </w:rPr>
        <w:t>حمدادة، ل.، ومباركي، ب.، وبلمجاهد، خ.، ودوار، ف.، وعرقوب، م. (2019). تأثير اللون على سلوك المستهلك وأهميته في تصميم المنتوجات</w:t>
      </w:r>
      <w:r w:rsidRPr="0051054C">
        <w:rPr>
          <w:rFonts w:asciiTheme="minorBidi" w:hAnsiTheme="minorBidi"/>
          <w:sz w:val="32"/>
          <w:szCs w:val="32"/>
        </w:rPr>
        <w:t xml:space="preserve">. </w:t>
      </w:r>
      <w:r w:rsidRPr="0051054C">
        <w:rPr>
          <w:rFonts w:asciiTheme="minorBidi" w:hAnsiTheme="minorBidi"/>
          <w:i/>
          <w:iCs/>
          <w:sz w:val="32"/>
          <w:szCs w:val="32"/>
          <w:rtl/>
        </w:rPr>
        <w:t>مجلة وحدة البحث في تنمية الموارد البشرية</w:t>
      </w:r>
      <w:r w:rsidRPr="0051054C">
        <w:rPr>
          <w:rFonts w:asciiTheme="minorBidi" w:hAnsiTheme="minorBidi"/>
          <w:sz w:val="32"/>
          <w:szCs w:val="32"/>
          <w:rtl/>
        </w:rPr>
        <w:t>، 10</w:t>
      </w:r>
      <w:r w:rsidRPr="0051054C">
        <w:rPr>
          <w:rFonts w:asciiTheme="minorBidi" w:hAnsiTheme="minorBidi"/>
          <w:sz w:val="32"/>
          <w:szCs w:val="32"/>
        </w:rPr>
        <w:t>(1)</w:t>
      </w:r>
      <w:r w:rsidRPr="0051054C">
        <w:rPr>
          <w:rFonts w:asciiTheme="minorBidi" w:hAnsiTheme="minorBidi"/>
          <w:sz w:val="32"/>
          <w:szCs w:val="32"/>
          <w:rtl/>
        </w:rPr>
        <w:t>، 247-270</w:t>
      </w:r>
      <w:r w:rsidRPr="0051054C">
        <w:rPr>
          <w:rFonts w:asciiTheme="minorBidi" w:hAnsiTheme="minorBidi"/>
          <w:sz w:val="32"/>
          <w:szCs w:val="32"/>
        </w:rPr>
        <w:t>.</w:t>
      </w:r>
    </w:p>
    <w:p w14:paraId="114ED686" w14:textId="748B957D" w:rsidR="006E535D" w:rsidRPr="0051054C" w:rsidRDefault="006E535D" w:rsidP="00910F34">
      <w:pPr>
        <w:rPr>
          <w:rFonts w:asciiTheme="minorBidi" w:hAnsiTheme="minorBidi"/>
          <w:sz w:val="32"/>
          <w:szCs w:val="32"/>
          <w:rtl/>
        </w:rPr>
      </w:pPr>
      <w:r w:rsidRPr="0051054C">
        <w:rPr>
          <w:rFonts w:asciiTheme="minorBidi" w:hAnsiTheme="minorBidi"/>
          <w:sz w:val="32"/>
          <w:szCs w:val="32"/>
          <w:rtl/>
        </w:rPr>
        <w:t>10</w:t>
      </w:r>
      <w:r w:rsidR="00910F34" w:rsidRPr="0051054C">
        <w:rPr>
          <w:rFonts w:asciiTheme="minorBidi" w:hAnsiTheme="minorBidi"/>
          <w:sz w:val="32"/>
          <w:szCs w:val="32"/>
          <w:rtl/>
        </w:rPr>
        <w:t>) أسماء الباحثين:</w:t>
      </w:r>
    </w:p>
    <w:p w14:paraId="63097BBF" w14:textId="7F5B4100"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د. جواهر بنت صالح الخمشي</w:t>
      </w:r>
      <w:r w:rsidRPr="0051054C">
        <w:rPr>
          <w:rFonts w:asciiTheme="minorBidi" w:hAnsiTheme="minorBidi"/>
          <w:sz w:val="32"/>
          <w:szCs w:val="32"/>
          <w:rtl/>
        </w:rPr>
        <w:t xml:space="preserve">، أ.د احمد بن </w:t>
      </w:r>
      <w:proofErr w:type="gramStart"/>
      <w:r w:rsidRPr="0051054C">
        <w:rPr>
          <w:rFonts w:asciiTheme="minorBidi" w:hAnsiTheme="minorBidi"/>
          <w:sz w:val="32"/>
          <w:szCs w:val="32"/>
          <w:rtl/>
        </w:rPr>
        <w:t>عبدالمحسن</w:t>
      </w:r>
      <w:proofErr w:type="gramEnd"/>
      <w:r w:rsidRPr="0051054C">
        <w:rPr>
          <w:rFonts w:asciiTheme="minorBidi" w:hAnsiTheme="minorBidi"/>
          <w:sz w:val="32"/>
          <w:szCs w:val="32"/>
          <w:rtl/>
        </w:rPr>
        <w:t xml:space="preserve"> العساف، د. محمد بن يحي بن جنيد</w:t>
      </w:r>
    </w:p>
    <w:p w14:paraId="3C254BAC" w14:textId="6551FFD2"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سنة النشر:</w:t>
      </w:r>
    </w:p>
    <w:p w14:paraId="6A1AB532" w14:textId="0EEE0B39"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2023</w:t>
      </w:r>
    </w:p>
    <w:p w14:paraId="459D5EE4" w14:textId="092C3C5F"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عنوان الدراسة:</w:t>
      </w:r>
    </w:p>
    <w:p w14:paraId="1545B606" w14:textId="526DBCB5"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ت</w:t>
      </w:r>
      <w:r w:rsidRPr="0051054C">
        <w:rPr>
          <w:rFonts w:asciiTheme="minorBidi" w:hAnsiTheme="minorBidi"/>
          <w:sz w:val="32"/>
          <w:szCs w:val="32"/>
          <w:rtl/>
        </w:rPr>
        <w:t>أثير شبكات التواصل الاجتماعي على الشباب في المجتمع السعودي</w:t>
      </w:r>
      <w:r w:rsidRPr="0051054C">
        <w:rPr>
          <w:rFonts w:asciiTheme="minorBidi" w:hAnsiTheme="minorBidi"/>
          <w:sz w:val="32"/>
          <w:szCs w:val="32"/>
          <w:rtl/>
        </w:rPr>
        <w:t xml:space="preserve"> </w:t>
      </w:r>
      <w:r w:rsidRPr="0051054C">
        <w:rPr>
          <w:rFonts w:asciiTheme="minorBidi" w:hAnsiTheme="minorBidi"/>
          <w:sz w:val="32"/>
          <w:szCs w:val="32"/>
          <w:rtl/>
        </w:rPr>
        <w:t>دراسة ميدانية على عينة من الشبا</w:t>
      </w:r>
      <w:r w:rsidRPr="0051054C">
        <w:rPr>
          <w:rFonts w:asciiTheme="minorBidi" w:hAnsiTheme="minorBidi"/>
          <w:sz w:val="32"/>
          <w:szCs w:val="32"/>
          <w:rtl/>
        </w:rPr>
        <w:t>ب.</w:t>
      </w:r>
    </w:p>
    <w:p w14:paraId="6AFD8293" w14:textId="59F36FC5" w:rsidR="00910F34" w:rsidRPr="0051054C" w:rsidRDefault="00910F34" w:rsidP="00910F34">
      <w:pPr>
        <w:rPr>
          <w:rFonts w:asciiTheme="minorBidi" w:hAnsiTheme="minorBidi"/>
          <w:sz w:val="32"/>
          <w:szCs w:val="32"/>
          <w:rtl/>
        </w:rPr>
      </w:pPr>
      <w:r w:rsidRPr="0051054C">
        <w:rPr>
          <w:rFonts w:asciiTheme="minorBidi" w:hAnsiTheme="minorBidi"/>
          <w:sz w:val="32"/>
          <w:szCs w:val="32"/>
          <w:rtl/>
        </w:rPr>
        <w:t>منهج الدراسة وادواتها:</w:t>
      </w:r>
    </w:p>
    <w:p w14:paraId="6D3A36C1" w14:textId="671479AB" w:rsidR="00910F34" w:rsidRPr="0051054C" w:rsidRDefault="00910F34" w:rsidP="00887F4B">
      <w:pPr>
        <w:rPr>
          <w:rFonts w:asciiTheme="minorBidi" w:hAnsiTheme="minorBidi"/>
          <w:sz w:val="32"/>
          <w:szCs w:val="32"/>
          <w:rtl/>
        </w:rPr>
      </w:pPr>
      <w:r w:rsidRPr="0051054C">
        <w:rPr>
          <w:rFonts w:asciiTheme="minorBidi" w:hAnsiTheme="minorBidi"/>
          <w:sz w:val="32"/>
          <w:szCs w:val="32"/>
          <w:rtl/>
        </w:rPr>
        <w:t>المنهج:</w:t>
      </w:r>
      <w:r w:rsidR="00887F4B" w:rsidRPr="0051054C">
        <w:rPr>
          <w:rFonts w:asciiTheme="minorBidi" w:hAnsiTheme="minorBidi"/>
          <w:sz w:val="32"/>
          <w:szCs w:val="32"/>
          <w:rtl/>
        </w:rPr>
        <w:t xml:space="preserve"> </w:t>
      </w:r>
      <w:r w:rsidR="00887F4B" w:rsidRPr="0051054C">
        <w:rPr>
          <w:rFonts w:asciiTheme="minorBidi" w:hAnsiTheme="minorBidi"/>
          <w:sz w:val="32"/>
          <w:szCs w:val="32"/>
          <w:rtl/>
        </w:rPr>
        <w:t>المنهج الوصفي التحليلي</w:t>
      </w:r>
    </w:p>
    <w:p w14:paraId="48AAFB36" w14:textId="1F11831B" w:rsidR="00910F34" w:rsidRPr="0051054C" w:rsidRDefault="00887F4B" w:rsidP="00887F4B">
      <w:pPr>
        <w:rPr>
          <w:rFonts w:asciiTheme="minorBidi" w:hAnsiTheme="minorBidi"/>
          <w:sz w:val="32"/>
          <w:szCs w:val="32"/>
          <w:rtl/>
        </w:rPr>
      </w:pPr>
      <w:r w:rsidRPr="0051054C">
        <w:rPr>
          <w:rFonts w:asciiTheme="minorBidi" w:hAnsiTheme="minorBidi"/>
          <w:sz w:val="32"/>
          <w:szCs w:val="32"/>
          <w:rtl/>
        </w:rPr>
        <w:t>الاداة</w:t>
      </w:r>
      <w:r w:rsidR="00910F34" w:rsidRPr="0051054C">
        <w:rPr>
          <w:rFonts w:asciiTheme="minorBidi" w:hAnsiTheme="minorBidi"/>
          <w:sz w:val="32"/>
          <w:szCs w:val="32"/>
          <w:rtl/>
        </w:rPr>
        <w:t>:</w:t>
      </w:r>
      <w:r w:rsidRPr="0051054C">
        <w:rPr>
          <w:rFonts w:asciiTheme="minorBidi" w:hAnsiTheme="minorBidi"/>
          <w:sz w:val="32"/>
          <w:szCs w:val="32"/>
          <w:rtl/>
        </w:rPr>
        <w:t xml:space="preserve"> </w:t>
      </w:r>
      <w:r w:rsidRPr="0051054C">
        <w:rPr>
          <w:rFonts w:asciiTheme="minorBidi" w:hAnsiTheme="minorBidi"/>
          <w:sz w:val="32"/>
          <w:szCs w:val="32"/>
          <w:rtl/>
        </w:rPr>
        <w:t>الاستبيان</w:t>
      </w:r>
    </w:p>
    <w:p w14:paraId="7F4E2C5A" w14:textId="5902D1B8" w:rsidR="00910F34" w:rsidRPr="0051054C" w:rsidRDefault="00887F4B" w:rsidP="00910F34">
      <w:pPr>
        <w:rPr>
          <w:rFonts w:asciiTheme="minorBidi" w:hAnsiTheme="minorBidi"/>
          <w:sz w:val="32"/>
          <w:szCs w:val="32"/>
          <w:rtl/>
        </w:rPr>
      </w:pPr>
      <w:r w:rsidRPr="0051054C">
        <w:rPr>
          <w:rFonts w:asciiTheme="minorBidi" w:hAnsiTheme="minorBidi"/>
          <w:sz w:val="32"/>
          <w:szCs w:val="32"/>
          <w:rtl/>
        </w:rPr>
        <w:t>أهم نتائج الدراسة</w:t>
      </w:r>
      <w:r w:rsidRPr="0051054C">
        <w:rPr>
          <w:rFonts w:asciiTheme="minorBidi" w:hAnsiTheme="minorBidi"/>
          <w:sz w:val="32"/>
          <w:szCs w:val="32"/>
          <w:rtl/>
        </w:rPr>
        <w:t>:</w:t>
      </w:r>
      <w:r w:rsidR="00910F34" w:rsidRPr="0051054C">
        <w:rPr>
          <w:rFonts w:asciiTheme="minorBidi" w:hAnsiTheme="minorBidi"/>
          <w:sz w:val="32"/>
          <w:szCs w:val="32"/>
        </w:rPr>
        <w:br/>
        <w:t xml:space="preserve"> </w:t>
      </w:r>
      <w:r w:rsidR="00910F34" w:rsidRPr="0051054C">
        <w:rPr>
          <w:rFonts w:asciiTheme="minorBidi" w:hAnsiTheme="minorBidi"/>
          <w:sz w:val="32"/>
          <w:szCs w:val="32"/>
          <w:rtl/>
        </w:rPr>
        <w:t>اكبر دوافع لاستخدام ش</w:t>
      </w:r>
      <w:r w:rsidR="00910F34" w:rsidRPr="0051054C">
        <w:rPr>
          <w:rFonts w:asciiTheme="minorBidi" w:hAnsiTheme="minorBidi"/>
          <w:sz w:val="32"/>
          <w:szCs w:val="32"/>
          <w:rtl/>
        </w:rPr>
        <w:t xml:space="preserve">بكات التواصل الاجتماعي هو توفير التسلية والمتعة، والتحدث مع الأصدقاء، والمساعدة على  </w:t>
      </w:r>
      <w:r w:rsidR="00910F34" w:rsidRPr="0051054C">
        <w:rPr>
          <w:rFonts w:asciiTheme="minorBidi" w:hAnsiTheme="minorBidi"/>
          <w:sz w:val="32"/>
          <w:szCs w:val="32"/>
          <w:rtl/>
        </w:rPr>
        <w:t>ش</w:t>
      </w:r>
      <w:r w:rsidR="00910F34" w:rsidRPr="0051054C">
        <w:rPr>
          <w:rFonts w:asciiTheme="minorBidi" w:hAnsiTheme="minorBidi"/>
          <w:sz w:val="32"/>
          <w:szCs w:val="32"/>
          <w:rtl/>
        </w:rPr>
        <w:t>غل وقت</w:t>
      </w:r>
      <w:r w:rsidR="00910F34" w:rsidRPr="0051054C">
        <w:rPr>
          <w:rFonts w:asciiTheme="minorBidi" w:hAnsiTheme="minorBidi"/>
          <w:sz w:val="32"/>
          <w:szCs w:val="32"/>
          <w:rtl/>
        </w:rPr>
        <w:t xml:space="preserve"> </w:t>
      </w:r>
      <w:r w:rsidR="00910F34" w:rsidRPr="0051054C">
        <w:rPr>
          <w:rFonts w:asciiTheme="minorBidi" w:hAnsiTheme="minorBidi"/>
          <w:sz w:val="32"/>
          <w:szCs w:val="32"/>
          <w:rtl/>
        </w:rPr>
        <w:t xml:space="preserve">الفراغ،  والاستفادة من المواد العلمية المنشورة، ومتابعة يوميات الأصدقاء والمعارف، وتبين أن </w:t>
      </w:r>
      <w:r w:rsidR="00910F34" w:rsidRPr="0051054C">
        <w:rPr>
          <w:rFonts w:asciiTheme="minorBidi" w:hAnsiTheme="minorBidi"/>
          <w:sz w:val="32"/>
          <w:szCs w:val="32"/>
          <w:rtl/>
        </w:rPr>
        <w:t>ش</w:t>
      </w:r>
      <w:r w:rsidR="00910F34" w:rsidRPr="0051054C">
        <w:rPr>
          <w:rFonts w:asciiTheme="minorBidi" w:hAnsiTheme="minorBidi"/>
          <w:sz w:val="32"/>
          <w:szCs w:val="32"/>
          <w:rtl/>
        </w:rPr>
        <w:t>بكات التواصل الاجتماعي المفضلة  هي واتسا</w:t>
      </w:r>
      <w:r w:rsidR="00910F34" w:rsidRPr="0051054C">
        <w:rPr>
          <w:rFonts w:asciiTheme="minorBidi" w:hAnsiTheme="minorBidi"/>
          <w:sz w:val="32"/>
          <w:szCs w:val="32"/>
          <w:rtl/>
        </w:rPr>
        <w:t>ب</w:t>
      </w:r>
      <w:r w:rsidR="00910F34" w:rsidRPr="0051054C">
        <w:rPr>
          <w:rFonts w:asciiTheme="minorBidi" w:hAnsiTheme="minorBidi"/>
          <w:sz w:val="32"/>
          <w:szCs w:val="32"/>
          <w:rtl/>
        </w:rPr>
        <w:t xml:space="preserve"> ويوتيو</w:t>
      </w:r>
      <w:r w:rsidR="00910F34" w:rsidRPr="0051054C">
        <w:rPr>
          <w:rFonts w:asciiTheme="minorBidi" w:hAnsiTheme="minorBidi"/>
          <w:sz w:val="32"/>
          <w:szCs w:val="32"/>
          <w:rtl/>
        </w:rPr>
        <w:t>ب</w:t>
      </w:r>
      <w:r w:rsidR="00910F34" w:rsidRPr="0051054C">
        <w:rPr>
          <w:rFonts w:asciiTheme="minorBidi" w:hAnsiTheme="minorBidi"/>
          <w:sz w:val="32"/>
          <w:szCs w:val="32"/>
          <w:rtl/>
        </w:rPr>
        <w:t xml:space="preserve">، وتمثلت نوعية المشاركة على </w:t>
      </w:r>
      <w:r w:rsidR="00910F34" w:rsidRPr="0051054C">
        <w:rPr>
          <w:rFonts w:asciiTheme="minorBidi" w:hAnsiTheme="minorBidi"/>
          <w:sz w:val="32"/>
          <w:szCs w:val="32"/>
          <w:rtl/>
        </w:rPr>
        <w:t>ش</w:t>
      </w:r>
      <w:r w:rsidR="00910F34" w:rsidRPr="0051054C">
        <w:rPr>
          <w:rFonts w:asciiTheme="minorBidi" w:hAnsiTheme="minorBidi"/>
          <w:sz w:val="32"/>
          <w:szCs w:val="32"/>
          <w:rtl/>
        </w:rPr>
        <w:t>بكات التواصل الاجتماعي في الاكتفاء بوضع علامة الإعجا</w:t>
      </w:r>
      <w:r w:rsidR="00910F34" w:rsidRPr="0051054C">
        <w:rPr>
          <w:rFonts w:asciiTheme="minorBidi" w:hAnsiTheme="minorBidi"/>
          <w:sz w:val="32"/>
          <w:szCs w:val="32"/>
          <w:rtl/>
        </w:rPr>
        <w:t>ب</w:t>
      </w:r>
      <w:r w:rsidR="00910F34" w:rsidRPr="0051054C">
        <w:rPr>
          <w:rFonts w:asciiTheme="minorBidi" w:hAnsiTheme="minorBidi"/>
          <w:sz w:val="32"/>
          <w:szCs w:val="32"/>
          <w:rtl/>
        </w:rPr>
        <w:t>،  والرد على الأسئلة، والمشاركة بالرموز التفاعلية للتعبير عن الرأي،</w:t>
      </w:r>
      <w:r w:rsidR="00910F34" w:rsidRPr="0051054C">
        <w:rPr>
          <w:rFonts w:asciiTheme="minorBidi" w:hAnsiTheme="minorBidi"/>
          <w:sz w:val="32"/>
          <w:szCs w:val="32"/>
          <w:rtl/>
        </w:rPr>
        <w:t xml:space="preserve"> </w:t>
      </w:r>
      <w:r w:rsidR="00910F34" w:rsidRPr="0051054C">
        <w:rPr>
          <w:rFonts w:asciiTheme="minorBidi" w:hAnsiTheme="minorBidi"/>
          <w:sz w:val="32"/>
          <w:szCs w:val="32"/>
          <w:rtl/>
        </w:rPr>
        <w:t>والتجاو</w:t>
      </w:r>
      <w:r w:rsidR="00910F34" w:rsidRPr="0051054C">
        <w:rPr>
          <w:rFonts w:asciiTheme="minorBidi" w:hAnsiTheme="minorBidi"/>
          <w:sz w:val="32"/>
          <w:szCs w:val="32"/>
          <w:rtl/>
        </w:rPr>
        <w:t>ب</w:t>
      </w:r>
      <w:r w:rsidR="00910F34" w:rsidRPr="0051054C">
        <w:rPr>
          <w:rFonts w:asciiTheme="minorBidi" w:hAnsiTheme="minorBidi"/>
          <w:sz w:val="32"/>
          <w:szCs w:val="32"/>
          <w:rtl/>
        </w:rPr>
        <w:t xml:space="preserve"> السريع بإرسال بعض المحتويات للآخرين،  والتعليق على مقاطع الفيديو والصور، والتفاعل مع ا</w:t>
      </w:r>
      <w:r w:rsidR="00910F34" w:rsidRPr="0051054C">
        <w:rPr>
          <w:rFonts w:asciiTheme="minorBidi" w:hAnsiTheme="minorBidi"/>
          <w:sz w:val="32"/>
          <w:szCs w:val="32"/>
          <w:rtl/>
        </w:rPr>
        <w:t>ل</w:t>
      </w:r>
      <w:r w:rsidR="00910F34" w:rsidRPr="0051054C">
        <w:rPr>
          <w:rFonts w:asciiTheme="minorBidi" w:hAnsiTheme="minorBidi"/>
          <w:sz w:val="32"/>
          <w:szCs w:val="32"/>
          <w:rtl/>
        </w:rPr>
        <w:t>مو</w:t>
      </w:r>
      <w:r w:rsidR="00910F34" w:rsidRPr="0051054C">
        <w:rPr>
          <w:rFonts w:asciiTheme="minorBidi" w:hAnsiTheme="minorBidi"/>
          <w:sz w:val="32"/>
          <w:szCs w:val="32"/>
          <w:rtl/>
        </w:rPr>
        <w:t>ضو</w:t>
      </w:r>
      <w:r w:rsidR="00910F34" w:rsidRPr="0051054C">
        <w:rPr>
          <w:rFonts w:asciiTheme="minorBidi" w:hAnsiTheme="minorBidi"/>
          <w:sz w:val="32"/>
          <w:szCs w:val="32"/>
          <w:rtl/>
        </w:rPr>
        <w:t xml:space="preserve">عات. كما أظهرت نتائج الدراسة أن من الآثار الإيجابية لاستخدام </w:t>
      </w:r>
      <w:r w:rsidR="00910F34" w:rsidRPr="0051054C">
        <w:rPr>
          <w:rFonts w:asciiTheme="minorBidi" w:hAnsiTheme="minorBidi"/>
          <w:sz w:val="32"/>
          <w:szCs w:val="32"/>
          <w:rtl/>
        </w:rPr>
        <w:t>ش</w:t>
      </w:r>
      <w:r w:rsidR="00910F34" w:rsidRPr="0051054C">
        <w:rPr>
          <w:rFonts w:asciiTheme="minorBidi" w:hAnsiTheme="minorBidi"/>
          <w:sz w:val="32"/>
          <w:szCs w:val="32"/>
          <w:rtl/>
        </w:rPr>
        <w:t>بكات</w:t>
      </w:r>
      <w:r w:rsidR="00910F34" w:rsidRPr="0051054C">
        <w:rPr>
          <w:rFonts w:asciiTheme="minorBidi" w:hAnsiTheme="minorBidi"/>
          <w:sz w:val="32"/>
          <w:szCs w:val="32"/>
          <w:rtl/>
        </w:rPr>
        <w:t xml:space="preserve"> </w:t>
      </w:r>
      <w:r w:rsidR="00910F34" w:rsidRPr="0051054C">
        <w:rPr>
          <w:rFonts w:asciiTheme="minorBidi" w:hAnsiTheme="minorBidi"/>
          <w:sz w:val="32"/>
          <w:szCs w:val="32"/>
          <w:rtl/>
        </w:rPr>
        <w:t xml:space="preserve">التواصل الاجتماعي تنوع  مصادر الحصول على المعلومة، وزيادة </w:t>
      </w:r>
      <w:r w:rsidR="00910F34" w:rsidRPr="0051054C">
        <w:rPr>
          <w:rFonts w:asciiTheme="minorBidi" w:hAnsiTheme="minorBidi"/>
          <w:sz w:val="32"/>
          <w:szCs w:val="32"/>
          <w:rtl/>
        </w:rPr>
        <w:lastRenderedPageBreak/>
        <w:t xml:space="preserve">الوعي في العديد من مجالات الحياة، وزيادة  الاطلاع على قضايا ا تمع، والتعرف على المختصين في بعض مجالات الحياة وعلى المناطق المحلية، والتخفيف من ضغوط  </w:t>
      </w:r>
      <w:r w:rsidR="00910F34" w:rsidRPr="0051054C">
        <w:rPr>
          <w:rFonts w:asciiTheme="minorBidi" w:hAnsiTheme="minorBidi"/>
          <w:sz w:val="32"/>
          <w:szCs w:val="32"/>
          <w:rtl/>
        </w:rPr>
        <w:t xml:space="preserve">الحياة والمساعدة في حل بعض المشكلات، واكتساب مهارات جديدة في الحياة، وخوض تجارب جديدة </w:t>
      </w:r>
      <w:r w:rsidRPr="0051054C">
        <w:rPr>
          <w:rFonts w:asciiTheme="minorBidi" w:hAnsiTheme="minorBidi"/>
          <w:sz w:val="32"/>
          <w:szCs w:val="32"/>
          <w:rtl/>
        </w:rPr>
        <w:t xml:space="preserve">واكتساب </w:t>
      </w:r>
      <w:r w:rsidR="00910F34" w:rsidRPr="0051054C">
        <w:rPr>
          <w:rFonts w:asciiTheme="minorBidi" w:hAnsiTheme="minorBidi"/>
          <w:sz w:val="32"/>
          <w:szCs w:val="32"/>
          <w:rtl/>
        </w:rPr>
        <w:t xml:space="preserve">سلوكيات جديدة، والإلمام ببعض القضايا، والشغف بمعرفة كل جديد، وتعزيز الهوية الوطنية، وتطوير الشخصية، في حين  تمثلت الآثار السلبية لاستخدام </w:t>
      </w:r>
      <w:r w:rsidRPr="0051054C">
        <w:rPr>
          <w:rFonts w:asciiTheme="minorBidi" w:hAnsiTheme="minorBidi"/>
          <w:sz w:val="32"/>
          <w:szCs w:val="32"/>
          <w:rtl/>
        </w:rPr>
        <w:t>ش</w:t>
      </w:r>
      <w:r w:rsidR="00910F34" w:rsidRPr="0051054C">
        <w:rPr>
          <w:rFonts w:asciiTheme="minorBidi" w:hAnsiTheme="minorBidi"/>
          <w:sz w:val="32"/>
          <w:szCs w:val="32"/>
          <w:rtl/>
        </w:rPr>
        <w:t>بكات التواصل الاجتماعي في الشعور بالاستياء  عند مشاهدة أ</w:t>
      </w:r>
      <w:r w:rsidRPr="0051054C">
        <w:rPr>
          <w:rFonts w:asciiTheme="minorBidi" w:hAnsiTheme="minorBidi"/>
          <w:sz w:val="32"/>
          <w:szCs w:val="32"/>
          <w:rtl/>
        </w:rPr>
        <w:t>ش</w:t>
      </w:r>
      <w:r w:rsidR="00910F34" w:rsidRPr="0051054C">
        <w:rPr>
          <w:rFonts w:asciiTheme="minorBidi" w:hAnsiTheme="minorBidi"/>
          <w:sz w:val="32"/>
          <w:szCs w:val="32"/>
          <w:rtl/>
        </w:rPr>
        <w:t>خاص يتحدثون  ويتصرفون بطرق مخالفة للقيم الإسلامية، وفي تسببها في ضياع جزء من الوق</w:t>
      </w:r>
      <w:r w:rsidRPr="0051054C">
        <w:rPr>
          <w:rFonts w:asciiTheme="minorBidi" w:hAnsiTheme="minorBidi"/>
          <w:sz w:val="32"/>
          <w:szCs w:val="32"/>
          <w:rtl/>
        </w:rPr>
        <w:t>ت.</w:t>
      </w:r>
    </w:p>
    <w:p w14:paraId="7C121F48" w14:textId="0EA3B7D0" w:rsidR="00887F4B" w:rsidRPr="0051054C" w:rsidRDefault="00887F4B" w:rsidP="00887F4B">
      <w:pPr>
        <w:rPr>
          <w:rFonts w:asciiTheme="minorBidi" w:hAnsiTheme="minorBidi"/>
          <w:sz w:val="32"/>
          <w:szCs w:val="32"/>
          <w:rtl/>
        </w:rPr>
      </w:pPr>
      <w:r w:rsidRPr="0051054C">
        <w:rPr>
          <w:rFonts w:asciiTheme="minorBidi" w:hAnsiTheme="minorBidi"/>
          <w:sz w:val="32"/>
          <w:szCs w:val="32"/>
          <w:rtl/>
        </w:rPr>
        <w:t xml:space="preserve">د. جواهر بنت صالح الخمشي. (2023). تأثير شبكات التواصل الاجتماعي على الشباب في المجتمع السعودي: دراسة ميدانية على عينة من </w:t>
      </w:r>
      <w:proofErr w:type="gramStart"/>
      <w:r w:rsidRPr="0051054C">
        <w:rPr>
          <w:rFonts w:asciiTheme="minorBidi" w:hAnsiTheme="minorBidi"/>
          <w:sz w:val="32"/>
          <w:szCs w:val="32"/>
          <w:rtl/>
        </w:rPr>
        <w:t>الشباب</w:t>
      </w:r>
      <w:r w:rsidRPr="0051054C">
        <w:rPr>
          <w:rFonts w:asciiTheme="minorBidi" w:hAnsiTheme="minorBidi"/>
          <w:sz w:val="32"/>
          <w:szCs w:val="32"/>
        </w:rPr>
        <w:t xml:space="preserve"> .</w:t>
      </w:r>
      <w:proofErr w:type="gramEnd"/>
      <w:r w:rsidRPr="0051054C">
        <w:rPr>
          <w:rFonts w:asciiTheme="minorBidi" w:hAnsiTheme="minorBidi"/>
          <w:sz w:val="32"/>
          <w:szCs w:val="32"/>
        </w:rPr>
        <w:t> </w:t>
      </w:r>
      <w:r w:rsidRPr="0051054C">
        <w:rPr>
          <w:rFonts w:asciiTheme="minorBidi" w:hAnsiTheme="minorBidi"/>
          <w:i/>
          <w:iCs/>
          <w:sz w:val="32"/>
          <w:szCs w:val="32"/>
          <w:rtl/>
        </w:rPr>
        <w:t>مجلة البحوث والدراسات الاجتماعية</w:t>
      </w:r>
      <w:r w:rsidRPr="0051054C">
        <w:rPr>
          <w:rFonts w:asciiTheme="minorBidi" w:hAnsiTheme="minorBidi"/>
          <w:sz w:val="32"/>
          <w:szCs w:val="32"/>
        </w:rPr>
        <w:t>, </w:t>
      </w:r>
      <w:r w:rsidRPr="0051054C">
        <w:rPr>
          <w:rFonts w:asciiTheme="minorBidi" w:hAnsiTheme="minorBidi"/>
          <w:i/>
          <w:iCs/>
          <w:sz w:val="32"/>
          <w:szCs w:val="32"/>
        </w:rPr>
        <w:t>3</w:t>
      </w:r>
      <w:r w:rsidRPr="0051054C">
        <w:rPr>
          <w:rFonts w:asciiTheme="minorBidi" w:hAnsiTheme="minorBidi"/>
          <w:sz w:val="32"/>
          <w:szCs w:val="32"/>
        </w:rPr>
        <w:t xml:space="preserve">(1). </w:t>
      </w:r>
      <w:r w:rsidRPr="0051054C">
        <w:rPr>
          <w:rFonts w:asciiTheme="minorBidi" w:hAnsiTheme="minorBidi"/>
          <w:sz w:val="32"/>
          <w:szCs w:val="32"/>
          <w:rtl/>
        </w:rPr>
        <w:t xml:space="preserve">استرجع </w:t>
      </w:r>
      <w:proofErr w:type="gramStart"/>
      <w:r w:rsidRPr="0051054C">
        <w:rPr>
          <w:rFonts w:asciiTheme="minorBidi" w:hAnsiTheme="minorBidi"/>
          <w:sz w:val="32"/>
          <w:szCs w:val="32"/>
          <w:rtl/>
        </w:rPr>
        <w:t>في من</w:t>
      </w:r>
      <w:proofErr w:type="gramEnd"/>
      <w:r w:rsidRPr="0051054C">
        <w:rPr>
          <w:rFonts w:asciiTheme="minorBidi" w:hAnsiTheme="minorBidi"/>
          <w:sz w:val="32"/>
          <w:szCs w:val="32"/>
        </w:rPr>
        <w:t xml:space="preserve"> </w:t>
      </w:r>
      <w:hyperlink r:id="rId18" w:history="1">
        <w:r w:rsidR="00F63A7A" w:rsidRPr="0051054C">
          <w:rPr>
            <w:rStyle w:val="Hyperlink"/>
            <w:rFonts w:asciiTheme="minorBidi" w:hAnsiTheme="minorBidi"/>
            <w:sz w:val="32"/>
            <w:szCs w:val="32"/>
          </w:rPr>
          <w:t>https://rssj.ncss.gov.sa/index.php/rssj/article/view/114</w:t>
        </w:r>
      </w:hyperlink>
    </w:p>
    <w:p w14:paraId="3F54ADC5" w14:textId="74C33656"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11)اسم الباحثة: نوف خالد العتيبي</w:t>
      </w:r>
    </w:p>
    <w:p w14:paraId="10DAC4AD" w14:textId="0FF387A8" w:rsidR="00F63A7A" w:rsidRPr="0051054C" w:rsidRDefault="00F63A7A" w:rsidP="00887F4B">
      <w:pPr>
        <w:rPr>
          <w:rFonts w:asciiTheme="minorBidi" w:hAnsiTheme="minorBidi"/>
          <w:sz w:val="32"/>
          <w:szCs w:val="32"/>
          <w:rtl/>
        </w:rPr>
      </w:pPr>
      <w:r w:rsidRPr="0051054C">
        <w:rPr>
          <w:rFonts w:asciiTheme="minorBidi" w:hAnsiTheme="minorBidi"/>
          <w:sz w:val="32"/>
          <w:szCs w:val="32"/>
          <w:rtl/>
        </w:rPr>
        <w:t>سنة النشر:2021</w:t>
      </w:r>
    </w:p>
    <w:p w14:paraId="24C5A094" w14:textId="0A90179F" w:rsidR="00F63A7A" w:rsidRPr="0051054C" w:rsidRDefault="00F63A7A" w:rsidP="00887F4B">
      <w:pPr>
        <w:rPr>
          <w:rFonts w:asciiTheme="minorBidi" w:hAnsiTheme="minorBidi"/>
          <w:sz w:val="32"/>
          <w:szCs w:val="32"/>
          <w:rtl/>
        </w:rPr>
      </w:pPr>
      <w:r w:rsidRPr="0051054C">
        <w:rPr>
          <w:rFonts w:asciiTheme="minorBidi" w:hAnsiTheme="minorBidi"/>
          <w:sz w:val="32"/>
          <w:szCs w:val="32"/>
          <w:rtl/>
        </w:rPr>
        <w:t>عنوان الدراسة:</w:t>
      </w:r>
    </w:p>
    <w:p w14:paraId="37F5362B" w14:textId="028F88B3" w:rsidR="00F63A7A" w:rsidRPr="0051054C" w:rsidRDefault="00F63A7A" w:rsidP="00887F4B">
      <w:pPr>
        <w:rPr>
          <w:rFonts w:asciiTheme="minorBidi" w:hAnsiTheme="minorBidi"/>
          <w:sz w:val="32"/>
          <w:szCs w:val="32"/>
          <w:rtl/>
        </w:rPr>
      </w:pPr>
      <w:r w:rsidRPr="0051054C">
        <w:rPr>
          <w:rFonts w:asciiTheme="minorBidi" w:hAnsiTheme="minorBidi"/>
          <w:sz w:val="32"/>
          <w:szCs w:val="32"/>
          <w:rtl/>
        </w:rPr>
        <w:t>دور مواقع التواصل الاجتماعي في تشكيل الرأي العام السعودي تجاه تولي المرأة مناصب قيادية: "تويتر كنموذج" - دراسة ميدانية في المملكة العربية السعودية</w:t>
      </w:r>
    </w:p>
    <w:p w14:paraId="4679F38F" w14:textId="107C1A91" w:rsidR="00F63A7A" w:rsidRPr="0051054C" w:rsidRDefault="00F63A7A" w:rsidP="00887F4B">
      <w:pPr>
        <w:rPr>
          <w:rFonts w:asciiTheme="minorBidi" w:hAnsiTheme="minorBidi"/>
          <w:sz w:val="32"/>
          <w:szCs w:val="32"/>
          <w:rtl/>
        </w:rPr>
      </w:pPr>
      <w:r w:rsidRPr="0051054C">
        <w:rPr>
          <w:rFonts w:asciiTheme="minorBidi" w:hAnsiTheme="minorBidi"/>
          <w:sz w:val="32"/>
          <w:szCs w:val="32"/>
          <w:rtl/>
        </w:rPr>
        <w:t>المنهج المستخدم والأدوات:</w:t>
      </w:r>
    </w:p>
    <w:p w14:paraId="093204DB" w14:textId="15C77970" w:rsidR="00F63A7A" w:rsidRPr="0051054C" w:rsidRDefault="00F63A7A" w:rsidP="00887F4B">
      <w:pPr>
        <w:rPr>
          <w:rFonts w:asciiTheme="minorBidi" w:hAnsiTheme="minorBidi"/>
          <w:sz w:val="32"/>
          <w:szCs w:val="32"/>
        </w:rPr>
      </w:pPr>
      <w:r w:rsidRPr="0051054C">
        <w:rPr>
          <w:rFonts w:asciiTheme="minorBidi" w:hAnsiTheme="minorBidi"/>
          <w:sz w:val="32"/>
          <w:szCs w:val="32"/>
          <w:rtl/>
        </w:rPr>
        <w:t>المنهج: منهج المسح الاجتماعي</w:t>
      </w:r>
    </w:p>
    <w:p w14:paraId="71029085" w14:textId="2615CF04" w:rsidR="0014638C" w:rsidRPr="0051054C" w:rsidRDefault="00F63A7A" w:rsidP="00215A39">
      <w:pPr>
        <w:rPr>
          <w:rFonts w:asciiTheme="minorBidi" w:hAnsiTheme="minorBidi"/>
          <w:sz w:val="32"/>
          <w:szCs w:val="32"/>
          <w:rtl/>
        </w:rPr>
      </w:pPr>
      <w:r w:rsidRPr="0051054C">
        <w:rPr>
          <w:rFonts w:asciiTheme="minorBidi" w:hAnsiTheme="minorBidi"/>
          <w:sz w:val="32"/>
          <w:szCs w:val="32"/>
          <w:rtl/>
        </w:rPr>
        <w:t>الأداة: استبيان</w:t>
      </w:r>
    </w:p>
    <w:p w14:paraId="7EC8AEBD" w14:textId="4B99583F"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العينة:300 من كل الجنسين وتراوحت أعمارهم من (18-65 سنة</w:t>
      </w:r>
      <w:proofErr w:type="gramStart"/>
      <w:r w:rsidRPr="0051054C">
        <w:rPr>
          <w:rFonts w:asciiTheme="minorBidi" w:hAnsiTheme="minorBidi"/>
          <w:sz w:val="32"/>
          <w:szCs w:val="32"/>
          <w:rtl/>
        </w:rPr>
        <w:t>) .</w:t>
      </w:r>
      <w:proofErr w:type="gramEnd"/>
    </w:p>
    <w:p w14:paraId="7D140EC9" w14:textId="6E4E0CDE"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اهم نتائج الدراسة:</w:t>
      </w:r>
    </w:p>
    <w:p w14:paraId="2878DC7F" w14:textId="7694DC2B"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1</w:t>
      </w:r>
      <w:r w:rsidRPr="0051054C">
        <w:rPr>
          <w:rFonts w:asciiTheme="minorBidi" w:hAnsiTheme="minorBidi"/>
          <w:sz w:val="32"/>
          <w:szCs w:val="32"/>
          <w:rtl/>
        </w:rPr>
        <w:t xml:space="preserve">-أن متوسط الوقت الذي يقضيه عينة الدراسة على مواقع التواصل </w:t>
      </w:r>
      <w:r w:rsidR="00C42F53" w:rsidRPr="0051054C">
        <w:rPr>
          <w:rFonts w:asciiTheme="minorBidi" w:hAnsiTheme="minorBidi"/>
          <w:sz w:val="32"/>
          <w:szCs w:val="32"/>
          <w:rtl/>
        </w:rPr>
        <w:t>الاجتماعي</w:t>
      </w:r>
      <w:r w:rsidRPr="0051054C">
        <w:rPr>
          <w:rFonts w:asciiTheme="minorBidi" w:hAnsiTheme="minorBidi"/>
          <w:sz w:val="32"/>
          <w:szCs w:val="32"/>
          <w:rtl/>
        </w:rPr>
        <w:t xml:space="preserve"> يوميا من</w:t>
      </w:r>
      <w:r w:rsidR="00C42F53" w:rsidRPr="0051054C">
        <w:rPr>
          <w:rFonts w:asciiTheme="minorBidi" w:hAnsiTheme="minorBidi"/>
          <w:sz w:val="32"/>
          <w:szCs w:val="32"/>
          <w:rtl/>
        </w:rPr>
        <w:t xml:space="preserve"> </w:t>
      </w:r>
      <w:r w:rsidRPr="0051054C">
        <w:rPr>
          <w:rFonts w:asciiTheme="minorBidi" w:hAnsiTheme="minorBidi"/>
          <w:sz w:val="32"/>
          <w:szCs w:val="32"/>
          <w:rtl/>
        </w:rPr>
        <w:t>4-6</w:t>
      </w:r>
      <w:r w:rsidR="00C42F53" w:rsidRPr="0051054C">
        <w:rPr>
          <w:rFonts w:asciiTheme="minorBidi" w:hAnsiTheme="minorBidi"/>
          <w:sz w:val="32"/>
          <w:szCs w:val="32"/>
          <w:rtl/>
        </w:rPr>
        <w:t xml:space="preserve"> </w:t>
      </w:r>
      <w:r w:rsidRPr="0051054C">
        <w:rPr>
          <w:rFonts w:asciiTheme="minorBidi" w:hAnsiTheme="minorBidi"/>
          <w:sz w:val="32"/>
          <w:szCs w:val="32"/>
          <w:rtl/>
        </w:rPr>
        <w:t>ساعات يوميا.</w:t>
      </w:r>
    </w:p>
    <w:p w14:paraId="3FAFC5CF" w14:textId="7FE37EF3"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 xml:space="preserve">2-أن موقع توتير من مواقع التواصل </w:t>
      </w:r>
      <w:r w:rsidR="00C42F53" w:rsidRPr="0051054C">
        <w:rPr>
          <w:rFonts w:asciiTheme="minorBidi" w:hAnsiTheme="minorBidi"/>
          <w:sz w:val="32"/>
          <w:szCs w:val="32"/>
          <w:rtl/>
        </w:rPr>
        <w:t>الاجتماعي</w:t>
      </w:r>
      <w:r w:rsidRPr="0051054C">
        <w:rPr>
          <w:rFonts w:asciiTheme="minorBidi" w:hAnsiTheme="minorBidi"/>
          <w:sz w:val="32"/>
          <w:szCs w:val="32"/>
          <w:rtl/>
        </w:rPr>
        <w:t xml:space="preserve"> </w:t>
      </w:r>
      <w:r w:rsidR="00C42F53" w:rsidRPr="0051054C">
        <w:rPr>
          <w:rFonts w:asciiTheme="minorBidi" w:hAnsiTheme="minorBidi"/>
          <w:sz w:val="32"/>
          <w:szCs w:val="32"/>
          <w:rtl/>
        </w:rPr>
        <w:t>المفضل</w:t>
      </w:r>
      <w:r w:rsidRPr="0051054C">
        <w:rPr>
          <w:rFonts w:asciiTheme="minorBidi" w:hAnsiTheme="minorBidi"/>
          <w:sz w:val="32"/>
          <w:szCs w:val="32"/>
          <w:rtl/>
        </w:rPr>
        <w:t xml:space="preserve"> لدى الجمهور</w:t>
      </w:r>
      <w:r w:rsidR="00C42F53" w:rsidRPr="0051054C">
        <w:rPr>
          <w:rFonts w:asciiTheme="minorBidi" w:hAnsiTheme="minorBidi"/>
          <w:sz w:val="32"/>
          <w:szCs w:val="32"/>
          <w:rtl/>
        </w:rPr>
        <w:t xml:space="preserve"> </w:t>
      </w:r>
      <w:proofErr w:type="gramStart"/>
      <w:r w:rsidRPr="0051054C">
        <w:rPr>
          <w:rFonts w:asciiTheme="minorBidi" w:hAnsiTheme="minorBidi"/>
          <w:sz w:val="32"/>
          <w:szCs w:val="32"/>
          <w:rtl/>
        </w:rPr>
        <w:t>السعودي,</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حيث تبين أن</w:t>
      </w:r>
      <w:r w:rsidR="00C42F53" w:rsidRPr="0051054C">
        <w:rPr>
          <w:rFonts w:asciiTheme="minorBidi" w:hAnsiTheme="minorBidi"/>
          <w:sz w:val="32"/>
          <w:szCs w:val="32"/>
          <w:rtl/>
        </w:rPr>
        <w:t xml:space="preserve"> </w:t>
      </w:r>
      <w:r w:rsidRPr="0051054C">
        <w:rPr>
          <w:rFonts w:asciiTheme="minorBidi" w:hAnsiTheme="minorBidi"/>
          <w:sz w:val="32"/>
          <w:szCs w:val="32"/>
          <w:rtl/>
        </w:rPr>
        <w:t xml:space="preserve">63% من عينة الدراسة يتابعوا </w:t>
      </w:r>
      <w:r w:rsidR="00C42F53" w:rsidRPr="0051054C">
        <w:rPr>
          <w:rFonts w:asciiTheme="minorBidi" w:hAnsiTheme="minorBidi"/>
          <w:sz w:val="32"/>
          <w:szCs w:val="32"/>
          <w:rtl/>
        </w:rPr>
        <w:t>المنصة</w:t>
      </w:r>
    </w:p>
    <w:p w14:paraId="55446F96" w14:textId="77777777"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يوميا.</w:t>
      </w:r>
    </w:p>
    <w:p w14:paraId="3D79C215" w14:textId="78228F09"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3- أن أغلبية عينة الدراسة تستخدم منصة توتير</w:t>
      </w:r>
      <w:r w:rsidR="00C42F53" w:rsidRPr="0051054C">
        <w:rPr>
          <w:rFonts w:asciiTheme="minorBidi" w:hAnsiTheme="minorBidi"/>
          <w:sz w:val="32"/>
          <w:szCs w:val="32"/>
          <w:rtl/>
        </w:rPr>
        <w:t xml:space="preserve"> </w:t>
      </w:r>
      <w:r w:rsidR="00C42F53" w:rsidRPr="0051054C">
        <w:rPr>
          <w:rFonts w:asciiTheme="minorBidi" w:hAnsiTheme="minorBidi"/>
          <w:sz w:val="32"/>
          <w:szCs w:val="32"/>
          <w:rtl/>
        </w:rPr>
        <w:t>كمصدر</w:t>
      </w:r>
      <w:r w:rsidR="00C42F53" w:rsidRPr="0051054C">
        <w:rPr>
          <w:rFonts w:asciiTheme="minorBidi" w:hAnsiTheme="minorBidi"/>
          <w:sz w:val="32"/>
          <w:szCs w:val="32"/>
          <w:rtl/>
        </w:rPr>
        <w:t xml:space="preserve"> </w:t>
      </w:r>
      <w:r w:rsidR="00C42F53" w:rsidRPr="0051054C">
        <w:rPr>
          <w:rFonts w:asciiTheme="minorBidi" w:hAnsiTheme="minorBidi"/>
          <w:sz w:val="32"/>
          <w:szCs w:val="32"/>
          <w:rtl/>
        </w:rPr>
        <w:t xml:space="preserve">للمعلومات والبحث عنها. </w:t>
      </w:r>
    </w:p>
    <w:p w14:paraId="347F5A94" w14:textId="76D28F99" w:rsidR="00F63A7A" w:rsidRPr="0051054C" w:rsidRDefault="00F63A7A" w:rsidP="00C42F53">
      <w:pPr>
        <w:rPr>
          <w:rFonts w:asciiTheme="minorBidi" w:hAnsiTheme="minorBidi"/>
          <w:sz w:val="32"/>
          <w:szCs w:val="32"/>
          <w:rtl/>
        </w:rPr>
      </w:pPr>
      <w:r w:rsidRPr="0051054C">
        <w:rPr>
          <w:rFonts w:asciiTheme="minorBidi" w:hAnsiTheme="minorBidi"/>
          <w:sz w:val="32"/>
          <w:szCs w:val="32"/>
          <w:rtl/>
        </w:rPr>
        <w:lastRenderedPageBreak/>
        <w:t>4-نستنتج أن لدى مستخدمي منصة توتير وعي كبير حيث تعددت استخدامات</w:t>
      </w:r>
      <w:r w:rsidR="00C42F53" w:rsidRPr="0051054C">
        <w:rPr>
          <w:rFonts w:asciiTheme="minorBidi" w:hAnsiTheme="minorBidi"/>
          <w:sz w:val="32"/>
          <w:szCs w:val="32"/>
          <w:rtl/>
        </w:rPr>
        <w:t xml:space="preserve"> </w:t>
      </w:r>
      <w:proofErr w:type="gramStart"/>
      <w:r w:rsidRPr="0051054C">
        <w:rPr>
          <w:rFonts w:asciiTheme="minorBidi" w:hAnsiTheme="minorBidi"/>
          <w:sz w:val="32"/>
          <w:szCs w:val="32"/>
          <w:rtl/>
        </w:rPr>
        <w:t>توتير,</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وجا</w:t>
      </w:r>
      <w:r w:rsidR="00C42F53" w:rsidRPr="0051054C">
        <w:rPr>
          <w:rFonts w:asciiTheme="minorBidi" w:hAnsiTheme="minorBidi"/>
          <w:sz w:val="32"/>
          <w:szCs w:val="32"/>
          <w:rtl/>
        </w:rPr>
        <w:t xml:space="preserve">ء </w:t>
      </w:r>
      <w:r w:rsidRPr="0051054C">
        <w:rPr>
          <w:rFonts w:asciiTheme="minorBidi" w:hAnsiTheme="minorBidi"/>
          <w:sz w:val="32"/>
          <w:szCs w:val="32"/>
          <w:rtl/>
        </w:rPr>
        <w:t xml:space="preserve">في </w:t>
      </w:r>
      <w:r w:rsidR="00C42F53" w:rsidRPr="0051054C">
        <w:rPr>
          <w:rFonts w:asciiTheme="minorBidi" w:hAnsiTheme="minorBidi"/>
          <w:sz w:val="32"/>
          <w:szCs w:val="32"/>
          <w:rtl/>
        </w:rPr>
        <w:t>المرتبة</w:t>
      </w:r>
      <w:r w:rsidRPr="0051054C">
        <w:rPr>
          <w:rFonts w:asciiTheme="minorBidi" w:hAnsiTheme="minorBidi"/>
          <w:sz w:val="32"/>
          <w:szCs w:val="32"/>
          <w:rtl/>
        </w:rPr>
        <w:t xml:space="preserve"> </w:t>
      </w:r>
      <w:r w:rsidR="00C42F53" w:rsidRPr="0051054C">
        <w:rPr>
          <w:rFonts w:asciiTheme="minorBidi" w:hAnsiTheme="minorBidi"/>
          <w:sz w:val="32"/>
          <w:szCs w:val="32"/>
          <w:rtl/>
        </w:rPr>
        <w:t>الأولى</w:t>
      </w:r>
      <w:r w:rsidRPr="0051054C">
        <w:rPr>
          <w:rFonts w:asciiTheme="minorBidi" w:hAnsiTheme="minorBidi"/>
          <w:sz w:val="32"/>
          <w:szCs w:val="32"/>
          <w:rtl/>
        </w:rPr>
        <w:t xml:space="preserve"> </w:t>
      </w:r>
      <w:r w:rsidR="00C42F53" w:rsidRPr="0051054C">
        <w:rPr>
          <w:rFonts w:asciiTheme="minorBidi" w:hAnsiTheme="minorBidi"/>
          <w:sz w:val="32"/>
          <w:szCs w:val="32"/>
          <w:rtl/>
        </w:rPr>
        <w:t>لمعرفة</w:t>
      </w:r>
      <w:r w:rsidRPr="0051054C">
        <w:rPr>
          <w:rFonts w:asciiTheme="minorBidi" w:hAnsiTheme="minorBidi"/>
          <w:sz w:val="32"/>
          <w:szCs w:val="32"/>
          <w:rtl/>
        </w:rPr>
        <w:t xml:space="preserve"> مستجدات</w:t>
      </w:r>
      <w:r w:rsidR="00C42F53" w:rsidRPr="0051054C">
        <w:rPr>
          <w:rFonts w:asciiTheme="minorBidi" w:hAnsiTheme="minorBidi"/>
          <w:sz w:val="32"/>
          <w:szCs w:val="32"/>
          <w:rtl/>
        </w:rPr>
        <w:t xml:space="preserve"> </w:t>
      </w:r>
      <w:proofErr w:type="gramStart"/>
      <w:r w:rsidR="00C42F53" w:rsidRPr="0051054C">
        <w:rPr>
          <w:rFonts w:asciiTheme="minorBidi" w:hAnsiTheme="minorBidi"/>
          <w:sz w:val="32"/>
          <w:szCs w:val="32"/>
          <w:rtl/>
        </w:rPr>
        <w:t>الأمور</w:t>
      </w:r>
      <w:r w:rsidRPr="0051054C">
        <w:rPr>
          <w:rFonts w:asciiTheme="minorBidi" w:hAnsiTheme="minorBidi"/>
          <w:sz w:val="32"/>
          <w:szCs w:val="32"/>
          <w:rtl/>
        </w:rPr>
        <w:t>,</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 xml:space="preserve">وأخر </w:t>
      </w:r>
      <w:r w:rsidR="00C42F53" w:rsidRPr="0051054C">
        <w:rPr>
          <w:rFonts w:asciiTheme="minorBidi" w:hAnsiTheme="minorBidi"/>
          <w:sz w:val="32"/>
          <w:szCs w:val="32"/>
          <w:rtl/>
        </w:rPr>
        <w:t>الأحداث</w:t>
      </w:r>
      <w:r w:rsidRPr="0051054C">
        <w:rPr>
          <w:rFonts w:asciiTheme="minorBidi" w:hAnsiTheme="minorBidi"/>
          <w:sz w:val="32"/>
          <w:szCs w:val="32"/>
          <w:rtl/>
        </w:rPr>
        <w:t xml:space="preserve"> والتطورات الحاصلة ومتابعة التغيرات </w:t>
      </w:r>
      <w:r w:rsidR="00C42F53" w:rsidRPr="0051054C">
        <w:rPr>
          <w:rFonts w:asciiTheme="minorBidi" w:hAnsiTheme="minorBidi"/>
          <w:sz w:val="32"/>
          <w:szCs w:val="32"/>
          <w:rtl/>
        </w:rPr>
        <w:t>الاجتماعية</w:t>
      </w:r>
      <w:r w:rsidRPr="0051054C">
        <w:rPr>
          <w:rFonts w:asciiTheme="minorBidi" w:hAnsiTheme="minorBidi"/>
          <w:sz w:val="32"/>
          <w:szCs w:val="32"/>
          <w:rtl/>
        </w:rPr>
        <w:t xml:space="preserve"> الحاصلة للمرأة</w:t>
      </w:r>
      <w:r w:rsidR="00C42F53" w:rsidRPr="0051054C">
        <w:rPr>
          <w:rFonts w:asciiTheme="minorBidi" w:hAnsiTheme="minorBidi"/>
          <w:sz w:val="32"/>
          <w:szCs w:val="32"/>
          <w:rtl/>
        </w:rPr>
        <w:t xml:space="preserve"> </w:t>
      </w:r>
      <w:proofErr w:type="gramStart"/>
      <w:r w:rsidRPr="0051054C">
        <w:rPr>
          <w:rFonts w:asciiTheme="minorBidi" w:hAnsiTheme="minorBidi"/>
          <w:sz w:val="32"/>
          <w:szCs w:val="32"/>
          <w:rtl/>
        </w:rPr>
        <w:t>السعودية,</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كما أنه يساعدهم في تشكيل الرأي العام</w:t>
      </w:r>
    </w:p>
    <w:p w14:paraId="14C2C0A7" w14:textId="473B70F0"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 xml:space="preserve">حول قضية تولي </w:t>
      </w:r>
      <w:r w:rsidR="00C42F53" w:rsidRPr="0051054C">
        <w:rPr>
          <w:rFonts w:asciiTheme="minorBidi" w:hAnsiTheme="minorBidi"/>
          <w:sz w:val="32"/>
          <w:szCs w:val="32"/>
          <w:rtl/>
        </w:rPr>
        <w:t>المرأة</w:t>
      </w:r>
      <w:r w:rsidRPr="0051054C">
        <w:rPr>
          <w:rFonts w:asciiTheme="minorBidi" w:hAnsiTheme="minorBidi"/>
          <w:sz w:val="32"/>
          <w:szCs w:val="32"/>
          <w:rtl/>
        </w:rPr>
        <w:t xml:space="preserve"> للمناصب </w:t>
      </w:r>
      <w:r w:rsidR="00C42F53" w:rsidRPr="0051054C">
        <w:rPr>
          <w:rFonts w:asciiTheme="minorBidi" w:hAnsiTheme="minorBidi"/>
          <w:sz w:val="32"/>
          <w:szCs w:val="32"/>
          <w:rtl/>
        </w:rPr>
        <w:t>الإدارية</w:t>
      </w:r>
      <w:r w:rsidRPr="0051054C">
        <w:rPr>
          <w:rFonts w:asciiTheme="minorBidi" w:hAnsiTheme="minorBidi"/>
          <w:sz w:val="32"/>
          <w:szCs w:val="32"/>
          <w:rtl/>
        </w:rPr>
        <w:t>.</w:t>
      </w:r>
    </w:p>
    <w:p w14:paraId="68B21097" w14:textId="5B892132" w:rsidR="00F63A7A" w:rsidRPr="0051054C" w:rsidRDefault="00F63A7A" w:rsidP="00C42F53">
      <w:pPr>
        <w:rPr>
          <w:rFonts w:asciiTheme="minorBidi" w:hAnsiTheme="minorBidi"/>
          <w:sz w:val="32"/>
          <w:szCs w:val="32"/>
          <w:rtl/>
        </w:rPr>
      </w:pPr>
      <w:r w:rsidRPr="0051054C">
        <w:rPr>
          <w:rFonts w:asciiTheme="minorBidi" w:hAnsiTheme="minorBidi"/>
          <w:sz w:val="32"/>
          <w:szCs w:val="32"/>
          <w:rtl/>
        </w:rPr>
        <w:t xml:space="preserve">5-من </w:t>
      </w:r>
      <w:r w:rsidR="00C42F53" w:rsidRPr="0051054C">
        <w:rPr>
          <w:rFonts w:asciiTheme="minorBidi" w:hAnsiTheme="minorBidi"/>
          <w:sz w:val="32"/>
          <w:szCs w:val="32"/>
          <w:rtl/>
        </w:rPr>
        <w:t>الإشباعات المتحققة</w:t>
      </w:r>
      <w:r w:rsidRPr="0051054C">
        <w:rPr>
          <w:rFonts w:asciiTheme="minorBidi" w:hAnsiTheme="minorBidi"/>
          <w:sz w:val="32"/>
          <w:szCs w:val="32"/>
          <w:rtl/>
        </w:rPr>
        <w:t xml:space="preserve"> لعينة الدراسة من استخدامهم </w:t>
      </w:r>
      <w:r w:rsidR="00C42F53" w:rsidRPr="0051054C">
        <w:rPr>
          <w:rFonts w:asciiTheme="minorBidi" w:hAnsiTheme="minorBidi"/>
          <w:sz w:val="32"/>
          <w:szCs w:val="32"/>
          <w:rtl/>
        </w:rPr>
        <w:t>لمواقع</w:t>
      </w:r>
      <w:r w:rsidRPr="0051054C">
        <w:rPr>
          <w:rFonts w:asciiTheme="minorBidi" w:hAnsiTheme="minorBidi"/>
          <w:sz w:val="32"/>
          <w:szCs w:val="32"/>
          <w:rtl/>
        </w:rPr>
        <w:t xml:space="preserve"> التواصل </w:t>
      </w:r>
      <w:r w:rsidR="00C42F53" w:rsidRPr="0051054C">
        <w:rPr>
          <w:rFonts w:asciiTheme="minorBidi" w:hAnsiTheme="minorBidi"/>
          <w:sz w:val="32"/>
          <w:szCs w:val="32"/>
          <w:rtl/>
        </w:rPr>
        <w:t>الاجتماعي</w:t>
      </w:r>
      <w:r w:rsidRPr="0051054C">
        <w:rPr>
          <w:rFonts w:asciiTheme="minorBidi" w:hAnsiTheme="minorBidi"/>
          <w:sz w:val="32"/>
          <w:szCs w:val="32"/>
          <w:rtl/>
        </w:rPr>
        <w:t xml:space="preserve"> تكوين معلومات كافية حول تولي </w:t>
      </w:r>
      <w:r w:rsidR="00C42F53" w:rsidRPr="0051054C">
        <w:rPr>
          <w:rFonts w:asciiTheme="minorBidi" w:hAnsiTheme="minorBidi"/>
          <w:sz w:val="32"/>
          <w:szCs w:val="32"/>
          <w:rtl/>
        </w:rPr>
        <w:t>المرأة</w:t>
      </w:r>
      <w:r w:rsidRPr="0051054C">
        <w:rPr>
          <w:rFonts w:asciiTheme="minorBidi" w:hAnsiTheme="minorBidi"/>
          <w:sz w:val="32"/>
          <w:szCs w:val="32"/>
          <w:rtl/>
        </w:rPr>
        <w:t xml:space="preserve"> للمناصب</w:t>
      </w:r>
      <w:r w:rsidR="00C42F53" w:rsidRPr="0051054C">
        <w:rPr>
          <w:rFonts w:asciiTheme="minorBidi" w:hAnsiTheme="minorBidi"/>
          <w:sz w:val="32"/>
          <w:szCs w:val="32"/>
          <w:rtl/>
        </w:rPr>
        <w:t xml:space="preserve"> </w:t>
      </w:r>
      <w:proofErr w:type="gramStart"/>
      <w:r w:rsidRPr="0051054C">
        <w:rPr>
          <w:rFonts w:asciiTheme="minorBidi" w:hAnsiTheme="minorBidi"/>
          <w:sz w:val="32"/>
          <w:szCs w:val="32"/>
          <w:rtl/>
        </w:rPr>
        <w:t>القيادية,</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ومشاركة في</w:t>
      </w:r>
      <w:r w:rsidR="00C42F53" w:rsidRPr="0051054C">
        <w:rPr>
          <w:rFonts w:asciiTheme="minorBidi" w:hAnsiTheme="minorBidi"/>
          <w:sz w:val="32"/>
          <w:szCs w:val="32"/>
          <w:rtl/>
        </w:rPr>
        <w:t xml:space="preserve"> </w:t>
      </w:r>
      <w:r w:rsidRPr="0051054C">
        <w:rPr>
          <w:rFonts w:asciiTheme="minorBidi" w:hAnsiTheme="minorBidi"/>
          <w:sz w:val="32"/>
          <w:szCs w:val="32"/>
          <w:rtl/>
        </w:rPr>
        <w:t>كتابة</w:t>
      </w:r>
      <w:r w:rsidR="00C42F53" w:rsidRPr="0051054C">
        <w:rPr>
          <w:rFonts w:asciiTheme="minorBidi" w:hAnsiTheme="minorBidi"/>
          <w:sz w:val="32"/>
          <w:szCs w:val="32"/>
          <w:rtl/>
        </w:rPr>
        <w:t xml:space="preserve"> </w:t>
      </w:r>
      <w:r w:rsidRPr="0051054C">
        <w:rPr>
          <w:rFonts w:asciiTheme="minorBidi" w:hAnsiTheme="minorBidi"/>
          <w:sz w:val="32"/>
          <w:szCs w:val="32"/>
          <w:rtl/>
        </w:rPr>
        <w:t xml:space="preserve">آرائهم حول تولي </w:t>
      </w:r>
      <w:r w:rsidR="00C42F53" w:rsidRPr="0051054C">
        <w:rPr>
          <w:rFonts w:asciiTheme="minorBidi" w:hAnsiTheme="minorBidi"/>
          <w:sz w:val="32"/>
          <w:szCs w:val="32"/>
          <w:rtl/>
        </w:rPr>
        <w:t>المرأة</w:t>
      </w:r>
      <w:r w:rsidRPr="0051054C">
        <w:rPr>
          <w:rFonts w:asciiTheme="minorBidi" w:hAnsiTheme="minorBidi"/>
          <w:sz w:val="32"/>
          <w:szCs w:val="32"/>
          <w:rtl/>
        </w:rPr>
        <w:t xml:space="preserve"> للمناصب</w:t>
      </w:r>
      <w:r w:rsidR="00C42F53" w:rsidRPr="0051054C">
        <w:rPr>
          <w:rFonts w:asciiTheme="minorBidi" w:hAnsiTheme="minorBidi"/>
          <w:sz w:val="32"/>
          <w:szCs w:val="32"/>
          <w:rtl/>
        </w:rPr>
        <w:t xml:space="preserve"> </w:t>
      </w:r>
      <w:proofErr w:type="gramStart"/>
      <w:r w:rsidRPr="0051054C">
        <w:rPr>
          <w:rFonts w:asciiTheme="minorBidi" w:hAnsiTheme="minorBidi"/>
          <w:sz w:val="32"/>
          <w:szCs w:val="32"/>
          <w:rtl/>
        </w:rPr>
        <w:t>القيادية,</w:t>
      </w:r>
      <w:proofErr w:type="gramEnd"/>
      <w:r w:rsidR="00C42F53" w:rsidRPr="0051054C">
        <w:rPr>
          <w:rFonts w:asciiTheme="minorBidi" w:hAnsiTheme="minorBidi"/>
          <w:sz w:val="32"/>
          <w:szCs w:val="32"/>
          <w:rtl/>
        </w:rPr>
        <w:t xml:space="preserve"> </w:t>
      </w:r>
      <w:r w:rsidRPr="0051054C">
        <w:rPr>
          <w:rFonts w:asciiTheme="minorBidi" w:hAnsiTheme="minorBidi"/>
          <w:sz w:val="32"/>
          <w:szCs w:val="32"/>
          <w:rtl/>
        </w:rPr>
        <w:t>ومناقشة</w:t>
      </w:r>
      <w:r w:rsidR="00C42F53" w:rsidRPr="0051054C">
        <w:rPr>
          <w:rFonts w:asciiTheme="minorBidi" w:hAnsiTheme="minorBidi"/>
          <w:sz w:val="32"/>
          <w:szCs w:val="32"/>
          <w:rtl/>
        </w:rPr>
        <w:t xml:space="preserve"> </w:t>
      </w:r>
      <w:r w:rsidRPr="0051054C">
        <w:rPr>
          <w:rFonts w:asciiTheme="minorBidi" w:hAnsiTheme="minorBidi"/>
          <w:sz w:val="32"/>
          <w:szCs w:val="32"/>
          <w:rtl/>
        </w:rPr>
        <w:t>أصدقائهم.</w:t>
      </w:r>
    </w:p>
    <w:p w14:paraId="12336320" w14:textId="2D7F43A9"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 xml:space="preserve">6- تولي </w:t>
      </w:r>
      <w:r w:rsidR="00C42F53" w:rsidRPr="0051054C">
        <w:rPr>
          <w:rFonts w:asciiTheme="minorBidi" w:hAnsiTheme="minorBidi"/>
          <w:sz w:val="32"/>
          <w:szCs w:val="32"/>
          <w:rtl/>
        </w:rPr>
        <w:t>المرأة</w:t>
      </w:r>
      <w:r w:rsidRPr="0051054C">
        <w:rPr>
          <w:rFonts w:asciiTheme="minorBidi" w:hAnsiTheme="minorBidi"/>
          <w:sz w:val="32"/>
          <w:szCs w:val="32"/>
          <w:rtl/>
        </w:rPr>
        <w:t xml:space="preserve"> للمناصب القيادية </w:t>
      </w:r>
      <w:r w:rsidR="00C42F53" w:rsidRPr="0051054C">
        <w:rPr>
          <w:rFonts w:asciiTheme="minorBidi" w:hAnsiTheme="minorBidi"/>
          <w:sz w:val="32"/>
          <w:szCs w:val="32"/>
          <w:rtl/>
        </w:rPr>
        <w:t>لا</w:t>
      </w:r>
      <w:r w:rsidRPr="0051054C">
        <w:rPr>
          <w:rFonts w:asciiTheme="minorBidi" w:hAnsiTheme="minorBidi"/>
          <w:sz w:val="32"/>
          <w:szCs w:val="32"/>
          <w:rtl/>
        </w:rPr>
        <w:t xml:space="preserve"> تتعارض مع قيم وعادات </w:t>
      </w:r>
      <w:r w:rsidR="00C42F53" w:rsidRPr="0051054C">
        <w:rPr>
          <w:rFonts w:asciiTheme="minorBidi" w:hAnsiTheme="minorBidi"/>
          <w:sz w:val="32"/>
          <w:szCs w:val="32"/>
          <w:rtl/>
        </w:rPr>
        <w:t>المجتمع</w:t>
      </w:r>
      <w:r w:rsidRPr="0051054C">
        <w:rPr>
          <w:rFonts w:asciiTheme="minorBidi" w:hAnsiTheme="minorBidi"/>
          <w:sz w:val="32"/>
          <w:szCs w:val="32"/>
          <w:rtl/>
        </w:rPr>
        <w:t xml:space="preserve"> السعودي من وجهة نظر</w:t>
      </w:r>
      <w:r w:rsidR="00C42F53" w:rsidRPr="0051054C">
        <w:rPr>
          <w:rFonts w:asciiTheme="minorBidi" w:hAnsiTheme="minorBidi"/>
          <w:sz w:val="32"/>
          <w:szCs w:val="32"/>
          <w:rtl/>
        </w:rPr>
        <w:t xml:space="preserve"> </w:t>
      </w:r>
      <w:r w:rsidR="00C42F53" w:rsidRPr="0051054C">
        <w:rPr>
          <w:rFonts w:asciiTheme="minorBidi" w:hAnsiTheme="minorBidi"/>
          <w:sz w:val="32"/>
          <w:szCs w:val="32"/>
          <w:rtl/>
        </w:rPr>
        <w:t>عينة الدراسة.</w:t>
      </w:r>
    </w:p>
    <w:p w14:paraId="06ECE04F" w14:textId="48281B77" w:rsidR="00F63A7A" w:rsidRPr="0051054C" w:rsidRDefault="00F63A7A" w:rsidP="00F63A7A">
      <w:pPr>
        <w:rPr>
          <w:rFonts w:asciiTheme="minorBidi" w:hAnsiTheme="minorBidi"/>
          <w:sz w:val="32"/>
          <w:szCs w:val="32"/>
          <w:rtl/>
        </w:rPr>
      </w:pPr>
      <w:r w:rsidRPr="0051054C">
        <w:rPr>
          <w:rFonts w:asciiTheme="minorBidi" w:hAnsiTheme="minorBidi"/>
          <w:sz w:val="32"/>
          <w:szCs w:val="32"/>
          <w:rtl/>
        </w:rPr>
        <w:t xml:space="preserve">7-رؤية2030دعمت القضايا التي تولي </w:t>
      </w:r>
      <w:r w:rsidR="00C42F53" w:rsidRPr="0051054C">
        <w:rPr>
          <w:rFonts w:asciiTheme="minorBidi" w:hAnsiTheme="minorBidi"/>
          <w:sz w:val="32"/>
          <w:szCs w:val="32"/>
          <w:rtl/>
        </w:rPr>
        <w:t>المرأة</w:t>
      </w:r>
      <w:r w:rsidRPr="0051054C">
        <w:rPr>
          <w:rFonts w:asciiTheme="minorBidi" w:hAnsiTheme="minorBidi"/>
          <w:sz w:val="32"/>
          <w:szCs w:val="32"/>
          <w:rtl/>
        </w:rPr>
        <w:t xml:space="preserve"> للمناصب القيادية.</w:t>
      </w:r>
    </w:p>
    <w:p w14:paraId="6E7E08F9" w14:textId="1EB327D5" w:rsidR="00C42F53" w:rsidRPr="0051054C" w:rsidRDefault="00C42F53" w:rsidP="00C42F53">
      <w:pPr>
        <w:rPr>
          <w:rFonts w:asciiTheme="minorBidi" w:hAnsiTheme="minorBidi"/>
          <w:sz w:val="32"/>
          <w:szCs w:val="32"/>
          <w:rtl/>
        </w:rPr>
      </w:pPr>
      <w:r w:rsidRPr="0051054C">
        <w:rPr>
          <w:rFonts w:asciiTheme="minorBidi" w:hAnsiTheme="minorBidi"/>
          <w:sz w:val="32"/>
          <w:szCs w:val="32"/>
        </w:rPr>
        <w:t>Alotaibi, N. K. (2021). The role of social networking sites in shaping Saudi public opinion towards women officiating leadership positions “Twitter as a model” - A field study - Saudi Arabia. </w:t>
      </w:r>
      <w:r w:rsidRPr="0051054C">
        <w:rPr>
          <w:rFonts w:asciiTheme="minorBidi" w:hAnsiTheme="minorBidi"/>
          <w:i/>
          <w:iCs/>
          <w:sz w:val="32"/>
          <w:szCs w:val="32"/>
        </w:rPr>
        <w:t>Journal of Humanities &amp; Social Sciences</w:t>
      </w:r>
      <w:r w:rsidRPr="0051054C">
        <w:rPr>
          <w:rFonts w:asciiTheme="minorBidi" w:hAnsiTheme="minorBidi"/>
          <w:sz w:val="32"/>
          <w:szCs w:val="32"/>
        </w:rPr>
        <w:t>, </w:t>
      </w:r>
      <w:r w:rsidRPr="0051054C">
        <w:rPr>
          <w:rFonts w:asciiTheme="minorBidi" w:hAnsiTheme="minorBidi"/>
          <w:i/>
          <w:iCs/>
          <w:sz w:val="32"/>
          <w:szCs w:val="32"/>
        </w:rPr>
        <w:t>5</w:t>
      </w:r>
      <w:r w:rsidRPr="0051054C">
        <w:rPr>
          <w:rFonts w:asciiTheme="minorBidi" w:hAnsiTheme="minorBidi"/>
          <w:sz w:val="32"/>
          <w:szCs w:val="32"/>
        </w:rPr>
        <w:t>(4), 90-111. </w:t>
      </w:r>
      <w:hyperlink r:id="rId19" w:history="1">
        <w:r w:rsidRPr="0051054C">
          <w:rPr>
            <w:rStyle w:val="Hyperlink"/>
            <w:rFonts w:asciiTheme="minorBidi" w:hAnsiTheme="minorBidi"/>
            <w:sz w:val="32"/>
            <w:szCs w:val="32"/>
          </w:rPr>
          <w:t>https://doi.org/10.26389/AJSRP.E220920</w:t>
        </w:r>
      </w:hyperlink>
    </w:p>
    <w:p w14:paraId="233B5050" w14:textId="77777777" w:rsidR="00C42F53" w:rsidRPr="0051054C" w:rsidRDefault="00C42F53" w:rsidP="00C42F53">
      <w:pPr>
        <w:rPr>
          <w:rFonts w:asciiTheme="minorBidi" w:hAnsiTheme="minorBidi"/>
          <w:sz w:val="32"/>
          <w:szCs w:val="32"/>
          <w:rtl/>
        </w:rPr>
      </w:pPr>
    </w:p>
    <w:p w14:paraId="6B09783A" w14:textId="3BE03707" w:rsidR="0014638C" w:rsidRPr="0051054C" w:rsidRDefault="0014638C" w:rsidP="0014638C">
      <w:pPr>
        <w:rPr>
          <w:rFonts w:asciiTheme="minorBidi" w:hAnsiTheme="minorBidi"/>
          <w:sz w:val="32"/>
          <w:szCs w:val="32"/>
          <w:rtl/>
        </w:rPr>
      </w:pPr>
      <w:r w:rsidRPr="0051054C">
        <w:rPr>
          <w:rFonts w:asciiTheme="minorBidi" w:hAnsiTheme="minorBidi"/>
          <w:sz w:val="32"/>
          <w:szCs w:val="32"/>
          <w:rtl/>
        </w:rPr>
        <w:t xml:space="preserve">كل هذه الدراسات تأكيد على تأثير التصميم البصري </w:t>
      </w:r>
      <w:r w:rsidR="00B363DE" w:rsidRPr="0051054C">
        <w:rPr>
          <w:rFonts w:asciiTheme="minorBidi" w:hAnsiTheme="minorBidi"/>
          <w:sz w:val="32"/>
          <w:szCs w:val="32"/>
          <w:rtl/>
        </w:rPr>
        <w:t>في تفاعل المستخدمين واهميته لزيادتها مع اختلاف الاعمار والاجناس.</w:t>
      </w:r>
    </w:p>
    <w:p w14:paraId="7DE60F4D" w14:textId="77777777" w:rsidR="00B363DE" w:rsidRPr="0051054C" w:rsidRDefault="00B363DE" w:rsidP="0014638C">
      <w:pPr>
        <w:rPr>
          <w:rFonts w:asciiTheme="minorBidi" w:hAnsiTheme="minorBidi"/>
          <w:sz w:val="32"/>
          <w:szCs w:val="32"/>
          <w:rtl/>
        </w:rPr>
      </w:pPr>
    </w:p>
    <w:p w14:paraId="3B8EA394" w14:textId="6FCEC7B8" w:rsidR="00B363DE" w:rsidRPr="0051054C" w:rsidRDefault="00C513D9" w:rsidP="00B363DE">
      <w:pPr>
        <w:rPr>
          <w:rFonts w:asciiTheme="minorBidi" w:hAnsiTheme="minorBidi"/>
          <w:sz w:val="32"/>
          <w:szCs w:val="32"/>
          <w:rtl/>
        </w:rPr>
      </w:pPr>
      <w:r w:rsidRPr="0051054C">
        <w:rPr>
          <w:rFonts w:asciiTheme="minorBidi" w:hAnsiTheme="minorBidi"/>
          <w:sz w:val="32"/>
          <w:szCs w:val="32"/>
          <w:rtl/>
        </w:rPr>
        <w:t>2.</w:t>
      </w:r>
      <w:proofErr w:type="gramStart"/>
      <w:r w:rsidRPr="0051054C">
        <w:rPr>
          <w:rFonts w:asciiTheme="minorBidi" w:hAnsiTheme="minorBidi"/>
          <w:sz w:val="32"/>
          <w:szCs w:val="32"/>
          <w:rtl/>
        </w:rPr>
        <w:t>3.</w:t>
      </w:r>
      <w:r w:rsidR="00B363DE" w:rsidRPr="0051054C">
        <w:rPr>
          <w:rFonts w:asciiTheme="minorBidi" w:hAnsiTheme="minorBidi"/>
          <w:sz w:val="32"/>
          <w:szCs w:val="32"/>
          <w:rtl/>
        </w:rPr>
        <w:t>المقاربة</w:t>
      </w:r>
      <w:proofErr w:type="gramEnd"/>
      <w:r w:rsidR="00B363DE" w:rsidRPr="0051054C">
        <w:rPr>
          <w:rFonts w:asciiTheme="minorBidi" w:hAnsiTheme="minorBidi"/>
          <w:sz w:val="32"/>
          <w:szCs w:val="32"/>
          <w:rtl/>
        </w:rPr>
        <w:t xml:space="preserve"> النظرية للدراسة:</w:t>
      </w:r>
    </w:p>
    <w:p w14:paraId="293497E8" w14:textId="2853904A" w:rsidR="00B363DE" w:rsidRPr="0051054C" w:rsidRDefault="00B363DE" w:rsidP="00B363DE">
      <w:pPr>
        <w:rPr>
          <w:rFonts w:asciiTheme="minorBidi" w:hAnsiTheme="minorBidi"/>
          <w:sz w:val="32"/>
          <w:szCs w:val="32"/>
          <w:rtl/>
        </w:rPr>
      </w:pPr>
      <w:r w:rsidRPr="0051054C">
        <w:rPr>
          <w:rFonts w:asciiTheme="minorBidi" w:hAnsiTheme="minorBidi"/>
          <w:sz w:val="32"/>
          <w:szCs w:val="32"/>
          <w:rtl/>
        </w:rPr>
        <w:t>1)نظرية الاستخدامات والاشباعات:</w:t>
      </w:r>
    </w:p>
    <w:p w14:paraId="46A50CE4" w14:textId="77777777" w:rsidR="004B4807" w:rsidRPr="0051054C" w:rsidRDefault="004B4807" w:rsidP="004B4807">
      <w:pPr>
        <w:rPr>
          <w:rFonts w:asciiTheme="minorBidi" w:hAnsiTheme="minorBidi"/>
          <w:sz w:val="32"/>
          <w:szCs w:val="32"/>
        </w:rPr>
      </w:pPr>
      <w:r w:rsidRPr="0051054C">
        <w:rPr>
          <w:rFonts w:asciiTheme="minorBidi" w:hAnsiTheme="minorBidi"/>
          <w:sz w:val="32"/>
          <w:szCs w:val="32"/>
          <w:rtl/>
        </w:rPr>
        <w:t>مفهوم النظرية:</w:t>
      </w:r>
    </w:p>
    <w:p w14:paraId="44EC5E45" w14:textId="77777777" w:rsidR="004B4807" w:rsidRPr="0051054C" w:rsidRDefault="004B4807" w:rsidP="004B4807">
      <w:pPr>
        <w:rPr>
          <w:rFonts w:asciiTheme="minorBidi" w:hAnsiTheme="minorBidi"/>
          <w:sz w:val="32"/>
          <w:szCs w:val="32"/>
          <w:rtl/>
        </w:rPr>
      </w:pPr>
      <w:r w:rsidRPr="0051054C">
        <w:rPr>
          <w:rFonts w:asciiTheme="minorBidi" w:hAnsiTheme="minorBidi"/>
          <w:sz w:val="32"/>
          <w:szCs w:val="32"/>
          <w:rtl/>
        </w:rPr>
        <w:t>الاستخدام في اللغة من استخدم استخداماً، أي اتخذ الشخص خادماً. ومنه يخدمـه خدمة فهو خادم وخدّام.</w:t>
      </w:r>
    </w:p>
    <w:p w14:paraId="3AE955EF" w14:textId="77777777" w:rsidR="004B4807" w:rsidRPr="0051054C" w:rsidRDefault="004B4807" w:rsidP="004B4807">
      <w:pPr>
        <w:rPr>
          <w:rFonts w:asciiTheme="minorBidi" w:hAnsiTheme="minorBidi"/>
          <w:sz w:val="32"/>
          <w:szCs w:val="32"/>
          <w:rtl/>
        </w:rPr>
      </w:pPr>
      <w:r w:rsidRPr="0051054C">
        <w:rPr>
          <w:rFonts w:asciiTheme="minorBidi" w:hAnsiTheme="minorBidi"/>
          <w:sz w:val="32"/>
          <w:szCs w:val="32"/>
          <w:rtl/>
        </w:rPr>
        <w:t>وأما الإشباعات في اللغة فهي مأخوذة من الشبع بفتح الشين وفتح الباء والشبع (بكسر الشين) مثل عنب ضد الجوع، وتدل على امتلاء في أكل وغيره، وامرأة شبعى الذراع من النساء هي ضخمته، وثوب شبيع الغزل أي كثيره، وشبيع العقل أي وافره، والتشبع من يرى أنه شبعان وليس كذلك.</w:t>
      </w:r>
    </w:p>
    <w:p w14:paraId="249275A3" w14:textId="77777777" w:rsidR="004B4807" w:rsidRPr="0051054C" w:rsidRDefault="004B4807" w:rsidP="004B4807">
      <w:pPr>
        <w:rPr>
          <w:rFonts w:asciiTheme="minorBidi" w:hAnsiTheme="minorBidi"/>
          <w:sz w:val="32"/>
          <w:szCs w:val="32"/>
          <w:rtl/>
        </w:rPr>
      </w:pPr>
      <w:r w:rsidRPr="0051054C">
        <w:rPr>
          <w:rFonts w:asciiTheme="minorBidi" w:hAnsiTheme="minorBidi"/>
          <w:sz w:val="32"/>
          <w:szCs w:val="32"/>
          <w:rtl/>
        </w:rPr>
        <w:lastRenderedPageBreak/>
        <w:t>ونظرية الاستخدامات والإشباعات في الاصطلاح الإعلامي مثار اختلاف بين الباحثين. وتعني النظرية باختصار: تعرض الجمهور لمواد إعلامية لإشباع رغبات كامنة معينة استجابة لدوافع الحاجات الفردية. وأورد مساعد المحيا تعريفاً اصطلاحياً لمفهوم النظرية على أنه ما تحققه المادة المقدمة عبر وسيلة معينة من استجابة جزئية أو كلية لمتطلبات حاجات ودوافع الفرد الذي يستخدم هذه الوسيلة ويتعرض لتلك المادة. وذكر الباحث محمد عبد الحميد أن الحاجة حالة من الرضا والإشباع هي: افتقار الفرد أو شعوره بنقص في شيء ما يحقق تواجده والحاجة قد تكون فسيولوجية أو نفسية، وذكر أن الدافع هو حالة فسيولوجية أو نفسية توجه الفرد إلى الاتزان النفسي الذي يساعد على استمرار التواصل مع الغير والتكيف مع البيئة.</w:t>
      </w:r>
    </w:p>
    <w:p w14:paraId="21B7B074" w14:textId="77777777" w:rsidR="004B4807" w:rsidRPr="0051054C" w:rsidRDefault="004B4807" w:rsidP="004B4807">
      <w:pPr>
        <w:rPr>
          <w:rFonts w:asciiTheme="minorBidi" w:hAnsiTheme="minorBidi"/>
          <w:sz w:val="32"/>
          <w:szCs w:val="32"/>
          <w:rtl/>
        </w:rPr>
      </w:pPr>
      <w:r w:rsidRPr="0051054C">
        <w:rPr>
          <w:rFonts w:asciiTheme="minorBidi" w:hAnsiTheme="minorBidi"/>
          <w:sz w:val="32"/>
          <w:szCs w:val="32"/>
          <w:rtl/>
        </w:rPr>
        <w:t>جذور النظرية:</w:t>
      </w:r>
    </w:p>
    <w:p w14:paraId="10CA829E" w14:textId="2E6BEA81" w:rsidR="00B363DE" w:rsidRPr="0051054C" w:rsidRDefault="004B4807" w:rsidP="004B4807">
      <w:pPr>
        <w:rPr>
          <w:rFonts w:asciiTheme="minorBidi" w:hAnsiTheme="minorBidi"/>
          <w:sz w:val="32"/>
          <w:szCs w:val="32"/>
          <w:rtl/>
        </w:rPr>
      </w:pPr>
      <w:r w:rsidRPr="0051054C">
        <w:rPr>
          <w:rFonts w:asciiTheme="minorBidi" w:hAnsiTheme="minorBidi"/>
          <w:sz w:val="32"/>
          <w:szCs w:val="32"/>
          <w:rtl/>
        </w:rPr>
        <w:t xml:space="preserve">خلال أربعينيات القرن العشرين أدى إدراك عواقب الفروق الفردية والتباين الاجتماعي، وإدراك السلوك المرتبط بوسائل الإعلام إلى بداية منظور جديد للعلاقة بين الجمهور، ووسائل الإعلام، وكان ذلك تحولاً من رأي الجمهور على أنه عنصر سلبي إلى أنه عنصر فاعل في انتقاء الرسائل والمضامين المفضلة من وسائل الإعلام. وكان ذلك ردة فعل لمفهوم قوة وسائل الإعلام كما في نظرية الرصاصة، ونظرية انتقال المعلومات على مرحلتين. ونظرية الاستخدامات والإشباعات القائمة على افتراض الجمهور النشط تركز على كيفية استجابة وسائل الإعلام لدوافع احتياجات </w:t>
      </w:r>
      <w:proofErr w:type="gramStart"/>
      <w:r w:rsidRPr="0051054C">
        <w:rPr>
          <w:rFonts w:asciiTheme="minorBidi" w:hAnsiTheme="minorBidi"/>
          <w:sz w:val="32"/>
          <w:szCs w:val="32"/>
          <w:rtl/>
        </w:rPr>
        <w:t>الجمهور.(</w:t>
      </w:r>
      <w:proofErr w:type="gramEnd"/>
      <w:r w:rsidRPr="0051054C">
        <w:rPr>
          <w:rFonts w:asciiTheme="minorBidi" w:hAnsiTheme="minorBidi"/>
          <w:sz w:val="32"/>
          <w:szCs w:val="32"/>
          <w:rtl/>
        </w:rPr>
        <w:t>الدكتور محمد صاحب سلطان،</w:t>
      </w:r>
      <w:proofErr w:type="gramStart"/>
      <w:r w:rsidRPr="0051054C">
        <w:rPr>
          <w:rFonts w:asciiTheme="minorBidi" w:hAnsiTheme="minorBidi"/>
          <w:sz w:val="32"/>
          <w:szCs w:val="32"/>
          <w:rtl/>
        </w:rPr>
        <w:t>2025،المرجع</w:t>
      </w:r>
      <w:proofErr w:type="gramEnd"/>
      <w:r w:rsidRPr="0051054C">
        <w:rPr>
          <w:rFonts w:asciiTheme="minorBidi" w:hAnsiTheme="minorBidi"/>
          <w:sz w:val="32"/>
          <w:szCs w:val="32"/>
          <w:rtl/>
        </w:rPr>
        <w:t xml:space="preserve"> الالكتروني للمعلوماتية)</w:t>
      </w:r>
      <w:r w:rsidRPr="0051054C">
        <w:rPr>
          <w:rFonts w:asciiTheme="minorBidi" w:hAnsiTheme="minorBidi"/>
          <w:sz w:val="32"/>
          <w:szCs w:val="32"/>
        </w:rPr>
        <w:t xml:space="preserve"> </w:t>
      </w:r>
      <w:hyperlink r:id="rId20" w:history="1">
        <w:r w:rsidRPr="0051054C">
          <w:rPr>
            <w:rStyle w:val="Hyperlink"/>
            <w:rFonts w:asciiTheme="minorBidi" w:hAnsiTheme="minorBidi"/>
            <w:sz w:val="32"/>
            <w:szCs w:val="32"/>
          </w:rPr>
          <w:t>https://ns1.almerja.com/more.php?idm=272040</w:t>
        </w:r>
      </w:hyperlink>
    </w:p>
    <w:p w14:paraId="669FF26C" w14:textId="19CAEC00" w:rsidR="004B4807" w:rsidRPr="0051054C" w:rsidRDefault="00395B62" w:rsidP="004B4807">
      <w:pPr>
        <w:rPr>
          <w:rFonts w:asciiTheme="minorBidi" w:hAnsiTheme="minorBidi"/>
          <w:sz w:val="32"/>
          <w:szCs w:val="32"/>
          <w:rtl/>
        </w:rPr>
      </w:pPr>
      <w:r w:rsidRPr="0051054C">
        <w:rPr>
          <w:rFonts w:asciiTheme="minorBidi" w:hAnsiTheme="minorBidi"/>
          <w:sz w:val="32"/>
          <w:szCs w:val="32"/>
          <w:rtl/>
        </w:rPr>
        <w:t>2)نظرية الادراك البصري</w:t>
      </w:r>
    </w:p>
    <w:p w14:paraId="0BE9F986" w14:textId="01AC9B15" w:rsidR="00395B62" w:rsidRPr="0051054C" w:rsidRDefault="00395B62" w:rsidP="00395B62">
      <w:pPr>
        <w:rPr>
          <w:rFonts w:asciiTheme="minorBidi" w:hAnsiTheme="minorBidi"/>
          <w:sz w:val="32"/>
          <w:szCs w:val="32"/>
        </w:rPr>
      </w:pPr>
      <w:r w:rsidRPr="0051054C">
        <w:rPr>
          <w:rFonts w:asciiTheme="minorBidi" w:hAnsiTheme="minorBidi"/>
          <w:sz w:val="32"/>
          <w:szCs w:val="32"/>
          <w:rtl/>
        </w:rPr>
        <w:t>تعريف الإدراك البصري هو العملية التي يقوم من خلالها الدماغ بتنظيم وتفسير المعلومات الحسية القادمة من العين لتحويلها إلى تمثيلات ذات معنى للعالم الخارجي. وهو ليس مجرد "رؤية" للأشياء، بل هو عملية ذهنية معقدة تتضمن الربط بين المثيرات البصرية والخبرات السابقة</w:t>
      </w:r>
      <w:r w:rsidRPr="0051054C">
        <w:rPr>
          <w:rFonts w:asciiTheme="minorBidi" w:hAnsiTheme="minorBidi"/>
          <w:sz w:val="32"/>
          <w:szCs w:val="32"/>
        </w:rPr>
        <w:t>.</w:t>
      </w:r>
    </w:p>
    <w:p w14:paraId="465BB2F4" w14:textId="77777777" w:rsidR="00395B62" w:rsidRPr="0051054C" w:rsidRDefault="00395B62" w:rsidP="00395B62">
      <w:pPr>
        <w:rPr>
          <w:rFonts w:asciiTheme="minorBidi" w:hAnsiTheme="minorBidi"/>
          <w:sz w:val="32"/>
          <w:szCs w:val="32"/>
        </w:rPr>
      </w:pPr>
      <w:r w:rsidRPr="0051054C">
        <w:rPr>
          <w:rFonts w:asciiTheme="minorBidi" w:hAnsiTheme="minorBidi"/>
          <w:sz w:val="32"/>
          <w:szCs w:val="32"/>
          <w:rtl/>
        </w:rPr>
        <w:t xml:space="preserve">يرى "ريتشارد غريغوري" أن الإدراك هو عملية </w:t>
      </w:r>
      <w:r w:rsidRPr="0051054C">
        <w:rPr>
          <w:rFonts w:asciiTheme="minorBidi" w:hAnsiTheme="minorBidi"/>
          <w:sz w:val="32"/>
          <w:szCs w:val="32"/>
        </w:rPr>
        <w:t>"</w:t>
      </w:r>
      <w:r w:rsidRPr="0051054C">
        <w:rPr>
          <w:rFonts w:asciiTheme="minorBidi" w:hAnsiTheme="minorBidi"/>
          <w:sz w:val="32"/>
          <w:szCs w:val="32"/>
          <w:rtl/>
        </w:rPr>
        <w:t>بناء افتراضات</w:t>
      </w:r>
      <w:r w:rsidRPr="0051054C">
        <w:rPr>
          <w:rFonts w:asciiTheme="minorBidi" w:hAnsiTheme="minorBidi"/>
          <w:sz w:val="32"/>
          <w:szCs w:val="32"/>
        </w:rPr>
        <w:t xml:space="preserve">". </w:t>
      </w:r>
      <w:r w:rsidRPr="0051054C">
        <w:rPr>
          <w:rFonts w:asciiTheme="minorBidi" w:hAnsiTheme="minorBidi"/>
          <w:sz w:val="32"/>
          <w:szCs w:val="32"/>
          <w:rtl/>
        </w:rPr>
        <w:t>وبحسب هذا المنظور</w:t>
      </w:r>
      <w:r w:rsidRPr="0051054C">
        <w:rPr>
          <w:rFonts w:asciiTheme="minorBidi" w:hAnsiTheme="minorBidi"/>
          <w:sz w:val="32"/>
          <w:szCs w:val="32"/>
        </w:rPr>
        <w:t>:</w:t>
      </w:r>
    </w:p>
    <w:p w14:paraId="46ED0AE4" w14:textId="766495CE" w:rsidR="00395B62" w:rsidRPr="0051054C" w:rsidRDefault="00395B62" w:rsidP="00395B62">
      <w:pPr>
        <w:numPr>
          <w:ilvl w:val="0"/>
          <w:numId w:val="5"/>
        </w:numPr>
        <w:rPr>
          <w:rFonts w:asciiTheme="minorBidi" w:hAnsiTheme="minorBidi"/>
          <w:sz w:val="32"/>
          <w:szCs w:val="32"/>
        </w:rPr>
      </w:pPr>
      <w:r w:rsidRPr="0051054C">
        <w:rPr>
          <w:rFonts w:asciiTheme="minorBidi" w:hAnsiTheme="minorBidi"/>
          <w:sz w:val="32"/>
          <w:szCs w:val="32"/>
          <w:rtl/>
        </w:rPr>
        <w:t>الإدراك البصري غير مباشر</w:t>
      </w:r>
      <w:r w:rsidRPr="0051054C">
        <w:rPr>
          <w:rFonts w:asciiTheme="minorBidi" w:hAnsiTheme="minorBidi"/>
          <w:sz w:val="32"/>
          <w:szCs w:val="32"/>
        </w:rPr>
        <w:t xml:space="preserve">: </w:t>
      </w:r>
      <w:r w:rsidRPr="0051054C">
        <w:rPr>
          <w:rFonts w:asciiTheme="minorBidi" w:hAnsiTheme="minorBidi"/>
          <w:sz w:val="32"/>
          <w:szCs w:val="32"/>
          <w:rtl/>
        </w:rPr>
        <w:t>العين تستقبل معلومات ناقصة أو غامضة، والدماغ يقوم بـ تخمين ماهية الشيء بناءً على التوقعات والخبرات السابقة</w:t>
      </w:r>
      <w:r w:rsidRPr="0051054C">
        <w:rPr>
          <w:rFonts w:asciiTheme="minorBidi" w:hAnsiTheme="minorBidi"/>
          <w:sz w:val="32"/>
          <w:szCs w:val="32"/>
        </w:rPr>
        <w:t>.</w:t>
      </w:r>
    </w:p>
    <w:p w14:paraId="0EC794EA" w14:textId="77777777" w:rsidR="00395B62" w:rsidRPr="0051054C" w:rsidRDefault="00395B62" w:rsidP="00395B62">
      <w:pPr>
        <w:numPr>
          <w:ilvl w:val="0"/>
          <w:numId w:val="5"/>
        </w:numPr>
        <w:rPr>
          <w:rFonts w:asciiTheme="minorBidi" w:hAnsiTheme="minorBidi"/>
          <w:sz w:val="32"/>
          <w:szCs w:val="32"/>
        </w:rPr>
      </w:pPr>
      <w:r w:rsidRPr="0051054C">
        <w:rPr>
          <w:rFonts w:asciiTheme="minorBidi" w:hAnsiTheme="minorBidi"/>
          <w:sz w:val="32"/>
          <w:szCs w:val="32"/>
          <w:rtl/>
        </w:rPr>
        <w:lastRenderedPageBreak/>
        <w:t>المعالجة من الأعلى إلى الأسفل</w:t>
      </w:r>
      <w:r w:rsidRPr="0051054C">
        <w:rPr>
          <w:rFonts w:asciiTheme="minorBidi" w:hAnsiTheme="minorBidi"/>
          <w:sz w:val="32"/>
          <w:szCs w:val="32"/>
        </w:rPr>
        <w:t xml:space="preserve"> (Top-down Processing): </w:t>
      </w:r>
      <w:r w:rsidRPr="0051054C">
        <w:rPr>
          <w:rFonts w:asciiTheme="minorBidi" w:hAnsiTheme="minorBidi"/>
          <w:sz w:val="32"/>
          <w:szCs w:val="32"/>
          <w:rtl/>
        </w:rPr>
        <w:t>نحن نستخدم ما نعرفه بالفعل عن العالم لتفسير ما نراه الآن. وهذا يفسر لماذا قد يرى شخصان نفس التصميم البصري ويفهمانه بشكل مختلف بناءً على خلفيتهما الثقافية أو المعرفية</w:t>
      </w:r>
      <w:r w:rsidRPr="0051054C">
        <w:rPr>
          <w:rFonts w:asciiTheme="minorBidi" w:hAnsiTheme="minorBidi"/>
          <w:sz w:val="32"/>
          <w:szCs w:val="32"/>
        </w:rPr>
        <w:t>.</w:t>
      </w:r>
    </w:p>
    <w:p w14:paraId="19A87E72" w14:textId="6C9398C4" w:rsidR="00395B62" w:rsidRPr="0051054C" w:rsidRDefault="00395B62" w:rsidP="00395B62">
      <w:pPr>
        <w:numPr>
          <w:ilvl w:val="0"/>
          <w:numId w:val="5"/>
        </w:numPr>
        <w:rPr>
          <w:rFonts w:asciiTheme="minorBidi" w:hAnsiTheme="minorBidi"/>
          <w:sz w:val="32"/>
          <w:szCs w:val="32"/>
        </w:rPr>
      </w:pPr>
      <w:r w:rsidRPr="0051054C">
        <w:rPr>
          <w:rFonts w:asciiTheme="minorBidi" w:hAnsiTheme="minorBidi"/>
          <w:sz w:val="32"/>
          <w:szCs w:val="32"/>
          <w:rtl/>
        </w:rPr>
        <w:t>أهمية السياق</w:t>
      </w:r>
      <w:r w:rsidRPr="0051054C">
        <w:rPr>
          <w:rFonts w:asciiTheme="minorBidi" w:hAnsiTheme="minorBidi"/>
          <w:sz w:val="32"/>
          <w:szCs w:val="32"/>
        </w:rPr>
        <w:t xml:space="preserve">: </w:t>
      </w:r>
      <w:r w:rsidRPr="0051054C">
        <w:rPr>
          <w:rFonts w:asciiTheme="minorBidi" w:hAnsiTheme="minorBidi"/>
          <w:sz w:val="32"/>
          <w:szCs w:val="32"/>
          <w:rtl/>
        </w:rPr>
        <w:t>الإدراك يتأثر بالسياق المحيط بالعنصر البصري؛ فالعناصر تبدو مختلفة تماماً بناءً على ما يحيط بها من ألوان أو أشكال وهذا يخدم البحث في فهم أثر تنسيق العناصر على جذب المستخدم.</w:t>
      </w:r>
    </w:p>
    <w:p w14:paraId="17174B52" w14:textId="7BC2B6C0" w:rsidR="00395B62" w:rsidRPr="0051054C" w:rsidRDefault="00395B62" w:rsidP="00395B62">
      <w:pPr>
        <w:rPr>
          <w:rFonts w:asciiTheme="minorBidi" w:hAnsiTheme="minorBidi"/>
          <w:sz w:val="32"/>
          <w:szCs w:val="32"/>
          <w:rtl/>
        </w:rPr>
      </w:pPr>
      <w:r w:rsidRPr="0051054C">
        <w:rPr>
          <w:rFonts w:asciiTheme="minorBidi" w:hAnsiTheme="minorBidi"/>
          <w:sz w:val="32"/>
          <w:szCs w:val="32"/>
        </w:rPr>
        <w:t xml:space="preserve">McLeod, S. (2024). Perception Theories in Psychology. </w:t>
      </w:r>
      <w:r w:rsidRPr="0051054C">
        <w:rPr>
          <w:rFonts w:asciiTheme="minorBidi" w:hAnsiTheme="minorBidi"/>
          <w:i/>
          <w:iCs/>
          <w:sz w:val="32"/>
          <w:szCs w:val="32"/>
        </w:rPr>
        <w:t>Simply Psychology</w:t>
      </w:r>
      <w:r w:rsidRPr="0051054C">
        <w:rPr>
          <w:rFonts w:asciiTheme="minorBidi" w:hAnsiTheme="minorBidi"/>
          <w:sz w:val="32"/>
          <w:szCs w:val="32"/>
        </w:rPr>
        <w:t xml:space="preserve">. Retrieved from </w:t>
      </w:r>
      <w:hyperlink r:id="rId21" w:tgtFrame="_blank" w:history="1">
        <w:r w:rsidRPr="0051054C">
          <w:rPr>
            <w:rStyle w:val="Hyperlink"/>
            <w:rFonts w:asciiTheme="minorBidi" w:hAnsiTheme="minorBidi"/>
            <w:sz w:val="32"/>
            <w:szCs w:val="32"/>
          </w:rPr>
          <w:t>https://www.simplypsychology.org/perception-theories.html</w:t>
        </w:r>
      </w:hyperlink>
    </w:p>
    <w:p w14:paraId="727FE23C" w14:textId="77777777" w:rsidR="00395B62" w:rsidRPr="0051054C" w:rsidRDefault="00395B62" w:rsidP="00395B62">
      <w:pPr>
        <w:rPr>
          <w:rFonts w:asciiTheme="minorBidi" w:hAnsiTheme="minorBidi"/>
          <w:sz w:val="32"/>
          <w:szCs w:val="32"/>
        </w:rPr>
      </w:pPr>
    </w:p>
    <w:p w14:paraId="0E96BAC2" w14:textId="2C6E9286" w:rsidR="00960DDD" w:rsidRPr="0051054C" w:rsidRDefault="00395B62" w:rsidP="00960DDD">
      <w:pPr>
        <w:rPr>
          <w:rFonts w:asciiTheme="minorBidi" w:hAnsiTheme="minorBidi"/>
          <w:sz w:val="32"/>
          <w:szCs w:val="32"/>
          <w:rtl/>
        </w:rPr>
      </w:pPr>
      <w:r w:rsidRPr="0051054C">
        <w:rPr>
          <w:rFonts w:asciiTheme="minorBidi" w:hAnsiTheme="minorBidi"/>
          <w:sz w:val="32"/>
          <w:szCs w:val="32"/>
          <w:rtl/>
        </w:rPr>
        <w:t>3)</w:t>
      </w:r>
      <w:r w:rsidR="00960DDD" w:rsidRPr="0051054C">
        <w:rPr>
          <w:rFonts w:asciiTheme="minorBidi" w:hAnsiTheme="minorBidi"/>
          <w:sz w:val="32"/>
          <w:szCs w:val="32"/>
          <w:rtl/>
        </w:rPr>
        <w:t>نظرية التعلم الاجتماعي</w:t>
      </w:r>
      <w:r w:rsidR="00960DDD" w:rsidRPr="0051054C">
        <w:rPr>
          <w:rFonts w:asciiTheme="minorBidi" w:hAnsiTheme="minorBidi"/>
          <w:sz w:val="32"/>
          <w:szCs w:val="32"/>
        </w:rPr>
        <w:t xml:space="preserve">: </w:t>
      </w:r>
    </w:p>
    <w:p w14:paraId="605F5D6D" w14:textId="17C57E9B" w:rsidR="00395B62" w:rsidRPr="0051054C" w:rsidRDefault="00960DDD" w:rsidP="00960DDD">
      <w:pPr>
        <w:rPr>
          <w:rFonts w:asciiTheme="minorBidi" w:hAnsiTheme="minorBidi"/>
          <w:sz w:val="32"/>
          <w:szCs w:val="32"/>
          <w:rtl/>
        </w:rPr>
      </w:pPr>
      <w:r w:rsidRPr="0051054C">
        <w:rPr>
          <w:rFonts w:asciiTheme="minorBidi" w:hAnsiTheme="minorBidi"/>
          <w:sz w:val="32"/>
          <w:szCs w:val="32"/>
          <w:rtl/>
        </w:rPr>
        <w:t>هي نظرية تفترض أن الأفراد يتعلمون السلوكيات والاتجاهات وردود الأفعال من خلال الملاحظة والتقليد</w:t>
      </w:r>
      <w:r w:rsidRPr="0051054C">
        <w:rPr>
          <w:rFonts w:asciiTheme="minorBidi" w:hAnsiTheme="minorBidi"/>
          <w:sz w:val="32"/>
          <w:szCs w:val="32"/>
        </w:rPr>
        <w:t xml:space="preserve"> (Modeling) </w:t>
      </w:r>
      <w:r w:rsidRPr="0051054C">
        <w:rPr>
          <w:rFonts w:asciiTheme="minorBidi" w:hAnsiTheme="minorBidi"/>
          <w:sz w:val="32"/>
          <w:szCs w:val="32"/>
          <w:rtl/>
        </w:rPr>
        <w:t>للآخرين. وتؤكد النظرية أن التعلم ليس مجرد استجابة للمؤثرات الخارجية، بل هو عملية ذهنية تتأثر بالتفاعل بين العوامل المعرفية، والبيئة، والسلوك</w:t>
      </w:r>
      <w:r w:rsidRPr="0051054C">
        <w:rPr>
          <w:rFonts w:asciiTheme="minorBidi" w:hAnsiTheme="minorBidi"/>
          <w:sz w:val="32"/>
          <w:szCs w:val="32"/>
        </w:rPr>
        <w:t>.</w:t>
      </w:r>
    </w:p>
    <w:p w14:paraId="215B5DB0" w14:textId="47D2B329" w:rsidR="00960DDD" w:rsidRPr="0051054C" w:rsidRDefault="00960DDD" w:rsidP="00960DDD">
      <w:pPr>
        <w:rPr>
          <w:rFonts w:asciiTheme="minorBidi" w:hAnsiTheme="minorBidi"/>
          <w:sz w:val="32"/>
          <w:szCs w:val="32"/>
        </w:rPr>
      </w:pPr>
      <w:r w:rsidRPr="0051054C">
        <w:rPr>
          <w:rFonts w:asciiTheme="minorBidi" w:hAnsiTheme="minorBidi"/>
          <w:sz w:val="32"/>
          <w:szCs w:val="32"/>
          <w:rtl/>
        </w:rPr>
        <w:t>يركز "باندورا" في هذه النظرية على أربعة شروط أساسية لنجاح عملية التعلم من خلال الملاحظة، وهي ضرورية جداً لفهم تفاعل المستخدمين في البحث</w:t>
      </w:r>
      <w:r w:rsidRPr="0051054C">
        <w:rPr>
          <w:rFonts w:asciiTheme="minorBidi" w:hAnsiTheme="minorBidi"/>
          <w:sz w:val="32"/>
          <w:szCs w:val="32"/>
        </w:rPr>
        <w:t>:</w:t>
      </w:r>
    </w:p>
    <w:p w14:paraId="4925F43D" w14:textId="77777777" w:rsidR="00960DDD" w:rsidRPr="0051054C" w:rsidRDefault="00960DDD" w:rsidP="00960DDD">
      <w:pPr>
        <w:numPr>
          <w:ilvl w:val="0"/>
          <w:numId w:val="6"/>
        </w:numPr>
        <w:rPr>
          <w:rFonts w:asciiTheme="minorBidi" w:hAnsiTheme="minorBidi"/>
          <w:sz w:val="32"/>
          <w:szCs w:val="32"/>
        </w:rPr>
      </w:pPr>
      <w:r w:rsidRPr="0051054C">
        <w:rPr>
          <w:rFonts w:asciiTheme="minorBidi" w:hAnsiTheme="minorBidi"/>
          <w:sz w:val="32"/>
          <w:szCs w:val="32"/>
          <w:rtl/>
        </w:rPr>
        <w:t>الانتباه</w:t>
      </w:r>
      <w:r w:rsidRPr="0051054C">
        <w:rPr>
          <w:rFonts w:asciiTheme="minorBidi" w:hAnsiTheme="minorBidi"/>
          <w:sz w:val="32"/>
          <w:szCs w:val="32"/>
        </w:rPr>
        <w:t xml:space="preserve"> (Attention): </w:t>
      </w:r>
      <w:r w:rsidRPr="0051054C">
        <w:rPr>
          <w:rFonts w:asciiTheme="minorBidi" w:hAnsiTheme="minorBidi"/>
          <w:sz w:val="32"/>
          <w:szCs w:val="32"/>
          <w:rtl/>
        </w:rPr>
        <w:t>لكي يتعلم المستخدم أو يتفاعل، يجب أن يجذب التصميم البصري انتباهه أولاً. إذا كان التصميم مملاً، فلن تحدث عملية التعلم أو التأثير</w:t>
      </w:r>
      <w:r w:rsidRPr="0051054C">
        <w:rPr>
          <w:rFonts w:asciiTheme="minorBidi" w:hAnsiTheme="minorBidi"/>
          <w:sz w:val="32"/>
          <w:szCs w:val="32"/>
        </w:rPr>
        <w:t>.</w:t>
      </w:r>
    </w:p>
    <w:p w14:paraId="5017B70E" w14:textId="77777777" w:rsidR="00960DDD" w:rsidRPr="0051054C" w:rsidRDefault="00960DDD" w:rsidP="00960DDD">
      <w:pPr>
        <w:numPr>
          <w:ilvl w:val="0"/>
          <w:numId w:val="6"/>
        </w:numPr>
        <w:rPr>
          <w:rFonts w:asciiTheme="minorBidi" w:hAnsiTheme="minorBidi"/>
          <w:sz w:val="32"/>
          <w:szCs w:val="32"/>
        </w:rPr>
      </w:pPr>
      <w:r w:rsidRPr="0051054C">
        <w:rPr>
          <w:rFonts w:asciiTheme="minorBidi" w:hAnsiTheme="minorBidi"/>
          <w:sz w:val="32"/>
          <w:szCs w:val="32"/>
          <w:rtl/>
        </w:rPr>
        <w:t>الاحتفاظ</w:t>
      </w:r>
      <w:r w:rsidRPr="0051054C">
        <w:rPr>
          <w:rFonts w:asciiTheme="minorBidi" w:hAnsiTheme="minorBidi"/>
          <w:sz w:val="32"/>
          <w:szCs w:val="32"/>
        </w:rPr>
        <w:t xml:space="preserve"> (Retention): </w:t>
      </w:r>
      <w:r w:rsidRPr="0051054C">
        <w:rPr>
          <w:rFonts w:asciiTheme="minorBidi" w:hAnsiTheme="minorBidi"/>
          <w:sz w:val="32"/>
          <w:szCs w:val="32"/>
          <w:rtl/>
        </w:rPr>
        <w:t>قدرة المستخدم على تذكر المادة البصرية بعد رؤيتها. هنا تكمن أهمية "قوة التصميم" في ترك أثر ذهني طويل الأمد</w:t>
      </w:r>
      <w:r w:rsidRPr="0051054C">
        <w:rPr>
          <w:rFonts w:asciiTheme="minorBidi" w:hAnsiTheme="minorBidi"/>
          <w:sz w:val="32"/>
          <w:szCs w:val="32"/>
        </w:rPr>
        <w:t>.</w:t>
      </w:r>
    </w:p>
    <w:p w14:paraId="38D66755" w14:textId="77777777" w:rsidR="00960DDD" w:rsidRPr="0051054C" w:rsidRDefault="00960DDD" w:rsidP="00960DDD">
      <w:pPr>
        <w:numPr>
          <w:ilvl w:val="0"/>
          <w:numId w:val="6"/>
        </w:numPr>
        <w:rPr>
          <w:rFonts w:asciiTheme="minorBidi" w:hAnsiTheme="minorBidi"/>
          <w:sz w:val="32"/>
          <w:szCs w:val="32"/>
        </w:rPr>
      </w:pPr>
      <w:r w:rsidRPr="0051054C">
        <w:rPr>
          <w:rFonts w:asciiTheme="minorBidi" w:hAnsiTheme="minorBidi"/>
          <w:sz w:val="32"/>
          <w:szCs w:val="32"/>
          <w:rtl/>
        </w:rPr>
        <w:t>الاستنساخ الحركي</w:t>
      </w:r>
      <w:r w:rsidRPr="0051054C">
        <w:rPr>
          <w:rFonts w:asciiTheme="minorBidi" w:hAnsiTheme="minorBidi"/>
          <w:sz w:val="32"/>
          <w:szCs w:val="32"/>
        </w:rPr>
        <w:t xml:space="preserve"> (Reproduction): </w:t>
      </w:r>
      <w:r w:rsidRPr="0051054C">
        <w:rPr>
          <w:rFonts w:asciiTheme="minorBidi" w:hAnsiTheme="minorBidi"/>
          <w:sz w:val="32"/>
          <w:szCs w:val="32"/>
          <w:rtl/>
        </w:rPr>
        <w:t>قدرة الفرد على أداء السلوك الملاحظ. (في بحثك: قد يكون السلوك هو إعادة مشاركة المنشور أو التعليق بأسلوب مشابه للمؤثرين)</w:t>
      </w:r>
      <w:r w:rsidRPr="0051054C">
        <w:rPr>
          <w:rFonts w:asciiTheme="minorBidi" w:hAnsiTheme="minorBidi"/>
          <w:sz w:val="32"/>
          <w:szCs w:val="32"/>
        </w:rPr>
        <w:t>.</w:t>
      </w:r>
    </w:p>
    <w:p w14:paraId="1446FA27" w14:textId="77777777" w:rsidR="00960DDD" w:rsidRPr="0051054C" w:rsidRDefault="00960DDD" w:rsidP="00960DDD">
      <w:pPr>
        <w:numPr>
          <w:ilvl w:val="0"/>
          <w:numId w:val="6"/>
        </w:numPr>
        <w:rPr>
          <w:rFonts w:asciiTheme="minorBidi" w:hAnsiTheme="minorBidi"/>
          <w:sz w:val="32"/>
          <w:szCs w:val="32"/>
        </w:rPr>
      </w:pPr>
      <w:r w:rsidRPr="0051054C">
        <w:rPr>
          <w:rFonts w:asciiTheme="minorBidi" w:hAnsiTheme="minorBidi"/>
          <w:sz w:val="32"/>
          <w:szCs w:val="32"/>
          <w:rtl/>
        </w:rPr>
        <w:t>الدافعية</w:t>
      </w:r>
      <w:r w:rsidRPr="0051054C">
        <w:rPr>
          <w:rFonts w:asciiTheme="minorBidi" w:hAnsiTheme="minorBidi"/>
          <w:sz w:val="32"/>
          <w:szCs w:val="32"/>
        </w:rPr>
        <w:t xml:space="preserve"> (Motivation): </w:t>
      </w:r>
      <w:r w:rsidRPr="0051054C">
        <w:rPr>
          <w:rFonts w:asciiTheme="minorBidi" w:hAnsiTheme="minorBidi"/>
          <w:sz w:val="32"/>
          <w:szCs w:val="32"/>
          <w:rtl/>
        </w:rPr>
        <w:t xml:space="preserve">يجب أن يكون لدى المستخدم دافع للتفاعل، وغالباً ما يأتي هذا الدافع من رؤية "تعزيز إيجابي" (مثل رؤية منشور يحظى </w:t>
      </w:r>
      <w:proofErr w:type="spellStart"/>
      <w:r w:rsidRPr="0051054C">
        <w:rPr>
          <w:rFonts w:asciiTheme="minorBidi" w:hAnsiTheme="minorBidi"/>
          <w:sz w:val="32"/>
          <w:szCs w:val="32"/>
          <w:rtl/>
        </w:rPr>
        <w:t>بإعجابات</w:t>
      </w:r>
      <w:proofErr w:type="spellEnd"/>
      <w:r w:rsidRPr="0051054C">
        <w:rPr>
          <w:rFonts w:asciiTheme="minorBidi" w:hAnsiTheme="minorBidi"/>
          <w:sz w:val="32"/>
          <w:szCs w:val="32"/>
          <w:rtl/>
        </w:rPr>
        <w:t xml:space="preserve"> كثيرة، مما يشجعه على المشاركة)</w:t>
      </w:r>
      <w:r w:rsidRPr="0051054C">
        <w:rPr>
          <w:rFonts w:asciiTheme="minorBidi" w:hAnsiTheme="minorBidi"/>
          <w:sz w:val="32"/>
          <w:szCs w:val="32"/>
        </w:rPr>
        <w:t>.</w:t>
      </w:r>
    </w:p>
    <w:p w14:paraId="01F76E95" w14:textId="1011E957" w:rsidR="00960DDD" w:rsidRPr="0051054C" w:rsidRDefault="00960DDD" w:rsidP="00960DDD">
      <w:pPr>
        <w:rPr>
          <w:rFonts w:asciiTheme="minorBidi" w:hAnsiTheme="minorBidi"/>
          <w:sz w:val="32"/>
          <w:szCs w:val="32"/>
          <w:rtl/>
        </w:rPr>
      </w:pPr>
      <w:r w:rsidRPr="0051054C">
        <w:rPr>
          <w:rFonts w:asciiTheme="minorBidi" w:hAnsiTheme="minorBidi"/>
          <w:sz w:val="32"/>
          <w:szCs w:val="32"/>
          <w:rtl/>
        </w:rPr>
        <w:lastRenderedPageBreak/>
        <w:t>خلاصة التجربة الشهيرة</w:t>
      </w:r>
      <w:r w:rsidRPr="0051054C">
        <w:rPr>
          <w:rFonts w:asciiTheme="minorBidi" w:hAnsiTheme="minorBidi"/>
          <w:sz w:val="32"/>
          <w:szCs w:val="32"/>
        </w:rPr>
        <w:t xml:space="preserve"> (Bobo Doll): </w:t>
      </w:r>
      <w:r w:rsidRPr="0051054C">
        <w:rPr>
          <w:rFonts w:asciiTheme="minorBidi" w:hAnsiTheme="minorBidi"/>
          <w:sz w:val="32"/>
          <w:szCs w:val="32"/>
          <w:rtl/>
        </w:rPr>
        <w:t>أثبت باندورا أن الأطفال يقلدون السلوك العدواني إذا شاهدوه، وهذا يؤكد في بحثك أن الجمهور يميل لتقليد "أنماط التفاعل" التي يراها منتشرة بصرياً في المنصات الرقمية</w:t>
      </w:r>
      <w:r w:rsidRPr="0051054C">
        <w:rPr>
          <w:rFonts w:asciiTheme="minorBidi" w:hAnsiTheme="minorBidi"/>
          <w:sz w:val="32"/>
          <w:szCs w:val="32"/>
        </w:rPr>
        <w:t>.</w:t>
      </w:r>
    </w:p>
    <w:p w14:paraId="73223615" w14:textId="5BAAF454" w:rsidR="00960DDD" w:rsidRPr="0051054C" w:rsidRDefault="00960DDD" w:rsidP="00960DDD">
      <w:pPr>
        <w:rPr>
          <w:rFonts w:asciiTheme="minorBidi" w:hAnsiTheme="minorBidi"/>
          <w:sz w:val="32"/>
          <w:szCs w:val="32"/>
          <w:rtl/>
        </w:rPr>
      </w:pPr>
      <w:r w:rsidRPr="0051054C">
        <w:rPr>
          <w:rFonts w:asciiTheme="minorBidi" w:hAnsiTheme="minorBidi"/>
          <w:sz w:val="32"/>
          <w:szCs w:val="32"/>
          <w:rtl/>
        </w:rPr>
        <w:t xml:space="preserve">تخدم هذه النظرية البحث عن طريق تفسير الترند لماذا يقلد الناس حركات معينة او تصاميم محدده وهذا </w:t>
      </w:r>
      <w:proofErr w:type="gramStart"/>
      <w:r w:rsidRPr="0051054C">
        <w:rPr>
          <w:rFonts w:asciiTheme="minorBidi" w:hAnsiTheme="minorBidi"/>
          <w:sz w:val="32"/>
          <w:szCs w:val="32"/>
          <w:rtl/>
        </w:rPr>
        <w:t>لانهم</w:t>
      </w:r>
      <w:proofErr w:type="gramEnd"/>
      <w:r w:rsidRPr="0051054C">
        <w:rPr>
          <w:rFonts w:asciiTheme="minorBidi" w:hAnsiTheme="minorBidi"/>
          <w:sz w:val="32"/>
          <w:szCs w:val="32"/>
          <w:rtl/>
        </w:rPr>
        <w:t xml:space="preserve"> يمارسون التعلم بالملاحظة، دور المؤثرين والذي يشرح استخدام المؤثرين للتصميم البصري الذي يستخدمه المشاهير في تشكيل ذوق الجمهور ودفعه للتفاعل،</w:t>
      </w:r>
      <w:r w:rsidR="0051054C" w:rsidRPr="0051054C">
        <w:rPr>
          <w:rFonts w:asciiTheme="minorBidi" w:hAnsiTheme="minorBidi"/>
          <w:sz w:val="32"/>
          <w:szCs w:val="32"/>
          <w:rtl/>
        </w:rPr>
        <w:t xml:space="preserve"> </w:t>
      </w:r>
      <w:r w:rsidRPr="0051054C">
        <w:rPr>
          <w:rFonts w:asciiTheme="minorBidi" w:hAnsiTheme="minorBidi"/>
          <w:sz w:val="32"/>
          <w:szCs w:val="32"/>
          <w:rtl/>
        </w:rPr>
        <w:t>واهمية الجذب البصري (الانتباه).</w:t>
      </w:r>
    </w:p>
    <w:p w14:paraId="74CF130E" w14:textId="77777777" w:rsidR="00960DDD" w:rsidRPr="0051054C" w:rsidRDefault="00960DDD" w:rsidP="00960DDD">
      <w:pPr>
        <w:rPr>
          <w:rFonts w:asciiTheme="minorBidi" w:hAnsiTheme="minorBidi"/>
          <w:sz w:val="32"/>
          <w:szCs w:val="32"/>
        </w:rPr>
      </w:pPr>
      <w:r w:rsidRPr="0051054C">
        <w:rPr>
          <w:rFonts w:asciiTheme="minorBidi" w:hAnsiTheme="minorBidi"/>
          <w:sz w:val="32"/>
          <w:szCs w:val="32"/>
        </w:rPr>
        <w:t xml:space="preserve">McLeod, S. (2024). Albert Bandura's Social Learning Theory. </w:t>
      </w:r>
      <w:r w:rsidRPr="0051054C">
        <w:rPr>
          <w:rFonts w:asciiTheme="minorBidi" w:hAnsiTheme="minorBidi"/>
          <w:i/>
          <w:iCs/>
          <w:sz w:val="32"/>
          <w:szCs w:val="32"/>
        </w:rPr>
        <w:t>Simply Psychology</w:t>
      </w:r>
      <w:r w:rsidRPr="0051054C">
        <w:rPr>
          <w:rFonts w:asciiTheme="minorBidi" w:hAnsiTheme="minorBidi"/>
          <w:sz w:val="32"/>
          <w:szCs w:val="32"/>
        </w:rPr>
        <w:t xml:space="preserve">. Retrieved from </w:t>
      </w:r>
      <w:hyperlink r:id="rId22" w:tgtFrame="_blank" w:history="1">
        <w:r w:rsidRPr="0051054C">
          <w:rPr>
            <w:rStyle w:val="Hyperlink"/>
            <w:rFonts w:asciiTheme="minorBidi" w:hAnsiTheme="minorBidi"/>
            <w:sz w:val="32"/>
            <w:szCs w:val="32"/>
          </w:rPr>
          <w:t>https://www.simplypsychology.org/bandura.html</w:t>
        </w:r>
      </w:hyperlink>
    </w:p>
    <w:p w14:paraId="10A7C696" w14:textId="77777777" w:rsidR="001655DC" w:rsidRPr="0051054C" w:rsidRDefault="001655DC" w:rsidP="00960DDD">
      <w:pPr>
        <w:rPr>
          <w:rFonts w:asciiTheme="minorBidi" w:hAnsiTheme="minorBidi"/>
          <w:sz w:val="32"/>
          <w:szCs w:val="32"/>
          <w:rtl/>
        </w:rPr>
      </w:pPr>
    </w:p>
    <w:p w14:paraId="3A7B2B2C" w14:textId="7A0785CC" w:rsidR="00EC706B" w:rsidRPr="0051054C" w:rsidRDefault="00C513D9" w:rsidP="00960DDD">
      <w:pPr>
        <w:rPr>
          <w:rFonts w:asciiTheme="minorBidi" w:hAnsiTheme="minorBidi"/>
          <w:sz w:val="32"/>
          <w:szCs w:val="32"/>
          <w:rtl/>
        </w:rPr>
      </w:pPr>
      <w:r w:rsidRPr="0051054C">
        <w:rPr>
          <w:rFonts w:asciiTheme="minorBidi" w:hAnsiTheme="minorBidi"/>
          <w:sz w:val="32"/>
          <w:szCs w:val="32"/>
          <w:rtl/>
        </w:rPr>
        <w:t>2.</w:t>
      </w:r>
      <w:proofErr w:type="gramStart"/>
      <w:r w:rsidRPr="0051054C">
        <w:rPr>
          <w:rFonts w:asciiTheme="minorBidi" w:hAnsiTheme="minorBidi"/>
          <w:sz w:val="32"/>
          <w:szCs w:val="32"/>
          <w:rtl/>
        </w:rPr>
        <w:t>4.</w:t>
      </w:r>
      <w:r w:rsidR="00EC706B" w:rsidRPr="0051054C">
        <w:rPr>
          <w:rFonts w:asciiTheme="minorBidi" w:hAnsiTheme="minorBidi"/>
          <w:sz w:val="32"/>
          <w:szCs w:val="32"/>
          <w:rtl/>
        </w:rPr>
        <w:t>مجالات</w:t>
      </w:r>
      <w:proofErr w:type="gramEnd"/>
      <w:r w:rsidR="00EC706B" w:rsidRPr="0051054C">
        <w:rPr>
          <w:rFonts w:asciiTheme="minorBidi" w:hAnsiTheme="minorBidi"/>
          <w:sz w:val="32"/>
          <w:szCs w:val="32"/>
          <w:rtl/>
        </w:rPr>
        <w:t xml:space="preserve"> الدراسة:</w:t>
      </w:r>
    </w:p>
    <w:p w14:paraId="0911069A" w14:textId="2DD0CD79" w:rsidR="00EC706B" w:rsidRPr="0051054C" w:rsidRDefault="00EC706B" w:rsidP="00960DDD">
      <w:pPr>
        <w:rPr>
          <w:rFonts w:asciiTheme="minorBidi" w:hAnsiTheme="minorBidi"/>
          <w:sz w:val="32"/>
          <w:szCs w:val="32"/>
          <w:rtl/>
        </w:rPr>
      </w:pPr>
      <w:r w:rsidRPr="0051054C">
        <w:rPr>
          <w:rFonts w:asciiTheme="minorBidi" w:hAnsiTheme="minorBidi"/>
          <w:sz w:val="32"/>
          <w:szCs w:val="32"/>
          <w:rtl/>
        </w:rPr>
        <w:t>المجال المكاني:</w:t>
      </w:r>
    </w:p>
    <w:p w14:paraId="1E2453E2" w14:textId="259186FB" w:rsidR="00EC706B" w:rsidRPr="0051054C" w:rsidRDefault="001801DB" w:rsidP="001801DB">
      <w:pPr>
        <w:rPr>
          <w:rFonts w:asciiTheme="minorBidi" w:hAnsiTheme="minorBidi"/>
          <w:sz w:val="32"/>
          <w:szCs w:val="32"/>
          <w:rtl/>
        </w:rPr>
      </w:pPr>
      <w:r w:rsidRPr="0051054C">
        <w:rPr>
          <w:rFonts w:asciiTheme="minorBidi" w:hAnsiTheme="minorBidi"/>
          <w:sz w:val="32"/>
          <w:szCs w:val="32"/>
          <w:rtl/>
        </w:rPr>
        <w:t>يقتصر النطاق الجغرافي لهذه الدراسة على المملكة العربية السعودية، حيث يتم استهداف مستخدمي منصات التواصل الاجتماعي الموجودين داخل المملكة. وقد تم اختيار هذا المجال المكاني نظراً للطفرة الرقمية الكبيرة التي تشهدها المملكة، وارتفاع معدلات استخدام المنصات الاجتماعية، بالإضافة إلى الخصوصية الثقافية والبصرية للمجتمع السعودي، مما يساعد في الوصول إلى نتائج دقيقة حول أثر التصميم البصري على سلوك التفاعل لدى الجمهور المحلي</w:t>
      </w:r>
      <w:r w:rsidRPr="0051054C">
        <w:rPr>
          <w:rFonts w:asciiTheme="minorBidi" w:hAnsiTheme="minorBidi"/>
          <w:sz w:val="32"/>
          <w:szCs w:val="32"/>
        </w:rPr>
        <w:t>.</w:t>
      </w:r>
    </w:p>
    <w:p w14:paraId="5EDBFD8C" w14:textId="35CAD110" w:rsidR="00EC706B" w:rsidRPr="0051054C" w:rsidRDefault="00EC706B" w:rsidP="00960DDD">
      <w:pPr>
        <w:rPr>
          <w:rFonts w:asciiTheme="minorBidi" w:hAnsiTheme="minorBidi"/>
          <w:sz w:val="32"/>
          <w:szCs w:val="32"/>
          <w:rtl/>
        </w:rPr>
      </w:pPr>
      <w:r w:rsidRPr="0051054C">
        <w:rPr>
          <w:rFonts w:asciiTheme="minorBidi" w:hAnsiTheme="minorBidi"/>
          <w:sz w:val="32"/>
          <w:szCs w:val="32"/>
          <w:rtl/>
        </w:rPr>
        <w:t>المجال الزماني:</w:t>
      </w:r>
    </w:p>
    <w:p w14:paraId="1B773BEC" w14:textId="6F6A3334" w:rsidR="00EC706B" w:rsidRPr="0051054C" w:rsidRDefault="00EC706B" w:rsidP="00EC706B">
      <w:pPr>
        <w:rPr>
          <w:rFonts w:asciiTheme="minorBidi" w:hAnsiTheme="minorBidi"/>
          <w:sz w:val="32"/>
          <w:szCs w:val="32"/>
          <w:rtl/>
        </w:rPr>
      </w:pPr>
      <w:r w:rsidRPr="0051054C">
        <w:rPr>
          <w:rFonts w:asciiTheme="minorBidi" w:hAnsiTheme="minorBidi"/>
          <w:sz w:val="32"/>
          <w:szCs w:val="32"/>
          <w:rtl/>
        </w:rPr>
        <w:t xml:space="preserve">تحددت الفترة الزمنية لهذه الدراسة في الفصل الدراسي الاول من العام الجامعي </w:t>
      </w:r>
      <w:r w:rsidRPr="0051054C">
        <w:rPr>
          <w:rFonts w:asciiTheme="minorBidi" w:hAnsiTheme="minorBidi"/>
          <w:sz w:val="32"/>
          <w:szCs w:val="32"/>
        </w:rPr>
        <w:t>1447</w:t>
      </w:r>
      <w:r w:rsidRPr="0051054C">
        <w:rPr>
          <w:rFonts w:asciiTheme="minorBidi" w:hAnsiTheme="minorBidi"/>
          <w:sz w:val="32"/>
          <w:szCs w:val="32"/>
          <w:rtl/>
        </w:rPr>
        <w:t>هـ / 2026م، حيث تم البدء في الجانب التطبيقي وجمع البيانات من عينة الدراسة خلال الفترة الممتدة في شهر ابريل من عام 2026م. وتعد هذه الفترة الزمنية مناسبة لرصد أحدث اتجاهات التفاعل الرقمي وتطورات التصميم البصري في منصات التواصل الاجتماعي</w:t>
      </w:r>
      <w:r w:rsidRPr="0051054C">
        <w:rPr>
          <w:rFonts w:asciiTheme="minorBidi" w:hAnsiTheme="minorBidi"/>
          <w:sz w:val="32"/>
          <w:szCs w:val="32"/>
        </w:rPr>
        <w:t>.</w:t>
      </w:r>
    </w:p>
    <w:p w14:paraId="77253053" w14:textId="7AA7A1FC" w:rsidR="00EC706B" w:rsidRPr="0051054C" w:rsidRDefault="001801DB" w:rsidP="00EC706B">
      <w:pPr>
        <w:rPr>
          <w:rFonts w:asciiTheme="minorBidi" w:hAnsiTheme="minorBidi"/>
          <w:sz w:val="32"/>
          <w:szCs w:val="32"/>
          <w:rtl/>
        </w:rPr>
      </w:pPr>
      <w:r w:rsidRPr="0051054C">
        <w:rPr>
          <w:rFonts w:asciiTheme="minorBidi" w:hAnsiTheme="minorBidi"/>
          <w:sz w:val="32"/>
          <w:szCs w:val="32"/>
          <w:rtl/>
        </w:rPr>
        <w:t>المجال البشري:</w:t>
      </w:r>
    </w:p>
    <w:p w14:paraId="3420B642" w14:textId="3D7005F1" w:rsidR="001801DB" w:rsidRPr="0051054C" w:rsidRDefault="001801DB" w:rsidP="001801DB">
      <w:pPr>
        <w:rPr>
          <w:rFonts w:asciiTheme="minorBidi" w:hAnsiTheme="minorBidi"/>
          <w:sz w:val="32"/>
          <w:szCs w:val="32"/>
        </w:rPr>
      </w:pPr>
      <w:r w:rsidRPr="0051054C">
        <w:rPr>
          <w:rFonts w:asciiTheme="minorBidi" w:hAnsiTheme="minorBidi"/>
          <w:sz w:val="32"/>
          <w:szCs w:val="32"/>
          <w:rtl/>
        </w:rPr>
        <w:t>يتمثل المجال البشري لهذه الدراسة في مستخدمي منصات التواصل الاجتماعي من الجنسين (ذكور وإناث) المقيمين في المملكة العربية السعودية</w:t>
      </w:r>
      <w:r w:rsidRPr="0051054C">
        <w:rPr>
          <w:rFonts w:asciiTheme="minorBidi" w:hAnsiTheme="minorBidi"/>
          <w:sz w:val="32"/>
          <w:szCs w:val="32"/>
        </w:rPr>
        <w:t xml:space="preserve">. </w:t>
      </w:r>
      <w:r w:rsidRPr="0051054C">
        <w:rPr>
          <w:rFonts w:asciiTheme="minorBidi" w:hAnsiTheme="minorBidi"/>
          <w:sz w:val="32"/>
          <w:szCs w:val="32"/>
          <w:rtl/>
        </w:rPr>
        <w:t xml:space="preserve">ويركز البحث على جميع </w:t>
      </w:r>
      <w:r w:rsidRPr="0051054C">
        <w:rPr>
          <w:rFonts w:asciiTheme="minorBidi" w:hAnsiTheme="minorBidi"/>
          <w:sz w:val="32"/>
          <w:szCs w:val="32"/>
          <w:rtl/>
        </w:rPr>
        <w:lastRenderedPageBreak/>
        <w:t>الاعمار من مستخدمين وسائل التواصل الاجتماعي، لتقييم عناصر التصميم الجرافيكي وتأثيرها على سلوكهم الاتصالي عبر المنصات المختلفة.</w:t>
      </w:r>
    </w:p>
    <w:p w14:paraId="67D00CDB" w14:textId="77777777" w:rsidR="00395B62" w:rsidRPr="0051054C" w:rsidRDefault="00395B62" w:rsidP="001801DB">
      <w:pPr>
        <w:jc w:val="center"/>
        <w:rPr>
          <w:rFonts w:asciiTheme="minorBidi" w:hAnsiTheme="minorBidi"/>
          <w:sz w:val="32"/>
          <w:szCs w:val="32"/>
          <w:rtl/>
        </w:rPr>
      </w:pPr>
    </w:p>
    <w:p w14:paraId="27E328B1" w14:textId="77777777" w:rsidR="001801DB" w:rsidRPr="0051054C" w:rsidRDefault="001801DB" w:rsidP="0014638C">
      <w:pPr>
        <w:rPr>
          <w:rFonts w:asciiTheme="minorBidi" w:hAnsiTheme="minorBidi"/>
          <w:sz w:val="32"/>
          <w:szCs w:val="32"/>
          <w:rtl/>
        </w:rPr>
      </w:pPr>
    </w:p>
    <w:p w14:paraId="29EDB384" w14:textId="07839EE7" w:rsidR="001801DB" w:rsidRPr="0051054C" w:rsidRDefault="00C513D9" w:rsidP="001801DB">
      <w:pPr>
        <w:jc w:val="center"/>
        <w:rPr>
          <w:rFonts w:asciiTheme="minorBidi" w:hAnsiTheme="minorBidi"/>
          <w:sz w:val="32"/>
          <w:szCs w:val="32"/>
          <w:rtl/>
        </w:rPr>
      </w:pPr>
      <w:r w:rsidRPr="0051054C">
        <w:rPr>
          <w:rFonts w:asciiTheme="minorBidi" w:hAnsiTheme="minorBidi"/>
          <w:sz w:val="32"/>
          <w:szCs w:val="32"/>
          <w:rtl/>
        </w:rPr>
        <w:t>3.</w:t>
      </w:r>
      <w:r w:rsidR="001801DB" w:rsidRPr="0051054C">
        <w:rPr>
          <w:rFonts w:asciiTheme="minorBidi" w:hAnsiTheme="minorBidi"/>
          <w:sz w:val="32"/>
          <w:szCs w:val="32"/>
          <w:rtl/>
        </w:rPr>
        <w:t xml:space="preserve">الفصل الثالث: </w:t>
      </w:r>
      <w:proofErr w:type="gramStart"/>
      <w:r w:rsidR="001801DB" w:rsidRPr="0051054C">
        <w:rPr>
          <w:rFonts w:asciiTheme="minorBidi" w:hAnsiTheme="minorBidi"/>
          <w:sz w:val="32"/>
          <w:szCs w:val="32"/>
          <w:rtl/>
        </w:rPr>
        <w:t>الاطار</w:t>
      </w:r>
      <w:proofErr w:type="gramEnd"/>
      <w:r w:rsidR="001801DB" w:rsidRPr="0051054C">
        <w:rPr>
          <w:rFonts w:asciiTheme="minorBidi" w:hAnsiTheme="minorBidi"/>
          <w:sz w:val="32"/>
          <w:szCs w:val="32"/>
          <w:rtl/>
        </w:rPr>
        <w:t xml:space="preserve"> التطبيقي</w:t>
      </w:r>
    </w:p>
    <w:p w14:paraId="7D903DD4" w14:textId="0F7349BD" w:rsidR="00EF5024" w:rsidRPr="0051054C" w:rsidRDefault="00C513D9" w:rsidP="00EF5024">
      <w:pPr>
        <w:rPr>
          <w:rFonts w:asciiTheme="minorBidi" w:hAnsiTheme="minorBidi"/>
          <w:sz w:val="32"/>
          <w:szCs w:val="32"/>
          <w:rtl/>
        </w:rPr>
      </w:pPr>
      <w:r w:rsidRPr="0051054C">
        <w:rPr>
          <w:rFonts w:asciiTheme="minorBidi" w:hAnsiTheme="minorBidi"/>
          <w:sz w:val="32"/>
          <w:szCs w:val="32"/>
          <w:rtl/>
        </w:rPr>
        <w:t>3.</w:t>
      </w:r>
      <w:proofErr w:type="gramStart"/>
      <w:r w:rsidRPr="0051054C">
        <w:rPr>
          <w:rFonts w:asciiTheme="minorBidi" w:hAnsiTheme="minorBidi"/>
          <w:sz w:val="32"/>
          <w:szCs w:val="32"/>
          <w:rtl/>
        </w:rPr>
        <w:t>1.</w:t>
      </w:r>
      <w:r w:rsidR="00EF5024" w:rsidRPr="0051054C">
        <w:rPr>
          <w:rFonts w:asciiTheme="minorBidi" w:hAnsiTheme="minorBidi"/>
          <w:sz w:val="32"/>
          <w:szCs w:val="32"/>
          <w:rtl/>
        </w:rPr>
        <w:t>التمهيد</w:t>
      </w:r>
      <w:proofErr w:type="gramEnd"/>
      <w:r w:rsidR="00EF5024" w:rsidRPr="0051054C">
        <w:rPr>
          <w:rFonts w:asciiTheme="minorBidi" w:hAnsiTheme="minorBidi"/>
          <w:sz w:val="32"/>
          <w:szCs w:val="32"/>
          <w:rtl/>
        </w:rPr>
        <w:t>:</w:t>
      </w:r>
    </w:p>
    <w:p w14:paraId="45F5DA9E" w14:textId="1B9C2021" w:rsidR="001801DB" w:rsidRPr="0051054C" w:rsidRDefault="00EF5024" w:rsidP="00EF5024">
      <w:pPr>
        <w:rPr>
          <w:rFonts w:asciiTheme="minorBidi" w:hAnsiTheme="minorBidi"/>
          <w:sz w:val="32"/>
          <w:szCs w:val="32"/>
          <w:rtl/>
        </w:rPr>
      </w:pPr>
      <w:r w:rsidRPr="0051054C">
        <w:rPr>
          <w:rFonts w:asciiTheme="minorBidi" w:hAnsiTheme="minorBidi"/>
          <w:sz w:val="32"/>
          <w:szCs w:val="32"/>
          <w:rtl/>
        </w:rPr>
        <w:t>بعد استعراض الأسس النظرية والمفاهيمية المتعلقة بعناصر التصميم البصري ونظريات التأثير الإعلامي، يسعى هذا الفصل إلى نقل الدراسة من الحيز النظري إلى الحيز التطبيقي</w:t>
      </w:r>
      <w:r w:rsidRPr="0051054C">
        <w:rPr>
          <w:rFonts w:asciiTheme="minorBidi" w:hAnsiTheme="minorBidi"/>
          <w:sz w:val="32"/>
          <w:szCs w:val="32"/>
        </w:rPr>
        <w:t xml:space="preserve">. </w:t>
      </w:r>
      <w:r w:rsidRPr="0051054C">
        <w:rPr>
          <w:rFonts w:asciiTheme="minorBidi" w:hAnsiTheme="minorBidi"/>
          <w:sz w:val="32"/>
          <w:szCs w:val="32"/>
          <w:rtl/>
        </w:rPr>
        <w:t>يهدف هذا الإطار إلى اختبار مدى انعكاس تلك النظريات على سلوك مستخدمي المنصات الرقمية في المملكة العربية السعودية، وذلك من خلال تحليل البيانات التي تم جمعها ومعالجتها إحصائياً للوقوف على الأثر الفعلي للتصميم البصري في تحفيز التفاعل الرقمي. وسنتناول في هذا القسم المنهجية المتبعة، وأدوات الدراسة، وعرضاً مفصلاً للنتائج وتحليلها.</w:t>
      </w:r>
    </w:p>
    <w:p w14:paraId="1B4FF182" w14:textId="77777777" w:rsidR="00357E61" w:rsidRPr="0051054C" w:rsidRDefault="00357E61" w:rsidP="00EF5024">
      <w:pPr>
        <w:rPr>
          <w:rFonts w:asciiTheme="minorBidi" w:hAnsiTheme="minorBidi"/>
          <w:sz w:val="32"/>
          <w:szCs w:val="32"/>
          <w:rtl/>
        </w:rPr>
      </w:pPr>
    </w:p>
    <w:p w14:paraId="61AAA759" w14:textId="4816730B" w:rsidR="00EF5024" w:rsidRPr="0051054C" w:rsidRDefault="00C513D9" w:rsidP="00EF5024">
      <w:pPr>
        <w:rPr>
          <w:rFonts w:asciiTheme="minorBidi" w:hAnsiTheme="minorBidi"/>
          <w:sz w:val="32"/>
          <w:szCs w:val="32"/>
          <w:rtl/>
        </w:rPr>
      </w:pPr>
      <w:r w:rsidRPr="0051054C">
        <w:rPr>
          <w:rFonts w:asciiTheme="minorBidi" w:hAnsiTheme="minorBidi"/>
          <w:sz w:val="32"/>
          <w:szCs w:val="32"/>
          <w:rtl/>
        </w:rPr>
        <w:t>3.</w:t>
      </w:r>
      <w:proofErr w:type="gramStart"/>
      <w:r w:rsidRPr="0051054C">
        <w:rPr>
          <w:rFonts w:asciiTheme="minorBidi" w:hAnsiTheme="minorBidi"/>
          <w:sz w:val="32"/>
          <w:szCs w:val="32"/>
          <w:rtl/>
        </w:rPr>
        <w:t>2.</w:t>
      </w:r>
      <w:r w:rsidR="00EF5024" w:rsidRPr="0051054C">
        <w:rPr>
          <w:rFonts w:asciiTheme="minorBidi" w:hAnsiTheme="minorBidi"/>
          <w:sz w:val="32"/>
          <w:szCs w:val="32"/>
          <w:rtl/>
        </w:rPr>
        <w:t>تحليل</w:t>
      </w:r>
      <w:proofErr w:type="gramEnd"/>
      <w:r w:rsidR="00EF5024" w:rsidRPr="0051054C">
        <w:rPr>
          <w:rFonts w:asciiTheme="minorBidi" w:hAnsiTheme="minorBidi"/>
          <w:sz w:val="32"/>
          <w:szCs w:val="32"/>
          <w:rtl/>
        </w:rPr>
        <w:t xml:space="preserve"> الدراسة وت</w:t>
      </w:r>
      <w:r w:rsidR="00357E61" w:rsidRPr="0051054C">
        <w:rPr>
          <w:rFonts w:asciiTheme="minorBidi" w:hAnsiTheme="minorBidi"/>
          <w:sz w:val="32"/>
          <w:szCs w:val="32"/>
          <w:rtl/>
        </w:rPr>
        <w:t>فريغ البيانات:</w:t>
      </w:r>
    </w:p>
    <w:p w14:paraId="70A8BCCF" w14:textId="1460426B" w:rsidR="00A44F30" w:rsidRPr="0051054C" w:rsidRDefault="003360D3" w:rsidP="00A44F30">
      <w:pPr>
        <w:rPr>
          <w:rFonts w:asciiTheme="minorBidi" w:hAnsiTheme="minorBidi"/>
          <w:sz w:val="32"/>
          <w:szCs w:val="32"/>
          <w:rtl/>
        </w:rPr>
      </w:pPr>
      <w:r w:rsidRPr="0051054C">
        <w:rPr>
          <w:rFonts w:asciiTheme="minorBidi" w:hAnsiTheme="minorBidi"/>
          <w:sz w:val="32"/>
          <w:szCs w:val="32"/>
          <w:rtl/>
        </w:rPr>
        <w:t>الجنس</w:t>
      </w:r>
    </w:p>
    <w:p w14:paraId="713A2C4B" w14:textId="72BDA67B" w:rsidR="003360D3" w:rsidRPr="0051054C" w:rsidRDefault="00A44F30" w:rsidP="00EF5024">
      <w:pPr>
        <w:rPr>
          <w:rFonts w:asciiTheme="minorBidi" w:hAnsiTheme="minorBidi"/>
          <w:sz w:val="32"/>
          <w:szCs w:val="32"/>
          <w:rtl/>
        </w:rPr>
      </w:pPr>
      <w:r w:rsidRPr="0051054C">
        <w:rPr>
          <w:rFonts w:asciiTheme="minorBidi" w:hAnsiTheme="minorBidi"/>
          <w:noProof/>
          <w:sz w:val="32"/>
          <w:szCs w:val="32"/>
        </w:rPr>
        <w:drawing>
          <wp:inline distT="0" distB="0" distL="0" distR="0" wp14:anchorId="17AD9626" wp14:editId="3E94EFBB">
            <wp:extent cx="4648200" cy="2369820"/>
            <wp:effectExtent l="0" t="0" r="0" b="0"/>
            <wp:docPr id="11937952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23">
                      <a:extLst>
                        <a:ext uri="{28A0092B-C50C-407E-A947-70E740481C1C}">
                          <a14:useLocalDpi xmlns:a14="http://schemas.microsoft.com/office/drawing/2010/main" val="0"/>
                        </a:ext>
                      </a:extLst>
                    </a:blip>
                    <a:srcRect l="18775"/>
                    <a:stretch>
                      <a:fillRect/>
                    </a:stretch>
                  </pic:blipFill>
                  <pic:spPr bwMode="auto">
                    <a:xfrm>
                      <a:off x="0" y="0"/>
                      <a:ext cx="4648200" cy="2369820"/>
                    </a:xfrm>
                    <a:prstGeom prst="rect">
                      <a:avLst/>
                    </a:prstGeom>
                    <a:noFill/>
                    <a:ln>
                      <a:noFill/>
                    </a:ln>
                    <a:extLst>
                      <a:ext uri="{53640926-AAD7-44D8-BBD7-CCE9431645EC}">
                        <a14:shadowObscured xmlns:a14="http://schemas.microsoft.com/office/drawing/2010/main"/>
                      </a:ext>
                    </a:extLst>
                  </pic:spPr>
                </pic:pic>
              </a:graphicData>
            </a:graphic>
          </wp:inline>
        </w:drawing>
      </w:r>
    </w:p>
    <w:p w14:paraId="1EC548D4" w14:textId="1552E9A2" w:rsidR="00357E61" w:rsidRPr="0051054C" w:rsidRDefault="00A44F30" w:rsidP="00EF5024">
      <w:pPr>
        <w:rPr>
          <w:rFonts w:asciiTheme="minorBidi" w:hAnsiTheme="minorBidi"/>
          <w:sz w:val="32"/>
          <w:szCs w:val="32"/>
          <w:rtl/>
        </w:rPr>
      </w:pP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من 90% من الأشخاص اللذين أجابوا على الاستبيان هم الاناث</w:t>
      </w:r>
    </w:p>
    <w:p w14:paraId="407A22E9" w14:textId="43A11224" w:rsidR="00A44F30" w:rsidRPr="0051054C" w:rsidRDefault="00A44F30" w:rsidP="00EF5024">
      <w:pPr>
        <w:rPr>
          <w:rFonts w:asciiTheme="minorBidi" w:hAnsiTheme="minorBidi"/>
          <w:sz w:val="32"/>
          <w:szCs w:val="32"/>
          <w:rtl/>
        </w:rPr>
      </w:pPr>
      <w:r w:rsidRPr="0051054C">
        <w:rPr>
          <w:rFonts w:asciiTheme="minorBidi" w:hAnsiTheme="minorBidi"/>
          <w:noProof/>
          <w:sz w:val="32"/>
          <w:szCs w:val="32"/>
        </w:rPr>
        <w:lastRenderedPageBreak/>
        <w:drawing>
          <wp:inline distT="0" distB="0" distL="0" distR="0" wp14:anchorId="598A1F1E" wp14:editId="225F7891">
            <wp:extent cx="5728970" cy="2819400"/>
            <wp:effectExtent l="0" t="0" r="5080" b="0"/>
            <wp:docPr id="12569773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8970" cy="2819400"/>
                    </a:xfrm>
                    <a:prstGeom prst="rect">
                      <a:avLst/>
                    </a:prstGeom>
                    <a:noFill/>
                    <a:ln>
                      <a:noFill/>
                    </a:ln>
                  </pic:spPr>
                </pic:pic>
              </a:graphicData>
            </a:graphic>
          </wp:inline>
        </w:drawing>
      </w:r>
    </w:p>
    <w:p w14:paraId="16E85B01" w14:textId="5F4AE486" w:rsidR="00A44F30" w:rsidRPr="0051054C" w:rsidRDefault="00A44F30" w:rsidP="00EF5024">
      <w:pPr>
        <w:rPr>
          <w:rFonts w:asciiTheme="minorBidi" w:hAnsiTheme="minorBidi"/>
          <w:sz w:val="32"/>
          <w:szCs w:val="32"/>
          <w:rtl/>
        </w:rPr>
      </w:pPr>
      <w:r w:rsidRPr="0051054C">
        <w:rPr>
          <w:rFonts w:asciiTheme="minorBidi" w:hAnsiTheme="minorBidi"/>
          <w:sz w:val="32"/>
          <w:szCs w:val="32"/>
          <w:rtl/>
        </w:rPr>
        <w:t xml:space="preserve">وهذا الرسم البياني يوضح اختلاف الاعمار بين المجيبين على الاستبيان وهذا مفيد </w:t>
      </w:r>
      <w:proofErr w:type="spellStart"/>
      <w:r w:rsidRPr="0051054C">
        <w:rPr>
          <w:rFonts w:asciiTheme="minorBidi" w:hAnsiTheme="minorBidi"/>
          <w:sz w:val="32"/>
          <w:szCs w:val="32"/>
          <w:rtl/>
        </w:rPr>
        <w:t>لانه</w:t>
      </w:r>
      <w:proofErr w:type="spellEnd"/>
      <w:r w:rsidRPr="0051054C">
        <w:rPr>
          <w:rFonts w:asciiTheme="minorBidi" w:hAnsiTheme="minorBidi"/>
          <w:sz w:val="32"/>
          <w:szCs w:val="32"/>
          <w:rtl/>
        </w:rPr>
        <w:t xml:space="preserve"> سيساعدنا لفهم مختلف الأشخاص بمختلف الاعمار</w:t>
      </w:r>
    </w:p>
    <w:p w14:paraId="1166DBAC" w14:textId="6DB0E23E" w:rsidR="00A44F30" w:rsidRPr="0051054C" w:rsidRDefault="00A44F30" w:rsidP="00EF5024">
      <w:pPr>
        <w:rPr>
          <w:rFonts w:asciiTheme="minorBidi" w:hAnsiTheme="minorBidi"/>
          <w:sz w:val="32"/>
          <w:szCs w:val="32"/>
          <w:rtl/>
        </w:rPr>
      </w:pPr>
      <w:r w:rsidRPr="0051054C">
        <w:rPr>
          <w:rFonts w:asciiTheme="minorBidi" w:hAnsiTheme="minorBidi"/>
          <w:sz w:val="32"/>
          <w:szCs w:val="32"/>
          <w:rtl/>
        </w:rPr>
        <w:t>المنصة الأكثر استخدامًا:</w:t>
      </w:r>
    </w:p>
    <w:p w14:paraId="14161B0C" w14:textId="4EEAC0F5" w:rsidR="00A44F30" w:rsidRPr="0051054C" w:rsidRDefault="00A44F30" w:rsidP="00EF5024">
      <w:pPr>
        <w:rPr>
          <w:rFonts w:asciiTheme="minorBidi" w:hAnsiTheme="minorBidi"/>
          <w:sz w:val="32"/>
          <w:szCs w:val="32"/>
          <w:rtl/>
        </w:rPr>
      </w:pPr>
      <w:r w:rsidRPr="0051054C">
        <w:rPr>
          <w:rFonts w:asciiTheme="minorBidi" w:hAnsiTheme="minorBidi"/>
          <w:noProof/>
          <w:sz w:val="32"/>
          <w:szCs w:val="32"/>
        </w:rPr>
        <w:drawing>
          <wp:inline distT="0" distB="0" distL="0" distR="0" wp14:anchorId="740EA96C" wp14:editId="7EB22E74">
            <wp:extent cx="5728970" cy="3034030"/>
            <wp:effectExtent l="0" t="0" r="5080" b="0"/>
            <wp:docPr id="59210576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8970" cy="3034030"/>
                    </a:xfrm>
                    <a:prstGeom prst="rect">
                      <a:avLst/>
                    </a:prstGeom>
                    <a:noFill/>
                    <a:ln>
                      <a:noFill/>
                    </a:ln>
                  </pic:spPr>
                </pic:pic>
              </a:graphicData>
            </a:graphic>
          </wp:inline>
        </w:drawing>
      </w:r>
    </w:p>
    <w:p w14:paraId="33915A63" w14:textId="45FC17A3" w:rsidR="00A44F30" w:rsidRPr="0051054C" w:rsidRDefault="00400864" w:rsidP="00EF5024">
      <w:pPr>
        <w:rPr>
          <w:rFonts w:asciiTheme="minorBidi" w:hAnsiTheme="minorBidi"/>
          <w:sz w:val="32"/>
          <w:szCs w:val="32"/>
          <w:rtl/>
        </w:rPr>
      </w:pPr>
      <w:r w:rsidRPr="0051054C">
        <w:rPr>
          <w:rFonts w:asciiTheme="minorBidi" w:hAnsiTheme="minorBidi"/>
          <w:sz w:val="32"/>
          <w:szCs w:val="32"/>
          <w:rtl/>
        </w:rPr>
        <w:t xml:space="preserve">الرسم البياني يوضح ان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برنامج مستخدم هو </w:t>
      </w:r>
      <w:r w:rsidRPr="0051054C">
        <w:rPr>
          <w:rFonts w:asciiTheme="minorBidi" w:hAnsiTheme="minorBidi"/>
          <w:sz w:val="32"/>
          <w:szCs w:val="32"/>
        </w:rPr>
        <w:t>Instagram</w:t>
      </w:r>
      <w:r w:rsidRPr="0051054C">
        <w:rPr>
          <w:rFonts w:asciiTheme="minorBidi" w:hAnsiTheme="minorBidi"/>
          <w:sz w:val="32"/>
          <w:szCs w:val="32"/>
          <w:rtl/>
        </w:rPr>
        <w:t xml:space="preserve"> ومن ثم يليه </w:t>
      </w:r>
      <w:r w:rsidRPr="0051054C">
        <w:rPr>
          <w:rFonts w:asciiTheme="minorBidi" w:hAnsiTheme="minorBidi"/>
          <w:sz w:val="32"/>
          <w:szCs w:val="32"/>
        </w:rPr>
        <w:t>Tik Tok</w:t>
      </w:r>
      <w:r w:rsidRPr="0051054C">
        <w:rPr>
          <w:rFonts w:asciiTheme="minorBidi" w:hAnsiTheme="minorBidi"/>
          <w:sz w:val="32"/>
          <w:szCs w:val="32"/>
          <w:rtl/>
        </w:rPr>
        <w:t xml:space="preserve"> وثالث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البرامج استخدامًا هو </w:t>
      </w:r>
      <w:r w:rsidRPr="0051054C">
        <w:rPr>
          <w:rFonts w:asciiTheme="minorBidi" w:hAnsiTheme="minorBidi"/>
          <w:sz w:val="32"/>
          <w:szCs w:val="32"/>
        </w:rPr>
        <w:t>Snapchat</w:t>
      </w:r>
      <w:r w:rsidRPr="0051054C">
        <w:rPr>
          <w:rFonts w:asciiTheme="minorBidi" w:hAnsiTheme="minorBidi"/>
          <w:sz w:val="32"/>
          <w:szCs w:val="32"/>
          <w:rtl/>
        </w:rPr>
        <w:t xml:space="preserve"> وهذا يبين لنا قوة المحتوى القصير وزيادة استخدام الأشخاص لها</w:t>
      </w:r>
    </w:p>
    <w:p w14:paraId="3AFE0E63" w14:textId="550287BC" w:rsidR="00400864" w:rsidRPr="0051054C" w:rsidRDefault="00400864" w:rsidP="00EF5024">
      <w:pPr>
        <w:rPr>
          <w:rFonts w:asciiTheme="minorBidi" w:hAnsiTheme="minorBidi"/>
          <w:sz w:val="32"/>
          <w:szCs w:val="32"/>
          <w:rtl/>
        </w:rPr>
      </w:pPr>
      <w:r w:rsidRPr="0051054C">
        <w:rPr>
          <w:rFonts w:asciiTheme="minorBidi" w:hAnsiTheme="minorBidi"/>
          <w:noProof/>
          <w:sz w:val="32"/>
          <w:szCs w:val="32"/>
        </w:rPr>
        <w:lastRenderedPageBreak/>
        <w:drawing>
          <wp:inline distT="0" distB="0" distL="0" distR="0" wp14:anchorId="3475606C" wp14:editId="060EA9AB">
            <wp:extent cx="5728970" cy="2930525"/>
            <wp:effectExtent l="0" t="0" r="5080" b="3175"/>
            <wp:docPr id="15349383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8970" cy="2930525"/>
                    </a:xfrm>
                    <a:prstGeom prst="rect">
                      <a:avLst/>
                    </a:prstGeom>
                    <a:noFill/>
                    <a:ln>
                      <a:noFill/>
                    </a:ln>
                  </pic:spPr>
                </pic:pic>
              </a:graphicData>
            </a:graphic>
          </wp:inline>
        </w:drawing>
      </w:r>
    </w:p>
    <w:p w14:paraId="03815AAC" w14:textId="2468067B" w:rsidR="00400864" w:rsidRPr="0051054C" w:rsidRDefault="00400864" w:rsidP="00EF5024">
      <w:pPr>
        <w:rPr>
          <w:rFonts w:asciiTheme="minorBidi" w:hAnsiTheme="minorBidi"/>
          <w:sz w:val="32"/>
          <w:szCs w:val="32"/>
          <w:rtl/>
        </w:rPr>
      </w:pPr>
      <w:r w:rsidRPr="0051054C">
        <w:rPr>
          <w:rFonts w:asciiTheme="minorBidi" w:hAnsiTheme="minorBidi"/>
          <w:sz w:val="32"/>
          <w:szCs w:val="32"/>
          <w:rtl/>
        </w:rPr>
        <w:t>ولكن رغم كثرة الاستخدام اثبتت النتائج قلة التفاعل من نادر الى احيانًا لكونهم الأكثر نسب</w:t>
      </w:r>
      <w:r w:rsidR="008C115C" w:rsidRPr="0051054C">
        <w:rPr>
          <w:rFonts w:asciiTheme="minorBidi" w:hAnsiTheme="minorBidi"/>
          <w:sz w:val="32"/>
          <w:szCs w:val="32"/>
          <w:rtl/>
        </w:rPr>
        <w:t xml:space="preserve">، يمكننا ان نغير النسب </w:t>
      </w:r>
      <w:proofErr w:type="gramStart"/>
      <w:r w:rsidR="008C115C" w:rsidRPr="0051054C">
        <w:rPr>
          <w:rFonts w:asciiTheme="minorBidi" w:hAnsiTheme="minorBidi"/>
          <w:sz w:val="32"/>
          <w:szCs w:val="32"/>
          <w:rtl/>
        </w:rPr>
        <w:t>اذا</w:t>
      </w:r>
      <w:proofErr w:type="gramEnd"/>
      <w:r w:rsidR="008C115C" w:rsidRPr="0051054C">
        <w:rPr>
          <w:rFonts w:asciiTheme="minorBidi" w:hAnsiTheme="minorBidi"/>
          <w:sz w:val="32"/>
          <w:szCs w:val="32"/>
          <w:rtl/>
        </w:rPr>
        <w:t xml:space="preserve"> استطعنا فهم البيانات المقدمة وتحليلها وتوظيفها بشكل صحيح</w:t>
      </w:r>
    </w:p>
    <w:p w14:paraId="77D2FCB4" w14:textId="77777777" w:rsidR="008C115C" w:rsidRPr="0051054C" w:rsidRDefault="008C115C" w:rsidP="00EF5024">
      <w:pPr>
        <w:rPr>
          <w:rFonts w:asciiTheme="minorBidi" w:hAnsiTheme="minorBidi"/>
          <w:sz w:val="32"/>
          <w:szCs w:val="32"/>
          <w:rtl/>
        </w:rPr>
      </w:pPr>
    </w:p>
    <w:p w14:paraId="43EB6E9F" w14:textId="77777777" w:rsidR="008C115C" w:rsidRPr="0051054C" w:rsidRDefault="008C115C" w:rsidP="00EF5024">
      <w:pPr>
        <w:rPr>
          <w:rFonts w:asciiTheme="minorBidi" w:hAnsiTheme="minorBidi"/>
          <w:sz w:val="32"/>
          <w:szCs w:val="32"/>
          <w:rtl/>
        </w:rPr>
      </w:pPr>
    </w:p>
    <w:p w14:paraId="1F6D9A08" w14:textId="77777777" w:rsidR="008C115C" w:rsidRPr="0051054C" w:rsidRDefault="008C115C" w:rsidP="00EF5024">
      <w:pPr>
        <w:rPr>
          <w:rFonts w:asciiTheme="minorBidi" w:hAnsiTheme="minorBidi"/>
          <w:sz w:val="32"/>
          <w:szCs w:val="32"/>
          <w:rtl/>
        </w:rPr>
      </w:pPr>
    </w:p>
    <w:p w14:paraId="710D409D" w14:textId="39FFA51A" w:rsidR="008C115C" w:rsidRPr="0051054C" w:rsidRDefault="008C115C" w:rsidP="00EF5024">
      <w:pPr>
        <w:rPr>
          <w:rFonts w:asciiTheme="minorBidi" w:hAnsiTheme="minorBidi"/>
          <w:sz w:val="32"/>
          <w:szCs w:val="32"/>
          <w:rtl/>
        </w:rPr>
      </w:pPr>
      <w:r w:rsidRPr="0051054C">
        <w:rPr>
          <w:rFonts w:asciiTheme="minorBidi" w:hAnsiTheme="minorBidi"/>
          <w:noProof/>
          <w:sz w:val="32"/>
          <w:szCs w:val="32"/>
        </w:rPr>
        <w:drawing>
          <wp:inline distT="0" distB="0" distL="0" distR="0" wp14:anchorId="490D4EB8" wp14:editId="5AD2D50B">
            <wp:extent cx="5728970" cy="3269615"/>
            <wp:effectExtent l="0" t="0" r="5080" b="6985"/>
            <wp:docPr id="68755227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8970" cy="3269615"/>
                    </a:xfrm>
                    <a:prstGeom prst="rect">
                      <a:avLst/>
                    </a:prstGeom>
                    <a:noFill/>
                    <a:ln>
                      <a:noFill/>
                    </a:ln>
                  </pic:spPr>
                </pic:pic>
              </a:graphicData>
            </a:graphic>
          </wp:inline>
        </w:drawing>
      </w:r>
    </w:p>
    <w:p w14:paraId="01E001AB" w14:textId="7807A2C4" w:rsidR="008C115C" w:rsidRPr="0051054C" w:rsidRDefault="008C115C" w:rsidP="00EF5024">
      <w:pPr>
        <w:rPr>
          <w:rFonts w:asciiTheme="minorBidi" w:hAnsiTheme="minorBidi"/>
          <w:sz w:val="32"/>
          <w:szCs w:val="32"/>
          <w:rtl/>
        </w:rPr>
      </w:pPr>
      <w:r w:rsidRPr="0051054C">
        <w:rPr>
          <w:rFonts w:asciiTheme="minorBidi" w:hAnsiTheme="minorBidi"/>
          <w:sz w:val="32"/>
          <w:szCs w:val="32"/>
          <w:rtl/>
        </w:rPr>
        <w:lastRenderedPageBreak/>
        <w:t xml:space="preserve">بنسبة 66.7% اثبتت النتائج ان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طريقة تفاعل هي الحفظ للعودة لها لاحقًا والمشاركة واللايك متساويين في النتيجة تقريبًا </w:t>
      </w:r>
    </w:p>
    <w:p w14:paraId="7FD1B7F1" w14:textId="466F25D6" w:rsidR="008C115C" w:rsidRPr="0051054C" w:rsidRDefault="008C115C" w:rsidP="00EF5024">
      <w:pPr>
        <w:rPr>
          <w:rFonts w:asciiTheme="minorBidi" w:hAnsiTheme="minorBidi"/>
          <w:sz w:val="32"/>
          <w:szCs w:val="32"/>
          <w:rtl/>
        </w:rPr>
      </w:pPr>
      <w:r w:rsidRPr="0051054C">
        <w:rPr>
          <w:rFonts w:asciiTheme="minorBidi" w:hAnsiTheme="minorBidi"/>
          <w:noProof/>
          <w:sz w:val="32"/>
          <w:szCs w:val="32"/>
        </w:rPr>
        <w:drawing>
          <wp:inline distT="0" distB="0" distL="0" distR="0" wp14:anchorId="7D96DC83" wp14:editId="0B834809">
            <wp:extent cx="5728970" cy="2867660"/>
            <wp:effectExtent l="0" t="0" r="5080" b="8890"/>
            <wp:docPr id="17587156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8970" cy="2867660"/>
                    </a:xfrm>
                    <a:prstGeom prst="rect">
                      <a:avLst/>
                    </a:prstGeom>
                    <a:noFill/>
                    <a:ln>
                      <a:noFill/>
                    </a:ln>
                  </pic:spPr>
                </pic:pic>
              </a:graphicData>
            </a:graphic>
          </wp:inline>
        </w:drawing>
      </w:r>
    </w:p>
    <w:p w14:paraId="19DAA999" w14:textId="72F4E5B7" w:rsidR="008C115C" w:rsidRPr="0051054C" w:rsidRDefault="008C115C" w:rsidP="00EF5024">
      <w:pPr>
        <w:rPr>
          <w:rFonts w:asciiTheme="minorBidi" w:hAnsiTheme="minorBidi"/>
          <w:sz w:val="32"/>
          <w:szCs w:val="32"/>
          <w:rtl/>
        </w:rPr>
      </w:pPr>
      <w:r w:rsidRPr="0051054C">
        <w:rPr>
          <w:rFonts w:asciiTheme="minorBidi" w:hAnsiTheme="minorBidi"/>
          <w:sz w:val="32"/>
          <w:szCs w:val="32"/>
          <w:rtl/>
        </w:rPr>
        <w:t xml:space="preserve">وهذا الرسم البياني يثبت ان </w:t>
      </w:r>
      <w:proofErr w:type="gramStart"/>
      <w:r w:rsidRPr="0051054C">
        <w:rPr>
          <w:rFonts w:asciiTheme="minorBidi" w:hAnsiTheme="minorBidi"/>
          <w:sz w:val="32"/>
          <w:szCs w:val="32"/>
          <w:rtl/>
        </w:rPr>
        <w:t>اكثر</w:t>
      </w:r>
      <w:proofErr w:type="gramEnd"/>
      <w:r w:rsidRPr="0051054C">
        <w:rPr>
          <w:rFonts w:asciiTheme="minorBidi" w:hAnsiTheme="minorBidi"/>
          <w:sz w:val="32"/>
          <w:szCs w:val="32"/>
          <w:rtl/>
        </w:rPr>
        <w:t xml:space="preserve"> برنامج من برامج التواصل الاجتماعي في التفاعل هو </w:t>
      </w:r>
      <w:r w:rsidRPr="0051054C">
        <w:rPr>
          <w:rFonts w:asciiTheme="minorBidi" w:hAnsiTheme="minorBidi"/>
          <w:sz w:val="32"/>
          <w:szCs w:val="32"/>
        </w:rPr>
        <w:t>Instagram</w:t>
      </w:r>
      <w:r w:rsidRPr="0051054C">
        <w:rPr>
          <w:rFonts w:asciiTheme="minorBidi" w:hAnsiTheme="minorBidi"/>
          <w:sz w:val="32"/>
          <w:szCs w:val="32"/>
          <w:rtl/>
        </w:rPr>
        <w:t xml:space="preserve"> </w:t>
      </w:r>
    </w:p>
    <w:p w14:paraId="5FBEAFDB" w14:textId="316D43B8" w:rsidR="008A5E2D" w:rsidRPr="0051054C" w:rsidRDefault="008C115C" w:rsidP="008A5E2D">
      <w:pPr>
        <w:rPr>
          <w:rFonts w:asciiTheme="minorBidi" w:hAnsiTheme="minorBidi"/>
          <w:sz w:val="32"/>
          <w:szCs w:val="32"/>
          <w:rtl/>
        </w:rPr>
      </w:pPr>
      <w:r w:rsidRPr="0051054C">
        <w:rPr>
          <w:rFonts w:asciiTheme="minorBidi" w:hAnsiTheme="minorBidi"/>
          <w:sz w:val="32"/>
          <w:szCs w:val="32"/>
          <w:rtl/>
        </w:rPr>
        <w:t>اختبار الفرضيات:</w:t>
      </w:r>
    </w:p>
    <w:p w14:paraId="168F74EE" w14:textId="1291A79A" w:rsidR="008C115C" w:rsidRPr="0051054C" w:rsidRDefault="008C115C" w:rsidP="008A5E2D">
      <w:pPr>
        <w:rPr>
          <w:rFonts w:asciiTheme="minorBidi" w:hAnsiTheme="minorBidi"/>
          <w:sz w:val="32"/>
          <w:szCs w:val="32"/>
          <w:rtl/>
        </w:rPr>
      </w:pPr>
      <w:r w:rsidRPr="0051054C">
        <w:rPr>
          <w:rFonts w:asciiTheme="minorBidi" w:hAnsiTheme="minorBidi"/>
          <w:sz w:val="32"/>
          <w:szCs w:val="32"/>
          <w:rtl/>
        </w:rPr>
        <w:t>1)</w:t>
      </w:r>
      <w:r w:rsidR="008A5E2D" w:rsidRPr="0051054C">
        <w:rPr>
          <w:rFonts w:asciiTheme="minorBidi" w:hAnsiTheme="minorBidi"/>
          <w:sz w:val="32"/>
          <w:szCs w:val="32"/>
          <w:rtl/>
        </w:rPr>
        <w:t>جودة الصور وتناسق الألوان يزيدان من جذب انتباه المستخدم</w:t>
      </w:r>
      <w:r w:rsidR="008A5E2D" w:rsidRPr="0051054C">
        <w:rPr>
          <w:rFonts w:asciiTheme="minorBidi" w:hAnsiTheme="minorBidi"/>
          <w:sz w:val="32"/>
          <w:szCs w:val="32"/>
        </w:rPr>
        <w:t>.</w:t>
      </w:r>
    </w:p>
    <w:p w14:paraId="6D4D3732" w14:textId="77777777" w:rsidR="008A5E2D" w:rsidRPr="0051054C" w:rsidRDefault="008A5E2D" w:rsidP="008A5E2D">
      <w:pPr>
        <w:rPr>
          <w:rFonts w:asciiTheme="minorBidi" w:hAnsiTheme="minorBidi"/>
          <w:sz w:val="32"/>
          <w:szCs w:val="32"/>
          <w:rtl/>
        </w:rPr>
      </w:pPr>
    </w:p>
    <w:p w14:paraId="54FB053E" w14:textId="77777777" w:rsidR="008A5E2D" w:rsidRPr="0051054C" w:rsidRDefault="008A5E2D" w:rsidP="008A5E2D">
      <w:pPr>
        <w:rPr>
          <w:rFonts w:asciiTheme="minorBidi" w:hAnsiTheme="minorBidi"/>
          <w:sz w:val="32"/>
          <w:szCs w:val="32"/>
          <w:rtl/>
        </w:rPr>
      </w:pPr>
    </w:p>
    <w:p w14:paraId="7DD7392F" w14:textId="7BCD0B83" w:rsidR="008A5E2D" w:rsidRPr="0051054C" w:rsidRDefault="008A5E2D" w:rsidP="008A5E2D">
      <w:pPr>
        <w:rPr>
          <w:rFonts w:asciiTheme="minorBidi" w:hAnsiTheme="minorBidi"/>
          <w:sz w:val="32"/>
          <w:szCs w:val="32"/>
          <w:rtl/>
        </w:rPr>
      </w:pPr>
      <w:r w:rsidRPr="0051054C">
        <w:rPr>
          <w:rFonts w:asciiTheme="minorBidi" w:hAnsiTheme="minorBidi"/>
          <w:noProof/>
          <w:sz w:val="32"/>
          <w:szCs w:val="32"/>
        </w:rPr>
        <w:drawing>
          <wp:inline distT="0" distB="0" distL="0" distR="0" wp14:anchorId="59AD0D7D" wp14:editId="5144EB9A">
            <wp:extent cx="5728970" cy="2154555"/>
            <wp:effectExtent l="0" t="0" r="5080" b="0"/>
            <wp:docPr id="4177442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8970" cy="2154555"/>
                    </a:xfrm>
                    <a:prstGeom prst="rect">
                      <a:avLst/>
                    </a:prstGeom>
                    <a:noFill/>
                    <a:ln>
                      <a:noFill/>
                    </a:ln>
                  </pic:spPr>
                </pic:pic>
              </a:graphicData>
            </a:graphic>
          </wp:inline>
        </w:drawing>
      </w:r>
    </w:p>
    <w:p w14:paraId="23B888DF" w14:textId="59674C6D"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تُشير البيانات الواردة في الرسم البياني إلى تأييد ساحق لفرضية الدراسة القائلة بأن الجودة البصرية وتناسق الألوان هما المحركان الأساسيان لجذب انتباه المستخدم في البيئة الرقمية. ويتضح ذلك من خلال الارتفاع الحاد في وتيرة إجابات (أوافق) على كافة العبارات، حيث </w:t>
      </w:r>
      <w:r w:rsidRPr="0051054C">
        <w:rPr>
          <w:rFonts w:asciiTheme="minorBidi" w:hAnsiTheme="minorBidi"/>
          <w:sz w:val="32"/>
          <w:szCs w:val="32"/>
          <w:rtl/>
        </w:rPr>
        <w:lastRenderedPageBreak/>
        <w:t>سجلت عبارة (المحتوى ذو التصميم الجذاب يجذب انتباهي أكثر من المحتوى العادي) وعبارة (تجذبني الصور ذات الجودة العالية والوضوح الفائق)</w:t>
      </w:r>
      <w:r w:rsidRPr="0051054C">
        <w:rPr>
          <w:rFonts w:asciiTheme="minorBidi" w:hAnsiTheme="minorBidi"/>
          <w:sz w:val="32"/>
          <w:szCs w:val="32"/>
        </w:rPr>
        <w:t xml:space="preserve"> </w:t>
      </w:r>
      <w:r w:rsidRPr="0051054C">
        <w:rPr>
          <w:rFonts w:asciiTheme="minorBidi" w:hAnsiTheme="minorBidi"/>
          <w:sz w:val="32"/>
          <w:szCs w:val="32"/>
          <w:rtl/>
        </w:rPr>
        <w:t>أعلى معدلات الاستجابة، مما يؤكد أن العتبة الأولى للتفاعل تبدأ من الجودة التقنية والجمالية للمثير البصري</w:t>
      </w:r>
      <w:r w:rsidRPr="0051054C">
        <w:rPr>
          <w:rFonts w:asciiTheme="minorBidi" w:hAnsiTheme="minorBidi"/>
          <w:sz w:val="32"/>
          <w:szCs w:val="32"/>
        </w:rPr>
        <w:t>.</w:t>
      </w:r>
      <w:r w:rsidRPr="0051054C">
        <w:rPr>
          <w:rFonts w:asciiTheme="minorBidi" w:hAnsiTheme="minorBidi"/>
          <w:sz w:val="32"/>
          <w:szCs w:val="32"/>
          <w:rtl/>
        </w:rPr>
        <w:t xml:space="preserve"> تفق هذه النتائج مع نظرية الاستخدامات والإشباعات؛ حيث يسعى المستخدم لإشباع حاجته الجمالية والمعرفية من خلال المحتوى الذي يتميز بجودة بصرية عالية. كما تدعم النتائج مبادئ التصميم الحسي التي تؤكد أن الألوان والإضاءة (مثل توزيع العناصر والإضاءة في الصورة) هي عوامل حاسمة في خلق انطباع إيجابي أولي يدفع نحو التفاعل</w:t>
      </w:r>
      <w:r w:rsidRPr="0051054C">
        <w:rPr>
          <w:rFonts w:asciiTheme="minorBidi" w:hAnsiTheme="minorBidi"/>
          <w:sz w:val="32"/>
          <w:szCs w:val="32"/>
        </w:rPr>
        <w:t>.</w:t>
      </w:r>
    </w:p>
    <w:p w14:paraId="55A9D973" w14:textId="77777777" w:rsidR="001655DC" w:rsidRPr="0051054C" w:rsidRDefault="001655DC" w:rsidP="001655DC">
      <w:pPr>
        <w:rPr>
          <w:rFonts w:asciiTheme="minorBidi" w:hAnsiTheme="minorBidi"/>
          <w:sz w:val="32"/>
          <w:szCs w:val="32"/>
          <w:rtl/>
        </w:rPr>
      </w:pPr>
    </w:p>
    <w:p w14:paraId="14BDE544" w14:textId="76227A3E" w:rsidR="008A5E2D" w:rsidRPr="0051054C" w:rsidRDefault="008A5E2D" w:rsidP="001655DC">
      <w:pPr>
        <w:rPr>
          <w:rFonts w:asciiTheme="minorBidi" w:hAnsiTheme="minorBidi"/>
          <w:sz w:val="32"/>
          <w:szCs w:val="32"/>
          <w:rtl/>
        </w:rPr>
      </w:pPr>
      <w:r w:rsidRPr="0051054C">
        <w:rPr>
          <w:rFonts w:asciiTheme="minorBidi" w:hAnsiTheme="minorBidi"/>
          <w:sz w:val="32"/>
          <w:szCs w:val="32"/>
          <w:rtl/>
        </w:rPr>
        <w:t>2)التسلسل الهرمي البصري يساعد المستخدم على فهم المحتوى واتخاذ إجراء</w:t>
      </w:r>
    </w:p>
    <w:p w14:paraId="33EE9665" w14:textId="7D75D2FC" w:rsidR="008A5E2D" w:rsidRPr="0051054C" w:rsidRDefault="001655DC" w:rsidP="008A5E2D">
      <w:pPr>
        <w:rPr>
          <w:rFonts w:asciiTheme="minorBidi" w:hAnsiTheme="minorBidi"/>
          <w:sz w:val="32"/>
          <w:szCs w:val="32"/>
        </w:rPr>
      </w:pPr>
      <w:r w:rsidRPr="0051054C">
        <w:rPr>
          <w:rFonts w:asciiTheme="minorBidi" w:hAnsiTheme="minorBidi"/>
          <w:noProof/>
          <w:sz w:val="32"/>
          <w:szCs w:val="32"/>
        </w:rPr>
        <w:drawing>
          <wp:inline distT="0" distB="0" distL="0" distR="0" wp14:anchorId="30CF81B9" wp14:editId="2C2C0369">
            <wp:extent cx="5721985" cy="2057400"/>
            <wp:effectExtent l="0" t="0" r="0" b="0"/>
            <wp:docPr id="1488996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1985" cy="2057400"/>
                    </a:xfrm>
                    <a:prstGeom prst="rect">
                      <a:avLst/>
                    </a:prstGeom>
                    <a:noFill/>
                    <a:ln>
                      <a:noFill/>
                    </a:ln>
                  </pic:spPr>
                </pic:pic>
              </a:graphicData>
            </a:graphic>
          </wp:inline>
        </w:drawing>
      </w:r>
    </w:p>
    <w:p w14:paraId="76AB679B" w14:textId="6558C786"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 xml:space="preserve">تُظهر نتائج الرسم البياني تأييداً كبيراً وواضحاً من عينة الدراسة لفرضية أن التسلسل الهرمي البصري هو المحرك الأساسي لفهم المحتوى وتحفيز التفاعل. حيث نلاحظ أن عبارة </w:t>
      </w:r>
      <w:r w:rsidRPr="0051054C">
        <w:rPr>
          <w:rFonts w:asciiTheme="minorBidi" w:hAnsiTheme="minorBidi"/>
          <w:sz w:val="32"/>
          <w:szCs w:val="32"/>
        </w:rPr>
        <w:t>(</w:t>
      </w:r>
      <w:r w:rsidRPr="0051054C">
        <w:rPr>
          <w:rFonts w:asciiTheme="minorBidi" w:hAnsiTheme="minorBidi"/>
          <w:sz w:val="32"/>
          <w:szCs w:val="32"/>
          <w:rtl/>
        </w:rPr>
        <w:t>ترتيب العناصر داخل التصميم يساعدني على فهم الرسالة بسرعة</w:t>
      </w:r>
      <w:r w:rsidRPr="0051054C">
        <w:rPr>
          <w:rFonts w:asciiTheme="minorBidi" w:hAnsiTheme="minorBidi"/>
          <w:sz w:val="32"/>
          <w:szCs w:val="32"/>
        </w:rPr>
        <w:t xml:space="preserve">) </w:t>
      </w:r>
      <w:r w:rsidRPr="0051054C">
        <w:rPr>
          <w:rFonts w:asciiTheme="minorBidi" w:hAnsiTheme="minorBidi"/>
          <w:sz w:val="32"/>
          <w:szCs w:val="32"/>
          <w:rtl/>
        </w:rPr>
        <w:t xml:space="preserve">وعبارة </w:t>
      </w:r>
      <w:r w:rsidRPr="0051054C">
        <w:rPr>
          <w:rFonts w:asciiTheme="minorBidi" w:hAnsiTheme="minorBidi"/>
          <w:sz w:val="32"/>
          <w:szCs w:val="32"/>
        </w:rPr>
        <w:t>(</w:t>
      </w:r>
      <w:r w:rsidRPr="0051054C">
        <w:rPr>
          <w:rFonts w:asciiTheme="minorBidi" w:hAnsiTheme="minorBidi"/>
          <w:sz w:val="32"/>
          <w:szCs w:val="32"/>
          <w:rtl/>
        </w:rPr>
        <w:t>التصميم المنظم يسهل عليّ فهم الفكرة الأساسية</w:t>
      </w:r>
      <w:r w:rsidRPr="0051054C">
        <w:rPr>
          <w:rFonts w:asciiTheme="minorBidi" w:hAnsiTheme="minorBidi"/>
          <w:sz w:val="32"/>
          <w:szCs w:val="32"/>
        </w:rPr>
        <w:t xml:space="preserve">) </w:t>
      </w:r>
      <w:r w:rsidRPr="0051054C">
        <w:rPr>
          <w:rFonts w:asciiTheme="minorBidi" w:hAnsiTheme="minorBidi"/>
          <w:sz w:val="32"/>
          <w:szCs w:val="32"/>
          <w:rtl/>
        </w:rPr>
        <w:t>سجلتا أعلى مستويات الموافقة (أكثر من 50 تكراراً)، مما يشير إلى أن التنظيم البصري يقلل من الجهد الذهني للمستخدم</w:t>
      </w:r>
      <w:r w:rsidRPr="0051054C">
        <w:rPr>
          <w:rFonts w:asciiTheme="minorBidi" w:hAnsiTheme="minorBidi"/>
          <w:sz w:val="32"/>
          <w:szCs w:val="32"/>
        </w:rPr>
        <w:t xml:space="preserve"> </w:t>
      </w:r>
      <w:r w:rsidRPr="0051054C">
        <w:rPr>
          <w:rFonts w:asciiTheme="minorBidi" w:hAnsiTheme="minorBidi"/>
          <w:sz w:val="32"/>
          <w:szCs w:val="32"/>
          <w:rtl/>
        </w:rPr>
        <w:t>ويجعله أكثر استجابة للمحتوى</w:t>
      </w:r>
      <w:r w:rsidRPr="0051054C">
        <w:rPr>
          <w:rFonts w:asciiTheme="minorBidi" w:hAnsiTheme="minorBidi"/>
          <w:sz w:val="32"/>
          <w:szCs w:val="32"/>
        </w:rPr>
        <w:t>.</w:t>
      </w:r>
      <w:r w:rsidRPr="0051054C">
        <w:rPr>
          <w:rFonts w:asciiTheme="minorBidi" w:hAnsiTheme="minorBidi"/>
          <w:sz w:val="32"/>
          <w:szCs w:val="32"/>
          <w:rtl/>
        </w:rPr>
        <w:t xml:space="preserve"> كما انها ايضًا تتفق هذه النتائج طردياً مع نظرية الإدراك </w:t>
      </w:r>
      <w:proofErr w:type="gramStart"/>
      <w:r w:rsidRPr="0051054C">
        <w:rPr>
          <w:rFonts w:asciiTheme="minorBidi" w:hAnsiTheme="minorBidi"/>
          <w:sz w:val="32"/>
          <w:szCs w:val="32"/>
          <w:rtl/>
        </w:rPr>
        <w:t>البصري</w:t>
      </w:r>
      <w:r w:rsidRPr="0051054C">
        <w:rPr>
          <w:rFonts w:asciiTheme="minorBidi" w:hAnsiTheme="minorBidi"/>
          <w:sz w:val="32"/>
          <w:szCs w:val="32"/>
        </w:rPr>
        <w:t xml:space="preserve"> </w:t>
      </w:r>
      <w:r w:rsidRPr="0051054C">
        <w:rPr>
          <w:rFonts w:asciiTheme="minorBidi" w:hAnsiTheme="minorBidi"/>
          <w:sz w:val="32"/>
          <w:szCs w:val="32"/>
          <w:rtl/>
        </w:rPr>
        <w:t>،</w:t>
      </w:r>
      <w:proofErr w:type="gramEnd"/>
      <w:r w:rsidRPr="0051054C">
        <w:rPr>
          <w:rFonts w:asciiTheme="minorBidi" w:hAnsiTheme="minorBidi"/>
          <w:sz w:val="32"/>
          <w:szCs w:val="32"/>
          <w:rtl/>
        </w:rPr>
        <w:t xml:space="preserve"> حيث أثبتت إجابات العينة أن العقل يميل لتفضيل الأنماط المنظمة والمرتبة هرمياً، وهو ما يعزز من كفاءة العملية الاتصالية في البيئة الرقمية السعودية</w:t>
      </w:r>
      <w:r w:rsidRPr="0051054C">
        <w:rPr>
          <w:rFonts w:asciiTheme="minorBidi" w:hAnsiTheme="minorBidi"/>
          <w:sz w:val="32"/>
          <w:szCs w:val="32"/>
        </w:rPr>
        <w:t>.</w:t>
      </w:r>
    </w:p>
    <w:p w14:paraId="0D93F70C" w14:textId="77777777" w:rsidR="001655DC" w:rsidRPr="0051054C" w:rsidRDefault="001655DC" w:rsidP="001655DC">
      <w:pPr>
        <w:rPr>
          <w:rFonts w:asciiTheme="minorBidi" w:hAnsiTheme="minorBidi"/>
          <w:sz w:val="32"/>
          <w:szCs w:val="32"/>
          <w:rtl/>
        </w:rPr>
      </w:pPr>
    </w:p>
    <w:p w14:paraId="0E70E3FE" w14:textId="6BD39D6A" w:rsidR="001655DC" w:rsidRPr="0051054C" w:rsidRDefault="001655DC" w:rsidP="001655DC">
      <w:pPr>
        <w:rPr>
          <w:rFonts w:asciiTheme="minorBidi" w:hAnsiTheme="minorBidi"/>
          <w:sz w:val="32"/>
          <w:szCs w:val="32"/>
        </w:rPr>
      </w:pPr>
      <w:r w:rsidRPr="0051054C">
        <w:rPr>
          <w:rFonts w:asciiTheme="minorBidi" w:hAnsiTheme="minorBidi"/>
          <w:sz w:val="32"/>
          <w:szCs w:val="32"/>
          <w:rtl/>
        </w:rPr>
        <w:t>3)</w:t>
      </w:r>
      <w:r w:rsidRPr="0051054C">
        <w:rPr>
          <w:rFonts w:asciiTheme="minorBidi" w:eastAsia="Times New Roman" w:hAnsiTheme="minorBidi"/>
          <w:color w:val="E3E3E3"/>
          <w:sz w:val="32"/>
          <w:szCs w:val="32"/>
          <w:rtl/>
          <w14:ligatures w14:val="none"/>
        </w:rPr>
        <w:t xml:space="preserve"> </w:t>
      </w:r>
      <w:r w:rsidRPr="0051054C">
        <w:rPr>
          <w:rFonts w:asciiTheme="minorBidi" w:hAnsiTheme="minorBidi"/>
          <w:sz w:val="32"/>
          <w:szCs w:val="32"/>
          <w:rtl/>
        </w:rPr>
        <w:t>التصاميم البسيطة تحصل على تفاعل أكبر من التصاميم المزدحمة.</w:t>
      </w:r>
    </w:p>
    <w:p w14:paraId="37D33747" w14:textId="36944B30" w:rsidR="001655DC" w:rsidRPr="0051054C" w:rsidRDefault="001655DC" w:rsidP="001655DC">
      <w:pPr>
        <w:rPr>
          <w:rFonts w:asciiTheme="minorBidi" w:hAnsiTheme="minorBidi"/>
          <w:sz w:val="32"/>
          <w:szCs w:val="32"/>
          <w:rtl/>
        </w:rPr>
      </w:pPr>
      <w:r w:rsidRPr="0051054C">
        <w:rPr>
          <w:rFonts w:asciiTheme="minorBidi" w:hAnsiTheme="minorBidi"/>
          <w:noProof/>
          <w:sz w:val="32"/>
          <w:szCs w:val="32"/>
        </w:rPr>
        <w:lastRenderedPageBreak/>
        <w:drawing>
          <wp:inline distT="0" distB="0" distL="0" distR="0" wp14:anchorId="6D878075" wp14:editId="237E1264">
            <wp:extent cx="5730240" cy="2057400"/>
            <wp:effectExtent l="0" t="0" r="3810" b="0"/>
            <wp:docPr id="3929978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240" cy="2057400"/>
                    </a:xfrm>
                    <a:prstGeom prst="rect">
                      <a:avLst/>
                    </a:prstGeom>
                    <a:noFill/>
                    <a:ln>
                      <a:noFill/>
                    </a:ln>
                  </pic:spPr>
                </pic:pic>
              </a:graphicData>
            </a:graphic>
          </wp:inline>
        </w:drawing>
      </w:r>
    </w:p>
    <w:p w14:paraId="3564FC40" w14:textId="709BC41C"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تكشف النتائج الإحصائية الموضحة في الرسم البياني عن تفضيل جليّ وحاسم من قبل عينة الدراسة لـ التصاميم البسيطة، مما يعزز صحة الفرضية القائلة بأن البساطة البصرية هي محفز رئيسي للتفاعل الرقمي. حيث أظهرت الإجابات أن الوضوح والاختزال ليسا مجرد خيارات جمالية، بل هما ضرورات اتصالية؛ إذ سجلت العبارات المتعلقة بسرعة الفهم والاحترافية أعلى معدلات التأييد، مما يثبت أن المستخدم يربط بين البساطة وبين جودة المحتوى ومصداقيته</w:t>
      </w:r>
      <w:r w:rsidRPr="0051054C">
        <w:rPr>
          <w:rFonts w:asciiTheme="minorBidi" w:hAnsiTheme="minorBidi"/>
          <w:sz w:val="32"/>
          <w:szCs w:val="32"/>
        </w:rPr>
        <w:t>.</w:t>
      </w:r>
    </w:p>
    <w:p w14:paraId="3D8B6A54" w14:textId="77777777" w:rsidR="001655DC" w:rsidRPr="0051054C" w:rsidRDefault="001655DC" w:rsidP="001655DC">
      <w:pPr>
        <w:rPr>
          <w:rFonts w:asciiTheme="minorBidi" w:hAnsiTheme="minorBidi"/>
          <w:sz w:val="32"/>
          <w:szCs w:val="32"/>
          <w:rtl/>
        </w:rPr>
      </w:pPr>
    </w:p>
    <w:p w14:paraId="322469E4" w14:textId="4C885ECF"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4)الهوية البصرية الموحدة تزيد من ولاء الجمهور للحسابات</w:t>
      </w:r>
      <w:r w:rsidRPr="0051054C">
        <w:rPr>
          <w:rFonts w:asciiTheme="minorBidi" w:hAnsiTheme="minorBidi"/>
          <w:sz w:val="32"/>
          <w:szCs w:val="32"/>
        </w:rPr>
        <w:t>.</w:t>
      </w:r>
    </w:p>
    <w:p w14:paraId="65F746A0" w14:textId="561BD841" w:rsidR="001655DC" w:rsidRPr="0051054C" w:rsidRDefault="001655DC" w:rsidP="001655DC">
      <w:pPr>
        <w:rPr>
          <w:rFonts w:asciiTheme="minorBidi" w:hAnsiTheme="minorBidi"/>
          <w:sz w:val="32"/>
          <w:szCs w:val="32"/>
          <w:rtl/>
        </w:rPr>
      </w:pPr>
      <w:r w:rsidRPr="0051054C">
        <w:rPr>
          <w:rFonts w:asciiTheme="minorBidi" w:hAnsiTheme="minorBidi"/>
          <w:noProof/>
          <w:sz w:val="32"/>
          <w:szCs w:val="32"/>
        </w:rPr>
        <w:drawing>
          <wp:inline distT="0" distB="0" distL="0" distR="0" wp14:anchorId="3684E47C" wp14:editId="488CA17B">
            <wp:extent cx="5730240" cy="2392680"/>
            <wp:effectExtent l="0" t="0" r="3810" b="7620"/>
            <wp:docPr id="1470390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240" cy="2392680"/>
                    </a:xfrm>
                    <a:prstGeom prst="rect">
                      <a:avLst/>
                    </a:prstGeom>
                    <a:noFill/>
                    <a:ln>
                      <a:noFill/>
                    </a:ln>
                  </pic:spPr>
                </pic:pic>
              </a:graphicData>
            </a:graphic>
          </wp:inline>
        </w:drawing>
      </w:r>
    </w:p>
    <w:p w14:paraId="1E885F97" w14:textId="6B67F3DE"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تُثبت البيانات الواردة في الرسم البياني صحة الفرضية القائلة بأن الهوية البصرية الموحدة تعمل كمحرك أساسي لتعزيز ولاء الجمهور وبناء علاقة طويلة الأمد معهم. حيث نلاحظ ميلاً واضحاً من عينة الدراسة نحو ربط الاتساق البصري بالاحترافية والموثوقية؛ إذ سجلت العبارات المتعلقة بسهولة التذكر وبناء العلاقة الطويلة أعلى تكرارات الموافقة، مما يعكس دور الهوية البصرية كـ 'بصمة ذهنية' تميز الحسابات في بيئة رقمية شديدة التنافس</w:t>
      </w:r>
      <w:r w:rsidRPr="0051054C">
        <w:rPr>
          <w:rFonts w:asciiTheme="minorBidi" w:hAnsiTheme="minorBidi"/>
          <w:sz w:val="32"/>
          <w:szCs w:val="32"/>
        </w:rPr>
        <w:t>.</w:t>
      </w:r>
      <w:r w:rsidRPr="0051054C">
        <w:rPr>
          <w:rFonts w:asciiTheme="minorBidi" w:hAnsiTheme="minorBidi"/>
          <w:sz w:val="32"/>
          <w:szCs w:val="32"/>
          <w:rtl/>
        </w:rPr>
        <w:t xml:space="preserve"> تتفق هذه النتائج مع نظرية الغرس الثقافي في جانبها المتعلق بالتراكم؛ فالتكرار البصري </w:t>
      </w:r>
      <w:r w:rsidRPr="0051054C">
        <w:rPr>
          <w:rFonts w:asciiTheme="minorBidi" w:hAnsiTheme="minorBidi"/>
          <w:sz w:val="32"/>
          <w:szCs w:val="32"/>
          <w:rtl/>
        </w:rPr>
        <w:lastRenderedPageBreak/>
        <w:t>لنفس الأنماط والألوان يغرس صورة ذهنية معينة لدى الجمهور. كما تدعم النتائج مفاهيم سيكولوجية العلامة التجارية، حيث يساهم الثبات البصري في تحويل العلاقة بين المستخدم والمنصة من مجرد تفاعل تقني إلى ارتباط عاطفي مبني على الألفة والثقة</w:t>
      </w:r>
      <w:r w:rsidRPr="0051054C">
        <w:rPr>
          <w:rFonts w:asciiTheme="minorBidi" w:hAnsiTheme="minorBidi"/>
          <w:sz w:val="32"/>
          <w:szCs w:val="32"/>
        </w:rPr>
        <w:t>.</w:t>
      </w:r>
    </w:p>
    <w:p w14:paraId="120E57AE" w14:textId="77777777" w:rsidR="00C513D9" w:rsidRPr="0051054C" w:rsidRDefault="00C513D9" w:rsidP="00357E61">
      <w:pPr>
        <w:rPr>
          <w:rFonts w:asciiTheme="minorBidi" w:hAnsiTheme="minorBidi"/>
          <w:sz w:val="32"/>
          <w:szCs w:val="32"/>
          <w:rtl/>
        </w:rPr>
      </w:pPr>
    </w:p>
    <w:p w14:paraId="156F163F" w14:textId="57E972A8" w:rsidR="00357E61" w:rsidRPr="0051054C" w:rsidRDefault="00C513D9" w:rsidP="00357E61">
      <w:pPr>
        <w:rPr>
          <w:rFonts w:asciiTheme="minorBidi" w:hAnsiTheme="minorBidi"/>
          <w:sz w:val="32"/>
          <w:szCs w:val="32"/>
          <w:rtl/>
        </w:rPr>
      </w:pPr>
      <w:r w:rsidRPr="0051054C">
        <w:rPr>
          <w:rFonts w:asciiTheme="minorBidi" w:hAnsiTheme="minorBidi"/>
          <w:sz w:val="32"/>
          <w:szCs w:val="32"/>
          <w:rtl/>
        </w:rPr>
        <w:t>3.</w:t>
      </w:r>
      <w:proofErr w:type="gramStart"/>
      <w:r w:rsidRPr="0051054C">
        <w:rPr>
          <w:rFonts w:asciiTheme="minorBidi" w:hAnsiTheme="minorBidi"/>
          <w:sz w:val="32"/>
          <w:szCs w:val="32"/>
          <w:rtl/>
        </w:rPr>
        <w:t>3.</w:t>
      </w:r>
      <w:r w:rsidR="00357E61" w:rsidRPr="0051054C">
        <w:rPr>
          <w:rFonts w:asciiTheme="minorBidi" w:hAnsiTheme="minorBidi"/>
          <w:sz w:val="32"/>
          <w:szCs w:val="32"/>
          <w:rtl/>
        </w:rPr>
        <w:t>النتائج</w:t>
      </w:r>
      <w:proofErr w:type="gramEnd"/>
      <w:r w:rsidR="00357E61" w:rsidRPr="0051054C">
        <w:rPr>
          <w:rFonts w:asciiTheme="minorBidi" w:hAnsiTheme="minorBidi"/>
          <w:sz w:val="32"/>
          <w:szCs w:val="32"/>
          <w:rtl/>
        </w:rPr>
        <w:t xml:space="preserve"> العامة:</w:t>
      </w:r>
    </w:p>
    <w:p w14:paraId="31D5D1DD"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 xml:space="preserve">أظهرت العينة اكتساحاً كبيراً للإناث بنسبة </w:t>
      </w:r>
      <w:r w:rsidRPr="0051054C">
        <w:rPr>
          <w:rFonts w:asciiTheme="minorBidi" w:hAnsiTheme="minorBidi"/>
          <w:sz w:val="32"/>
          <w:szCs w:val="32"/>
        </w:rPr>
        <w:t>92.2%</w:t>
      </w:r>
      <w:r w:rsidRPr="0051054C">
        <w:rPr>
          <w:rFonts w:asciiTheme="minorBidi" w:hAnsiTheme="minorBidi"/>
          <w:sz w:val="32"/>
          <w:szCs w:val="32"/>
          <w:rtl/>
        </w:rPr>
        <w:t>، مما يجعل نتائج هذه الدراسة تعبر بشكل أدق عن الذائقة البصرية للمرأة السعودية وتفاعلها الرقمي</w:t>
      </w:r>
      <w:r w:rsidRPr="0051054C">
        <w:rPr>
          <w:rFonts w:asciiTheme="minorBidi" w:hAnsiTheme="minorBidi"/>
          <w:sz w:val="32"/>
          <w:szCs w:val="32"/>
        </w:rPr>
        <w:t>.</w:t>
      </w:r>
    </w:p>
    <w:p w14:paraId="72E0E559"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توزعت العينة بشكل متوازن بين الفئات العمرية (20-40 سنة)، وهي الفئات الأكثر نشاطاً في اتخاذ قرارات التفاعل بناءً على المحتوى البصري</w:t>
      </w:r>
      <w:r w:rsidRPr="0051054C">
        <w:rPr>
          <w:rFonts w:asciiTheme="minorBidi" w:hAnsiTheme="minorBidi"/>
          <w:sz w:val="32"/>
          <w:szCs w:val="32"/>
        </w:rPr>
        <w:t>.</w:t>
      </w:r>
    </w:p>
    <w:p w14:paraId="38CB6DE9"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 xml:space="preserve">كشفت النتائج أن </w:t>
      </w:r>
      <w:r w:rsidRPr="0051054C">
        <w:rPr>
          <w:rFonts w:asciiTheme="minorBidi" w:hAnsiTheme="minorBidi"/>
          <w:sz w:val="32"/>
          <w:szCs w:val="32"/>
        </w:rPr>
        <w:t xml:space="preserve">Instagram </w:t>
      </w:r>
      <w:r w:rsidRPr="0051054C">
        <w:rPr>
          <w:rFonts w:asciiTheme="minorBidi" w:hAnsiTheme="minorBidi"/>
          <w:sz w:val="32"/>
          <w:szCs w:val="32"/>
          <w:rtl/>
        </w:rPr>
        <w:t xml:space="preserve">هو المنصة الأكثر استخداماً وتفاعلاً مع المحتوى البصري بنسبة تجاوزت </w:t>
      </w:r>
      <w:r w:rsidRPr="0051054C">
        <w:rPr>
          <w:rFonts w:asciiTheme="minorBidi" w:hAnsiTheme="minorBidi"/>
          <w:sz w:val="32"/>
          <w:szCs w:val="32"/>
        </w:rPr>
        <w:t>54%</w:t>
      </w:r>
      <w:r w:rsidRPr="0051054C">
        <w:rPr>
          <w:rFonts w:asciiTheme="minorBidi" w:hAnsiTheme="minorBidi"/>
          <w:sz w:val="32"/>
          <w:szCs w:val="32"/>
          <w:rtl/>
        </w:rPr>
        <w:t xml:space="preserve">، يليه </w:t>
      </w:r>
      <w:r w:rsidRPr="0051054C">
        <w:rPr>
          <w:rFonts w:asciiTheme="minorBidi" w:hAnsiTheme="minorBidi"/>
          <w:sz w:val="32"/>
          <w:szCs w:val="32"/>
        </w:rPr>
        <w:t>TikTok</w:t>
      </w:r>
      <w:r w:rsidRPr="0051054C">
        <w:rPr>
          <w:rFonts w:asciiTheme="minorBidi" w:hAnsiTheme="minorBidi"/>
          <w:sz w:val="32"/>
          <w:szCs w:val="32"/>
          <w:rtl/>
        </w:rPr>
        <w:t>، مما يؤكد أن المنصات التي تعتمد على "الصورة والفيديو" أولاً هي الميدان الحقيقي لاختبار عناصر التصميم</w:t>
      </w:r>
      <w:r w:rsidRPr="0051054C">
        <w:rPr>
          <w:rFonts w:asciiTheme="minorBidi" w:hAnsiTheme="minorBidi"/>
          <w:sz w:val="32"/>
          <w:szCs w:val="32"/>
        </w:rPr>
        <w:t>.</w:t>
      </w:r>
    </w:p>
    <w:p w14:paraId="6F4450BE"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 xml:space="preserve">نوع التفاعل الأكثر شيوعاً هو </w:t>
      </w:r>
      <w:r w:rsidRPr="0051054C">
        <w:rPr>
          <w:rFonts w:asciiTheme="minorBidi" w:hAnsiTheme="minorBidi"/>
          <w:sz w:val="32"/>
          <w:szCs w:val="32"/>
        </w:rPr>
        <w:t>"</w:t>
      </w:r>
      <w:r w:rsidRPr="0051054C">
        <w:rPr>
          <w:rFonts w:asciiTheme="minorBidi" w:hAnsiTheme="minorBidi"/>
          <w:sz w:val="32"/>
          <w:szCs w:val="32"/>
          <w:rtl/>
        </w:rPr>
        <w:t>الحفظ</w:t>
      </w:r>
      <w:r w:rsidRPr="0051054C">
        <w:rPr>
          <w:rFonts w:asciiTheme="minorBidi" w:hAnsiTheme="minorBidi"/>
          <w:sz w:val="32"/>
          <w:szCs w:val="32"/>
        </w:rPr>
        <w:t xml:space="preserve">" (Save) </w:t>
      </w:r>
      <w:r w:rsidRPr="0051054C">
        <w:rPr>
          <w:rFonts w:asciiTheme="minorBidi" w:hAnsiTheme="minorBidi"/>
          <w:sz w:val="32"/>
          <w:szCs w:val="32"/>
          <w:rtl/>
        </w:rPr>
        <w:t xml:space="preserve">بنسبة </w:t>
      </w:r>
      <w:r w:rsidRPr="0051054C">
        <w:rPr>
          <w:rFonts w:asciiTheme="minorBidi" w:hAnsiTheme="minorBidi"/>
          <w:sz w:val="32"/>
          <w:szCs w:val="32"/>
        </w:rPr>
        <w:t>66.7%</w:t>
      </w:r>
      <w:r w:rsidRPr="0051054C">
        <w:rPr>
          <w:rFonts w:asciiTheme="minorBidi" w:hAnsiTheme="minorBidi"/>
          <w:sz w:val="32"/>
          <w:szCs w:val="32"/>
          <w:rtl/>
        </w:rPr>
        <w:t xml:space="preserve">، يليه "اللايك"، مما يعني أن التصميم الجيد يدفع المستخدم للرغبة في الاحتفاظ بالمحتوى كمرجع </w:t>
      </w:r>
      <w:proofErr w:type="gramStart"/>
      <w:r w:rsidRPr="0051054C">
        <w:rPr>
          <w:rFonts w:asciiTheme="minorBidi" w:hAnsiTheme="minorBidi"/>
          <w:sz w:val="32"/>
          <w:szCs w:val="32"/>
          <w:rtl/>
        </w:rPr>
        <w:t>بصرى</w:t>
      </w:r>
      <w:proofErr w:type="gramEnd"/>
      <w:r w:rsidRPr="0051054C">
        <w:rPr>
          <w:rFonts w:asciiTheme="minorBidi" w:hAnsiTheme="minorBidi"/>
          <w:sz w:val="32"/>
          <w:szCs w:val="32"/>
          <w:rtl/>
        </w:rPr>
        <w:t>، وهو أعلى درجات التأثير</w:t>
      </w:r>
      <w:r w:rsidRPr="0051054C">
        <w:rPr>
          <w:rFonts w:asciiTheme="minorBidi" w:hAnsiTheme="minorBidi"/>
          <w:sz w:val="32"/>
          <w:szCs w:val="32"/>
        </w:rPr>
        <w:t>.</w:t>
      </w:r>
    </w:p>
    <w:p w14:paraId="2ADA85B5"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أثبتت الدراسة أن تنظيم العناصر وتكبير العناوين ليس مجرد تنسيق، بل هو أداة تضمن فهم الرسالة بسرعة فائقة، حيث أجمع أغلب المبحوثين على أن التصميم المنظم هو ما يوجه نظرهم لاتخاذ إجراء (مثل الضغط أو المشاركة)</w:t>
      </w:r>
      <w:r w:rsidRPr="0051054C">
        <w:rPr>
          <w:rFonts w:asciiTheme="minorBidi" w:hAnsiTheme="minorBidi"/>
          <w:sz w:val="32"/>
          <w:szCs w:val="32"/>
        </w:rPr>
        <w:t>.</w:t>
      </w:r>
    </w:p>
    <w:p w14:paraId="1C482DD3"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هناك علاقة طردية قوية بين جودة الصور وتناسق الألوان وبين التوقف لمشاهدة المنشور. الجمهور السعودي لا يتفاعل مع المحتوى العادي أو منخفض الجودة، بل يربط الجودة العالية بالاحترافية والمصداقية</w:t>
      </w:r>
      <w:r w:rsidRPr="0051054C">
        <w:rPr>
          <w:rFonts w:asciiTheme="minorBidi" w:hAnsiTheme="minorBidi"/>
          <w:sz w:val="32"/>
          <w:szCs w:val="32"/>
        </w:rPr>
        <w:t>.</w:t>
      </w:r>
    </w:p>
    <w:p w14:paraId="1812AC8E" w14:textId="77777777" w:rsidR="001655DC" w:rsidRPr="0051054C" w:rsidRDefault="001655DC" w:rsidP="001655DC">
      <w:pPr>
        <w:numPr>
          <w:ilvl w:val="0"/>
          <w:numId w:val="9"/>
        </w:numPr>
        <w:rPr>
          <w:rFonts w:asciiTheme="minorBidi" w:hAnsiTheme="minorBidi"/>
          <w:sz w:val="32"/>
          <w:szCs w:val="32"/>
        </w:rPr>
      </w:pPr>
      <w:r w:rsidRPr="0051054C">
        <w:rPr>
          <w:rFonts w:asciiTheme="minorBidi" w:hAnsiTheme="minorBidi"/>
          <w:sz w:val="32"/>
          <w:szCs w:val="32"/>
          <w:rtl/>
        </w:rPr>
        <w:t>أظهرت النتائج نفوراً واضحاً من التصاميم المزدحمة التي تسبب "تشتت الانتباه"، مقابل تأييد ساحق للمدرسة التجريدية</w:t>
      </w:r>
      <w:r w:rsidRPr="0051054C">
        <w:rPr>
          <w:rFonts w:asciiTheme="minorBidi" w:hAnsiTheme="minorBidi"/>
          <w:sz w:val="32"/>
          <w:szCs w:val="32"/>
        </w:rPr>
        <w:t xml:space="preserve"> (Minimalist) </w:t>
      </w:r>
      <w:r w:rsidRPr="0051054C">
        <w:rPr>
          <w:rFonts w:asciiTheme="minorBidi" w:hAnsiTheme="minorBidi"/>
          <w:sz w:val="32"/>
          <w:szCs w:val="32"/>
          <w:rtl/>
        </w:rPr>
        <w:t>التي تعتمد على فكرة واحدة واضحة، وهو ما يسهل عملية الاستيعاب السريع</w:t>
      </w:r>
      <w:r w:rsidRPr="0051054C">
        <w:rPr>
          <w:rFonts w:asciiTheme="minorBidi" w:hAnsiTheme="minorBidi"/>
          <w:sz w:val="32"/>
          <w:szCs w:val="32"/>
        </w:rPr>
        <w:t>.</w:t>
      </w:r>
    </w:p>
    <w:p w14:paraId="1F728035" w14:textId="77777777" w:rsidR="001655DC" w:rsidRPr="0051054C" w:rsidRDefault="001655DC" w:rsidP="001655DC">
      <w:pPr>
        <w:pStyle w:val="ListParagraph"/>
        <w:numPr>
          <w:ilvl w:val="0"/>
          <w:numId w:val="9"/>
        </w:numPr>
        <w:rPr>
          <w:rFonts w:asciiTheme="minorBidi" w:hAnsiTheme="minorBidi"/>
          <w:sz w:val="32"/>
          <w:szCs w:val="32"/>
        </w:rPr>
      </w:pPr>
      <w:r w:rsidRPr="0051054C">
        <w:rPr>
          <w:rFonts w:asciiTheme="minorBidi" w:hAnsiTheme="minorBidi"/>
          <w:sz w:val="32"/>
          <w:szCs w:val="32"/>
          <w:rtl/>
        </w:rPr>
        <w:t>أكدت النتائج أن الاتساق البصري (توحيد الألوان والأنماط) يخلق علاقة ثقة طويلة الأمد؛ فالجمهور يستطيع تمييز العلامة التجارية بمجرد رؤية الهوية حتى دون قراءة الاسم، مما يعزز من ولاء المتابعين للحساب</w:t>
      </w:r>
      <w:r w:rsidRPr="0051054C">
        <w:rPr>
          <w:rFonts w:asciiTheme="minorBidi" w:hAnsiTheme="minorBidi"/>
          <w:sz w:val="32"/>
          <w:szCs w:val="32"/>
        </w:rPr>
        <w:t>.</w:t>
      </w:r>
    </w:p>
    <w:p w14:paraId="36027F6F" w14:textId="77777777" w:rsidR="001655DC" w:rsidRPr="0051054C" w:rsidRDefault="001655DC" w:rsidP="001655DC">
      <w:pPr>
        <w:rPr>
          <w:rFonts w:asciiTheme="minorBidi" w:hAnsiTheme="minorBidi"/>
          <w:sz w:val="32"/>
          <w:szCs w:val="32"/>
          <w:rtl/>
        </w:rPr>
      </w:pPr>
    </w:p>
    <w:p w14:paraId="01FAF90A" w14:textId="02DB09AB" w:rsidR="00357E61" w:rsidRPr="0051054C" w:rsidRDefault="00113401" w:rsidP="00357E61">
      <w:pPr>
        <w:rPr>
          <w:rFonts w:asciiTheme="minorBidi" w:hAnsiTheme="minorBidi"/>
          <w:sz w:val="32"/>
          <w:szCs w:val="32"/>
          <w:rtl/>
        </w:rPr>
      </w:pPr>
      <w:r w:rsidRPr="0051054C">
        <w:rPr>
          <w:rFonts w:asciiTheme="minorBidi" w:hAnsiTheme="minorBidi"/>
          <w:sz w:val="32"/>
          <w:szCs w:val="32"/>
          <w:rtl/>
        </w:rPr>
        <w:lastRenderedPageBreak/>
        <w:t>4.</w:t>
      </w:r>
      <w:r w:rsidR="00357E61" w:rsidRPr="0051054C">
        <w:rPr>
          <w:rFonts w:asciiTheme="minorBidi" w:hAnsiTheme="minorBidi"/>
          <w:sz w:val="32"/>
          <w:szCs w:val="32"/>
          <w:rtl/>
        </w:rPr>
        <w:t>الخاتمة</w:t>
      </w:r>
      <w:r w:rsidR="001655DC" w:rsidRPr="0051054C">
        <w:rPr>
          <w:rFonts w:asciiTheme="minorBidi" w:hAnsiTheme="minorBidi"/>
          <w:sz w:val="32"/>
          <w:szCs w:val="32"/>
          <w:rtl/>
        </w:rPr>
        <w:t>:</w:t>
      </w:r>
    </w:p>
    <w:p w14:paraId="14C46610" w14:textId="63DC2BA8"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في ختام هذه الدراسة، يمكن القول إن التصميم البصري في الفضاء الرقمي السعودي لم يعد مجرد قالب تجميلي، بل هو لغة اتصالية متكاملة الأركان تؤثر بشكل مباشر في سلوك واتجاهات المستخدمين. لقد أثبتت التجربة الميدانية أن وعي المتلقي المحلي بالجماليات الرقمية وتفضيله للبساطة والجودة يفرض على صناع المحتوى والمصممين تبني استراتيجيات بصرية أكثر دقة واتساقاً. وبذلك، نكون قد وضعنا لبنة في فهم أثر العناصر البصرية على التفاعل الرقمي، آملين أن تسهم هذه النتائج في تطوير المشهد الإعلامي الرقمي المحلي</w:t>
      </w:r>
      <w:r w:rsidRPr="0051054C">
        <w:rPr>
          <w:rFonts w:asciiTheme="minorBidi" w:hAnsiTheme="minorBidi"/>
          <w:sz w:val="32"/>
          <w:szCs w:val="32"/>
        </w:rPr>
        <w:t>.</w:t>
      </w:r>
    </w:p>
    <w:p w14:paraId="03975EE9" w14:textId="77777777" w:rsidR="001655DC" w:rsidRPr="0051054C" w:rsidRDefault="001655DC" w:rsidP="001655DC">
      <w:pPr>
        <w:rPr>
          <w:rFonts w:asciiTheme="minorBidi" w:hAnsiTheme="minorBidi"/>
          <w:sz w:val="32"/>
          <w:szCs w:val="32"/>
          <w:rtl/>
        </w:rPr>
      </w:pPr>
    </w:p>
    <w:p w14:paraId="5339E567" w14:textId="534BB3E5" w:rsidR="001655DC" w:rsidRPr="0051054C" w:rsidRDefault="00113401" w:rsidP="001655DC">
      <w:pPr>
        <w:rPr>
          <w:rFonts w:asciiTheme="minorBidi" w:hAnsiTheme="minorBidi"/>
          <w:sz w:val="32"/>
          <w:szCs w:val="32"/>
          <w:rtl/>
        </w:rPr>
      </w:pPr>
      <w:r w:rsidRPr="0051054C">
        <w:rPr>
          <w:rFonts w:asciiTheme="minorBidi" w:hAnsiTheme="minorBidi"/>
          <w:sz w:val="32"/>
          <w:szCs w:val="32"/>
          <w:rtl/>
        </w:rPr>
        <w:t>5.</w:t>
      </w:r>
      <w:r w:rsidR="001655DC" w:rsidRPr="0051054C">
        <w:rPr>
          <w:rFonts w:asciiTheme="minorBidi" w:hAnsiTheme="minorBidi"/>
          <w:sz w:val="32"/>
          <w:szCs w:val="32"/>
          <w:rtl/>
        </w:rPr>
        <w:t>آفاق الدراسة:</w:t>
      </w:r>
    </w:p>
    <w:p w14:paraId="40C02E8E" w14:textId="19098408" w:rsidR="001655DC" w:rsidRPr="0051054C" w:rsidRDefault="001655DC" w:rsidP="001655DC">
      <w:pPr>
        <w:rPr>
          <w:rFonts w:asciiTheme="minorBidi" w:hAnsiTheme="minorBidi"/>
          <w:sz w:val="32"/>
          <w:szCs w:val="32"/>
          <w:rtl/>
        </w:rPr>
      </w:pPr>
      <w:r w:rsidRPr="0051054C">
        <w:rPr>
          <w:rFonts w:asciiTheme="minorBidi" w:hAnsiTheme="minorBidi"/>
          <w:sz w:val="32"/>
          <w:szCs w:val="32"/>
          <w:rtl/>
        </w:rPr>
        <w:t>وانطلاقاً مما توصلت إليه الدراسة من نتائج، نفتح آفاقاً جديدة للباحثين مستقبلاً من خلال التوصية بإجراء دراسات تتناول (أثر الذكاء الاصطناعي في توليد التصاميم البصرية ومدى قبولها لدى الجمهور السعودي)، أو (تحليل أثر الألوان في الهويات الرقمية الحكومية وفق رؤية المملكة 2030)، بالإضافة إلى إمكانية التوسع في دراسة شريحة كبار السن ومدى استجابتهم لعناصر التصميم الحديثة</w:t>
      </w:r>
      <w:r w:rsidRPr="0051054C">
        <w:rPr>
          <w:rFonts w:asciiTheme="minorBidi" w:hAnsiTheme="minorBidi"/>
          <w:sz w:val="32"/>
          <w:szCs w:val="32"/>
        </w:rPr>
        <w:t>.</w:t>
      </w:r>
    </w:p>
    <w:p w14:paraId="684EB6DC" w14:textId="77777777" w:rsidR="00357E61" w:rsidRPr="0051054C" w:rsidRDefault="00357E61" w:rsidP="00357E61">
      <w:pPr>
        <w:rPr>
          <w:rFonts w:asciiTheme="minorBidi" w:hAnsiTheme="minorBidi"/>
          <w:sz w:val="32"/>
          <w:szCs w:val="32"/>
          <w:rtl/>
        </w:rPr>
      </w:pPr>
    </w:p>
    <w:p w14:paraId="3F2E9B08" w14:textId="50FB5C28" w:rsidR="00357E61" w:rsidRPr="0051054C" w:rsidRDefault="00113401" w:rsidP="001655DC">
      <w:pPr>
        <w:rPr>
          <w:rFonts w:asciiTheme="minorBidi" w:hAnsiTheme="minorBidi"/>
          <w:sz w:val="32"/>
          <w:szCs w:val="32"/>
          <w:rtl/>
        </w:rPr>
      </w:pPr>
      <w:r w:rsidRPr="0051054C">
        <w:rPr>
          <w:rFonts w:asciiTheme="minorBidi" w:hAnsiTheme="minorBidi"/>
          <w:sz w:val="32"/>
          <w:szCs w:val="32"/>
          <w:rtl/>
        </w:rPr>
        <w:t>6.</w:t>
      </w:r>
      <w:r w:rsidR="00357E61" w:rsidRPr="0051054C">
        <w:rPr>
          <w:rFonts w:asciiTheme="minorBidi" w:hAnsiTheme="minorBidi"/>
          <w:sz w:val="32"/>
          <w:szCs w:val="32"/>
          <w:rtl/>
        </w:rPr>
        <w:t>قائمة المراجع:</w:t>
      </w:r>
    </w:p>
    <w:p w14:paraId="3EBB71C9" w14:textId="77777777" w:rsidR="00113401" w:rsidRPr="0051054C" w:rsidRDefault="00113401" w:rsidP="00113401">
      <w:pPr>
        <w:pStyle w:val="ListParagraph"/>
        <w:numPr>
          <w:ilvl w:val="0"/>
          <w:numId w:val="14"/>
        </w:numPr>
        <w:rPr>
          <w:rFonts w:asciiTheme="minorBidi" w:hAnsiTheme="minorBidi"/>
          <w:sz w:val="32"/>
          <w:szCs w:val="32"/>
        </w:rPr>
      </w:pPr>
      <w:r w:rsidRPr="0051054C">
        <w:rPr>
          <w:rFonts w:asciiTheme="minorBidi" w:hAnsiTheme="minorBidi"/>
          <w:sz w:val="32"/>
          <w:szCs w:val="32"/>
          <w:rtl/>
        </w:rPr>
        <w:t xml:space="preserve">(ميريه </w:t>
      </w:r>
      <w:proofErr w:type="gramStart"/>
      <w:r w:rsidRPr="0051054C">
        <w:rPr>
          <w:rFonts w:asciiTheme="minorBidi" w:hAnsiTheme="minorBidi"/>
          <w:sz w:val="32"/>
          <w:szCs w:val="32"/>
          <w:rtl/>
        </w:rPr>
        <w:t>جراح.2022.موقع</w:t>
      </w:r>
      <w:proofErr w:type="gramEnd"/>
      <w:r w:rsidRPr="0051054C">
        <w:rPr>
          <w:rFonts w:asciiTheme="minorBidi" w:hAnsiTheme="minorBidi"/>
          <w:sz w:val="32"/>
          <w:szCs w:val="32"/>
          <w:rtl/>
        </w:rPr>
        <w:t xml:space="preserve"> باحثين)</w:t>
      </w:r>
    </w:p>
    <w:p w14:paraId="3DC93674" w14:textId="77777777" w:rsidR="00C42F53" w:rsidRPr="0051054C" w:rsidRDefault="00C42F53" w:rsidP="00C42F53">
      <w:pPr>
        <w:rPr>
          <w:rFonts w:asciiTheme="minorBidi" w:hAnsiTheme="minorBidi"/>
          <w:sz w:val="32"/>
          <w:szCs w:val="32"/>
          <w:rtl/>
        </w:rPr>
      </w:pPr>
    </w:p>
    <w:p w14:paraId="5077E2B2" w14:textId="246B85C3" w:rsidR="00C42F53" w:rsidRPr="0051054C" w:rsidRDefault="00C42F53" w:rsidP="00C42F53">
      <w:pPr>
        <w:rPr>
          <w:rFonts w:asciiTheme="minorBidi" w:hAnsiTheme="minorBidi"/>
          <w:sz w:val="32"/>
          <w:szCs w:val="32"/>
          <w:rtl/>
        </w:rPr>
      </w:pPr>
      <w:r w:rsidRPr="0051054C">
        <w:rPr>
          <w:rFonts w:asciiTheme="minorBidi" w:hAnsiTheme="minorBidi"/>
          <w:sz w:val="32"/>
          <w:szCs w:val="32"/>
          <w:rtl/>
        </w:rPr>
        <w:t>قائمة المراجع:</w:t>
      </w:r>
    </w:p>
    <w:p w14:paraId="68F20756" w14:textId="28357B3A" w:rsidR="00C42F53" w:rsidRPr="0051054C" w:rsidRDefault="00C42F53" w:rsidP="00C42F53">
      <w:pPr>
        <w:pStyle w:val="ListParagraph"/>
        <w:numPr>
          <w:ilvl w:val="0"/>
          <w:numId w:val="72"/>
        </w:numPr>
        <w:rPr>
          <w:rFonts w:asciiTheme="minorBidi" w:hAnsiTheme="minorBidi"/>
          <w:sz w:val="32"/>
          <w:szCs w:val="32"/>
        </w:rPr>
      </w:pPr>
      <w:r w:rsidRPr="0051054C">
        <w:rPr>
          <w:rFonts w:asciiTheme="minorBidi" w:hAnsiTheme="minorBidi"/>
          <w:sz w:val="32"/>
          <w:szCs w:val="32"/>
          <w:rtl/>
        </w:rPr>
        <w:t xml:space="preserve">الحارثي، أحلام صالح. (2017). فاعلية استخدام الإنفوجرافيك (الثابت والمتحرك) في تنمية مهارات التفاعل الاجتماعي لدى طالبات جامعة الملك </w:t>
      </w:r>
      <w:proofErr w:type="gramStart"/>
      <w:r w:rsidRPr="0051054C">
        <w:rPr>
          <w:rFonts w:asciiTheme="minorBidi" w:hAnsiTheme="minorBidi"/>
          <w:sz w:val="32"/>
          <w:szCs w:val="32"/>
          <w:rtl/>
        </w:rPr>
        <w:t>عبدالعزيز</w:t>
      </w:r>
      <w:proofErr w:type="gramEnd"/>
      <w:r w:rsidRPr="0051054C">
        <w:rPr>
          <w:rFonts w:asciiTheme="minorBidi" w:hAnsiTheme="minorBidi"/>
          <w:sz w:val="32"/>
          <w:szCs w:val="32"/>
        </w:rPr>
        <w:t xml:space="preserve">. </w:t>
      </w:r>
      <w:r w:rsidRPr="0051054C">
        <w:rPr>
          <w:rFonts w:asciiTheme="minorBidi" w:hAnsiTheme="minorBidi"/>
          <w:i/>
          <w:iCs/>
          <w:sz w:val="32"/>
          <w:szCs w:val="32"/>
          <w:rtl/>
        </w:rPr>
        <w:t>مجلة الآداب والعلوم الإنسانية</w:t>
      </w:r>
      <w:r w:rsidRPr="0051054C">
        <w:rPr>
          <w:rFonts w:asciiTheme="minorBidi" w:hAnsiTheme="minorBidi"/>
          <w:sz w:val="32"/>
          <w:szCs w:val="32"/>
          <w:rtl/>
        </w:rPr>
        <w:t xml:space="preserve">، جامعة الملك </w:t>
      </w:r>
      <w:proofErr w:type="gramStart"/>
      <w:r w:rsidRPr="0051054C">
        <w:rPr>
          <w:rFonts w:asciiTheme="minorBidi" w:hAnsiTheme="minorBidi"/>
          <w:sz w:val="32"/>
          <w:szCs w:val="32"/>
          <w:rtl/>
        </w:rPr>
        <w:t>عبدالعزيز</w:t>
      </w:r>
      <w:proofErr w:type="gramEnd"/>
      <w:r w:rsidRPr="0051054C">
        <w:rPr>
          <w:rFonts w:asciiTheme="minorBidi" w:hAnsiTheme="minorBidi"/>
          <w:sz w:val="32"/>
          <w:szCs w:val="32"/>
          <w:rtl/>
        </w:rPr>
        <w:t xml:space="preserve">، 25(4)، 233-262. مسترجع من </w:t>
      </w:r>
      <w:hyperlink r:id="rId33" w:tgtFrame="_blank" w:history="1">
        <w:r w:rsidRPr="0051054C">
          <w:rPr>
            <w:rStyle w:val="Hyperlink"/>
            <w:rFonts w:asciiTheme="minorBidi" w:hAnsiTheme="minorBidi"/>
            <w:sz w:val="32"/>
            <w:szCs w:val="32"/>
          </w:rPr>
          <w:t>https://journals.kau.edu.sa/index.php/ART/article/view/4012/1141</w:t>
        </w:r>
      </w:hyperlink>
    </w:p>
    <w:p w14:paraId="67936282" w14:textId="62E087B8" w:rsidR="00C42F53" w:rsidRPr="0051054C" w:rsidRDefault="00C42F53" w:rsidP="00C42F53">
      <w:pPr>
        <w:pStyle w:val="ListParagraph"/>
        <w:numPr>
          <w:ilvl w:val="0"/>
          <w:numId w:val="72"/>
        </w:numPr>
        <w:rPr>
          <w:rFonts w:asciiTheme="minorBidi" w:hAnsiTheme="minorBidi"/>
          <w:sz w:val="32"/>
          <w:szCs w:val="32"/>
        </w:rPr>
      </w:pPr>
      <w:r w:rsidRPr="0051054C">
        <w:rPr>
          <w:rFonts w:asciiTheme="minorBidi" w:hAnsiTheme="minorBidi"/>
          <w:sz w:val="32"/>
          <w:szCs w:val="32"/>
          <w:rtl/>
        </w:rPr>
        <w:t>ال</w:t>
      </w:r>
      <w:r w:rsidRPr="0051054C">
        <w:rPr>
          <w:rFonts w:asciiTheme="minorBidi" w:hAnsiTheme="minorBidi"/>
          <w:sz w:val="32"/>
          <w:szCs w:val="32"/>
          <w:rtl/>
        </w:rPr>
        <w:t>د</w:t>
      </w:r>
      <w:r w:rsidRPr="0051054C">
        <w:rPr>
          <w:rFonts w:asciiTheme="minorBidi" w:hAnsiTheme="minorBidi"/>
          <w:sz w:val="32"/>
          <w:szCs w:val="32"/>
          <w:rtl/>
        </w:rPr>
        <w:t xml:space="preserve">كتور محمد صاحب </w:t>
      </w:r>
      <w:proofErr w:type="gramStart"/>
      <w:r w:rsidRPr="0051054C">
        <w:rPr>
          <w:rFonts w:asciiTheme="minorBidi" w:hAnsiTheme="minorBidi"/>
          <w:sz w:val="32"/>
          <w:szCs w:val="32"/>
          <w:rtl/>
        </w:rPr>
        <w:t>سلطان.2025.المرجع</w:t>
      </w:r>
      <w:proofErr w:type="gramEnd"/>
      <w:r w:rsidRPr="0051054C">
        <w:rPr>
          <w:rFonts w:asciiTheme="minorBidi" w:hAnsiTheme="minorBidi"/>
          <w:sz w:val="32"/>
          <w:szCs w:val="32"/>
          <w:rtl/>
        </w:rPr>
        <w:t xml:space="preserve"> الالكتروني للمعلوماتية.</w:t>
      </w:r>
      <w:r w:rsidRPr="0051054C">
        <w:rPr>
          <w:rFonts w:asciiTheme="minorBidi" w:hAnsiTheme="minorBidi"/>
          <w:sz w:val="32"/>
          <w:szCs w:val="32"/>
        </w:rPr>
        <w:t xml:space="preserve"> </w:t>
      </w:r>
      <w:hyperlink r:id="rId34" w:history="1">
        <w:r w:rsidR="00C40D63" w:rsidRPr="0051054C">
          <w:rPr>
            <w:rStyle w:val="Hyperlink"/>
            <w:rFonts w:asciiTheme="minorBidi" w:hAnsiTheme="minorBidi"/>
            <w:sz w:val="32"/>
            <w:szCs w:val="32"/>
          </w:rPr>
          <w:t>https://ns1.almerja.com/more.php?idm=272040</w:t>
        </w:r>
      </w:hyperlink>
    </w:p>
    <w:p w14:paraId="5F7ADA03" w14:textId="0050A14C" w:rsidR="00B4123E" w:rsidRPr="0051054C" w:rsidRDefault="00B4123E" w:rsidP="00B4123E">
      <w:pPr>
        <w:pStyle w:val="ListParagraph"/>
        <w:numPr>
          <w:ilvl w:val="0"/>
          <w:numId w:val="72"/>
        </w:numPr>
        <w:rPr>
          <w:rFonts w:asciiTheme="minorBidi" w:hAnsiTheme="minorBidi"/>
          <w:sz w:val="32"/>
          <w:szCs w:val="32"/>
        </w:rPr>
      </w:pPr>
      <w:r w:rsidRPr="0051054C">
        <w:rPr>
          <w:rFonts w:asciiTheme="minorBidi" w:hAnsiTheme="minorBidi"/>
          <w:sz w:val="32"/>
          <w:szCs w:val="32"/>
          <w:rtl/>
        </w:rPr>
        <w:lastRenderedPageBreak/>
        <w:t>تبياني، هـ. ر</w:t>
      </w:r>
      <w:r w:rsidRPr="0051054C">
        <w:rPr>
          <w:rFonts w:asciiTheme="minorBidi" w:hAnsiTheme="minorBidi"/>
          <w:sz w:val="32"/>
          <w:szCs w:val="32"/>
        </w:rPr>
        <w:t xml:space="preserve">. (2020). </w:t>
      </w:r>
      <w:r w:rsidRPr="0051054C">
        <w:rPr>
          <w:rFonts w:asciiTheme="minorBidi" w:hAnsiTheme="minorBidi"/>
          <w:sz w:val="32"/>
          <w:szCs w:val="32"/>
          <w:rtl/>
        </w:rPr>
        <w:t xml:space="preserve">أثر التفاعل بين نمطي الإنفوجرافيك (ثابت/ متحرك) والأسلوب المعرفي في تنمية مهارات تصميم الرسومات الرقمية والدافعية نحوها لدى طلاب تقنيات </w:t>
      </w:r>
      <w:proofErr w:type="gramStart"/>
      <w:r w:rsidRPr="0051054C">
        <w:rPr>
          <w:rFonts w:asciiTheme="minorBidi" w:hAnsiTheme="minorBidi"/>
          <w:sz w:val="32"/>
          <w:szCs w:val="32"/>
          <w:rtl/>
        </w:rPr>
        <w:t>التعليم[</w:t>
      </w:r>
      <w:proofErr w:type="gramEnd"/>
      <w:r w:rsidRPr="0051054C">
        <w:rPr>
          <w:rFonts w:asciiTheme="minorBidi" w:hAnsiTheme="minorBidi"/>
          <w:sz w:val="32"/>
          <w:szCs w:val="32"/>
          <w:rtl/>
        </w:rPr>
        <w:t xml:space="preserve">رسالة ماجستير غير منشورة]. جامعة أم القرى، المملكة العربية السعودية. مسترجع من </w:t>
      </w:r>
      <w:hyperlink r:id="rId35" w:tgtFrame="_blank" w:history="1">
        <w:r w:rsidRPr="0051054C">
          <w:rPr>
            <w:rStyle w:val="Hyperlink"/>
            <w:rFonts w:asciiTheme="minorBidi" w:hAnsiTheme="minorBidi"/>
            <w:sz w:val="32"/>
            <w:szCs w:val="32"/>
          </w:rPr>
          <w:t>https://search.shamaa.org/PDF/Dissertation/SuUMQ/umq_tarb_2020_307698_thibyanih_authsub.pdf</w:t>
        </w:r>
      </w:hyperlink>
    </w:p>
    <w:p w14:paraId="78061D6A" w14:textId="5224F55D" w:rsidR="00B4123E" w:rsidRPr="0051054C" w:rsidRDefault="00B4123E" w:rsidP="00B4123E">
      <w:pPr>
        <w:pStyle w:val="ListParagraph"/>
        <w:numPr>
          <w:ilvl w:val="0"/>
          <w:numId w:val="72"/>
        </w:numPr>
        <w:rPr>
          <w:rFonts w:asciiTheme="minorBidi" w:hAnsiTheme="minorBidi"/>
          <w:sz w:val="32"/>
          <w:szCs w:val="32"/>
        </w:rPr>
      </w:pPr>
      <w:r w:rsidRPr="0051054C">
        <w:rPr>
          <w:rFonts w:asciiTheme="minorBidi" w:hAnsiTheme="minorBidi"/>
          <w:sz w:val="32"/>
          <w:szCs w:val="32"/>
          <w:rtl/>
        </w:rPr>
        <w:t>حليمة آل ملاهي. (2024). أثر تصميم الإنفوجرافيك التفاعلي في تنمية المهارات الإبداعية في مادة التربية الفنية لدى طالبات المرحلة المتوسطة</w:t>
      </w:r>
      <w:r w:rsidRPr="0051054C">
        <w:rPr>
          <w:rFonts w:asciiTheme="minorBidi" w:hAnsiTheme="minorBidi"/>
          <w:sz w:val="32"/>
          <w:szCs w:val="32"/>
        </w:rPr>
        <w:t>. </w:t>
      </w:r>
      <w:r w:rsidRPr="0051054C">
        <w:rPr>
          <w:rFonts w:asciiTheme="minorBidi" w:hAnsiTheme="minorBidi"/>
          <w:i/>
          <w:iCs/>
          <w:sz w:val="32"/>
          <w:szCs w:val="32"/>
        </w:rPr>
        <w:t>Journal of Arts, Literature, Humanities and Social Sciences</w:t>
      </w:r>
      <w:r w:rsidRPr="0051054C">
        <w:rPr>
          <w:rFonts w:asciiTheme="minorBidi" w:hAnsiTheme="minorBidi"/>
          <w:sz w:val="32"/>
          <w:szCs w:val="32"/>
        </w:rPr>
        <w:t>, (111), 320-348. https://doi.org/10.33193/JALHSS.111.2024.1207</w:t>
      </w:r>
    </w:p>
    <w:p w14:paraId="3CCDA9E3" w14:textId="161FDDDC"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tl/>
        </w:rPr>
        <w:t>حمدادة، ل.، ومباركي، ب.، وبلمجاهد، خ.، ودوار، ف.، وعرقوب، م. (2019). تأثير اللون على سلوك المستهلك وأهميته في تصميم المنتوجات</w:t>
      </w:r>
      <w:r w:rsidRPr="0051054C">
        <w:rPr>
          <w:rFonts w:asciiTheme="minorBidi" w:hAnsiTheme="minorBidi"/>
          <w:sz w:val="32"/>
          <w:szCs w:val="32"/>
        </w:rPr>
        <w:t xml:space="preserve">. </w:t>
      </w:r>
      <w:r w:rsidRPr="0051054C">
        <w:rPr>
          <w:rFonts w:asciiTheme="minorBidi" w:hAnsiTheme="minorBidi"/>
          <w:i/>
          <w:iCs/>
          <w:sz w:val="32"/>
          <w:szCs w:val="32"/>
          <w:rtl/>
        </w:rPr>
        <w:t>مجلة وحدة البحث في تنمية الموارد البشرية</w:t>
      </w:r>
      <w:r w:rsidRPr="0051054C">
        <w:rPr>
          <w:rFonts w:asciiTheme="minorBidi" w:hAnsiTheme="minorBidi"/>
          <w:sz w:val="32"/>
          <w:szCs w:val="32"/>
          <w:rtl/>
        </w:rPr>
        <w:t>، 10</w:t>
      </w:r>
      <w:r w:rsidRPr="0051054C">
        <w:rPr>
          <w:rFonts w:asciiTheme="minorBidi" w:hAnsiTheme="minorBidi"/>
          <w:sz w:val="32"/>
          <w:szCs w:val="32"/>
        </w:rPr>
        <w:t>(1)</w:t>
      </w:r>
      <w:r w:rsidRPr="0051054C">
        <w:rPr>
          <w:rFonts w:asciiTheme="minorBidi" w:hAnsiTheme="minorBidi"/>
          <w:sz w:val="32"/>
          <w:szCs w:val="32"/>
          <w:rtl/>
        </w:rPr>
        <w:t>، 247-270</w:t>
      </w:r>
      <w:r w:rsidRPr="0051054C">
        <w:rPr>
          <w:rFonts w:asciiTheme="minorBidi" w:hAnsiTheme="minorBidi"/>
          <w:sz w:val="32"/>
          <w:szCs w:val="32"/>
        </w:rPr>
        <w:t>.</w:t>
      </w:r>
    </w:p>
    <w:p w14:paraId="40EEB982" w14:textId="77777777" w:rsidR="00974E44" w:rsidRPr="0051054C" w:rsidRDefault="00974E44" w:rsidP="00974E44">
      <w:pPr>
        <w:pStyle w:val="ListParagraph"/>
        <w:numPr>
          <w:ilvl w:val="0"/>
          <w:numId w:val="72"/>
        </w:numPr>
        <w:rPr>
          <w:rFonts w:asciiTheme="minorBidi" w:hAnsiTheme="minorBidi"/>
          <w:sz w:val="32"/>
          <w:szCs w:val="32"/>
        </w:rPr>
      </w:pPr>
      <w:r w:rsidRPr="0051054C">
        <w:rPr>
          <w:rFonts w:asciiTheme="minorBidi" w:hAnsiTheme="minorBidi"/>
          <w:sz w:val="32"/>
          <w:szCs w:val="32"/>
          <w:rtl/>
        </w:rPr>
        <w:t xml:space="preserve">جامعة المستقبل. (د.ت). نظريات الإعلام. تم الاسترجاع من </w:t>
      </w:r>
      <w:hyperlink r:id="rId36" w:history="1">
        <w:r w:rsidRPr="0051054C">
          <w:rPr>
            <w:rStyle w:val="Hyperlink"/>
            <w:rFonts w:asciiTheme="minorBidi" w:hAnsiTheme="minorBidi"/>
            <w:sz w:val="32"/>
            <w:szCs w:val="32"/>
          </w:rPr>
          <w:t>https://uomus.edu.iq/uploads/lectures/54/e91d65b1d697468393e08d3523bde003.pdf</w:t>
        </w:r>
      </w:hyperlink>
    </w:p>
    <w:p w14:paraId="07363796" w14:textId="275C7983"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tl/>
        </w:rPr>
        <w:t xml:space="preserve">د. جواهر بنت صالح الخمشي. (2023). تأثير شبكات التواصل الاجتماعي على الشباب في المجتمع السعودي: دراسة ميدانية على عينة من </w:t>
      </w:r>
      <w:proofErr w:type="gramStart"/>
      <w:r w:rsidRPr="0051054C">
        <w:rPr>
          <w:rFonts w:asciiTheme="minorBidi" w:hAnsiTheme="minorBidi"/>
          <w:sz w:val="32"/>
          <w:szCs w:val="32"/>
          <w:rtl/>
        </w:rPr>
        <w:t>الشباب</w:t>
      </w:r>
      <w:r w:rsidRPr="0051054C">
        <w:rPr>
          <w:rFonts w:asciiTheme="minorBidi" w:hAnsiTheme="minorBidi"/>
          <w:sz w:val="32"/>
          <w:szCs w:val="32"/>
        </w:rPr>
        <w:t xml:space="preserve"> .</w:t>
      </w:r>
      <w:proofErr w:type="gramEnd"/>
      <w:r w:rsidRPr="0051054C">
        <w:rPr>
          <w:rFonts w:asciiTheme="minorBidi" w:hAnsiTheme="minorBidi"/>
          <w:sz w:val="32"/>
          <w:szCs w:val="32"/>
        </w:rPr>
        <w:t> </w:t>
      </w:r>
      <w:r w:rsidRPr="0051054C">
        <w:rPr>
          <w:rFonts w:asciiTheme="minorBidi" w:hAnsiTheme="minorBidi"/>
          <w:i/>
          <w:iCs/>
          <w:sz w:val="32"/>
          <w:szCs w:val="32"/>
          <w:rtl/>
        </w:rPr>
        <w:t>مجلة البحوث والدراسات الاجتماعية</w:t>
      </w:r>
      <w:r w:rsidRPr="0051054C">
        <w:rPr>
          <w:rFonts w:asciiTheme="minorBidi" w:hAnsiTheme="minorBidi"/>
          <w:sz w:val="32"/>
          <w:szCs w:val="32"/>
        </w:rPr>
        <w:t>, </w:t>
      </w:r>
      <w:r w:rsidRPr="0051054C">
        <w:rPr>
          <w:rFonts w:asciiTheme="minorBidi" w:hAnsiTheme="minorBidi"/>
          <w:i/>
          <w:iCs/>
          <w:sz w:val="32"/>
          <w:szCs w:val="32"/>
        </w:rPr>
        <w:t>3</w:t>
      </w:r>
      <w:r w:rsidRPr="0051054C">
        <w:rPr>
          <w:rFonts w:asciiTheme="minorBidi" w:hAnsiTheme="minorBidi"/>
          <w:sz w:val="32"/>
          <w:szCs w:val="32"/>
        </w:rPr>
        <w:t xml:space="preserve">(1). </w:t>
      </w:r>
      <w:r w:rsidRPr="0051054C">
        <w:rPr>
          <w:rFonts w:asciiTheme="minorBidi" w:hAnsiTheme="minorBidi"/>
          <w:sz w:val="32"/>
          <w:szCs w:val="32"/>
          <w:rtl/>
        </w:rPr>
        <w:t xml:space="preserve">استرجع </w:t>
      </w:r>
      <w:proofErr w:type="gramStart"/>
      <w:r w:rsidRPr="0051054C">
        <w:rPr>
          <w:rFonts w:asciiTheme="minorBidi" w:hAnsiTheme="minorBidi"/>
          <w:sz w:val="32"/>
          <w:szCs w:val="32"/>
          <w:rtl/>
        </w:rPr>
        <w:t>في من</w:t>
      </w:r>
      <w:proofErr w:type="gramEnd"/>
      <w:r w:rsidRPr="0051054C">
        <w:rPr>
          <w:rFonts w:asciiTheme="minorBidi" w:hAnsiTheme="minorBidi"/>
          <w:sz w:val="32"/>
          <w:szCs w:val="32"/>
        </w:rPr>
        <w:t xml:space="preserve"> </w:t>
      </w:r>
      <w:hyperlink r:id="rId37" w:history="1">
        <w:r w:rsidRPr="0051054C">
          <w:rPr>
            <w:rStyle w:val="Hyperlink"/>
            <w:rFonts w:asciiTheme="minorBidi" w:hAnsiTheme="minorBidi"/>
            <w:sz w:val="32"/>
            <w:szCs w:val="32"/>
          </w:rPr>
          <w:t>https://rssj.ncss.gov.sa/index.php/rssj/article/view/114</w:t>
        </w:r>
      </w:hyperlink>
    </w:p>
    <w:p w14:paraId="011D7A9F" w14:textId="77777777" w:rsidR="00974E44" w:rsidRPr="0051054C" w:rsidRDefault="00974E44" w:rsidP="00974E44">
      <w:pPr>
        <w:pStyle w:val="ListParagraph"/>
        <w:numPr>
          <w:ilvl w:val="0"/>
          <w:numId w:val="72"/>
        </w:numPr>
        <w:rPr>
          <w:rFonts w:asciiTheme="minorBidi" w:hAnsiTheme="minorBidi"/>
          <w:sz w:val="32"/>
          <w:szCs w:val="32"/>
          <w:rtl/>
        </w:rPr>
      </w:pPr>
      <w:r w:rsidRPr="0051054C">
        <w:rPr>
          <w:rFonts w:asciiTheme="minorBidi" w:hAnsiTheme="minorBidi"/>
          <w:sz w:val="32"/>
          <w:szCs w:val="32"/>
          <w:rtl/>
        </w:rPr>
        <w:t>(د. يحيى سعد،</w:t>
      </w:r>
      <w:proofErr w:type="gramStart"/>
      <w:r w:rsidRPr="0051054C">
        <w:rPr>
          <w:rFonts w:asciiTheme="minorBidi" w:hAnsiTheme="minorBidi"/>
          <w:sz w:val="32"/>
          <w:szCs w:val="32"/>
          <w:rtl/>
        </w:rPr>
        <w:t>2021،موقع</w:t>
      </w:r>
      <w:proofErr w:type="gramEnd"/>
      <w:r w:rsidRPr="0051054C">
        <w:rPr>
          <w:rFonts w:asciiTheme="minorBidi" w:hAnsiTheme="minorBidi"/>
          <w:sz w:val="32"/>
          <w:szCs w:val="32"/>
          <w:rtl/>
        </w:rPr>
        <w:t xml:space="preserve"> دراسة للاستشارات والدراسات والترجمة)</w:t>
      </w:r>
    </w:p>
    <w:p w14:paraId="0DE65BF7" w14:textId="77777777" w:rsidR="00974E44" w:rsidRPr="0051054C" w:rsidRDefault="00974E44" w:rsidP="00974E44">
      <w:pPr>
        <w:pStyle w:val="ListParagraph"/>
        <w:numPr>
          <w:ilvl w:val="0"/>
          <w:numId w:val="72"/>
        </w:numPr>
        <w:rPr>
          <w:rFonts w:asciiTheme="minorBidi" w:hAnsiTheme="minorBidi"/>
          <w:sz w:val="32"/>
          <w:szCs w:val="32"/>
          <w:rtl/>
        </w:rPr>
      </w:pPr>
      <w:r w:rsidRPr="0051054C">
        <w:rPr>
          <w:rFonts w:asciiTheme="minorBidi" w:hAnsiTheme="minorBidi"/>
          <w:sz w:val="32"/>
          <w:szCs w:val="32"/>
          <w:rtl/>
        </w:rPr>
        <w:t xml:space="preserve">رضا إبراهيم </w:t>
      </w:r>
      <w:proofErr w:type="gramStart"/>
      <w:r w:rsidRPr="0051054C">
        <w:rPr>
          <w:rFonts w:asciiTheme="minorBidi" w:hAnsiTheme="minorBidi"/>
          <w:sz w:val="32"/>
          <w:szCs w:val="32"/>
          <w:rtl/>
        </w:rPr>
        <w:t>عبدالله</w:t>
      </w:r>
      <w:proofErr w:type="gramEnd"/>
      <w:r w:rsidRPr="0051054C">
        <w:rPr>
          <w:rFonts w:asciiTheme="minorBidi" w:hAnsiTheme="minorBidi"/>
          <w:sz w:val="32"/>
          <w:szCs w:val="32"/>
          <w:rtl/>
        </w:rPr>
        <w:t xml:space="preserve"> اليومي. بحث مواجهة نشر الشائعات عبر شبكات التواصل الاجتماعي في الفقه الاسلامي والقانون الوضعي.2019</w:t>
      </w:r>
    </w:p>
    <w:p w14:paraId="3CF8F553" w14:textId="77777777" w:rsidR="00974E44" w:rsidRPr="0051054C" w:rsidRDefault="00974E44" w:rsidP="00974E44">
      <w:pPr>
        <w:pStyle w:val="ListParagraph"/>
        <w:numPr>
          <w:ilvl w:val="0"/>
          <w:numId w:val="72"/>
        </w:numPr>
        <w:rPr>
          <w:rFonts w:asciiTheme="minorBidi" w:hAnsiTheme="minorBidi"/>
          <w:sz w:val="32"/>
          <w:szCs w:val="32"/>
          <w:rtl/>
        </w:rPr>
      </w:pPr>
      <w:r w:rsidRPr="0051054C">
        <w:rPr>
          <w:rFonts w:asciiTheme="minorBidi" w:hAnsiTheme="minorBidi"/>
          <w:sz w:val="32"/>
          <w:szCs w:val="32"/>
          <w:rtl/>
        </w:rPr>
        <w:t xml:space="preserve">موقع مينيماليزم. (د.ت). من نحن. تم الاسترجاع من </w:t>
      </w:r>
      <w:hyperlink r:id="rId38" w:tgtFrame="_blank" w:history="1">
        <w:r w:rsidRPr="0051054C">
          <w:rPr>
            <w:rStyle w:val="Hyperlink"/>
            <w:rFonts w:asciiTheme="minorBidi" w:hAnsiTheme="minorBidi"/>
            <w:sz w:val="32"/>
            <w:szCs w:val="32"/>
          </w:rPr>
          <w:t>https://www.minimalismsa.com/about-us/minimalism</w:t>
        </w:r>
      </w:hyperlink>
    </w:p>
    <w:p w14:paraId="776B0FE4" w14:textId="55FE8F13" w:rsidR="00C42F53" w:rsidRPr="0051054C" w:rsidRDefault="00C76C1D" w:rsidP="00C42F53">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Anderson, S. (2024). Generation Z (Gen Z): Definition, characteristics, and age. </w:t>
      </w:r>
      <w:r w:rsidRPr="0051054C">
        <w:rPr>
          <w:rFonts w:asciiTheme="minorBidi" w:hAnsiTheme="minorBidi"/>
          <w:i/>
          <w:iCs/>
          <w:sz w:val="32"/>
          <w:szCs w:val="32"/>
        </w:rPr>
        <w:t>Investopedia</w:t>
      </w:r>
      <w:r w:rsidRPr="0051054C">
        <w:rPr>
          <w:rFonts w:asciiTheme="minorBidi" w:hAnsiTheme="minorBidi"/>
          <w:sz w:val="32"/>
          <w:szCs w:val="32"/>
        </w:rPr>
        <w:t xml:space="preserve">. Retrieved from </w:t>
      </w:r>
      <w:hyperlink r:id="rId39" w:tgtFrame="_blank" w:history="1">
        <w:r w:rsidRPr="0051054C">
          <w:rPr>
            <w:rStyle w:val="Hyperlink"/>
            <w:rFonts w:asciiTheme="minorBidi" w:hAnsiTheme="minorBidi"/>
            <w:sz w:val="32"/>
            <w:szCs w:val="32"/>
          </w:rPr>
          <w:t>https://www.investopedia.com/generation-z-gen-z-definition-5218554</w:t>
        </w:r>
      </w:hyperlink>
    </w:p>
    <w:p w14:paraId="5D308AF4" w14:textId="77777777" w:rsidR="00C76C1D" w:rsidRPr="0051054C" w:rsidRDefault="00C76C1D" w:rsidP="00C76C1D">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Alotaibi, N. K. (2021). The role of social networking sites in shaping Saudi public opinion towards women officiating leadership positions “Twitter as a model” - A </w:t>
      </w:r>
      <w:r w:rsidRPr="0051054C">
        <w:rPr>
          <w:rFonts w:asciiTheme="minorBidi" w:hAnsiTheme="minorBidi"/>
          <w:sz w:val="32"/>
          <w:szCs w:val="32"/>
        </w:rPr>
        <w:lastRenderedPageBreak/>
        <w:t>field study - Saudi Arabia. </w:t>
      </w:r>
      <w:r w:rsidRPr="0051054C">
        <w:rPr>
          <w:rFonts w:asciiTheme="minorBidi" w:hAnsiTheme="minorBidi"/>
          <w:i/>
          <w:iCs/>
          <w:sz w:val="32"/>
          <w:szCs w:val="32"/>
        </w:rPr>
        <w:t>Journal of Humanities &amp; Social Sciences</w:t>
      </w:r>
      <w:r w:rsidRPr="0051054C">
        <w:rPr>
          <w:rFonts w:asciiTheme="minorBidi" w:hAnsiTheme="minorBidi"/>
          <w:sz w:val="32"/>
          <w:szCs w:val="32"/>
        </w:rPr>
        <w:t>, </w:t>
      </w:r>
      <w:r w:rsidRPr="0051054C">
        <w:rPr>
          <w:rFonts w:asciiTheme="minorBidi" w:hAnsiTheme="minorBidi"/>
          <w:i/>
          <w:iCs/>
          <w:sz w:val="32"/>
          <w:szCs w:val="32"/>
        </w:rPr>
        <w:t>5</w:t>
      </w:r>
      <w:r w:rsidRPr="0051054C">
        <w:rPr>
          <w:rFonts w:asciiTheme="minorBidi" w:hAnsiTheme="minorBidi"/>
          <w:sz w:val="32"/>
          <w:szCs w:val="32"/>
        </w:rPr>
        <w:t>(4), 90-111. </w:t>
      </w:r>
      <w:hyperlink r:id="rId40" w:history="1">
        <w:r w:rsidRPr="0051054C">
          <w:rPr>
            <w:rStyle w:val="Hyperlink"/>
            <w:rFonts w:asciiTheme="minorBidi" w:hAnsiTheme="minorBidi"/>
            <w:sz w:val="32"/>
            <w:szCs w:val="32"/>
          </w:rPr>
          <w:t>https://doi.org/10.26389/AJSRP.E220920</w:t>
        </w:r>
      </w:hyperlink>
    </w:p>
    <w:p w14:paraId="3A62FD7D" w14:textId="405ADF35"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Davis, I. (2023, November 13). The Evolution of UGC and Its Impact on Brand Engagement. </w:t>
      </w:r>
      <w:r w:rsidRPr="0051054C">
        <w:rPr>
          <w:rFonts w:asciiTheme="minorBidi" w:hAnsiTheme="minorBidi"/>
          <w:i/>
          <w:iCs/>
          <w:sz w:val="32"/>
          <w:szCs w:val="32"/>
        </w:rPr>
        <w:t>LinkedIn</w:t>
      </w:r>
      <w:r w:rsidRPr="0051054C">
        <w:rPr>
          <w:rFonts w:asciiTheme="minorBidi" w:hAnsiTheme="minorBidi"/>
          <w:sz w:val="32"/>
          <w:szCs w:val="32"/>
        </w:rPr>
        <w:t>. Retrieved from</w:t>
      </w:r>
      <w:r w:rsidRPr="0051054C">
        <w:rPr>
          <w:rFonts w:asciiTheme="minorBidi" w:hAnsiTheme="minorBidi"/>
          <w:sz w:val="32"/>
          <w:szCs w:val="32"/>
          <w:rtl/>
        </w:rPr>
        <w:t xml:space="preserve"> </w:t>
      </w:r>
      <w:r w:rsidRPr="0051054C">
        <w:rPr>
          <w:rFonts w:asciiTheme="minorBidi" w:hAnsiTheme="minorBidi"/>
          <w:sz w:val="32"/>
          <w:szCs w:val="32"/>
        </w:rPr>
        <w:t>https://www.linkedin.com/pulse/evolution-ugc-its-impact-brand-engagement-isaac-davis-am36c/</w:t>
      </w:r>
    </w:p>
    <w:p w14:paraId="35274BE1" w14:textId="77777777" w:rsidR="00C76C1D" w:rsidRPr="0051054C" w:rsidRDefault="00C76C1D" w:rsidP="00C76C1D">
      <w:pPr>
        <w:pStyle w:val="ListParagraph"/>
        <w:numPr>
          <w:ilvl w:val="0"/>
          <w:numId w:val="72"/>
        </w:numPr>
        <w:rPr>
          <w:rFonts w:asciiTheme="minorBidi" w:hAnsiTheme="minorBidi"/>
          <w:sz w:val="32"/>
          <w:szCs w:val="32"/>
        </w:rPr>
      </w:pPr>
      <w:r w:rsidRPr="0051054C">
        <w:rPr>
          <w:rFonts w:asciiTheme="minorBidi" w:hAnsiTheme="minorBidi"/>
          <w:sz w:val="32"/>
          <w:szCs w:val="32"/>
          <w:lang w:val="fr-FR"/>
        </w:rPr>
        <w:t xml:space="preserve">Hoque, S., &amp; Hossain, M. A. (2023). </w:t>
      </w:r>
      <w:r w:rsidRPr="0051054C">
        <w:rPr>
          <w:rFonts w:asciiTheme="minorBidi" w:hAnsiTheme="minorBidi"/>
          <w:sz w:val="32"/>
          <w:szCs w:val="32"/>
        </w:rPr>
        <w:t xml:space="preserve">Social Media Stickiness in the Z Generation: A Study Based on the Uses and Gratifications Theory. </w:t>
      </w:r>
      <w:r w:rsidRPr="0051054C">
        <w:rPr>
          <w:rFonts w:asciiTheme="minorBidi" w:hAnsiTheme="minorBidi"/>
          <w:i/>
          <w:iCs/>
          <w:sz w:val="32"/>
          <w:szCs w:val="32"/>
        </w:rPr>
        <w:t>Journal of Information Science Theory and Practice</w:t>
      </w:r>
      <w:r w:rsidRPr="0051054C">
        <w:rPr>
          <w:rFonts w:asciiTheme="minorBidi" w:hAnsiTheme="minorBidi"/>
          <w:sz w:val="32"/>
          <w:szCs w:val="32"/>
        </w:rPr>
        <w:t xml:space="preserve">, 11(4), 92-108. </w:t>
      </w:r>
      <w:hyperlink r:id="rId41" w:tgtFrame="_blank" w:history="1">
        <w:r w:rsidRPr="0051054C">
          <w:rPr>
            <w:rStyle w:val="Hyperlink"/>
            <w:rFonts w:asciiTheme="minorBidi" w:hAnsiTheme="minorBidi"/>
            <w:sz w:val="32"/>
            <w:szCs w:val="32"/>
          </w:rPr>
          <w:t>https://doi.org/10.1633/JISTaP.2023.11.4.6</w:t>
        </w:r>
      </w:hyperlink>
    </w:p>
    <w:p w14:paraId="7C210807" w14:textId="121F0A65" w:rsidR="00B4123E" w:rsidRPr="0051054C" w:rsidRDefault="00B4123E" w:rsidP="00B4123E">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Stelzner, M. (2024). </w:t>
      </w:r>
      <w:r w:rsidRPr="0051054C">
        <w:rPr>
          <w:rFonts w:asciiTheme="minorBidi" w:hAnsiTheme="minorBidi"/>
          <w:i/>
          <w:iCs/>
          <w:sz w:val="32"/>
          <w:szCs w:val="32"/>
        </w:rPr>
        <w:t>2025 Social Media Marketing Industry Report</w:t>
      </w:r>
      <w:r w:rsidRPr="0051054C">
        <w:rPr>
          <w:rFonts w:asciiTheme="minorBidi" w:hAnsiTheme="minorBidi"/>
          <w:sz w:val="32"/>
          <w:szCs w:val="32"/>
        </w:rPr>
        <w:t xml:space="preserve">. Social Media Examiner. Retrieved from </w:t>
      </w:r>
      <w:hyperlink r:id="rId42" w:tgtFrame="_blank" w:history="1">
        <w:r w:rsidRPr="0051054C">
          <w:rPr>
            <w:rStyle w:val="Hyperlink"/>
            <w:rFonts w:asciiTheme="minorBidi" w:hAnsiTheme="minorBidi"/>
            <w:sz w:val="32"/>
            <w:szCs w:val="32"/>
          </w:rPr>
          <w:t>https://www.socialmediaexaminer.com/social-media-marketing-industry-</w:t>
        </w:r>
      </w:hyperlink>
    </w:p>
    <w:p w14:paraId="661E0F50" w14:textId="77777777" w:rsidR="00B4123E" w:rsidRPr="0051054C" w:rsidRDefault="00B4123E" w:rsidP="00B4123E">
      <w:pPr>
        <w:pStyle w:val="ListParagraph"/>
        <w:numPr>
          <w:ilvl w:val="0"/>
          <w:numId w:val="72"/>
        </w:numPr>
        <w:rPr>
          <w:rFonts w:asciiTheme="minorBidi" w:hAnsiTheme="minorBidi"/>
          <w:sz w:val="32"/>
          <w:szCs w:val="32"/>
          <w:rtl/>
        </w:rPr>
      </w:pPr>
      <w:r w:rsidRPr="0051054C">
        <w:rPr>
          <w:rFonts w:asciiTheme="minorBidi" w:hAnsiTheme="minorBidi"/>
          <w:sz w:val="32"/>
          <w:szCs w:val="32"/>
        </w:rPr>
        <w:t xml:space="preserve">Hollebeek, L. D., &amp; Macky, K. (2019). Digital Content Marketing's Role in Fostering Consumer Engagement, Trust, and Value: Framework, Fundamental Propositions, and Implications. </w:t>
      </w:r>
      <w:r w:rsidRPr="0051054C">
        <w:rPr>
          <w:rFonts w:asciiTheme="minorBidi" w:hAnsiTheme="minorBidi"/>
          <w:i/>
          <w:iCs/>
          <w:sz w:val="32"/>
          <w:szCs w:val="32"/>
        </w:rPr>
        <w:t>Journal of Business Research</w:t>
      </w:r>
      <w:r w:rsidRPr="0051054C">
        <w:rPr>
          <w:rFonts w:asciiTheme="minorBidi" w:hAnsiTheme="minorBidi"/>
          <w:sz w:val="32"/>
          <w:szCs w:val="32"/>
        </w:rPr>
        <w:t xml:space="preserve">, 101, 27-36. </w:t>
      </w:r>
      <w:hyperlink r:id="rId43" w:tgtFrame="_blank" w:history="1">
        <w:r w:rsidRPr="0051054C">
          <w:rPr>
            <w:rStyle w:val="Hyperlink"/>
            <w:rFonts w:asciiTheme="minorBidi" w:hAnsiTheme="minorBidi"/>
            <w:sz w:val="32"/>
            <w:szCs w:val="32"/>
          </w:rPr>
          <w:t>https://doi.org/10.1016/j.jbusres.2018.12.023</w:t>
        </w:r>
      </w:hyperlink>
    </w:p>
    <w:p w14:paraId="32A3450D" w14:textId="4AD98A9B" w:rsidR="00B4123E" w:rsidRPr="0051054C" w:rsidRDefault="00B4123E" w:rsidP="00B4123E">
      <w:pPr>
        <w:pStyle w:val="ListParagraph"/>
        <w:numPr>
          <w:ilvl w:val="0"/>
          <w:numId w:val="72"/>
        </w:numPr>
        <w:rPr>
          <w:rFonts w:asciiTheme="minorBidi" w:hAnsiTheme="minorBidi"/>
          <w:sz w:val="32"/>
          <w:szCs w:val="32"/>
        </w:rPr>
      </w:pPr>
      <w:r w:rsidRPr="0051054C">
        <w:rPr>
          <w:rFonts w:asciiTheme="minorBidi" w:hAnsiTheme="minorBidi"/>
          <w:sz w:val="32"/>
          <w:szCs w:val="32"/>
          <w:lang w:val="fr-FR"/>
        </w:rPr>
        <w:t xml:space="preserve">Hoque, S., &amp; Hossain, M. A. (2023). </w:t>
      </w:r>
      <w:r w:rsidRPr="0051054C">
        <w:rPr>
          <w:rFonts w:asciiTheme="minorBidi" w:hAnsiTheme="minorBidi"/>
          <w:sz w:val="32"/>
          <w:szCs w:val="32"/>
        </w:rPr>
        <w:t xml:space="preserve">Social Media Stickiness in the Z Generation: A Study Based on the Uses and Gratifications Theory. </w:t>
      </w:r>
      <w:r w:rsidRPr="0051054C">
        <w:rPr>
          <w:rFonts w:asciiTheme="minorBidi" w:hAnsiTheme="minorBidi"/>
          <w:i/>
          <w:iCs/>
          <w:sz w:val="32"/>
          <w:szCs w:val="32"/>
        </w:rPr>
        <w:t>Journal of Information Science Theory and Practice</w:t>
      </w:r>
      <w:r w:rsidRPr="0051054C">
        <w:rPr>
          <w:rFonts w:asciiTheme="minorBidi" w:hAnsiTheme="minorBidi"/>
          <w:sz w:val="32"/>
          <w:szCs w:val="32"/>
        </w:rPr>
        <w:t xml:space="preserve">, 11(4), 92-108. </w:t>
      </w:r>
      <w:hyperlink r:id="rId44" w:tgtFrame="_blank" w:history="1">
        <w:r w:rsidRPr="0051054C">
          <w:rPr>
            <w:rStyle w:val="Hyperlink"/>
            <w:rFonts w:asciiTheme="minorBidi" w:hAnsiTheme="minorBidi"/>
            <w:sz w:val="32"/>
            <w:szCs w:val="32"/>
          </w:rPr>
          <w:t>https://doi.org/10.1633/JISTaP.2023.11.4.6</w:t>
        </w:r>
      </w:hyperlink>
    </w:p>
    <w:p w14:paraId="45D7250D" w14:textId="77777777"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HubSpot. (2024). </w:t>
      </w:r>
      <w:r w:rsidRPr="0051054C">
        <w:rPr>
          <w:rFonts w:asciiTheme="minorBidi" w:hAnsiTheme="minorBidi"/>
          <w:i/>
          <w:iCs/>
          <w:sz w:val="32"/>
          <w:szCs w:val="32"/>
        </w:rPr>
        <w:t>Marketing Psychology: Consumer Behavior Principles Every Marketer Should Know</w:t>
      </w:r>
      <w:r w:rsidRPr="0051054C">
        <w:rPr>
          <w:rFonts w:asciiTheme="minorBidi" w:hAnsiTheme="minorBidi"/>
          <w:sz w:val="32"/>
          <w:szCs w:val="32"/>
        </w:rPr>
        <w:t xml:space="preserve">. Retrieved from </w:t>
      </w:r>
      <w:hyperlink r:id="rId45" w:tgtFrame="_blank" w:history="1">
        <w:r w:rsidRPr="0051054C">
          <w:rPr>
            <w:rStyle w:val="Hyperlink"/>
            <w:rFonts w:asciiTheme="minorBidi" w:hAnsiTheme="minorBidi"/>
            <w:sz w:val="32"/>
            <w:szCs w:val="32"/>
          </w:rPr>
          <w:t>https://blog.hubspot.com/marketing/psychology-marketers-revealing-principles-human-behavior</w:t>
        </w:r>
      </w:hyperlink>
    </w:p>
    <w:p w14:paraId="6B96F17F" w14:textId="77777777" w:rsidR="00C40D63" w:rsidRPr="0051054C" w:rsidRDefault="00C40D63" w:rsidP="00C40D63">
      <w:pPr>
        <w:pStyle w:val="ListParagraph"/>
        <w:numPr>
          <w:ilvl w:val="0"/>
          <w:numId w:val="72"/>
        </w:numPr>
        <w:rPr>
          <w:rFonts w:asciiTheme="minorBidi" w:hAnsiTheme="minorBidi"/>
          <w:sz w:val="32"/>
          <w:szCs w:val="32"/>
          <w:rtl/>
        </w:rPr>
      </w:pPr>
      <w:r w:rsidRPr="0051054C">
        <w:rPr>
          <w:rFonts w:asciiTheme="minorBidi" w:hAnsiTheme="minorBidi"/>
          <w:sz w:val="32"/>
          <w:szCs w:val="32"/>
        </w:rPr>
        <w:lastRenderedPageBreak/>
        <w:t xml:space="preserve">Li, Y., &amp; Xie, Y. (2020). Is a picture worth a thousand words? An empirical study of image content and social media engagement. </w:t>
      </w:r>
      <w:r w:rsidRPr="0051054C">
        <w:rPr>
          <w:rFonts w:asciiTheme="minorBidi" w:hAnsiTheme="minorBidi"/>
          <w:i/>
          <w:iCs/>
          <w:sz w:val="32"/>
          <w:szCs w:val="32"/>
        </w:rPr>
        <w:t>Journal of Business Research</w:t>
      </w:r>
      <w:r w:rsidRPr="0051054C">
        <w:rPr>
          <w:rFonts w:asciiTheme="minorBidi" w:hAnsiTheme="minorBidi"/>
          <w:sz w:val="32"/>
          <w:szCs w:val="32"/>
        </w:rPr>
        <w:t xml:space="preserve">, 112, 1-11. </w:t>
      </w:r>
      <w:hyperlink r:id="rId46" w:tgtFrame="_blank" w:history="1">
        <w:r w:rsidRPr="0051054C">
          <w:rPr>
            <w:rStyle w:val="Hyperlink"/>
            <w:rFonts w:asciiTheme="minorBidi" w:hAnsiTheme="minorBidi"/>
            <w:sz w:val="32"/>
            <w:szCs w:val="32"/>
          </w:rPr>
          <w:t>https://doi.org/10.1016/j.jbusres.2018.12.023</w:t>
        </w:r>
      </w:hyperlink>
    </w:p>
    <w:p w14:paraId="6C775DB7" w14:textId="77777777" w:rsidR="00C40D63" w:rsidRPr="0051054C" w:rsidRDefault="00C40D63" w:rsidP="00C40D63">
      <w:pPr>
        <w:pStyle w:val="ListParagraph"/>
        <w:numPr>
          <w:ilvl w:val="0"/>
          <w:numId w:val="72"/>
        </w:numPr>
        <w:rPr>
          <w:rFonts w:asciiTheme="minorBidi" w:hAnsiTheme="minorBidi"/>
          <w:sz w:val="32"/>
          <w:szCs w:val="32"/>
          <w:rtl/>
        </w:rPr>
      </w:pPr>
      <w:r w:rsidRPr="0051054C">
        <w:rPr>
          <w:rFonts w:asciiTheme="minorBidi" w:hAnsiTheme="minorBidi"/>
          <w:sz w:val="32"/>
          <w:szCs w:val="32"/>
        </w:rPr>
        <w:t xml:space="preserve">McLeod, S. (2024). Perception Theories in Psychology. </w:t>
      </w:r>
      <w:r w:rsidRPr="0051054C">
        <w:rPr>
          <w:rFonts w:asciiTheme="minorBidi" w:hAnsiTheme="minorBidi"/>
          <w:i/>
          <w:iCs/>
          <w:sz w:val="32"/>
          <w:szCs w:val="32"/>
        </w:rPr>
        <w:t>Simply Psychology</w:t>
      </w:r>
      <w:r w:rsidRPr="0051054C">
        <w:rPr>
          <w:rFonts w:asciiTheme="minorBidi" w:hAnsiTheme="minorBidi"/>
          <w:sz w:val="32"/>
          <w:szCs w:val="32"/>
        </w:rPr>
        <w:t xml:space="preserve">. Retrieved from </w:t>
      </w:r>
      <w:hyperlink r:id="rId47" w:tgtFrame="_blank" w:history="1">
        <w:r w:rsidRPr="0051054C">
          <w:rPr>
            <w:rStyle w:val="Hyperlink"/>
            <w:rFonts w:asciiTheme="minorBidi" w:hAnsiTheme="minorBidi"/>
            <w:sz w:val="32"/>
            <w:szCs w:val="32"/>
          </w:rPr>
          <w:t>https://www.simplypsychology.org/perception-theories.html</w:t>
        </w:r>
      </w:hyperlink>
    </w:p>
    <w:p w14:paraId="2495B3E1" w14:textId="77777777"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McLeod, S. (2024). Albert Bandura's Social Learning Theory. </w:t>
      </w:r>
      <w:r w:rsidRPr="0051054C">
        <w:rPr>
          <w:rFonts w:asciiTheme="minorBidi" w:hAnsiTheme="minorBidi"/>
          <w:i/>
          <w:iCs/>
          <w:sz w:val="32"/>
          <w:szCs w:val="32"/>
        </w:rPr>
        <w:t>Simply Psychology</w:t>
      </w:r>
      <w:r w:rsidRPr="0051054C">
        <w:rPr>
          <w:rFonts w:asciiTheme="minorBidi" w:hAnsiTheme="minorBidi"/>
          <w:sz w:val="32"/>
          <w:szCs w:val="32"/>
        </w:rPr>
        <w:t xml:space="preserve">. Retrieved from </w:t>
      </w:r>
      <w:hyperlink r:id="rId48" w:tgtFrame="_blank" w:history="1">
        <w:r w:rsidRPr="0051054C">
          <w:rPr>
            <w:rStyle w:val="Hyperlink"/>
            <w:rFonts w:asciiTheme="minorBidi" w:hAnsiTheme="minorBidi"/>
            <w:sz w:val="32"/>
            <w:szCs w:val="32"/>
          </w:rPr>
          <w:t>https://www.simplypsychology.org/bandura.html</w:t>
        </w:r>
      </w:hyperlink>
    </w:p>
    <w:p w14:paraId="0CB84268" w14:textId="77777777" w:rsidR="00C40D63" w:rsidRPr="0051054C" w:rsidRDefault="00C40D63" w:rsidP="00C40D63">
      <w:pPr>
        <w:pStyle w:val="ListParagraph"/>
        <w:numPr>
          <w:ilvl w:val="0"/>
          <w:numId w:val="72"/>
        </w:numPr>
        <w:rPr>
          <w:rFonts w:asciiTheme="minorBidi" w:hAnsiTheme="minorBidi"/>
          <w:sz w:val="32"/>
          <w:szCs w:val="32"/>
        </w:rPr>
      </w:pPr>
      <w:r w:rsidRPr="0051054C">
        <w:rPr>
          <w:rFonts w:asciiTheme="minorBidi" w:hAnsiTheme="minorBidi"/>
          <w:sz w:val="32"/>
          <w:szCs w:val="32"/>
        </w:rPr>
        <w:t xml:space="preserve">Newnham, C. (2024). </w:t>
      </w:r>
      <w:r w:rsidRPr="0051054C">
        <w:rPr>
          <w:rFonts w:asciiTheme="minorBidi" w:hAnsiTheme="minorBidi"/>
          <w:i/>
          <w:iCs/>
          <w:sz w:val="32"/>
          <w:szCs w:val="32"/>
        </w:rPr>
        <w:t>Marketing Psychology: 15 Revealing Principles of Human Behavior</w:t>
      </w:r>
      <w:r w:rsidRPr="0051054C">
        <w:rPr>
          <w:rFonts w:asciiTheme="minorBidi" w:hAnsiTheme="minorBidi"/>
          <w:sz w:val="32"/>
          <w:szCs w:val="32"/>
        </w:rPr>
        <w:t xml:space="preserve">. HubSpot Blog. Retrieved from </w:t>
      </w:r>
      <w:hyperlink r:id="rId49" w:tgtFrame="_blank" w:history="1">
        <w:r w:rsidRPr="0051054C">
          <w:rPr>
            <w:rStyle w:val="Hyperlink"/>
            <w:rFonts w:asciiTheme="minorBidi" w:hAnsiTheme="minorBidi"/>
            <w:sz w:val="32"/>
            <w:szCs w:val="32"/>
          </w:rPr>
          <w:t>https://blog.hubspot.com/marketing/psychology-marketers-revealing-principles-human-behavior</w:t>
        </w:r>
      </w:hyperlink>
    </w:p>
    <w:p w14:paraId="6A66B3EF" w14:textId="77777777" w:rsidR="00C76C1D" w:rsidRPr="0051054C" w:rsidRDefault="00C76C1D" w:rsidP="0051054C">
      <w:pPr>
        <w:rPr>
          <w:sz w:val="32"/>
          <w:szCs w:val="32"/>
          <w:rtl/>
        </w:rPr>
      </w:pPr>
    </w:p>
    <w:sectPr w:rsidR="00C76C1D" w:rsidRPr="0051054C"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4EA0A" w14:textId="77777777" w:rsidR="0046610C" w:rsidRDefault="0046610C" w:rsidP="006D04B3">
      <w:pPr>
        <w:spacing w:after="0" w:line="240" w:lineRule="auto"/>
      </w:pPr>
      <w:r>
        <w:separator/>
      </w:r>
    </w:p>
  </w:endnote>
  <w:endnote w:type="continuationSeparator" w:id="0">
    <w:p w14:paraId="40202D1B" w14:textId="77777777" w:rsidR="0046610C" w:rsidRDefault="0046610C" w:rsidP="006D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0DEF25" w14:textId="77777777" w:rsidR="0046610C" w:rsidRDefault="0046610C" w:rsidP="006D04B3">
      <w:pPr>
        <w:spacing w:after="0" w:line="240" w:lineRule="auto"/>
      </w:pPr>
      <w:r>
        <w:separator/>
      </w:r>
    </w:p>
  </w:footnote>
  <w:footnote w:type="continuationSeparator" w:id="0">
    <w:p w14:paraId="1FA9A508" w14:textId="77777777" w:rsidR="0046610C" w:rsidRDefault="0046610C" w:rsidP="006D0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38B5"/>
    <w:multiLevelType w:val="multilevel"/>
    <w:tmpl w:val="8F2C200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F1684"/>
    <w:multiLevelType w:val="hybridMultilevel"/>
    <w:tmpl w:val="F60E3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A025FB"/>
    <w:multiLevelType w:val="multilevel"/>
    <w:tmpl w:val="8BD4C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E861BE"/>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E24437"/>
    <w:multiLevelType w:val="multilevel"/>
    <w:tmpl w:val="6AA6E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823135"/>
    <w:multiLevelType w:val="hybridMultilevel"/>
    <w:tmpl w:val="E6084A98"/>
    <w:lvl w:ilvl="0" w:tplc="B824C044">
      <w:start w:val="1"/>
      <w:numFmt w:val="decimal"/>
      <w:lvlText w:val="%1."/>
      <w:lvlJc w:val="left"/>
      <w:pPr>
        <w:ind w:left="1080" w:hanging="360"/>
      </w:pPr>
      <w:rPr>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DB7938"/>
    <w:multiLevelType w:val="hybridMultilevel"/>
    <w:tmpl w:val="6B201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CE67873"/>
    <w:multiLevelType w:val="multilevel"/>
    <w:tmpl w:val="3984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8B06E2"/>
    <w:multiLevelType w:val="multilevel"/>
    <w:tmpl w:val="74A8C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0E3CAA"/>
    <w:multiLevelType w:val="hybridMultilevel"/>
    <w:tmpl w:val="4D76FE84"/>
    <w:lvl w:ilvl="0" w:tplc="B824C044">
      <w:start w:val="1"/>
      <w:numFmt w:val="decimal"/>
      <w:lvlText w:val="%1."/>
      <w:lvlJc w:val="left"/>
      <w:pPr>
        <w:ind w:left="720" w:hanging="360"/>
      </w:pPr>
      <w:rPr>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7F27D4"/>
    <w:multiLevelType w:val="multilevel"/>
    <w:tmpl w:val="46B01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442576E"/>
    <w:multiLevelType w:val="hybridMultilevel"/>
    <w:tmpl w:val="BDBA42B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15466084"/>
    <w:multiLevelType w:val="multilevel"/>
    <w:tmpl w:val="D90E7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5EB000F"/>
    <w:multiLevelType w:val="multilevel"/>
    <w:tmpl w:val="E6340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AE3A92"/>
    <w:multiLevelType w:val="hybridMultilevel"/>
    <w:tmpl w:val="432C61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6F26F4E"/>
    <w:multiLevelType w:val="multilevel"/>
    <w:tmpl w:val="9D7C4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B14435"/>
    <w:multiLevelType w:val="multilevel"/>
    <w:tmpl w:val="CD9C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BA414A6"/>
    <w:multiLevelType w:val="multilevel"/>
    <w:tmpl w:val="A434D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BE72B85"/>
    <w:multiLevelType w:val="multilevel"/>
    <w:tmpl w:val="785C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914CC1"/>
    <w:multiLevelType w:val="hybridMultilevel"/>
    <w:tmpl w:val="8BDE24B4"/>
    <w:lvl w:ilvl="0" w:tplc="591A93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9C7881"/>
    <w:multiLevelType w:val="multilevel"/>
    <w:tmpl w:val="75B2AB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2469C0"/>
    <w:multiLevelType w:val="multilevel"/>
    <w:tmpl w:val="54107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4B6CDB"/>
    <w:multiLevelType w:val="hybridMultilevel"/>
    <w:tmpl w:val="CA34E29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42C7009"/>
    <w:multiLevelType w:val="multilevel"/>
    <w:tmpl w:val="A1026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8C67101"/>
    <w:multiLevelType w:val="hybridMultilevel"/>
    <w:tmpl w:val="FC2A5DD4"/>
    <w:lvl w:ilvl="0" w:tplc="B824C044">
      <w:start w:val="1"/>
      <w:numFmt w:val="decimal"/>
      <w:lvlText w:val="%1."/>
      <w:lvlJc w:val="left"/>
      <w:pPr>
        <w:ind w:left="720" w:hanging="360"/>
      </w:pPr>
      <w:rPr>
        <w:lang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AC62401"/>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FA627C"/>
    <w:multiLevelType w:val="multilevel"/>
    <w:tmpl w:val="084A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AA4858"/>
    <w:multiLevelType w:val="multilevel"/>
    <w:tmpl w:val="1A86F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FCD077E"/>
    <w:multiLevelType w:val="hybridMultilevel"/>
    <w:tmpl w:val="5FFCD54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FD0091F"/>
    <w:multiLevelType w:val="hybridMultilevel"/>
    <w:tmpl w:val="22240A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1C204E"/>
    <w:multiLevelType w:val="hybridMultilevel"/>
    <w:tmpl w:val="26B09F4A"/>
    <w:lvl w:ilvl="0" w:tplc="B824C044">
      <w:start w:val="1"/>
      <w:numFmt w:val="decimal"/>
      <w:lvlText w:val="%1."/>
      <w:lvlJc w:val="left"/>
      <w:pPr>
        <w:ind w:left="1080" w:hanging="360"/>
      </w:pPr>
      <w:rPr>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346138BC"/>
    <w:multiLevelType w:val="multilevel"/>
    <w:tmpl w:val="A9EC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66A4F4A"/>
    <w:multiLevelType w:val="multilevel"/>
    <w:tmpl w:val="3D90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79B623F"/>
    <w:multiLevelType w:val="hybridMultilevel"/>
    <w:tmpl w:val="86FCF54A"/>
    <w:lvl w:ilvl="0" w:tplc="591A93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99417BB"/>
    <w:multiLevelType w:val="multilevel"/>
    <w:tmpl w:val="3232F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976E6C"/>
    <w:multiLevelType w:val="hybridMultilevel"/>
    <w:tmpl w:val="D3AE6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D095359"/>
    <w:multiLevelType w:val="multilevel"/>
    <w:tmpl w:val="AEC44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063F01"/>
    <w:multiLevelType w:val="multilevel"/>
    <w:tmpl w:val="82A0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EF74F35"/>
    <w:multiLevelType w:val="hybridMultilevel"/>
    <w:tmpl w:val="C0142FAE"/>
    <w:lvl w:ilvl="0" w:tplc="591A938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474E53"/>
    <w:multiLevelType w:val="multilevel"/>
    <w:tmpl w:val="062AE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0541E7D"/>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0DD1D4B"/>
    <w:multiLevelType w:val="multilevel"/>
    <w:tmpl w:val="089E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225E13"/>
    <w:multiLevelType w:val="multilevel"/>
    <w:tmpl w:val="8DB6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AA01FAD"/>
    <w:multiLevelType w:val="multilevel"/>
    <w:tmpl w:val="ACCA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7D7662"/>
    <w:multiLevelType w:val="hybridMultilevel"/>
    <w:tmpl w:val="D9063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444F7C"/>
    <w:multiLevelType w:val="multilevel"/>
    <w:tmpl w:val="FA96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4F04D5"/>
    <w:multiLevelType w:val="multilevel"/>
    <w:tmpl w:val="FBE0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EE2061F"/>
    <w:multiLevelType w:val="multilevel"/>
    <w:tmpl w:val="0742C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09F2B42"/>
    <w:multiLevelType w:val="hybridMultilevel"/>
    <w:tmpl w:val="662285FE"/>
    <w:lvl w:ilvl="0" w:tplc="B824C044">
      <w:start w:val="1"/>
      <w:numFmt w:val="decimal"/>
      <w:lvlText w:val="%1."/>
      <w:lvlJc w:val="left"/>
      <w:pPr>
        <w:ind w:left="1080" w:hanging="360"/>
      </w:pPr>
      <w:rPr>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52D904C3"/>
    <w:multiLevelType w:val="multilevel"/>
    <w:tmpl w:val="A67EB4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727264"/>
    <w:multiLevelType w:val="multilevel"/>
    <w:tmpl w:val="4C0A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3FE0619"/>
    <w:multiLevelType w:val="hybridMultilevel"/>
    <w:tmpl w:val="8138B11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41613C2"/>
    <w:multiLevelType w:val="multilevel"/>
    <w:tmpl w:val="705AB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9CB12C1"/>
    <w:multiLevelType w:val="hybridMultilevel"/>
    <w:tmpl w:val="33E43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5A0A00A9"/>
    <w:multiLevelType w:val="multilevel"/>
    <w:tmpl w:val="E3222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BC8551E"/>
    <w:multiLevelType w:val="multilevel"/>
    <w:tmpl w:val="39BE8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305F24"/>
    <w:multiLevelType w:val="multilevel"/>
    <w:tmpl w:val="4C7A7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CE45A3C"/>
    <w:multiLevelType w:val="multilevel"/>
    <w:tmpl w:val="07A6C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F7A1194"/>
    <w:multiLevelType w:val="multilevel"/>
    <w:tmpl w:val="F9364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572C00"/>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67457C6E"/>
    <w:multiLevelType w:val="multilevel"/>
    <w:tmpl w:val="A4004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85558EB"/>
    <w:multiLevelType w:val="multilevel"/>
    <w:tmpl w:val="11147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B9875B6"/>
    <w:multiLevelType w:val="multilevel"/>
    <w:tmpl w:val="3DE4B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BDE71F0"/>
    <w:multiLevelType w:val="multilevel"/>
    <w:tmpl w:val="CC988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46803A1"/>
    <w:multiLevelType w:val="hybridMultilevel"/>
    <w:tmpl w:val="B8D8B8DE"/>
    <w:lvl w:ilvl="0" w:tplc="B824C044">
      <w:start w:val="1"/>
      <w:numFmt w:val="decimal"/>
      <w:lvlText w:val="%1."/>
      <w:lvlJc w:val="left"/>
      <w:pPr>
        <w:ind w:left="1080" w:hanging="360"/>
      </w:pPr>
      <w:rPr>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75E81BFA"/>
    <w:multiLevelType w:val="hybridMultilevel"/>
    <w:tmpl w:val="FB5A6F4E"/>
    <w:lvl w:ilvl="0" w:tplc="B824C044">
      <w:start w:val="1"/>
      <w:numFmt w:val="decimal"/>
      <w:lvlText w:val="%1."/>
      <w:lvlJc w:val="left"/>
      <w:pPr>
        <w:ind w:left="1080" w:hanging="360"/>
      </w:pPr>
      <w:rPr>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65F5E9D"/>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76916124"/>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7357775"/>
    <w:multiLevelType w:val="multilevel"/>
    <w:tmpl w:val="22D0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8E072EC"/>
    <w:multiLevelType w:val="multilevel"/>
    <w:tmpl w:val="3CB8A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B2E674A"/>
    <w:multiLevelType w:val="multilevel"/>
    <w:tmpl w:val="9D80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1F5A92"/>
    <w:multiLevelType w:val="multilevel"/>
    <w:tmpl w:val="C78AB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4047B0"/>
    <w:multiLevelType w:val="multilevel"/>
    <w:tmpl w:val="D2080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708324">
    <w:abstractNumId w:val="56"/>
  </w:num>
  <w:num w:numId="2" w16cid:durableId="182017114">
    <w:abstractNumId w:val="0"/>
  </w:num>
  <w:num w:numId="3" w16cid:durableId="1171331637">
    <w:abstractNumId w:val="14"/>
  </w:num>
  <w:num w:numId="4" w16cid:durableId="2101826749">
    <w:abstractNumId w:val="9"/>
  </w:num>
  <w:num w:numId="5" w16cid:durableId="1185555895">
    <w:abstractNumId w:val="15"/>
  </w:num>
  <w:num w:numId="6" w16cid:durableId="28338625">
    <w:abstractNumId w:val="70"/>
  </w:num>
  <w:num w:numId="7" w16cid:durableId="2073774891">
    <w:abstractNumId w:val="52"/>
  </w:num>
  <w:num w:numId="8" w16cid:durableId="60762516">
    <w:abstractNumId w:val="69"/>
  </w:num>
  <w:num w:numId="9" w16cid:durableId="2004042437">
    <w:abstractNumId w:val="40"/>
  </w:num>
  <w:num w:numId="10" w16cid:durableId="1060903103">
    <w:abstractNumId w:val="3"/>
  </w:num>
  <w:num w:numId="11" w16cid:durableId="164130258">
    <w:abstractNumId w:val="59"/>
  </w:num>
  <w:num w:numId="12" w16cid:durableId="1415858725">
    <w:abstractNumId w:val="25"/>
  </w:num>
  <w:num w:numId="13" w16cid:durableId="72552261">
    <w:abstractNumId w:val="67"/>
  </w:num>
  <w:num w:numId="14" w16cid:durableId="1335107152">
    <w:abstractNumId w:val="6"/>
  </w:num>
  <w:num w:numId="15" w16cid:durableId="1919561479">
    <w:abstractNumId w:val="55"/>
  </w:num>
  <w:num w:numId="16" w16cid:durableId="404763066">
    <w:abstractNumId w:val="63"/>
  </w:num>
  <w:num w:numId="17" w16cid:durableId="1962225788">
    <w:abstractNumId w:val="54"/>
  </w:num>
  <w:num w:numId="18" w16cid:durableId="1373310323">
    <w:abstractNumId w:val="37"/>
  </w:num>
  <w:num w:numId="19" w16cid:durableId="458108384">
    <w:abstractNumId w:val="34"/>
  </w:num>
  <w:num w:numId="20" w16cid:durableId="729696144">
    <w:abstractNumId w:val="29"/>
  </w:num>
  <w:num w:numId="21" w16cid:durableId="1679889253">
    <w:abstractNumId w:val="38"/>
  </w:num>
  <w:num w:numId="22" w16cid:durableId="1095247017">
    <w:abstractNumId w:val="19"/>
  </w:num>
  <w:num w:numId="23" w16cid:durableId="789713369">
    <w:abstractNumId w:val="66"/>
  </w:num>
  <w:num w:numId="24" w16cid:durableId="1665090355">
    <w:abstractNumId w:val="45"/>
  </w:num>
  <w:num w:numId="25" w16cid:durableId="1080324211">
    <w:abstractNumId w:val="42"/>
  </w:num>
  <w:num w:numId="26" w16cid:durableId="1935285910">
    <w:abstractNumId w:val="47"/>
  </w:num>
  <w:num w:numId="27" w16cid:durableId="1806239217">
    <w:abstractNumId w:val="20"/>
  </w:num>
  <w:num w:numId="28" w16cid:durableId="242181111">
    <w:abstractNumId w:val="12"/>
  </w:num>
  <w:num w:numId="29" w16cid:durableId="1599561674">
    <w:abstractNumId w:val="72"/>
  </w:num>
  <w:num w:numId="30" w16cid:durableId="2095929640">
    <w:abstractNumId w:val="10"/>
  </w:num>
  <w:num w:numId="31" w16cid:durableId="1346058403">
    <w:abstractNumId w:val="8"/>
  </w:num>
  <w:num w:numId="32" w16cid:durableId="213395206">
    <w:abstractNumId w:val="7"/>
  </w:num>
  <w:num w:numId="33" w16cid:durableId="1008092458">
    <w:abstractNumId w:val="41"/>
  </w:num>
  <w:num w:numId="34" w16cid:durableId="1650672913">
    <w:abstractNumId w:val="44"/>
  </w:num>
  <w:num w:numId="35" w16cid:durableId="916747109">
    <w:abstractNumId w:val="33"/>
  </w:num>
  <w:num w:numId="36" w16cid:durableId="1155806412">
    <w:abstractNumId w:val="28"/>
  </w:num>
  <w:num w:numId="37" w16cid:durableId="365914217">
    <w:abstractNumId w:val="21"/>
  </w:num>
  <w:num w:numId="38" w16cid:durableId="644696659">
    <w:abstractNumId w:val="43"/>
  </w:num>
  <w:num w:numId="39" w16cid:durableId="1455634536">
    <w:abstractNumId w:val="16"/>
  </w:num>
  <w:num w:numId="40" w16cid:durableId="998996779">
    <w:abstractNumId w:val="23"/>
  </w:num>
  <w:num w:numId="41" w16cid:durableId="1994485453">
    <w:abstractNumId w:val="61"/>
  </w:num>
  <w:num w:numId="42" w16cid:durableId="1381786860">
    <w:abstractNumId w:val="1"/>
  </w:num>
  <w:num w:numId="43" w16cid:durableId="942034983">
    <w:abstractNumId w:val="30"/>
  </w:num>
  <w:num w:numId="44" w16cid:durableId="1460218655">
    <w:abstractNumId w:val="64"/>
  </w:num>
  <w:num w:numId="45" w16cid:durableId="291792366">
    <w:abstractNumId w:val="22"/>
  </w:num>
  <w:num w:numId="46" w16cid:durableId="1178930838">
    <w:abstractNumId w:val="36"/>
  </w:num>
  <w:num w:numId="47" w16cid:durableId="1352338383">
    <w:abstractNumId w:val="39"/>
  </w:num>
  <w:num w:numId="48" w16cid:durableId="1001541063">
    <w:abstractNumId w:val="32"/>
  </w:num>
  <w:num w:numId="49" w16cid:durableId="1734235207">
    <w:abstractNumId w:val="18"/>
  </w:num>
  <w:num w:numId="50" w16cid:durableId="2069916584">
    <w:abstractNumId w:val="57"/>
  </w:num>
  <w:num w:numId="51" w16cid:durableId="2135325221">
    <w:abstractNumId w:val="35"/>
  </w:num>
  <w:num w:numId="52" w16cid:durableId="378629050">
    <w:abstractNumId w:val="5"/>
  </w:num>
  <w:num w:numId="53" w16cid:durableId="1174421226">
    <w:abstractNumId w:val="60"/>
  </w:num>
  <w:num w:numId="54" w16cid:durableId="467481642">
    <w:abstractNumId w:val="46"/>
  </w:num>
  <w:num w:numId="55" w16cid:durableId="1748454530">
    <w:abstractNumId w:val="71"/>
  </w:num>
  <w:num w:numId="56" w16cid:durableId="372658895">
    <w:abstractNumId w:val="58"/>
  </w:num>
  <w:num w:numId="57" w16cid:durableId="495920011">
    <w:abstractNumId w:val="4"/>
  </w:num>
  <w:num w:numId="58" w16cid:durableId="290526374">
    <w:abstractNumId w:val="53"/>
  </w:num>
  <w:num w:numId="59" w16cid:durableId="778524592">
    <w:abstractNumId w:val="48"/>
  </w:num>
  <w:num w:numId="60" w16cid:durableId="2058237990">
    <w:abstractNumId w:val="2"/>
  </w:num>
  <w:num w:numId="61" w16cid:durableId="82381349">
    <w:abstractNumId w:val="50"/>
  </w:num>
  <w:num w:numId="62" w16cid:durableId="2121141381">
    <w:abstractNumId w:val="62"/>
  </w:num>
  <w:num w:numId="63" w16cid:durableId="1316764846">
    <w:abstractNumId w:val="68"/>
  </w:num>
  <w:num w:numId="64" w16cid:durableId="1289622565">
    <w:abstractNumId w:val="26"/>
  </w:num>
  <w:num w:numId="65" w16cid:durableId="1916284901">
    <w:abstractNumId w:val="27"/>
  </w:num>
  <w:num w:numId="66" w16cid:durableId="1828862049">
    <w:abstractNumId w:val="13"/>
  </w:num>
  <w:num w:numId="67" w16cid:durableId="1311910349">
    <w:abstractNumId w:val="17"/>
  </w:num>
  <w:num w:numId="68" w16cid:durableId="1122654775">
    <w:abstractNumId w:val="49"/>
  </w:num>
  <w:num w:numId="69" w16cid:durableId="58866001">
    <w:abstractNumId w:val="31"/>
  </w:num>
  <w:num w:numId="70" w16cid:durableId="176969279">
    <w:abstractNumId w:val="65"/>
  </w:num>
  <w:num w:numId="71" w16cid:durableId="809247786">
    <w:abstractNumId w:val="24"/>
  </w:num>
  <w:num w:numId="72" w16cid:durableId="692809306">
    <w:abstractNumId w:val="51"/>
  </w:num>
  <w:num w:numId="73" w16cid:durableId="17907083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279DF"/>
    <w:rsid w:val="00091138"/>
    <w:rsid w:val="00113401"/>
    <w:rsid w:val="0014638C"/>
    <w:rsid w:val="0015502C"/>
    <w:rsid w:val="001655DC"/>
    <w:rsid w:val="001801DB"/>
    <w:rsid w:val="00215A39"/>
    <w:rsid w:val="00242313"/>
    <w:rsid w:val="002A131C"/>
    <w:rsid w:val="002C1A51"/>
    <w:rsid w:val="003360D3"/>
    <w:rsid w:val="00357E61"/>
    <w:rsid w:val="00383F7A"/>
    <w:rsid w:val="00395B62"/>
    <w:rsid w:val="0039714C"/>
    <w:rsid w:val="003D0283"/>
    <w:rsid w:val="00400864"/>
    <w:rsid w:val="00437A54"/>
    <w:rsid w:val="00442E85"/>
    <w:rsid w:val="00450669"/>
    <w:rsid w:val="0046610C"/>
    <w:rsid w:val="004B4807"/>
    <w:rsid w:val="004C7481"/>
    <w:rsid w:val="0051054C"/>
    <w:rsid w:val="005A14E5"/>
    <w:rsid w:val="005C6218"/>
    <w:rsid w:val="0063736E"/>
    <w:rsid w:val="006803B1"/>
    <w:rsid w:val="006836C4"/>
    <w:rsid w:val="00687278"/>
    <w:rsid w:val="006972D0"/>
    <w:rsid w:val="006D04B3"/>
    <w:rsid w:val="006E535D"/>
    <w:rsid w:val="007465CB"/>
    <w:rsid w:val="007655F1"/>
    <w:rsid w:val="00783410"/>
    <w:rsid w:val="00790D48"/>
    <w:rsid w:val="00795C5E"/>
    <w:rsid w:val="00815D73"/>
    <w:rsid w:val="00815F88"/>
    <w:rsid w:val="00816939"/>
    <w:rsid w:val="00823785"/>
    <w:rsid w:val="0088645B"/>
    <w:rsid w:val="00887F4B"/>
    <w:rsid w:val="008A5E2D"/>
    <w:rsid w:val="008C115C"/>
    <w:rsid w:val="00910F34"/>
    <w:rsid w:val="00936435"/>
    <w:rsid w:val="00960DDD"/>
    <w:rsid w:val="00974E44"/>
    <w:rsid w:val="009D1732"/>
    <w:rsid w:val="00A44F30"/>
    <w:rsid w:val="00A95DD7"/>
    <w:rsid w:val="00AC78ED"/>
    <w:rsid w:val="00AD2E7C"/>
    <w:rsid w:val="00B363DE"/>
    <w:rsid w:val="00B41137"/>
    <w:rsid w:val="00B4123E"/>
    <w:rsid w:val="00BB75BE"/>
    <w:rsid w:val="00BC2B39"/>
    <w:rsid w:val="00BD2E07"/>
    <w:rsid w:val="00C40D63"/>
    <w:rsid w:val="00C42F53"/>
    <w:rsid w:val="00C513D9"/>
    <w:rsid w:val="00C51F46"/>
    <w:rsid w:val="00C76C1D"/>
    <w:rsid w:val="00CA1762"/>
    <w:rsid w:val="00CF6C51"/>
    <w:rsid w:val="00D25C26"/>
    <w:rsid w:val="00D60376"/>
    <w:rsid w:val="00DD267F"/>
    <w:rsid w:val="00DF4CE8"/>
    <w:rsid w:val="00E15A1E"/>
    <w:rsid w:val="00E16FB2"/>
    <w:rsid w:val="00E97BC9"/>
    <w:rsid w:val="00EC706B"/>
    <w:rsid w:val="00EF5024"/>
    <w:rsid w:val="00F63A7A"/>
    <w:rsid w:val="00F938DC"/>
    <w:rsid w:val="00FA7F0C"/>
    <w:rsid w:val="00FC2F14"/>
    <w:rsid w:val="00FC7968"/>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48C7C68A-CFE0-4A2F-935C-E2D766441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1A51"/>
    <w:pPr>
      <w:spacing w:line="276" w:lineRule="auto"/>
    </w:pPr>
  </w:style>
  <w:style w:type="paragraph" w:styleId="Heading1">
    <w:name w:val="heading 1"/>
    <w:basedOn w:val="Normal"/>
    <w:next w:val="Normal"/>
    <w:link w:val="Heading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176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176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176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176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17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17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17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1762"/>
    <w:rPr>
      <w:rFonts w:eastAsiaTheme="majorEastAsia" w:cstheme="majorBidi"/>
      <w:color w:val="272727" w:themeColor="text1" w:themeTint="D8"/>
    </w:rPr>
  </w:style>
  <w:style w:type="paragraph" w:styleId="Title">
    <w:name w:val="Title"/>
    <w:basedOn w:val="Normal"/>
    <w:next w:val="Normal"/>
    <w:link w:val="Title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17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17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1762"/>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CA1762"/>
    <w:rPr>
      <w:i/>
      <w:iCs/>
      <w:color w:val="404040" w:themeColor="text1" w:themeTint="BF"/>
    </w:rPr>
  </w:style>
  <w:style w:type="paragraph" w:styleId="ListParagraph">
    <w:name w:val="List Paragraph"/>
    <w:basedOn w:val="Normal"/>
    <w:uiPriority w:val="34"/>
    <w:qFormat/>
    <w:rsid w:val="00CA1762"/>
    <w:pPr>
      <w:spacing w:line="278" w:lineRule="auto"/>
      <w:ind w:left="720"/>
      <w:contextualSpacing/>
    </w:pPr>
  </w:style>
  <w:style w:type="character" w:styleId="IntenseEmphasis">
    <w:name w:val="Intense Emphasis"/>
    <w:basedOn w:val="DefaultParagraphFont"/>
    <w:uiPriority w:val="21"/>
    <w:qFormat/>
    <w:rsid w:val="00CA1762"/>
    <w:rPr>
      <w:i/>
      <w:iCs/>
      <w:color w:val="2F5496" w:themeColor="accent1" w:themeShade="BF"/>
    </w:rPr>
  </w:style>
  <w:style w:type="paragraph" w:styleId="IntenseQuote">
    <w:name w:val="Intense Quote"/>
    <w:basedOn w:val="Normal"/>
    <w:next w:val="Normal"/>
    <w:link w:val="IntenseQuoteChar"/>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1762"/>
    <w:rPr>
      <w:i/>
      <w:iCs/>
      <w:color w:val="2F5496" w:themeColor="accent1" w:themeShade="BF"/>
    </w:rPr>
  </w:style>
  <w:style w:type="character" w:styleId="IntenseReference">
    <w:name w:val="Intense Reference"/>
    <w:basedOn w:val="DefaultParagraphFont"/>
    <w:uiPriority w:val="32"/>
    <w:qFormat/>
    <w:rsid w:val="00CA1762"/>
    <w:rPr>
      <w:b/>
      <w:bCs/>
      <w:smallCaps/>
      <w:color w:val="2F5496" w:themeColor="accent1" w:themeShade="BF"/>
      <w:spacing w:val="5"/>
    </w:rPr>
  </w:style>
  <w:style w:type="paragraph" w:styleId="Header">
    <w:name w:val="header"/>
    <w:basedOn w:val="Normal"/>
    <w:link w:val="HeaderChar"/>
    <w:uiPriority w:val="99"/>
    <w:unhideWhenUsed/>
    <w:rsid w:val="006D0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04B3"/>
  </w:style>
  <w:style w:type="paragraph" w:styleId="Footer">
    <w:name w:val="footer"/>
    <w:basedOn w:val="Normal"/>
    <w:link w:val="FooterChar"/>
    <w:uiPriority w:val="99"/>
    <w:unhideWhenUsed/>
    <w:rsid w:val="006D0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04B3"/>
  </w:style>
  <w:style w:type="character" w:styleId="Hyperlink">
    <w:name w:val="Hyperlink"/>
    <w:basedOn w:val="DefaultParagraphFont"/>
    <w:uiPriority w:val="99"/>
    <w:unhideWhenUsed/>
    <w:rsid w:val="00783410"/>
    <w:rPr>
      <w:color w:val="0563C1" w:themeColor="hyperlink"/>
      <w:u w:val="single"/>
    </w:rPr>
  </w:style>
  <w:style w:type="character" w:styleId="UnresolvedMention">
    <w:name w:val="Unresolved Mention"/>
    <w:basedOn w:val="DefaultParagraphFont"/>
    <w:uiPriority w:val="99"/>
    <w:semiHidden/>
    <w:unhideWhenUsed/>
    <w:rsid w:val="00783410"/>
    <w:rPr>
      <w:color w:val="605E5C"/>
      <w:shd w:val="clear" w:color="auto" w:fill="E1DFDD"/>
    </w:rPr>
  </w:style>
  <w:style w:type="table" w:styleId="TableGrid">
    <w:name w:val="Table Grid"/>
    <w:basedOn w:val="TableNormal"/>
    <w:uiPriority w:val="39"/>
    <w:rsid w:val="00A95D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442E8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442E8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815F88"/>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journals.kau.edu.sa/index.php/ART/article/view/4012/1141" TargetMode="External"/><Relationship Id="rId18" Type="http://schemas.openxmlformats.org/officeDocument/2006/relationships/hyperlink" Target="https://rssj.ncss.gov.sa/index.php/rssj/article/view/114" TargetMode="External"/><Relationship Id="rId26" Type="http://schemas.openxmlformats.org/officeDocument/2006/relationships/image" Target="media/image5.png"/><Relationship Id="rId39" Type="http://schemas.openxmlformats.org/officeDocument/2006/relationships/hyperlink" Target="https://www.investopedia.com/generation-z-gen-z-definition-5218554" TargetMode="External"/><Relationship Id="rId21" Type="http://schemas.openxmlformats.org/officeDocument/2006/relationships/hyperlink" Target="https://www.simplypsychology.org/perception-theories.html" TargetMode="External"/><Relationship Id="rId34" Type="http://schemas.openxmlformats.org/officeDocument/2006/relationships/hyperlink" Target="https://ns1.almerja.com/more.php?idm=272040" TargetMode="External"/><Relationship Id="rId42" Type="http://schemas.openxmlformats.org/officeDocument/2006/relationships/hyperlink" Target="https://www.socialmediaexaminer.com/social-media-marketing-industry-report-2025/" TargetMode="External"/><Relationship Id="rId47" Type="http://schemas.openxmlformats.org/officeDocument/2006/relationships/hyperlink" Target="https://www.simplypsychology.org/perception-theories.html" TargetMode="External"/><Relationship Id="rId50" Type="http://schemas.openxmlformats.org/officeDocument/2006/relationships/fontTable" Target="fontTable.xm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socialmediaexaminer.com/social-media-marketing-industry-report-2025/" TargetMode="External"/><Relationship Id="rId29" Type="http://schemas.openxmlformats.org/officeDocument/2006/relationships/image" Target="media/image8.png"/><Relationship Id="rId11" Type="http://schemas.openxmlformats.org/officeDocument/2006/relationships/hyperlink" Target="https://doi.org/10.1633/JISTaP.2023.11.4.6" TargetMode="External"/><Relationship Id="rId24" Type="http://schemas.openxmlformats.org/officeDocument/2006/relationships/image" Target="media/image3.png"/><Relationship Id="rId32" Type="http://schemas.openxmlformats.org/officeDocument/2006/relationships/image" Target="media/image11.png"/><Relationship Id="rId37" Type="http://schemas.openxmlformats.org/officeDocument/2006/relationships/hyperlink" Target="https://rssj.ncss.gov.sa/index.php/rssj/article/view/114" TargetMode="External"/><Relationship Id="rId40" Type="http://schemas.openxmlformats.org/officeDocument/2006/relationships/hyperlink" Target="https://doi.org/10.26389/AJSRP.E220920" TargetMode="External"/><Relationship Id="rId45" Type="http://schemas.openxmlformats.org/officeDocument/2006/relationships/hyperlink" Target="https://blog.hubspot.com/marketing/psychology-marketers-revealing-principles-human-behavior" TargetMode="External"/><Relationship Id="rId5" Type="http://schemas.openxmlformats.org/officeDocument/2006/relationships/footnotes" Target="footnotes.xml"/><Relationship Id="rId15" Type="http://schemas.openxmlformats.org/officeDocument/2006/relationships/hyperlink" Target="https://doi.org/10.1016/j.jbusres.2018.12.023" TargetMode="External"/><Relationship Id="rId23" Type="http://schemas.openxmlformats.org/officeDocument/2006/relationships/image" Target="media/image2.png"/><Relationship Id="rId28" Type="http://schemas.openxmlformats.org/officeDocument/2006/relationships/image" Target="media/image7.png"/><Relationship Id="rId36" Type="http://schemas.openxmlformats.org/officeDocument/2006/relationships/hyperlink" Target="https://uomus.edu.iq/uploads/lectures/54/e91d65b1d697468393e08d3523bde003.pdf" TargetMode="External"/><Relationship Id="rId49" Type="http://schemas.openxmlformats.org/officeDocument/2006/relationships/hyperlink" Target="https://blog.hubspot.com/marketing/psychology-marketers-revealing-principles-human-behavior" TargetMode="External"/><Relationship Id="rId10" Type="http://schemas.openxmlformats.org/officeDocument/2006/relationships/hyperlink" Target="https://uomus.edu.iq/uploads/lectures/54/e91d65b1d697468393e08d3523bde003.pdf" TargetMode="External"/><Relationship Id="rId19" Type="http://schemas.openxmlformats.org/officeDocument/2006/relationships/hyperlink" Target="https://doi.org/10.26389/AJSRP.E220920" TargetMode="External"/><Relationship Id="rId31" Type="http://schemas.openxmlformats.org/officeDocument/2006/relationships/image" Target="media/image10.png"/><Relationship Id="rId44" Type="http://schemas.openxmlformats.org/officeDocument/2006/relationships/hyperlink" Target="https://doi.org/10.1633/JISTaP.2023.11.4.6" TargetMode="External"/><Relationship Id="rId4" Type="http://schemas.openxmlformats.org/officeDocument/2006/relationships/webSettings" Target="webSettings.xml"/><Relationship Id="rId9" Type="http://schemas.openxmlformats.org/officeDocument/2006/relationships/hyperlink" Target="https://www.minimalismsa.com/about-us/minimalism" TargetMode="External"/><Relationship Id="rId14" Type="http://schemas.openxmlformats.org/officeDocument/2006/relationships/hyperlink" Target="https://www.linkedin.com/pulse/evolution-ugc-its-impact-brand-engagement-isaac-davis-am36c/" TargetMode="External"/><Relationship Id="rId22" Type="http://schemas.openxmlformats.org/officeDocument/2006/relationships/hyperlink" Target="https://www.simplypsychology.org/bandura.html" TargetMode="External"/><Relationship Id="rId27" Type="http://schemas.openxmlformats.org/officeDocument/2006/relationships/image" Target="media/image6.png"/><Relationship Id="rId30" Type="http://schemas.openxmlformats.org/officeDocument/2006/relationships/image" Target="media/image9.png"/><Relationship Id="rId35" Type="http://schemas.openxmlformats.org/officeDocument/2006/relationships/hyperlink" Target="https://search.shamaa.org/PDF/Dissertation/SuUMQ/umq_tarb_2020_307698_thibyanih_authsub.pdf" TargetMode="External"/><Relationship Id="rId43" Type="http://schemas.openxmlformats.org/officeDocument/2006/relationships/hyperlink" Target="https://doi.org/10.1016/j.jbusres.2018.12.023" TargetMode="External"/><Relationship Id="rId48" Type="http://schemas.openxmlformats.org/officeDocument/2006/relationships/hyperlink" Target="https://www.simplypsychology.org/bandura.html" TargetMode="External"/><Relationship Id="rId8" Type="http://schemas.openxmlformats.org/officeDocument/2006/relationships/hyperlink" Target="https://www.investopedia.com/generation-z-gen-z-definition-5218554" TargetMode="External"/><Relationship Id="rId5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search.shamaa.org/PDF/Dissertation/SuUMQ/umq_tarb_2020_307698_thibyanih_authsub.pdf" TargetMode="External"/><Relationship Id="rId17" Type="http://schemas.openxmlformats.org/officeDocument/2006/relationships/hyperlink" Target="https://blog.hubspot.com/marketing/psychology-marketers-revealing-principles-human-behavior" TargetMode="External"/><Relationship Id="rId25" Type="http://schemas.openxmlformats.org/officeDocument/2006/relationships/image" Target="media/image4.png"/><Relationship Id="rId33" Type="http://schemas.openxmlformats.org/officeDocument/2006/relationships/hyperlink" Target="https://journals.kau.edu.sa/index.php/ART/article/view/4012/1141" TargetMode="External"/><Relationship Id="rId38" Type="http://schemas.openxmlformats.org/officeDocument/2006/relationships/hyperlink" Target="https://www.minimalismsa.com/about-us/minimalism" TargetMode="External"/><Relationship Id="rId46" Type="http://schemas.openxmlformats.org/officeDocument/2006/relationships/hyperlink" Target="https://doi.org/10.1016/j.jbusres.2018.12.023" TargetMode="External"/><Relationship Id="rId20" Type="http://schemas.openxmlformats.org/officeDocument/2006/relationships/hyperlink" Target="https://ns1.almerja.com/more.php?idm=272040" TargetMode="External"/><Relationship Id="rId41" Type="http://schemas.openxmlformats.org/officeDocument/2006/relationships/hyperlink" Target="https://doi.org/10.1633/JISTaP.2023.11.4.6"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1103</TotalTime>
  <Pages>41</Pages>
  <Words>7765</Words>
  <Characters>44263</Characters>
  <Application>Microsoft Office Word</Application>
  <DocSecurity>0</DocSecurity>
  <Lines>368</Lines>
  <Paragraphs>103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shahad mohammed</cp:lastModifiedBy>
  <cp:revision>5</cp:revision>
  <dcterms:created xsi:type="dcterms:W3CDTF">2026-03-10T12:26:00Z</dcterms:created>
  <dcterms:modified xsi:type="dcterms:W3CDTF">2026-04-18T21:00:00Z</dcterms:modified>
</cp:coreProperties>
</file>